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64BA5" w:rsidRPr="00CE29A0" w:rsidRDefault="00864BA5" w:rsidP="00BC21BB">
                            <w:pPr>
                              <w:pStyle w:val="Ttulo1"/>
                              <w:ind w:left="142"/>
                              <w:jc w:val="center"/>
                              <w:rPr>
                                <w:rFonts w:ascii="Century Gothic" w:hAnsi="Century Gothic"/>
                                <w:sz w:val="2"/>
                                <w:szCs w:val="28"/>
                              </w:rPr>
                            </w:pPr>
                          </w:p>
                          <w:p w14:paraId="4BF12AA0" w14:textId="77777777" w:rsidR="00864BA5" w:rsidRPr="00F843CB" w:rsidRDefault="00864BA5" w:rsidP="00BC21BB">
                            <w:pPr>
                              <w:pStyle w:val="Ttulo1"/>
                              <w:ind w:left="142"/>
                              <w:jc w:val="center"/>
                              <w:rPr>
                                <w:rFonts w:ascii="Century Gothic" w:hAnsi="Century Gothic"/>
                                <w:szCs w:val="28"/>
                              </w:rPr>
                            </w:pPr>
                            <w:r w:rsidRPr="00F843CB">
                              <w:rPr>
                                <w:rFonts w:ascii="Century Gothic" w:hAnsi="Century Gothic"/>
                                <w:szCs w:val="28"/>
                              </w:rPr>
                              <w:t>YACIMIENTOS PETROLÍFEROS FISCALES BOLIVIANOS</w:t>
                            </w:r>
                          </w:p>
                          <w:p w14:paraId="7DFD10DE" w14:textId="77777777" w:rsidR="00864BA5" w:rsidRPr="00F843CB" w:rsidRDefault="00864BA5" w:rsidP="00196858">
                            <w:pPr>
                              <w:rPr>
                                <w:sz w:val="2"/>
                              </w:rPr>
                            </w:pPr>
                          </w:p>
                          <w:p w14:paraId="707CFF32" w14:textId="77777777" w:rsidR="00864BA5" w:rsidRPr="00F843CB" w:rsidRDefault="00864BA5" w:rsidP="00BC21BB">
                            <w:pPr>
                              <w:ind w:left="142"/>
                              <w:jc w:val="center"/>
                              <w:rPr>
                                <w:rFonts w:ascii="Verdana" w:hAnsi="Verdana"/>
                                <w:b/>
                              </w:rPr>
                            </w:pPr>
                          </w:p>
                          <w:p w14:paraId="06570665" w14:textId="77777777" w:rsidR="00864BA5" w:rsidRPr="00F843CB" w:rsidRDefault="00864BA5" w:rsidP="00963B46">
                            <w:pPr>
                              <w:ind w:left="142"/>
                              <w:jc w:val="center"/>
                              <w:rPr>
                                <w:rFonts w:ascii="Century Gothic" w:hAnsi="Century Gothic" w:cs="Arial"/>
                                <w:b/>
                                <w:sz w:val="32"/>
                                <w:szCs w:val="32"/>
                                <w:lang w:val="es-MX"/>
                              </w:rPr>
                            </w:pPr>
                            <w:r w:rsidRPr="00F843CB">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64BA5" w:rsidRPr="00F843CB" w:rsidRDefault="00864BA5" w:rsidP="00963B46">
                            <w:pPr>
                              <w:ind w:left="142"/>
                              <w:jc w:val="center"/>
                              <w:rPr>
                                <w:rFonts w:ascii="Century Gothic" w:hAnsi="Century Gothic" w:cs="Arial"/>
                                <w:b/>
                                <w:sz w:val="32"/>
                                <w:szCs w:val="32"/>
                                <w:lang w:val="es-MX"/>
                              </w:rPr>
                            </w:pPr>
                          </w:p>
                          <w:p w14:paraId="7A951E80" w14:textId="77777777" w:rsidR="00864BA5" w:rsidRPr="00F843CB" w:rsidRDefault="00864BA5" w:rsidP="00963B46">
                            <w:pPr>
                              <w:ind w:left="142"/>
                              <w:jc w:val="center"/>
                              <w:rPr>
                                <w:rFonts w:ascii="Century Gothic" w:hAnsi="Century Gothic" w:cs="Arial"/>
                                <w:b/>
                                <w:sz w:val="32"/>
                                <w:szCs w:val="32"/>
                                <w:lang w:val="es-MX"/>
                              </w:rPr>
                            </w:pPr>
                            <w:r w:rsidRPr="00F843CB">
                              <w:rPr>
                                <w:rFonts w:ascii="Century Gothic" w:hAnsi="Century Gothic" w:cs="Arial"/>
                                <w:b/>
                                <w:sz w:val="32"/>
                                <w:szCs w:val="32"/>
                                <w:lang w:val="es-MX"/>
                              </w:rPr>
                              <w:t xml:space="preserve">DOCUMENTO BASE DE CONTRATACION </w:t>
                            </w:r>
                          </w:p>
                          <w:p w14:paraId="35E3BA65" w14:textId="7425B7F1" w:rsidR="00864BA5" w:rsidRPr="00F843CB" w:rsidRDefault="00864BA5" w:rsidP="00963B46">
                            <w:pPr>
                              <w:ind w:left="142"/>
                              <w:jc w:val="center"/>
                              <w:rPr>
                                <w:rFonts w:ascii="Century Gothic" w:hAnsi="Century Gothic" w:cs="Arial"/>
                                <w:b/>
                                <w:sz w:val="32"/>
                                <w:szCs w:val="32"/>
                                <w:lang w:val="es-MX"/>
                              </w:rPr>
                            </w:pPr>
                            <w:r w:rsidRPr="00F843CB">
                              <w:rPr>
                                <w:rFonts w:ascii="Century Gothic" w:hAnsi="Century Gothic" w:cs="Arial"/>
                                <w:b/>
                                <w:sz w:val="32"/>
                                <w:szCs w:val="32"/>
                                <w:lang w:val="es-MX"/>
                              </w:rPr>
                              <w:t>PARA CONSULTORÍA POR PRODUCTO</w:t>
                            </w:r>
                          </w:p>
                          <w:p w14:paraId="201CC2C9" w14:textId="77777777" w:rsidR="00864BA5" w:rsidRPr="00F843CB" w:rsidRDefault="00864BA5" w:rsidP="00963B46">
                            <w:pPr>
                              <w:ind w:left="142"/>
                              <w:jc w:val="center"/>
                              <w:rPr>
                                <w:rFonts w:ascii="Century Gothic" w:hAnsi="Century Gothic" w:cs="Arial"/>
                                <w:b/>
                                <w:sz w:val="32"/>
                                <w:szCs w:val="32"/>
                                <w:lang w:val="es-MX"/>
                              </w:rPr>
                            </w:pPr>
                          </w:p>
                          <w:p w14:paraId="4C001CE9" w14:textId="7C727640" w:rsidR="00864BA5" w:rsidRPr="00F843CB" w:rsidRDefault="00864BA5" w:rsidP="00963B46">
                            <w:pPr>
                              <w:ind w:left="142"/>
                              <w:jc w:val="center"/>
                              <w:rPr>
                                <w:rFonts w:ascii="Century Gothic" w:hAnsi="Century Gothic" w:cs="Arial"/>
                                <w:b/>
                                <w:sz w:val="18"/>
                                <w:szCs w:val="32"/>
                                <w:lang w:val="es-MX"/>
                              </w:rPr>
                            </w:pPr>
                            <w:r w:rsidRPr="00F843CB">
                              <w:rPr>
                                <w:rFonts w:ascii="Century Gothic" w:hAnsi="Century Gothic" w:cs="Arial"/>
                                <w:b/>
                                <w:sz w:val="32"/>
                                <w:szCs w:val="32"/>
                                <w:lang w:val="es-MX"/>
                              </w:rPr>
                              <w:t xml:space="preserve"> </w:t>
                            </w:r>
                          </w:p>
                          <w:p w14:paraId="1098E8B9" w14:textId="77777777" w:rsidR="00864BA5" w:rsidRPr="00F843CB" w:rsidRDefault="00864BA5" w:rsidP="008E59CF">
                            <w:pPr>
                              <w:jc w:val="center"/>
                              <w:rPr>
                                <w:rFonts w:ascii="Century Gothic" w:hAnsi="Century Gothic"/>
                                <w:b/>
                                <w:sz w:val="32"/>
                                <w:szCs w:val="32"/>
                              </w:rPr>
                            </w:pPr>
                            <w:r w:rsidRPr="00F843CB">
                              <w:rPr>
                                <w:rFonts w:ascii="Century Gothic" w:hAnsi="Century Gothic"/>
                                <w:b/>
                                <w:sz w:val="32"/>
                                <w:szCs w:val="32"/>
                              </w:rPr>
                              <w:t xml:space="preserve">REGLAMENTO DE CONTRATACIÓN DE BIENES Y SERVICIOS ESPECIALIZADOS EN EL EXTRANJERO </w:t>
                            </w:r>
                          </w:p>
                          <w:p w14:paraId="5524C52B" w14:textId="77777777" w:rsidR="00864BA5" w:rsidRPr="00F843CB" w:rsidRDefault="00864BA5" w:rsidP="008E59CF">
                            <w:pPr>
                              <w:ind w:left="142"/>
                              <w:jc w:val="center"/>
                              <w:rPr>
                                <w:rFonts w:ascii="Century Gothic" w:hAnsi="Century Gothic" w:cs="Arial"/>
                                <w:b/>
                                <w:sz w:val="28"/>
                                <w:szCs w:val="28"/>
                                <w:lang w:val="es-MX"/>
                              </w:rPr>
                            </w:pPr>
                            <w:r w:rsidRPr="00F843CB">
                              <w:rPr>
                                <w:rFonts w:ascii="Century Gothic" w:hAnsi="Century Gothic"/>
                                <w:b/>
                                <w:sz w:val="32"/>
                                <w:szCs w:val="32"/>
                              </w:rPr>
                              <w:t>EN EL MARCO DEL D.S. 26688 Y SUS MODIFICACIONES</w:t>
                            </w:r>
                          </w:p>
                          <w:p w14:paraId="7EACD2CA" w14:textId="77777777" w:rsidR="00864BA5" w:rsidRPr="00F843CB" w:rsidRDefault="00864BA5" w:rsidP="008E59CF">
                            <w:pPr>
                              <w:ind w:left="142"/>
                              <w:jc w:val="center"/>
                              <w:rPr>
                                <w:rFonts w:ascii="Century Gothic" w:hAnsi="Century Gothic" w:cs="Arial"/>
                                <w:b/>
                                <w:i/>
                                <w:sz w:val="28"/>
                                <w:szCs w:val="28"/>
                                <w:lang w:val="es-MX"/>
                              </w:rPr>
                            </w:pPr>
                          </w:p>
                          <w:p w14:paraId="471F9D39" w14:textId="77777777" w:rsidR="00864BA5" w:rsidRPr="00F843CB" w:rsidRDefault="00864BA5" w:rsidP="008E59CF">
                            <w:pPr>
                              <w:ind w:left="142"/>
                              <w:jc w:val="center"/>
                              <w:rPr>
                                <w:rFonts w:ascii="Century Gothic" w:hAnsi="Century Gothic" w:cs="Arial"/>
                                <w:b/>
                                <w:sz w:val="28"/>
                                <w:szCs w:val="28"/>
                                <w:lang w:val="es-MX"/>
                              </w:rPr>
                            </w:pPr>
                          </w:p>
                          <w:p w14:paraId="22DF67B4" w14:textId="77777777" w:rsidR="00864BA5" w:rsidRPr="00F843CB" w:rsidRDefault="00864BA5" w:rsidP="008E59CF">
                            <w:pPr>
                              <w:ind w:right="-118"/>
                              <w:jc w:val="center"/>
                              <w:rPr>
                                <w:rFonts w:ascii="Century Gothic" w:hAnsi="Century Gothic" w:cs="Arial"/>
                                <w:b/>
                                <w:sz w:val="28"/>
                                <w:szCs w:val="28"/>
                                <w:lang w:val="es-MX"/>
                              </w:rPr>
                            </w:pPr>
                            <w:r w:rsidRPr="00F843CB">
                              <w:rPr>
                                <w:rFonts w:ascii="Century Gothic" w:hAnsi="Century Gothic" w:cs="Arial"/>
                                <w:b/>
                                <w:sz w:val="28"/>
                                <w:szCs w:val="28"/>
                                <w:lang w:val="es-MX"/>
                              </w:rPr>
                              <w:t>MODALIDAD: COMPARACIÓN DE OFERTAS - LICITACIÓN</w:t>
                            </w:r>
                          </w:p>
                          <w:p w14:paraId="6F9A2F9E" w14:textId="77777777" w:rsidR="00864BA5" w:rsidRPr="00F843CB" w:rsidRDefault="00864BA5" w:rsidP="008E59CF">
                            <w:pPr>
                              <w:ind w:right="-118"/>
                              <w:rPr>
                                <w:rFonts w:ascii="Century Gothic" w:hAnsi="Century Gothic"/>
                                <w:b/>
                                <w:sz w:val="28"/>
                                <w:szCs w:val="28"/>
                              </w:rPr>
                            </w:pPr>
                          </w:p>
                          <w:p w14:paraId="0921A854" w14:textId="79B9636E" w:rsidR="00864BA5" w:rsidRPr="00F843CB" w:rsidRDefault="00864BA5" w:rsidP="008E59CF">
                            <w:pPr>
                              <w:ind w:right="-118"/>
                              <w:jc w:val="center"/>
                              <w:rPr>
                                <w:rFonts w:ascii="Century Gothic" w:hAnsi="Century Gothic" w:cs="Century Gothic"/>
                                <w:b/>
                                <w:bCs/>
                                <w:sz w:val="28"/>
                                <w:szCs w:val="28"/>
                              </w:rPr>
                            </w:pPr>
                            <w:r w:rsidRPr="00F843CB">
                              <w:rPr>
                                <w:rFonts w:ascii="Century Gothic" w:hAnsi="Century Gothic" w:cs="Century Gothic"/>
                                <w:b/>
                                <w:bCs/>
                                <w:sz w:val="28"/>
                                <w:szCs w:val="28"/>
                              </w:rPr>
                              <w:t>OBJETO: APOYO TÉCNICO ADQUISICIÓN INTEGRAL MAGNETOTELÚRICA SUBANDINO NORTE</w:t>
                            </w:r>
                          </w:p>
                          <w:p w14:paraId="6B434F97" w14:textId="77777777" w:rsidR="00864BA5" w:rsidRPr="00F843CB" w:rsidRDefault="00864BA5" w:rsidP="008E59CF">
                            <w:pPr>
                              <w:ind w:right="-118"/>
                              <w:jc w:val="center"/>
                              <w:rPr>
                                <w:rFonts w:ascii="Century Gothic" w:hAnsi="Century Gothic" w:cs="Century Gothic"/>
                                <w:b/>
                                <w:bCs/>
                                <w:sz w:val="28"/>
                                <w:szCs w:val="28"/>
                              </w:rPr>
                            </w:pPr>
                          </w:p>
                          <w:p w14:paraId="10515316" w14:textId="08D644CB" w:rsidR="00864BA5" w:rsidRPr="00F843CB" w:rsidRDefault="00864BA5" w:rsidP="008E59CF">
                            <w:pPr>
                              <w:ind w:right="-118"/>
                              <w:jc w:val="center"/>
                              <w:rPr>
                                <w:rFonts w:ascii="Century Gothic" w:hAnsi="Century Gothic" w:cs="Century Gothic"/>
                                <w:b/>
                                <w:bCs/>
                                <w:sz w:val="28"/>
                                <w:szCs w:val="28"/>
                              </w:rPr>
                            </w:pPr>
                            <w:r w:rsidRPr="00F843CB">
                              <w:rPr>
                                <w:rFonts w:ascii="Century Gothic" w:hAnsi="Century Gothic" w:cs="Century Gothic"/>
                                <w:b/>
                                <w:bCs/>
                                <w:sz w:val="28"/>
                                <w:szCs w:val="28"/>
                              </w:rPr>
                              <w:t xml:space="preserve">CODIGO: DRCO-CCL-GERH-211-16 </w:t>
                            </w:r>
                          </w:p>
                          <w:p w14:paraId="1AED36F4" w14:textId="77777777" w:rsidR="00864BA5" w:rsidRDefault="00864BA5" w:rsidP="008E59CF">
                            <w:pPr>
                              <w:ind w:right="-118"/>
                              <w:jc w:val="center"/>
                              <w:rPr>
                                <w:rFonts w:ascii="Century Gothic" w:hAnsi="Century Gothic" w:cs="Arial"/>
                                <w:b/>
                                <w:sz w:val="28"/>
                                <w:szCs w:val="32"/>
                              </w:rPr>
                            </w:pPr>
                          </w:p>
                          <w:p w14:paraId="1961FED1" w14:textId="77777777" w:rsidR="00864BA5" w:rsidRPr="00103622" w:rsidRDefault="00864BA5" w:rsidP="008E59CF">
                            <w:pPr>
                              <w:ind w:right="-118"/>
                              <w:jc w:val="center"/>
                              <w:rPr>
                                <w:rFonts w:ascii="Century Gothic" w:hAnsi="Century Gothic"/>
                                <w:sz w:val="32"/>
                                <w:szCs w:val="32"/>
                                <w:lang w:val="es-ES_tradnl"/>
                              </w:rPr>
                            </w:pPr>
                          </w:p>
                          <w:p w14:paraId="5F795909" w14:textId="77236686" w:rsidR="00864BA5" w:rsidRPr="00F843CB" w:rsidRDefault="00864BA5" w:rsidP="008E59CF">
                            <w:pPr>
                              <w:ind w:right="-118"/>
                              <w:jc w:val="center"/>
                              <w:rPr>
                                <w:rFonts w:ascii="Century Gothic" w:hAnsi="Century Gothic"/>
                                <w:b/>
                                <w:sz w:val="28"/>
                                <w:szCs w:val="28"/>
                                <w:lang w:val="es-ES_tradnl"/>
                              </w:rPr>
                            </w:pPr>
                            <w:r w:rsidRPr="00F843CB">
                              <w:rPr>
                                <w:rFonts w:ascii="Century Gothic" w:hAnsi="Century Gothic" w:cs="Century Gothic"/>
                                <w:b/>
                                <w:bCs/>
                                <w:sz w:val="28"/>
                                <w:szCs w:val="28"/>
                              </w:rPr>
                              <w:t>(</w:t>
                            </w:r>
                            <w:r w:rsidR="00F843CB" w:rsidRPr="00F843CB">
                              <w:rPr>
                                <w:rFonts w:ascii="Century Gothic" w:hAnsi="Century Gothic" w:cs="Century Gothic"/>
                                <w:b/>
                                <w:bCs/>
                                <w:sz w:val="28"/>
                                <w:szCs w:val="28"/>
                              </w:rPr>
                              <w:t>Segunda Convocatoria</w:t>
                            </w:r>
                            <w:r w:rsidRPr="00F843CB">
                              <w:rPr>
                                <w:rFonts w:ascii="Century Gothic" w:hAnsi="Century Gothic"/>
                                <w:b/>
                                <w:sz w:val="28"/>
                                <w:szCs w:val="28"/>
                                <w:lang w:val="es-ES_tradnl"/>
                              </w:rPr>
                              <w:t>)</w:t>
                            </w:r>
                          </w:p>
                          <w:p w14:paraId="47C3D4D1" w14:textId="77777777" w:rsidR="00864BA5" w:rsidRDefault="00864BA5" w:rsidP="00BC21BB">
                            <w:pPr>
                              <w:ind w:right="930"/>
                              <w:jc w:val="center"/>
                              <w:rPr>
                                <w:rFonts w:ascii="Century Gothic" w:hAnsi="Century Gothic"/>
                                <w:lang w:val="es-ES_tradnl"/>
                              </w:rPr>
                            </w:pPr>
                          </w:p>
                          <w:p w14:paraId="3EC83649" w14:textId="77777777" w:rsidR="00864BA5" w:rsidRPr="009C5A35" w:rsidRDefault="00864BA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864BA5" w:rsidRPr="00CE29A0" w:rsidRDefault="00864BA5" w:rsidP="00BC21BB">
                      <w:pPr>
                        <w:pStyle w:val="Ttulo1"/>
                        <w:ind w:left="142"/>
                        <w:jc w:val="center"/>
                        <w:rPr>
                          <w:rFonts w:ascii="Century Gothic" w:hAnsi="Century Gothic"/>
                          <w:sz w:val="2"/>
                          <w:szCs w:val="28"/>
                        </w:rPr>
                      </w:pPr>
                    </w:p>
                    <w:p w14:paraId="4BF12AA0" w14:textId="77777777" w:rsidR="00864BA5" w:rsidRPr="00F843CB" w:rsidRDefault="00864BA5" w:rsidP="00BC21BB">
                      <w:pPr>
                        <w:pStyle w:val="Ttulo1"/>
                        <w:ind w:left="142"/>
                        <w:jc w:val="center"/>
                        <w:rPr>
                          <w:rFonts w:ascii="Century Gothic" w:hAnsi="Century Gothic"/>
                          <w:szCs w:val="28"/>
                        </w:rPr>
                      </w:pPr>
                      <w:r w:rsidRPr="00F843CB">
                        <w:rPr>
                          <w:rFonts w:ascii="Century Gothic" w:hAnsi="Century Gothic"/>
                          <w:szCs w:val="28"/>
                        </w:rPr>
                        <w:t>YACIMIENTOS PETROLÍFEROS FISCALES BOLIVIANOS</w:t>
                      </w:r>
                    </w:p>
                    <w:p w14:paraId="7DFD10DE" w14:textId="77777777" w:rsidR="00864BA5" w:rsidRPr="00F843CB" w:rsidRDefault="00864BA5" w:rsidP="00196858">
                      <w:pPr>
                        <w:rPr>
                          <w:sz w:val="2"/>
                        </w:rPr>
                      </w:pPr>
                    </w:p>
                    <w:p w14:paraId="707CFF32" w14:textId="77777777" w:rsidR="00864BA5" w:rsidRPr="00F843CB" w:rsidRDefault="00864BA5" w:rsidP="00BC21BB">
                      <w:pPr>
                        <w:ind w:left="142"/>
                        <w:jc w:val="center"/>
                        <w:rPr>
                          <w:rFonts w:ascii="Verdana" w:hAnsi="Verdana"/>
                          <w:b/>
                        </w:rPr>
                      </w:pPr>
                    </w:p>
                    <w:p w14:paraId="06570665" w14:textId="77777777" w:rsidR="00864BA5" w:rsidRPr="00F843CB" w:rsidRDefault="00864BA5" w:rsidP="00963B46">
                      <w:pPr>
                        <w:ind w:left="142"/>
                        <w:jc w:val="center"/>
                        <w:rPr>
                          <w:rFonts w:ascii="Century Gothic" w:hAnsi="Century Gothic" w:cs="Arial"/>
                          <w:b/>
                          <w:sz w:val="32"/>
                          <w:szCs w:val="32"/>
                          <w:lang w:val="es-MX"/>
                        </w:rPr>
                      </w:pPr>
                      <w:r w:rsidRPr="00F843CB">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64BA5" w:rsidRPr="00F843CB" w:rsidRDefault="00864BA5" w:rsidP="00963B46">
                      <w:pPr>
                        <w:ind w:left="142"/>
                        <w:jc w:val="center"/>
                        <w:rPr>
                          <w:rFonts w:ascii="Century Gothic" w:hAnsi="Century Gothic" w:cs="Arial"/>
                          <w:b/>
                          <w:sz w:val="32"/>
                          <w:szCs w:val="32"/>
                          <w:lang w:val="es-MX"/>
                        </w:rPr>
                      </w:pPr>
                    </w:p>
                    <w:p w14:paraId="7A951E80" w14:textId="77777777" w:rsidR="00864BA5" w:rsidRPr="00F843CB" w:rsidRDefault="00864BA5" w:rsidP="00963B46">
                      <w:pPr>
                        <w:ind w:left="142"/>
                        <w:jc w:val="center"/>
                        <w:rPr>
                          <w:rFonts w:ascii="Century Gothic" w:hAnsi="Century Gothic" w:cs="Arial"/>
                          <w:b/>
                          <w:sz w:val="32"/>
                          <w:szCs w:val="32"/>
                          <w:lang w:val="es-MX"/>
                        </w:rPr>
                      </w:pPr>
                      <w:r w:rsidRPr="00F843CB">
                        <w:rPr>
                          <w:rFonts w:ascii="Century Gothic" w:hAnsi="Century Gothic" w:cs="Arial"/>
                          <w:b/>
                          <w:sz w:val="32"/>
                          <w:szCs w:val="32"/>
                          <w:lang w:val="es-MX"/>
                        </w:rPr>
                        <w:t xml:space="preserve">DOCUMENTO BASE DE CONTRATACION </w:t>
                      </w:r>
                    </w:p>
                    <w:p w14:paraId="35E3BA65" w14:textId="7425B7F1" w:rsidR="00864BA5" w:rsidRPr="00F843CB" w:rsidRDefault="00864BA5" w:rsidP="00963B46">
                      <w:pPr>
                        <w:ind w:left="142"/>
                        <w:jc w:val="center"/>
                        <w:rPr>
                          <w:rFonts w:ascii="Century Gothic" w:hAnsi="Century Gothic" w:cs="Arial"/>
                          <w:b/>
                          <w:sz w:val="32"/>
                          <w:szCs w:val="32"/>
                          <w:lang w:val="es-MX"/>
                        </w:rPr>
                      </w:pPr>
                      <w:r w:rsidRPr="00F843CB">
                        <w:rPr>
                          <w:rFonts w:ascii="Century Gothic" w:hAnsi="Century Gothic" w:cs="Arial"/>
                          <w:b/>
                          <w:sz w:val="32"/>
                          <w:szCs w:val="32"/>
                          <w:lang w:val="es-MX"/>
                        </w:rPr>
                        <w:t>PARA CONSULTORÍA POR PRODUCTO</w:t>
                      </w:r>
                    </w:p>
                    <w:p w14:paraId="201CC2C9" w14:textId="77777777" w:rsidR="00864BA5" w:rsidRPr="00F843CB" w:rsidRDefault="00864BA5" w:rsidP="00963B46">
                      <w:pPr>
                        <w:ind w:left="142"/>
                        <w:jc w:val="center"/>
                        <w:rPr>
                          <w:rFonts w:ascii="Century Gothic" w:hAnsi="Century Gothic" w:cs="Arial"/>
                          <w:b/>
                          <w:sz w:val="32"/>
                          <w:szCs w:val="32"/>
                          <w:lang w:val="es-MX"/>
                        </w:rPr>
                      </w:pPr>
                    </w:p>
                    <w:p w14:paraId="4C001CE9" w14:textId="7C727640" w:rsidR="00864BA5" w:rsidRPr="00F843CB" w:rsidRDefault="00864BA5" w:rsidP="00963B46">
                      <w:pPr>
                        <w:ind w:left="142"/>
                        <w:jc w:val="center"/>
                        <w:rPr>
                          <w:rFonts w:ascii="Century Gothic" w:hAnsi="Century Gothic" w:cs="Arial"/>
                          <w:b/>
                          <w:sz w:val="18"/>
                          <w:szCs w:val="32"/>
                          <w:lang w:val="es-MX"/>
                        </w:rPr>
                      </w:pPr>
                      <w:r w:rsidRPr="00F843CB">
                        <w:rPr>
                          <w:rFonts w:ascii="Century Gothic" w:hAnsi="Century Gothic" w:cs="Arial"/>
                          <w:b/>
                          <w:sz w:val="32"/>
                          <w:szCs w:val="32"/>
                          <w:lang w:val="es-MX"/>
                        </w:rPr>
                        <w:t xml:space="preserve"> </w:t>
                      </w:r>
                    </w:p>
                    <w:p w14:paraId="1098E8B9" w14:textId="77777777" w:rsidR="00864BA5" w:rsidRPr="00F843CB" w:rsidRDefault="00864BA5" w:rsidP="008E59CF">
                      <w:pPr>
                        <w:jc w:val="center"/>
                        <w:rPr>
                          <w:rFonts w:ascii="Century Gothic" w:hAnsi="Century Gothic"/>
                          <w:b/>
                          <w:sz w:val="32"/>
                          <w:szCs w:val="32"/>
                        </w:rPr>
                      </w:pPr>
                      <w:r w:rsidRPr="00F843CB">
                        <w:rPr>
                          <w:rFonts w:ascii="Century Gothic" w:hAnsi="Century Gothic"/>
                          <w:b/>
                          <w:sz w:val="32"/>
                          <w:szCs w:val="32"/>
                        </w:rPr>
                        <w:t xml:space="preserve">REGLAMENTO DE CONTRATACIÓN DE BIENES Y SERVICIOS ESPECIALIZADOS EN EL EXTRANJERO </w:t>
                      </w:r>
                    </w:p>
                    <w:p w14:paraId="5524C52B" w14:textId="77777777" w:rsidR="00864BA5" w:rsidRPr="00F843CB" w:rsidRDefault="00864BA5" w:rsidP="008E59CF">
                      <w:pPr>
                        <w:ind w:left="142"/>
                        <w:jc w:val="center"/>
                        <w:rPr>
                          <w:rFonts w:ascii="Century Gothic" w:hAnsi="Century Gothic" w:cs="Arial"/>
                          <w:b/>
                          <w:sz w:val="28"/>
                          <w:szCs w:val="28"/>
                          <w:lang w:val="es-MX"/>
                        </w:rPr>
                      </w:pPr>
                      <w:r w:rsidRPr="00F843CB">
                        <w:rPr>
                          <w:rFonts w:ascii="Century Gothic" w:hAnsi="Century Gothic"/>
                          <w:b/>
                          <w:sz w:val="32"/>
                          <w:szCs w:val="32"/>
                        </w:rPr>
                        <w:t>EN EL MARCO DEL D.S. 26688 Y SUS MODIFICACIONES</w:t>
                      </w:r>
                    </w:p>
                    <w:p w14:paraId="7EACD2CA" w14:textId="77777777" w:rsidR="00864BA5" w:rsidRPr="00F843CB" w:rsidRDefault="00864BA5" w:rsidP="008E59CF">
                      <w:pPr>
                        <w:ind w:left="142"/>
                        <w:jc w:val="center"/>
                        <w:rPr>
                          <w:rFonts w:ascii="Century Gothic" w:hAnsi="Century Gothic" w:cs="Arial"/>
                          <w:b/>
                          <w:i/>
                          <w:sz w:val="28"/>
                          <w:szCs w:val="28"/>
                          <w:lang w:val="es-MX"/>
                        </w:rPr>
                      </w:pPr>
                    </w:p>
                    <w:p w14:paraId="471F9D39" w14:textId="77777777" w:rsidR="00864BA5" w:rsidRPr="00F843CB" w:rsidRDefault="00864BA5" w:rsidP="008E59CF">
                      <w:pPr>
                        <w:ind w:left="142"/>
                        <w:jc w:val="center"/>
                        <w:rPr>
                          <w:rFonts w:ascii="Century Gothic" w:hAnsi="Century Gothic" w:cs="Arial"/>
                          <w:b/>
                          <w:sz w:val="28"/>
                          <w:szCs w:val="28"/>
                          <w:lang w:val="es-MX"/>
                        </w:rPr>
                      </w:pPr>
                    </w:p>
                    <w:p w14:paraId="22DF67B4" w14:textId="77777777" w:rsidR="00864BA5" w:rsidRPr="00F843CB" w:rsidRDefault="00864BA5" w:rsidP="008E59CF">
                      <w:pPr>
                        <w:ind w:right="-118"/>
                        <w:jc w:val="center"/>
                        <w:rPr>
                          <w:rFonts w:ascii="Century Gothic" w:hAnsi="Century Gothic" w:cs="Arial"/>
                          <w:b/>
                          <w:sz w:val="28"/>
                          <w:szCs w:val="28"/>
                          <w:lang w:val="es-MX"/>
                        </w:rPr>
                      </w:pPr>
                      <w:r w:rsidRPr="00F843CB">
                        <w:rPr>
                          <w:rFonts w:ascii="Century Gothic" w:hAnsi="Century Gothic" w:cs="Arial"/>
                          <w:b/>
                          <w:sz w:val="28"/>
                          <w:szCs w:val="28"/>
                          <w:lang w:val="es-MX"/>
                        </w:rPr>
                        <w:t>MODALIDAD: COMPARACIÓN DE OFERTAS - LICITACIÓN</w:t>
                      </w:r>
                    </w:p>
                    <w:p w14:paraId="6F9A2F9E" w14:textId="77777777" w:rsidR="00864BA5" w:rsidRPr="00F843CB" w:rsidRDefault="00864BA5" w:rsidP="008E59CF">
                      <w:pPr>
                        <w:ind w:right="-118"/>
                        <w:rPr>
                          <w:rFonts w:ascii="Century Gothic" w:hAnsi="Century Gothic"/>
                          <w:b/>
                          <w:sz w:val="28"/>
                          <w:szCs w:val="28"/>
                        </w:rPr>
                      </w:pPr>
                    </w:p>
                    <w:p w14:paraId="0921A854" w14:textId="79B9636E" w:rsidR="00864BA5" w:rsidRPr="00F843CB" w:rsidRDefault="00864BA5" w:rsidP="008E59CF">
                      <w:pPr>
                        <w:ind w:right="-118"/>
                        <w:jc w:val="center"/>
                        <w:rPr>
                          <w:rFonts w:ascii="Century Gothic" w:hAnsi="Century Gothic" w:cs="Century Gothic"/>
                          <w:b/>
                          <w:bCs/>
                          <w:sz w:val="28"/>
                          <w:szCs w:val="28"/>
                        </w:rPr>
                      </w:pPr>
                      <w:r w:rsidRPr="00F843CB">
                        <w:rPr>
                          <w:rFonts w:ascii="Century Gothic" w:hAnsi="Century Gothic" w:cs="Century Gothic"/>
                          <w:b/>
                          <w:bCs/>
                          <w:sz w:val="28"/>
                          <w:szCs w:val="28"/>
                        </w:rPr>
                        <w:t>OBJETO: APOYO TÉCNICO ADQUISICIÓN INTEGRAL MAGNETOTELÚRICA SUBANDINO NORTE</w:t>
                      </w:r>
                    </w:p>
                    <w:p w14:paraId="6B434F97" w14:textId="77777777" w:rsidR="00864BA5" w:rsidRPr="00F843CB" w:rsidRDefault="00864BA5" w:rsidP="008E59CF">
                      <w:pPr>
                        <w:ind w:right="-118"/>
                        <w:jc w:val="center"/>
                        <w:rPr>
                          <w:rFonts w:ascii="Century Gothic" w:hAnsi="Century Gothic" w:cs="Century Gothic"/>
                          <w:b/>
                          <w:bCs/>
                          <w:sz w:val="28"/>
                          <w:szCs w:val="28"/>
                        </w:rPr>
                      </w:pPr>
                    </w:p>
                    <w:p w14:paraId="10515316" w14:textId="08D644CB" w:rsidR="00864BA5" w:rsidRPr="00F843CB" w:rsidRDefault="00864BA5" w:rsidP="008E59CF">
                      <w:pPr>
                        <w:ind w:right="-118"/>
                        <w:jc w:val="center"/>
                        <w:rPr>
                          <w:rFonts w:ascii="Century Gothic" w:hAnsi="Century Gothic" w:cs="Century Gothic"/>
                          <w:b/>
                          <w:bCs/>
                          <w:sz w:val="28"/>
                          <w:szCs w:val="28"/>
                        </w:rPr>
                      </w:pPr>
                      <w:r w:rsidRPr="00F843CB">
                        <w:rPr>
                          <w:rFonts w:ascii="Century Gothic" w:hAnsi="Century Gothic" w:cs="Century Gothic"/>
                          <w:b/>
                          <w:bCs/>
                          <w:sz w:val="28"/>
                          <w:szCs w:val="28"/>
                        </w:rPr>
                        <w:t xml:space="preserve">CODIGO: DRCO-CCL-GERH-211-16 </w:t>
                      </w:r>
                    </w:p>
                    <w:p w14:paraId="1AED36F4" w14:textId="77777777" w:rsidR="00864BA5" w:rsidRDefault="00864BA5" w:rsidP="008E59CF">
                      <w:pPr>
                        <w:ind w:right="-118"/>
                        <w:jc w:val="center"/>
                        <w:rPr>
                          <w:rFonts w:ascii="Century Gothic" w:hAnsi="Century Gothic" w:cs="Arial"/>
                          <w:b/>
                          <w:sz w:val="28"/>
                          <w:szCs w:val="32"/>
                        </w:rPr>
                      </w:pPr>
                    </w:p>
                    <w:p w14:paraId="1961FED1" w14:textId="77777777" w:rsidR="00864BA5" w:rsidRPr="00103622" w:rsidRDefault="00864BA5" w:rsidP="008E59CF">
                      <w:pPr>
                        <w:ind w:right="-118"/>
                        <w:jc w:val="center"/>
                        <w:rPr>
                          <w:rFonts w:ascii="Century Gothic" w:hAnsi="Century Gothic"/>
                          <w:sz w:val="32"/>
                          <w:szCs w:val="32"/>
                          <w:lang w:val="es-ES_tradnl"/>
                        </w:rPr>
                      </w:pPr>
                    </w:p>
                    <w:p w14:paraId="5F795909" w14:textId="77236686" w:rsidR="00864BA5" w:rsidRPr="00F843CB" w:rsidRDefault="00864BA5" w:rsidP="008E59CF">
                      <w:pPr>
                        <w:ind w:right="-118"/>
                        <w:jc w:val="center"/>
                        <w:rPr>
                          <w:rFonts w:ascii="Century Gothic" w:hAnsi="Century Gothic"/>
                          <w:b/>
                          <w:sz w:val="28"/>
                          <w:szCs w:val="28"/>
                          <w:lang w:val="es-ES_tradnl"/>
                        </w:rPr>
                      </w:pPr>
                      <w:r w:rsidRPr="00F843CB">
                        <w:rPr>
                          <w:rFonts w:ascii="Century Gothic" w:hAnsi="Century Gothic" w:cs="Century Gothic"/>
                          <w:b/>
                          <w:bCs/>
                          <w:sz w:val="28"/>
                          <w:szCs w:val="28"/>
                        </w:rPr>
                        <w:t>(</w:t>
                      </w:r>
                      <w:r w:rsidR="00F843CB" w:rsidRPr="00F843CB">
                        <w:rPr>
                          <w:rFonts w:ascii="Century Gothic" w:hAnsi="Century Gothic" w:cs="Century Gothic"/>
                          <w:b/>
                          <w:bCs/>
                          <w:sz w:val="28"/>
                          <w:szCs w:val="28"/>
                        </w:rPr>
                        <w:t>Segunda Convocatoria</w:t>
                      </w:r>
                      <w:r w:rsidRPr="00F843CB">
                        <w:rPr>
                          <w:rFonts w:ascii="Century Gothic" w:hAnsi="Century Gothic"/>
                          <w:b/>
                          <w:sz w:val="28"/>
                          <w:szCs w:val="28"/>
                          <w:lang w:val="es-ES_tradnl"/>
                        </w:rPr>
                        <w:t>)</w:t>
                      </w:r>
                    </w:p>
                    <w:p w14:paraId="47C3D4D1" w14:textId="77777777" w:rsidR="00864BA5" w:rsidRDefault="00864BA5" w:rsidP="00BC21BB">
                      <w:pPr>
                        <w:ind w:right="930"/>
                        <w:jc w:val="center"/>
                        <w:rPr>
                          <w:rFonts w:ascii="Century Gothic" w:hAnsi="Century Gothic"/>
                          <w:lang w:val="es-ES_tradnl"/>
                        </w:rPr>
                      </w:pPr>
                    </w:p>
                    <w:p w14:paraId="3EC83649" w14:textId="77777777" w:rsidR="00864BA5" w:rsidRPr="009C5A35" w:rsidRDefault="00864BA5"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1824" behindDoc="0" locked="0" layoutInCell="1" allowOverlap="1" wp14:anchorId="3F58327F" wp14:editId="3595FD5E">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9776" behindDoc="0" locked="0" layoutInCell="1" allowOverlap="1" wp14:anchorId="5625C0B6" wp14:editId="015EDD7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186B22" id="Conector recto 5" o:spid="_x0000_s1026" style="position:absolute;flip:x;z-index:251659776;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F63AFF2" wp14:editId="1E619ED9">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FF2F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217B833" wp14:editId="030231B1">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864BA5" w:rsidRPr="00AD6AF2" w:rsidRDefault="00864BA5" w:rsidP="00CE29A0">
                            <w:pPr>
                              <w:ind w:right="930"/>
                              <w:jc w:val="center"/>
                              <w:rPr>
                                <w:rFonts w:ascii="Century Gothic" w:hAnsi="Century Gothic"/>
                                <w:sz w:val="14"/>
                                <w:lang w:val="es-ES_tradnl"/>
                              </w:rPr>
                            </w:pPr>
                          </w:p>
                          <w:p w14:paraId="65311575" w14:textId="2316C2D2" w:rsidR="00864BA5" w:rsidRDefault="00864BA5"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864BA5" w:rsidRPr="00AD6AF2" w:rsidRDefault="00864BA5"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864BA5" w:rsidRPr="00AD6AF2" w:rsidRDefault="00864BA5" w:rsidP="00CE29A0">
                      <w:pPr>
                        <w:ind w:right="930"/>
                        <w:jc w:val="center"/>
                        <w:rPr>
                          <w:rFonts w:ascii="Century Gothic" w:hAnsi="Century Gothic"/>
                          <w:sz w:val="14"/>
                          <w:lang w:val="es-ES_tradnl"/>
                        </w:rPr>
                      </w:pPr>
                    </w:p>
                    <w:p w14:paraId="65311575" w14:textId="2316C2D2" w:rsidR="00864BA5" w:rsidRDefault="00864BA5"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864BA5" w:rsidRPr="00AD6AF2" w:rsidRDefault="00864BA5"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25ABC71" w:rsidR="00A73638" w:rsidRPr="00552079" w:rsidRDefault="00864B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06E7EE0" w:rsidR="00A73638" w:rsidRPr="00552079" w:rsidRDefault="00864B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5A064837" w:rsidR="00A73638" w:rsidRPr="00552079" w:rsidRDefault="00864BA5"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5"/>
        <w:gridCol w:w="1278"/>
        <w:gridCol w:w="48"/>
        <w:gridCol w:w="1069"/>
        <w:gridCol w:w="3256"/>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864BA5">
            <w:pPr>
              <w:jc w:val="center"/>
              <w:rPr>
                <w:rFonts w:asciiTheme="minorHAnsi" w:hAnsiTheme="minorHAnsi" w:cstheme="minorHAnsi"/>
                <w:sz w:val="22"/>
                <w:szCs w:val="22"/>
              </w:rPr>
            </w:pPr>
          </w:p>
        </w:tc>
        <w:tc>
          <w:tcPr>
            <w:tcW w:w="1089" w:type="dxa"/>
            <w:vAlign w:val="center"/>
          </w:tcPr>
          <w:p w14:paraId="4E164E60"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864BA5">
            <w:pPr>
              <w:jc w:val="center"/>
              <w:rPr>
                <w:rFonts w:asciiTheme="minorHAnsi" w:hAnsiTheme="minorHAnsi" w:cstheme="minorHAnsi"/>
                <w:color w:val="000000"/>
                <w:sz w:val="22"/>
                <w:szCs w:val="22"/>
              </w:rPr>
            </w:pPr>
          </w:p>
        </w:tc>
        <w:tc>
          <w:tcPr>
            <w:tcW w:w="3344" w:type="dxa"/>
            <w:vAlign w:val="center"/>
          </w:tcPr>
          <w:p w14:paraId="58D9BD9F" w14:textId="010A844B" w:rsidR="00103622" w:rsidRPr="00810EAC" w:rsidRDefault="00864BA5" w:rsidP="00864BA5">
            <w:pPr>
              <w:jc w:val="center"/>
              <w:rPr>
                <w:rFonts w:asciiTheme="minorHAnsi" w:hAnsiTheme="minorHAnsi" w:cstheme="minorHAnsi"/>
                <w:color w:val="000000"/>
                <w:sz w:val="22"/>
                <w:szCs w:val="22"/>
              </w:rPr>
            </w:pPr>
            <w:r w:rsidRPr="00810EAC">
              <w:rPr>
                <w:rFonts w:ascii="Calibri" w:hAnsi="Calibri"/>
                <w:b/>
                <w:color w:val="FF0000"/>
                <w:sz w:val="22"/>
                <w:szCs w:val="22"/>
              </w:rPr>
              <w:t>NO APLICA</w:t>
            </w: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864BA5">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CC01ECA"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26/10/2016</w:t>
            </w:r>
          </w:p>
        </w:tc>
        <w:tc>
          <w:tcPr>
            <w:tcW w:w="1089" w:type="dxa"/>
            <w:vAlign w:val="center"/>
          </w:tcPr>
          <w:p w14:paraId="1EAA3AE6"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16A0BE4"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12:00</w:t>
            </w:r>
          </w:p>
        </w:tc>
        <w:tc>
          <w:tcPr>
            <w:tcW w:w="3344" w:type="dxa"/>
            <w:vAlign w:val="center"/>
          </w:tcPr>
          <w:p w14:paraId="52B8BFAD" w14:textId="77777777" w:rsidR="00D22672" w:rsidRDefault="00810EAC" w:rsidP="00D22672">
            <w:pPr>
              <w:jc w:val="center"/>
              <w:rPr>
                <w:rFonts w:ascii="Calibri" w:hAnsi="Calibri" w:cs="Arial"/>
                <w:b/>
                <w:i/>
                <w:sz w:val="16"/>
                <w:szCs w:val="16"/>
              </w:rPr>
            </w:pPr>
            <w:r w:rsidRPr="00D22672">
              <w:rPr>
                <w:rFonts w:ascii="Calibri" w:hAnsi="Calibri" w:cs="Arial"/>
                <w:b/>
                <w:i/>
                <w:sz w:val="16"/>
                <w:szCs w:val="16"/>
              </w:rPr>
              <w:t>Las consultas deberán dirigirse al correo electrónico:</w:t>
            </w:r>
          </w:p>
          <w:p w14:paraId="0495D05B" w14:textId="149E2BF0" w:rsidR="00103622" w:rsidRPr="00552079" w:rsidRDefault="00810EAC" w:rsidP="00D22672">
            <w:pPr>
              <w:jc w:val="center"/>
              <w:rPr>
                <w:rFonts w:asciiTheme="minorHAnsi" w:hAnsiTheme="minorHAnsi" w:cstheme="minorHAnsi"/>
                <w:b/>
                <w:color w:val="000000"/>
                <w:sz w:val="22"/>
                <w:szCs w:val="22"/>
              </w:rPr>
            </w:pPr>
            <w:bookmarkStart w:id="0" w:name="_GoBack"/>
            <w:bookmarkEnd w:id="0"/>
            <w:r w:rsidRPr="00D22672">
              <w:rPr>
                <w:rFonts w:ascii="Calibri" w:hAnsi="Calibri" w:cs="Arial"/>
                <w:b/>
                <w:i/>
                <w:sz w:val="16"/>
                <w:szCs w:val="16"/>
              </w:rPr>
              <w:t xml:space="preserve"> josecruz@ypfb.gob.bo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864BA5">
            <w:pPr>
              <w:jc w:val="cente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2273FEFA"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28/10/2016</w:t>
            </w:r>
          </w:p>
        </w:tc>
        <w:tc>
          <w:tcPr>
            <w:tcW w:w="1089" w:type="dxa"/>
            <w:vAlign w:val="center"/>
          </w:tcPr>
          <w:p w14:paraId="3020CE83"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57098F17"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14:paraId="7BF83B26" w14:textId="6EF15579" w:rsidR="00103622" w:rsidRPr="001B5615" w:rsidRDefault="00810EAC" w:rsidP="00810EAC">
            <w:pPr>
              <w:jc w:val="both"/>
              <w:rPr>
                <w:rFonts w:asciiTheme="minorHAnsi" w:hAnsiTheme="minorHAnsi" w:cstheme="minorHAnsi"/>
                <w:color w:val="FF0000"/>
                <w:sz w:val="22"/>
                <w:szCs w:val="22"/>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864BA5">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3B6905C8"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08/11/2016</w:t>
            </w:r>
          </w:p>
        </w:tc>
        <w:tc>
          <w:tcPr>
            <w:tcW w:w="1089" w:type="dxa"/>
            <w:vAlign w:val="center"/>
          </w:tcPr>
          <w:p w14:paraId="1B2DD351"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470FA931"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14:paraId="3F472FB9" w14:textId="7E00D26C" w:rsidR="00103622" w:rsidRPr="001B5615" w:rsidRDefault="00810EAC" w:rsidP="00810EAC">
            <w:pPr>
              <w:jc w:val="both"/>
              <w:rPr>
                <w:rFonts w:asciiTheme="minorHAnsi" w:hAnsiTheme="minorHAnsi" w:cstheme="minorHAnsi"/>
                <w:color w:val="FF0000"/>
                <w:sz w:val="22"/>
                <w:szCs w:val="22"/>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864BA5">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00957279"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08/11/2016</w:t>
            </w:r>
          </w:p>
        </w:tc>
        <w:tc>
          <w:tcPr>
            <w:tcW w:w="1139" w:type="dxa"/>
            <w:gridSpan w:val="2"/>
            <w:vAlign w:val="center"/>
          </w:tcPr>
          <w:p w14:paraId="5FCF29FC" w14:textId="77777777" w:rsidR="00103622" w:rsidRPr="00552079" w:rsidRDefault="00103622" w:rsidP="00864BA5">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00553B8A" w:rsidR="00103622" w:rsidRPr="00552079" w:rsidRDefault="00810EAC" w:rsidP="00864BA5">
            <w:pPr>
              <w:jc w:val="center"/>
              <w:rPr>
                <w:rFonts w:asciiTheme="minorHAnsi" w:hAnsiTheme="minorHAnsi" w:cstheme="minorHAnsi"/>
                <w:sz w:val="22"/>
                <w:szCs w:val="22"/>
              </w:rPr>
            </w:pPr>
            <w:r>
              <w:rPr>
                <w:rFonts w:asciiTheme="minorHAnsi" w:hAnsiTheme="minorHAnsi" w:cstheme="minorHAnsi"/>
                <w:sz w:val="22"/>
                <w:szCs w:val="22"/>
              </w:rPr>
              <w:t>11:00</w:t>
            </w:r>
          </w:p>
        </w:tc>
        <w:tc>
          <w:tcPr>
            <w:tcW w:w="3344" w:type="dxa"/>
            <w:vAlign w:val="center"/>
          </w:tcPr>
          <w:p w14:paraId="4581960E" w14:textId="211BD737" w:rsidR="00103622" w:rsidRPr="001B5615" w:rsidRDefault="00810EAC" w:rsidP="00810EAC">
            <w:pPr>
              <w:jc w:val="both"/>
              <w:rPr>
                <w:rFonts w:asciiTheme="minorHAnsi" w:hAnsiTheme="minorHAnsi" w:cstheme="minorHAnsi"/>
                <w:color w:val="FF0000"/>
                <w:sz w:val="22"/>
                <w:szCs w:val="22"/>
                <w:lang w:val="es-BO"/>
              </w:rPr>
            </w:pPr>
            <w:r w:rsidRPr="005C2F89">
              <w:rPr>
                <w:rFonts w:ascii="Calibri" w:hAnsi="Calibri" w:cs="Arial"/>
                <w:b/>
                <w:i/>
                <w:sz w:val="16"/>
                <w:szCs w:val="16"/>
              </w:rPr>
              <w:t xml:space="preserve">Lugar: EDIFICIO VICEPRESIDENCIA NACIONAL DE OPERACIONES Av. </w:t>
            </w:r>
            <w:proofErr w:type="spellStart"/>
            <w:r w:rsidRPr="005C2F89">
              <w:rPr>
                <w:rFonts w:ascii="Calibri" w:hAnsi="Calibri" w:cs="Arial"/>
                <w:b/>
                <w:i/>
                <w:sz w:val="16"/>
                <w:szCs w:val="16"/>
              </w:rPr>
              <w:t>Grigotá</w:t>
            </w:r>
            <w:proofErr w:type="spellEnd"/>
            <w:r w:rsidRPr="005C2F89">
              <w:rPr>
                <w:rFonts w:ascii="Calibri" w:hAnsi="Calibri" w:cs="Arial"/>
                <w:b/>
                <w:i/>
                <w:sz w:val="16"/>
                <w:szCs w:val="16"/>
              </w:rPr>
              <w:t xml:space="preserve"> (Doble Vía La Guardia) S/N entre el 3er. Anillo Externo (Av. Mario R. Gutiérrez) y Calle Las Palmas.</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63BA2762" w:rsidR="008D5887" w:rsidRPr="00E11CB5" w:rsidRDefault="008D5887" w:rsidP="00E11CB5">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7785CA3E" w:rsidR="008D5887" w:rsidRPr="00552079" w:rsidRDefault="00E11CB5"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5E94A2C5" w:rsidR="008D5887" w:rsidRPr="00552079" w:rsidRDefault="00E11CB5" w:rsidP="00E11CB5">
            <w:pPr>
              <w:jc w:val="center"/>
              <w:rPr>
                <w:rFonts w:asciiTheme="minorHAnsi" w:hAnsiTheme="minorHAnsi" w:cstheme="minorHAnsi"/>
                <w:color w:val="000000"/>
                <w:sz w:val="22"/>
                <w:szCs w:val="22"/>
                <w:lang w:val="es-BO" w:eastAsia="es-BO"/>
              </w:rPr>
            </w:pPr>
            <w:r w:rsidRPr="00E11CB5">
              <w:rPr>
                <w:rFonts w:asciiTheme="minorHAnsi" w:hAnsiTheme="minorHAnsi" w:cstheme="minorHAnsi"/>
                <w:color w:val="000000"/>
                <w:sz w:val="22"/>
                <w:szCs w:val="22"/>
                <w:lang w:val="es-BO" w:eastAsia="es-BO"/>
              </w:rPr>
              <w:t>APOYO TÉCNICO ADQUISICIÓN INTEGRAL MAGNETOTELÚRICA SUBANDINO NORTE</w:t>
            </w:r>
          </w:p>
        </w:tc>
        <w:tc>
          <w:tcPr>
            <w:tcW w:w="1772" w:type="dxa"/>
            <w:tcBorders>
              <w:top w:val="nil"/>
              <w:left w:val="nil"/>
              <w:bottom w:val="single" w:sz="8" w:space="0" w:color="auto"/>
              <w:right w:val="single" w:sz="8" w:space="0" w:color="auto"/>
            </w:tcBorders>
            <w:shd w:val="clear" w:color="auto" w:fill="auto"/>
            <w:noWrap/>
            <w:vAlign w:val="center"/>
          </w:tcPr>
          <w:p w14:paraId="722B5A44" w14:textId="1663542D" w:rsidR="008D5887" w:rsidRPr="00552079" w:rsidRDefault="00E11CB5" w:rsidP="00E72425">
            <w:pPr>
              <w:jc w:val="right"/>
              <w:rPr>
                <w:rFonts w:asciiTheme="minorHAnsi" w:hAnsiTheme="minorHAnsi" w:cstheme="minorHAnsi"/>
                <w:color w:val="000000"/>
                <w:sz w:val="22"/>
                <w:szCs w:val="22"/>
                <w:lang w:val="es-BO" w:eastAsia="es-BO"/>
              </w:rPr>
            </w:pPr>
            <w:r w:rsidRPr="00E11CB5">
              <w:rPr>
                <w:rFonts w:asciiTheme="minorHAnsi" w:hAnsiTheme="minorHAnsi" w:cstheme="minorHAnsi"/>
                <w:color w:val="000000"/>
                <w:sz w:val="22"/>
                <w:szCs w:val="22"/>
                <w:lang w:val="es-BO" w:eastAsia="es-BO"/>
              </w:rPr>
              <w:t>360.075,00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71F6649E" w:rsidR="008D5887" w:rsidRPr="00552079" w:rsidRDefault="00E11CB5" w:rsidP="00E72425">
            <w:pPr>
              <w:jc w:val="right"/>
              <w:rPr>
                <w:rFonts w:asciiTheme="minorHAnsi" w:hAnsiTheme="minorHAnsi" w:cstheme="minorHAnsi"/>
                <w:color w:val="000000"/>
                <w:sz w:val="22"/>
                <w:szCs w:val="22"/>
                <w:lang w:val="es-BO" w:eastAsia="es-BO"/>
              </w:rPr>
            </w:pPr>
            <w:r w:rsidRPr="00E11CB5">
              <w:rPr>
                <w:rFonts w:asciiTheme="minorHAnsi" w:hAnsiTheme="minorHAnsi" w:cstheme="minorHAnsi"/>
                <w:color w:val="000000"/>
                <w:sz w:val="22"/>
                <w:szCs w:val="22"/>
                <w:lang w:val="es-BO" w:eastAsia="es-BO"/>
              </w:rPr>
              <w:t>360.075,00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07AD75A6" w14:textId="77777777" w:rsidR="008D5887" w:rsidRDefault="008D5887" w:rsidP="00A563EC">
      <w:pPr>
        <w:rPr>
          <w:rFonts w:asciiTheme="minorHAnsi" w:hAnsiTheme="minorHAnsi" w:cstheme="minorHAnsi"/>
          <w:b/>
          <w:sz w:val="22"/>
          <w:szCs w:val="22"/>
        </w:rPr>
      </w:pPr>
    </w:p>
    <w:p w14:paraId="2487293D" w14:textId="77777777" w:rsidR="008D5887" w:rsidRDefault="008D5887" w:rsidP="00A563EC">
      <w:pPr>
        <w:rPr>
          <w:rFonts w:asciiTheme="minorHAnsi" w:hAnsiTheme="minorHAnsi" w:cstheme="minorHAnsi"/>
          <w:b/>
          <w:sz w:val="22"/>
          <w:szCs w:val="22"/>
        </w:rPr>
      </w:pPr>
    </w:p>
    <w:p w14:paraId="7045CB05" w14:textId="77777777" w:rsidR="008D5887" w:rsidRDefault="008D5887"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01060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01060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01060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010602">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010602">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Default="00FF659D" w:rsidP="00B37050">
      <w:pPr>
        <w:jc w:val="both"/>
        <w:rPr>
          <w:rFonts w:asciiTheme="minorHAnsi" w:hAnsiTheme="minorHAnsi" w:cstheme="minorHAnsi"/>
          <w:b/>
          <w:sz w:val="22"/>
          <w:szCs w:val="22"/>
        </w:rPr>
      </w:pPr>
    </w:p>
    <w:p w14:paraId="147EEBF3" w14:textId="77777777" w:rsidR="00E11CB5" w:rsidRDefault="00E11CB5" w:rsidP="00B37050">
      <w:pPr>
        <w:jc w:val="both"/>
        <w:rPr>
          <w:rFonts w:asciiTheme="minorHAnsi" w:hAnsiTheme="minorHAnsi" w:cstheme="minorHAnsi"/>
          <w:b/>
          <w:sz w:val="22"/>
          <w:szCs w:val="22"/>
        </w:rPr>
      </w:pPr>
    </w:p>
    <w:p w14:paraId="642E8824" w14:textId="77777777" w:rsidR="00E11CB5" w:rsidRDefault="00E11CB5" w:rsidP="00B37050">
      <w:pPr>
        <w:jc w:val="both"/>
        <w:rPr>
          <w:rFonts w:asciiTheme="minorHAnsi" w:hAnsiTheme="minorHAnsi" w:cstheme="minorHAnsi"/>
          <w:b/>
          <w:sz w:val="22"/>
          <w:szCs w:val="22"/>
        </w:rPr>
      </w:pPr>
    </w:p>
    <w:p w14:paraId="6829B620" w14:textId="77777777" w:rsidR="00E11CB5" w:rsidRPr="00552079" w:rsidRDefault="00E11CB5"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01060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01060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01060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01060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010602">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01060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010602">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01060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01060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010602">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01060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01060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01060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010602">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Default="00452B99" w:rsidP="00452B99">
      <w:pPr>
        <w:jc w:val="both"/>
        <w:rPr>
          <w:rFonts w:asciiTheme="minorHAnsi" w:hAnsiTheme="minorHAnsi" w:cstheme="minorHAnsi"/>
          <w:sz w:val="22"/>
          <w:szCs w:val="22"/>
        </w:rPr>
      </w:pPr>
    </w:p>
    <w:p w14:paraId="233CDCCB" w14:textId="77777777" w:rsidR="00E11CB5" w:rsidRPr="00552079" w:rsidRDefault="00E11CB5"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010602">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01060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01060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01060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010602">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010602">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70EF1230" w14:textId="77777777" w:rsidR="00E11CB5" w:rsidRDefault="00E11CB5" w:rsidP="004B0CFC">
      <w:pPr>
        <w:spacing w:after="200" w:line="276" w:lineRule="auto"/>
        <w:ind w:left="993"/>
        <w:jc w:val="both"/>
        <w:rPr>
          <w:rFonts w:asciiTheme="minorHAnsi" w:eastAsiaTheme="minorHAnsi" w:hAnsiTheme="minorHAnsi" w:cstheme="minorHAnsi"/>
          <w:sz w:val="22"/>
          <w:szCs w:val="22"/>
          <w:lang w:val="es-BO"/>
        </w:rPr>
      </w:pPr>
    </w:p>
    <w:p w14:paraId="1E99AF5B" w14:textId="77777777" w:rsidR="00E11CB5" w:rsidRDefault="00E11CB5" w:rsidP="004B0CFC">
      <w:pPr>
        <w:spacing w:after="200" w:line="276" w:lineRule="auto"/>
        <w:ind w:left="993"/>
        <w:jc w:val="both"/>
        <w:rPr>
          <w:rFonts w:asciiTheme="minorHAnsi" w:eastAsiaTheme="minorHAnsi" w:hAnsiTheme="minorHAnsi" w:cstheme="minorHAnsi"/>
          <w:sz w:val="22"/>
          <w:szCs w:val="22"/>
          <w:lang w:val="es-BO"/>
        </w:rPr>
      </w:pPr>
    </w:p>
    <w:p w14:paraId="348380E6" w14:textId="04A695FD" w:rsidR="00452B99" w:rsidRPr="004B0CFC" w:rsidRDefault="00452B99" w:rsidP="00010602">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lastRenderedPageBreak/>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01060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01060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010602">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08E8E98A"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2F608E52" w14:textId="77777777" w:rsidR="000E33F0" w:rsidRPr="00552079" w:rsidRDefault="000E33F0" w:rsidP="005E03AC">
      <w:pPr>
        <w:ind w:left="426"/>
        <w:jc w:val="both"/>
        <w:rPr>
          <w:rFonts w:asciiTheme="minorHAnsi" w:hAnsiTheme="minorHAnsi" w:cstheme="minorHAnsi"/>
          <w:color w:val="FF0000"/>
          <w:sz w:val="22"/>
          <w:szCs w:val="22"/>
        </w:rPr>
      </w:pPr>
    </w:p>
    <w:p w14:paraId="19EAC083" w14:textId="77777777" w:rsidR="00810045" w:rsidRPr="00552079" w:rsidRDefault="00810045" w:rsidP="00B37050">
      <w:pPr>
        <w:ind w:firstLine="426"/>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6A53FE70" w14:textId="77777777" w:rsidR="00E11CB5" w:rsidRDefault="00E11CB5" w:rsidP="00897820">
      <w:pPr>
        <w:ind w:firstLine="426"/>
        <w:jc w:val="center"/>
        <w:rPr>
          <w:rFonts w:asciiTheme="minorHAnsi" w:hAnsiTheme="minorHAnsi" w:cstheme="minorHAnsi"/>
          <w:b/>
          <w:sz w:val="22"/>
          <w:szCs w:val="22"/>
        </w:rPr>
      </w:pPr>
    </w:p>
    <w:p w14:paraId="33550E71" w14:textId="77777777" w:rsidR="00E11CB5" w:rsidRDefault="00E11CB5" w:rsidP="00897820">
      <w:pPr>
        <w:ind w:firstLine="426"/>
        <w:jc w:val="center"/>
        <w:rPr>
          <w:rFonts w:asciiTheme="minorHAnsi" w:hAnsiTheme="minorHAnsi" w:cstheme="minorHAnsi"/>
          <w:b/>
          <w:sz w:val="22"/>
          <w:szCs w:val="22"/>
        </w:rPr>
      </w:pPr>
    </w:p>
    <w:p w14:paraId="6117D346" w14:textId="77777777" w:rsidR="00E11CB5" w:rsidRDefault="00E11CB5"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B232F27" w:rsidR="00486DD9" w:rsidRPr="00552079" w:rsidRDefault="00E11CB5" w:rsidP="00E46F13">
            <w:pPr>
              <w:jc w:val="both"/>
              <w:rPr>
                <w:rFonts w:asciiTheme="minorHAnsi" w:hAnsiTheme="minorHAnsi" w:cstheme="minorHAnsi"/>
                <w:sz w:val="22"/>
                <w:szCs w:val="22"/>
              </w:rPr>
            </w:pPr>
            <w:r w:rsidRPr="00E11CB5">
              <w:rPr>
                <w:rFonts w:asciiTheme="minorHAnsi" w:hAnsiTheme="minorHAnsi" w:cstheme="minorHAnsi"/>
                <w:sz w:val="22"/>
                <w:szCs w:val="22"/>
              </w:rPr>
              <w:t>APOYO TÉCNICO ADQUISICIÓN INTEGRAL MAGNETOTELÚRICA SUBANDINO NORTE</w:t>
            </w:r>
            <w:r w:rsidRPr="00E11CB5">
              <w:rPr>
                <w:rFonts w:asciiTheme="minorHAnsi" w:hAnsiTheme="minorHAnsi" w:cstheme="minorHAnsi"/>
                <w:sz w:val="22"/>
                <w:szCs w:val="22"/>
              </w:rPr>
              <w:tab/>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6748179D" w:rsidR="00486DD9" w:rsidRPr="00552079" w:rsidRDefault="00E11CB5" w:rsidP="00E46F13">
            <w:pPr>
              <w:jc w:val="both"/>
              <w:rPr>
                <w:rFonts w:asciiTheme="minorHAnsi" w:hAnsiTheme="minorHAnsi" w:cstheme="minorHAnsi"/>
                <w:sz w:val="22"/>
                <w:szCs w:val="22"/>
              </w:rPr>
            </w:pPr>
            <w:r w:rsidRPr="00E11CB5">
              <w:rPr>
                <w:rFonts w:asciiTheme="minorHAnsi" w:hAnsiTheme="minorHAnsi" w:cstheme="minorHAnsi"/>
                <w:sz w:val="22"/>
                <w:szCs w:val="22"/>
              </w:rPr>
              <w:t>DRCO-CCL-GERH-211-16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4144FAB0" w14:textId="77777777" w:rsidR="001E5B41" w:rsidRPr="00552079" w:rsidRDefault="001E5B41"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656D434E" w14:textId="77777777" w:rsidR="002211FA" w:rsidRDefault="002211FA" w:rsidP="003A1C43">
      <w:pPr>
        <w:ind w:left="426"/>
        <w:jc w:val="center"/>
        <w:rPr>
          <w:rFonts w:asciiTheme="minorHAnsi" w:hAnsiTheme="minorHAnsi" w:cstheme="minorHAnsi"/>
          <w:b/>
          <w:sz w:val="22"/>
          <w:szCs w:val="22"/>
        </w:rPr>
      </w:pPr>
    </w:p>
    <w:p w14:paraId="2BBBF5DB" w14:textId="77777777" w:rsidR="002211FA" w:rsidRDefault="002211FA" w:rsidP="003A1C43">
      <w:pPr>
        <w:ind w:left="426"/>
        <w:jc w:val="center"/>
        <w:rPr>
          <w:rFonts w:asciiTheme="minorHAnsi" w:hAnsiTheme="minorHAnsi" w:cstheme="minorHAnsi"/>
          <w:b/>
          <w:sz w:val="22"/>
          <w:szCs w:val="22"/>
        </w:rPr>
      </w:pPr>
    </w:p>
    <w:p w14:paraId="64D3A953" w14:textId="77777777" w:rsidR="002211FA" w:rsidRDefault="002211FA" w:rsidP="003A1C43">
      <w:pPr>
        <w:ind w:left="426"/>
        <w:jc w:val="center"/>
        <w:rPr>
          <w:rFonts w:asciiTheme="minorHAnsi" w:hAnsiTheme="minorHAnsi" w:cstheme="minorHAnsi"/>
          <w:b/>
          <w:sz w:val="22"/>
          <w:szCs w:val="22"/>
        </w:rPr>
      </w:pPr>
    </w:p>
    <w:p w14:paraId="2713BC08" w14:textId="77777777" w:rsidR="002211FA" w:rsidRDefault="002211FA" w:rsidP="003A1C43">
      <w:pPr>
        <w:ind w:left="426"/>
        <w:jc w:val="center"/>
        <w:rPr>
          <w:rFonts w:asciiTheme="minorHAnsi" w:hAnsiTheme="minorHAnsi" w:cstheme="minorHAnsi"/>
          <w:b/>
          <w:sz w:val="22"/>
          <w:szCs w:val="22"/>
        </w:rPr>
      </w:pPr>
    </w:p>
    <w:p w14:paraId="3B214171" w14:textId="77777777" w:rsidR="002211FA" w:rsidRDefault="002211FA" w:rsidP="003A1C43">
      <w:pPr>
        <w:ind w:left="426"/>
        <w:jc w:val="center"/>
        <w:rPr>
          <w:rFonts w:asciiTheme="minorHAnsi" w:hAnsiTheme="minorHAnsi" w:cstheme="minorHAnsi"/>
          <w:b/>
          <w:sz w:val="22"/>
          <w:szCs w:val="22"/>
        </w:rPr>
      </w:pPr>
    </w:p>
    <w:p w14:paraId="05D87148" w14:textId="77777777" w:rsidR="002211FA" w:rsidRDefault="002211FA" w:rsidP="003A1C43">
      <w:pPr>
        <w:ind w:left="426"/>
        <w:jc w:val="center"/>
        <w:rPr>
          <w:rFonts w:asciiTheme="minorHAnsi" w:hAnsiTheme="minorHAnsi" w:cstheme="minorHAnsi"/>
          <w:b/>
          <w:sz w:val="22"/>
          <w:szCs w:val="22"/>
        </w:rPr>
      </w:pPr>
    </w:p>
    <w:p w14:paraId="5B7E99D7" w14:textId="77777777" w:rsidR="002211FA" w:rsidRDefault="002211FA" w:rsidP="003A1C43">
      <w:pPr>
        <w:ind w:left="426"/>
        <w:jc w:val="center"/>
        <w:rPr>
          <w:rFonts w:asciiTheme="minorHAnsi" w:hAnsiTheme="minorHAnsi" w:cstheme="minorHAnsi"/>
          <w:b/>
          <w:sz w:val="22"/>
          <w:szCs w:val="22"/>
        </w:rPr>
      </w:pPr>
    </w:p>
    <w:p w14:paraId="22E0C046" w14:textId="77777777" w:rsidR="002211FA" w:rsidRDefault="002211FA" w:rsidP="003A1C43">
      <w:pPr>
        <w:ind w:left="426"/>
        <w:jc w:val="center"/>
        <w:rPr>
          <w:rFonts w:asciiTheme="minorHAnsi" w:hAnsiTheme="minorHAnsi" w:cstheme="minorHAnsi"/>
          <w:b/>
          <w:sz w:val="22"/>
          <w:szCs w:val="22"/>
        </w:rPr>
      </w:pPr>
    </w:p>
    <w:p w14:paraId="233CF7E0" w14:textId="77777777" w:rsidR="002211FA" w:rsidRDefault="002211FA"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01060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010602">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74FE19EC" w14:textId="77777777" w:rsidR="002211FA" w:rsidRDefault="002211FA" w:rsidP="00B37050">
      <w:pPr>
        <w:jc w:val="center"/>
        <w:rPr>
          <w:rFonts w:asciiTheme="minorHAnsi" w:hAnsiTheme="minorHAnsi" w:cstheme="minorHAnsi"/>
          <w:b/>
          <w:sz w:val="22"/>
          <w:szCs w:val="22"/>
        </w:rPr>
      </w:pPr>
    </w:p>
    <w:p w14:paraId="533572DC" w14:textId="77777777" w:rsidR="002211FA" w:rsidRDefault="002211FA" w:rsidP="00B37050">
      <w:pPr>
        <w:jc w:val="center"/>
        <w:rPr>
          <w:rFonts w:asciiTheme="minorHAnsi" w:hAnsiTheme="minorHAnsi" w:cstheme="minorHAnsi"/>
          <w:b/>
          <w:sz w:val="22"/>
          <w:szCs w:val="22"/>
        </w:rPr>
      </w:pPr>
    </w:p>
    <w:p w14:paraId="44845323" w14:textId="77777777" w:rsidR="002211FA" w:rsidRDefault="002211FA" w:rsidP="00B37050">
      <w:pPr>
        <w:jc w:val="center"/>
        <w:rPr>
          <w:rFonts w:asciiTheme="minorHAnsi" w:hAnsiTheme="minorHAnsi" w:cstheme="minorHAnsi"/>
          <w:b/>
          <w:sz w:val="22"/>
          <w:szCs w:val="22"/>
        </w:rPr>
      </w:pPr>
    </w:p>
    <w:p w14:paraId="2376512A" w14:textId="77777777" w:rsidR="002211FA" w:rsidRDefault="002211FA" w:rsidP="00B37050">
      <w:pPr>
        <w:jc w:val="center"/>
        <w:rPr>
          <w:rFonts w:asciiTheme="minorHAnsi" w:hAnsiTheme="minorHAnsi" w:cstheme="minorHAnsi"/>
          <w:b/>
          <w:sz w:val="22"/>
          <w:szCs w:val="22"/>
        </w:rPr>
      </w:pPr>
    </w:p>
    <w:p w14:paraId="0D147DDF" w14:textId="77777777" w:rsidR="002211FA" w:rsidRDefault="002211FA" w:rsidP="00B37050">
      <w:pPr>
        <w:jc w:val="center"/>
        <w:rPr>
          <w:rFonts w:asciiTheme="minorHAnsi" w:hAnsiTheme="minorHAnsi" w:cstheme="minorHAnsi"/>
          <w:b/>
          <w:sz w:val="22"/>
          <w:szCs w:val="22"/>
        </w:rPr>
      </w:pPr>
    </w:p>
    <w:p w14:paraId="662D7DAB" w14:textId="77777777" w:rsidR="002211FA" w:rsidRDefault="002211FA" w:rsidP="00B37050">
      <w:pPr>
        <w:jc w:val="center"/>
        <w:rPr>
          <w:rFonts w:asciiTheme="minorHAnsi" w:hAnsiTheme="minorHAnsi" w:cstheme="minorHAnsi"/>
          <w:b/>
          <w:sz w:val="22"/>
          <w:szCs w:val="22"/>
        </w:rPr>
      </w:pPr>
    </w:p>
    <w:p w14:paraId="7A3B0905" w14:textId="77777777" w:rsidR="002211FA" w:rsidRDefault="002211FA"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7EA49FAF" w14:textId="77777777" w:rsidR="002211FA" w:rsidRPr="00E93313" w:rsidRDefault="002211FA" w:rsidP="002211FA">
      <w:pPr>
        <w:jc w:val="center"/>
        <w:rPr>
          <w:rFonts w:asciiTheme="minorHAnsi" w:hAnsiTheme="minorHAnsi" w:cstheme="minorHAnsi"/>
          <w:b/>
          <w:bCs/>
          <w:sz w:val="22"/>
          <w:szCs w:val="22"/>
          <w:lang w:val="es-ES_tradnl"/>
        </w:rPr>
      </w:pPr>
    </w:p>
    <w:p w14:paraId="0C8EEF11" w14:textId="77777777" w:rsidR="002211FA" w:rsidRPr="00E93313" w:rsidRDefault="002211FA" w:rsidP="002211FA">
      <w:pPr>
        <w:pStyle w:val="Sangradetextonormal"/>
        <w:widowControl w:val="0"/>
        <w:spacing w:after="240"/>
        <w:ind w:left="0"/>
        <w:jc w:val="both"/>
        <w:rPr>
          <w:rFonts w:asciiTheme="minorHAnsi" w:hAnsiTheme="minorHAnsi" w:cstheme="minorHAnsi"/>
          <w:b/>
          <w:bCs/>
          <w:sz w:val="22"/>
          <w:szCs w:val="22"/>
          <w:lang w:val="es-BO"/>
        </w:rPr>
      </w:pPr>
      <w:bookmarkStart w:id="3" w:name="_Toc389843824"/>
      <w:r w:rsidRPr="00E93313">
        <w:rPr>
          <w:rFonts w:asciiTheme="minorHAnsi" w:hAnsiTheme="minorHAnsi" w:cstheme="minorHAnsi"/>
          <w:b/>
          <w:bCs/>
          <w:sz w:val="22"/>
          <w:szCs w:val="22"/>
          <w:lang w:val="es-BO"/>
        </w:rPr>
        <w:t>GARANTÍA DE SERIEDAD DE PROPUESTA</w:t>
      </w:r>
      <w:bookmarkEnd w:id="3"/>
    </w:p>
    <w:p w14:paraId="627627A1" w14:textId="77777777" w:rsidR="002211FA" w:rsidRPr="00E93313" w:rsidRDefault="002211FA" w:rsidP="002211FA">
      <w:pPr>
        <w:spacing w:before="240" w:after="240"/>
        <w:jc w:val="both"/>
        <w:rPr>
          <w:rFonts w:asciiTheme="minorHAnsi" w:hAnsiTheme="minorHAnsi" w:cstheme="minorHAnsi"/>
          <w:sz w:val="22"/>
          <w:szCs w:val="22"/>
        </w:rPr>
      </w:pPr>
      <w:r w:rsidRPr="00E93313">
        <w:rPr>
          <w:rFonts w:asciiTheme="minorHAnsi" w:hAnsiTheme="minorHAnsi" w:cstheme="minorHAnsi"/>
          <w:sz w:val="22"/>
          <w:szCs w:val="22"/>
        </w:rPr>
        <w:t xml:space="preserve">A elección del PROPONENTE, según corresponda podrá optar por uno de los siguientes instrumentos financieros. </w:t>
      </w:r>
    </w:p>
    <w:p w14:paraId="69DB3E20" w14:textId="77777777" w:rsidR="002211FA" w:rsidRPr="00E93313" w:rsidRDefault="002211FA" w:rsidP="0001060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sz w:val="22"/>
          <w:szCs w:val="22"/>
        </w:rPr>
        <w:t xml:space="preserve">Carta de Crédito Stand </w:t>
      </w:r>
      <w:proofErr w:type="spellStart"/>
      <w:r w:rsidRPr="00E93313">
        <w:rPr>
          <w:rFonts w:asciiTheme="minorHAnsi" w:hAnsiTheme="minorHAnsi" w:cstheme="minorHAnsi"/>
          <w:sz w:val="22"/>
          <w:szCs w:val="22"/>
        </w:rPr>
        <w:t>By</w:t>
      </w:r>
      <w:proofErr w:type="spellEnd"/>
      <w:r w:rsidRPr="00E93313">
        <w:rPr>
          <w:rFonts w:asciiTheme="minorHAnsi" w:hAnsiTheme="minorHAnsi" w:cstheme="minorHAnsi"/>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E93313">
        <w:rPr>
          <w:rFonts w:asciiTheme="minorHAnsi" w:hAnsiTheme="minorHAnsi" w:cstheme="minorHAnsi"/>
          <w:sz w:val="22"/>
          <w:szCs w:val="22"/>
        </w:rPr>
        <w:t>caracteristicas</w:t>
      </w:r>
      <w:proofErr w:type="spellEnd"/>
      <w:r w:rsidRPr="00E93313">
        <w:rPr>
          <w:rFonts w:asciiTheme="minorHAnsi" w:hAnsiTheme="minorHAnsi" w:cstheme="minorHAnsi"/>
          <w:sz w:val="22"/>
          <w:szCs w:val="22"/>
        </w:rPr>
        <w:t xml:space="preserve"> expresas de renovable, irrevocable, y de ejecución a primer requerimiento, con vigencia de 90 días calendario y deberá ser emitida por un monto equivalente al 1% del valor de la propuesta económicas.</w:t>
      </w:r>
    </w:p>
    <w:p w14:paraId="1AEB4E62" w14:textId="77777777" w:rsidR="002211FA" w:rsidRPr="00E93313" w:rsidRDefault="002211FA" w:rsidP="002211FA">
      <w:pPr>
        <w:widowControl w:val="0"/>
        <w:ind w:left="720"/>
        <w:jc w:val="both"/>
        <w:rPr>
          <w:rFonts w:asciiTheme="minorHAnsi" w:hAnsiTheme="minorHAnsi" w:cstheme="minorHAnsi"/>
          <w:sz w:val="22"/>
          <w:szCs w:val="22"/>
        </w:rPr>
      </w:pPr>
    </w:p>
    <w:p w14:paraId="502AC9A3" w14:textId="77777777" w:rsidR="002211FA" w:rsidRPr="00E93313" w:rsidRDefault="002211FA" w:rsidP="0001060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sz w:val="22"/>
          <w:szCs w:val="22"/>
        </w:rPr>
        <w:t xml:space="preserve">Boleta de Garantía contra garantizada (por una carta de crédito Stand </w:t>
      </w:r>
      <w:proofErr w:type="spellStart"/>
      <w:r w:rsidRPr="00E93313">
        <w:rPr>
          <w:rFonts w:asciiTheme="minorHAnsi" w:hAnsiTheme="minorHAnsi" w:cstheme="minorHAnsi"/>
          <w:sz w:val="22"/>
          <w:szCs w:val="22"/>
        </w:rPr>
        <w:t>By</w:t>
      </w:r>
      <w:proofErr w:type="spellEnd"/>
      <w:r w:rsidRPr="00E93313">
        <w:rPr>
          <w:rFonts w:asciiTheme="minorHAnsi" w:hAnsiTheme="minorHAnsi" w:cstheme="minorHAns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1486495C" w14:textId="77777777" w:rsidR="002211FA" w:rsidRPr="00E93313" w:rsidRDefault="002211FA" w:rsidP="002211FA">
      <w:pPr>
        <w:widowControl w:val="0"/>
        <w:jc w:val="both"/>
        <w:rPr>
          <w:rFonts w:asciiTheme="minorHAnsi" w:hAnsiTheme="minorHAnsi" w:cstheme="minorHAnsi"/>
          <w:sz w:val="22"/>
          <w:szCs w:val="22"/>
        </w:rPr>
      </w:pPr>
    </w:p>
    <w:p w14:paraId="7EB90B69" w14:textId="77777777" w:rsidR="002211FA" w:rsidRPr="00E93313" w:rsidRDefault="002211FA" w:rsidP="0001060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b/>
          <w:sz w:val="22"/>
          <w:szCs w:val="22"/>
        </w:rPr>
        <w:t>(1)</w:t>
      </w:r>
      <w:r w:rsidRPr="00E93313">
        <w:rPr>
          <w:rFonts w:asciiTheme="minorHAnsi" w:hAnsiTheme="minorHAnsi" w:cstheme="minorHAnsi"/>
          <w:sz w:val="22"/>
          <w:szCs w:val="22"/>
        </w:rPr>
        <w:t xml:space="preserve"> Garantía a Primer Requerimiento contra garantizada (por una carta de crédito Stand </w:t>
      </w:r>
      <w:proofErr w:type="spellStart"/>
      <w:r w:rsidRPr="00E93313">
        <w:rPr>
          <w:rFonts w:asciiTheme="minorHAnsi" w:hAnsiTheme="minorHAnsi" w:cstheme="minorHAnsi"/>
          <w:sz w:val="22"/>
          <w:szCs w:val="22"/>
        </w:rPr>
        <w:t>By</w:t>
      </w:r>
      <w:proofErr w:type="spellEnd"/>
      <w:r w:rsidRPr="00E93313">
        <w:rPr>
          <w:rFonts w:asciiTheme="minorHAnsi" w:hAnsiTheme="minorHAnsi" w:cstheme="minorHAnsi"/>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a primer requerimiento, con vigencia de 90 días calendario y deberá ser emitida por un monto equivalente al 1% del valor de la propuesta económica.</w:t>
      </w:r>
    </w:p>
    <w:p w14:paraId="1BF7B5CE" w14:textId="77777777" w:rsidR="002211FA" w:rsidRPr="00E93313" w:rsidRDefault="002211FA" w:rsidP="00010602">
      <w:pPr>
        <w:widowControl w:val="0"/>
        <w:numPr>
          <w:ilvl w:val="0"/>
          <w:numId w:val="30"/>
        </w:numPr>
        <w:jc w:val="both"/>
        <w:rPr>
          <w:rFonts w:asciiTheme="minorHAnsi" w:hAnsiTheme="minorHAnsi" w:cstheme="minorHAnsi"/>
          <w:sz w:val="22"/>
          <w:szCs w:val="22"/>
        </w:rPr>
      </w:pPr>
      <w:r w:rsidRPr="00E93313">
        <w:rPr>
          <w:rFonts w:asciiTheme="minorHAnsi" w:hAnsiTheme="minorHAnsi" w:cstheme="minorHAnsi"/>
          <w:b/>
          <w:sz w:val="22"/>
          <w:szCs w:val="22"/>
        </w:rPr>
        <w:t>(1)</w:t>
      </w:r>
      <w:r w:rsidRPr="00E93313">
        <w:rPr>
          <w:rFonts w:asciiTheme="minorHAnsi" w:hAnsiTheme="minorHAnsi" w:cstheme="minorHAnsi"/>
          <w:sz w:val="22"/>
          <w:szCs w:val="22"/>
        </w:rPr>
        <w:t xml:space="preserve">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090660A7" w14:textId="77777777" w:rsidR="002211FA" w:rsidRPr="00E93313" w:rsidRDefault="002211FA" w:rsidP="002211FA">
      <w:pPr>
        <w:widowControl w:val="0"/>
        <w:jc w:val="both"/>
        <w:rPr>
          <w:rFonts w:asciiTheme="minorHAnsi" w:hAnsiTheme="minorHAnsi" w:cstheme="minorHAnsi"/>
          <w:sz w:val="22"/>
          <w:szCs w:val="22"/>
        </w:rPr>
      </w:pPr>
    </w:p>
    <w:p w14:paraId="54B69EB7" w14:textId="77777777" w:rsidR="002211FA" w:rsidRPr="00E93313" w:rsidRDefault="002211FA" w:rsidP="002211FA">
      <w:pPr>
        <w:pStyle w:val="Sangradetextonormal"/>
        <w:widowControl w:val="0"/>
        <w:spacing w:after="240"/>
        <w:ind w:left="0"/>
        <w:jc w:val="both"/>
        <w:rPr>
          <w:rFonts w:asciiTheme="minorHAnsi" w:hAnsiTheme="minorHAnsi" w:cstheme="minorHAnsi"/>
          <w:b/>
          <w:bCs/>
          <w:sz w:val="22"/>
          <w:szCs w:val="22"/>
          <w:lang w:val="es-BO"/>
        </w:rPr>
      </w:pPr>
      <w:r w:rsidRPr="00E93313">
        <w:rPr>
          <w:rFonts w:asciiTheme="minorHAnsi" w:hAnsiTheme="minorHAnsi" w:cstheme="minorHAnsi"/>
          <w:b/>
          <w:bCs/>
          <w:sz w:val="22"/>
          <w:szCs w:val="22"/>
          <w:lang w:val="es-BO"/>
        </w:rPr>
        <w:t>GARANTÍA DE CUMPLIMIENTO DE CONTRATO</w:t>
      </w:r>
    </w:p>
    <w:p w14:paraId="7CF3A739" w14:textId="77777777" w:rsidR="002211FA" w:rsidRPr="00E93313" w:rsidRDefault="002211FA" w:rsidP="002211FA">
      <w:pPr>
        <w:spacing w:before="240" w:after="240"/>
        <w:jc w:val="both"/>
        <w:rPr>
          <w:rFonts w:asciiTheme="minorHAnsi" w:hAnsiTheme="minorHAnsi" w:cstheme="minorHAnsi"/>
          <w:sz w:val="22"/>
          <w:szCs w:val="22"/>
        </w:rPr>
      </w:pPr>
      <w:r w:rsidRPr="00E93313">
        <w:rPr>
          <w:rFonts w:asciiTheme="minorHAnsi" w:hAnsiTheme="minorHAnsi" w:cstheme="minorHAnsi"/>
          <w:sz w:val="22"/>
          <w:szCs w:val="22"/>
        </w:rPr>
        <w:t xml:space="preserve">A elección del CONTRATISTA, según corresponda podrá optar por uno de los siguientes instrumentos financieros. </w:t>
      </w:r>
    </w:p>
    <w:p w14:paraId="2A632042" w14:textId="77777777" w:rsidR="002211FA" w:rsidRPr="00E93313" w:rsidRDefault="002211FA" w:rsidP="00010602">
      <w:pPr>
        <w:pStyle w:val="Sangradetextonormal"/>
        <w:widowControl w:val="0"/>
        <w:numPr>
          <w:ilvl w:val="0"/>
          <w:numId w:val="30"/>
        </w:numPr>
        <w:spacing w:after="240"/>
        <w:jc w:val="both"/>
        <w:rPr>
          <w:rFonts w:asciiTheme="minorHAnsi" w:hAnsiTheme="minorHAnsi" w:cstheme="minorHAnsi"/>
          <w:bCs/>
          <w:sz w:val="22"/>
          <w:szCs w:val="22"/>
          <w:lang w:val="es-BO"/>
        </w:rPr>
      </w:pPr>
      <w:r w:rsidRPr="00E93313">
        <w:rPr>
          <w:rFonts w:asciiTheme="minorHAnsi" w:hAnsiTheme="minorHAnsi" w:cstheme="minorHAnsi"/>
          <w:bCs/>
          <w:sz w:val="22"/>
          <w:szCs w:val="22"/>
          <w:lang w:val="es-BO"/>
        </w:rPr>
        <w:t xml:space="preserve">Carta de Crédito Stand </w:t>
      </w:r>
      <w:proofErr w:type="spellStart"/>
      <w:r w:rsidRPr="00E93313">
        <w:rPr>
          <w:rFonts w:asciiTheme="minorHAnsi" w:hAnsiTheme="minorHAnsi" w:cstheme="minorHAnsi"/>
          <w:bCs/>
          <w:sz w:val="22"/>
          <w:szCs w:val="22"/>
          <w:lang w:val="es-BO"/>
        </w:rPr>
        <w:t>By</w:t>
      </w:r>
      <w:proofErr w:type="spellEnd"/>
      <w:r w:rsidRPr="00E93313">
        <w:rPr>
          <w:rFonts w:asciiTheme="minorHAnsi" w:hAnsiTheme="minorHAnsi" w:cstheme="minorHAnsi"/>
          <w:bCs/>
          <w:sz w:val="22"/>
          <w:szCs w:val="22"/>
          <w:lang w:val="es-BO"/>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E93313">
        <w:rPr>
          <w:rFonts w:asciiTheme="minorHAnsi" w:hAnsiTheme="minorHAnsi" w:cstheme="minorHAnsi"/>
          <w:bCs/>
          <w:sz w:val="22"/>
          <w:szCs w:val="22"/>
          <w:lang w:val="es-BO"/>
        </w:rPr>
        <w:t>caracteristicas</w:t>
      </w:r>
      <w:proofErr w:type="spellEnd"/>
      <w:r w:rsidRPr="00E93313">
        <w:rPr>
          <w:rFonts w:asciiTheme="minorHAnsi" w:hAnsiTheme="minorHAnsi" w:cstheme="minorHAnsi"/>
          <w:bCs/>
          <w:sz w:val="22"/>
          <w:szCs w:val="22"/>
          <w:lang w:val="es-BO"/>
        </w:rPr>
        <w:t xml:space="preserve"> expresas de renovable, irrevocable, y de ejecución a primer requerimiento, con vigencia de 60 días calendario adicionales a la vigencia del contrato y deberá ser emitida por un monto </w:t>
      </w:r>
      <w:r w:rsidRPr="00E93313">
        <w:rPr>
          <w:rFonts w:asciiTheme="minorHAnsi" w:hAnsiTheme="minorHAnsi" w:cstheme="minorHAnsi"/>
          <w:bCs/>
          <w:sz w:val="22"/>
          <w:szCs w:val="22"/>
          <w:lang w:val="es-BO"/>
        </w:rPr>
        <w:lastRenderedPageBreak/>
        <w:t>equivalente al 7% del valor del monto total del contrato.</w:t>
      </w:r>
    </w:p>
    <w:p w14:paraId="37D942D8" w14:textId="77777777" w:rsidR="002211FA" w:rsidRPr="00E93313" w:rsidRDefault="002211FA" w:rsidP="00010602">
      <w:pPr>
        <w:pStyle w:val="Sangradetextonormal"/>
        <w:widowControl w:val="0"/>
        <w:numPr>
          <w:ilvl w:val="0"/>
          <w:numId w:val="30"/>
        </w:numPr>
        <w:spacing w:after="240"/>
        <w:jc w:val="both"/>
        <w:rPr>
          <w:rFonts w:asciiTheme="minorHAnsi" w:hAnsiTheme="minorHAnsi" w:cstheme="minorHAnsi"/>
          <w:sz w:val="22"/>
          <w:szCs w:val="22"/>
          <w:lang w:val="es-BO"/>
        </w:rPr>
      </w:pPr>
      <w:r w:rsidRPr="00E93313">
        <w:rPr>
          <w:rFonts w:asciiTheme="minorHAnsi" w:hAnsiTheme="minorHAnsi" w:cstheme="minorHAnsi"/>
          <w:bCs/>
          <w:sz w:val="22"/>
          <w:szCs w:val="22"/>
          <w:lang w:val="es-BO"/>
        </w:rPr>
        <w:t xml:space="preserve">Boleta de Garantía contra garantizada (por una carta de crédito Stand </w:t>
      </w:r>
      <w:proofErr w:type="spellStart"/>
      <w:r w:rsidRPr="00E93313">
        <w:rPr>
          <w:rFonts w:asciiTheme="minorHAnsi" w:hAnsiTheme="minorHAnsi" w:cstheme="minorHAnsi"/>
          <w:bCs/>
          <w:sz w:val="22"/>
          <w:szCs w:val="22"/>
          <w:lang w:val="es-BO"/>
        </w:rPr>
        <w:t>By</w:t>
      </w:r>
      <w:proofErr w:type="spellEnd"/>
      <w:r w:rsidRPr="00E93313">
        <w:rPr>
          <w:rFonts w:asciiTheme="minorHAnsi" w:hAnsiTheme="minorHAnsi" w:cstheme="minorHAnsi"/>
          <w:bCs/>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24E61B28" w14:textId="77777777" w:rsidR="002211FA" w:rsidRPr="00E93313" w:rsidRDefault="002211FA" w:rsidP="00010602">
      <w:pPr>
        <w:pStyle w:val="Sangradetextonormal"/>
        <w:widowControl w:val="0"/>
        <w:numPr>
          <w:ilvl w:val="0"/>
          <w:numId w:val="30"/>
        </w:numPr>
        <w:spacing w:after="240"/>
        <w:jc w:val="both"/>
        <w:rPr>
          <w:rFonts w:asciiTheme="minorHAnsi" w:hAnsiTheme="minorHAnsi" w:cstheme="minorHAnsi"/>
          <w:sz w:val="22"/>
          <w:szCs w:val="22"/>
          <w:lang w:val="es-BO"/>
        </w:rPr>
      </w:pPr>
      <w:r w:rsidRPr="00E93313">
        <w:rPr>
          <w:rFonts w:asciiTheme="minorHAnsi" w:hAnsiTheme="minorHAnsi" w:cstheme="minorHAnsi"/>
          <w:b/>
          <w:sz w:val="22"/>
          <w:szCs w:val="22"/>
          <w:lang w:val="es-BO"/>
        </w:rPr>
        <w:t>(1)</w:t>
      </w:r>
      <w:r w:rsidRPr="00E93313">
        <w:rPr>
          <w:rFonts w:asciiTheme="minorHAnsi" w:hAnsiTheme="minorHAnsi" w:cstheme="minorHAnsi"/>
          <w:sz w:val="22"/>
          <w:szCs w:val="22"/>
          <w:lang w:val="es-BO"/>
        </w:rPr>
        <w:t xml:space="preserve"> Garantía a Primer Requerimiento contra garantizada (por una carta de crédito Stand </w:t>
      </w:r>
      <w:proofErr w:type="spellStart"/>
      <w:r w:rsidRPr="00E93313">
        <w:rPr>
          <w:rFonts w:asciiTheme="minorHAnsi" w:hAnsiTheme="minorHAnsi" w:cstheme="minorHAnsi"/>
          <w:sz w:val="22"/>
          <w:szCs w:val="22"/>
          <w:lang w:val="es-BO"/>
        </w:rPr>
        <w:t>By</w:t>
      </w:r>
      <w:proofErr w:type="spellEnd"/>
      <w:r w:rsidRPr="00E93313">
        <w:rPr>
          <w:rFonts w:asciiTheme="minorHAnsi" w:hAnsiTheme="minorHAnsi" w:cstheme="minorHAnsi"/>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E93313">
        <w:rPr>
          <w:rFonts w:asciiTheme="minorHAnsi" w:hAnsiTheme="minorHAnsi" w:cstheme="minorHAnsi"/>
          <w:sz w:val="22"/>
          <w:szCs w:val="22"/>
          <w:lang w:val="es-BO"/>
        </w:rPr>
        <w:t>caracteristicas</w:t>
      </w:r>
      <w:proofErr w:type="spellEnd"/>
      <w:r w:rsidRPr="00E93313">
        <w:rPr>
          <w:rFonts w:asciiTheme="minorHAnsi" w:hAnsiTheme="minorHAnsi" w:cstheme="minorHAnsi"/>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2AAC9A56" w14:textId="77777777" w:rsidR="002211FA" w:rsidRPr="00E93313" w:rsidRDefault="002211FA" w:rsidP="00010602">
      <w:pPr>
        <w:pStyle w:val="Sangradetextonormal"/>
        <w:widowControl w:val="0"/>
        <w:numPr>
          <w:ilvl w:val="0"/>
          <w:numId w:val="30"/>
        </w:numPr>
        <w:spacing w:after="240"/>
        <w:jc w:val="both"/>
        <w:rPr>
          <w:rFonts w:asciiTheme="minorHAnsi" w:hAnsiTheme="minorHAnsi" w:cstheme="minorHAnsi"/>
          <w:sz w:val="22"/>
          <w:szCs w:val="22"/>
          <w:lang w:val="es-BO"/>
        </w:rPr>
      </w:pPr>
      <w:r w:rsidRPr="00E93313">
        <w:rPr>
          <w:rFonts w:asciiTheme="minorHAnsi" w:hAnsiTheme="minorHAnsi" w:cstheme="minorHAnsi"/>
          <w:b/>
          <w:sz w:val="22"/>
          <w:szCs w:val="22"/>
          <w:lang w:val="es-BO"/>
        </w:rPr>
        <w:t>(1)</w:t>
      </w:r>
      <w:r w:rsidRPr="00E93313">
        <w:rPr>
          <w:rFonts w:asciiTheme="minorHAnsi" w:hAnsiTheme="minorHAnsi" w:cstheme="minorHAnsi"/>
          <w:sz w:val="22"/>
          <w:szCs w:val="22"/>
          <w:lang w:val="es-BO"/>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3AA98FB0" w14:textId="77777777" w:rsidR="002211FA" w:rsidRPr="00E93313" w:rsidRDefault="002211FA" w:rsidP="00010602">
      <w:pPr>
        <w:pStyle w:val="Prrafodelista"/>
        <w:widowControl w:val="0"/>
        <w:numPr>
          <w:ilvl w:val="0"/>
          <w:numId w:val="31"/>
        </w:numPr>
        <w:spacing w:after="160" w:line="259" w:lineRule="auto"/>
        <w:contextualSpacing/>
        <w:jc w:val="both"/>
        <w:rPr>
          <w:rFonts w:asciiTheme="minorHAnsi" w:hAnsiTheme="minorHAnsi" w:cstheme="minorHAnsi"/>
          <w:sz w:val="22"/>
          <w:szCs w:val="22"/>
        </w:rPr>
      </w:pPr>
      <w:r w:rsidRPr="00E93313">
        <w:rPr>
          <w:rFonts w:asciiTheme="minorHAnsi" w:hAnsiTheme="minorHAnsi" w:cstheme="minorHAnsi"/>
          <w:sz w:val="22"/>
          <w:szCs w:val="22"/>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p w14:paraId="5186C6B4" w14:textId="77777777" w:rsidR="00F50C94" w:rsidRDefault="00F50C94" w:rsidP="00B37050">
      <w:pPr>
        <w:jc w:val="center"/>
        <w:rPr>
          <w:rFonts w:asciiTheme="minorHAnsi" w:hAnsiTheme="minorHAnsi" w:cstheme="minorHAnsi"/>
          <w:b/>
          <w:sz w:val="22"/>
          <w:szCs w:val="22"/>
          <w:lang w:val="es-ES_tradnl"/>
        </w:rPr>
      </w:pPr>
    </w:p>
    <w:p w14:paraId="15FA207E" w14:textId="77777777" w:rsidR="002211FA" w:rsidRDefault="002211FA" w:rsidP="00B37050">
      <w:pPr>
        <w:jc w:val="center"/>
        <w:rPr>
          <w:rFonts w:asciiTheme="minorHAnsi" w:hAnsiTheme="minorHAnsi" w:cstheme="minorHAnsi"/>
          <w:b/>
          <w:sz w:val="22"/>
          <w:szCs w:val="22"/>
          <w:lang w:val="es-ES_tradnl"/>
        </w:rPr>
      </w:pPr>
    </w:p>
    <w:p w14:paraId="37BD352D" w14:textId="77777777" w:rsidR="002211FA" w:rsidRDefault="002211FA" w:rsidP="00B37050">
      <w:pPr>
        <w:jc w:val="center"/>
        <w:rPr>
          <w:rFonts w:asciiTheme="minorHAnsi" w:hAnsiTheme="minorHAnsi" w:cstheme="minorHAnsi"/>
          <w:b/>
          <w:sz w:val="22"/>
          <w:szCs w:val="22"/>
          <w:lang w:val="es-ES_tradnl"/>
        </w:rPr>
      </w:pPr>
    </w:p>
    <w:p w14:paraId="70ADCA0C" w14:textId="77777777" w:rsidR="002211FA" w:rsidRDefault="002211FA" w:rsidP="00B37050">
      <w:pPr>
        <w:jc w:val="center"/>
        <w:rPr>
          <w:rFonts w:asciiTheme="minorHAnsi" w:hAnsiTheme="minorHAnsi" w:cstheme="minorHAnsi"/>
          <w:b/>
          <w:sz w:val="22"/>
          <w:szCs w:val="22"/>
          <w:lang w:val="es-ES_tradnl"/>
        </w:rPr>
      </w:pPr>
    </w:p>
    <w:p w14:paraId="562D323B" w14:textId="77777777" w:rsidR="002211FA" w:rsidRDefault="002211FA" w:rsidP="00B37050">
      <w:pPr>
        <w:jc w:val="center"/>
        <w:rPr>
          <w:rFonts w:asciiTheme="minorHAnsi" w:hAnsiTheme="minorHAnsi" w:cstheme="minorHAnsi"/>
          <w:b/>
          <w:sz w:val="22"/>
          <w:szCs w:val="22"/>
          <w:lang w:val="es-ES_tradnl"/>
        </w:rPr>
      </w:pPr>
    </w:p>
    <w:p w14:paraId="1EECF5A6" w14:textId="77777777" w:rsidR="002211FA" w:rsidRDefault="002211FA" w:rsidP="00B37050">
      <w:pPr>
        <w:jc w:val="center"/>
        <w:rPr>
          <w:rFonts w:asciiTheme="minorHAnsi" w:hAnsiTheme="minorHAnsi" w:cstheme="minorHAnsi"/>
          <w:b/>
          <w:sz w:val="22"/>
          <w:szCs w:val="22"/>
          <w:lang w:val="es-ES_tradnl"/>
        </w:rPr>
      </w:pPr>
    </w:p>
    <w:p w14:paraId="0398B095" w14:textId="77777777" w:rsidR="002211FA" w:rsidRDefault="002211FA" w:rsidP="00B37050">
      <w:pPr>
        <w:jc w:val="center"/>
        <w:rPr>
          <w:rFonts w:asciiTheme="minorHAnsi" w:hAnsiTheme="minorHAnsi" w:cstheme="minorHAnsi"/>
          <w:b/>
          <w:sz w:val="22"/>
          <w:szCs w:val="22"/>
          <w:lang w:val="es-ES_tradnl"/>
        </w:rPr>
      </w:pPr>
    </w:p>
    <w:p w14:paraId="13BAFE5A" w14:textId="77777777" w:rsidR="002211FA" w:rsidRDefault="002211FA" w:rsidP="00B37050">
      <w:pPr>
        <w:jc w:val="center"/>
        <w:rPr>
          <w:rFonts w:asciiTheme="minorHAnsi" w:hAnsiTheme="minorHAnsi" w:cstheme="minorHAnsi"/>
          <w:b/>
          <w:sz w:val="22"/>
          <w:szCs w:val="22"/>
          <w:lang w:val="es-ES_tradnl"/>
        </w:rPr>
      </w:pPr>
    </w:p>
    <w:p w14:paraId="07BC7B58" w14:textId="77777777" w:rsidR="002211FA" w:rsidRDefault="002211FA" w:rsidP="00B37050">
      <w:pPr>
        <w:jc w:val="center"/>
        <w:rPr>
          <w:rFonts w:asciiTheme="minorHAnsi" w:hAnsiTheme="minorHAnsi" w:cstheme="minorHAnsi"/>
          <w:b/>
          <w:sz w:val="22"/>
          <w:szCs w:val="22"/>
          <w:lang w:val="es-ES_tradnl"/>
        </w:rPr>
      </w:pPr>
    </w:p>
    <w:p w14:paraId="64D49EBB" w14:textId="77777777" w:rsidR="002211FA" w:rsidRDefault="002211FA" w:rsidP="00B37050">
      <w:pPr>
        <w:jc w:val="center"/>
        <w:rPr>
          <w:rFonts w:asciiTheme="minorHAnsi" w:hAnsiTheme="minorHAnsi" w:cstheme="minorHAnsi"/>
          <w:b/>
          <w:sz w:val="22"/>
          <w:szCs w:val="22"/>
          <w:lang w:val="es-ES_tradnl"/>
        </w:rPr>
      </w:pPr>
    </w:p>
    <w:p w14:paraId="4BDA5BE0" w14:textId="77777777" w:rsidR="002211FA" w:rsidRDefault="002211FA" w:rsidP="00B37050">
      <w:pPr>
        <w:jc w:val="center"/>
        <w:rPr>
          <w:rFonts w:asciiTheme="minorHAnsi" w:hAnsiTheme="minorHAnsi" w:cstheme="minorHAnsi"/>
          <w:b/>
          <w:sz w:val="22"/>
          <w:szCs w:val="22"/>
          <w:lang w:val="es-ES_tradnl"/>
        </w:rPr>
      </w:pPr>
    </w:p>
    <w:p w14:paraId="13038874" w14:textId="77777777" w:rsidR="002211FA" w:rsidRDefault="002211FA" w:rsidP="00B37050">
      <w:pPr>
        <w:jc w:val="center"/>
        <w:rPr>
          <w:rFonts w:asciiTheme="minorHAnsi" w:hAnsiTheme="minorHAnsi" w:cstheme="minorHAnsi"/>
          <w:b/>
          <w:sz w:val="22"/>
          <w:szCs w:val="22"/>
          <w:lang w:val="es-ES_tradnl"/>
        </w:rPr>
      </w:pPr>
    </w:p>
    <w:p w14:paraId="386586B0" w14:textId="77777777" w:rsidR="00373E67" w:rsidRDefault="00373E67" w:rsidP="00B37050">
      <w:pPr>
        <w:jc w:val="center"/>
        <w:rPr>
          <w:rFonts w:asciiTheme="minorHAnsi" w:hAnsiTheme="minorHAnsi" w:cstheme="minorHAnsi"/>
          <w:b/>
          <w:sz w:val="22"/>
          <w:szCs w:val="22"/>
          <w:lang w:val="es-ES_tradnl"/>
        </w:rPr>
      </w:pPr>
    </w:p>
    <w:p w14:paraId="29ECEE86" w14:textId="77777777" w:rsidR="00373E67" w:rsidRDefault="00373E67" w:rsidP="00B37050">
      <w:pPr>
        <w:jc w:val="center"/>
        <w:rPr>
          <w:rFonts w:asciiTheme="minorHAnsi" w:hAnsiTheme="minorHAnsi" w:cstheme="minorHAnsi"/>
          <w:b/>
          <w:sz w:val="22"/>
          <w:szCs w:val="22"/>
          <w:lang w:val="es-ES_tradnl"/>
        </w:rPr>
      </w:pPr>
    </w:p>
    <w:p w14:paraId="01874354" w14:textId="77777777" w:rsidR="00373E67" w:rsidRDefault="00373E67" w:rsidP="00B37050">
      <w:pPr>
        <w:jc w:val="center"/>
        <w:rPr>
          <w:rFonts w:asciiTheme="minorHAnsi" w:hAnsiTheme="minorHAnsi" w:cstheme="minorHAnsi"/>
          <w:b/>
          <w:sz w:val="22"/>
          <w:szCs w:val="22"/>
          <w:lang w:val="es-ES_tradnl"/>
        </w:rPr>
      </w:pPr>
    </w:p>
    <w:p w14:paraId="3D2EAD48" w14:textId="77777777" w:rsidR="00373E67" w:rsidRDefault="00373E67" w:rsidP="00B37050">
      <w:pPr>
        <w:jc w:val="center"/>
        <w:rPr>
          <w:rFonts w:asciiTheme="minorHAnsi" w:hAnsiTheme="minorHAnsi" w:cstheme="minorHAnsi"/>
          <w:b/>
          <w:sz w:val="22"/>
          <w:szCs w:val="22"/>
          <w:lang w:val="es-ES_tradnl"/>
        </w:rPr>
      </w:pPr>
    </w:p>
    <w:p w14:paraId="42BA6CBD" w14:textId="77777777" w:rsidR="00373E67" w:rsidRDefault="00373E67" w:rsidP="00B37050">
      <w:pPr>
        <w:jc w:val="center"/>
        <w:rPr>
          <w:rFonts w:asciiTheme="minorHAnsi" w:hAnsiTheme="minorHAnsi" w:cstheme="minorHAnsi"/>
          <w:b/>
          <w:sz w:val="22"/>
          <w:szCs w:val="22"/>
          <w:lang w:val="es-ES_tradnl"/>
        </w:rPr>
      </w:pPr>
    </w:p>
    <w:p w14:paraId="558F4F3D" w14:textId="77777777" w:rsidR="00F843CB" w:rsidRDefault="00F843CB" w:rsidP="00B37050">
      <w:pPr>
        <w:jc w:val="center"/>
        <w:rPr>
          <w:rFonts w:asciiTheme="minorHAnsi" w:hAnsiTheme="minorHAnsi" w:cstheme="minorHAnsi"/>
          <w:b/>
          <w:sz w:val="22"/>
          <w:szCs w:val="22"/>
          <w:lang w:val="es-ES_tradnl"/>
        </w:rPr>
      </w:pPr>
    </w:p>
    <w:p w14:paraId="04EA5BD7" w14:textId="77777777" w:rsidR="00373E67" w:rsidRDefault="00373E67"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11E42684" w:rsidR="00C75BEC" w:rsidRPr="00B857A6" w:rsidRDefault="00E72425"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Pr>
          <w:rFonts w:asciiTheme="minorHAnsi" w:eastAsia="Arial Unicode MS" w:hAnsiTheme="minorHAnsi" w:cstheme="minorHAnsi"/>
          <w:sz w:val="22"/>
          <w:szCs w:val="22"/>
        </w:rPr>
        <w:t>TÉRMINOS DE REFERENCIA</w:t>
      </w:r>
    </w:p>
    <w:bookmarkEnd w:id="4"/>
    <w:bookmarkEnd w:id="5"/>
    <w:bookmarkEnd w:id="6"/>
    <w:p w14:paraId="37EBBD51" w14:textId="77777777" w:rsidR="00373E67" w:rsidRPr="00B81FA4" w:rsidRDefault="00373E67" w:rsidP="00373E67">
      <w:pPr>
        <w:pStyle w:val="Encabezado"/>
        <w:jc w:val="center"/>
        <w:rPr>
          <w:rFonts w:ascii="Calibri" w:hAnsi="Calibri" w:cs="Calibri"/>
          <w:b/>
          <w:szCs w:val="18"/>
          <w:u w:val="single"/>
          <w:lang w:val="es-MX"/>
        </w:rPr>
      </w:pPr>
      <w:r w:rsidRPr="00B81FA4">
        <w:rPr>
          <w:rFonts w:ascii="Calibri" w:eastAsia="Arial Unicode MS" w:hAnsi="Calibri" w:cs="Calibri"/>
          <w:b/>
          <w:sz w:val="22"/>
          <w:szCs w:val="18"/>
          <w:u w:val="single"/>
          <w:lang w:val="es-MX"/>
        </w:rPr>
        <w:t xml:space="preserve">APOYO TÉCNICO ADQUISICIÓN INTEGRAL MAGNETOTELÚRICA SUBANDINO </w:t>
      </w:r>
      <w:r w:rsidRPr="00B81FA4">
        <w:rPr>
          <w:rFonts w:ascii="Calibri" w:hAnsi="Calibri" w:cs="Calibri"/>
          <w:b/>
          <w:szCs w:val="18"/>
          <w:u w:val="single"/>
          <w:lang w:val="es-MX"/>
        </w:rPr>
        <w:t>NORTE</w:t>
      </w:r>
    </w:p>
    <w:p w14:paraId="69CA9361" w14:textId="77777777" w:rsidR="00373E67" w:rsidRPr="00B81FA4" w:rsidRDefault="00373E67" w:rsidP="00373E67">
      <w:pPr>
        <w:pStyle w:val="Encabezado"/>
        <w:jc w:val="center"/>
        <w:rPr>
          <w:rFonts w:ascii="Calibri" w:hAnsi="Calibri" w:cs="Calibri"/>
          <w:b/>
          <w:szCs w:val="18"/>
          <w:u w:val="single"/>
          <w:lang w:val="es-MX"/>
        </w:rPr>
      </w:pPr>
    </w:p>
    <w:p w14:paraId="1B84F0F8" w14:textId="77777777" w:rsidR="00373E67" w:rsidRPr="00B81FA4" w:rsidRDefault="00373E67" w:rsidP="00373E67">
      <w:pPr>
        <w:jc w:val="both"/>
        <w:rPr>
          <w:rFonts w:ascii="Calibri" w:hAnsi="Calibri" w:cs="Calibri"/>
          <w:bCs/>
          <w:sz w:val="22"/>
          <w:szCs w:val="22"/>
          <w:lang w:eastAsia="es-BO"/>
        </w:rPr>
      </w:pPr>
      <w:r w:rsidRPr="00B81FA4">
        <w:rPr>
          <w:rFonts w:ascii="Calibri" w:hAnsi="Calibri" w:cs="Calibri"/>
          <w:bCs/>
          <w:sz w:val="22"/>
          <w:szCs w:val="22"/>
          <w:lang w:eastAsia="es-BO"/>
        </w:rPr>
        <w:t xml:space="preserve">La presente convocatoria tiene por objeto contratar los servicios técnicos de una Empresa Especializada en brindar “Apoyo Técnico Adquisición Integral </w:t>
      </w:r>
      <w:proofErr w:type="spellStart"/>
      <w:r w:rsidRPr="00B81FA4">
        <w:rPr>
          <w:rFonts w:ascii="Calibri" w:hAnsi="Calibri" w:cs="Calibri"/>
          <w:bCs/>
          <w:sz w:val="22"/>
          <w:szCs w:val="22"/>
          <w:lang w:eastAsia="es-BO"/>
        </w:rPr>
        <w:t>Magnetotelúrica</w:t>
      </w:r>
      <w:proofErr w:type="spellEnd"/>
      <w:r w:rsidRPr="00B81FA4">
        <w:rPr>
          <w:rFonts w:ascii="Calibri" w:hAnsi="Calibri" w:cs="Calibri"/>
          <w:bCs/>
          <w:sz w:val="22"/>
          <w:szCs w:val="22"/>
          <w:lang w:eastAsia="es-BO"/>
        </w:rPr>
        <w:t xml:space="preserve">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 de acuerdo a lo establecido en el Reglamento de Contratación de Bienes y Servicios Especializados en el Extranjero en el marco del Decreto Supremo N° D.S. 26688 y sus Modificaciones.</w:t>
      </w:r>
    </w:p>
    <w:p w14:paraId="561D0FD1" w14:textId="77777777" w:rsidR="00373E67" w:rsidRPr="00B81FA4" w:rsidRDefault="00373E67" w:rsidP="00373E67">
      <w:pPr>
        <w:jc w:val="both"/>
        <w:rPr>
          <w:rFonts w:ascii="Calibri" w:hAnsi="Calibri" w:cs="Calibri"/>
          <w:bCs/>
          <w:color w:val="000000"/>
        </w:rPr>
      </w:pPr>
    </w:p>
    <w:p w14:paraId="33F4A7D5" w14:textId="77777777" w:rsidR="00373E67" w:rsidRPr="00B81FA4" w:rsidRDefault="00373E67" w:rsidP="00010602">
      <w:pPr>
        <w:pStyle w:val="Prrafodelista"/>
        <w:numPr>
          <w:ilvl w:val="0"/>
          <w:numId w:val="32"/>
        </w:numPr>
        <w:ind w:left="426" w:hanging="426"/>
        <w:contextualSpacing/>
        <w:jc w:val="both"/>
        <w:rPr>
          <w:rFonts w:ascii="Calibri" w:hAnsi="Calibri" w:cs="Calibri"/>
          <w:b/>
          <w:bCs/>
          <w:sz w:val="22"/>
          <w:szCs w:val="22"/>
          <w:lang w:eastAsia="es-BO"/>
        </w:rPr>
      </w:pPr>
      <w:r w:rsidRPr="00B81FA4">
        <w:rPr>
          <w:rFonts w:ascii="Calibri" w:hAnsi="Calibri" w:cs="Calibri"/>
          <w:b/>
          <w:bCs/>
          <w:sz w:val="22"/>
          <w:szCs w:val="22"/>
          <w:lang w:eastAsia="es-BO"/>
        </w:rPr>
        <w:t xml:space="preserve">CARACTERÍSTICAS TÉCNICAS </w:t>
      </w:r>
    </w:p>
    <w:p w14:paraId="4BD7673A" w14:textId="77777777" w:rsidR="00373E67" w:rsidRPr="00B81FA4" w:rsidRDefault="00373E67" w:rsidP="00373E67">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73E67" w:rsidRPr="00B81FA4" w14:paraId="109B5DF7" w14:textId="77777777" w:rsidTr="0036738D">
        <w:trPr>
          <w:trHeight w:val="336"/>
        </w:trPr>
        <w:tc>
          <w:tcPr>
            <w:tcW w:w="9356" w:type="dxa"/>
            <w:shd w:val="clear" w:color="auto" w:fill="B8CCE4"/>
            <w:vAlign w:val="center"/>
            <w:hideMark/>
          </w:tcPr>
          <w:p w14:paraId="219FF589"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ANTECEDENTES</w:t>
            </w:r>
          </w:p>
        </w:tc>
      </w:tr>
      <w:tr w:rsidR="00373E67" w:rsidRPr="00B81FA4" w14:paraId="08CB43DE" w14:textId="77777777" w:rsidTr="0036738D">
        <w:trPr>
          <w:trHeight w:val="392"/>
        </w:trPr>
        <w:tc>
          <w:tcPr>
            <w:tcW w:w="9356" w:type="dxa"/>
            <w:shd w:val="clear" w:color="auto" w:fill="auto"/>
            <w:vAlign w:val="bottom"/>
          </w:tcPr>
          <w:p w14:paraId="3370945D" w14:textId="77777777" w:rsidR="00373E67" w:rsidRPr="00B81FA4" w:rsidRDefault="00373E67" w:rsidP="0036738D">
            <w:pPr>
              <w:widowControl w:val="0"/>
              <w:spacing w:line="276" w:lineRule="auto"/>
              <w:jc w:val="both"/>
              <w:rPr>
                <w:rFonts w:ascii="Calibri" w:hAnsi="Calibri" w:cs="Calibri"/>
                <w:bCs/>
                <w:sz w:val="22"/>
                <w:szCs w:val="22"/>
                <w:lang w:eastAsia="es-BO"/>
              </w:rPr>
            </w:pPr>
            <w:r w:rsidRPr="00B81FA4">
              <w:rPr>
                <w:rFonts w:ascii="Calibri" w:hAnsi="Calibri" w:cs="Calibri"/>
                <w:bCs/>
                <w:sz w:val="22"/>
                <w:szCs w:val="22"/>
                <w:lang w:eastAsia="es-BO"/>
              </w:rPr>
              <w:t xml:space="preserve">Yacimientos Petrolíferos Fiscales Bolivianos llevará a cabo el proyecto denominado “Adquisición Integral </w:t>
            </w:r>
            <w:proofErr w:type="spellStart"/>
            <w:r w:rsidRPr="00B81FA4">
              <w:rPr>
                <w:rFonts w:ascii="Calibri" w:hAnsi="Calibri" w:cs="Calibri"/>
                <w:bCs/>
                <w:sz w:val="22"/>
                <w:szCs w:val="22"/>
                <w:lang w:eastAsia="es-BO"/>
              </w:rPr>
              <w:t>Magnetotelúrica</w:t>
            </w:r>
            <w:proofErr w:type="spellEnd"/>
            <w:r w:rsidRPr="00B81FA4">
              <w:rPr>
                <w:rFonts w:ascii="Calibri" w:hAnsi="Calibri" w:cs="Calibri"/>
                <w:bCs/>
                <w:sz w:val="22"/>
                <w:szCs w:val="22"/>
                <w:lang w:eastAsia="es-BO"/>
              </w:rPr>
              <w:t xml:space="preserve">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 con el objetivo de obtener información </w:t>
            </w:r>
            <w:proofErr w:type="spellStart"/>
            <w:r w:rsidRPr="00B81FA4">
              <w:rPr>
                <w:rFonts w:ascii="Calibri" w:hAnsi="Calibri" w:cs="Calibri"/>
                <w:bCs/>
                <w:sz w:val="22"/>
                <w:szCs w:val="22"/>
                <w:lang w:eastAsia="es-BO"/>
              </w:rPr>
              <w:t>Magnetotelúrica</w:t>
            </w:r>
            <w:proofErr w:type="spellEnd"/>
            <w:r w:rsidRPr="00B81FA4">
              <w:rPr>
                <w:rFonts w:ascii="Calibri" w:hAnsi="Calibri" w:cs="Calibri"/>
                <w:bCs/>
                <w:sz w:val="22"/>
                <w:szCs w:val="22"/>
                <w:lang w:eastAsia="es-BO"/>
              </w:rPr>
              <w:t xml:space="preserve"> en el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 en áreas donde se posee incertidumbre o donde se carece de información necesaria para mejorar la visualización de la configuración de subsuelo y obtener  una mayor precisión en la definición de trampas </w:t>
            </w:r>
            <w:proofErr w:type="spellStart"/>
            <w:r w:rsidRPr="00B81FA4">
              <w:rPr>
                <w:rFonts w:ascii="Calibri" w:hAnsi="Calibri" w:cs="Calibri"/>
                <w:bCs/>
                <w:sz w:val="22"/>
                <w:szCs w:val="22"/>
                <w:lang w:eastAsia="es-BO"/>
              </w:rPr>
              <w:t>hidrocarburíferas</w:t>
            </w:r>
            <w:proofErr w:type="spellEnd"/>
            <w:r w:rsidRPr="00B81FA4" w:rsidDel="00961E06">
              <w:rPr>
                <w:rFonts w:ascii="Calibri" w:hAnsi="Calibri" w:cs="Calibri"/>
                <w:bCs/>
                <w:sz w:val="22"/>
                <w:szCs w:val="22"/>
                <w:lang w:eastAsia="es-BO"/>
              </w:rPr>
              <w:t xml:space="preserve"> </w:t>
            </w:r>
            <w:r w:rsidRPr="00B81FA4">
              <w:rPr>
                <w:rFonts w:ascii="Calibri" w:hAnsi="Calibri" w:cs="Calibri"/>
                <w:bCs/>
                <w:sz w:val="22"/>
                <w:szCs w:val="22"/>
                <w:lang w:eastAsia="es-BO"/>
              </w:rPr>
              <w:t xml:space="preserve">en las modalidades de altas y bajas frecuencias, se  adquirirán, procesarán e interpretarán 3309 estaciones </w:t>
            </w:r>
            <w:proofErr w:type="spellStart"/>
            <w:r w:rsidRPr="00B81FA4">
              <w:rPr>
                <w:rFonts w:ascii="Calibri" w:hAnsi="Calibri" w:cs="Calibri"/>
                <w:bCs/>
                <w:sz w:val="22"/>
                <w:szCs w:val="22"/>
                <w:lang w:eastAsia="es-BO"/>
              </w:rPr>
              <w:t>Magnetotelúricas</w:t>
            </w:r>
            <w:proofErr w:type="spellEnd"/>
            <w:r w:rsidRPr="00B81FA4">
              <w:rPr>
                <w:rFonts w:ascii="Calibri" w:hAnsi="Calibri" w:cs="Calibri"/>
                <w:bCs/>
                <w:sz w:val="22"/>
                <w:szCs w:val="22"/>
                <w:lang w:eastAsia="es-BO"/>
              </w:rPr>
              <w:t>.</w:t>
            </w:r>
          </w:p>
          <w:p w14:paraId="00F88024" w14:textId="77777777" w:rsidR="00373E67" w:rsidRPr="00B81FA4" w:rsidRDefault="00373E67" w:rsidP="0036738D">
            <w:pPr>
              <w:spacing w:line="276" w:lineRule="auto"/>
              <w:jc w:val="both"/>
              <w:rPr>
                <w:rFonts w:ascii="Calibri" w:hAnsi="Calibri" w:cs="Calibri"/>
                <w:bCs/>
                <w:sz w:val="22"/>
                <w:szCs w:val="22"/>
                <w:lang w:eastAsia="es-BO"/>
              </w:rPr>
            </w:pPr>
          </w:p>
          <w:p w14:paraId="58589C13" w14:textId="77777777" w:rsidR="00373E67" w:rsidRPr="00B81FA4" w:rsidRDefault="00373E67" w:rsidP="0036738D">
            <w:pPr>
              <w:spacing w:line="276" w:lineRule="auto"/>
              <w:jc w:val="both"/>
              <w:rPr>
                <w:rFonts w:ascii="Calibri" w:hAnsi="Calibri" w:cs="Calibri"/>
                <w:bCs/>
                <w:sz w:val="22"/>
                <w:szCs w:val="22"/>
                <w:lang w:eastAsia="es-BO"/>
              </w:rPr>
            </w:pPr>
            <w:r w:rsidRPr="00B81FA4">
              <w:rPr>
                <w:rFonts w:ascii="Calibri" w:hAnsi="Calibri" w:cs="Calibri"/>
                <w:bCs/>
                <w:sz w:val="22"/>
                <w:szCs w:val="22"/>
                <w:lang w:eastAsia="es-BO"/>
              </w:rPr>
              <w:t xml:space="preserve">El proyecto “Adquisición Integral </w:t>
            </w:r>
            <w:proofErr w:type="spellStart"/>
            <w:r w:rsidRPr="00B81FA4">
              <w:rPr>
                <w:rFonts w:ascii="Calibri" w:hAnsi="Calibri" w:cs="Calibri"/>
                <w:bCs/>
                <w:sz w:val="22"/>
                <w:szCs w:val="22"/>
                <w:lang w:eastAsia="es-BO"/>
              </w:rPr>
              <w:t>Magnetotelúrica</w:t>
            </w:r>
            <w:proofErr w:type="spellEnd"/>
            <w:r w:rsidRPr="00B81FA4">
              <w:rPr>
                <w:rFonts w:ascii="Calibri" w:hAnsi="Calibri" w:cs="Calibri"/>
                <w:bCs/>
                <w:sz w:val="22"/>
                <w:szCs w:val="22"/>
                <w:lang w:eastAsia="es-BO"/>
              </w:rPr>
              <w:t xml:space="preserve">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 se encuentra ubicado en los departamentos de La Paz y Beni, abarcando las provincias de Sud Yungas, Franz Tamayo, </w:t>
            </w:r>
            <w:proofErr w:type="spellStart"/>
            <w:r w:rsidRPr="00B81FA4">
              <w:rPr>
                <w:rFonts w:ascii="Calibri" w:hAnsi="Calibri" w:cs="Calibri"/>
                <w:bCs/>
                <w:sz w:val="22"/>
                <w:szCs w:val="22"/>
                <w:lang w:eastAsia="es-BO"/>
              </w:rPr>
              <w:t>Larecaja</w:t>
            </w:r>
            <w:proofErr w:type="spellEnd"/>
            <w:r w:rsidRPr="00B81FA4">
              <w:rPr>
                <w:rFonts w:ascii="Calibri" w:hAnsi="Calibri" w:cs="Calibri"/>
                <w:bCs/>
                <w:sz w:val="22"/>
                <w:szCs w:val="22"/>
                <w:lang w:eastAsia="es-BO"/>
              </w:rPr>
              <w:t xml:space="preserve">, Abel Iturralde y </w:t>
            </w:r>
            <w:proofErr w:type="spellStart"/>
            <w:r w:rsidRPr="00B81FA4">
              <w:rPr>
                <w:rFonts w:ascii="Calibri" w:hAnsi="Calibri" w:cs="Calibri"/>
                <w:bCs/>
                <w:sz w:val="22"/>
                <w:szCs w:val="22"/>
                <w:lang w:eastAsia="es-BO"/>
              </w:rPr>
              <w:t>Caranavi</w:t>
            </w:r>
            <w:proofErr w:type="spellEnd"/>
            <w:r w:rsidRPr="00B81FA4">
              <w:rPr>
                <w:rFonts w:ascii="Calibri" w:hAnsi="Calibri" w:cs="Calibri"/>
                <w:bCs/>
                <w:sz w:val="22"/>
                <w:szCs w:val="22"/>
                <w:lang w:eastAsia="es-BO"/>
              </w:rPr>
              <w:t xml:space="preserve"> de La Paz y General Jose </w:t>
            </w:r>
            <w:proofErr w:type="spellStart"/>
            <w:r w:rsidRPr="00B81FA4">
              <w:rPr>
                <w:rFonts w:ascii="Calibri" w:hAnsi="Calibri" w:cs="Calibri"/>
                <w:bCs/>
                <w:sz w:val="22"/>
                <w:szCs w:val="22"/>
                <w:lang w:eastAsia="es-BO"/>
              </w:rPr>
              <w:t>Ballivian</w:t>
            </w:r>
            <w:proofErr w:type="spellEnd"/>
            <w:r w:rsidRPr="00B81FA4">
              <w:rPr>
                <w:rFonts w:ascii="Calibri" w:hAnsi="Calibri" w:cs="Calibri"/>
                <w:bCs/>
                <w:sz w:val="22"/>
                <w:szCs w:val="22"/>
                <w:lang w:eastAsia="es-BO"/>
              </w:rPr>
              <w:t xml:space="preserve"> de Beni. Morfológicamente está ubicada en el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 área No Tradicional Petrolera de Bolivia, Zona 19S.</w:t>
            </w:r>
          </w:p>
          <w:p w14:paraId="72E4A6B0" w14:textId="77777777" w:rsidR="00373E67" w:rsidRPr="00B81FA4" w:rsidRDefault="00373E67" w:rsidP="0036738D">
            <w:pPr>
              <w:spacing w:line="276" w:lineRule="auto"/>
              <w:jc w:val="both"/>
              <w:rPr>
                <w:rFonts w:ascii="Calibri" w:hAnsi="Calibri" w:cs="Calibri"/>
                <w:bCs/>
                <w:sz w:val="22"/>
                <w:szCs w:val="22"/>
                <w:lang w:eastAsia="es-BO"/>
              </w:rPr>
            </w:pPr>
          </w:p>
          <w:tbl>
            <w:tblPr>
              <w:tblW w:w="8719" w:type="dxa"/>
              <w:jc w:val="center"/>
              <w:tblLayout w:type="fixed"/>
              <w:tblCellMar>
                <w:left w:w="70" w:type="dxa"/>
                <w:right w:w="70" w:type="dxa"/>
              </w:tblCellMar>
              <w:tblLook w:val="04A0" w:firstRow="1" w:lastRow="0" w:firstColumn="1" w:lastColumn="0" w:noHBand="0" w:noVBand="1"/>
            </w:tblPr>
            <w:tblGrid>
              <w:gridCol w:w="840"/>
              <w:gridCol w:w="1438"/>
              <w:gridCol w:w="1569"/>
              <w:gridCol w:w="1286"/>
              <w:gridCol w:w="1403"/>
              <w:gridCol w:w="1017"/>
              <w:gridCol w:w="1166"/>
            </w:tblGrid>
            <w:tr w:rsidR="00373E67" w:rsidRPr="00B81FA4" w14:paraId="0A0B6C70" w14:textId="77777777" w:rsidTr="0036738D">
              <w:trPr>
                <w:trHeight w:val="315"/>
                <w:jc w:val="center"/>
              </w:trPr>
              <w:tc>
                <w:tcPr>
                  <w:tcW w:w="84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48DBAC1E" w14:textId="77777777" w:rsidR="00373E67" w:rsidRPr="00B81FA4" w:rsidRDefault="00373E67" w:rsidP="0036738D">
                  <w:pPr>
                    <w:jc w:val="center"/>
                    <w:rPr>
                      <w:rFonts w:ascii="Calibri" w:hAnsi="Calibri" w:cs="Calibri"/>
                      <w:b/>
                      <w:bCs/>
                      <w:i/>
                      <w:iCs/>
                      <w:color w:val="000000"/>
                      <w:sz w:val="22"/>
                      <w:szCs w:val="22"/>
                      <w:lang w:val="es-BO" w:eastAsia="zh-TW"/>
                    </w:rPr>
                  </w:pPr>
                  <w:r w:rsidRPr="00B81FA4">
                    <w:rPr>
                      <w:rFonts w:ascii="Calibri" w:hAnsi="Calibri" w:cs="Calibri"/>
                      <w:b/>
                      <w:bCs/>
                      <w:i/>
                      <w:iCs/>
                      <w:color w:val="000000"/>
                      <w:sz w:val="22"/>
                      <w:szCs w:val="22"/>
                    </w:rPr>
                    <w:t>N.-</w:t>
                  </w:r>
                </w:p>
              </w:tc>
              <w:tc>
                <w:tcPr>
                  <w:tcW w:w="1438" w:type="dxa"/>
                  <w:tcBorders>
                    <w:top w:val="single" w:sz="8" w:space="0" w:color="auto"/>
                    <w:left w:val="nil"/>
                    <w:bottom w:val="single" w:sz="8" w:space="0" w:color="auto"/>
                    <w:right w:val="single" w:sz="8" w:space="0" w:color="auto"/>
                  </w:tcBorders>
                  <w:shd w:val="clear" w:color="000000" w:fill="D9D9D9"/>
                  <w:noWrap/>
                  <w:vAlign w:val="center"/>
                  <w:hideMark/>
                </w:tcPr>
                <w:p w14:paraId="2E66D03E" w14:textId="77777777" w:rsidR="00373E67" w:rsidRPr="00B81FA4" w:rsidRDefault="00373E67" w:rsidP="0036738D">
                  <w:pPr>
                    <w:jc w:val="center"/>
                    <w:rPr>
                      <w:rFonts w:ascii="Calibri" w:hAnsi="Calibri" w:cs="Calibri"/>
                      <w:b/>
                      <w:bCs/>
                      <w:i/>
                      <w:iCs/>
                      <w:color w:val="000000"/>
                      <w:sz w:val="22"/>
                      <w:szCs w:val="22"/>
                    </w:rPr>
                  </w:pPr>
                  <w:proofErr w:type="spellStart"/>
                  <w:r w:rsidRPr="00B81FA4">
                    <w:rPr>
                      <w:rFonts w:ascii="Calibri" w:hAnsi="Calibri" w:cs="Calibri"/>
                      <w:b/>
                      <w:bCs/>
                      <w:i/>
                      <w:iCs/>
                      <w:color w:val="000000"/>
                      <w:sz w:val="22"/>
                      <w:szCs w:val="22"/>
                    </w:rPr>
                    <w:t>x_inicial</w:t>
                  </w:r>
                  <w:proofErr w:type="spellEnd"/>
                </w:p>
              </w:tc>
              <w:tc>
                <w:tcPr>
                  <w:tcW w:w="1569" w:type="dxa"/>
                  <w:tcBorders>
                    <w:top w:val="single" w:sz="8" w:space="0" w:color="auto"/>
                    <w:left w:val="nil"/>
                    <w:bottom w:val="single" w:sz="8" w:space="0" w:color="auto"/>
                    <w:right w:val="single" w:sz="8" w:space="0" w:color="auto"/>
                  </w:tcBorders>
                  <w:shd w:val="clear" w:color="000000" w:fill="D9D9D9"/>
                  <w:noWrap/>
                  <w:vAlign w:val="center"/>
                  <w:hideMark/>
                </w:tcPr>
                <w:p w14:paraId="394FB018" w14:textId="77777777" w:rsidR="00373E67" w:rsidRPr="00B81FA4" w:rsidRDefault="00373E67" w:rsidP="0036738D">
                  <w:pPr>
                    <w:jc w:val="center"/>
                    <w:rPr>
                      <w:rFonts w:ascii="Calibri" w:hAnsi="Calibri" w:cs="Calibri"/>
                      <w:b/>
                      <w:bCs/>
                      <w:i/>
                      <w:iCs/>
                      <w:color w:val="000000"/>
                      <w:sz w:val="22"/>
                      <w:szCs w:val="22"/>
                    </w:rPr>
                  </w:pPr>
                  <w:proofErr w:type="spellStart"/>
                  <w:r w:rsidRPr="00B81FA4">
                    <w:rPr>
                      <w:rFonts w:ascii="Calibri" w:hAnsi="Calibri" w:cs="Calibri"/>
                      <w:b/>
                      <w:bCs/>
                      <w:i/>
                      <w:iCs/>
                      <w:color w:val="000000"/>
                      <w:sz w:val="22"/>
                      <w:szCs w:val="22"/>
                    </w:rPr>
                    <w:t>Y_Inicial</w:t>
                  </w:r>
                  <w:proofErr w:type="spellEnd"/>
                </w:p>
              </w:tc>
              <w:tc>
                <w:tcPr>
                  <w:tcW w:w="1286" w:type="dxa"/>
                  <w:tcBorders>
                    <w:top w:val="single" w:sz="8" w:space="0" w:color="auto"/>
                    <w:left w:val="nil"/>
                    <w:bottom w:val="single" w:sz="8" w:space="0" w:color="auto"/>
                    <w:right w:val="single" w:sz="8" w:space="0" w:color="auto"/>
                  </w:tcBorders>
                  <w:shd w:val="clear" w:color="000000" w:fill="D9D9D9"/>
                  <w:noWrap/>
                  <w:vAlign w:val="center"/>
                  <w:hideMark/>
                </w:tcPr>
                <w:p w14:paraId="41234CD4" w14:textId="77777777" w:rsidR="00373E67" w:rsidRPr="00B81FA4" w:rsidRDefault="00373E67" w:rsidP="0036738D">
                  <w:pPr>
                    <w:jc w:val="center"/>
                    <w:rPr>
                      <w:rFonts w:ascii="Calibri" w:hAnsi="Calibri" w:cs="Calibri"/>
                      <w:b/>
                      <w:bCs/>
                      <w:i/>
                      <w:iCs/>
                      <w:color w:val="000000"/>
                      <w:sz w:val="22"/>
                      <w:szCs w:val="22"/>
                    </w:rPr>
                  </w:pPr>
                  <w:proofErr w:type="spellStart"/>
                  <w:r w:rsidRPr="00B81FA4">
                    <w:rPr>
                      <w:rFonts w:ascii="Calibri" w:hAnsi="Calibri" w:cs="Calibri"/>
                      <w:b/>
                      <w:bCs/>
                      <w:i/>
                      <w:iCs/>
                      <w:color w:val="000000"/>
                      <w:sz w:val="22"/>
                      <w:szCs w:val="22"/>
                    </w:rPr>
                    <w:t>X_Final</w:t>
                  </w:r>
                  <w:proofErr w:type="spellEnd"/>
                </w:p>
              </w:tc>
              <w:tc>
                <w:tcPr>
                  <w:tcW w:w="1403" w:type="dxa"/>
                  <w:tcBorders>
                    <w:top w:val="single" w:sz="8" w:space="0" w:color="auto"/>
                    <w:left w:val="nil"/>
                    <w:bottom w:val="single" w:sz="8" w:space="0" w:color="auto"/>
                    <w:right w:val="single" w:sz="8" w:space="0" w:color="auto"/>
                  </w:tcBorders>
                  <w:shd w:val="clear" w:color="000000" w:fill="D9D9D9"/>
                  <w:noWrap/>
                  <w:vAlign w:val="center"/>
                  <w:hideMark/>
                </w:tcPr>
                <w:p w14:paraId="02473F21" w14:textId="77777777" w:rsidR="00373E67" w:rsidRPr="00B81FA4" w:rsidRDefault="00373E67" w:rsidP="0036738D">
                  <w:pPr>
                    <w:jc w:val="center"/>
                    <w:rPr>
                      <w:rFonts w:ascii="Calibri" w:hAnsi="Calibri" w:cs="Calibri"/>
                      <w:b/>
                      <w:bCs/>
                      <w:i/>
                      <w:iCs/>
                      <w:color w:val="000000"/>
                      <w:sz w:val="22"/>
                      <w:szCs w:val="22"/>
                    </w:rPr>
                  </w:pPr>
                  <w:proofErr w:type="spellStart"/>
                  <w:r w:rsidRPr="00B81FA4">
                    <w:rPr>
                      <w:rFonts w:ascii="Calibri" w:hAnsi="Calibri" w:cs="Calibri"/>
                      <w:b/>
                      <w:bCs/>
                      <w:i/>
                      <w:iCs/>
                      <w:color w:val="000000"/>
                      <w:sz w:val="22"/>
                      <w:szCs w:val="22"/>
                    </w:rPr>
                    <w:t>Y_Final</w:t>
                  </w:r>
                  <w:proofErr w:type="spellEnd"/>
                </w:p>
              </w:tc>
              <w:tc>
                <w:tcPr>
                  <w:tcW w:w="1017" w:type="dxa"/>
                  <w:tcBorders>
                    <w:top w:val="single" w:sz="8" w:space="0" w:color="auto"/>
                    <w:left w:val="nil"/>
                    <w:bottom w:val="single" w:sz="8" w:space="0" w:color="auto"/>
                    <w:right w:val="single" w:sz="8" w:space="0" w:color="auto"/>
                  </w:tcBorders>
                  <w:shd w:val="clear" w:color="000000" w:fill="D9D9D9"/>
                  <w:noWrap/>
                  <w:vAlign w:val="center"/>
                  <w:hideMark/>
                </w:tcPr>
                <w:p w14:paraId="024D8DDD" w14:textId="77777777" w:rsidR="00373E67" w:rsidRPr="00B81FA4" w:rsidRDefault="00373E67" w:rsidP="0036738D">
                  <w:pPr>
                    <w:jc w:val="center"/>
                    <w:rPr>
                      <w:rFonts w:ascii="Calibri" w:hAnsi="Calibri" w:cs="Calibri"/>
                      <w:b/>
                      <w:bCs/>
                      <w:i/>
                      <w:iCs/>
                      <w:color w:val="000000"/>
                      <w:sz w:val="22"/>
                      <w:szCs w:val="22"/>
                    </w:rPr>
                  </w:pPr>
                  <w:r w:rsidRPr="00B81FA4">
                    <w:rPr>
                      <w:rFonts w:ascii="Calibri" w:hAnsi="Calibri" w:cs="Calibri"/>
                      <w:b/>
                      <w:bCs/>
                      <w:i/>
                      <w:iCs/>
                      <w:color w:val="000000"/>
                      <w:sz w:val="22"/>
                      <w:szCs w:val="22"/>
                    </w:rPr>
                    <w:t>Longitud (Km)</w:t>
                  </w:r>
                </w:p>
              </w:tc>
              <w:tc>
                <w:tcPr>
                  <w:tcW w:w="1166" w:type="dxa"/>
                  <w:tcBorders>
                    <w:top w:val="single" w:sz="8" w:space="0" w:color="auto"/>
                    <w:left w:val="nil"/>
                    <w:bottom w:val="single" w:sz="8" w:space="0" w:color="auto"/>
                    <w:right w:val="single" w:sz="8" w:space="0" w:color="auto"/>
                  </w:tcBorders>
                  <w:shd w:val="clear" w:color="000000" w:fill="D9D9D9"/>
                  <w:noWrap/>
                  <w:vAlign w:val="center"/>
                  <w:hideMark/>
                </w:tcPr>
                <w:p w14:paraId="74480597" w14:textId="77777777" w:rsidR="00373E67" w:rsidRPr="00B81FA4" w:rsidRDefault="00373E67" w:rsidP="0036738D">
                  <w:pPr>
                    <w:jc w:val="center"/>
                    <w:rPr>
                      <w:rFonts w:ascii="Calibri" w:hAnsi="Calibri" w:cs="Calibri"/>
                      <w:b/>
                      <w:bCs/>
                      <w:i/>
                      <w:iCs/>
                      <w:color w:val="000000"/>
                      <w:sz w:val="22"/>
                      <w:szCs w:val="22"/>
                    </w:rPr>
                  </w:pPr>
                  <w:r w:rsidRPr="00B81FA4">
                    <w:rPr>
                      <w:rFonts w:ascii="Calibri" w:hAnsi="Calibri" w:cs="Calibri"/>
                      <w:b/>
                      <w:bCs/>
                      <w:i/>
                      <w:iCs/>
                      <w:color w:val="000000"/>
                      <w:sz w:val="22"/>
                      <w:szCs w:val="22"/>
                    </w:rPr>
                    <w:t>Estaciones</w:t>
                  </w:r>
                </w:p>
              </w:tc>
            </w:tr>
            <w:tr w:rsidR="00373E67" w:rsidRPr="00B81FA4" w14:paraId="5BCCF5E5"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34BB6F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w:t>
                  </w:r>
                </w:p>
              </w:tc>
              <w:tc>
                <w:tcPr>
                  <w:tcW w:w="1438" w:type="dxa"/>
                  <w:tcBorders>
                    <w:top w:val="nil"/>
                    <w:left w:val="nil"/>
                    <w:bottom w:val="single" w:sz="8" w:space="0" w:color="auto"/>
                    <w:right w:val="single" w:sz="8" w:space="0" w:color="auto"/>
                  </w:tcBorders>
                  <w:shd w:val="clear" w:color="auto" w:fill="auto"/>
                  <w:noWrap/>
                  <w:vAlign w:val="center"/>
                  <w:hideMark/>
                </w:tcPr>
                <w:p w14:paraId="3AB6F70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502388,09</w:t>
                  </w:r>
                </w:p>
              </w:tc>
              <w:tc>
                <w:tcPr>
                  <w:tcW w:w="1569" w:type="dxa"/>
                  <w:tcBorders>
                    <w:top w:val="nil"/>
                    <w:left w:val="nil"/>
                    <w:bottom w:val="single" w:sz="8" w:space="0" w:color="auto"/>
                    <w:right w:val="single" w:sz="8" w:space="0" w:color="auto"/>
                  </w:tcBorders>
                  <w:shd w:val="clear" w:color="auto" w:fill="auto"/>
                  <w:noWrap/>
                  <w:vAlign w:val="center"/>
                  <w:hideMark/>
                </w:tcPr>
                <w:p w14:paraId="182E89C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8482460,93</w:t>
                  </w:r>
                </w:p>
              </w:tc>
              <w:tc>
                <w:tcPr>
                  <w:tcW w:w="1286" w:type="dxa"/>
                  <w:tcBorders>
                    <w:top w:val="nil"/>
                    <w:left w:val="nil"/>
                    <w:bottom w:val="single" w:sz="8" w:space="0" w:color="auto"/>
                    <w:right w:val="single" w:sz="8" w:space="0" w:color="auto"/>
                  </w:tcBorders>
                  <w:shd w:val="clear" w:color="auto" w:fill="auto"/>
                  <w:noWrap/>
                  <w:vAlign w:val="center"/>
                  <w:hideMark/>
                </w:tcPr>
                <w:p w14:paraId="4C6760E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508804,29</w:t>
                  </w:r>
                </w:p>
              </w:tc>
              <w:tc>
                <w:tcPr>
                  <w:tcW w:w="1403" w:type="dxa"/>
                  <w:tcBorders>
                    <w:top w:val="nil"/>
                    <w:left w:val="nil"/>
                    <w:bottom w:val="single" w:sz="8" w:space="0" w:color="auto"/>
                    <w:right w:val="single" w:sz="8" w:space="0" w:color="auto"/>
                  </w:tcBorders>
                  <w:shd w:val="clear" w:color="auto" w:fill="auto"/>
                  <w:noWrap/>
                  <w:vAlign w:val="center"/>
                  <w:hideMark/>
                </w:tcPr>
                <w:p w14:paraId="34FDECD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8499287,05</w:t>
                  </w:r>
                </w:p>
              </w:tc>
              <w:tc>
                <w:tcPr>
                  <w:tcW w:w="1017" w:type="dxa"/>
                  <w:tcBorders>
                    <w:top w:val="nil"/>
                    <w:left w:val="nil"/>
                    <w:bottom w:val="single" w:sz="8" w:space="0" w:color="auto"/>
                    <w:right w:val="single" w:sz="8" w:space="0" w:color="auto"/>
                  </w:tcBorders>
                  <w:shd w:val="clear" w:color="auto" w:fill="auto"/>
                  <w:noWrap/>
                  <w:vAlign w:val="center"/>
                  <w:hideMark/>
                </w:tcPr>
                <w:p w14:paraId="0C74BDC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18,01</w:t>
                  </w:r>
                </w:p>
              </w:tc>
              <w:tc>
                <w:tcPr>
                  <w:tcW w:w="1166" w:type="dxa"/>
                  <w:tcBorders>
                    <w:top w:val="nil"/>
                    <w:left w:val="nil"/>
                    <w:bottom w:val="single" w:sz="8" w:space="0" w:color="auto"/>
                    <w:right w:val="single" w:sz="8" w:space="0" w:color="auto"/>
                  </w:tcBorders>
                  <w:shd w:val="clear" w:color="auto" w:fill="auto"/>
                  <w:noWrap/>
                  <w:vAlign w:val="center"/>
                  <w:hideMark/>
                </w:tcPr>
                <w:p w14:paraId="75A1D09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44</w:t>
                  </w:r>
                </w:p>
              </w:tc>
            </w:tr>
            <w:tr w:rsidR="00373E67" w:rsidRPr="00B81FA4" w14:paraId="69807F57"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1022A8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w:t>
                  </w:r>
                </w:p>
              </w:tc>
              <w:tc>
                <w:tcPr>
                  <w:tcW w:w="1438" w:type="dxa"/>
                  <w:tcBorders>
                    <w:top w:val="nil"/>
                    <w:left w:val="nil"/>
                    <w:bottom w:val="single" w:sz="8" w:space="0" w:color="auto"/>
                    <w:right w:val="single" w:sz="8" w:space="0" w:color="auto"/>
                  </w:tcBorders>
                  <w:shd w:val="clear" w:color="auto" w:fill="auto"/>
                  <w:noWrap/>
                  <w:vAlign w:val="center"/>
                  <w:hideMark/>
                </w:tcPr>
                <w:p w14:paraId="2B26832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512361,22</w:t>
                  </w:r>
                </w:p>
              </w:tc>
              <w:tc>
                <w:tcPr>
                  <w:tcW w:w="1569" w:type="dxa"/>
                  <w:tcBorders>
                    <w:top w:val="nil"/>
                    <w:left w:val="nil"/>
                    <w:bottom w:val="single" w:sz="8" w:space="0" w:color="auto"/>
                    <w:right w:val="single" w:sz="8" w:space="0" w:color="auto"/>
                  </w:tcBorders>
                  <w:shd w:val="clear" w:color="auto" w:fill="auto"/>
                  <w:noWrap/>
                  <w:vAlign w:val="center"/>
                  <w:hideMark/>
                </w:tcPr>
                <w:p w14:paraId="7F82C15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8479556,77</w:t>
                  </w:r>
                </w:p>
              </w:tc>
              <w:tc>
                <w:tcPr>
                  <w:tcW w:w="1286" w:type="dxa"/>
                  <w:tcBorders>
                    <w:top w:val="nil"/>
                    <w:left w:val="nil"/>
                    <w:bottom w:val="single" w:sz="8" w:space="0" w:color="auto"/>
                    <w:right w:val="single" w:sz="8" w:space="0" w:color="auto"/>
                  </w:tcBorders>
                  <w:shd w:val="clear" w:color="auto" w:fill="auto"/>
                  <w:noWrap/>
                  <w:vAlign w:val="center"/>
                  <w:hideMark/>
                </w:tcPr>
                <w:p w14:paraId="564013B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518777,43</w:t>
                  </w:r>
                </w:p>
              </w:tc>
              <w:tc>
                <w:tcPr>
                  <w:tcW w:w="1403" w:type="dxa"/>
                  <w:tcBorders>
                    <w:top w:val="nil"/>
                    <w:left w:val="nil"/>
                    <w:bottom w:val="single" w:sz="8" w:space="0" w:color="auto"/>
                    <w:right w:val="single" w:sz="8" w:space="0" w:color="auto"/>
                  </w:tcBorders>
                  <w:shd w:val="clear" w:color="auto" w:fill="auto"/>
                  <w:noWrap/>
                  <w:vAlign w:val="center"/>
                  <w:hideMark/>
                </w:tcPr>
                <w:p w14:paraId="7340A5D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8496382,89</w:t>
                  </w:r>
                </w:p>
              </w:tc>
              <w:tc>
                <w:tcPr>
                  <w:tcW w:w="1017" w:type="dxa"/>
                  <w:tcBorders>
                    <w:top w:val="nil"/>
                    <w:left w:val="nil"/>
                    <w:bottom w:val="single" w:sz="8" w:space="0" w:color="auto"/>
                    <w:right w:val="single" w:sz="8" w:space="0" w:color="auto"/>
                  </w:tcBorders>
                  <w:shd w:val="clear" w:color="auto" w:fill="auto"/>
                  <w:noWrap/>
                  <w:vAlign w:val="center"/>
                  <w:hideMark/>
                </w:tcPr>
                <w:p w14:paraId="12275E4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18,01</w:t>
                  </w:r>
                </w:p>
              </w:tc>
              <w:tc>
                <w:tcPr>
                  <w:tcW w:w="1166" w:type="dxa"/>
                  <w:tcBorders>
                    <w:top w:val="nil"/>
                    <w:left w:val="nil"/>
                    <w:bottom w:val="single" w:sz="8" w:space="0" w:color="auto"/>
                    <w:right w:val="single" w:sz="8" w:space="0" w:color="auto"/>
                  </w:tcBorders>
                  <w:shd w:val="clear" w:color="auto" w:fill="auto"/>
                  <w:noWrap/>
                  <w:vAlign w:val="center"/>
                  <w:hideMark/>
                </w:tcPr>
                <w:p w14:paraId="0B58D21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42</w:t>
                  </w:r>
                </w:p>
              </w:tc>
            </w:tr>
            <w:tr w:rsidR="00373E67" w:rsidRPr="00B81FA4" w14:paraId="7B7B38DB"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1A2154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L3</w:t>
                  </w:r>
                </w:p>
              </w:tc>
              <w:tc>
                <w:tcPr>
                  <w:tcW w:w="1438" w:type="dxa"/>
                  <w:tcBorders>
                    <w:top w:val="nil"/>
                    <w:left w:val="nil"/>
                    <w:bottom w:val="single" w:sz="8" w:space="0" w:color="auto"/>
                    <w:right w:val="single" w:sz="8" w:space="0" w:color="auto"/>
                  </w:tcBorders>
                  <w:shd w:val="clear" w:color="auto" w:fill="auto"/>
                  <w:noWrap/>
                  <w:vAlign w:val="center"/>
                  <w:hideMark/>
                </w:tcPr>
                <w:p w14:paraId="42173B7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524985,6</w:t>
                  </w:r>
                </w:p>
              </w:tc>
              <w:tc>
                <w:tcPr>
                  <w:tcW w:w="1569" w:type="dxa"/>
                  <w:tcBorders>
                    <w:top w:val="nil"/>
                    <w:left w:val="nil"/>
                    <w:bottom w:val="single" w:sz="8" w:space="0" w:color="auto"/>
                    <w:right w:val="single" w:sz="8" w:space="0" w:color="auto"/>
                  </w:tcBorders>
                  <w:shd w:val="clear" w:color="auto" w:fill="auto"/>
                  <w:noWrap/>
                  <w:vAlign w:val="center"/>
                  <w:hideMark/>
                </w:tcPr>
                <w:p w14:paraId="1051ACB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8472827,89</w:t>
                  </w:r>
                </w:p>
              </w:tc>
              <w:tc>
                <w:tcPr>
                  <w:tcW w:w="1286" w:type="dxa"/>
                  <w:tcBorders>
                    <w:top w:val="nil"/>
                    <w:left w:val="nil"/>
                    <w:bottom w:val="single" w:sz="8" w:space="0" w:color="auto"/>
                    <w:right w:val="single" w:sz="8" w:space="0" w:color="auto"/>
                  </w:tcBorders>
                  <w:shd w:val="clear" w:color="auto" w:fill="auto"/>
                  <w:noWrap/>
                  <w:vAlign w:val="center"/>
                  <w:hideMark/>
                </w:tcPr>
                <w:p w14:paraId="285C7F7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535339,33</w:t>
                  </w:r>
                </w:p>
              </w:tc>
              <w:tc>
                <w:tcPr>
                  <w:tcW w:w="1403" w:type="dxa"/>
                  <w:tcBorders>
                    <w:top w:val="nil"/>
                    <w:left w:val="nil"/>
                    <w:bottom w:val="single" w:sz="8" w:space="0" w:color="auto"/>
                    <w:right w:val="single" w:sz="8" w:space="0" w:color="auto"/>
                  </w:tcBorders>
                  <w:shd w:val="clear" w:color="auto" w:fill="auto"/>
                  <w:noWrap/>
                  <w:vAlign w:val="center"/>
                  <w:hideMark/>
                </w:tcPr>
                <w:p w14:paraId="7F91CF0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8493820,97</w:t>
                  </w:r>
                </w:p>
              </w:tc>
              <w:tc>
                <w:tcPr>
                  <w:tcW w:w="1017" w:type="dxa"/>
                  <w:tcBorders>
                    <w:top w:val="nil"/>
                    <w:left w:val="nil"/>
                    <w:bottom w:val="single" w:sz="8" w:space="0" w:color="auto"/>
                    <w:right w:val="single" w:sz="8" w:space="0" w:color="auto"/>
                  </w:tcBorders>
                  <w:shd w:val="clear" w:color="auto" w:fill="auto"/>
                  <w:noWrap/>
                  <w:vAlign w:val="center"/>
                  <w:hideMark/>
                </w:tcPr>
                <w:p w14:paraId="17C0AD4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23,41</w:t>
                  </w:r>
                </w:p>
              </w:tc>
              <w:tc>
                <w:tcPr>
                  <w:tcW w:w="1166" w:type="dxa"/>
                  <w:tcBorders>
                    <w:top w:val="nil"/>
                    <w:left w:val="nil"/>
                    <w:bottom w:val="single" w:sz="8" w:space="0" w:color="auto"/>
                    <w:right w:val="single" w:sz="8" w:space="0" w:color="auto"/>
                  </w:tcBorders>
                  <w:shd w:val="clear" w:color="auto" w:fill="auto"/>
                  <w:noWrap/>
                  <w:vAlign w:val="center"/>
                  <w:hideMark/>
                </w:tcPr>
                <w:p w14:paraId="55C4D70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49</w:t>
                  </w:r>
                </w:p>
              </w:tc>
            </w:tr>
            <w:tr w:rsidR="00373E67" w:rsidRPr="00B81FA4" w14:paraId="04D84787"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14124A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L4</w:t>
                  </w:r>
                </w:p>
              </w:tc>
              <w:tc>
                <w:tcPr>
                  <w:tcW w:w="1438" w:type="dxa"/>
                  <w:tcBorders>
                    <w:top w:val="nil"/>
                    <w:left w:val="nil"/>
                    <w:bottom w:val="single" w:sz="8" w:space="0" w:color="auto"/>
                    <w:right w:val="single" w:sz="8" w:space="0" w:color="auto"/>
                  </w:tcBorders>
                  <w:shd w:val="clear" w:color="auto" w:fill="auto"/>
                  <w:noWrap/>
                  <w:vAlign w:val="center"/>
                  <w:hideMark/>
                </w:tcPr>
                <w:p w14:paraId="7B28786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537724,95</w:t>
                  </w:r>
                </w:p>
              </w:tc>
              <w:tc>
                <w:tcPr>
                  <w:tcW w:w="1569" w:type="dxa"/>
                  <w:tcBorders>
                    <w:top w:val="nil"/>
                    <w:left w:val="nil"/>
                    <w:bottom w:val="single" w:sz="8" w:space="0" w:color="auto"/>
                    <w:right w:val="single" w:sz="8" w:space="0" w:color="auto"/>
                  </w:tcBorders>
                  <w:shd w:val="clear" w:color="auto" w:fill="auto"/>
                  <w:noWrap/>
                  <w:vAlign w:val="center"/>
                  <w:hideMark/>
                </w:tcPr>
                <w:p w14:paraId="5A9F0D4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8466664,53</w:t>
                  </w:r>
                </w:p>
              </w:tc>
              <w:tc>
                <w:tcPr>
                  <w:tcW w:w="1286" w:type="dxa"/>
                  <w:tcBorders>
                    <w:top w:val="nil"/>
                    <w:left w:val="nil"/>
                    <w:bottom w:val="single" w:sz="8" w:space="0" w:color="auto"/>
                    <w:right w:val="single" w:sz="8" w:space="0" w:color="auto"/>
                  </w:tcBorders>
                  <w:shd w:val="clear" w:color="auto" w:fill="auto"/>
                  <w:noWrap/>
                  <w:vAlign w:val="center"/>
                  <w:hideMark/>
                </w:tcPr>
                <w:p w14:paraId="22CD80A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555080,78</w:t>
                  </w:r>
                </w:p>
              </w:tc>
              <w:tc>
                <w:tcPr>
                  <w:tcW w:w="1403" w:type="dxa"/>
                  <w:tcBorders>
                    <w:top w:val="nil"/>
                    <w:left w:val="nil"/>
                    <w:bottom w:val="single" w:sz="8" w:space="0" w:color="auto"/>
                    <w:right w:val="single" w:sz="8" w:space="0" w:color="auto"/>
                  </w:tcBorders>
                  <w:shd w:val="clear" w:color="auto" w:fill="auto"/>
                  <w:noWrap/>
                  <w:vAlign w:val="center"/>
                  <w:hideMark/>
                </w:tcPr>
                <w:p w14:paraId="40CDB6C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8499570,58</w:t>
                  </w:r>
                </w:p>
              </w:tc>
              <w:tc>
                <w:tcPr>
                  <w:tcW w:w="1017" w:type="dxa"/>
                  <w:tcBorders>
                    <w:top w:val="nil"/>
                    <w:left w:val="nil"/>
                    <w:bottom w:val="single" w:sz="8" w:space="0" w:color="auto"/>
                    <w:right w:val="single" w:sz="8" w:space="0" w:color="auto"/>
                  </w:tcBorders>
                  <w:shd w:val="clear" w:color="auto" w:fill="auto"/>
                  <w:noWrap/>
                  <w:vAlign w:val="center"/>
                  <w:hideMark/>
                </w:tcPr>
                <w:p w14:paraId="2EE8B80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37,2</w:t>
                  </w:r>
                </w:p>
              </w:tc>
              <w:tc>
                <w:tcPr>
                  <w:tcW w:w="1166" w:type="dxa"/>
                  <w:tcBorders>
                    <w:top w:val="nil"/>
                    <w:left w:val="nil"/>
                    <w:bottom w:val="single" w:sz="8" w:space="0" w:color="auto"/>
                    <w:right w:val="single" w:sz="8" w:space="0" w:color="auto"/>
                  </w:tcBorders>
                  <w:shd w:val="clear" w:color="auto" w:fill="auto"/>
                  <w:noWrap/>
                  <w:vAlign w:val="center"/>
                  <w:hideMark/>
                </w:tcPr>
                <w:p w14:paraId="30E9651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62</w:t>
                  </w:r>
                </w:p>
              </w:tc>
            </w:tr>
            <w:tr w:rsidR="00373E67" w:rsidRPr="00B81FA4" w14:paraId="7C45EB4B"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83CB88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L5</w:t>
                  </w:r>
                </w:p>
              </w:tc>
              <w:tc>
                <w:tcPr>
                  <w:tcW w:w="1438" w:type="dxa"/>
                  <w:tcBorders>
                    <w:top w:val="nil"/>
                    <w:left w:val="nil"/>
                    <w:bottom w:val="single" w:sz="8" w:space="0" w:color="auto"/>
                    <w:right w:val="single" w:sz="8" w:space="0" w:color="auto"/>
                  </w:tcBorders>
                  <w:shd w:val="clear" w:color="auto" w:fill="auto"/>
                  <w:noWrap/>
                  <w:vAlign w:val="center"/>
                  <w:hideMark/>
                </w:tcPr>
                <w:p w14:paraId="4C8096A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555070,85</w:t>
                  </w:r>
                </w:p>
              </w:tc>
              <w:tc>
                <w:tcPr>
                  <w:tcW w:w="1569" w:type="dxa"/>
                  <w:tcBorders>
                    <w:top w:val="nil"/>
                    <w:left w:val="nil"/>
                    <w:bottom w:val="single" w:sz="8" w:space="0" w:color="auto"/>
                    <w:right w:val="single" w:sz="8" w:space="0" w:color="auto"/>
                  </w:tcBorders>
                  <w:shd w:val="clear" w:color="auto" w:fill="auto"/>
                  <w:noWrap/>
                  <w:vAlign w:val="center"/>
                  <w:hideMark/>
                </w:tcPr>
                <w:p w14:paraId="7C2106C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8452287,45</w:t>
                  </w:r>
                </w:p>
              </w:tc>
              <w:tc>
                <w:tcPr>
                  <w:tcW w:w="1286" w:type="dxa"/>
                  <w:tcBorders>
                    <w:top w:val="nil"/>
                    <w:left w:val="nil"/>
                    <w:bottom w:val="single" w:sz="8" w:space="0" w:color="auto"/>
                    <w:right w:val="single" w:sz="8" w:space="0" w:color="auto"/>
                  </w:tcBorders>
                  <w:shd w:val="clear" w:color="auto" w:fill="auto"/>
                  <w:noWrap/>
                  <w:vAlign w:val="center"/>
                  <w:hideMark/>
                </w:tcPr>
                <w:p w14:paraId="1A0E906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573130,72</w:t>
                  </w:r>
                </w:p>
              </w:tc>
              <w:tc>
                <w:tcPr>
                  <w:tcW w:w="1403" w:type="dxa"/>
                  <w:tcBorders>
                    <w:top w:val="nil"/>
                    <w:left w:val="nil"/>
                    <w:bottom w:val="single" w:sz="8" w:space="0" w:color="auto"/>
                    <w:right w:val="single" w:sz="8" w:space="0" w:color="auto"/>
                  </w:tcBorders>
                  <w:shd w:val="clear" w:color="auto" w:fill="auto"/>
                  <w:noWrap/>
                  <w:vAlign w:val="center"/>
                  <w:hideMark/>
                </w:tcPr>
                <w:p w14:paraId="3BC7C16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8486514,07</w:t>
                  </w:r>
                </w:p>
              </w:tc>
              <w:tc>
                <w:tcPr>
                  <w:tcW w:w="1017" w:type="dxa"/>
                  <w:tcBorders>
                    <w:top w:val="nil"/>
                    <w:left w:val="nil"/>
                    <w:bottom w:val="single" w:sz="8" w:space="0" w:color="auto"/>
                    <w:right w:val="single" w:sz="8" w:space="0" w:color="auto"/>
                  </w:tcBorders>
                  <w:shd w:val="clear" w:color="auto" w:fill="auto"/>
                  <w:noWrap/>
                  <w:vAlign w:val="center"/>
                  <w:hideMark/>
                </w:tcPr>
                <w:p w14:paraId="79524B8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38,7</w:t>
                  </w:r>
                </w:p>
              </w:tc>
              <w:tc>
                <w:tcPr>
                  <w:tcW w:w="1166" w:type="dxa"/>
                  <w:tcBorders>
                    <w:top w:val="nil"/>
                    <w:left w:val="nil"/>
                    <w:bottom w:val="single" w:sz="8" w:space="0" w:color="auto"/>
                    <w:right w:val="single" w:sz="8" w:space="0" w:color="auto"/>
                  </w:tcBorders>
                  <w:shd w:val="clear" w:color="auto" w:fill="auto"/>
                  <w:noWrap/>
                  <w:vAlign w:val="center"/>
                  <w:hideMark/>
                </w:tcPr>
                <w:p w14:paraId="65294B9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74</w:t>
                  </w:r>
                </w:p>
              </w:tc>
            </w:tr>
            <w:tr w:rsidR="00373E67" w:rsidRPr="00B81FA4" w14:paraId="07AEFB89"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1609DB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L6</w:t>
                  </w:r>
                </w:p>
              </w:tc>
              <w:tc>
                <w:tcPr>
                  <w:tcW w:w="1438" w:type="dxa"/>
                  <w:tcBorders>
                    <w:top w:val="nil"/>
                    <w:left w:val="nil"/>
                    <w:bottom w:val="single" w:sz="8" w:space="0" w:color="auto"/>
                    <w:right w:val="single" w:sz="8" w:space="0" w:color="auto"/>
                  </w:tcBorders>
                  <w:shd w:val="clear" w:color="auto" w:fill="auto"/>
                  <w:noWrap/>
                  <w:vAlign w:val="center"/>
                  <w:hideMark/>
                </w:tcPr>
                <w:p w14:paraId="128F974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567508,11</w:t>
                  </w:r>
                </w:p>
              </w:tc>
              <w:tc>
                <w:tcPr>
                  <w:tcW w:w="1569" w:type="dxa"/>
                  <w:tcBorders>
                    <w:top w:val="nil"/>
                    <w:left w:val="nil"/>
                    <w:bottom w:val="single" w:sz="8" w:space="0" w:color="auto"/>
                    <w:right w:val="single" w:sz="8" w:space="0" w:color="auto"/>
                  </w:tcBorders>
                  <w:shd w:val="clear" w:color="auto" w:fill="auto"/>
                  <w:noWrap/>
                  <w:vAlign w:val="center"/>
                  <w:hideMark/>
                </w:tcPr>
                <w:p w14:paraId="29AA524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8436084,25</w:t>
                  </w:r>
                </w:p>
              </w:tc>
              <w:tc>
                <w:tcPr>
                  <w:tcW w:w="1286" w:type="dxa"/>
                  <w:tcBorders>
                    <w:top w:val="nil"/>
                    <w:left w:val="nil"/>
                    <w:bottom w:val="single" w:sz="8" w:space="0" w:color="auto"/>
                    <w:right w:val="single" w:sz="8" w:space="0" w:color="auto"/>
                  </w:tcBorders>
                  <w:shd w:val="clear" w:color="auto" w:fill="auto"/>
                  <w:noWrap/>
                  <w:vAlign w:val="center"/>
                  <w:hideMark/>
                </w:tcPr>
                <w:p w14:paraId="0624754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589575,13</w:t>
                  </w:r>
                </w:p>
              </w:tc>
              <w:tc>
                <w:tcPr>
                  <w:tcW w:w="1403" w:type="dxa"/>
                  <w:tcBorders>
                    <w:top w:val="nil"/>
                    <w:left w:val="nil"/>
                    <w:bottom w:val="single" w:sz="8" w:space="0" w:color="auto"/>
                    <w:right w:val="single" w:sz="8" w:space="0" w:color="auto"/>
                  </w:tcBorders>
                  <w:shd w:val="clear" w:color="auto" w:fill="auto"/>
                  <w:noWrap/>
                  <w:vAlign w:val="center"/>
                  <w:hideMark/>
                </w:tcPr>
                <w:p w14:paraId="3FB49AD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8475301,98</w:t>
                  </w:r>
                </w:p>
              </w:tc>
              <w:tc>
                <w:tcPr>
                  <w:tcW w:w="1017" w:type="dxa"/>
                  <w:tcBorders>
                    <w:top w:val="nil"/>
                    <w:left w:val="nil"/>
                    <w:bottom w:val="single" w:sz="8" w:space="0" w:color="auto"/>
                    <w:right w:val="single" w:sz="8" w:space="0" w:color="auto"/>
                  </w:tcBorders>
                  <w:shd w:val="clear" w:color="auto" w:fill="auto"/>
                  <w:noWrap/>
                  <w:vAlign w:val="center"/>
                  <w:hideMark/>
                </w:tcPr>
                <w:p w14:paraId="0EA5B0E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45</w:t>
                  </w:r>
                </w:p>
              </w:tc>
              <w:tc>
                <w:tcPr>
                  <w:tcW w:w="1166" w:type="dxa"/>
                  <w:tcBorders>
                    <w:top w:val="nil"/>
                    <w:left w:val="nil"/>
                    <w:bottom w:val="single" w:sz="8" w:space="0" w:color="auto"/>
                    <w:right w:val="single" w:sz="8" w:space="0" w:color="auto"/>
                  </w:tcBorders>
                  <w:shd w:val="clear" w:color="auto" w:fill="auto"/>
                  <w:noWrap/>
                  <w:vAlign w:val="center"/>
                  <w:hideMark/>
                </w:tcPr>
                <w:p w14:paraId="057F821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78</w:t>
                  </w:r>
                </w:p>
              </w:tc>
            </w:tr>
            <w:tr w:rsidR="00373E67" w:rsidRPr="00B81FA4" w14:paraId="44FB6179"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EF4734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L7</w:t>
                  </w:r>
                </w:p>
              </w:tc>
              <w:tc>
                <w:tcPr>
                  <w:tcW w:w="1438" w:type="dxa"/>
                  <w:tcBorders>
                    <w:top w:val="nil"/>
                    <w:left w:val="nil"/>
                    <w:bottom w:val="single" w:sz="8" w:space="0" w:color="auto"/>
                    <w:right w:val="single" w:sz="8" w:space="0" w:color="auto"/>
                  </w:tcBorders>
                  <w:shd w:val="clear" w:color="auto" w:fill="auto"/>
                  <w:noWrap/>
                  <w:vAlign w:val="center"/>
                  <w:hideMark/>
                </w:tcPr>
                <w:p w14:paraId="62F894E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578033,93</w:t>
                  </w:r>
                </w:p>
              </w:tc>
              <w:tc>
                <w:tcPr>
                  <w:tcW w:w="1569" w:type="dxa"/>
                  <w:tcBorders>
                    <w:top w:val="nil"/>
                    <w:left w:val="nil"/>
                    <w:bottom w:val="single" w:sz="8" w:space="0" w:color="auto"/>
                    <w:right w:val="single" w:sz="8" w:space="0" w:color="auto"/>
                  </w:tcBorders>
                  <w:shd w:val="clear" w:color="auto" w:fill="auto"/>
                  <w:noWrap/>
                  <w:vAlign w:val="center"/>
                  <w:hideMark/>
                </w:tcPr>
                <w:p w14:paraId="7575881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8429635,53</w:t>
                  </w:r>
                </w:p>
              </w:tc>
              <w:tc>
                <w:tcPr>
                  <w:tcW w:w="1286" w:type="dxa"/>
                  <w:tcBorders>
                    <w:top w:val="nil"/>
                    <w:left w:val="nil"/>
                    <w:bottom w:val="single" w:sz="8" w:space="0" w:color="auto"/>
                    <w:right w:val="single" w:sz="8" w:space="0" w:color="auto"/>
                  </w:tcBorders>
                  <w:shd w:val="clear" w:color="auto" w:fill="auto"/>
                  <w:noWrap/>
                  <w:vAlign w:val="center"/>
                  <w:hideMark/>
                </w:tcPr>
                <w:p w14:paraId="38F36F5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598877,66</w:t>
                  </w:r>
                </w:p>
              </w:tc>
              <w:tc>
                <w:tcPr>
                  <w:tcW w:w="1403" w:type="dxa"/>
                  <w:tcBorders>
                    <w:top w:val="nil"/>
                    <w:left w:val="nil"/>
                    <w:bottom w:val="single" w:sz="8" w:space="0" w:color="auto"/>
                    <w:right w:val="single" w:sz="8" w:space="0" w:color="auto"/>
                  </w:tcBorders>
                  <w:shd w:val="clear" w:color="auto" w:fill="auto"/>
                  <w:noWrap/>
                  <w:vAlign w:val="center"/>
                  <w:hideMark/>
                </w:tcPr>
                <w:p w14:paraId="6E0430D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8469162,47</w:t>
                  </w:r>
                </w:p>
              </w:tc>
              <w:tc>
                <w:tcPr>
                  <w:tcW w:w="1017" w:type="dxa"/>
                  <w:tcBorders>
                    <w:top w:val="nil"/>
                    <w:left w:val="nil"/>
                    <w:bottom w:val="single" w:sz="8" w:space="0" w:color="auto"/>
                    <w:right w:val="single" w:sz="8" w:space="0" w:color="auto"/>
                  </w:tcBorders>
                  <w:shd w:val="clear" w:color="auto" w:fill="auto"/>
                  <w:noWrap/>
                  <w:vAlign w:val="center"/>
                  <w:hideMark/>
                </w:tcPr>
                <w:p w14:paraId="31D314E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44,69</w:t>
                  </w:r>
                </w:p>
              </w:tc>
              <w:tc>
                <w:tcPr>
                  <w:tcW w:w="1166" w:type="dxa"/>
                  <w:tcBorders>
                    <w:top w:val="nil"/>
                    <w:left w:val="nil"/>
                    <w:bottom w:val="single" w:sz="8" w:space="0" w:color="auto"/>
                    <w:right w:val="single" w:sz="8" w:space="0" w:color="auto"/>
                  </w:tcBorders>
                  <w:shd w:val="clear" w:color="auto" w:fill="auto"/>
                  <w:noWrap/>
                  <w:vAlign w:val="center"/>
                  <w:hideMark/>
                </w:tcPr>
                <w:p w14:paraId="09D4D4F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96</w:t>
                  </w:r>
                </w:p>
              </w:tc>
            </w:tr>
            <w:tr w:rsidR="00373E67" w:rsidRPr="00B81FA4" w14:paraId="11F0BA9F"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AD732F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L8</w:t>
                  </w:r>
                </w:p>
              </w:tc>
              <w:tc>
                <w:tcPr>
                  <w:tcW w:w="1438" w:type="dxa"/>
                  <w:tcBorders>
                    <w:top w:val="nil"/>
                    <w:left w:val="nil"/>
                    <w:bottom w:val="single" w:sz="8" w:space="0" w:color="auto"/>
                    <w:right w:val="single" w:sz="8" w:space="0" w:color="auto"/>
                  </w:tcBorders>
                  <w:shd w:val="clear" w:color="auto" w:fill="auto"/>
                  <w:noWrap/>
                  <w:vAlign w:val="center"/>
                  <w:hideMark/>
                </w:tcPr>
                <w:p w14:paraId="2CCA85D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589074,52</w:t>
                  </w:r>
                </w:p>
              </w:tc>
              <w:tc>
                <w:tcPr>
                  <w:tcW w:w="1569" w:type="dxa"/>
                  <w:tcBorders>
                    <w:top w:val="nil"/>
                    <w:left w:val="nil"/>
                    <w:bottom w:val="single" w:sz="8" w:space="0" w:color="auto"/>
                    <w:right w:val="single" w:sz="8" w:space="0" w:color="auto"/>
                  </w:tcBorders>
                  <w:shd w:val="clear" w:color="auto" w:fill="auto"/>
                  <w:noWrap/>
                  <w:vAlign w:val="center"/>
                  <w:hideMark/>
                </w:tcPr>
                <w:p w14:paraId="707E7D9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8421648,36</w:t>
                  </w:r>
                </w:p>
              </w:tc>
              <w:tc>
                <w:tcPr>
                  <w:tcW w:w="1286" w:type="dxa"/>
                  <w:tcBorders>
                    <w:top w:val="nil"/>
                    <w:left w:val="nil"/>
                    <w:bottom w:val="single" w:sz="8" w:space="0" w:color="auto"/>
                    <w:right w:val="single" w:sz="8" w:space="0" w:color="auto"/>
                  </w:tcBorders>
                  <w:shd w:val="clear" w:color="auto" w:fill="auto"/>
                  <w:noWrap/>
                  <w:vAlign w:val="center"/>
                  <w:hideMark/>
                </w:tcPr>
                <w:p w14:paraId="3FA447C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611631,65</w:t>
                  </w:r>
                </w:p>
              </w:tc>
              <w:tc>
                <w:tcPr>
                  <w:tcW w:w="1403" w:type="dxa"/>
                  <w:tcBorders>
                    <w:top w:val="nil"/>
                    <w:left w:val="nil"/>
                    <w:bottom w:val="single" w:sz="8" w:space="0" w:color="auto"/>
                    <w:right w:val="single" w:sz="8" w:space="0" w:color="auto"/>
                  </w:tcBorders>
                  <w:shd w:val="clear" w:color="auto" w:fill="auto"/>
                  <w:noWrap/>
                  <w:vAlign w:val="center"/>
                  <w:hideMark/>
                </w:tcPr>
                <w:p w14:paraId="1C62229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8454540,79</w:t>
                  </w:r>
                </w:p>
              </w:tc>
              <w:tc>
                <w:tcPr>
                  <w:tcW w:w="1017" w:type="dxa"/>
                  <w:tcBorders>
                    <w:top w:val="nil"/>
                    <w:left w:val="nil"/>
                    <w:bottom w:val="single" w:sz="8" w:space="0" w:color="auto"/>
                    <w:right w:val="single" w:sz="8" w:space="0" w:color="auto"/>
                  </w:tcBorders>
                  <w:shd w:val="clear" w:color="auto" w:fill="auto"/>
                  <w:noWrap/>
                  <w:vAlign w:val="center"/>
                  <w:hideMark/>
                </w:tcPr>
                <w:p w14:paraId="7BD6B6E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39,89</w:t>
                  </w:r>
                </w:p>
              </w:tc>
              <w:tc>
                <w:tcPr>
                  <w:tcW w:w="1166" w:type="dxa"/>
                  <w:tcBorders>
                    <w:top w:val="nil"/>
                    <w:left w:val="nil"/>
                    <w:bottom w:val="single" w:sz="8" w:space="0" w:color="auto"/>
                    <w:right w:val="single" w:sz="8" w:space="0" w:color="auto"/>
                  </w:tcBorders>
                  <w:shd w:val="clear" w:color="auto" w:fill="auto"/>
                  <w:noWrap/>
                  <w:vAlign w:val="center"/>
                  <w:hideMark/>
                </w:tcPr>
                <w:p w14:paraId="77339BE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w:t>
                  </w:r>
                </w:p>
              </w:tc>
            </w:tr>
            <w:tr w:rsidR="00373E67" w:rsidRPr="00B81FA4" w14:paraId="5C848D79"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B34272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L9</w:t>
                  </w:r>
                </w:p>
              </w:tc>
              <w:tc>
                <w:tcPr>
                  <w:tcW w:w="1438" w:type="dxa"/>
                  <w:tcBorders>
                    <w:top w:val="nil"/>
                    <w:left w:val="nil"/>
                    <w:bottom w:val="single" w:sz="8" w:space="0" w:color="auto"/>
                    <w:right w:val="single" w:sz="8" w:space="0" w:color="auto"/>
                  </w:tcBorders>
                  <w:shd w:val="clear" w:color="auto" w:fill="auto"/>
                  <w:noWrap/>
                  <w:vAlign w:val="center"/>
                  <w:hideMark/>
                </w:tcPr>
                <w:p w14:paraId="7ACFB2C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601022,77</w:t>
                  </w:r>
                </w:p>
              </w:tc>
              <w:tc>
                <w:tcPr>
                  <w:tcW w:w="1569" w:type="dxa"/>
                  <w:tcBorders>
                    <w:top w:val="nil"/>
                    <w:left w:val="nil"/>
                    <w:bottom w:val="single" w:sz="8" w:space="0" w:color="auto"/>
                    <w:right w:val="single" w:sz="8" w:space="0" w:color="auto"/>
                  </w:tcBorders>
                  <w:shd w:val="clear" w:color="auto" w:fill="auto"/>
                  <w:noWrap/>
                  <w:vAlign w:val="center"/>
                  <w:hideMark/>
                </w:tcPr>
                <w:p w14:paraId="0D0A566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8411248,07</w:t>
                  </w:r>
                </w:p>
              </w:tc>
              <w:tc>
                <w:tcPr>
                  <w:tcW w:w="1286" w:type="dxa"/>
                  <w:tcBorders>
                    <w:top w:val="nil"/>
                    <w:left w:val="nil"/>
                    <w:bottom w:val="single" w:sz="8" w:space="0" w:color="auto"/>
                    <w:right w:val="single" w:sz="8" w:space="0" w:color="auto"/>
                  </w:tcBorders>
                  <w:shd w:val="clear" w:color="auto" w:fill="auto"/>
                  <w:noWrap/>
                  <w:vAlign w:val="center"/>
                  <w:hideMark/>
                </w:tcPr>
                <w:p w14:paraId="60A2A79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622584,67</w:t>
                  </w:r>
                </w:p>
              </w:tc>
              <w:tc>
                <w:tcPr>
                  <w:tcW w:w="1403" w:type="dxa"/>
                  <w:tcBorders>
                    <w:top w:val="nil"/>
                    <w:left w:val="nil"/>
                    <w:bottom w:val="single" w:sz="8" w:space="0" w:color="auto"/>
                    <w:right w:val="single" w:sz="8" w:space="0" w:color="auto"/>
                  </w:tcBorders>
                  <w:shd w:val="clear" w:color="auto" w:fill="auto"/>
                  <w:noWrap/>
                  <w:vAlign w:val="center"/>
                  <w:hideMark/>
                </w:tcPr>
                <w:p w14:paraId="5B03CF0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8440803,51</w:t>
                  </w:r>
                </w:p>
              </w:tc>
              <w:tc>
                <w:tcPr>
                  <w:tcW w:w="1017" w:type="dxa"/>
                  <w:tcBorders>
                    <w:top w:val="nil"/>
                    <w:left w:val="nil"/>
                    <w:bottom w:val="single" w:sz="8" w:space="0" w:color="auto"/>
                    <w:right w:val="single" w:sz="8" w:space="0" w:color="auto"/>
                  </w:tcBorders>
                  <w:shd w:val="clear" w:color="auto" w:fill="auto"/>
                  <w:noWrap/>
                  <w:vAlign w:val="center"/>
                  <w:hideMark/>
                </w:tcPr>
                <w:p w14:paraId="3C2924F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36,59</w:t>
                  </w:r>
                </w:p>
              </w:tc>
              <w:tc>
                <w:tcPr>
                  <w:tcW w:w="1166" w:type="dxa"/>
                  <w:tcBorders>
                    <w:top w:val="nil"/>
                    <w:left w:val="nil"/>
                    <w:bottom w:val="single" w:sz="8" w:space="0" w:color="auto"/>
                    <w:right w:val="single" w:sz="8" w:space="0" w:color="auto"/>
                  </w:tcBorders>
                  <w:shd w:val="clear" w:color="auto" w:fill="auto"/>
                  <w:noWrap/>
                  <w:vAlign w:val="center"/>
                  <w:hideMark/>
                </w:tcPr>
                <w:p w14:paraId="117BFC2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75</w:t>
                  </w:r>
                </w:p>
              </w:tc>
            </w:tr>
            <w:tr w:rsidR="00373E67" w:rsidRPr="00B81FA4" w14:paraId="1FE79800"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434551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L10</w:t>
                  </w:r>
                </w:p>
              </w:tc>
              <w:tc>
                <w:tcPr>
                  <w:tcW w:w="1438" w:type="dxa"/>
                  <w:tcBorders>
                    <w:top w:val="nil"/>
                    <w:left w:val="nil"/>
                    <w:bottom w:val="single" w:sz="8" w:space="0" w:color="auto"/>
                    <w:right w:val="single" w:sz="8" w:space="0" w:color="auto"/>
                  </w:tcBorders>
                  <w:shd w:val="clear" w:color="auto" w:fill="auto"/>
                  <w:noWrap/>
                  <w:vAlign w:val="center"/>
                  <w:hideMark/>
                </w:tcPr>
                <w:p w14:paraId="46B1300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609569,74</w:t>
                  </w:r>
                </w:p>
              </w:tc>
              <w:tc>
                <w:tcPr>
                  <w:tcW w:w="1569" w:type="dxa"/>
                  <w:tcBorders>
                    <w:top w:val="nil"/>
                    <w:left w:val="nil"/>
                    <w:bottom w:val="single" w:sz="8" w:space="0" w:color="auto"/>
                    <w:right w:val="single" w:sz="8" w:space="0" w:color="auto"/>
                  </w:tcBorders>
                  <w:shd w:val="clear" w:color="auto" w:fill="auto"/>
                  <w:noWrap/>
                  <w:vAlign w:val="center"/>
                  <w:hideMark/>
                </w:tcPr>
                <w:p w14:paraId="168CE3E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8402607,61</w:t>
                  </w:r>
                </w:p>
              </w:tc>
              <w:tc>
                <w:tcPr>
                  <w:tcW w:w="1286" w:type="dxa"/>
                  <w:tcBorders>
                    <w:top w:val="nil"/>
                    <w:left w:val="nil"/>
                    <w:bottom w:val="single" w:sz="8" w:space="0" w:color="auto"/>
                    <w:right w:val="single" w:sz="8" w:space="0" w:color="auto"/>
                  </w:tcBorders>
                  <w:shd w:val="clear" w:color="auto" w:fill="auto"/>
                  <w:noWrap/>
                  <w:vAlign w:val="center"/>
                  <w:hideMark/>
                </w:tcPr>
                <w:p w14:paraId="3610AAF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630988,41</w:t>
                  </w:r>
                </w:p>
              </w:tc>
              <w:tc>
                <w:tcPr>
                  <w:tcW w:w="1403" w:type="dxa"/>
                  <w:tcBorders>
                    <w:top w:val="nil"/>
                    <w:left w:val="nil"/>
                    <w:bottom w:val="single" w:sz="8" w:space="0" w:color="auto"/>
                    <w:right w:val="single" w:sz="8" w:space="0" w:color="auto"/>
                  </w:tcBorders>
                  <w:shd w:val="clear" w:color="auto" w:fill="auto"/>
                  <w:noWrap/>
                  <w:vAlign w:val="center"/>
                  <w:hideMark/>
                </w:tcPr>
                <w:p w14:paraId="387C154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8429629,97</w:t>
                  </w:r>
                </w:p>
              </w:tc>
              <w:tc>
                <w:tcPr>
                  <w:tcW w:w="1017" w:type="dxa"/>
                  <w:tcBorders>
                    <w:top w:val="nil"/>
                    <w:left w:val="nil"/>
                    <w:bottom w:val="single" w:sz="8" w:space="0" w:color="auto"/>
                    <w:right w:val="single" w:sz="8" w:space="0" w:color="auto"/>
                  </w:tcBorders>
                  <w:shd w:val="clear" w:color="auto" w:fill="auto"/>
                  <w:noWrap/>
                  <w:vAlign w:val="center"/>
                  <w:hideMark/>
                </w:tcPr>
                <w:p w14:paraId="0B494A8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34,48</w:t>
                  </w:r>
                </w:p>
              </w:tc>
              <w:tc>
                <w:tcPr>
                  <w:tcW w:w="1166" w:type="dxa"/>
                  <w:tcBorders>
                    <w:top w:val="nil"/>
                    <w:left w:val="nil"/>
                    <w:bottom w:val="single" w:sz="8" w:space="0" w:color="auto"/>
                    <w:right w:val="single" w:sz="8" w:space="0" w:color="auto"/>
                  </w:tcBorders>
                  <w:shd w:val="clear" w:color="auto" w:fill="auto"/>
                  <w:noWrap/>
                  <w:vAlign w:val="center"/>
                  <w:hideMark/>
                </w:tcPr>
                <w:p w14:paraId="15BD72B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71</w:t>
                  </w:r>
                </w:p>
              </w:tc>
            </w:tr>
            <w:tr w:rsidR="00373E67" w:rsidRPr="00B81FA4" w14:paraId="7BFE1288"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12BEFB9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L11</w:t>
                  </w:r>
                </w:p>
              </w:tc>
              <w:tc>
                <w:tcPr>
                  <w:tcW w:w="1438" w:type="dxa"/>
                  <w:tcBorders>
                    <w:top w:val="nil"/>
                    <w:left w:val="nil"/>
                    <w:bottom w:val="single" w:sz="8" w:space="0" w:color="auto"/>
                    <w:right w:val="single" w:sz="8" w:space="0" w:color="auto"/>
                  </w:tcBorders>
                  <w:shd w:val="clear" w:color="auto" w:fill="auto"/>
                  <w:noWrap/>
                  <w:vAlign w:val="center"/>
                  <w:hideMark/>
                </w:tcPr>
                <w:p w14:paraId="43C67D3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598166,92</w:t>
                  </w:r>
                </w:p>
              </w:tc>
              <w:tc>
                <w:tcPr>
                  <w:tcW w:w="1569" w:type="dxa"/>
                  <w:tcBorders>
                    <w:top w:val="nil"/>
                    <w:left w:val="nil"/>
                    <w:bottom w:val="single" w:sz="8" w:space="0" w:color="auto"/>
                    <w:right w:val="single" w:sz="8" w:space="0" w:color="auto"/>
                  </w:tcBorders>
                  <w:shd w:val="clear" w:color="auto" w:fill="auto"/>
                  <w:noWrap/>
                  <w:vAlign w:val="center"/>
                  <w:hideMark/>
                </w:tcPr>
                <w:p w14:paraId="30BD702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8363100,16</w:t>
                  </w:r>
                </w:p>
              </w:tc>
              <w:tc>
                <w:tcPr>
                  <w:tcW w:w="1286" w:type="dxa"/>
                  <w:tcBorders>
                    <w:top w:val="nil"/>
                    <w:left w:val="nil"/>
                    <w:bottom w:val="single" w:sz="8" w:space="0" w:color="auto"/>
                    <w:right w:val="single" w:sz="8" w:space="0" w:color="auto"/>
                  </w:tcBorders>
                  <w:shd w:val="clear" w:color="auto" w:fill="auto"/>
                  <w:noWrap/>
                  <w:vAlign w:val="center"/>
                  <w:hideMark/>
                </w:tcPr>
                <w:p w14:paraId="6E84809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646380,03</w:t>
                  </w:r>
                </w:p>
              </w:tc>
              <w:tc>
                <w:tcPr>
                  <w:tcW w:w="1403" w:type="dxa"/>
                  <w:tcBorders>
                    <w:top w:val="nil"/>
                    <w:left w:val="nil"/>
                    <w:bottom w:val="single" w:sz="8" w:space="0" w:color="auto"/>
                    <w:right w:val="single" w:sz="8" w:space="0" w:color="auto"/>
                  </w:tcBorders>
                  <w:shd w:val="clear" w:color="auto" w:fill="auto"/>
                  <w:noWrap/>
                  <w:vAlign w:val="center"/>
                  <w:hideMark/>
                </w:tcPr>
                <w:p w14:paraId="6C4583A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8416949,27</w:t>
                  </w:r>
                </w:p>
              </w:tc>
              <w:tc>
                <w:tcPr>
                  <w:tcW w:w="1017" w:type="dxa"/>
                  <w:tcBorders>
                    <w:top w:val="nil"/>
                    <w:left w:val="nil"/>
                    <w:bottom w:val="single" w:sz="8" w:space="0" w:color="auto"/>
                    <w:right w:val="single" w:sz="8" w:space="0" w:color="auto"/>
                  </w:tcBorders>
                  <w:shd w:val="clear" w:color="auto" w:fill="auto"/>
                  <w:noWrap/>
                  <w:vAlign w:val="center"/>
                  <w:hideMark/>
                </w:tcPr>
                <w:p w14:paraId="41D7BDF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72,28</w:t>
                  </w:r>
                </w:p>
              </w:tc>
              <w:tc>
                <w:tcPr>
                  <w:tcW w:w="1166" w:type="dxa"/>
                  <w:tcBorders>
                    <w:top w:val="nil"/>
                    <w:left w:val="nil"/>
                    <w:bottom w:val="single" w:sz="8" w:space="0" w:color="auto"/>
                    <w:right w:val="single" w:sz="8" w:space="0" w:color="auto"/>
                  </w:tcBorders>
                  <w:shd w:val="clear" w:color="auto" w:fill="auto"/>
                  <w:noWrap/>
                  <w:vAlign w:val="center"/>
                  <w:hideMark/>
                </w:tcPr>
                <w:p w14:paraId="0CA0483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207</w:t>
                  </w:r>
                </w:p>
              </w:tc>
            </w:tr>
            <w:tr w:rsidR="00373E67" w:rsidRPr="00B81FA4" w14:paraId="11E93A84"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D19D4F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L12</w:t>
                  </w:r>
                </w:p>
              </w:tc>
              <w:tc>
                <w:tcPr>
                  <w:tcW w:w="1438" w:type="dxa"/>
                  <w:tcBorders>
                    <w:top w:val="nil"/>
                    <w:left w:val="nil"/>
                    <w:bottom w:val="single" w:sz="8" w:space="0" w:color="auto"/>
                    <w:right w:val="single" w:sz="8" w:space="0" w:color="auto"/>
                  </w:tcBorders>
                  <w:shd w:val="clear" w:color="auto" w:fill="auto"/>
                  <w:noWrap/>
                  <w:vAlign w:val="center"/>
                  <w:hideMark/>
                </w:tcPr>
                <w:p w14:paraId="430C787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620445,91</w:t>
                  </w:r>
                </w:p>
              </w:tc>
              <w:tc>
                <w:tcPr>
                  <w:tcW w:w="1569" w:type="dxa"/>
                  <w:tcBorders>
                    <w:top w:val="nil"/>
                    <w:left w:val="nil"/>
                    <w:bottom w:val="single" w:sz="8" w:space="0" w:color="auto"/>
                    <w:right w:val="single" w:sz="8" w:space="0" w:color="auto"/>
                  </w:tcBorders>
                  <w:shd w:val="clear" w:color="auto" w:fill="auto"/>
                  <w:noWrap/>
                  <w:vAlign w:val="center"/>
                  <w:hideMark/>
                </w:tcPr>
                <w:p w14:paraId="5076AB3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8361734,42</w:t>
                  </w:r>
                </w:p>
              </w:tc>
              <w:tc>
                <w:tcPr>
                  <w:tcW w:w="1286" w:type="dxa"/>
                  <w:tcBorders>
                    <w:top w:val="nil"/>
                    <w:left w:val="nil"/>
                    <w:bottom w:val="single" w:sz="8" w:space="0" w:color="auto"/>
                    <w:right w:val="single" w:sz="8" w:space="0" w:color="auto"/>
                  </w:tcBorders>
                  <w:shd w:val="clear" w:color="auto" w:fill="auto"/>
                  <w:noWrap/>
                  <w:vAlign w:val="center"/>
                  <w:hideMark/>
                </w:tcPr>
                <w:p w14:paraId="7394824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661858,65</w:t>
                  </w:r>
                </w:p>
              </w:tc>
              <w:tc>
                <w:tcPr>
                  <w:tcW w:w="1403" w:type="dxa"/>
                  <w:tcBorders>
                    <w:top w:val="nil"/>
                    <w:left w:val="nil"/>
                    <w:bottom w:val="single" w:sz="8" w:space="0" w:color="auto"/>
                    <w:right w:val="single" w:sz="8" w:space="0" w:color="auto"/>
                  </w:tcBorders>
                  <w:shd w:val="clear" w:color="auto" w:fill="auto"/>
                  <w:noWrap/>
                  <w:vAlign w:val="center"/>
                  <w:hideMark/>
                </w:tcPr>
                <w:p w14:paraId="2357ABD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8407585,47</w:t>
                  </w:r>
                </w:p>
              </w:tc>
              <w:tc>
                <w:tcPr>
                  <w:tcW w:w="1017" w:type="dxa"/>
                  <w:tcBorders>
                    <w:top w:val="nil"/>
                    <w:left w:val="nil"/>
                    <w:bottom w:val="single" w:sz="8" w:space="0" w:color="auto"/>
                    <w:right w:val="single" w:sz="8" w:space="0" w:color="auto"/>
                  </w:tcBorders>
                  <w:shd w:val="clear" w:color="auto" w:fill="auto"/>
                  <w:noWrap/>
                  <w:vAlign w:val="center"/>
                  <w:hideMark/>
                </w:tcPr>
                <w:p w14:paraId="75678E3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61,78</w:t>
                  </w:r>
                </w:p>
              </w:tc>
              <w:tc>
                <w:tcPr>
                  <w:tcW w:w="1166" w:type="dxa"/>
                  <w:tcBorders>
                    <w:top w:val="nil"/>
                    <w:left w:val="nil"/>
                    <w:bottom w:val="single" w:sz="8" w:space="0" w:color="auto"/>
                    <w:right w:val="single" w:sz="8" w:space="0" w:color="auto"/>
                  </w:tcBorders>
                  <w:shd w:val="clear" w:color="auto" w:fill="auto"/>
                  <w:noWrap/>
                  <w:vAlign w:val="center"/>
                  <w:hideMark/>
                </w:tcPr>
                <w:p w14:paraId="20C71E7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148</w:t>
                  </w:r>
                </w:p>
              </w:tc>
            </w:tr>
            <w:tr w:rsidR="00373E67" w:rsidRPr="00B81FA4" w14:paraId="1197B65A"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B7687A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L13</w:t>
                  </w:r>
                </w:p>
              </w:tc>
              <w:tc>
                <w:tcPr>
                  <w:tcW w:w="1438" w:type="dxa"/>
                  <w:tcBorders>
                    <w:top w:val="nil"/>
                    <w:left w:val="nil"/>
                    <w:bottom w:val="single" w:sz="8" w:space="0" w:color="auto"/>
                    <w:right w:val="single" w:sz="8" w:space="0" w:color="auto"/>
                  </w:tcBorders>
                  <w:shd w:val="clear" w:color="auto" w:fill="auto"/>
                  <w:noWrap/>
                  <w:vAlign w:val="center"/>
                  <w:hideMark/>
                </w:tcPr>
                <w:p w14:paraId="4D3F309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611314,48</w:t>
                  </w:r>
                </w:p>
              </w:tc>
              <w:tc>
                <w:tcPr>
                  <w:tcW w:w="1569" w:type="dxa"/>
                  <w:tcBorders>
                    <w:top w:val="nil"/>
                    <w:left w:val="nil"/>
                    <w:bottom w:val="single" w:sz="8" w:space="0" w:color="auto"/>
                    <w:right w:val="single" w:sz="8" w:space="0" w:color="auto"/>
                  </w:tcBorders>
                  <w:shd w:val="clear" w:color="auto" w:fill="auto"/>
                  <w:noWrap/>
                  <w:vAlign w:val="center"/>
                  <w:hideMark/>
                </w:tcPr>
                <w:p w14:paraId="0C37F4A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8332260,53</w:t>
                  </w:r>
                </w:p>
              </w:tc>
              <w:tc>
                <w:tcPr>
                  <w:tcW w:w="1286" w:type="dxa"/>
                  <w:tcBorders>
                    <w:top w:val="nil"/>
                    <w:left w:val="nil"/>
                    <w:bottom w:val="single" w:sz="8" w:space="0" w:color="auto"/>
                    <w:right w:val="single" w:sz="8" w:space="0" w:color="auto"/>
                  </w:tcBorders>
                  <w:shd w:val="clear" w:color="auto" w:fill="auto"/>
                  <w:noWrap/>
                  <w:vAlign w:val="center"/>
                  <w:hideMark/>
                </w:tcPr>
                <w:p w14:paraId="59B1CF2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672124,42</w:t>
                  </w:r>
                </w:p>
              </w:tc>
              <w:tc>
                <w:tcPr>
                  <w:tcW w:w="1403" w:type="dxa"/>
                  <w:tcBorders>
                    <w:top w:val="nil"/>
                    <w:left w:val="nil"/>
                    <w:bottom w:val="single" w:sz="8" w:space="0" w:color="auto"/>
                    <w:right w:val="single" w:sz="8" w:space="0" w:color="auto"/>
                  </w:tcBorders>
                  <w:shd w:val="clear" w:color="auto" w:fill="auto"/>
                  <w:noWrap/>
                  <w:vAlign w:val="center"/>
                  <w:hideMark/>
                </w:tcPr>
                <w:p w14:paraId="1564401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8400190,9</w:t>
                  </w:r>
                </w:p>
              </w:tc>
              <w:tc>
                <w:tcPr>
                  <w:tcW w:w="1017" w:type="dxa"/>
                  <w:tcBorders>
                    <w:top w:val="nil"/>
                    <w:left w:val="nil"/>
                    <w:bottom w:val="single" w:sz="8" w:space="0" w:color="auto"/>
                    <w:right w:val="single" w:sz="8" w:space="0" w:color="auto"/>
                  </w:tcBorders>
                  <w:shd w:val="clear" w:color="auto" w:fill="auto"/>
                  <w:noWrap/>
                  <w:vAlign w:val="center"/>
                  <w:hideMark/>
                </w:tcPr>
                <w:p w14:paraId="41FB8C0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91,17</w:t>
                  </w:r>
                </w:p>
              </w:tc>
              <w:tc>
                <w:tcPr>
                  <w:tcW w:w="1166" w:type="dxa"/>
                  <w:tcBorders>
                    <w:top w:val="nil"/>
                    <w:left w:val="nil"/>
                    <w:bottom w:val="single" w:sz="8" w:space="0" w:color="auto"/>
                    <w:right w:val="single" w:sz="8" w:space="0" w:color="auto"/>
                  </w:tcBorders>
                  <w:shd w:val="clear" w:color="auto" w:fill="auto"/>
                  <w:noWrap/>
                  <w:vAlign w:val="center"/>
                  <w:hideMark/>
                </w:tcPr>
                <w:p w14:paraId="6A386C1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217</w:t>
                  </w:r>
                </w:p>
              </w:tc>
            </w:tr>
            <w:tr w:rsidR="00373E67" w:rsidRPr="00B81FA4" w14:paraId="602C8F55"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43B682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L14</w:t>
                  </w:r>
                </w:p>
              </w:tc>
              <w:tc>
                <w:tcPr>
                  <w:tcW w:w="1438" w:type="dxa"/>
                  <w:tcBorders>
                    <w:top w:val="nil"/>
                    <w:left w:val="nil"/>
                    <w:bottom w:val="single" w:sz="8" w:space="0" w:color="auto"/>
                    <w:right w:val="single" w:sz="8" w:space="0" w:color="auto"/>
                  </w:tcBorders>
                  <w:shd w:val="clear" w:color="auto" w:fill="auto"/>
                  <w:noWrap/>
                  <w:vAlign w:val="center"/>
                  <w:hideMark/>
                </w:tcPr>
                <w:p w14:paraId="761832C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627247,45</w:t>
                  </w:r>
                </w:p>
              </w:tc>
              <w:tc>
                <w:tcPr>
                  <w:tcW w:w="1569" w:type="dxa"/>
                  <w:tcBorders>
                    <w:top w:val="nil"/>
                    <w:left w:val="nil"/>
                    <w:bottom w:val="single" w:sz="8" w:space="0" w:color="auto"/>
                    <w:right w:val="single" w:sz="8" w:space="0" w:color="auto"/>
                  </w:tcBorders>
                  <w:shd w:val="clear" w:color="auto" w:fill="auto"/>
                  <w:noWrap/>
                  <w:vAlign w:val="center"/>
                  <w:hideMark/>
                </w:tcPr>
                <w:p w14:paraId="1960F17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8329896,77</w:t>
                  </w:r>
                </w:p>
              </w:tc>
              <w:tc>
                <w:tcPr>
                  <w:tcW w:w="1286" w:type="dxa"/>
                  <w:tcBorders>
                    <w:top w:val="nil"/>
                    <w:left w:val="nil"/>
                    <w:bottom w:val="single" w:sz="8" w:space="0" w:color="auto"/>
                    <w:right w:val="single" w:sz="8" w:space="0" w:color="auto"/>
                  </w:tcBorders>
                  <w:shd w:val="clear" w:color="auto" w:fill="auto"/>
                  <w:noWrap/>
                  <w:vAlign w:val="center"/>
                  <w:hideMark/>
                </w:tcPr>
                <w:p w14:paraId="371CD8D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682360,7</w:t>
                  </w:r>
                </w:p>
              </w:tc>
              <w:tc>
                <w:tcPr>
                  <w:tcW w:w="1403" w:type="dxa"/>
                  <w:tcBorders>
                    <w:top w:val="nil"/>
                    <w:left w:val="nil"/>
                    <w:bottom w:val="single" w:sz="8" w:space="0" w:color="auto"/>
                    <w:right w:val="single" w:sz="8" w:space="0" w:color="auto"/>
                  </w:tcBorders>
                  <w:shd w:val="clear" w:color="auto" w:fill="auto"/>
                  <w:noWrap/>
                  <w:vAlign w:val="center"/>
                  <w:hideMark/>
                </w:tcPr>
                <w:p w14:paraId="68B6C1A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8388814,43</w:t>
                  </w:r>
                </w:p>
              </w:tc>
              <w:tc>
                <w:tcPr>
                  <w:tcW w:w="1017" w:type="dxa"/>
                  <w:tcBorders>
                    <w:top w:val="nil"/>
                    <w:left w:val="nil"/>
                    <w:bottom w:val="single" w:sz="8" w:space="0" w:color="auto"/>
                    <w:right w:val="single" w:sz="8" w:space="0" w:color="auto"/>
                  </w:tcBorders>
                  <w:shd w:val="clear" w:color="auto" w:fill="auto"/>
                  <w:noWrap/>
                  <w:vAlign w:val="center"/>
                  <w:hideMark/>
                </w:tcPr>
                <w:p w14:paraId="4630544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80,69</w:t>
                  </w:r>
                </w:p>
              </w:tc>
              <w:tc>
                <w:tcPr>
                  <w:tcW w:w="1166" w:type="dxa"/>
                  <w:tcBorders>
                    <w:top w:val="nil"/>
                    <w:left w:val="nil"/>
                    <w:bottom w:val="single" w:sz="8" w:space="0" w:color="auto"/>
                    <w:right w:val="single" w:sz="8" w:space="0" w:color="auto"/>
                  </w:tcBorders>
                  <w:shd w:val="clear" w:color="auto" w:fill="auto"/>
                  <w:noWrap/>
                  <w:vAlign w:val="center"/>
                  <w:hideMark/>
                </w:tcPr>
                <w:p w14:paraId="471DE02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173</w:t>
                  </w:r>
                </w:p>
              </w:tc>
            </w:tr>
            <w:tr w:rsidR="00373E67" w:rsidRPr="00B81FA4" w14:paraId="79694844"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88389F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L15</w:t>
                  </w:r>
                </w:p>
              </w:tc>
              <w:tc>
                <w:tcPr>
                  <w:tcW w:w="1438" w:type="dxa"/>
                  <w:tcBorders>
                    <w:top w:val="nil"/>
                    <w:left w:val="nil"/>
                    <w:bottom w:val="single" w:sz="8" w:space="0" w:color="auto"/>
                    <w:right w:val="single" w:sz="8" w:space="0" w:color="auto"/>
                  </w:tcBorders>
                  <w:shd w:val="clear" w:color="auto" w:fill="auto"/>
                  <w:noWrap/>
                  <w:vAlign w:val="center"/>
                  <w:hideMark/>
                </w:tcPr>
                <w:p w14:paraId="594FC92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626372,11</w:t>
                  </w:r>
                </w:p>
              </w:tc>
              <w:tc>
                <w:tcPr>
                  <w:tcW w:w="1569" w:type="dxa"/>
                  <w:tcBorders>
                    <w:top w:val="nil"/>
                    <w:left w:val="nil"/>
                    <w:bottom w:val="single" w:sz="8" w:space="0" w:color="auto"/>
                    <w:right w:val="single" w:sz="8" w:space="0" w:color="auto"/>
                  </w:tcBorders>
                  <w:shd w:val="clear" w:color="auto" w:fill="auto"/>
                  <w:noWrap/>
                  <w:vAlign w:val="center"/>
                  <w:hideMark/>
                </w:tcPr>
                <w:p w14:paraId="64E3C40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8310283,25</w:t>
                  </w:r>
                </w:p>
              </w:tc>
              <w:tc>
                <w:tcPr>
                  <w:tcW w:w="1286" w:type="dxa"/>
                  <w:tcBorders>
                    <w:top w:val="nil"/>
                    <w:left w:val="nil"/>
                    <w:bottom w:val="single" w:sz="8" w:space="0" w:color="auto"/>
                    <w:right w:val="single" w:sz="8" w:space="0" w:color="auto"/>
                  </w:tcBorders>
                  <w:shd w:val="clear" w:color="auto" w:fill="auto"/>
                  <w:noWrap/>
                  <w:vAlign w:val="center"/>
                  <w:hideMark/>
                </w:tcPr>
                <w:p w14:paraId="10E39CC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690271,61</w:t>
                  </w:r>
                </w:p>
              </w:tc>
              <w:tc>
                <w:tcPr>
                  <w:tcW w:w="1403" w:type="dxa"/>
                  <w:tcBorders>
                    <w:top w:val="nil"/>
                    <w:left w:val="nil"/>
                    <w:bottom w:val="single" w:sz="8" w:space="0" w:color="auto"/>
                    <w:right w:val="single" w:sz="8" w:space="0" w:color="auto"/>
                  </w:tcBorders>
                  <w:shd w:val="clear" w:color="auto" w:fill="auto"/>
                  <w:noWrap/>
                  <w:vAlign w:val="center"/>
                  <w:hideMark/>
                </w:tcPr>
                <w:p w14:paraId="07034C0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8377425,03</w:t>
                  </w:r>
                </w:p>
              </w:tc>
              <w:tc>
                <w:tcPr>
                  <w:tcW w:w="1017" w:type="dxa"/>
                  <w:tcBorders>
                    <w:top w:val="nil"/>
                    <w:left w:val="nil"/>
                    <w:bottom w:val="single" w:sz="8" w:space="0" w:color="auto"/>
                    <w:right w:val="single" w:sz="8" w:space="0" w:color="auto"/>
                  </w:tcBorders>
                  <w:shd w:val="clear" w:color="auto" w:fill="auto"/>
                  <w:noWrap/>
                  <w:vAlign w:val="center"/>
                  <w:hideMark/>
                </w:tcPr>
                <w:p w14:paraId="24885D1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92,69</w:t>
                  </w:r>
                </w:p>
              </w:tc>
              <w:tc>
                <w:tcPr>
                  <w:tcW w:w="1166" w:type="dxa"/>
                  <w:tcBorders>
                    <w:top w:val="nil"/>
                    <w:left w:val="nil"/>
                    <w:bottom w:val="single" w:sz="8" w:space="0" w:color="auto"/>
                    <w:right w:val="single" w:sz="8" w:space="0" w:color="auto"/>
                  </w:tcBorders>
                  <w:shd w:val="clear" w:color="auto" w:fill="auto"/>
                  <w:noWrap/>
                  <w:vAlign w:val="center"/>
                  <w:hideMark/>
                </w:tcPr>
                <w:p w14:paraId="1E673BA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209</w:t>
                  </w:r>
                </w:p>
              </w:tc>
            </w:tr>
            <w:tr w:rsidR="00373E67" w:rsidRPr="00B81FA4" w14:paraId="18DA266F"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706528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lastRenderedPageBreak/>
                    <w:t>L16</w:t>
                  </w:r>
                </w:p>
              </w:tc>
              <w:tc>
                <w:tcPr>
                  <w:tcW w:w="1438" w:type="dxa"/>
                  <w:tcBorders>
                    <w:top w:val="nil"/>
                    <w:left w:val="nil"/>
                    <w:bottom w:val="single" w:sz="8" w:space="0" w:color="auto"/>
                    <w:right w:val="single" w:sz="8" w:space="0" w:color="auto"/>
                  </w:tcBorders>
                  <w:shd w:val="clear" w:color="auto" w:fill="auto"/>
                  <w:noWrap/>
                  <w:vAlign w:val="center"/>
                  <w:hideMark/>
                </w:tcPr>
                <w:p w14:paraId="2899391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640300,81</w:t>
                  </w:r>
                </w:p>
              </w:tc>
              <w:tc>
                <w:tcPr>
                  <w:tcW w:w="1569" w:type="dxa"/>
                  <w:tcBorders>
                    <w:top w:val="nil"/>
                    <w:left w:val="nil"/>
                    <w:bottom w:val="single" w:sz="8" w:space="0" w:color="auto"/>
                    <w:right w:val="single" w:sz="8" w:space="0" w:color="auto"/>
                  </w:tcBorders>
                  <w:shd w:val="clear" w:color="auto" w:fill="auto"/>
                  <w:noWrap/>
                  <w:vAlign w:val="center"/>
                  <w:hideMark/>
                </w:tcPr>
                <w:p w14:paraId="19303A1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8303234,53</w:t>
                  </w:r>
                </w:p>
              </w:tc>
              <w:tc>
                <w:tcPr>
                  <w:tcW w:w="1286" w:type="dxa"/>
                  <w:tcBorders>
                    <w:top w:val="nil"/>
                    <w:left w:val="nil"/>
                    <w:bottom w:val="single" w:sz="8" w:space="0" w:color="auto"/>
                    <w:right w:val="single" w:sz="8" w:space="0" w:color="auto"/>
                  </w:tcBorders>
                  <w:shd w:val="clear" w:color="auto" w:fill="auto"/>
                  <w:noWrap/>
                  <w:vAlign w:val="center"/>
                  <w:hideMark/>
                </w:tcPr>
                <w:p w14:paraId="6A306AA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696898,26</w:t>
                  </w:r>
                </w:p>
              </w:tc>
              <w:tc>
                <w:tcPr>
                  <w:tcW w:w="1403" w:type="dxa"/>
                  <w:tcBorders>
                    <w:top w:val="nil"/>
                    <w:left w:val="nil"/>
                    <w:bottom w:val="single" w:sz="8" w:space="0" w:color="auto"/>
                    <w:right w:val="single" w:sz="8" w:space="0" w:color="auto"/>
                  </w:tcBorders>
                  <w:shd w:val="clear" w:color="auto" w:fill="auto"/>
                  <w:noWrap/>
                  <w:vAlign w:val="center"/>
                  <w:hideMark/>
                </w:tcPr>
                <w:p w14:paraId="5E795A2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8362261,59</w:t>
                  </w:r>
                </w:p>
              </w:tc>
              <w:tc>
                <w:tcPr>
                  <w:tcW w:w="1017" w:type="dxa"/>
                  <w:tcBorders>
                    <w:top w:val="nil"/>
                    <w:left w:val="nil"/>
                    <w:bottom w:val="single" w:sz="8" w:space="0" w:color="auto"/>
                    <w:right w:val="single" w:sz="8" w:space="0" w:color="auto"/>
                  </w:tcBorders>
                  <w:shd w:val="clear" w:color="auto" w:fill="auto"/>
                  <w:noWrap/>
                  <w:vAlign w:val="center"/>
                  <w:hideMark/>
                </w:tcPr>
                <w:p w14:paraId="70841B7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81,78</w:t>
                  </w:r>
                </w:p>
              </w:tc>
              <w:tc>
                <w:tcPr>
                  <w:tcW w:w="1166" w:type="dxa"/>
                  <w:tcBorders>
                    <w:top w:val="nil"/>
                    <w:left w:val="nil"/>
                    <w:bottom w:val="single" w:sz="8" w:space="0" w:color="auto"/>
                    <w:right w:val="single" w:sz="8" w:space="0" w:color="auto"/>
                  </w:tcBorders>
                  <w:shd w:val="clear" w:color="auto" w:fill="auto"/>
                  <w:noWrap/>
                  <w:vAlign w:val="center"/>
                  <w:hideMark/>
                </w:tcPr>
                <w:p w14:paraId="171EEF9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179</w:t>
                  </w:r>
                </w:p>
              </w:tc>
            </w:tr>
            <w:tr w:rsidR="00373E67" w:rsidRPr="00B81FA4" w14:paraId="49FB34DB"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04013B1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L17</w:t>
                  </w:r>
                </w:p>
              </w:tc>
              <w:tc>
                <w:tcPr>
                  <w:tcW w:w="1438" w:type="dxa"/>
                  <w:tcBorders>
                    <w:top w:val="nil"/>
                    <w:left w:val="nil"/>
                    <w:bottom w:val="single" w:sz="8" w:space="0" w:color="auto"/>
                    <w:right w:val="single" w:sz="8" w:space="0" w:color="auto"/>
                  </w:tcBorders>
                  <w:shd w:val="clear" w:color="auto" w:fill="auto"/>
                  <w:noWrap/>
                  <w:vAlign w:val="center"/>
                  <w:hideMark/>
                </w:tcPr>
                <w:p w14:paraId="3E4538E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641898,66</w:t>
                  </w:r>
                </w:p>
              </w:tc>
              <w:tc>
                <w:tcPr>
                  <w:tcW w:w="1569" w:type="dxa"/>
                  <w:tcBorders>
                    <w:top w:val="nil"/>
                    <w:left w:val="nil"/>
                    <w:bottom w:val="single" w:sz="8" w:space="0" w:color="auto"/>
                    <w:right w:val="single" w:sz="8" w:space="0" w:color="auto"/>
                  </w:tcBorders>
                  <w:shd w:val="clear" w:color="auto" w:fill="auto"/>
                  <w:noWrap/>
                  <w:vAlign w:val="center"/>
                  <w:hideMark/>
                </w:tcPr>
                <w:p w14:paraId="00A5A5D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8283225,75</w:t>
                  </w:r>
                </w:p>
              </w:tc>
              <w:tc>
                <w:tcPr>
                  <w:tcW w:w="1286" w:type="dxa"/>
                  <w:tcBorders>
                    <w:top w:val="nil"/>
                    <w:left w:val="nil"/>
                    <w:bottom w:val="single" w:sz="8" w:space="0" w:color="auto"/>
                    <w:right w:val="single" w:sz="8" w:space="0" w:color="auto"/>
                  </w:tcBorders>
                  <w:shd w:val="clear" w:color="auto" w:fill="auto"/>
                  <w:noWrap/>
                  <w:vAlign w:val="center"/>
                  <w:hideMark/>
                </w:tcPr>
                <w:p w14:paraId="6DD785A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703077,48</w:t>
                  </w:r>
                </w:p>
              </w:tc>
              <w:tc>
                <w:tcPr>
                  <w:tcW w:w="1403" w:type="dxa"/>
                  <w:tcBorders>
                    <w:top w:val="nil"/>
                    <w:left w:val="nil"/>
                    <w:bottom w:val="single" w:sz="8" w:space="0" w:color="auto"/>
                    <w:right w:val="single" w:sz="8" w:space="0" w:color="auto"/>
                  </w:tcBorders>
                  <w:shd w:val="clear" w:color="auto" w:fill="auto"/>
                  <w:noWrap/>
                  <w:vAlign w:val="center"/>
                  <w:hideMark/>
                </w:tcPr>
                <w:p w14:paraId="002FA7D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8347155,13</w:t>
                  </w:r>
                </w:p>
              </w:tc>
              <w:tc>
                <w:tcPr>
                  <w:tcW w:w="1017" w:type="dxa"/>
                  <w:tcBorders>
                    <w:top w:val="nil"/>
                    <w:left w:val="nil"/>
                    <w:bottom w:val="single" w:sz="8" w:space="0" w:color="auto"/>
                    <w:right w:val="single" w:sz="8" w:space="0" w:color="auto"/>
                  </w:tcBorders>
                  <w:shd w:val="clear" w:color="auto" w:fill="auto"/>
                  <w:noWrap/>
                  <w:vAlign w:val="center"/>
                  <w:hideMark/>
                </w:tcPr>
                <w:p w14:paraId="3F45F93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88,49</w:t>
                  </w:r>
                </w:p>
              </w:tc>
              <w:tc>
                <w:tcPr>
                  <w:tcW w:w="1166" w:type="dxa"/>
                  <w:tcBorders>
                    <w:top w:val="nil"/>
                    <w:left w:val="nil"/>
                    <w:bottom w:val="single" w:sz="8" w:space="0" w:color="auto"/>
                    <w:right w:val="single" w:sz="8" w:space="0" w:color="auto"/>
                  </w:tcBorders>
                  <w:shd w:val="clear" w:color="auto" w:fill="auto"/>
                  <w:noWrap/>
                  <w:vAlign w:val="center"/>
                  <w:hideMark/>
                </w:tcPr>
                <w:p w14:paraId="7A77336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220</w:t>
                  </w:r>
                </w:p>
              </w:tc>
            </w:tr>
            <w:tr w:rsidR="00373E67" w:rsidRPr="00B81FA4" w14:paraId="44D63ED3"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452791F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L18</w:t>
                  </w:r>
                </w:p>
              </w:tc>
              <w:tc>
                <w:tcPr>
                  <w:tcW w:w="1438" w:type="dxa"/>
                  <w:tcBorders>
                    <w:top w:val="nil"/>
                    <w:left w:val="nil"/>
                    <w:bottom w:val="single" w:sz="8" w:space="0" w:color="auto"/>
                    <w:right w:val="single" w:sz="8" w:space="0" w:color="auto"/>
                  </w:tcBorders>
                  <w:shd w:val="clear" w:color="auto" w:fill="auto"/>
                  <w:noWrap/>
                  <w:vAlign w:val="center"/>
                  <w:hideMark/>
                </w:tcPr>
                <w:p w14:paraId="1A16C95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711705,17</w:t>
                  </w:r>
                </w:p>
              </w:tc>
              <w:tc>
                <w:tcPr>
                  <w:tcW w:w="1569" w:type="dxa"/>
                  <w:tcBorders>
                    <w:top w:val="nil"/>
                    <w:left w:val="nil"/>
                    <w:bottom w:val="single" w:sz="8" w:space="0" w:color="auto"/>
                    <w:right w:val="single" w:sz="8" w:space="0" w:color="auto"/>
                  </w:tcBorders>
                  <w:shd w:val="clear" w:color="auto" w:fill="auto"/>
                  <w:noWrap/>
                  <w:vAlign w:val="center"/>
                  <w:hideMark/>
                </w:tcPr>
                <w:p w14:paraId="7736823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8328741,19</w:t>
                  </w:r>
                </w:p>
              </w:tc>
              <w:tc>
                <w:tcPr>
                  <w:tcW w:w="1286" w:type="dxa"/>
                  <w:tcBorders>
                    <w:top w:val="nil"/>
                    <w:left w:val="nil"/>
                    <w:bottom w:val="single" w:sz="8" w:space="0" w:color="auto"/>
                    <w:right w:val="single" w:sz="8" w:space="0" w:color="auto"/>
                  </w:tcBorders>
                  <w:shd w:val="clear" w:color="auto" w:fill="auto"/>
                  <w:noWrap/>
                  <w:vAlign w:val="center"/>
                  <w:hideMark/>
                </w:tcPr>
                <w:p w14:paraId="012F5F7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656850,21</w:t>
                  </w:r>
                </w:p>
              </w:tc>
              <w:tc>
                <w:tcPr>
                  <w:tcW w:w="1403" w:type="dxa"/>
                  <w:tcBorders>
                    <w:top w:val="nil"/>
                    <w:left w:val="nil"/>
                    <w:bottom w:val="single" w:sz="8" w:space="0" w:color="auto"/>
                    <w:right w:val="single" w:sz="8" w:space="0" w:color="auto"/>
                  </w:tcBorders>
                  <w:shd w:val="clear" w:color="auto" w:fill="auto"/>
                  <w:noWrap/>
                  <w:vAlign w:val="center"/>
                  <w:hideMark/>
                </w:tcPr>
                <w:p w14:paraId="116F05A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8269960,44</w:t>
                  </w:r>
                </w:p>
              </w:tc>
              <w:tc>
                <w:tcPr>
                  <w:tcW w:w="1017" w:type="dxa"/>
                  <w:tcBorders>
                    <w:top w:val="nil"/>
                    <w:left w:val="nil"/>
                    <w:bottom w:val="single" w:sz="8" w:space="0" w:color="auto"/>
                    <w:right w:val="single" w:sz="8" w:space="0" w:color="auto"/>
                  </w:tcBorders>
                  <w:shd w:val="clear" w:color="auto" w:fill="auto"/>
                  <w:noWrap/>
                  <w:vAlign w:val="center"/>
                  <w:hideMark/>
                </w:tcPr>
                <w:p w14:paraId="6B3940FE"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80,4</w:t>
                  </w:r>
                </w:p>
              </w:tc>
              <w:tc>
                <w:tcPr>
                  <w:tcW w:w="1166" w:type="dxa"/>
                  <w:tcBorders>
                    <w:top w:val="nil"/>
                    <w:left w:val="nil"/>
                    <w:bottom w:val="single" w:sz="8" w:space="0" w:color="auto"/>
                    <w:right w:val="single" w:sz="8" w:space="0" w:color="auto"/>
                  </w:tcBorders>
                  <w:shd w:val="clear" w:color="auto" w:fill="auto"/>
                  <w:noWrap/>
                  <w:vAlign w:val="center"/>
                  <w:hideMark/>
                </w:tcPr>
                <w:p w14:paraId="0E7F4DB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57</w:t>
                  </w:r>
                </w:p>
              </w:tc>
            </w:tr>
            <w:tr w:rsidR="00373E67" w:rsidRPr="00B81FA4" w14:paraId="1C86A177"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6A35057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L19</w:t>
                  </w:r>
                </w:p>
              </w:tc>
              <w:tc>
                <w:tcPr>
                  <w:tcW w:w="1438" w:type="dxa"/>
                  <w:tcBorders>
                    <w:top w:val="nil"/>
                    <w:left w:val="nil"/>
                    <w:bottom w:val="single" w:sz="8" w:space="0" w:color="auto"/>
                    <w:right w:val="single" w:sz="8" w:space="0" w:color="auto"/>
                  </w:tcBorders>
                  <w:shd w:val="clear" w:color="auto" w:fill="auto"/>
                  <w:noWrap/>
                  <w:vAlign w:val="center"/>
                  <w:hideMark/>
                </w:tcPr>
                <w:p w14:paraId="0F1F4D6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656577,97</w:t>
                  </w:r>
                </w:p>
              </w:tc>
              <w:tc>
                <w:tcPr>
                  <w:tcW w:w="1569" w:type="dxa"/>
                  <w:tcBorders>
                    <w:top w:val="nil"/>
                    <w:left w:val="nil"/>
                    <w:bottom w:val="single" w:sz="8" w:space="0" w:color="auto"/>
                    <w:right w:val="single" w:sz="8" w:space="0" w:color="auto"/>
                  </w:tcBorders>
                  <w:shd w:val="clear" w:color="auto" w:fill="auto"/>
                  <w:noWrap/>
                  <w:vAlign w:val="center"/>
                  <w:hideMark/>
                </w:tcPr>
                <w:p w14:paraId="3EE9DBA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8291423,14</w:t>
                  </w:r>
                </w:p>
              </w:tc>
              <w:tc>
                <w:tcPr>
                  <w:tcW w:w="1286" w:type="dxa"/>
                  <w:tcBorders>
                    <w:top w:val="nil"/>
                    <w:left w:val="nil"/>
                    <w:bottom w:val="single" w:sz="8" w:space="0" w:color="auto"/>
                    <w:right w:val="single" w:sz="8" w:space="0" w:color="auto"/>
                  </w:tcBorders>
                  <w:shd w:val="clear" w:color="auto" w:fill="auto"/>
                  <w:noWrap/>
                  <w:vAlign w:val="center"/>
                  <w:hideMark/>
                </w:tcPr>
                <w:p w14:paraId="2C9BC6E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673459,47</w:t>
                  </w:r>
                </w:p>
              </w:tc>
              <w:tc>
                <w:tcPr>
                  <w:tcW w:w="1403" w:type="dxa"/>
                  <w:tcBorders>
                    <w:top w:val="nil"/>
                    <w:left w:val="nil"/>
                    <w:bottom w:val="single" w:sz="8" w:space="0" w:color="auto"/>
                    <w:right w:val="single" w:sz="8" w:space="0" w:color="auto"/>
                  </w:tcBorders>
                  <w:shd w:val="clear" w:color="auto" w:fill="auto"/>
                  <w:noWrap/>
                  <w:vAlign w:val="center"/>
                  <w:hideMark/>
                </w:tcPr>
                <w:p w14:paraId="6F2B02E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8309323,34</w:t>
                  </w:r>
                </w:p>
              </w:tc>
              <w:tc>
                <w:tcPr>
                  <w:tcW w:w="1017" w:type="dxa"/>
                  <w:tcBorders>
                    <w:top w:val="nil"/>
                    <w:left w:val="nil"/>
                    <w:bottom w:val="single" w:sz="8" w:space="0" w:color="auto"/>
                    <w:right w:val="single" w:sz="8" w:space="0" w:color="auto"/>
                  </w:tcBorders>
                  <w:shd w:val="clear" w:color="auto" w:fill="auto"/>
                  <w:noWrap/>
                  <w:vAlign w:val="center"/>
                  <w:hideMark/>
                </w:tcPr>
                <w:p w14:paraId="601A65F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24,6</w:t>
                  </w:r>
                </w:p>
              </w:tc>
              <w:tc>
                <w:tcPr>
                  <w:tcW w:w="1166" w:type="dxa"/>
                  <w:tcBorders>
                    <w:top w:val="nil"/>
                    <w:left w:val="nil"/>
                    <w:bottom w:val="single" w:sz="8" w:space="0" w:color="auto"/>
                    <w:right w:val="single" w:sz="8" w:space="0" w:color="auto"/>
                  </w:tcBorders>
                  <w:shd w:val="clear" w:color="auto" w:fill="auto"/>
                  <w:noWrap/>
                  <w:vAlign w:val="center"/>
                  <w:hideMark/>
                </w:tcPr>
                <w:p w14:paraId="6FC610F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58</w:t>
                  </w:r>
                </w:p>
              </w:tc>
            </w:tr>
            <w:tr w:rsidR="00373E67" w:rsidRPr="00B81FA4" w14:paraId="1A6BD4D7"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3ED06E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L20</w:t>
                  </w:r>
                </w:p>
              </w:tc>
              <w:tc>
                <w:tcPr>
                  <w:tcW w:w="1438" w:type="dxa"/>
                  <w:tcBorders>
                    <w:top w:val="nil"/>
                    <w:left w:val="nil"/>
                    <w:bottom w:val="single" w:sz="8" w:space="0" w:color="auto"/>
                    <w:right w:val="single" w:sz="8" w:space="0" w:color="auto"/>
                  </w:tcBorders>
                  <w:shd w:val="clear" w:color="auto" w:fill="auto"/>
                  <w:noWrap/>
                  <w:vAlign w:val="center"/>
                  <w:hideMark/>
                </w:tcPr>
                <w:p w14:paraId="672EC05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659777,11</w:t>
                  </w:r>
                </w:p>
              </w:tc>
              <w:tc>
                <w:tcPr>
                  <w:tcW w:w="1569" w:type="dxa"/>
                  <w:tcBorders>
                    <w:top w:val="nil"/>
                    <w:left w:val="nil"/>
                    <w:bottom w:val="single" w:sz="8" w:space="0" w:color="auto"/>
                    <w:right w:val="single" w:sz="8" w:space="0" w:color="auto"/>
                  </w:tcBorders>
                  <w:shd w:val="clear" w:color="auto" w:fill="auto"/>
                  <w:noWrap/>
                  <w:vAlign w:val="center"/>
                  <w:hideMark/>
                </w:tcPr>
                <w:p w14:paraId="0796476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8287571,17</w:t>
                  </w:r>
                </w:p>
              </w:tc>
              <w:tc>
                <w:tcPr>
                  <w:tcW w:w="1286" w:type="dxa"/>
                  <w:tcBorders>
                    <w:top w:val="nil"/>
                    <w:left w:val="nil"/>
                    <w:bottom w:val="single" w:sz="8" w:space="0" w:color="auto"/>
                    <w:right w:val="single" w:sz="8" w:space="0" w:color="auto"/>
                  </w:tcBorders>
                  <w:shd w:val="clear" w:color="auto" w:fill="auto"/>
                  <w:noWrap/>
                  <w:vAlign w:val="center"/>
                  <w:hideMark/>
                </w:tcPr>
                <w:p w14:paraId="2B3D831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677058,12</w:t>
                  </w:r>
                </w:p>
              </w:tc>
              <w:tc>
                <w:tcPr>
                  <w:tcW w:w="1403" w:type="dxa"/>
                  <w:tcBorders>
                    <w:top w:val="nil"/>
                    <w:left w:val="nil"/>
                    <w:bottom w:val="single" w:sz="8" w:space="0" w:color="auto"/>
                    <w:right w:val="single" w:sz="8" w:space="0" w:color="auto"/>
                  </w:tcBorders>
                  <w:shd w:val="clear" w:color="auto" w:fill="auto"/>
                  <w:noWrap/>
                  <w:vAlign w:val="center"/>
                  <w:hideMark/>
                </w:tcPr>
                <w:p w14:paraId="71DC142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8305897,5</w:t>
                  </w:r>
                </w:p>
              </w:tc>
              <w:tc>
                <w:tcPr>
                  <w:tcW w:w="1017" w:type="dxa"/>
                  <w:tcBorders>
                    <w:top w:val="nil"/>
                    <w:left w:val="nil"/>
                    <w:bottom w:val="single" w:sz="8" w:space="0" w:color="auto"/>
                    <w:right w:val="single" w:sz="8" w:space="0" w:color="auto"/>
                  </w:tcBorders>
                  <w:shd w:val="clear" w:color="auto" w:fill="auto"/>
                  <w:noWrap/>
                  <w:vAlign w:val="center"/>
                  <w:hideMark/>
                </w:tcPr>
                <w:p w14:paraId="22FDF87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25,19</w:t>
                  </w:r>
                </w:p>
              </w:tc>
              <w:tc>
                <w:tcPr>
                  <w:tcW w:w="1166" w:type="dxa"/>
                  <w:tcBorders>
                    <w:top w:val="nil"/>
                    <w:left w:val="nil"/>
                    <w:bottom w:val="single" w:sz="8" w:space="0" w:color="auto"/>
                    <w:right w:val="single" w:sz="8" w:space="0" w:color="auto"/>
                  </w:tcBorders>
                  <w:shd w:val="clear" w:color="auto" w:fill="auto"/>
                  <w:noWrap/>
                  <w:vAlign w:val="center"/>
                  <w:hideMark/>
                </w:tcPr>
                <w:p w14:paraId="0432582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58</w:t>
                  </w:r>
                </w:p>
              </w:tc>
            </w:tr>
            <w:tr w:rsidR="00373E67" w:rsidRPr="00B81FA4" w14:paraId="541F90DC"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5D0F05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L21</w:t>
                  </w:r>
                </w:p>
              </w:tc>
              <w:tc>
                <w:tcPr>
                  <w:tcW w:w="1438" w:type="dxa"/>
                  <w:tcBorders>
                    <w:top w:val="nil"/>
                    <w:left w:val="nil"/>
                    <w:bottom w:val="single" w:sz="8" w:space="0" w:color="auto"/>
                    <w:right w:val="single" w:sz="8" w:space="0" w:color="auto"/>
                  </w:tcBorders>
                  <w:shd w:val="clear" w:color="auto" w:fill="auto"/>
                  <w:noWrap/>
                  <w:vAlign w:val="center"/>
                  <w:hideMark/>
                </w:tcPr>
                <w:p w14:paraId="2BA0B78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663637,18</w:t>
                  </w:r>
                </w:p>
              </w:tc>
              <w:tc>
                <w:tcPr>
                  <w:tcW w:w="1569" w:type="dxa"/>
                  <w:tcBorders>
                    <w:top w:val="nil"/>
                    <w:left w:val="nil"/>
                    <w:bottom w:val="single" w:sz="8" w:space="0" w:color="auto"/>
                    <w:right w:val="single" w:sz="8" w:space="0" w:color="auto"/>
                  </w:tcBorders>
                  <w:shd w:val="clear" w:color="auto" w:fill="auto"/>
                  <w:noWrap/>
                  <w:vAlign w:val="center"/>
                  <w:hideMark/>
                </w:tcPr>
                <w:p w14:paraId="4FACCCC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8284386,13</w:t>
                  </w:r>
                </w:p>
              </w:tc>
              <w:tc>
                <w:tcPr>
                  <w:tcW w:w="1286" w:type="dxa"/>
                  <w:tcBorders>
                    <w:top w:val="nil"/>
                    <w:left w:val="nil"/>
                    <w:bottom w:val="single" w:sz="8" w:space="0" w:color="auto"/>
                    <w:right w:val="single" w:sz="8" w:space="0" w:color="auto"/>
                  </w:tcBorders>
                  <w:shd w:val="clear" w:color="auto" w:fill="auto"/>
                  <w:noWrap/>
                  <w:vAlign w:val="center"/>
                  <w:hideMark/>
                </w:tcPr>
                <w:p w14:paraId="3338738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680848,5</w:t>
                  </w:r>
                </w:p>
              </w:tc>
              <w:tc>
                <w:tcPr>
                  <w:tcW w:w="1403" w:type="dxa"/>
                  <w:tcBorders>
                    <w:top w:val="nil"/>
                    <w:left w:val="nil"/>
                    <w:bottom w:val="single" w:sz="8" w:space="0" w:color="auto"/>
                    <w:right w:val="single" w:sz="8" w:space="0" w:color="auto"/>
                  </w:tcBorders>
                  <w:shd w:val="clear" w:color="auto" w:fill="auto"/>
                  <w:noWrap/>
                  <w:vAlign w:val="center"/>
                  <w:hideMark/>
                </w:tcPr>
                <w:p w14:paraId="17B54409"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8302616,89</w:t>
                  </w:r>
                </w:p>
              </w:tc>
              <w:tc>
                <w:tcPr>
                  <w:tcW w:w="1017" w:type="dxa"/>
                  <w:tcBorders>
                    <w:top w:val="nil"/>
                    <w:left w:val="nil"/>
                    <w:bottom w:val="single" w:sz="8" w:space="0" w:color="auto"/>
                    <w:right w:val="single" w:sz="8" w:space="0" w:color="auto"/>
                  </w:tcBorders>
                  <w:shd w:val="clear" w:color="auto" w:fill="auto"/>
                  <w:noWrap/>
                  <w:vAlign w:val="center"/>
                  <w:hideMark/>
                </w:tcPr>
                <w:p w14:paraId="1FFFCB0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25,07</w:t>
                  </w:r>
                </w:p>
              </w:tc>
              <w:tc>
                <w:tcPr>
                  <w:tcW w:w="1166" w:type="dxa"/>
                  <w:tcBorders>
                    <w:top w:val="nil"/>
                    <w:left w:val="nil"/>
                    <w:bottom w:val="single" w:sz="8" w:space="0" w:color="auto"/>
                    <w:right w:val="single" w:sz="8" w:space="0" w:color="auto"/>
                  </w:tcBorders>
                  <w:shd w:val="clear" w:color="auto" w:fill="auto"/>
                  <w:noWrap/>
                  <w:vAlign w:val="center"/>
                  <w:hideMark/>
                </w:tcPr>
                <w:p w14:paraId="331BFF5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198</w:t>
                  </w:r>
                </w:p>
              </w:tc>
            </w:tr>
            <w:tr w:rsidR="00373E67" w:rsidRPr="00B81FA4" w14:paraId="35614805"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A05231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L22</w:t>
                  </w:r>
                </w:p>
              </w:tc>
              <w:tc>
                <w:tcPr>
                  <w:tcW w:w="1438" w:type="dxa"/>
                  <w:tcBorders>
                    <w:top w:val="nil"/>
                    <w:left w:val="nil"/>
                    <w:bottom w:val="single" w:sz="8" w:space="0" w:color="auto"/>
                    <w:right w:val="single" w:sz="8" w:space="0" w:color="auto"/>
                  </w:tcBorders>
                  <w:shd w:val="clear" w:color="auto" w:fill="auto"/>
                  <w:noWrap/>
                  <w:vAlign w:val="center"/>
                  <w:hideMark/>
                </w:tcPr>
                <w:p w14:paraId="1220C53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670680,68</w:t>
                  </w:r>
                </w:p>
              </w:tc>
              <w:tc>
                <w:tcPr>
                  <w:tcW w:w="1569" w:type="dxa"/>
                  <w:tcBorders>
                    <w:top w:val="nil"/>
                    <w:left w:val="nil"/>
                    <w:bottom w:val="single" w:sz="8" w:space="0" w:color="auto"/>
                    <w:right w:val="single" w:sz="8" w:space="0" w:color="auto"/>
                  </w:tcBorders>
                  <w:shd w:val="clear" w:color="auto" w:fill="auto"/>
                  <w:noWrap/>
                  <w:vAlign w:val="center"/>
                  <w:hideMark/>
                </w:tcPr>
                <w:p w14:paraId="0E39780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8275280,68</w:t>
                  </w:r>
                </w:p>
              </w:tc>
              <w:tc>
                <w:tcPr>
                  <w:tcW w:w="1286" w:type="dxa"/>
                  <w:tcBorders>
                    <w:top w:val="nil"/>
                    <w:left w:val="nil"/>
                    <w:bottom w:val="single" w:sz="8" w:space="0" w:color="auto"/>
                    <w:right w:val="single" w:sz="8" w:space="0" w:color="auto"/>
                  </w:tcBorders>
                  <w:shd w:val="clear" w:color="auto" w:fill="auto"/>
                  <w:noWrap/>
                  <w:vAlign w:val="center"/>
                  <w:hideMark/>
                </w:tcPr>
                <w:p w14:paraId="4DBDE00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688713,48</w:t>
                  </w:r>
                </w:p>
              </w:tc>
              <w:tc>
                <w:tcPr>
                  <w:tcW w:w="1403" w:type="dxa"/>
                  <w:tcBorders>
                    <w:top w:val="nil"/>
                    <w:left w:val="nil"/>
                    <w:bottom w:val="single" w:sz="8" w:space="0" w:color="auto"/>
                    <w:right w:val="single" w:sz="8" w:space="0" w:color="auto"/>
                  </w:tcBorders>
                  <w:shd w:val="clear" w:color="auto" w:fill="auto"/>
                  <w:noWrap/>
                  <w:vAlign w:val="center"/>
                  <w:hideMark/>
                </w:tcPr>
                <w:p w14:paraId="0849788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8294560,58</w:t>
                  </w:r>
                </w:p>
              </w:tc>
              <w:tc>
                <w:tcPr>
                  <w:tcW w:w="1017" w:type="dxa"/>
                  <w:tcBorders>
                    <w:top w:val="nil"/>
                    <w:left w:val="nil"/>
                    <w:bottom w:val="single" w:sz="8" w:space="0" w:color="auto"/>
                    <w:right w:val="single" w:sz="8" w:space="0" w:color="auto"/>
                  </w:tcBorders>
                  <w:shd w:val="clear" w:color="auto" w:fill="auto"/>
                  <w:noWrap/>
                  <w:vAlign w:val="center"/>
                  <w:hideMark/>
                </w:tcPr>
                <w:p w14:paraId="05A21ED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26,4</w:t>
                  </w:r>
                </w:p>
              </w:tc>
              <w:tc>
                <w:tcPr>
                  <w:tcW w:w="1166" w:type="dxa"/>
                  <w:tcBorders>
                    <w:top w:val="nil"/>
                    <w:left w:val="nil"/>
                    <w:bottom w:val="single" w:sz="8" w:space="0" w:color="auto"/>
                    <w:right w:val="single" w:sz="8" w:space="0" w:color="auto"/>
                  </w:tcBorders>
                  <w:shd w:val="clear" w:color="auto" w:fill="auto"/>
                  <w:noWrap/>
                  <w:vAlign w:val="center"/>
                  <w:hideMark/>
                </w:tcPr>
                <w:p w14:paraId="3786471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60</w:t>
                  </w:r>
                </w:p>
              </w:tc>
            </w:tr>
            <w:tr w:rsidR="00373E67" w:rsidRPr="00B81FA4" w14:paraId="3F518BE0"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7014B06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L23</w:t>
                  </w:r>
                </w:p>
              </w:tc>
              <w:tc>
                <w:tcPr>
                  <w:tcW w:w="1438" w:type="dxa"/>
                  <w:tcBorders>
                    <w:top w:val="nil"/>
                    <w:left w:val="nil"/>
                    <w:bottom w:val="single" w:sz="8" w:space="0" w:color="auto"/>
                    <w:right w:val="single" w:sz="8" w:space="0" w:color="auto"/>
                  </w:tcBorders>
                  <w:shd w:val="clear" w:color="auto" w:fill="auto"/>
                  <w:noWrap/>
                  <w:vAlign w:val="center"/>
                  <w:hideMark/>
                </w:tcPr>
                <w:p w14:paraId="64C0F972"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674181,43</w:t>
                  </w:r>
                </w:p>
              </w:tc>
              <w:tc>
                <w:tcPr>
                  <w:tcW w:w="1569" w:type="dxa"/>
                  <w:tcBorders>
                    <w:top w:val="nil"/>
                    <w:left w:val="nil"/>
                    <w:bottom w:val="single" w:sz="8" w:space="0" w:color="auto"/>
                    <w:right w:val="single" w:sz="8" w:space="0" w:color="auto"/>
                  </w:tcBorders>
                  <w:shd w:val="clear" w:color="auto" w:fill="auto"/>
                  <w:noWrap/>
                  <w:vAlign w:val="center"/>
                  <w:hideMark/>
                </w:tcPr>
                <w:p w14:paraId="5A2E7EE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8269454,49</w:t>
                  </w:r>
                </w:p>
              </w:tc>
              <w:tc>
                <w:tcPr>
                  <w:tcW w:w="1286" w:type="dxa"/>
                  <w:tcBorders>
                    <w:top w:val="nil"/>
                    <w:left w:val="nil"/>
                    <w:bottom w:val="single" w:sz="8" w:space="0" w:color="auto"/>
                    <w:right w:val="single" w:sz="8" w:space="0" w:color="auto"/>
                  </w:tcBorders>
                  <w:shd w:val="clear" w:color="auto" w:fill="auto"/>
                  <w:noWrap/>
                  <w:vAlign w:val="center"/>
                  <w:hideMark/>
                </w:tcPr>
                <w:p w14:paraId="44C8353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692954,38</w:t>
                  </w:r>
                </w:p>
              </w:tc>
              <w:tc>
                <w:tcPr>
                  <w:tcW w:w="1403" w:type="dxa"/>
                  <w:tcBorders>
                    <w:top w:val="nil"/>
                    <w:left w:val="nil"/>
                    <w:bottom w:val="single" w:sz="8" w:space="0" w:color="auto"/>
                    <w:right w:val="single" w:sz="8" w:space="0" w:color="auto"/>
                  </w:tcBorders>
                  <w:shd w:val="clear" w:color="auto" w:fill="auto"/>
                  <w:noWrap/>
                  <w:vAlign w:val="center"/>
                  <w:hideMark/>
                </w:tcPr>
                <w:p w14:paraId="4FAF81F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8289684,6</w:t>
                  </w:r>
                </w:p>
              </w:tc>
              <w:tc>
                <w:tcPr>
                  <w:tcW w:w="1017" w:type="dxa"/>
                  <w:tcBorders>
                    <w:top w:val="nil"/>
                    <w:left w:val="nil"/>
                    <w:bottom w:val="single" w:sz="8" w:space="0" w:color="auto"/>
                    <w:right w:val="single" w:sz="8" w:space="0" w:color="auto"/>
                  </w:tcBorders>
                  <w:shd w:val="clear" w:color="auto" w:fill="auto"/>
                  <w:noWrap/>
                  <w:vAlign w:val="center"/>
                  <w:hideMark/>
                </w:tcPr>
                <w:p w14:paraId="1B1A810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27,6</w:t>
                  </w:r>
                </w:p>
              </w:tc>
              <w:tc>
                <w:tcPr>
                  <w:tcW w:w="1166" w:type="dxa"/>
                  <w:tcBorders>
                    <w:top w:val="nil"/>
                    <w:left w:val="nil"/>
                    <w:bottom w:val="single" w:sz="8" w:space="0" w:color="auto"/>
                    <w:right w:val="single" w:sz="8" w:space="0" w:color="auto"/>
                  </w:tcBorders>
                  <w:shd w:val="clear" w:color="auto" w:fill="auto"/>
                  <w:noWrap/>
                  <w:vAlign w:val="center"/>
                  <w:hideMark/>
                </w:tcPr>
                <w:p w14:paraId="62D5CE2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66</w:t>
                  </w:r>
                </w:p>
              </w:tc>
            </w:tr>
            <w:tr w:rsidR="00373E67" w:rsidRPr="00B81FA4" w14:paraId="33EE3F5C"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66FD99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L24</w:t>
                  </w:r>
                </w:p>
              </w:tc>
              <w:tc>
                <w:tcPr>
                  <w:tcW w:w="1438" w:type="dxa"/>
                  <w:tcBorders>
                    <w:top w:val="nil"/>
                    <w:left w:val="nil"/>
                    <w:bottom w:val="single" w:sz="8" w:space="0" w:color="auto"/>
                    <w:right w:val="single" w:sz="8" w:space="0" w:color="auto"/>
                  </w:tcBorders>
                  <w:shd w:val="clear" w:color="auto" w:fill="auto"/>
                  <w:noWrap/>
                  <w:vAlign w:val="center"/>
                  <w:hideMark/>
                </w:tcPr>
                <w:p w14:paraId="7BFAEE5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671302,05</w:t>
                  </w:r>
                </w:p>
              </w:tc>
              <w:tc>
                <w:tcPr>
                  <w:tcW w:w="1569" w:type="dxa"/>
                  <w:tcBorders>
                    <w:top w:val="nil"/>
                    <w:left w:val="nil"/>
                    <w:bottom w:val="single" w:sz="8" w:space="0" w:color="auto"/>
                    <w:right w:val="single" w:sz="8" w:space="0" w:color="auto"/>
                  </w:tcBorders>
                  <w:shd w:val="clear" w:color="auto" w:fill="auto"/>
                  <w:noWrap/>
                  <w:vAlign w:val="center"/>
                  <w:hideMark/>
                </w:tcPr>
                <w:p w14:paraId="6497395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8256958,41</w:t>
                  </w:r>
                </w:p>
              </w:tc>
              <w:tc>
                <w:tcPr>
                  <w:tcW w:w="1286" w:type="dxa"/>
                  <w:tcBorders>
                    <w:top w:val="nil"/>
                    <w:left w:val="nil"/>
                    <w:bottom w:val="single" w:sz="8" w:space="0" w:color="auto"/>
                    <w:right w:val="single" w:sz="8" w:space="0" w:color="auto"/>
                  </w:tcBorders>
                  <w:shd w:val="clear" w:color="auto" w:fill="auto"/>
                  <w:noWrap/>
                  <w:vAlign w:val="center"/>
                  <w:hideMark/>
                </w:tcPr>
                <w:p w14:paraId="187F39B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719617,59</w:t>
                  </w:r>
                </w:p>
              </w:tc>
              <w:tc>
                <w:tcPr>
                  <w:tcW w:w="1403" w:type="dxa"/>
                  <w:tcBorders>
                    <w:top w:val="nil"/>
                    <w:left w:val="nil"/>
                    <w:bottom w:val="single" w:sz="8" w:space="0" w:color="auto"/>
                    <w:right w:val="single" w:sz="8" w:space="0" w:color="auto"/>
                  </w:tcBorders>
                  <w:shd w:val="clear" w:color="auto" w:fill="auto"/>
                  <w:noWrap/>
                  <w:vAlign w:val="center"/>
                  <w:hideMark/>
                </w:tcPr>
                <w:p w14:paraId="63D6C28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8308231,97</w:t>
                  </w:r>
                </w:p>
              </w:tc>
              <w:tc>
                <w:tcPr>
                  <w:tcW w:w="1017" w:type="dxa"/>
                  <w:tcBorders>
                    <w:top w:val="nil"/>
                    <w:left w:val="nil"/>
                    <w:bottom w:val="single" w:sz="8" w:space="0" w:color="auto"/>
                    <w:right w:val="single" w:sz="8" w:space="0" w:color="auto"/>
                  </w:tcBorders>
                  <w:shd w:val="clear" w:color="auto" w:fill="auto"/>
                  <w:noWrap/>
                  <w:vAlign w:val="center"/>
                  <w:hideMark/>
                </w:tcPr>
                <w:p w14:paraId="40F2929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70,45</w:t>
                  </w:r>
                </w:p>
              </w:tc>
              <w:tc>
                <w:tcPr>
                  <w:tcW w:w="1166" w:type="dxa"/>
                  <w:tcBorders>
                    <w:top w:val="nil"/>
                    <w:left w:val="nil"/>
                    <w:bottom w:val="single" w:sz="8" w:space="0" w:color="auto"/>
                    <w:right w:val="single" w:sz="8" w:space="0" w:color="auto"/>
                  </w:tcBorders>
                  <w:shd w:val="clear" w:color="auto" w:fill="auto"/>
                  <w:noWrap/>
                  <w:vAlign w:val="center"/>
                  <w:hideMark/>
                </w:tcPr>
                <w:p w14:paraId="34EE458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182</w:t>
                  </w:r>
                </w:p>
              </w:tc>
            </w:tr>
            <w:tr w:rsidR="00373E67" w:rsidRPr="00B81FA4" w14:paraId="6F2CF330"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560174C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L25</w:t>
                  </w:r>
                </w:p>
              </w:tc>
              <w:tc>
                <w:tcPr>
                  <w:tcW w:w="1438" w:type="dxa"/>
                  <w:tcBorders>
                    <w:top w:val="nil"/>
                    <w:left w:val="nil"/>
                    <w:bottom w:val="single" w:sz="8" w:space="0" w:color="auto"/>
                    <w:right w:val="single" w:sz="8" w:space="0" w:color="auto"/>
                  </w:tcBorders>
                  <w:shd w:val="clear" w:color="auto" w:fill="auto"/>
                  <w:noWrap/>
                  <w:vAlign w:val="center"/>
                  <w:hideMark/>
                </w:tcPr>
                <w:p w14:paraId="10EAC82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691125,28</w:t>
                  </w:r>
                </w:p>
              </w:tc>
              <w:tc>
                <w:tcPr>
                  <w:tcW w:w="1569" w:type="dxa"/>
                  <w:tcBorders>
                    <w:top w:val="nil"/>
                    <w:left w:val="nil"/>
                    <w:bottom w:val="single" w:sz="8" w:space="0" w:color="auto"/>
                    <w:right w:val="single" w:sz="8" w:space="0" w:color="auto"/>
                  </w:tcBorders>
                  <w:shd w:val="clear" w:color="auto" w:fill="auto"/>
                  <w:noWrap/>
                  <w:vAlign w:val="center"/>
                  <w:hideMark/>
                </w:tcPr>
                <w:p w14:paraId="1A0D0DF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8265670,85</w:t>
                  </w:r>
                </w:p>
              </w:tc>
              <w:tc>
                <w:tcPr>
                  <w:tcW w:w="1286" w:type="dxa"/>
                  <w:tcBorders>
                    <w:top w:val="nil"/>
                    <w:left w:val="nil"/>
                    <w:bottom w:val="single" w:sz="8" w:space="0" w:color="auto"/>
                    <w:right w:val="single" w:sz="8" w:space="0" w:color="auto"/>
                  </w:tcBorders>
                  <w:shd w:val="clear" w:color="auto" w:fill="auto"/>
                  <w:noWrap/>
                  <w:vAlign w:val="center"/>
                  <w:hideMark/>
                </w:tcPr>
                <w:p w14:paraId="01DD33AB"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712795,07</w:t>
                  </w:r>
                </w:p>
              </w:tc>
              <w:tc>
                <w:tcPr>
                  <w:tcW w:w="1403" w:type="dxa"/>
                  <w:tcBorders>
                    <w:top w:val="nil"/>
                    <w:left w:val="nil"/>
                    <w:bottom w:val="single" w:sz="8" w:space="0" w:color="auto"/>
                    <w:right w:val="single" w:sz="8" w:space="0" w:color="auto"/>
                  </w:tcBorders>
                  <w:shd w:val="clear" w:color="auto" w:fill="auto"/>
                  <w:noWrap/>
                  <w:vAlign w:val="center"/>
                  <w:hideMark/>
                </w:tcPr>
                <w:p w14:paraId="1E13DB6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8288934,25</w:t>
                  </w:r>
                </w:p>
              </w:tc>
              <w:tc>
                <w:tcPr>
                  <w:tcW w:w="1017" w:type="dxa"/>
                  <w:tcBorders>
                    <w:top w:val="nil"/>
                    <w:left w:val="nil"/>
                    <w:bottom w:val="single" w:sz="8" w:space="0" w:color="auto"/>
                    <w:right w:val="single" w:sz="8" w:space="0" w:color="auto"/>
                  </w:tcBorders>
                  <w:shd w:val="clear" w:color="auto" w:fill="auto"/>
                  <w:noWrap/>
                  <w:vAlign w:val="center"/>
                  <w:hideMark/>
                </w:tcPr>
                <w:p w14:paraId="7AD58FD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31,79</w:t>
                  </w:r>
                </w:p>
              </w:tc>
              <w:tc>
                <w:tcPr>
                  <w:tcW w:w="1166" w:type="dxa"/>
                  <w:tcBorders>
                    <w:top w:val="nil"/>
                    <w:left w:val="nil"/>
                    <w:bottom w:val="single" w:sz="8" w:space="0" w:color="auto"/>
                    <w:right w:val="single" w:sz="8" w:space="0" w:color="auto"/>
                  </w:tcBorders>
                  <w:shd w:val="clear" w:color="auto" w:fill="auto"/>
                  <w:noWrap/>
                  <w:vAlign w:val="center"/>
                  <w:hideMark/>
                </w:tcPr>
                <w:p w14:paraId="6DFBC7C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69</w:t>
                  </w:r>
                </w:p>
              </w:tc>
            </w:tr>
            <w:tr w:rsidR="00373E67" w:rsidRPr="00B81FA4" w14:paraId="64E7FDC7"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A7A720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L26</w:t>
                  </w:r>
                </w:p>
              </w:tc>
              <w:tc>
                <w:tcPr>
                  <w:tcW w:w="1438" w:type="dxa"/>
                  <w:tcBorders>
                    <w:top w:val="nil"/>
                    <w:left w:val="nil"/>
                    <w:bottom w:val="single" w:sz="8" w:space="0" w:color="auto"/>
                    <w:right w:val="single" w:sz="8" w:space="0" w:color="auto"/>
                  </w:tcBorders>
                  <w:shd w:val="clear" w:color="auto" w:fill="auto"/>
                  <w:noWrap/>
                  <w:vAlign w:val="center"/>
                  <w:hideMark/>
                </w:tcPr>
                <w:p w14:paraId="367608B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680556,31</w:t>
                  </w:r>
                </w:p>
              </w:tc>
              <w:tc>
                <w:tcPr>
                  <w:tcW w:w="1569" w:type="dxa"/>
                  <w:tcBorders>
                    <w:top w:val="nil"/>
                    <w:left w:val="nil"/>
                    <w:bottom w:val="single" w:sz="8" w:space="0" w:color="auto"/>
                    <w:right w:val="single" w:sz="8" w:space="0" w:color="auto"/>
                  </w:tcBorders>
                  <w:shd w:val="clear" w:color="auto" w:fill="auto"/>
                  <w:noWrap/>
                  <w:vAlign w:val="center"/>
                  <w:hideMark/>
                </w:tcPr>
                <w:p w14:paraId="6938D32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8241772,05</w:t>
                  </w:r>
                </w:p>
              </w:tc>
              <w:tc>
                <w:tcPr>
                  <w:tcW w:w="1286" w:type="dxa"/>
                  <w:tcBorders>
                    <w:top w:val="nil"/>
                    <w:left w:val="nil"/>
                    <w:bottom w:val="single" w:sz="8" w:space="0" w:color="auto"/>
                    <w:right w:val="single" w:sz="8" w:space="0" w:color="auto"/>
                  </w:tcBorders>
                  <w:shd w:val="clear" w:color="auto" w:fill="auto"/>
                  <w:noWrap/>
                  <w:vAlign w:val="center"/>
                  <w:hideMark/>
                </w:tcPr>
                <w:p w14:paraId="44088ED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731710,1</w:t>
                  </w:r>
                </w:p>
              </w:tc>
              <w:tc>
                <w:tcPr>
                  <w:tcW w:w="1403" w:type="dxa"/>
                  <w:tcBorders>
                    <w:top w:val="nil"/>
                    <w:left w:val="nil"/>
                    <w:bottom w:val="single" w:sz="8" w:space="0" w:color="auto"/>
                    <w:right w:val="single" w:sz="8" w:space="0" w:color="auto"/>
                  </w:tcBorders>
                  <w:shd w:val="clear" w:color="auto" w:fill="auto"/>
                  <w:noWrap/>
                  <w:vAlign w:val="center"/>
                  <w:hideMark/>
                </w:tcPr>
                <w:p w14:paraId="175D1053"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8297828,62</w:t>
                  </w:r>
                </w:p>
              </w:tc>
              <w:tc>
                <w:tcPr>
                  <w:tcW w:w="1017" w:type="dxa"/>
                  <w:tcBorders>
                    <w:top w:val="nil"/>
                    <w:left w:val="nil"/>
                    <w:bottom w:val="single" w:sz="8" w:space="0" w:color="auto"/>
                    <w:right w:val="single" w:sz="8" w:space="0" w:color="auto"/>
                  </w:tcBorders>
                  <w:shd w:val="clear" w:color="auto" w:fill="auto"/>
                  <w:noWrap/>
                  <w:vAlign w:val="center"/>
                  <w:hideMark/>
                </w:tcPr>
                <w:p w14:paraId="6847EC6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75,9</w:t>
                  </w:r>
                </w:p>
              </w:tc>
              <w:tc>
                <w:tcPr>
                  <w:tcW w:w="1166" w:type="dxa"/>
                  <w:tcBorders>
                    <w:top w:val="nil"/>
                    <w:left w:val="nil"/>
                    <w:bottom w:val="single" w:sz="8" w:space="0" w:color="auto"/>
                    <w:right w:val="single" w:sz="8" w:space="0" w:color="auto"/>
                  </w:tcBorders>
                  <w:shd w:val="clear" w:color="auto" w:fill="auto"/>
                  <w:noWrap/>
                  <w:vAlign w:val="center"/>
                  <w:hideMark/>
                </w:tcPr>
                <w:p w14:paraId="2A46459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212</w:t>
                  </w:r>
                </w:p>
              </w:tc>
            </w:tr>
            <w:tr w:rsidR="00373E67" w:rsidRPr="00B81FA4" w14:paraId="79BEAA47"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32FFB24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L27</w:t>
                  </w:r>
                </w:p>
              </w:tc>
              <w:tc>
                <w:tcPr>
                  <w:tcW w:w="1438" w:type="dxa"/>
                  <w:tcBorders>
                    <w:top w:val="nil"/>
                    <w:left w:val="nil"/>
                    <w:bottom w:val="single" w:sz="8" w:space="0" w:color="auto"/>
                    <w:right w:val="single" w:sz="8" w:space="0" w:color="auto"/>
                  </w:tcBorders>
                  <w:shd w:val="clear" w:color="auto" w:fill="auto"/>
                  <w:noWrap/>
                  <w:vAlign w:val="center"/>
                  <w:hideMark/>
                </w:tcPr>
                <w:p w14:paraId="166738B8"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717184,03</w:t>
                  </w:r>
                </w:p>
              </w:tc>
              <w:tc>
                <w:tcPr>
                  <w:tcW w:w="1569" w:type="dxa"/>
                  <w:tcBorders>
                    <w:top w:val="nil"/>
                    <w:left w:val="nil"/>
                    <w:bottom w:val="single" w:sz="8" w:space="0" w:color="auto"/>
                    <w:right w:val="single" w:sz="8" w:space="0" w:color="auto"/>
                  </w:tcBorders>
                  <w:shd w:val="clear" w:color="auto" w:fill="auto"/>
                  <w:noWrap/>
                  <w:vAlign w:val="center"/>
                  <w:hideMark/>
                </w:tcPr>
                <w:p w14:paraId="10F7A60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8270046,13</w:t>
                  </w:r>
                </w:p>
              </w:tc>
              <w:tc>
                <w:tcPr>
                  <w:tcW w:w="1286" w:type="dxa"/>
                  <w:tcBorders>
                    <w:top w:val="nil"/>
                    <w:left w:val="nil"/>
                    <w:bottom w:val="single" w:sz="8" w:space="0" w:color="auto"/>
                    <w:right w:val="single" w:sz="8" w:space="0" w:color="auto"/>
                  </w:tcBorders>
                  <w:shd w:val="clear" w:color="auto" w:fill="auto"/>
                  <w:noWrap/>
                  <w:vAlign w:val="center"/>
                  <w:hideMark/>
                </w:tcPr>
                <w:p w14:paraId="07A99425"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703569,4</w:t>
                  </w:r>
                </w:p>
              </w:tc>
              <w:tc>
                <w:tcPr>
                  <w:tcW w:w="1403" w:type="dxa"/>
                  <w:tcBorders>
                    <w:top w:val="nil"/>
                    <w:left w:val="nil"/>
                    <w:bottom w:val="single" w:sz="8" w:space="0" w:color="auto"/>
                    <w:right w:val="single" w:sz="8" w:space="0" w:color="auto"/>
                  </w:tcBorders>
                  <w:shd w:val="clear" w:color="auto" w:fill="auto"/>
                  <w:noWrap/>
                  <w:vAlign w:val="center"/>
                  <w:hideMark/>
                </w:tcPr>
                <w:p w14:paraId="0FA5000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8255293,93</w:t>
                  </w:r>
                </w:p>
              </w:tc>
              <w:tc>
                <w:tcPr>
                  <w:tcW w:w="1017" w:type="dxa"/>
                  <w:tcBorders>
                    <w:top w:val="nil"/>
                    <w:left w:val="nil"/>
                    <w:bottom w:val="single" w:sz="8" w:space="0" w:color="auto"/>
                    <w:right w:val="single" w:sz="8" w:space="0" w:color="auto"/>
                  </w:tcBorders>
                  <w:shd w:val="clear" w:color="auto" w:fill="auto"/>
                  <w:noWrap/>
                  <w:vAlign w:val="center"/>
                  <w:hideMark/>
                </w:tcPr>
                <w:p w14:paraId="47FDA81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20,07</w:t>
                  </w:r>
                </w:p>
              </w:tc>
              <w:tc>
                <w:tcPr>
                  <w:tcW w:w="1166" w:type="dxa"/>
                  <w:tcBorders>
                    <w:top w:val="nil"/>
                    <w:left w:val="nil"/>
                    <w:bottom w:val="single" w:sz="8" w:space="0" w:color="auto"/>
                    <w:right w:val="single" w:sz="8" w:space="0" w:color="auto"/>
                  </w:tcBorders>
                  <w:shd w:val="clear" w:color="auto" w:fill="auto"/>
                  <w:noWrap/>
                  <w:vAlign w:val="center"/>
                  <w:hideMark/>
                </w:tcPr>
                <w:p w14:paraId="692634A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50</w:t>
                  </w:r>
                </w:p>
              </w:tc>
            </w:tr>
            <w:tr w:rsidR="00373E67" w:rsidRPr="00B81FA4" w14:paraId="3501DD18"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2976E2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L28</w:t>
                  </w:r>
                </w:p>
              </w:tc>
              <w:tc>
                <w:tcPr>
                  <w:tcW w:w="1438" w:type="dxa"/>
                  <w:tcBorders>
                    <w:top w:val="nil"/>
                    <w:left w:val="nil"/>
                    <w:bottom w:val="single" w:sz="8" w:space="0" w:color="auto"/>
                    <w:right w:val="single" w:sz="8" w:space="0" w:color="auto"/>
                  </w:tcBorders>
                  <w:shd w:val="clear" w:color="auto" w:fill="auto"/>
                  <w:noWrap/>
                  <w:vAlign w:val="center"/>
                  <w:hideMark/>
                </w:tcPr>
                <w:p w14:paraId="266A0B37"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696587,22</w:t>
                  </w:r>
                </w:p>
              </w:tc>
              <w:tc>
                <w:tcPr>
                  <w:tcW w:w="1569" w:type="dxa"/>
                  <w:tcBorders>
                    <w:top w:val="nil"/>
                    <w:left w:val="nil"/>
                    <w:bottom w:val="single" w:sz="8" w:space="0" w:color="auto"/>
                    <w:right w:val="single" w:sz="8" w:space="0" w:color="auto"/>
                  </w:tcBorders>
                  <w:shd w:val="clear" w:color="auto" w:fill="auto"/>
                  <w:noWrap/>
                  <w:vAlign w:val="center"/>
                  <w:hideMark/>
                </w:tcPr>
                <w:p w14:paraId="4D3CFB2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8234909,12</w:t>
                  </w:r>
                </w:p>
              </w:tc>
              <w:tc>
                <w:tcPr>
                  <w:tcW w:w="1286" w:type="dxa"/>
                  <w:tcBorders>
                    <w:top w:val="nil"/>
                    <w:left w:val="nil"/>
                    <w:bottom w:val="single" w:sz="8" w:space="0" w:color="auto"/>
                    <w:right w:val="single" w:sz="8" w:space="0" w:color="auto"/>
                  </w:tcBorders>
                  <w:shd w:val="clear" w:color="auto" w:fill="auto"/>
                  <w:noWrap/>
                  <w:vAlign w:val="center"/>
                  <w:hideMark/>
                </w:tcPr>
                <w:p w14:paraId="377C97AF"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731343,85</w:t>
                  </w:r>
                </w:p>
              </w:tc>
              <w:tc>
                <w:tcPr>
                  <w:tcW w:w="1403" w:type="dxa"/>
                  <w:tcBorders>
                    <w:top w:val="nil"/>
                    <w:left w:val="nil"/>
                    <w:bottom w:val="single" w:sz="8" w:space="0" w:color="auto"/>
                    <w:right w:val="single" w:sz="8" w:space="0" w:color="auto"/>
                  </w:tcBorders>
                  <w:shd w:val="clear" w:color="auto" w:fill="auto"/>
                  <w:noWrap/>
                  <w:vAlign w:val="center"/>
                  <w:hideMark/>
                </w:tcPr>
                <w:p w14:paraId="41D3E01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8272640,6</w:t>
                  </w:r>
                </w:p>
              </w:tc>
              <w:tc>
                <w:tcPr>
                  <w:tcW w:w="1017" w:type="dxa"/>
                  <w:tcBorders>
                    <w:top w:val="nil"/>
                    <w:left w:val="nil"/>
                    <w:bottom w:val="single" w:sz="8" w:space="0" w:color="auto"/>
                    <w:right w:val="single" w:sz="8" w:space="0" w:color="auto"/>
                  </w:tcBorders>
                  <w:shd w:val="clear" w:color="auto" w:fill="auto"/>
                  <w:noWrap/>
                  <w:vAlign w:val="center"/>
                  <w:hideMark/>
                </w:tcPr>
                <w:p w14:paraId="784922E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51,3</w:t>
                  </w:r>
                </w:p>
              </w:tc>
              <w:tc>
                <w:tcPr>
                  <w:tcW w:w="1166" w:type="dxa"/>
                  <w:tcBorders>
                    <w:top w:val="nil"/>
                    <w:left w:val="nil"/>
                    <w:bottom w:val="single" w:sz="8" w:space="0" w:color="auto"/>
                    <w:right w:val="single" w:sz="8" w:space="0" w:color="auto"/>
                  </w:tcBorders>
                  <w:shd w:val="clear" w:color="auto" w:fill="auto"/>
                  <w:noWrap/>
                  <w:vAlign w:val="center"/>
                  <w:hideMark/>
                </w:tcPr>
                <w:p w14:paraId="28CBFEFC"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142</w:t>
                  </w:r>
                </w:p>
              </w:tc>
            </w:tr>
            <w:tr w:rsidR="00373E67" w:rsidRPr="00B81FA4" w14:paraId="6805E6AB" w14:textId="77777777" w:rsidTr="0036738D">
              <w:trPr>
                <w:trHeight w:val="315"/>
                <w:jc w:val="center"/>
              </w:trPr>
              <w:tc>
                <w:tcPr>
                  <w:tcW w:w="840" w:type="dxa"/>
                  <w:tcBorders>
                    <w:top w:val="nil"/>
                    <w:left w:val="single" w:sz="8" w:space="0" w:color="auto"/>
                    <w:bottom w:val="single" w:sz="8" w:space="0" w:color="auto"/>
                    <w:right w:val="single" w:sz="8" w:space="0" w:color="auto"/>
                  </w:tcBorders>
                  <w:shd w:val="clear" w:color="auto" w:fill="auto"/>
                  <w:noWrap/>
                  <w:vAlign w:val="center"/>
                  <w:hideMark/>
                </w:tcPr>
                <w:p w14:paraId="238BA98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L29</w:t>
                  </w:r>
                </w:p>
              </w:tc>
              <w:tc>
                <w:tcPr>
                  <w:tcW w:w="1438" w:type="dxa"/>
                  <w:tcBorders>
                    <w:top w:val="nil"/>
                    <w:left w:val="nil"/>
                    <w:bottom w:val="single" w:sz="8" w:space="0" w:color="auto"/>
                    <w:right w:val="single" w:sz="8" w:space="0" w:color="auto"/>
                  </w:tcBorders>
                  <w:shd w:val="clear" w:color="auto" w:fill="auto"/>
                  <w:noWrap/>
                  <w:vAlign w:val="center"/>
                  <w:hideMark/>
                </w:tcPr>
                <w:p w14:paraId="3FF26DCA"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733542,32</w:t>
                  </w:r>
                </w:p>
              </w:tc>
              <w:tc>
                <w:tcPr>
                  <w:tcW w:w="1569" w:type="dxa"/>
                  <w:tcBorders>
                    <w:top w:val="nil"/>
                    <w:left w:val="nil"/>
                    <w:bottom w:val="single" w:sz="8" w:space="0" w:color="auto"/>
                    <w:right w:val="single" w:sz="8" w:space="0" w:color="auto"/>
                  </w:tcBorders>
                  <w:shd w:val="clear" w:color="auto" w:fill="auto"/>
                  <w:noWrap/>
                  <w:vAlign w:val="center"/>
                  <w:hideMark/>
                </w:tcPr>
                <w:p w14:paraId="526AB380"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8263971,79</w:t>
                  </w:r>
                </w:p>
              </w:tc>
              <w:tc>
                <w:tcPr>
                  <w:tcW w:w="1286" w:type="dxa"/>
                  <w:tcBorders>
                    <w:top w:val="nil"/>
                    <w:left w:val="nil"/>
                    <w:bottom w:val="single" w:sz="8" w:space="0" w:color="auto"/>
                    <w:right w:val="single" w:sz="8" w:space="0" w:color="auto"/>
                  </w:tcBorders>
                  <w:shd w:val="clear" w:color="auto" w:fill="auto"/>
                  <w:noWrap/>
                  <w:vAlign w:val="center"/>
                  <w:hideMark/>
                </w:tcPr>
                <w:p w14:paraId="62751C86"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703808,83</w:t>
                  </w:r>
                </w:p>
              </w:tc>
              <w:tc>
                <w:tcPr>
                  <w:tcW w:w="1403" w:type="dxa"/>
                  <w:tcBorders>
                    <w:top w:val="nil"/>
                    <w:left w:val="nil"/>
                    <w:bottom w:val="single" w:sz="8" w:space="0" w:color="auto"/>
                    <w:right w:val="single" w:sz="8" w:space="0" w:color="auto"/>
                  </w:tcBorders>
                  <w:shd w:val="clear" w:color="auto" w:fill="auto"/>
                  <w:noWrap/>
                  <w:vAlign w:val="center"/>
                  <w:hideMark/>
                </w:tcPr>
                <w:p w14:paraId="41D43784"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8231402,94</w:t>
                  </w:r>
                </w:p>
              </w:tc>
              <w:tc>
                <w:tcPr>
                  <w:tcW w:w="1017" w:type="dxa"/>
                  <w:tcBorders>
                    <w:top w:val="nil"/>
                    <w:left w:val="nil"/>
                    <w:bottom w:val="single" w:sz="8" w:space="0" w:color="auto"/>
                    <w:right w:val="single" w:sz="8" w:space="0" w:color="auto"/>
                  </w:tcBorders>
                  <w:shd w:val="clear" w:color="auto" w:fill="auto"/>
                  <w:noWrap/>
                  <w:vAlign w:val="center"/>
                  <w:hideMark/>
                </w:tcPr>
                <w:p w14:paraId="05629FF1"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44,1</w:t>
                  </w:r>
                </w:p>
              </w:tc>
              <w:tc>
                <w:tcPr>
                  <w:tcW w:w="1166" w:type="dxa"/>
                  <w:tcBorders>
                    <w:top w:val="nil"/>
                    <w:left w:val="nil"/>
                    <w:bottom w:val="single" w:sz="8" w:space="0" w:color="auto"/>
                    <w:right w:val="single" w:sz="8" w:space="0" w:color="auto"/>
                  </w:tcBorders>
                  <w:shd w:val="clear" w:color="auto" w:fill="auto"/>
                  <w:noWrap/>
                  <w:vAlign w:val="center"/>
                  <w:hideMark/>
                </w:tcPr>
                <w:p w14:paraId="339EA3FD" w14:textId="77777777" w:rsidR="00373E67" w:rsidRPr="00B81FA4" w:rsidRDefault="00373E67" w:rsidP="0036738D">
                  <w:pPr>
                    <w:jc w:val="center"/>
                    <w:rPr>
                      <w:rFonts w:ascii="Calibri" w:hAnsi="Calibri" w:cs="Calibri"/>
                      <w:color w:val="000000"/>
                      <w:sz w:val="22"/>
                      <w:szCs w:val="22"/>
                    </w:rPr>
                  </w:pPr>
                  <w:r w:rsidRPr="00B81FA4">
                    <w:rPr>
                      <w:rFonts w:ascii="Calibri" w:hAnsi="Calibri" w:cs="Calibri"/>
                      <w:color w:val="000000"/>
                      <w:sz w:val="22"/>
                      <w:szCs w:val="22"/>
                    </w:rPr>
                    <w:t>130</w:t>
                  </w:r>
                </w:p>
              </w:tc>
            </w:tr>
            <w:tr w:rsidR="00373E67" w:rsidRPr="00B81FA4" w14:paraId="50E1C53A" w14:textId="77777777" w:rsidTr="0036738D">
              <w:trPr>
                <w:trHeight w:val="315"/>
                <w:jc w:val="center"/>
              </w:trPr>
              <w:tc>
                <w:tcPr>
                  <w:tcW w:w="840" w:type="dxa"/>
                  <w:tcBorders>
                    <w:top w:val="nil"/>
                    <w:left w:val="nil"/>
                    <w:bottom w:val="nil"/>
                    <w:right w:val="nil"/>
                  </w:tcBorders>
                  <w:shd w:val="clear" w:color="auto" w:fill="auto"/>
                  <w:noWrap/>
                  <w:vAlign w:val="bottom"/>
                  <w:hideMark/>
                </w:tcPr>
                <w:p w14:paraId="456F0C15" w14:textId="77777777" w:rsidR="00373E67" w:rsidRPr="00B81FA4" w:rsidRDefault="00373E67" w:rsidP="0036738D">
                  <w:pPr>
                    <w:jc w:val="center"/>
                    <w:rPr>
                      <w:rFonts w:ascii="Calibri" w:hAnsi="Calibri" w:cs="Calibri"/>
                      <w:color w:val="000000"/>
                      <w:sz w:val="22"/>
                      <w:szCs w:val="22"/>
                    </w:rPr>
                  </w:pPr>
                </w:p>
              </w:tc>
              <w:tc>
                <w:tcPr>
                  <w:tcW w:w="1438" w:type="dxa"/>
                  <w:tcBorders>
                    <w:top w:val="nil"/>
                    <w:left w:val="nil"/>
                    <w:bottom w:val="nil"/>
                    <w:right w:val="nil"/>
                  </w:tcBorders>
                  <w:shd w:val="clear" w:color="auto" w:fill="auto"/>
                  <w:noWrap/>
                  <w:vAlign w:val="bottom"/>
                  <w:hideMark/>
                </w:tcPr>
                <w:p w14:paraId="502F52ED" w14:textId="77777777" w:rsidR="00373E67" w:rsidRPr="00B81FA4" w:rsidRDefault="00373E67" w:rsidP="0036738D">
                  <w:pPr>
                    <w:rPr>
                      <w:rFonts w:ascii="Calibri" w:hAnsi="Calibri" w:cs="Calibri"/>
                    </w:rPr>
                  </w:pPr>
                </w:p>
              </w:tc>
              <w:tc>
                <w:tcPr>
                  <w:tcW w:w="1569" w:type="dxa"/>
                  <w:tcBorders>
                    <w:top w:val="nil"/>
                    <w:left w:val="nil"/>
                    <w:bottom w:val="nil"/>
                    <w:right w:val="nil"/>
                  </w:tcBorders>
                  <w:shd w:val="clear" w:color="auto" w:fill="auto"/>
                  <w:noWrap/>
                  <w:vAlign w:val="bottom"/>
                  <w:hideMark/>
                </w:tcPr>
                <w:p w14:paraId="428D2B02" w14:textId="77777777" w:rsidR="00373E67" w:rsidRPr="00B81FA4" w:rsidRDefault="00373E67" w:rsidP="0036738D">
                  <w:pPr>
                    <w:rPr>
                      <w:rFonts w:ascii="Calibri" w:hAnsi="Calibri" w:cs="Calibri"/>
                    </w:rPr>
                  </w:pPr>
                </w:p>
              </w:tc>
              <w:tc>
                <w:tcPr>
                  <w:tcW w:w="1286" w:type="dxa"/>
                  <w:tcBorders>
                    <w:top w:val="nil"/>
                    <w:left w:val="nil"/>
                    <w:bottom w:val="nil"/>
                    <w:right w:val="nil"/>
                  </w:tcBorders>
                  <w:shd w:val="clear" w:color="auto" w:fill="auto"/>
                  <w:noWrap/>
                  <w:vAlign w:val="bottom"/>
                  <w:hideMark/>
                </w:tcPr>
                <w:p w14:paraId="3CB7CE8F" w14:textId="77777777" w:rsidR="00373E67" w:rsidRPr="00B81FA4" w:rsidRDefault="00373E67" w:rsidP="0036738D">
                  <w:pPr>
                    <w:rPr>
                      <w:rFonts w:ascii="Calibri" w:hAnsi="Calibri" w:cs="Calibri"/>
                    </w:rPr>
                  </w:pPr>
                </w:p>
              </w:tc>
              <w:tc>
                <w:tcPr>
                  <w:tcW w:w="1403" w:type="dxa"/>
                  <w:tcBorders>
                    <w:top w:val="nil"/>
                    <w:left w:val="single" w:sz="8" w:space="0" w:color="auto"/>
                    <w:bottom w:val="single" w:sz="8" w:space="0" w:color="auto"/>
                    <w:right w:val="single" w:sz="8" w:space="0" w:color="auto"/>
                  </w:tcBorders>
                  <w:shd w:val="clear" w:color="auto" w:fill="auto"/>
                  <w:noWrap/>
                  <w:vAlign w:val="center"/>
                  <w:hideMark/>
                </w:tcPr>
                <w:p w14:paraId="727C0DD3" w14:textId="77777777" w:rsidR="00373E67" w:rsidRPr="00B81FA4" w:rsidRDefault="00373E67" w:rsidP="0036738D">
                  <w:pPr>
                    <w:jc w:val="center"/>
                    <w:rPr>
                      <w:rFonts w:ascii="Calibri" w:hAnsi="Calibri" w:cs="Calibri"/>
                      <w:b/>
                      <w:bCs/>
                      <w:color w:val="000000"/>
                      <w:sz w:val="22"/>
                      <w:szCs w:val="22"/>
                    </w:rPr>
                  </w:pPr>
                  <w:r w:rsidRPr="00B81FA4">
                    <w:rPr>
                      <w:rFonts w:ascii="Calibri" w:hAnsi="Calibri" w:cs="Calibri"/>
                      <w:b/>
                      <w:bCs/>
                      <w:color w:val="000000"/>
                      <w:sz w:val="22"/>
                      <w:szCs w:val="22"/>
                    </w:rPr>
                    <w:t>TOTAL</w:t>
                  </w:r>
                </w:p>
              </w:tc>
              <w:tc>
                <w:tcPr>
                  <w:tcW w:w="1017" w:type="dxa"/>
                  <w:tcBorders>
                    <w:top w:val="nil"/>
                    <w:left w:val="nil"/>
                    <w:bottom w:val="single" w:sz="8" w:space="0" w:color="auto"/>
                    <w:right w:val="single" w:sz="8" w:space="0" w:color="auto"/>
                  </w:tcBorders>
                  <w:shd w:val="clear" w:color="auto" w:fill="auto"/>
                  <w:noWrap/>
                  <w:vAlign w:val="center"/>
                  <w:hideMark/>
                </w:tcPr>
                <w:p w14:paraId="1C2B5B9B" w14:textId="77777777" w:rsidR="00373E67" w:rsidRPr="00B81FA4" w:rsidRDefault="00373E67" w:rsidP="0036738D">
                  <w:pPr>
                    <w:jc w:val="center"/>
                    <w:rPr>
                      <w:rFonts w:ascii="Calibri" w:hAnsi="Calibri" w:cs="Calibri"/>
                      <w:b/>
                      <w:bCs/>
                      <w:color w:val="000000"/>
                      <w:sz w:val="22"/>
                      <w:szCs w:val="22"/>
                    </w:rPr>
                  </w:pPr>
                  <w:r w:rsidRPr="00B81FA4">
                    <w:rPr>
                      <w:rFonts w:ascii="Calibri" w:hAnsi="Calibri" w:cs="Calibri"/>
                      <w:b/>
                      <w:bCs/>
                      <w:color w:val="000000"/>
                      <w:sz w:val="22"/>
                      <w:szCs w:val="22"/>
                    </w:rPr>
                    <w:t>1407,78</w:t>
                  </w:r>
                </w:p>
              </w:tc>
              <w:tc>
                <w:tcPr>
                  <w:tcW w:w="1166" w:type="dxa"/>
                  <w:tcBorders>
                    <w:top w:val="nil"/>
                    <w:left w:val="nil"/>
                    <w:bottom w:val="single" w:sz="8" w:space="0" w:color="auto"/>
                    <w:right w:val="single" w:sz="8" w:space="0" w:color="auto"/>
                  </w:tcBorders>
                  <w:shd w:val="clear" w:color="auto" w:fill="auto"/>
                  <w:noWrap/>
                  <w:vAlign w:val="center"/>
                  <w:hideMark/>
                </w:tcPr>
                <w:p w14:paraId="4665F7D7" w14:textId="77777777" w:rsidR="00373E67" w:rsidRPr="00B81FA4" w:rsidRDefault="00373E67" w:rsidP="0036738D">
                  <w:pPr>
                    <w:jc w:val="center"/>
                    <w:rPr>
                      <w:rFonts w:ascii="Calibri" w:hAnsi="Calibri" w:cs="Calibri"/>
                      <w:b/>
                      <w:bCs/>
                      <w:color w:val="000000"/>
                      <w:sz w:val="22"/>
                      <w:szCs w:val="22"/>
                    </w:rPr>
                  </w:pPr>
                  <w:r w:rsidRPr="00B81FA4">
                    <w:rPr>
                      <w:rFonts w:ascii="Calibri" w:hAnsi="Calibri" w:cs="Calibri"/>
                      <w:b/>
                      <w:bCs/>
                      <w:color w:val="000000"/>
                      <w:sz w:val="22"/>
                      <w:szCs w:val="22"/>
                    </w:rPr>
                    <w:t>3309</w:t>
                  </w:r>
                </w:p>
              </w:tc>
            </w:tr>
          </w:tbl>
          <w:p w14:paraId="00581EE9" w14:textId="77777777" w:rsidR="00373E67" w:rsidRPr="00B81FA4" w:rsidRDefault="00373E67" w:rsidP="0036738D">
            <w:pPr>
              <w:spacing w:line="276" w:lineRule="auto"/>
              <w:jc w:val="both"/>
              <w:rPr>
                <w:rFonts w:ascii="Calibri" w:hAnsi="Calibri" w:cs="Calibri"/>
                <w:bCs/>
                <w:sz w:val="22"/>
                <w:szCs w:val="22"/>
                <w:lang w:eastAsia="es-BO"/>
              </w:rPr>
            </w:pPr>
          </w:p>
          <w:p w14:paraId="4FA68625" w14:textId="79F7F224" w:rsidR="00373E67" w:rsidRDefault="00373E67" w:rsidP="0036738D">
            <w:pPr>
              <w:widowControl w:val="0"/>
              <w:spacing w:line="276" w:lineRule="auto"/>
              <w:jc w:val="center"/>
              <w:rPr>
                <w:rFonts w:ascii="Calibri" w:hAnsi="Calibri" w:cs="Calibri"/>
                <w:iCs/>
                <w:sz w:val="22"/>
                <w:szCs w:val="22"/>
                <w:lang w:eastAsia="es-BO"/>
              </w:rPr>
            </w:pPr>
            <w:r w:rsidRPr="00B81FA4">
              <w:rPr>
                <w:rFonts w:ascii="Calibri" w:hAnsi="Calibri" w:cs="Calibri"/>
                <w:iCs/>
                <w:sz w:val="22"/>
                <w:szCs w:val="22"/>
                <w:lang w:eastAsia="es-BO"/>
              </w:rPr>
              <w:t>Tabla 1. Coordenadas de las líneas de las estaciones Propuestas.</w:t>
            </w:r>
          </w:p>
          <w:p w14:paraId="1E7DB19D" w14:textId="38114A43" w:rsidR="00373E67" w:rsidRPr="00B81FA4" w:rsidRDefault="00373E67" w:rsidP="0036738D">
            <w:pPr>
              <w:widowControl w:val="0"/>
              <w:spacing w:line="276" w:lineRule="auto"/>
              <w:jc w:val="center"/>
              <w:rPr>
                <w:rFonts w:ascii="Calibri" w:hAnsi="Calibri" w:cs="Calibri"/>
                <w:iCs/>
                <w:sz w:val="22"/>
                <w:szCs w:val="22"/>
                <w:lang w:eastAsia="es-BO"/>
              </w:rPr>
            </w:pPr>
            <w:r w:rsidRPr="00B81FA4">
              <w:rPr>
                <w:rFonts w:ascii="Calibri" w:hAnsi="Calibri" w:cs="Calibri"/>
                <w:noProof/>
                <w:lang w:val="es-BO" w:eastAsia="es-BO"/>
              </w:rPr>
              <w:drawing>
                <wp:anchor distT="0" distB="0" distL="114300" distR="114300" simplePos="0" relativeHeight="251666944" behindDoc="0" locked="0" layoutInCell="1" allowOverlap="1" wp14:anchorId="281686A7" wp14:editId="7267F439">
                  <wp:simplePos x="0" y="0"/>
                  <wp:positionH relativeFrom="column">
                    <wp:posOffset>1204595</wp:posOffset>
                  </wp:positionH>
                  <wp:positionV relativeFrom="paragraph">
                    <wp:posOffset>4445</wp:posOffset>
                  </wp:positionV>
                  <wp:extent cx="3595370" cy="4081780"/>
                  <wp:effectExtent l="0" t="0" r="508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95370" cy="40817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750772" w14:textId="5A229DFD" w:rsidR="00373E67" w:rsidRPr="00B81FA4" w:rsidRDefault="00373E67" w:rsidP="0036738D">
            <w:pPr>
              <w:widowControl w:val="0"/>
              <w:spacing w:line="276" w:lineRule="auto"/>
              <w:jc w:val="both"/>
              <w:rPr>
                <w:rFonts w:ascii="Calibri" w:hAnsi="Calibri" w:cs="Calibri"/>
                <w:bCs/>
                <w:sz w:val="22"/>
                <w:szCs w:val="22"/>
                <w:lang w:eastAsia="es-BO"/>
              </w:rPr>
            </w:pPr>
          </w:p>
          <w:p w14:paraId="1EAB65A6" w14:textId="03EE2503" w:rsidR="00373E67" w:rsidRPr="00B81FA4" w:rsidRDefault="00373E67" w:rsidP="0036738D">
            <w:pPr>
              <w:widowControl w:val="0"/>
              <w:spacing w:line="276" w:lineRule="auto"/>
              <w:jc w:val="both"/>
              <w:rPr>
                <w:rFonts w:ascii="Calibri" w:hAnsi="Calibri" w:cs="Calibri"/>
                <w:bCs/>
                <w:sz w:val="22"/>
                <w:szCs w:val="22"/>
                <w:lang w:eastAsia="es-BO"/>
              </w:rPr>
            </w:pPr>
          </w:p>
          <w:p w14:paraId="306764DA" w14:textId="3CF28518" w:rsidR="00373E67" w:rsidRPr="00B81FA4" w:rsidRDefault="00373E67" w:rsidP="0036738D">
            <w:pPr>
              <w:widowControl w:val="0"/>
              <w:spacing w:line="276" w:lineRule="auto"/>
              <w:jc w:val="both"/>
              <w:rPr>
                <w:rFonts w:ascii="Calibri" w:hAnsi="Calibri" w:cs="Calibri"/>
                <w:bCs/>
                <w:sz w:val="22"/>
                <w:szCs w:val="22"/>
                <w:lang w:eastAsia="es-BO"/>
              </w:rPr>
            </w:pPr>
          </w:p>
          <w:p w14:paraId="0994C6FB"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2BA23F1C"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0A5BEA4B"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0337FFEA"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16615E1F"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306481E3"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1AD7BBE8"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61506FF9"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65E4823D"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0A6555C0"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6C975654"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04D7BB79"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633FB43F"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1DF2C3EF"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055362A6"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6AFC1DF8"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65169E9D"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2FCFE00D"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2CC09B68" w14:textId="77777777" w:rsidR="00373E67" w:rsidRPr="00B81FA4" w:rsidRDefault="00373E67" w:rsidP="0036738D">
            <w:pPr>
              <w:widowControl w:val="0"/>
              <w:spacing w:line="276" w:lineRule="auto"/>
              <w:jc w:val="center"/>
              <w:rPr>
                <w:rFonts w:ascii="Calibri" w:hAnsi="Calibri" w:cs="Calibri"/>
                <w:noProof/>
                <w:lang w:val="es-BO" w:eastAsia="es-BO"/>
              </w:rPr>
            </w:pPr>
            <w:r w:rsidRPr="00B81FA4">
              <w:rPr>
                <w:rFonts w:ascii="Calibri" w:hAnsi="Calibri" w:cs="Calibri"/>
                <w:iCs/>
                <w:sz w:val="22"/>
                <w:szCs w:val="22"/>
                <w:lang w:eastAsia="es-BO"/>
              </w:rPr>
              <w:t xml:space="preserve">Figura 1. Ubicación de área </w:t>
            </w:r>
            <w:proofErr w:type="spellStart"/>
            <w:r w:rsidRPr="00B81FA4">
              <w:rPr>
                <w:rFonts w:ascii="Calibri" w:hAnsi="Calibri" w:cs="Calibri"/>
                <w:iCs/>
                <w:sz w:val="22"/>
                <w:szCs w:val="22"/>
                <w:lang w:eastAsia="es-BO"/>
              </w:rPr>
              <w:t>Subandino</w:t>
            </w:r>
            <w:proofErr w:type="spellEnd"/>
            <w:r w:rsidRPr="00B81FA4">
              <w:rPr>
                <w:rFonts w:ascii="Calibri" w:hAnsi="Calibri" w:cs="Calibri"/>
                <w:iCs/>
                <w:sz w:val="22"/>
                <w:szCs w:val="22"/>
                <w:lang w:eastAsia="es-BO"/>
              </w:rPr>
              <w:t xml:space="preserve"> Norte.</w:t>
            </w:r>
          </w:p>
          <w:p w14:paraId="7416AECF" w14:textId="77777777" w:rsidR="00373E67" w:rsidRPr="00B81FA4" w:rsidRDefault="00373E67" w:rsidP="0036738D">
            <w:pPr>
              <w:widowControl w:val="0"/>
              <w:spacing w:line="276" w:lineRule="auto"/>
              <w:jc w:val="center"/>
              <w:rPr>
                <w:rFonts w:ascii="Calibri" w:hAnsi="Calibri" w:cs="Calibri"/>
                <w:bCs/>
                <w:sz w:val="22"/>
                <w:szCs w:val="22"/>
                <w:lang w:eastAsia="es-BO"/>
              </w:rPr>
            </w:pPr>
          </w:p>
          <w:p w14:paraId="4E0E4C8D" w14:textId="77777777" w:rsidR="00373E67" w:rsidRPr="00B81FA4" w:rsidRDefault="00373E67" w:rsidP="0036738D">
            <w:pPr>
              <w:widowControl w:val="0"/>
              <w:spacing w:line="276" w:lineRule="auto"/>
              <w:jc w:val="both"/>
              <w:rPr>
                <w:rFonts w:ascii="Calibri" w:hAnsi="Calibri" w:cs="Calibri"/>
                <w:bCs/>
                <w:sz w:val="22"/>
                <w:szCs w:val="22"/>
                <w:lang w:eastAsia="es-BO"/>
              </w:rPr>
            </w:pPr>
            <w:r w:rsidRPr="00B81FA4">
              <w:rPr>
                <w:rFonts w:ascii="Calibri" w:hAnsi="Calibri" w:cs="Calibri"/>
                <w:bCs/>
                <w:sz w:val="22"/>
                <w:szCs w:val="22"/>
                <w:lang w:eastAsia="es-BO"/>
              </w:rPr>
              <w:lastRenderedPageBreak/>
              <w:t xml:space="preserve">El PROVEEDOR debe tener amplia experiencia en esta clase de servicios, donde mostrará todas las habilidades y juicio razonable para hacer seguimiento a la empresa que realice la ejecución de los servicios de Adquisición y Procesamiento de datos </w:t>
            </w:r>
            <w:proofErr w:type="spellStart"/>
            <w:r w:rsidRPr="00B81FA4">
              <w:rPr>
                <w:rFonts w:ascii="Calibri" w:hAnsi="Calibri" w:cs="Calibri"/>
                <w:bCs/>
                <w:sz w:val="22"/>
                <w:szCs w:val="22"/>
                <w:lang w:eastAsia="es-BO"/>
              </w:rPr>
              <w:t>Magnetotelúricos</w:t>
            </w:r>
            <w:proofErr w:type="spellEnd"/>
            <w:r w:rsidRPr="00B81FA4">
              <w:rPr>
                <w:rFonts w:ascii="Calibri" w:hAnsi="Calibri" w:cs="Calibri"/>
                <w:bCs/>
                <w:sz w:val="22"/>
                <w:szCs w:val="22"/>
                <w:lang w:eastAsia="es-BO"/>
              </w:rPr>
              <w:t>.</w:t>
            </w:r>
          </w:p>
          <w:p w14:paraId="159B9D95" w14:textId="77777777" w:rsidR="00373E67" w:rsidRPr="00B81FA4" w:rsidRDefault="00373E67" w:rsidP="0036738D">
            <w:pPr>
              <w:widowControl w:val="0"/>
              <w:spacing w:line="276" w:lineRule="auto"/>
              <w:jc w:val="both"/>
              <w:rPr>
                <w:rFonts w:ascii="Calibri" w:hAnsi="Calibri" w:cs="Calibri"/>
                <w:bCs/>
                <w:sz w:val="22"/>
                <w:szCs w:val="22"/>
                <w:lang w:eastAsia="es-BO"/>
              </w:rPr>
            </w:pPr>
          </w:p>
          <w:p w14:paraId="42FC757F" w14:textId="77777777" w:rsidR="00373E67"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El PROVEEDOR deberá cumplir mínimamente los términos de referencia, estos son enunciativos y no limitativos; por lo cual el PROPONENTE podrá mejorar los servicios enunciados en los términos de referencia y los anexos correspondientes.</w:t>
            </w:r>
          </w:p>
          <w:p w14:paraId="315AF08E" w14:textId="19112D1D" w:rsidR="00373E67" w:rsidRPr="00373E67" w:rsidRDefault="00373E67" w:rsidP="0036738D">
            <w:pPr>
              <w:jc w:val="both"/>
              <w:rPr>
                <w:rFonts w:ascii="Calibri" w:hAnsi="Calibri" w:cs="Calibri"/>
                <w:bCs/>
                <w:sz w:val="22"/>
                <w:szCs w:val="22"/>
                <w:lang w:eastAsia="es-BO"/>
              </w:rPr>
            </w:pPr>
          </w:p>
        </w:tc>
      </w:tr>
      <w:tr w:rsidR="00373E67" w:rsidRPr="00B81FA4" w14:paraId="421F163F" w14:textId="77777777" w:rsidTr="0036738D">
        <w:trPr>
          <w:trHeight w:val="440"/>
        </w:trPr>
        <w:tc>
          <w:tcPr>
            <w:tcW w:w="9356" w:type="dxa"/>
            <w:shd w:val="clear" w:color="auto" w:fill="B8CCE4"/>
            <w:vAlign w:val="center"/>
          </w:tcPr>
          <w:p w14:paraId="78F74BAD" w14:textId="77777777" w:rsidR="00373E67" w:rsidRPr="00B81FA4" w:rsidRDefault="00373E67" w:rsidP="0036738D">
            <w:pPr>
              <w:rPr>
                <w:rFonts w:ascii="Calibri" w:hAnsi="Calibri" w:cs="Calibri"/>
                <w:sz w:val="22"/>
                <w:szCs w:val="22"/>
                <w:lang w:eastAsia="es-BO"/>
              </w:rPr>
            </w:pPr>
            <w:r w:rsidRPr="00B81FA4">
              <w:rPr>
                <w:rFonts w:ascii="Calibri" w:hAnsi="Calibri" w:cs="Calibri"/>
                <w:b/>
                <w:bCs/>
                <w:sz w:val="22"/>
                <w:szCs w:val="22"/>
                <w:lang w:eastAsia="es-BO"/>
              </w:rPr>
              <w:lastRenderedPageBreak/>
              <w:t>OBJETIVO GENERAL Y OBJETIVOS ESPECÍFICOS</w:t>
            </w:r>
          </w:p>
        </w:tc>
      </w:tr>
      <w:tr w:rsidR="00373E67" w:rsidRPr="00B81FA4" w14:paraId="40228CA3" w14:textId="77777777" w:rsidTr="0036738D">
        <w:trPr>
          <w:trHeight w:val="8469"/>
        </w:trPr>
        <w:tc>
          <w:tcPr>
            <w:tcW w:w="9356" w:type="dxa"/>
            <w:shd w:val="clear" w:color="auto" w:fill="auto"/>
            <w:vAlign w:val="center"/>
            <w:hideMark/>
          </w:tcPr>
          <w:p w14:paraId="6A34594F" w14:textId="77777777" w:rsidR="00373E67" w:rsidRDefault="00373E67" w:rsidP="0036738D">
            <w:pPr>
              <w:jc w:val="both"/>
              <w:rPr>
                <w:rFonts w:ascii="Calibri" w:hAnsi="Calibri" w:cs="Calibri"/>
                <w:b/>
                <w:bCs/>
                <w:sz w:val="22"/>
                <w:szCs w:val="22"/>
                <w:lang w:eastAsia="es-BO"/>
              </w:rPr>
            </w:pPr>
          </w:p>
          <w:p w14:paraId="3DA54607"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b/>
                <w:bCs/>
                <w:sz w:val="22"/>
                <w:szCs w:val="22"/>
                <w:lang w:eastAsia="es-BO"/>
              </w:rPr>
              <w:t>Objetivo General.</w:t>
            </w:r>
            <w:r w:rsidRPr="00B81FA4">
              <w:rPr>
                <w:rFonts w:ascii="Calibri" w:hAnsi="Calibri" w:cs="Calibri"/>
                <w:sz w:val="22"/>
                <w:szCs w:val="22"/>
                <w:lang w:eastAsia="es-BO"/>
              </w:rPr>
              <w:t xml:space="preserve"> </w:t>
            </w:r>
          </w:p>
          <w:p w14:paraId="087C5DE7" w14:textId="77777777" w:rsidR="00373E67" w:rsidRPr="00B81FA4" w:rsidRDefault="00373E67" w:rsidP="0036738D">
            <w:pPr>
              <w:jc w:val="both"/>
              <w:rPr>
                <w:rFonts w:ascii="Calibri" w:hAnsi="Calibri" w:cs="Calibri"/>
                <w:sz w:val="22"/>
                <w:szCs w:val="22"/>
                <w:lang w:eastAsia="es-BO"/>
              </w:rPr>
            </w:pPr>
          </w:p>
          <w:p w14:paraId="262B14DA"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Brindar Apoyo Técnico a YPFB en las etapas de Adquisición y Procesamiento de datos </w:t>
            </w:r>
            <w:proofErr w:type="spellStart"/>
            <w:r w:rsidRPr="00B81FA4">
              <w:rPr>
                <w:rFonts w:ascii="Calibri" w:hAnsi="Calibri" w:cs="Calibri"/>
                <w:sz w:val="22"/>
                <w:szCs w:val="22"/>
                <w:lang w:eastAsia="es-BO"/>
              </w:rPr>
              <w:t>Magnetotelúricos</w:t>
            </w:r>
            <w:proofErr w:type="spellEnd"/>
            <w:r w:rsidRPr="00B81FA4">
              <w:rPr>
                <w:rFonts w:ascii="Calibri" w:hAnsi="Calibri" w:cs="Calibri"/>
                <w:sz w:val="22"/>
                <w:szCs w:val="22"/>
                <w:lang w:eastAsia="es-BO"/>
              </w:rPr>
              <w:t xml:space="preserve"> a ser adquiridos por la empresa Contratista desde el inicio de las operaciones en campo hasta la finalización del procesamiento de los datos.</w:t>
            </w:r>
          </w:p>
          <w:p w14:paraId="5DCBAFEF" w14:textId="77777777" w:rsidR="00373E67" w:rsidRPr="00B81FA4" w:rsidRDefault="00373E67" w:rsidP="0036738D">
            <w:pPr>
              <w:jc w:val="both"/>
              <w:rPr>
                <w:rFonts w:ascii="Calibri" w:hAnsi="Calibri" w:cs="Calibri"/>
                <w:sz w:val="22"/>
                <w:szCs w:val="22"/>
                <w:lang w:eastAsia="es-BO"/>
              </w:rPr>
            </w:pPr>
          </w:p>
          <w:p w14:paraId="6A293B43"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b/>
                <w:bCs/>
                <w:sz w:val="22"/>
                <w:szCs w:val="22"/>
                <w:lang w:eastAsia="es-BO"/>
              </w:rPr>
              <w:t>Objetivos Específicos.</w:t>
            </w:r>
            <w:r w:rsidRPr="00B81FA4">
              <w:rPr>
                <w:rFonts w:ascii="Calibri" w:hAnsi="Calibri" w:cs="Calibri"/>
                <w:sz w:val="22"/>
                <w:szCs w:val="22"/>
                <w:lang w:eastAsia="es-BO"/>
              </w:rPr>
              <w:t xml:space="preserve"> </w:t>
            </w:r>
          </w:p>
          <w:p w14:paraId="4AD37891" w14:textId="77777777" w:rsidR="00373E67" w:rsidRPr="00B81FA4" w:rsidRDefault="00373E67" w:rsidP="0036738D">
            <w:pPr>
              <w:jc w:val="both"/>
              <w:rPr>
                <w:rFonts w:ascii="Calibri" w:hAnsi="Calibri" w:cs="Calibri"/>
                <w:sz w:val="22"/>
                <w:szCs w:val="22"/>
                <w:lang w:eastAsia="es-BO"/>
              </w:rPr>
            </w:pPr>
          </w:p>
          <w:p w14:paraId="2DC53CDA"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 xml:space="preserve">Brindar asesoría a YPFB durante el seguimiento en la ejecución del proyecto de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w:t>
            </w:r>
          </w:p>
          <w:p w14:paraId="02BC3970"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 xml:space="preserve">Garantizar el cumplimiento de los términos de referencia exigido al CONTRATISTA de la </w:t>
            </w:r>
            <w:r w:rsidRPr="00B81FA4">
              <w:rPr>
                <w:rFonts w:ascii="Calibri" w:hAnsi="Calibri" w:cs="Calibri"/>
                <w:bCs/>
                <w:sz w:val="22"/>
                <w:szCs w:val="22"/>
                <w:lang w:eastAsia="es-BO"/>
              </w:rPr>
              <w:t xml:space="preserve">Adquisición Integral </w:t>
            </w:r>
            <w:proofErr w:type="spellStart"/>
            <w:r w:rsidRPr="00B81FA4">
              <w:rPr>
                <w:rFonts w:ascii="Calibri" w:hAnsi="Calibri" w:cs="Calibri"/>
                <w:bCs/>
                <w:sz w:val="22"/>
                <w:szCs w:val="22"/>
                <w:lang w:eastAsia="es-BO"/>
              </w:rPr>
              <w:t>Magnetotelúrica</w:t>
            </w:r>
            <w:proofErr w:type="spellEnd"/>
            <w:r w:rsidRPr="00B81FA4">
              <w:rPr>
                <w:rFonts w:ascii="Calibri" w:hAnsi="Calibri" w:cs="Calibri"/>
                <w:bCs/>
                <w:sz w:val="22"/>
                <w:szCs w:val="22"/>
                <w:lang w:eastAsia="es-BO"/>
              </w:rPr>
              <w:t xml:space="preserve">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w:t>
            </w:r>
            <w:r w:rsidRPr="00B81FA4">
              <w:rPr>
                <w:rFonts w:ascii="Calibri" w:hAnsi="Calibri" w:cs="Calibri"/>
                <w:sz w:val="22"/>
                <w:szCs w:val="22"/>
                <w:lang w:eastAsia="es-BO"/>
              </w:rPr>
              <w:t>.</w:t>
            </w:r>
          </w:p>
          <w:p w14:paraId="09F420AF"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Verificar que el sistema a implementar cumpla los objetivos del programa de exploración.</w:t>
            </w:r>
          </w:p>
          <w:p w14:paraId="75968661"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Verificar el diseño de adquisición de datos (Posicionamiento estratégico de las estaciones de lectura, efectos topográficos, separación entre estaciones, etc.) con la finalidad de que se alcancen los objetivos establecidos en el programa de exploración.</w:t>
            </w:r>
          </w:p>
          <w:p w14:paraId="2AAE3FE6"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Controlar la calidad de los datos adquiridos; es importante mencionar que el PROVEEDOR, tiene la facultad de autorizar, rechazar, repetir o eliminar los datos que no cumplan los requerimientos establecidos.</w:t>
            </w:r>
          </w:p>
          <w:p w14:paraId="79D6313E"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Verificar y validar el proceso, inversión y grafica de los resultados.</w:t>
            </w:r>
          </w:p>
          <w:p w14:paraId="292C1DCC" w14:textId="77777777" w:rsidR="00373E67" w:rsidRPr="00B81FA4" w:rsidRDefault="00373E67" w:rsidP="00010602">
            <w:pPr>
              <w:numPr>
                <w:ilvl w:val="0"/>
                <w:numId w:val="40"/>
              </w:numPr>
              <w:spacing w:line="360" w:lineRule="auto"/>
              <w:jc w:val="both"/>
              <w:rPr>
                <w:rFonts w:ascii="Calibri" w:hAnsi="Calibri" w:cs="Calibri"/>
                <w:sz w:val="22"/>
                <w:szCs w:val="22"/>
                <w:lang w:eastAsia="es-BO"/>
              </w:rPr>
            </w:pPr>
            <w:r w:rsidRPr="00B81FA4">
              <w:rPr>
                <w:rFonts w:ascii="Calibri" w:hAnsi="Calibri" w:cs="Calibri"/>
                <w:sz w:val="22"/>
                <w:szCs w:val="22"/>
                <w:lang w:eastAsia="es-BO"/>
              </w:rPr>
              <w:t xml:space="preserve">Verificar y validar el proceso de integración de datos </w:t>
            </w:r>
            <w:proofErr w:type="spellStart"/>
            <w:r w:rsidRPr="00B81FA4">
              <w:rPr>
                <w:rFonts w:ascii="Calibri" w:hAnsi="Calibri" w:cs="Calibri"/>
                <w:sz w:val="22"/>
                <w:szCs w:val="22"/>
                <w:lang w:eastAsia="es-BO"/>
              </w:rPr>
              <w:t>Magnetotelúricos</w:t>
            </w:r>
            <w:proofErr w:type="spellEnd"/>
            <w:r w:rsidRPr="00B81FA4">
              <w:rPr>
                <w:rFonts w:ascii="Calibri" w:hAnsi="Calibri" w:cs="Calibri"/>
                <w:sz w:val="22"/>
                <w:szCs w:val="22"/>
                <w:lang w:eastAsia="es-BO"/>
              </w:rPr>
              <w:t xml:space="preserve"> con la información geológico-geofísico existente o preexistente.</w:t>
            </w:r>
          </w:p>
          <w:p w14:paraId="7105010E"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personal del PROVEEDOR encargado de llevar a cabo el apoyo técnico debe tener el conocimiento del equipo a utilizar y sus capacidades, a fin de verificar su calibración y adecuado funcionamiento de acuerdo a especificaciones contractuales y del fabricante. De igual manera debe tener conocimiento del uso de los softwares de adquisición y procesado de datos </w:t>
            </w:r>
            <w:proofErr w:type="spellStart"/>
            <w:r w:rsidRPr="00B81FA4">
              <w:rPr>
                <w:rFonts w:ascii="Calibri" w:hAnsi="Calibri" w:cs="Calibri"/>
                <w:sz w:val="22"/>
                <w:szCs w:val="22"/>
                <w:lang w:eastAsia="es-BO"/>
              </w:rPr>
              <w:t>Magnetotelúricos</w:t>
            </w:r>
            <w:proofErr w:type="spellEnd"/>
            <w:r w:rsidRPr="00B81FA4">
              <w:rPr>
                <w:rFonts w:ascii="Calibri" w:hAnsi="Calibri" w:cs="Calibri"/>
                <w:sz w:val="22"/>
                <w:szCs w:val="22"/>
                <w:lang w:eastAsia="es-BO"/>
              </w:rPr>
              <w:t xml:space="preserve"> utilizados.</w:t>
            </w:r>
          </w:p>
          <w:p w14:paraId="5803A883" w14:textId="77777777" w:rsidR="00373E67" w:rsidRPr="00B81FA4" w:rsidRDefault="00373E67" w:rsidP="0036738D">
            <w:pPr>
              <w:pStyle w:val="Textoindependiente"/>
              <w:spacing w:line="276" w:lineRule="auto"/>
              <w:jc w:val="both"/>
              <w:rPr>
                <w:rFonts w:ascii="Calibri" w:hAnsi="Calibri" w:cs="Calibri"/>
                <w:sz w:val="22"/>
                <w:szCs w:val="22"/>
                <w:lang w:eastAsia="es-BO"/>
              </w:rPr>
            </w:pPr>
            <w:r w:rsidRPr="00B81FA4">
              <w:rPr>
                <w:rFonts w:ascii="Calibri" w:hAnsi="Calibri" w:cs="Calibri"/>
                <w:sz w:val="22"/>
                <w:szCs w:val="22"/>
                <w:lang w:eastAsia="es-BO"/>
              </w:rPr>
              <w:t xml:space="preserve">Las </w:t>
            </w:r>
            <w:proofErr w:type="spellStart"/>
            <w:r w:rsidRPr="00B81FA4">
              <w:rPr>
                <w:rFonts w:ascii="Calibri" w:hAnsi="Calibri" w:cs="Calibri"/>
                <w:sz w:val="22"/>
                <w:szCs w:val="22"/>
                <w:lang w:eastAsia="es-BO"/>
              </w:rPr>
              <w:t>anteriores</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actividades</w:t>
            </w:r>
            <w:proofErr w:type="spellEnd"/>
            <w:r w:rsidRPr="00B81FA4">
              <w:rPr>
                <w:rFonts w:ascii="Calibri" w:hAnsi="Calibri" w:cs="Calibri"/>
                <w:sz w:val="22"/>
                <w:szCs w:val="22"/>
                <w:lang w:eastAsia="es-BO"/>
              </w:rPr>
              <w:t xml:space="preserve"> son </w:t>
            </w:r>
            <w:proofErr w:type="spellStart"/>
            <w:r w:rsidRPr="00B81FA4">
              <w:rPr>
                <w:rFonts w:ascii="Calibri" w:hAnsi="Calibri" w:cs="Calibri"/>
                <w:sz w:val="22"/>
                <w:szCs w:val="22"/>
                <w:lang w:eastAsia="es-BO"/>
              </w:rPr>
              <w:t>enunciativas</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pero</w:t>
            </w:r>
            <w:proofErr w:type="spellEnd"/>
            <w:r w:rsidRPr="00B81FA4">
              <w:rPr>
                <w:rFonts w:ascii="Calibri" w:hAnsi="Calibri" w:cs="Calibri"/>
                <w:sz w:val="22"/>
                <w:szCs w:val="22"/>
                <w:lang w:eastAsia="es-BO"/>
              </w:rPr>
              <w:t xml:space="preserve"> no </w:t>
            </w:r>
            <w:proofErr w:type="spellStart"/>
            <w:r w:rsidRPr="00B81FA4">
              <w:rPr>
                <w:rFonts w:ascii="Calibri" w:hAnsi="Calibri" w:cs="Calibri"/>
                <w:sz w:val="22"/>
                <w:szCs w:val="22"/>
                <w:lang w:eastAsia="es-BO"/>
              </w:rPr>
              <w:t>limitativas</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ya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que</w:t>
            </w:r>
            <w:proofErr w:type="spellEnd"/>
            <w:r w:rsidRPr="00B81FA4">
              <w:rPr>
                <w:rFonts w:ascii="Calibri" w:hAnsi="Calibri" w:cs="Calibri"/>
                <w:sz w:val="22"/>
                <w:szCs w:val="22"/>
                <w:lang w:eastAsia="es-BO"/>
              </w:rPr>
              <w:t xml:space="preserve"> se </w:t>
            </w:r>
            <w:proofErr w:type="spellStart"/>
            <w:r w:rsidRPr="00B81FA4">
              <w:rPr>
                <w:rFonts w:ascii="Calibri" w:hAnsi="Calibri" w:cs="Calibri"/>
                <w:sz w:val="22"/>
                <w:szCs w:val="22"/>
                <w:lang w:eastAsia="es-BO"/>
              </w:rPr>
              <w:t>deberán</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realizar</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análisis</w:t>
            </w:r>
            <w:proofErr w:type="spellEnd"/>
            <w:r w:rsidRPr="00B81FA4">
              <w:rPr>
                <w:rFonts w:ascii="Calibri" w:hAnsi="Calibri" w:cs="Calibri"/>
                <w:sz w:val="22"/>
                <w:szCs w:val="22"/>
                <w:lang w:eastAsia="es-BO"/>
              </w:rPr>
              <w:t xml:space="preserve"> de </w:t>
            </w:r>
            <w:proofErr w:type="spellStart"/>
            <w:r w:rsidRPr="00B81FA4">
              <w:rPr>
                <w:rFonts w:ascii="Calibri" w:hAnsi="Calibri" w:cs="Calibri"/>
                <w:sz w:val="22"/>
                <w:szCs w:val="22"/>
                <w:lang w:eastAsia="es-BO"/>
              </w:rPr>
              <w:t>otros</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aspectos</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técnicos</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relacionados</w:t>
            </w:r>
            <w:proofErr w:type="spellEnd"/>
            <w:r w:rsidRPr="00B81FA4">
              <w:rPr>
                <w:rFonts w:ascii="Calibri" w:hAnsi="Calibri" w:cs="Calibri"/>
                <w:sz w:val="22"/>
                <w:szCs w:val="22"/>
                <w:lang w:eastAsia="es-BO"/>
              </w:rPr>
              <w:t xml:space="preserve"> al </w:t>
            </w:r>
            <w:proofErr w:type="spellStart"/>
            <w:r w:rsidRPr="00B81FA4">
              <w:rPr>
                <w:rFonts w:ascii="Calibri" w:hAnsi="Calibri" w:cs="Calibri"/>
                <w:sz w:val="22"/>
                <w:szCs w:val="22"/>
                <w:lang w:eastAsia="es-BO"/>
              </w:rPr>
              <w:t>servicio</w:t>
            </w:r>
            <w:proofErr w:type="spellEnd"/>
            <w:r w:rsidRPr="00B81FA4">
              <w:rPr>
                <w:rFonts w:ascii="Calibri" w:hAnsi="Calibri" w:cs="Calibri"/>
                <w:sz w:val="22"/>
                <w:szCs w:val="22"/>
                <w:lang w:eastAsia="es-BO"/>
              </w:rPr>
              <w:t xml:space="preserve">, para </w:t>
            </w:r>
            <w:proofErr w:type="spellStart"/>
            <w:r w:rsidRPr="00B81FA4">
              <w:rPr>
                <w:rFonts w:ascii="Calibri" w:hAnsi="Calibri" w:cs="Calibri"/>
                <w:sz w:val="22"/>
                <w:szCs w:val="22"/>
                <w:lang w:eastAsia="es-BO"/>
              </w:rPr>
              <w:t>cumplir</w:t>
            </w:r>
            <w:proofErr w:type="spellEnd"/>
            <w:r w:rsidRPr="00B81FA4">
              <w:rPr>
                <w:rFonts w:ascii="Calibri" w:hAnsi="Calibri" w:cs="Calibri"/>
                <w:sz w:val="22"/>
                <w:szCs w:val="22"/>
                <w:lang w:eastAsia="es-BO"/>
              </w:rPr>
              <w:t xml:space="preserve"> y </w:t>
            </w:r>
            <w:proofErr w:type="spellStart"/>
            <w:r w:rsidRPr="00B81FA4">
              <w:rPr>
                <w:rFonts w:ascii="Calibri" w:hAnsi="Calibri" w:cs="Calibri"/>
                <w:sz w:val="22"/>
                <w:szCs w:val="22"/>
                <w:lang w:eastAsia="es-BO"/>
              </w:rPr>
              <w:t>ajustar</w:t>
            </w:r>
            <w:proofErr w:type="spellEnd"/>
            <w:r w:rsidRPr="00B81FA4">
              <w:rPr>
                <w:rFonts w:ascii="Calibri" w:hAnsi="Calibri" w:cs="Calibri"/>
                <w:sz w:val="22"/>
                <w:szCs w:val="22"/>
                <w:lang w:eastAsia="es-BO"/>
              </w:rPr>
              <w:t xml:space="preserve"> a las </w:t>
            </w:r>
            <w:proofErr w:type="spellStart"/>
            <w:r w:rsidRPr="00B81FA4">
              <w:rPr>
                <w:rFonts w:ascii="Calibri" w:hAnsi="Calibri" w:cs="Calibri"/>
                <w:sz w:val="22"/>
                <w:szCs w:val="22"/>
                <w:lang w:eastAsia="es-BO"/>
              </w:rPr>
              <w:t>especificaciones</w:t>
            </w:r>
            <w:proofErr w:type="spellEnd"/>
            <w:r w:rsidRPr="00B81FA4">
              <w:rPr>
                <w:rFonts w:ascii="Calibri" w:hAnsi="Calibri" w:cs="Calibri"/>
                <w:sz w:val="22"/>
                <w:szCs w:val="22"/>
                <w:lang w:eastAsia="es-BO"/>
              </w:rPr>
              <w:t xml:space="preserve"> de YPFB.</w:t>
            </w:r>
          </w:p>
          <w:p w14:paraId="6FE1AFCF" w14:textId="77777777" w:rsidR="00373E67" w:rsidRPr="00B81FA4" w:rsidRDefault="00373E67" w:rsidP="0036738D">
            <w:pPr>
              <w:pStyle w:val="Textoindependiente"/>
              <w:spacing w:line="276" w:lineRule="auto"/>
              <w:jc w:val="both"/>
              <w:rPr>
                <w:rFonts w:ascii="Calibri" w:hAnsi="Calibri" w:cs="Calibri"/>
                <w:lang w:eastAsia="es-BO"/>
              </w:rPr>
            </w:pPr>
          </w:p>
        </w:tc>
      </w:tr>
      <w:tr w:rsidR="00373E67" w:rsidRPr="00B81FA4" w14:paraId="52320FA7" w14:textId="77777777" w:rsidTr="0036738D">
        <w:trPr>
          <w:trHeight w:val="386"/>
        </w:trPr>
        <w:tc>
          <w:tcPr>
            <w:tcW w:w="9356" w:type="dxa"/>
            <w:shd w:val="clear" w:color="auto" w:fill="B8CCE4"/>
            <w:vAlign w:val="center"/>
          </w:tcPr>
          <w:p w14:paraId="087A2D8C" w14:textId="77777777" w:rsidR="00373E67" w:rsidRPr="00B81FA4" w:rsidRDefault="00373E67" w:rsidP="0036738D">
            <w:pPr>
              <w:jc w:val="both"/>
              <w:rPr>
                <w:rFonts w:ascii="Calibri" w:hAnsi="Calibri" w:cs="Calibri"/>
                <w:b/>
                <w:bCs/>
                <w:color w:val="000000"/>
                <w:sz w:val="22"/>
                <w:szCs w:val="22"/>
                <w:lang w:eastAsia="es-BO"/>
              </w:rPr>
            </w:pPr>
            <w:r w:rsidRPr="00B81FA4">
              <w:rPr>
                <w:rFonts w:ascii="Calibri" w:hAnsi="Calibri" w:cs="Calibri"/>
                <w:b/>
                <w:bCs/>
                <w:color w:val="000000"/>
                <w:sz w:val="22"/>
                <w:szCs w:val="22"/>
                <w:lang w:eastAsia="es-BO"/>
              </w:rPr>
              <w:lastRenderedPageBreak/>
              <w:t>ALCANCE</w:t>
            </w:r>
          </w:p>
        </w:tc>
      </w:tr>
      <w:tr w:rsidR="00373E67" w:rsidRPr="00B81FA4" w14:paraId="276F250D" w14:textId="77777777" w:rsidTr="0036738D">
        <w:trPr>
          <w:trHeight w:val="8375"/>
        </w:trPr>
        <w:tc>
          <w:tcPr>
            <w:tcW w:w="9356" w:type="dxa"/>
            <w:shd w:val="clear" w:color="auto" w:fill="auto"/>
            <w:vAlign w:val="center"/>
            <w:hideMark/>
          </w:tcPr>
          <w:p w14:paraId="658F518F"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El PROVEEDOR debe ser una compañía independiente a la empresa que realice los servicios de “ADQUISICIÓN INTEGRAL MAGNETOTELÚRICA SUBANDINO NORTE” contratado por YPFB.</w:t>
            </w:r>
          </w:p>
          <w:p w14:paraId="4638B743" w14:textId="77777777" w:rsidR="00373E67" w:rsidRPr="00B81FA4" w:rsidRDefault="00373E67" w:rsidP="0036738D">
            <w:pPr>
              <w:jc w:val="both"/>
              <w:rPr>
                <w:rFonts w:ascii="Calibri" w:hAnsi="Calibri" w:cs="Calibri"/>
                <w:sz w:val="22"/>
                <w:szCs w:val="22"/>
                <w:lang w:eastAsia="es-BO"/>
              </w:rPr>
            </w:pPr>
          </w:p>
          <w:p w14:paraId="08DB56CA"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PROVEEDOR deberá velar por el cumplimiento de los objetivos del Proyecto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w:t>
            </w:r>
          </w:p>
          <w:p w14:paraId="619D47DE" w14:textId="77777777" w:rsidR="00373E67" w:rsidRPr="00B81FA4" w:rsidRDefault="00373E67" w:rsidP="0036738D">
            <w:pPr>
              <w:jc w:val="both"/>
              <w:rPr>
                <w:rFonts w:ascii="Calibri" w:hAnsi="Calibri" w:cs="Calibri"/>
                <w:sz w:val="22"/>
                <w:szCs w:val="22"/>
                <w:lang w:eastAsia="es-BO"/>
              </w:rPr>
            </w:pPr>
          </w:p>
          <w:p w14:paraId="69DAEA3C"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PROVEEDOR deberá brindar sugerencias respecto a la optimización de la adquisición Integral de datos </w:t>
            </w:r>
            <w:proofErr w:type="spellStart"/>
            <w:r w:rsidRPr="00B81FA4">
              <w:rPr>
                <w:rFonts w:ascii="Calibri" w:hAnsi="Calibri" w:cs="Calibri"/>
                <w:sz w:val="22"/>
                <w:szCs w:val="22"/>
                <w:lang w:eastAsia="es-BO"/>
              </w:rPr>
              <w:t>Magnetotelúricos</w:t>
            </w:r>
            <w:proofErr w:type="spellEnd"/>
            <w:r w:rsidRPr="00B81FA4">
              <w:rPr>
                <w:rFonts w:ascii="Calibri" w:hAnsi="Calibri" w:cs="Calibri"/>
                <w:sz w:val="22"/>
                <w:szCs w:val="22"/>
                <w:lang w:eastAsia="es-BO"/>
              </w:rPr>
              <w:t xml:space="preserve"> para garantizar la calidad de los datos. </w:t>
            </w:r>
          </w:p>
          <w:p w14:paraId="0E58F0CB" w14:textId="77777777" w:rsidR="00373E67" w:rsidRPr="00B81FA4" w:rsidRDefault="00373E67" w:rsidP="0036738D">
            <w:pPr>
              <w:jc w:val="both"/>
              <w:rPr>
                <w:rFonts w:ascii="Calibri" w:hAnsi="Calibri" w:cs="Calibri"/>
                <w:sz w:val="22"/>
                <w:szCs w:val="22"/>
                <w:lang w:eastAsia="es-BO"/>
              </w:rPr>
            </w:pPr>
          </w:p>
          <w:p w14:paraId="051A4BEE"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La distribución de las líneas, las coordenadas de estaciones, </w:t>
            </w:r>
            <w:proofErr w:type="spellStart"/>
            <w:r w:rsidRPr="00B81FA4">
              <w:rPr>
                <w:rFonts w:ascii="Calibri" w:hAnsi="Calibri" w:cs="Calibri"/>
                <w:sz w:val="22"/>
                <w:szCs w:val="22"/>
                <w:lang w:eastAsia="es-BO"/>
              </w:rPr>
              <w:t>intérvalo</w:t>
            </w:r>
            <w:proofErr w:type="spellEnd"/>
            <w:r w:rsidRPr="00B81FA4">
              <w:rPr>
                <w:rFonts w:ascii="Calibri" w:hAnsi="Calibri" w:cs="Calibri"/>
                <w:sz w:val="22"/>
                <w:szCs w:val="22"/>
                <w:lang w:eastAsia="es-BO"/>
              </w:rPr>
              <w:t xml:space="preserve"> de estaciones, longitud y número de líneas, podrán ser optimizadas, modificadas y autorizadas únicamente por la contraparte de YPFB, las cuales serán comunicadas al  PROVEEDOR para ser notificado a la empresa que realice los servicios de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w:t>
            </w:r>
          </w:p>
          <w:p w14:paraId="5CDF9511" w14:textId="77777777" w:rsidR="00373E67" w:rsidRPr="00B81FA4" w:rsidRDefault="00373E67" w:rsidP="0036738D">
            <w:pPr>
              <w:jc w:val="both"/>
              <w:rPr>
                <w:rFonts w:ascii="Calibri" w:hAnsi="Calibri" w:cs="Calibri"/>
                <w:sz w:val="22"/>
                <w:szCs w:val="22"/>
                <w:lang w:eastAsia="es-BO"/>
              </w:rPr>
            </w:pPr>
          </w:p>
          <w:p w14:paraId="0866A271"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PROVEEDOR deberá tener la capacidad de escoger y proponer mejores ubicaciones para garantizar la calidad de la adquisición de datos TDEM, las mismas que serán comunicadas previamente a la contraparte de YPFB, para posteriormente comunicar y autorizar a la empresa encargada de adquirir los datos TDEM.  </w:t>
            </w:r>
          </w:p>
          <w:p w14:paraId="647286CA" w14:textId="77777777" w:rsidR="00373E67" w:rsidRPr="00B81FA4" w:rsidRDefault="00373E67" w:rsidP="0036738D">
            <w:pPr>
              <w:jc w:val="both"/>
              <w:rPr>
                <w:rFonts w:ascii="Calibri" w:hAnsi="Calibri" w:cs="Calibri"/>
                <w:sz w:val="22"/>
                <w:szCs w:val="22"/>
              </w:rPr>
            </w:pPr>
          </w:p>
          <w:p w14:paraId="18A9E700"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PROVEEDOR deberá hacer cumplir lo estipulado en los términos de referencia y contrato correspondientes a la “Adquisición Integral </w:t>
            </w:r>
            <w:proofErr w:type="spellStart"/>
            <w:r w:rsidRPr="00B81FA4">
              <w:rPr>
                <w:rFonts w:ascii="Calibri" w:hAnsi="Calibri" w:cs="Calibri"/>
                <w:sz w:val="22"/>
                <w:szCs w:val="22"/>
                <w:lang w:val="es-BO" w:eastAsia="es-BO"/>
              </w:rPr>
              <w:t>Magnetotelúrica</w:t>
            </w:r>
            <w:proofErr w:type="spellEnd"/>
            <w:r w:rsidRPr="00B81FA4">
              <w:rPr>
                <w:rFonts w:ascii="Calibri" w:hAnsi="Calibri" w:cs="Calibri"/>
                <w:sz w:val="22"/>
                <w:szCs w:val="22"/>
                <w:lang w:val="es-BO" w:eastAsia="es-BO"/>
              </w:rPr>
              <w:t xml:space="preserve"> </w:t>
            </w:r>
            <w:proofErr w:type="spellStart"/>
            <w:r w:rsidRPr="00B81FA4">
              <w:rPr>
                <w:rFonts w:ascii="Calibri" w:hAnsi="Calibri" w:cs="Calibri"/>
                <w:sz w:val="22"/>
                <w:szCs w:val="22"/>
                <w:lang w:val="es-BO" w:eastAsia="es-BO"/>
              </w:rPr>
              <w:t>Subandino</w:t>
            </w:r>
            <w:proofErr w:type="spellEnd"/>
            <w:r w:rsidRPr="00B81FA4">
              <w:rPr>
                <w:rFonts w:ascii="Calibri" w:hAnsi="Calibri" w:cs="Calibri"/>
                <w:sz w:val="22"/>
                <w:szCs w:val="22"/>
                <w:lang w:val="es-BO" w:eastAsia="es-BO"/>
              </w:rPr>
              <w:t xml:space="preserve"> Norte” y procedimientos de YPFB. </w:t>
            </w:r>
          </w:p>
          <w:p w14:paraId="490FA8E4" w14:textId="77777777" w:rsidR="00373E67" w:rsidRPr="00B81FA4" w:rsidRDefault="00373E67" w:rsidP="0036738D">
            <w:pPr>
              <w:jc w:val="both"/>
              <w:rPr>
                <w:rFonts w:ascii="Calibri" w:hAnsi="Calibri" w:cs="Calibri"/>
                <w:sz w:val="22"/>
                <w:szCs w:val="22"/>
                <w:lang w:val="es-BO" w:eastAsia="es-BO"/>
              </w:rPr>
            </w:pPr>
          </w:p>
          <w:p w14:paraId="78CF0E03"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PROVEEDOR deberá velar por el cumplimiento y optimización del tiempo en la Adquisición y Procesamiento de datos del Proyecto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w:t>
            </w:r>
          </w:p>
          <w:p w14:paraId="3A598B77" w14:textId="77777777" w:rsidR="00373E67" w:rsidRPr="00B81FA4" w:rsidRDefault="00373E67" w:rsidP="0036738D">
            <w:pPr>
              <w:jc w:val="both"/>
              <w:rPr>
                <w:rFonts w:ascii="Calibri" w:hAnsi="Calibri" w:cs="Calibri"/>
                <w:sz w:val="22"/>
                <w:szCs w:val="22"/>
                <w:lang w:eastAsia="es-BO"/>
              </w:rPr>
            </w:pPr>
          </w:p>
          <w:p w14:paraId="1848302C"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PROVEEDOR deberá garantizar a YPFB que el personal propuesto para el Apoyo Técnico tenga la capacidad, experiencia y el entrenamiento necesario para realizar las actividades durante el desarrollo de las etapas de Adquisición y Procesamiento de datos </w:t>
            </w:r>
            <w:proofErr w:type="spellStart"/>
            <w:r w:rsidRPr="00B81FA4">
              <w:rPr>
                <w:rFonts w:ascii="Calibri" w:hAnsi="Calibri" w:cs="Calibri"/>
                <w:sz w:val="22"/>
                <w:szCs w:val="22"/>
                <w:lang w:eastAsia="es-BO"/>
              </w:rPr>
              <w:t>Magnetotelúrica</w:t>
            </w:r>
            <w:proofErr w:type="spellEnd"/>
            <w:proofErr w:type="gramStart"/>
            <w:r w:rsidRPr="00B81FA4">
              <w:rPr>
                <w:rFonts w:ascii="Calibri" w:hAnsi="Calibri" w:cs="Calibri"/>
                <w:sz w:val="22"/>
                <w:szCs w:val="22"/>
                <w:lang w:eastAsia="es-BO"/>
              </w:rPr>
              <w:t>..</w:t>
            </w:r>
            <w:proofErr w:type="gramEnd"/>
          </w:p>
          <w:p w14:paraId="246CB697" w14:textId="77777777" w:rsidR="00373E67" w:rsidRPr="00B81FA4" w:rsidRDefault="00373E67" w:rsidP="0036738D">
            <w:pPr>
              <w:jc w:val="both"/>
              <w:rPr>
                <w:rFonts w:ascii="Calibri" w:hAnsi="Calibri" w:cs="Calibri"/>
                <w:sz w:val="22"/>
                <w:szCs w:val="22"/>
                <w:lang w:eastAsia="es-BO"/>
              </w:rPr>
            </w:pPr>
          </w:p>
          <w:p w14:paraId="79A597F1"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 xml:space="preserve">El PROVEEDOR deberá verificar juntamente con la CONTRAPARTE de YPFB toda la información recibida del CONTRATISTA que adquirirá los datos </w:t>
            </w:r>
            <w:proofErr w:type="spellStart"/>
            <w:r w:rsidRPr="00B81FA4">
              <w:rPr>
                <w:rFonts w:ascii="Calibri" w:hAnsi="Calibri" w:cs="Calibri"/>
                <w:sz w:val="22"/>
                <w:szCs w:val="22"/>
                <w:lang w:eastAsia="es-BO"/>
              </w:rPr>
              <w:t>magnetotelúricos</w:t>
            </w:r>
            <w:proofErr w:type="spellEnd"/>
            <w:r w:rsidRPr="00B81FA4">
              <w:rPr>
                <w:rFonts w:ascii="Calibri" w:hAnsi="Calibri" w:cs="Calibri"/>
                <w:sz w:val="22"/>
                <w:szCs w:val="22"/>
                <w:lang w:eastAsia="es-BO"/>
              </w:rPr>
              <w:t>, para garantizar la totalidad de la misma.</w:t>
            </w:r>
          </w:p>
          <w:p w14:paraId="60C2F7A1" w14:textId="77777777" w:rsidR="00373E67" w:rsidRPr="00B81FA4" w:rsidRDefault="00373E67" w:rsidP="0036738D">
            <w:pPr>
              <w:jc w:val="both"/>
              <w:rPr>
                <w:rFonts w:ascii="Calibri" w:hAnsi="Calibri" w:cs="Calibri"/>
                <w:sz w:val="22"/>
                <w:szCs w:val="22"/>
                <w:lang w:eastAsia="es-BO"/>
              </w:rPr>
            </w:pPr>
          </w:p>
          <w:p w14:paraId="32A2B7BA" w14:textId="77777777" w:rsidR="00373E67" w:rsidRPr="00B81FA4" w:rsidRDefault="00373E67" w:rsidP="0036738D">
            <w:pPr>
              <w:jc w:val="both"/>
              <w:rPr>
                <w:rFonts w:ascii="Calibri" w:hAnsi="Calibri" w:cs="Calibri"/>
                <w:color w:val="FF0000"/>
                <w:sz w:val="22"/>
                <w:szCs w:val="22"/>
                <w:lang w:eastAsia="es-BO"/>
              </w:rPr>
            </w:pPr>
          </w:p>
        </w:tc>
      </w:tr>
      <w:tr w:rsidR="00373E67" w:rsidRPr="00B81FA4" w14:paraId="3ECA6CBB" w14:textId="77777777" w:rsidTr="0036738D">
        <w:trPr>
          <w:trHeight w:val="475"/>
        </w:trPr>
        <w:tc>
          <w:tcPr>
            <w:tcW w:w="9356" w:type="dxa"/>
            <w:shd w:val="clear" w:color="auto" w:fill="BDD6EE"/>
            <w:vAlign w:val="center"/>
          </w:tcPr>
          <w:p w14:paraId="6DED2C53"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METODOLOGÍA</w:t>
            </w:r>
          </w:p>
        </w:tc>
      </w:tr>
      <w:tr w:rsidR="00373E67" w:rsidRPr="00B81FA4" w14:paraId="37B5F753" w14:textId="77777777" w:rsidTr="0036738D">
        <w:trPr>
          <w:trHeight w:val="475"/>
        </w:trPr>
        <w:tc>
          <w:tcPr>
            <w:tcW w:w="9356" w:type="dxa"/>
            <w:shd w:val="clear" w:color="auto" w:fill="auto"/>
            <w:vAlign w:val="center"/>
          </w:tcPr>
          <w:p w14:paraId="76BA1015"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b/>
                <w:sz w:val="22"/>
                <w:szCs w:val="22"/>
                <w:lang w:val="es-BO" w:eastAsia="es-BO"/>
              </w:rPr>
              <w:t>ACTIVIDADES EN LA ETAPA DE ADQUISICIÓN DE DATOS MAGNETOTELÚRICOS</w:t>
            </w:r>
            <w:r w:rsidRPr="00B81FA4">
              <w:rPr>
                <w:rFonts w:ascii="Calibri" w:hAnsi="Calibri" w:cs="Calibri"/>
                <w:sz w:val="22"/>
                <w:szCs w:val="22"/>
                <w:lang w:val="es-BO" w:eastAsia="es-BO"/>
              </w:rPr>
              <w:t>.</w:t>
            </w:r>
          </w:p>
          <w:p w14:paraId="5B07E0C6" w14:textId="77777777" w:rsidR="00373E67" w:rsidRPr="00B81FA4" w:rsidRDefault="00373E67" w:rsidP="0036738D">
            <w:pPr>
              <w:jc w:val="both"/>
              <w:rPr>
                <w:rFonts w:ascii="Calibri" w:hAnsi="Calibri" w:cs="Calibri"/>
                <w:sz w:val="22"/>
                <w:szCs w:val="22"/>
                <w:lang w:val="es-BO" w:eastAsia="es-BO"/>
              </w:rPr>
            </w:pPr>
          </w:p>
          <w:p w14:paraId="5847028A"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Durante la ejecución del Servicio, </w:t>
            </w:r>
            <w:r w:rsidRPr="00B81FA4">
              <w:rPr>
                <w:rFonts w:ascii="Calibri" w:hAnsi="Calibri" w:cs="Calibri"/>
                <w:sz w:val="22"/>
                <w:szCs w:val="22"/>
                <w:lang w:eastAsia="es-BO"/>
              </w:rPr>
              <w:t>el personal del PROVEEDOR</w:t>
            </w:r>
            <w:r w:rsidRPr="00B81FA4">
              <w:rPr>
                <w:rFonts w:ascii="Calibri" w:hAnsi="Calibri" w:cs="Calibri"/>
                <w:sz w:val="22"/>
                <w:szCs w:val="22"/>
                <w:lang w:val="es-BO" w:eastAsia="es-BO"/>
              </w:rPr>
              <w:t xml:space="preserve"> a cargo de dar el apoyo técnico en la etapa de adquisición  será responsable de:</w:t>
            </w:r>
          </w:p>
          <w:p w14:paraId="37395694" w14:textId="77777777" w:rsidR="00373E67" w:rsidRPr="00B81FA4" w:rsidRDefault="00373E67" w:rsidP="0036738D">
            <w:pPr>
              <w:jc w:val="both"/>
              <w:rPr>
                <w:rFonts w:ascii="Calibri" w:hAnsi="Calibri" w:cs="Calibri"/>
                <w:sz w:val="22"/>
                <w:szCs w:val="22"/>
                <w:lang w:val="es-BO" w:eastAsia="es-BO"/>
              </w:rPr>
            </w:pPr>
          </w:p>
          <w:p w14:paraId="2DBB3B91"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val="es-MX" w:eastAsia="es-BO"/>
              </w:rPr>
              <w:t>Revisar</w:t>
            </w:r>
            <w:r w:rsidRPr="00B81FA4">
              <w:rPr>
                <w:rFonts w:ascii="Calibri" w:hAnsi="Calibri" w:cs="Calibri"/>
                <w:sz w:val="22"/>
                <w:szCs w:val="22"/>
                <w:lang w:eastAsia="es-BO"/>
              </w:rPr>
              <w:t xml:space="preserve"> minuciosamente el Contrato y TDR del Proyecto denominado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 con el fin de asegurar el correcto desarrollo del Proyecto y de los requerimientos contractuales con la empresa CONTRATISTA. </w:t>
            </w:r>
          </w:p>
          <w:p w14:paraId="02E8EE50" w14:textId="77777777" w:rsidR="00373E67" w:rsidRPr="00B81FA4" w:rsidRDefault="00373E67" w:rsidP="0036738D">
            <w:pPr>
              <w:ind w:left="720"/>
              <w:jc w:val="both"/>
              <w:rPr>
                <w:rFonts w:ascii="Calibri" w:hAnsi="Calibri" w:cs="Calibri"/>
                <w:sz w:val="22"/>
                <w:szCs w:val="22"/>
                <w:lang w:eastAsia="es-BO"/>
              </w:rPr>
            </w:pPr>
          </w:p>
          <w:p w14:paraId="3D0B353A"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Verificar el cumplimiento estricto de los Términos de Referencia y del Contrato por parte de la Empresa Contratista.</w:t>
            </w:r>
          </w:p>
          <w:p w14:paraId="7205B475" w14:textId="77777777" w:rsidR="00373E67" w:rsidRPr="00B81FA4" w:rsidRDefault="00373E67" w:rsidP="0036738D">
            <w:pPr>
              <w:ind w:left="720"/>
              <w:jc w:val="both"/>
              <w:rPr>
                <w:rFonts w:ascii="Calibri" w:hAnsi="Calibri" w:cs="Calibri"/>
                <w:sz w:val="22"/>
                <w:szCs w:val="22"/>
                <w:lang w:eastAsia="es-BO"/>
              </w:rPr>
            </w:pPr>
          </w:p>
          <w:p w14:paraId="5FE8DACC"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Validar y controlar las pruebas de sensores paralelos de toda la instrumentación a utilizarse en el proyecto la cual deberá garantizar que el equipo se encuentra en óptimas condiciones operacionales.</w:t>
            </w:r>
          </w:p>
          <w:p w14:paraId="031EAC57" w14:textId="77777777" w:rsidR="00373E67" w:rsidRPr="00B81FA4" w:rsidRDefault="00373E67" w:rsidP="0036738D">
            <w:pPr>
              <w:pStyle w:val="Prrafodelista"/>
              <w:rPr>
                <w:rFonts w:ascii="Calibri" w:hAnsi="Calibri" w:cs="Calibri"/>
                <w:sz w:val="22"/>
                <w:szCs w:val="22"/>
                <w:lang w:eastAsia="es-BO"/>
              </w:rPr>
            </w:pPr>
          </w:p>
          <w:p w14:paraId="4AC62C1E"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Validar y controlar las pruebas de Referencia Remota para determinar la estación más idónea para ser utilizada como Referencia Remota.</w:t>
            </w:r>
          </w:p>
          <w:p w14:paraId="2F9762AE" w14:textId="77777777" w:rsidR="00373E67" w:rsidRPr="00B81FA4" w:rsidRDefault="00373E67" w:rsidP="0036738D">
            <w:pPr>
              <w:pStyle w:val="Prrafodelista"/>
              <w:rPr>
                <w:rFonts w:ascii="Calibri" w:hAnsi="Calibri" w:cs="Calibri"/>
                <w:sz w:val="22"/>
                <w:szCs w:val="22"/>
                <w:lang w:eastAsia="es-BO"/>
              </w:rPr>
            </w:pPr>
          </w:p>
          <w:p w14:paraId="5DB16747"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Validar y controlar las pruebas de Apertura de Electrodos.</w:t>
            </w:r>
          </w:p>
          <w:p w14:paraId="79D4063A" w14:textId="77777777" w:rsidR="00373E67" w:rsidRPr="00B81FA4" w:rsidRDefault="00373E67" w:rsidP="0036738D">
            <w:pPr>
              <w:pStyle w:val="Prrafodelista"/>
              <w:rPr>
                <w:rFonts w:ascii="Calibri" w:hAnsi="Calibri" w:cs="Calibri"/>
                <w:sz w:val="22"/>
                <w:szCs w:val="22"/>
                <w:lang w:eastAsia="es-BO"/>
              </w:rPr>
            </w:pPr>
          </w:p>
          <w:p w14:paraId="55FFCD70"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Validar y controlar las pruebas de respuesta geológica y respuesta en profundidad.</w:t>
            </w:r>
          </w:p>
          <w:p w14:paraId="517930F5" w14:textId="77777777" w:rsidR="00373E67" w:rsidRPr="00B81FA4" w:rsidRDefault="00373E67" w:rsidP="0036738D">
            <w:pPr>
              <w:pStyle w:val="Prrafodelista"/>
              <w:rPr>
                <w:rFonts w:ascii="Calibri" w:hAnsi="Calibri" w:cs="Calibri"/>
                <w:sz w:val="22"/>
                <w:szCs w:val="22"/>
                <w:lang w:eastAsia="es-BO"/>
              </w:rPr>
            </w:pPr>
          </w:p>
          <w:p w14:paraId="3157F6BB"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Validar y controlar las pruebas de los equipos, las cuales deberán verificar el buen funcionamiento de los equipos en la fase de adquisición de datos.</w:t>
            </w:r>
          </w:p>
          <w:p w14:paraId="16A1219A" w14:textId="77777777" w:rsidR="00373E67" w:rsidRPr="00B81FA4" w:rsidRDefault="00373E67" w:rsidP="0036738D">
            <w:pPr>
              <w:ind w:left="720"/>
              <w:jc w:val="both"/>
              <w:rPr>
                <w:rFonts w:ascii="Calibri" w:hAnsi="Calibri" w:cs="Calibri"/>
                <w:sz w:val="22"/>
                <w:szCs w:val="22"/>
                <w:lang w:eastAsia="es-BO"/>
              </w:rPr>
            </w:pPr>
          </w:p>
          <w:p w14:paraId="3E92D73A" w14:textId="77777777" w:rsidR="00373E67" w:rsidRPr="00B81FA4" w:rsidRDefault="00373E67" w:rsidP="00010602">
            <w:pPr>
              <w:numPr>
                <w:ilvl w:val="0"/>
                <w:numId w:val="35"/>
              </w:numPr>
              <w:jc w:val="both"/>
              <w:rPr>
                <w:rFonts w:ascii="Calibri" w:hAnsi="Calibri" w:cs="Calibri"/>
                <w:b/>
                <w:sz w:val="22"/>
                <w:szCs w:val="22"/>
                <w:lang w:val="es-BO" w:eastAsia="es-BO"/>
              </w:rPr>
            </w:pPr>
            <w:r w:rsidRPr="00B81FA4">
              <w:rPr>
                <w:rFonts w:ascii="Calibri" w:hAnsi="Calibri" w:cs="Calibri"/>
                <w:sz w:val="22"/>
                <w:szCs w:val="22"/>
                <w:lang w:eastAsia="es-BO"/>
              </w:rPr>
              <w:t xml:space="preserve">Brindar Apoyo Técnico al correcto Desarrollo de los trabajos realizados en campo en coordinación con la Contratista. </w:t>
            </w:r>
          </w:p>
          <w:p w14:paraId="2257B473" w14:textId="77777777" w:rsidR="00373E67" w:rsidRPr="00B81FA4" w:rsidRDefault="00373E67" w:rsidP="0036738D">
            <w:pPr>
              <w:pStyle w:val="Prrafodelista"/>
              <w:rPr>
                <w:rFonts w:ascii="Calibri" w:hAnsi="Calibri" w:cs="Calibri"/>
                <w:b/>
                <w:sz w:val="22"/>
                <w:szCs w:val="22"/>
                <w:lang w:val="es-BO" w:eastAsia="es-BO"/>
              </w:rPr>
            </w:pPr>
          </w:p>
          <w:p w14:paraId="19B2543B"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Brindar soporte al personal de Relacionamiento comunitario de YPFB.</w:t>
            </w:r>
          </w:p>
          <w:p w14:paraId="6956149A" w14:textId="77777777" w:rsidR="00373E67" w:rsidRPr="00B81FA4" w:rsidRDefault="00373E67" w:rsidP="0036738D">
            <w:pPr>
              <w:pStyle w:val="Prrafodelista"/>
              <w:rPr>
                <w:rFonts w:ascii="Calibri" w:hAnsi="Calibri" w:cs="Calibri"/>
                <w:sz w:val="22"/>
                <w:szCs w:val="22"/>
                <w:lang w:eastAsia="es-BO"/>
              </w:rPr>
            </w:pPr>
          </w:p>
          <w:p w14:paraId="2661487D"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eastAsia="es-BO"/>
              </w:rPr>
              <w:t xml:space="preserve">Mantener una comunicación </w:t>
            </w:r>
            <w:r w:rsidRPr="00B81FA4">
              <w:rPr>
                <w:rFonts w:ascii="Calibri" w:hAnsi="Calibri" w:cs="Calibri"/>
                <w:sz w:val="22"/>
                <w:szCs w:val="22"/>
                <w:lang w:val="es-MX" w:eastAsia="es-BO"/>
              </w:rPr>
              <w:t xml:space="preserve">constante con YPFB respecto a las operaciones y toma de decisiones de las actividades durante la ejecución de los servicios. </w:t>
            </w:r>
          </w:p>
          <w:p w14:paraId="7D26B681" w14:textId="77777777" w:rsidR="00373E67" w:rsidRPr="00B81FA4" w:rsidRDefault="00373E67" w:rsidP="0036738D">
            <w:pPr>
              <w:pStyle w:val="Prrafodelista"/>
              <w:rPr>
                <w:rFonts w:ascii="Calibri" w:hAnsi="Calibri" w:cs="Calibri"/>
                <w:sz w:val="22"/>
                <w:szCs w:val="22"/>
              </w:rPr>
            </w:pPr>
          </w:p>
          <w:p w14:paraId="51345D8F"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rPr>
              <w:t>El PROVEEDOR deberá cumplir estrictamente las políticas de HSE establecidas por YPFB y deberá informar cualquier acto de incumplimiento de las mismas al supervisor de HSE de YPFB.</w:t>
            </w:r>
          </w:p>
          <w:p w14:paraId="60F629F6" w14:textId="77777777" w:rsidR="00373E67" w:rsidRPr="00B81FA4" w:rsidRDefault="00373E67" w:rsidP="0036738D">
            <w:pPr>
              <w:pStyle w:val="Prrafodelista"/>
              <w:rPr>
                <w:rFonts w:ascii="Calibri" w:hAnsi="Calibri" w:cs="Calibri"/>
                <w:sz w:val="22"/>
                <w:szCs w:val="22"/>
                <w:lang w:val="es-PE" w:eastAsia="es-BO"/>
              </w:rPr>
            </w:pPr>
          </w:p>
          <w:p w14:paraId="5EB4BB9A" w14:textId="77777777" w:rsidR="00373E67" w:rsidRPr="00B81FA4" w:rsidRDefault="00373E67" w:rsidP="00010602">
            <w:pPr>
              <w:numPr>
                <w:ilvl w:val="0"/>
                <w:numId w:val="35"/>
              </w:numPr>
              <w:jc w:val="both"/>
              <w:rPr>
                <w:rFonts w:ascii="Calibri" w:hAnsi="Calibri" w:cs="Calibri"/>
                <w:sz w:val="22"/>
                <w:szCs w:val="22"/>
                <w:lang w:val="es-PE" w:eastAsia="es-BO"/>
              </w:rPr>
            </w:pPr>
            <w:r w:rsidRPr="00B81FA4">
              <w:rPr>
                <w:rFonts w:ascii="Calibri" w:hAnsi="Calibri" w:cs="Calibri"/>
                <w:sz w:val="22"/>
                <w:szCs w:val="22"/>
                <w:lang w:val="es-PE" w:eastAsia="es-BO"/>
              </w:rPr>
              <w:t xml:space="preserve">Validar y aprobar los desplazamientos de las ubicaciones de las estaciones MT en casos especiales, previa aprobación de YPFB. </w:t>
            </w:r>
          </w:p>
          <w:p w14:paraId="568DD8BD" w14:textId="77777777" w:rsidR="00373E67" w:rsidRPr="00B81FA4" w:rsidRDefault="00373E67" w:rsidP="0036738D">
            <w:pPr>
              <w:jc w:val="both"/>
              <w:rPr>
                <w:rFonts w:ascii="Calibri" w:hAnsi="Calibri" w:cs="Calibri"/>
                <w:color w:val="FF0000"/>
                <w:sz w:val="22"/>
                <w:szCs w:val="22"/>
                <w:lang w:eastAsia="es-BO"/>
              </w:rPr>
            </w:pPr>
          </w:p>
          <w:p w14:paraId="1AC0A3AD" w14:textId="77777777" w:rsidR="00373E67" w:rsidRPr="00B81FA4" w:rsidRDefault="00373E67" w:rsidP="00010602">
            <w:pPr>
              <w:numPr>
                <w:ilvl w:val="0"/>
                <w:numId w:val="35"/>
              </w:numPr>
              <w:jc w:val="both"/>
              <w:rPr>
                <w:rFonts w:ascii="Calibri" w:hAnsi="Calibri" w:cs="Calibri"/>
                <w:sz w:val="22"/>
                <w:szCs w:val="22"/>
                <w:lang w:eastAsia="es-BO"/>
              </w:rPr>
            </w:pPr>
            <w:r w:rsidRPr="00B81FA4">
              <w:rPr>
                <w:rFonts w:ascii="Calibri" w:hAnsi="Calibri" w:cs="Calibri"/>
                <w:sz w:val="22"/>
                <w:szCs w:val="22"/>
                <w:lang w:val="es-MX" w:eastAsia="es-BO"/>
              </w:rPr>
              <w:t>Generar informes diarios, semanales y mensuales de las Actividades llevadas a cabo a lo largo del proyecto y presentar un informe final al término del proyecto.</w:t>
            </w:r>
          </w:p>
          <w:p w14:paraId="6B53F598" w14:textId="77777777" w:rsidR="00373E67" w:rsidRPr="00B81FA4" w:rsidRDefault="00373E67" w:rsidP="0036738D">
            <w:pPr>
              <w:pStyle w:val="Prrafodelista"/>
              <w:rPr>
                <w:rFonts w:ascii="Calibri" w:hAnsi="Calibri" w:cs="Calibri"/>
                <w:sz w:val="22"/>
                <w:szCs w:val="22"/>
                <w:lang w:eastAsia="es-BO"/>
              </w:rPr>
            </w:pPr>
          </w:p>
          <w:p w14:paraId="0F01A894" w14:textId="77777777" w:rsidR="00373E67" w:rsidRPr="00B81FA4" w:rsidRDefault="00373E67" w:rsidP="00010602">
            <w:pPr>
              <w:numPr>
                <w:ilvl w:val="0"/>
                <w:numId w:val="35"/>
              </w:numPr>
              <w:rPr>
                <w:rFonts w:ascii="Calibri" w:hAnsi="Calibri" w:cs="Calibri"/>
                <w:sz w:val="22"/>
                <w:szCs w:val="22"/>
                <w:lang w:eastAsia="es-BO"/>
              </w:rPr>
            </w:pPr>
            <w:r w:rsidRPr="00B81FA4">
              <w:rPr>
                <w:rFonts w:ascii="Calibri" w:hAnsi="Calibri" w:cs="Calibri"/>
                <w:sz w:val="22"/>
                <w:szCs w:val="22"/>
                <w:lang w:eastAsia="es-BO"/>
              </w:rPr>
              <w:t xml:space="preserve">Elaborar y presentar Informe Final de las actividades realizadas durante toda la ejecución del Servicio. </w:t>
            </w:r>
          </w:p>
          <w:p w14:paraId="4DAD0005" w14:textId="77777777" w:rsidR="00373E67" w:rsidRPr="00B81FA4" w:rsidRDefault="00373E67" w:rsidP="0036738D">
            <w:pPr>
              <w:ind w:left="720"/>
              <w:jc w:val="both"/>
              <w:rPr>
                <w:rFonts w:ascii="Calibri" w:hAnsi="Calibri" w:cs="Calibri"/>
                <w:sz w:val="22"/>
                <w:szCs w:val="22"/>
                <w:lang w:val="es-MX" w:eastAsia="es-BO"/>
              </w:rPr>
            </w:pPr>
          </w:p>
          <w:p w14:paraId="00E699E2"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eastAsia="es-BO"/>
              </w:rPr>
              <w:t xml:space="preserve">El personal del PROVEEDOR </w:t>
            </w:r>
            <w:r w:rsidRPr="00B81FA4">
              <w:rPr>
                <w:rFonts w:ascii="Calibri" w:hAnsi="Calibri" w:cs="Calibri"/>
                <w:sz w:val="22"/>
                <w:szCs w:val="22"/>
                <w:lang w:val="es-BO" w:eastAsia="es-BO"/>
              </w:rPr>
              <w:t>encargado de brindar el apoyo técnico tiene la obligación de centralizar la información que se genere en campo y comunicar mediante reporte de operaciones diarias el estatus del proyecto a la CONTRAPARTE de YPFB en Santa Cruz.</w:t>
            </w:r>
          </w:p>
          <w:p w14:paraId="29AA3351" w14:textId="77777777" w:rsidR="00373E67" w:rsidRPr="00B81FA4" w:rsidRDefault="00373E67" w:rsidP="0036738D">
            <w:pPr>
              <w:jc w:val="both"/>
              <w:rPr>
                <w:rFonts w:ascii="Calibri" w:hAnsi="Calibri" w:cs="Calibri"/>
                <w:sz w:val="22"/>
                <w:szCs w:val="22"/>
                <w:lang w:val="es-BO" w:eastAsia="es-BO"/>
              </w:rPr>
            </w:pPr>
          </w:p>
          <w:p w14:paraId="017F7775" w14:textId="77777777" w:rsidR="00373E67" w:rsidRPr="00B81FA4" w:rsidRDefault="00373E67" w:rsidP="0036738D">
            <w:pPr>
              <w:jc w:val="both"/>
              <w:rPr>
                <w:rFonts w:ascii="Calibri" w:hAnsi="Calibri" w:cs="Calibri"/>
                <w:sz w:val="22"/>
                <w:szCs w:val="22"/>
                <w:lang w:val="es-BO" w:eastAsia="es-BO"/>
              </w:rPr>
            </w:pPr>
          </w:p>
          <w:p w14:paraId="121677FF"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b/>
                <w:sz w:val="22"/>
                <w:szCs w:val="22"/>
                <w:lang w:val="es-BO" w:eastAsia="es-BO"/>
              </w:rPr>
              <w:t>ACTIVIDADES EN LA ETAPA DE PROCESAMIENTO E INTERPRETACIÓN DE DATOS MAGNETOTELÚRICOS</w:t>
            </w:r>
            <w:r w:rsidRPr="00B81FA4">
              <w:rPr>
                <w:rFonts w:ascii="Calibri" w:hAnsi="Calibri" w:cs="Calibri"/>
                <w:sz w:val="22"/>
                <w:szCs w:val="22"/>
                <w:lang w:val="es-BO" w:eastAsia="es-BO"/>
              </w:rPr>
              <w:t>.</w:t>
            </w:r>
          </w:p>
          <w:p w14:paraId="03061B1D" w14:textId="77777777" w:rsidR="00373E67" w:rsidRPr="00B81FA4" w:rsidRDefault="00373E67" w:rsidP="0036738D">
            <w:pPr>
              <w:jc w:val="both"/>
              <w:rPr>
                <w:rFonts w:ascii="Calibri" w:hAnsi="Calibri" w:cs="Calibri"/>
                <w:sz w:val="22"/>
                <w:szCs w:val="22"/>
                <w:lang w:val="es-BO" w:eastAsia="es-BO"/>
              </w:rPr>
            </w:pPr>
          </w:p>
          <w:p w14:paraId="1C4AE7FA"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Durante la ejecución de los Servicios, el</w:t>
            </w:r>
            <w:r w:rsidRPr="00B81FA4">
              <w:rPr>
                <w:rFonts w:ascii="Calibri" w:hAnsi="Calibri" w:cs="Calibri"/>
                <w:sz w:val="22"/>
                <w:szCs w:val="22"/>
                <w:lang w:eastAsia="es-BO"/>
              </w:rPr>
              <w:t xml:space="preserve"> personal del PROVEEDOR</w:t>
            </w:r>
            <w:r w:rsidRPr="00B81FA4">
              <w:rPr>
                <w:rFonts w:ascii="Calibri" w:hAnsi="Calibri" w:cs="Calibri"/>
                <w:sz w:val="22"/>
                <w:szCs w:val="22"/>
                <w:lang w:val="es-BO" w:eastAsia="es-BO"/>
              </w:rPr>
              <w:t xml:space="preserve"> a cargo de dar el apoyo técnico en la etapa de procesamiento de datos </w:t>
            </w:r>
            <w:proofErr w:type="spellStart"/>
            <w:r w:rsidRPr="00B81FA4">
              <w:rPr>
                <w:rFonts w:ascii="Calibri" w:hAnsi="Calibri" w:cs="Calibri"/>
                <w:sz w:val="22"/>
                <w:szCs w:val="22"/>
                <w:lang w:val="es-BO" w:eastAsia="es-BO"/>
              </w:rPr>
              <w:t>Magnetotelúricos</w:t>
            </w:r>
            <w:proofErr w:type="spellEnd"/>
            <w:r w:rsidRPr="00B81FA4">
              <w:rPr>
                <w:rFonts w:ascii="Calibri" w:hAnsi="Calibri" w:cs="Calibri"/>
                <w:sz w:val="22"/>
                <w:szCs w:val="22"/>
                <w:lang w:val="es-BO" w:eastAsia="es-BO"/>
              </w:rPr>
              <w:t xml:space="preserve"> será responsable de:</w:t>
            </w:r>
          </w:p>
          <w:p w14:paraId="00B21D65" w14:textId="77777777" w:rsidR="00373E67" w:rsidRPr="00B81FA4" w:rsidRDefault="00373E67" w:rsidP="0036738D">
            <w:pPr>
              <w:jc w:val="both"/>
              <w:rPr>
                <w:rFonts w:ascii="Calibri" w:hAnsi="Calibri" w:cs="Calibri"/>
                <w:sz w:val="22"/>
                <w:szCs w:val="22"/>
                <w:lang w:val="es-BO" w:eastAsia="es-BO"/>
              </w:rPr>
            </w:pPr>
          </w:p>
          <w:p w14:paraId="4C1E5F51"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eastAsia="es-BO"/>
              </w:rPr>
              <w:t>Apoyo Técnico</w:t>
            </w:r>
            <w:r w:rsidRPr="00B81FA4">
              <w:rPr>
                <w:rFonts w:ascii="Calibri" w:hAnsi="Calibri" w:cs="Calibri"/>
                <w:sz w:val="22"/>
                <w:szCs w:val="22"/>
                <w:lang w:val="es-BO" w:eastAsia="es-BO"/>
              </w:rPr>
              <w:t xml:space="preserve"> de la fase de Procesamiento Final.</w:t>
            </w:r>
          </w:p>
          <w:p w14:paraId="443B8609"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val="es-BO" w:eastAsia="es-BO"/>
              </w:rPr>
              <w:t>Realizar el control de calidad de las curvas y en la corrección SS con el método TDEM.</w:t>
            </w:r>
          </w:p>
          <w:p w14:paraId="3A91E3E2"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val="es-BO" w:eastAsia="es-BO"/>
              </w:rPr>
              <w:lastRenderedPageBreak/>
              <w:t>Control de calidad en el procesamiento 1D.</w:t>
            </w:r>
          </w:p>
          <w:p w14:paraId="09E01C10"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val="es-BO" w:eastAsia="es-BO"/>
              </w:rPr>
              <w:t>Control de calidad en la inversión de perfiles 2D en los modos TE-TM y TE+TM.</w:t>
            </w:r>
          </w:p>
          <w:p w14:paraId="75A145CF"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val="es-BO" w:eastAsia="es-BO"/>
              </w:rPr>
              <w:t>Control de calidad en la realización de productos (Mapas, Perfiles, Modelos, etc.)</w:t>
            </w:r>
          </w:p>
          <w:p w14:paraId="470018A6"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val="es-BO" w:eastAsia="es-BO"/>
              </w:rPr>
              <w:t>Procesamiento en Paralelo: Se deberá realizar el procesamiento simultáneo en paralelo al que realizará la contratista, de tal forma de que Y.P.F.B. pueda tener certeza de que los trabajos de procesamiento de los datos se están llevando a cabo de una manera correcta.</w:t>
            </w:r>
          </w:p>
          <w:p w14:paraId="69BE7B48" w14:textId="77777777" w:rsidR="00373E67" w:rsidRPr="00B81FA4" w:rsidRDefault="00373E67" w:rsidP="00010602">
            <w:pPr>
              <w:numPr>
                <w:ilvl w:val="0"/>
                <w:numId w:val="41"/>
              </w:num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Control de calidad y trabajo simultaneo en la Interpretación y los modelos 2D y 3D generados para el área. </w:t>
            </w:r>
          </w:p>
          <w:p w14:paraId="4B8C7756" w14:textId="77777777" w:rsidR="00373E67" w:rsidRPr="00B81FA4" w:rsidRDefault="00373E67" w:rsidP="0036738D">
            <w:pPr>
              <w:ind w:left="720"/>
              <w:jc w:val="both"/>
              <w:rPr>
                <w:rFonts w:ascii="Calibri" w:hAnsi="Calibri" w:cs="Calibri"/>
                <w:sz w:val="22"/>
                <w:szCs w:val="22"/>
                <w:lang w:val="es-BO" w:eastAsia="es-BO"/>
              </w:rPr>
            </w:pPr>
          </w:p>
          <w:p w14:paraId="66CAF395"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El PROVEEDOR deberá contar con un software de procesamiento y modelado avanzado (MT 1D, MT 2D Y TEM), que le permita integrar datos de otros métodos geofísicos, modelos geológicos y registros de pozos que permitan la obtención de modelos controlados y una interpretación más robusta.</w:t>
            </w:r>
          </w:p>
          <w:p w14:paraId="12EF9710" w14:textId="77777777" w:rsidR="00373E67" w:rsidRPr="00B81FA4" w:rsidRDefault="00373E67" w:rsidP="0036738D">
            <w:pPr>
              <w:jc w:val="both"/>
              <w:rPr>
                <w:rFonts w:ascii="Calibri" w:hAnsi="Calibri" w:cs="Calibri"/>
                <w:sz w:val="22"/>
                <w:szCs w:val="22"/>
                <w:lang w:val="es-BO" w:eastAsia="es-BO"/>
              </w:rPr>
            </w:pPr>
          </w:p>
          <w:p w14:paraId="0C8304ED"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Licencias: Se deberá contar con 2 licencias para el Software a utilizar, de tal manera que se pueda trabajar en el campamento base para hacer el procesamiento preliminar y en el centro de procesamiento en Santa Cruz de forma simultánea o en caso de que el cliente requiera trabajar de forma directa.</w:t>
            </w:r>
          </w:p>
          <w:p w14:paraId="1960AFD9" w14:textId="77777777" w:rsidR="00373E67" w:rsidRPr="00B81FA4" w:rsidRDefault="00373E67" w:rsidP="0036738D">
            <w:pPr>
              <w:jc w:val="both"/>
              <w:rPr>
                <w:rFonts w:ascii="Calibri" w:hAnsi="Calibri" w:cs="Calibri"/>
                <w:sz w:val="22"/>
                <w:szCs w:val="22"/>
                <w:lang w:val="es-BO" w:eastAsia="es-BO"/>
              </w:rPr>
            </w:pPr>
          </w:p>
          <w:p w14:paraId="2D46D0B4"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Software de Representación de Resultados: Una vez obtenidos los resultados del procesamiento, se deberá contar con un set de programas que permitan realizar los productos finales (Mapas a diferentes profundidades, Perfiles </w:t>
            </w:r>
            <w:proofErr w:type="spellStart"/>
            <w:r w:rsidRPr="00B81FA4">
              <w:rPr>
                <w:rFonts w:ascii="Calibri" w:hAnsi="Calibri" w:cs="Calibri"/>
                <w:sz w:val="22"/>
                <w:szCs w:val="22"/>
                <w:lang w:val="es-BO" w:eastAsia="es-BO"/>
              </w:rPr>
              <w:t>Geoeléctricos</w:t>
            </w:r>
            <w:proofErr w:type="spellEnd"/>
            <w:r w:rsidRPr="00B81FA4">
              <w:rPr>
                <w:rFonts w:ascii="Calibri" w:hAnsi="Calibri" w:cs="Calibri"/>
                <w:sz w:val="22"/>
                <w:szCs w:val="22"/>
                <w:lang w:val="es-BO" w:eastAsia="es-BO"/>
              </w:rPr>
              <w:t xml:space="preserve">, </w:t>
            </w:r>
            <w:proofErr w:type="spellStart"/>
            <w:r w:rsidRPr="00B81FA4">
              <w:rPr>
                <w:rFonts w:ascii="Calibri" w:hAnsi="Calibri" w:cs="Calibri"/>
                <w:sz w:val="22"/>
                <w:szCs w:val="22"/>
                <w:lang w:val="es-BO" w:eastAsia="es-BO"/>
              </w:rPr>
              <w:t>Pseudo</w:t>
            </w:r>
            <w:proofErr w:type="spellEnd"/>
            <w:r w:rsidRPr="00B81FA4">
              <w:rPr>
                <w:rFonts w:ascii="Calibri" w:hAnsi="Calibri" w:cs="Calibri"/>
                <w:sz w:val="22"/>
                <w:szCs w:val="22"/>
                <w:lang w:val="es-BO" w:eastAsia="es-BO"/>
              </w:rPr>
              <w:t xml:space="preserve"> 3D, etc.)</w:t>
            </w:r>
          </w:p>
          <w:p w14:paraId="10C15E10" w14:textId="77777777" w:rsidR="00373E67" w:rsidRPr="00B81FA4" w:rsidRDefault="00373E67" w:rsidP="0036738D">
            <w:pPr>
              <w:ind w:left="214"/>
              <w:jc w:val="both"/>
              <w:rPr>
                <w:rFonts w:ascii="Calibri" w:hAnsi="Calibri" w:cs="Calibri"/>
                <w:sz w:val="22"/>
                <w:szCs w:val="22"/>
                <w:lang w:val="es-BO" w:eastAsia="es-BO"/>
              </w:rPr>
            </w:pPr>
          </w:p>
          <w:p w14:paraId="65424907" w14:textId="77777777" w:rsidR="00373E67" w:rsidRPr="00B81FA4" w:rsidRDefault="00373E67" w:rsidP="0036738D">
            <w:pPr>
              <w:shd w:val="clear" w:color="auto" w:fill="FFFFFF"/>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PROVEEDOR es responsable de la legitimidad de la adquisición y/o compra de licencias y/o permisos para la utilización de Software respectivos. </w:t>
            </w:r>
          </w:p>
          <w:p w14:paraId="3AF87ABE" w14:textId="77777777" w:rsidR="00373E67" w:rsidRPr="00B81FA4" w:rsidRDefault="00373E67" w:rsidP="0036738D">
            <w:pPr>
              <w:shd w:val="clear" w:color="auto" w:fill="FFFFFF"/>
              <w:jc w:val="both"/>
              <w:rPr>
                <w:rFonts w:ascii="Calibri" w:hAnsi="Calibri" w:cs="Calibri"/>
                <w:sz w:val="22"/>
                <w:szCs w:val="22"/>
                <w:lang w:val="es-BO" w:eastAsia="es-BO"/>
              </w:rPr>
            </w:pPr>
          </w:p>
          <w:p w14:paraId="6989A5C2" w14:textId="77777777" w:rsidR="00373E67" w:rsidRPr="00B81FA4" w:rsidRDefault="00373E67" w:rsidP="0036738D">
            <w:pPr>
              <w:shd w:val="clear" w:color="auto" w:fill="FFFFFF"/>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PROPONENTE en su propuesta técnica deberá presentar una carta o algún documento de respaldo que asegure la legitimidad de las licencias a utilizar. </w:t>
            </w:r>
          </w:p>
          <w:p w14:paraId="60A90267" w14:textId="77777777" w:rsidR="00373E67" w:rsidRPr="00B81FA4" w:rsidRDefault="00373E67" w:rsidP="0036738D">
            <w:pPr>
              <w:ind w:left="214"/>
              <w:jc w:val="both"/>
              <w:rPr>
                <w:rFonts w:ascii="Calibri" w:hAnsi="Calibri" w:cs="Calibri"/>
                <w:sz w:val="22"/>
                <w:szCs w:val="22"/>
                <w:lang w:val="es-BO" w:eastAsia="es-BO"/>
              </w:rPr>
            </w:pPr>
          </w:p>
          <w:p w14:paraId="4ECE1E15"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PROVEEDOR deberá realizar sus actividades dentro del marco de la normativa siguiente: </w:t>
            </w:r>
          </w:p>
          <w:p w14:paraId="5464DE59" w14:textId="77777777" w:rsidR="00373E67" w:rsidRPr="00B81FA4" w:rsidRDefault="00373E67" w:rsidP="0036738D">
            <w:pPr>
              <w:jc w:val="both"/>
              <w:rPr>
                <w:rFonts w:ascii="Calibri" w:hAnsi="Calibri" w:cs="Calibri"/>
                <w:sz w:val="22"/>
                <w:szCs w:val="22"/>
                <w:lang w:val="es-BO" w:eastAsia="es-BO"/>
              </w:rPr>
            </w:pPr>
          </w:p>
          <w:p w14:paraId="3CB2EA8D" w14:textId="77777777" w:rsidR="00373E67" w:rsidRPr="00B81FA4" w:rsidRDefault="00373E67" w:rsidP="00010602">
            <w:pPr>
              <w:numPr>
                <w:ilvl w:val="0"/>
                <w:numId w:val="37"/>
              </w:numPr>
              <w:ind w:left="709"/>
              <w:jc w:val="both"/>
              <w:rPr>
                <w:rFonts w:ascii="Calibri" w:hAnsi="Calibri" w:cs="Calibri"/>
                <w:sz w:val="22"/>
                <w:szCs w:val="22"/>
                <w:lang w:val="es-BO" w:eastAsia="es-BO"/>
              </w:rPr>
            </w:pPr>
            <w:r w:rsidRPr="00B81FA4">
              <w:rPr>
                <w:rFonts w:ascii="Calibri" w:hAnsi="Calibri" w:cs="Calibri"/>
                <w:sz w:val="22"/>
                <w:szCs w:val="22"/>
                <w:lang w:val="es-BO" w:eastAsia="es-BO"/>
              </w:rPr>
              <w:t>Cumplimiento de lo establecido en la Ley N°1333 (27 de abril de 1992), y los reglamentos a la ley del medio ambiente aprobados mediante Decreto Supremo N°24176 (08 de diciembre de 1995), así como lo establecido en el Reglamento General de Áreas Protegidas (aprobado por Decreto Supremo N°24781).</w:t>
            </w:r>
          </w:p>
          <w:p w14:paraId="36DD047B" w14:textId="77777777" w:rsidR="00373E67" w:rsidRPr="00B81FA4" w:rsidRDefault="00373E67" w:rsidP="0036738D">
            <w:pPr>
              <w:ind w:left="709"/>
              <w:jc w:val="both"/>
              <w:rPr>
                <w:rFonts w:ascii="Calibri" w:hAnsi="Calibri" w:cs="Calibri"/>
                <w:sz w:val="22"/>
                <w:szCs w:val="22"/>
                <w:lang w:val="es-BO" w:eastAsia="es-BO"/>
              </w:rPr>
            </w:pPr>
          </w:p>
          <w:p w14:paraId="5801B3AE" w14:textId="77777777" w:rsidR="00373E67" w:rsidRPr="00B81FA4" w:rsidRDefault="00373E67" w:rsidP="00010602">
            <w:pPr>
              <w:numPr>
                <w:ilvl w:val="0"/>
                <w:numId w:val="37"/>
              </w:numPr>
              <w:ind w:left="709"/>
              <w:jc w:val="both"/>
              <w:rPr>
                <w:rFonts w:ascii="Calibri" w:hAnsi="Calibri" w:cs="Calibri"/>
                <w:sz w:val="22"/>
                <w:szCs w:val="22"/>
                <w:lang w:val="es-BO" w:eastAsia="es-BO"/>
              </w:rPr>
            </w:pPr>
            <w:r w:rsidRPr="00B81FA4">
              <w:rPr>
                <w:rFonts w:ascii="Calibri" w:hAnsi="Calibri" w:cs="Calibri"/>
                <w:sz w:val="22"/>
                <w:szCs w:val="22"/>
                <w:lang w:val="es-BO" w:eastAsia="es-BO"/>
              </w:rPr>
              <w:t>Cumplimiento de lo establecido en el Decreto Ley 16998 de Higiene, Seguridad Ocupacional y Bienestar conforme a normativa vigente.</w:t>
            </w:r>
          </w:p>
          <w:p w14:paraId="5457019C" w14:textId="77777777" w:rsidR="00373E67" w:rsidRPr="00B81FA4" w:rsidRDefault="00373E67" w:rsidP="0036738D">
            <w:pPr>
              <w:ind w:left="709"/>
              <w:jc w:val="both"/>
              <w:rPr>
                <w:rFonts w:ascii="Calibri" w:hAnsi="Calibri" w:cs="Calibri"/>
                <w:sz w:val="22"/>
                <w:szCs w:val="22"/>
                <w:lang w:val="es-BO" w:eastAsia="es-BO"/>
              </w:rPr>
            </w:pPr>
          </w:p>
          <w:p w14:paraId="28E5B0FD" w14:textId="77777777" w:rsidR="00373E67" w:rsidRPr="00B81FA4" w:rsidRDefault="00373E67" w:rsidP="00010602">
            <w:pPr>
              <w:numPr>
                <w:ilvl w:val="0"/>
                <w:numId w:val="37"/>
              </w:numPr>
              <w:ind w:left="709"/>
              <w:jc w:val="both"/>
              <w:rPr>
                <w:rFonts w:ascii="Calibri" w:hAnsi="Calibri" w:cs="Calibri"/>
                <w:sz w:val="22"/>
                <w:szCs w:val="22"/>
                <w:lang w:val="es-BO" w:eastAsia="es-BO"/>
              </w:rPr>
            </w:pPr>
            <w:r w:rsidRPr="00B81FA4">
              <w:rPr>
                <w:rFonts w:ascii="Calibri" w:hAnsi="Calibri" w:cs="Calibri"/>
                <w:sz w:val="22"/>
                <w:szCs w:val="22"/>
                <w:lang w:val="es-BO" w:eastAsia="es-BO"/>
              </w:rPr>
              <w:t xml:space="preserve">Cumplimento de las políticas de YPFB de Alcohol y Drogas, Suspensión de Tareas, de Relacionamiento Comunitario y de SSA. </w:t>
            </w:r>
          </w:p>
          <w:p w14:paraId="0EC3A24B" w14:textId="77777777" w:rsidR="00373E67" w:rsidRPr="00B81FA4" w:rsidRDefault="00373E67" w:rsidP="0036738D">
            <w:pPr>
              <w:ind w:left="709"/>
              <w:jc w:val="both"/>
              <w:rPr>
                <w:rFonts w:ascii="Calibri" w:hAnsi="Calibri" w:cs="Calibri"/>
                <w:sz w:val="22"/>
                <w:szCs w:val="22"/>
                <w:lang w:val="es-BO" w:eastAsia="es-BO"/>
              </w:rPr>
            </w:pPr>
          </w:p>
          <w:p w14:paraId="0235DC8F" w14:textId="77777777" w:rsidR="00373E67" w:rsidRPr="00B81FA4" w:rsidRDefault="00373E67" w:rsidP="00010602">
            <w:pPr>
              <w:numPr>
                <w:ilvl w:val="0"/>
                <w:numId w:val="37"/>
              </w:numPr>
              <w:ind w:left="709"/>
              <w:jc w:val="both"/>
              <w:rPr>
                <w:rFonts w:ascii="Calibri" w:hAnsi="Calibri" w:cs="Calibri"/>
                <w:sz w:val="22"/>
                <w:szCs w:val="22"/>
                <w:lang w:val="es-BO" w:eastAsia="es-BO"/>
              </w:rPr>
            </w:pPr>
            <w:r w:rsidRPr="00B81FA4">
              <w:rPr>
                <w:rFonts w:ascii="Calibri" w:hAnsi="Calibri" w:cs="Calibri"/>
                <w:sz w:val="22"/>
                <w:szCs w:val="22"/>
                <w:lang w:val="es-BO" w:eastAsia="es-BO"/>
              </w:rPr>
              <w:t>Cumplimiento de lo dispuesto en el Estudio de Evaluación de Impacto Ambiental del Proyecto.</w:t>
            </w:r>
          </w:p>
          <w:p w14:paraId="675B0E19" w14:textId="77777777" w:rsidR="00373E67" w:rsidRPr="00B81FA4" w:rsidRDefault="00373E67" w:rsidP="0036738D">
            <w:pPr>
              <w:ind w:left="709"/>
              <w:jc w:val="both"/>
              <w:rPr>
                <w:rFonts w:ascii="Calibri" w:hAnsi="Calibri" w:cs="Calibri"/>
                <w:sz w:val="22"/>
                <w:szCs w:val="22"/>
                <w:lang w:val="es-BO" w:eastAsia="es-BO"/>
              </w:rPr>
            </w:pPr>
          </w:p>
          <w:p w14:paraId="2B38BF1C" w14:textId="77777777" w:rsidR="00373E67" w:rsidRPr="00B81FA4" w:rsidRDefault="00373E67" w:rsidP="00010602">
            <w:pPr>
              <w:numPr>
                <w:ilvl w:val="0"/>
                <w:numId w:val="37"/>
              </w:numPr>
              <w:ind w:left="709"/>
              <w:jc w:val="both"/>
              <w:rPr>
                <w:rFonts w:ascii="Calibri" w:hAnsi="Calibri" w:cs="Calibri"/>
                <w:sz w:val="22"/>
                <w:szCs w:val="22"/>
                <w:lang w:val="es-BO" w:eastAsia="es-BO"/>
              </w:rPr>
            </w:pPr>
            <w:r w:rsidRPr="00B81FA4">
              <w:rPr>
                <w:rFonts w:ascii="Calibri" w:hAnsi="Calibri" w:cs="Calibri"/>
                <w:sz w:val="22"/>
                <w:szCs w:val="22"/>
                <w:lang w:val="es-BO" w:eastAsia="es-BO"/>
              </w:rPr>
              <w:t xml:space="preserve">Cumplimiento de los procedimientos del Proyecto para MEDEVAC y manejo de Incidentes. </w:t>
            </w:r>
          </w:p>
          <w:p w14:paraId="3B08607A" w14:textId="77777777" w:rsidR="00373E67" w:rsidRPr="00B81FA4" w:rsidRDefault="00373E67" w:rsidP="0036738D">
            <w:pPr>
              <w:ind w:left="709"/>
              <w:jc w:val="both"/>
              <w:rPr>
                <w:rFonts w:ascii="Calibri" w:hAnsi="Calibri" w:cs="Calibri"/>
                <w:sz w:val="22"/>
                <w:szCs w:val="22"/>
                <w:lang w:val="es-BO" w:eastAsia="es-BO"/>
              </w:rPr>
            </w:pPr>
          </w:p>
          <w:p w14:paraId="4B69F0DA" w14:textId="77777777" w:rsidR="00373E67" w:rsidRPr="00B81FA4" w:rsidRDefault="00373E67" w:rsidP="00010602">
            <w:pPr>
              <w:numPr>
                <w:ilvl w:val="0"/>
                <w:numId w:val="37"/>
              </w:numPr>
              <w:ind w:left="709"/>
              <w:jc w:val="both"/>
              <w:rPr>
                <w:rFonts w:ascii="Calibri" w:hAnsi="Calibri" w:cs="Calibri"/>
                <w:sz w:val="22"/>
                <w:szCs w:val="22"/>
                <w:lang w:val="es-BO" w:eastAsia="es-BO"/>
              </w:rPr>
            </w:pPr>
            <w:r w:rsidRPr="00B81FA4">
              <w:rPr>
                <w:rFonts w:ascii="Calibri" w:hAnsi="Calibri" w:cs="Calibri"/>
                <w:sz w:val="22"/>
                <w:szCs w:val="22"/>
                <w:lang w:val="es-BO" w:eastAsia="es-BO"/>
              </w:rPr>
              <w:t xml:space="preserve">En caso de que el Contratista utilice vehículos propios para transporte de personal, deberán estar habilitados conforme las normas de YPFB (Seguridad Vehicular). </w:t>
            </w:r>
          </w:p>
          <w:p w14:paraId="3A49AE71" w14:textId="77777777" w:rsidR="00373E67" w:rsidRPr="00B81FA4" w:rsidRDefault="00373E67" w:rsidP="0036738D">
            <w:pPr>
              <w:jc w:val="both"/>
              <w:rPr>
                <w:rFonts w:ascii="Calibri" w:hAnsi="Calibri" w:cs="Calibri"/>
                <w:b/>
                <w:bCs/>
                <w:color w:val="FF0000"/>
                <w:sz w:val="22"/>
                <w:szCs w:val="22"/>
                <w:lang w:val="es-BO" w:eastAsia="es-BO"/>
              </w:rPr>
            </w:pPr>
          </w:p>
        </w:tc>
      </w:tr>
      <w:tr w:rsidR="00373E67" w:rsidRPr="00B81FA4" w14:paraId="0F3C3AF0" w14:textId="77777777" w:rsidTr="0036738D">
        <w:trPr>
          <w:trHeight w:val="475"/>
        </w:trPr>
        <w:tc>
          <w:tcPr>
            <w:tcW w:w="9356" w:type="dxa"/>
            <w:shd w:val="clear" w:color="auto" w:fill="BDD6EE"/>
            <w:vAlign w:val="center"/>
          </w:tcPr>
          <w:p w14:paraId="5ADDEF90"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lastRenderedPageBreak/>
              <w:t>PLAN DE TRABAJO</w:t>
            </w:r>
          </w:p>
        </w:tc>
      </w:tr>
      <w:tr w:rsidR="00373E67" w:rsidRPr="00B81FA4" w14:paraId="5AF5D4A3" w14:textId="77777777" w:rsidTr="0036738D">
        <w:trPr>
          <w:trHeight w:val="475"/>
        </w:trPr>
        <w:tc>
          <w:tcPr>
            <w:tcW w:w="9356" w:type="dxa"/>
            <w:shd w:val="clear" w:color="auto" w:fill="auto"/>
            <w:vAlign w:val="center"/>
          </w:tcPr>
          <w:p w14:paraId="14ADB194" w14:textId="77777777" w:rsidR="00373E67" w:rsidRPr="00B81FA4" w:rsidRDefault="00373E67" w:rsidP="0036738D">
            <w:pPr>
              <w:spacing w:line="276" w:lineRule="auto"/>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proyecto de Adquisición Integral </w:t>
            </w:r>
            <w:proofErr w:type="spellStart"/>
            <w:r w:rsidRPr="00B81FA4">
              <w:rPr>
                <w:rFonts w:ascii="Calibri" w:hAnsi="Calibri" w:cs="Calibri"/>
                <w:sz w:val="22"/>
                <w:szCs w:val="22"/>
                <w:lang w:val="es-BO" w:eastAsia="es-BO"/>
              </w:rPr>
              <w:t>Magnetotelúrica</w:t>
            </w:r>
            <w:proofErr w:type="spellEnd"/>
            <w:r w:rsidRPr="00B81FA4">
              <w:rPr>
                <w:rFonts w:ascii="Calibri" w:hAnsi="Calibri" w:cs="Calibri"/>
                <w:sz w:val="22"/>
                <w:szCs w:val="22"/>
                <w:lang w:val="es-BO" w:eastAsia="es-BO"/>
              </w:rPr>
              <w:t xml:space="preserve"> </w:t>
            </w:r>
            <w:proofErr w:type="spellStart"/>
            <w:r w:rsidRPr="00B81FA4">
              <w:rPr>
                <w:rFonts w:ascii="Calibri" w:hAnsi="Calibri" w:cs="Calibri"/>
                <w:sz w:val="22"/>
                <w:szCs w:val="22"/>
                <w:lang w:val="es-BO" w:eastAsia="es-BO"/>
              </w:rPr>
              <w:t>Subandino</w:t>
            </w:r>
            <w:proofErr w:type="spellEnd"/>
            <w:r w:rsidRPr="00B81FA4">
              <w:rPr>
                <w:rFonts w:ascii="Calibri" w:hAnsi="Calibri" w:cs="Calibri"/>
                <w:sz w:val="22"/>
                <w:szCs w:val="22"/>
                <w:lang w:val="es-BO" w:eastAsia="es-BO"/>
              </w:rPr>
              <w:t xml:space="preserve"> Norte se pretende desarrollar en 2 Fases o etapas consecutivas, las cuales iniciarán con la adquisición de la Fase I ubicadas en el área </w:t>
            </w:r>
            <w:proofErr w:type="spellStart"/>
            <w:r w:rsidRPr="00B81FA4">
              <w:rPr>
                <w:rFonts w:ascii="Calibri" w:hAnsi="Calibri" w:cs="Calibri"/>
                <w:sz w:val="22"/>
                <w:szCs w:val="22"/>
                <w:lang w:val="es-BO" w:eastAsia="es-BO"/>
              </w:rPr>
              <w:t>Lliquimuni</w:t>
            </w:r>
            <w:proofErr w:type="spellEnd"/>
            <w:r w:rsidRPr="00B81FA4">
              <w:rPr>
                <w:rFonts w:ascii="Calibri" w:hAnsi="Calibri" w:cs="Calibri"/>
                <w:sz w:val="22"/>
                <w:szCs w:val="22"/>
                <w:lang w:val="es-BO" w:eastAsia="es-BO"/>
              </w:rPr>
              <w:t xml:space="preserve">, posteriormente la Fase II que comprende las áreas (Rio Hondo y </w:t>
            </w:r>
            <w:proofErr w:type="spellStart"/>
            <w:r w:rsidRPr="00B81FA4">
              <w:rPr>
                <w:rFonts w:ascii="Calibri" w:hAnsi="Calibri" w:cs="Calibri"/>
                <w:sz w:val="22"/>
                <w:szCs w:val="22"/>
                <w:lang w:val="es-BO" w:eastAsia="es-BO"/>
              </w:rPr>
              <w:t>Tuichi</w:t>
            </w:r>
            <w:proofErr w:type="spellEnd"/>
            <w:proofErr w:type="gramStart"/>
            <w:r w:rsidRPr="00B81FA4">
              <w:rPr>
                <w:rFonts w:ascii="Calibri" w:hAnsi="Calibri" w:cs="Calibri"/>
                <w:sz w:val="22"/>
                <w:szCs w:val="22"/>
                <w:lang w:val="es-BO" w:eastAsia="es-BO"/>
              </w:rPr>
              <w:t>)  y</w:t>
            </w:r>
            <w:proofErr w:type="gramEnd"/>
            <w:r w:rsidRPr="00B81FA4">
              <w:rPr>
                <w:rFonts w:ascii="Calibri" w:hAnsi="Calibri" w:cs="Calibri"/>
                <w:sz w:val="22"/>
                <w:szCs w:val="22"/>
                <w:lang w:val="es-BO" w:eastAsia="es-BO"/>
              </w:rPr>
              <w:t xml:space="preserve"> finalizarán en el área </w:t>
            </w:r>
            <w:proofErr w:type="spellStart"/>
            <w:r w:rsidRPr="00B81FA4">
              <w:rPr>
                <w:rFonts w:ascii="Calibri" w:hAnsi="Calibri" w:cs="Calibri"/>
                <w:sz w:val="22"/>
                <w:szCs w:val="22"/>
                <w:lang w:val="es-BO" w:eastAsia="es-BO"/>
              </w:rPr>
              <w:t>Madidi</w:t>
            </w:r>
            <w:proofErr w:type="spellEnd"/>
            <w:r w:rsidRPr="00B81FA4">
              <w:rPr>
                <w:rFonts w:ascii="Calibri" w:hAnsi="Calibri" w:cs="Calibri"/>
                <w:sz w:val="22"/>
                <w:szCs w:val="22"/>
                <w:lang w:val="es-BO" w:eastAsia="es-BO"/>
              </w:rPr>
              <w:t xml:space="preserve">. </w:t>
            </w:r>
          </w:p>
          <w:p w14:paraId="66822A91" w14:textId="77777777" w:rsidR="00373E67" w:rsidRPr="00B81FA4" w:rsidRDefault="00373E67" w:rsidP="0036738D">
            <w:pPr>
              <w:spacing w:line="276" w:lineRule="auto"/>
              <w:jc w:val="both"/>
              <w:rPr>
                <w:rFonts w:ascii="Calibri" w:hAnsi="Calibri" w:cs="Calibri"/>
                <w:sz w:val="22"/>
                <w:szCs w:val="22"/>
                <w:lang w:val="es-BO" w:eastAsia="es-BO"/>
              </w:rPr>
            </w:pPr>
          </w:p>
          <w:p w14:paraId="2AA7F889" w14:textId="2C4CF606" w:rsidR="00373E67" w:rsidRPr="00B81FA4" w:rsidRDefault="00373E67" w:rsidP="0036738D">
            <w:pPr>
              <w:spacing w:line="276" w:lineRule="auto"/>
              <w:jc w:val="both"/>
              <w:rPr>
                <w:rFonts w:ascii="Calibri" w:hAnsi="Calibri" w:cs="Calibri"/>
                <w:sz w:val="22"/>
                <w:szCs w:val="22"/>
                <w:lang w:val="es-BO" w:eastAsia="es-BO"/>
              </w:rPr>
            </w:pPr>
            <w:ins w:id="7" w:author="Maria Geidy Tenorio Garcia" w:date="2016-09-02T16:52:00Z">
              <w:r w:rsidRPr="00B81FA4">
                <w:rPr>
                  <w:rFonts w:ascii="Calibri" w:hAnsi="Calibri" w:cs="Calibri"/>
                  <w:noProof/>
                  <w:lang w:val="es-BO" w:eastAsia="es-BO"/>
                </w:rPr>
                <w:drawing>
                  <wp:anchor distT="0" distB="0" distL="114300" distR="114300" simplePos="0" relativeHeight="251664896" behindDoc="0" locked="0" layoutInCell="1" allowOverlap="1" wp14:anchorId="383081AE" wp14:editId="7E08D66F">
                    <wp:simplePos x="0" y="0"/>
                    <wp:positionH relativeFrom="column">
                      <wp:posOffset>63500</wp:posOffset>
                    </wp:positionH>
                    <wp:positionV relativeFrom="paragraph">
                      <wp:posOffset>485775</wp:posOffset>
                    </wp:positionV>
                    <wp:extent cx="5681980" cy="2787015"/>
                    <wp:effectExtent l="0" t="0" r="0" b="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81980" cy="2787015"/>
                            </a:xfrm>
                            <a:prstGeom prst="rect">
                              <a:avLst/>
                            </a:prstGeom>
                            <a:noFill/>
                            <a:ln>
                              <a:noFill/>
                            </a:ln>
                          </pic:spPr>
                        </pic:pic>
                      </a:graphicData>
                    </a:graphic>
                    <wp14:sizeRelH relativeFrom="page">
                      <wp14:pctWidth>0</wp14:pctWidth>
                    </wp14:sizeRelH>
                    <wp14:sizeRelV relativeFrom="page">
                      <wp14:pctHeight>0</wp14:pctHeight>
                    </wp14:sizeRelV>
                  </wp:anchor>
                </w:drawing>
              </w:r>
            </w:ins>
            <w:r w:rsidRPr="00B81FA4">
              <w:rPr>
                <w:rFonts w:ascii="Calibri" w:hAnsi="Calibri" w:cs="Calibri"/>
                <w:sz w:val="22"/>
                <w:szCs w:val="22"/>
                <w:lang w:val="es-BO" w:eastAsia="es-BO"/>
              </w:rPr>
              <w:t>El servicio de apoyo Técnico comprenderá las etapas de Adquisición y Procesamiento (Ver cronograma de Trabajo) a fin de poder optimizar los tiempos.</w:t>
            </w:r>
          </w:p>
          <w:p w14:paraId="08F65CEA" w14:textId="77777777" w:rsidR="00373E67" w:rsidRPr="00B81FA4" w:rsidRDefault="00373E67" w:rsidP="0036738D">
            <w:pPr>
              <w:rPr>
                <w:rFonts w:ascii="Calibri" w:hAnsi="Calibri" w:cs="Calibri"/>
                <w:sz w:val="22"/>
                <w:szCs w:val="22"/>
                <w:lang w:val="es-BO" w:eastAsia="es-BO"/>
              </w:rPr>
            </w:pPr>
          </w:p>
          <w:p w14:paraId="6E5738DF" w14:textId="77777777" w:rsidR="00373E67" w:rsidRPr="00B81FA4" w:rsidRDefault="00373E67" w:rsidP="0036738D">
            <w:pPr>
              <w:widowControl w:val="0"/>
              <w:spacing w:line="276" w:lineRule="auto"/>
              <w:jc w:val="center"/>
              <w:rPr>
                <w:rFonts w:ascii="Calibri" w:hAnsi="Calibri" w:cs="Calibri"/>
                <w:iCs/>
                <w:sz w:val="22"/>
                <w:szCs w:val="22"/>
                <w:lang w:eastAsia="es-BO"/>
              </w:rPr>
            </w:pPr>
            <w:r w:rsidRPr="00B81FA4">
              <w:rPr>
                <w:rFonts w:ascii="Calibri" w:hAnsi="Calibri" w:cs="Calibri"/>
                <w:iCs/>
                <w:sz w:val="22"/>
                <w:szCs w:val="22"/>
                <w:lang w:eastAsia="es-BO"/>
              </w:rPr>
              <w:t>Tabla 2. Cronograma tentativo de Actividades</w:t>
            </w:r>
          </w:p>
          <w:p w14:paraId="232DC83C" w14:textId="77777777" w:rsidR="00373E67" w:rsidRPr="00B81FA4" w:rsidRDefault="00373E67" w:rsidP="0036738D">
            <w:pPr>
              <w:jc w:val="center"/>
              <w:rPr>
                <w:rFonts w:ascii="Calibri" w:hAnsi="Calibri" w:cs="Calibri"/>
                <w:b/>
                <w:sz w:val="22"/>
                <w:szCs w:val="22"/>
                <w:lang w:eastAsia="es-BO"/>
              </w:rPr>
            </w:pPr>
          </w:p>
          <w:p w14:paraId="2E677E24"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El PROPONENTE deberá presentar un plan de trabajo siguiendo el requerimiento mínimo expuesto en el presente documento, explicando: el personal que trabajará en el proyecto, metodología de trabajo, cronograma de actividades, softwares y/o herramientas a utilizar y cualquier información y/o actividad que enriquezca el mencionado plan de trabajo. El plan de Trabajo deberá definirse como PROPUESTA TÉCNICA.</w:t>
            </w:r>
          </w:p>
          <w:p w14:paraId="535EE479" w14:textId="77777777" w:rsidR="00373E67" w:rsidRPr="00B81FA4" w:rsidRDefault="00373E67" w:rsidP="0036738D">
            <w:pPr>
              <w:jc w:val="both"/>
              <w:rPr>
                <w:rFonts w:ascii="Calibri" w:hAnsi="Calibri" w:cs="Calibri"/>
                <w:sz w:val="22"/>
                <w:szCs w:val="22"/>
                <w:lang w:eastAsia="es-BO"/>
              </w:rPr>
            </w:pPr>
          </w:p>
          <w:p w14:paraId="7A6FD50A"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El PROPONENTE deberá ajustarse al cronograma de los Términos de Referencia y presentar el mismo en formato propio o similar.</w:t>
            </w:r>
          </w:p>
          <w:p w14:paraId="2F4CCDBB" w14:textId="77777777" w:rsidR="00373E67" w:rsidRPr="00B81FA4" w:rsidRDefault="00373E67" w:rsidP="0036738D">
            <w:pPr>
              <w:rPr>
                <w:rFonts w:ascii="Calibri" w:hAnsi="Calibri" w:cs="Calibri"/>
                <w:sz w:val="22"/>
                <w:szCs w:val="22"/>
                <w:lang w:eastAsia="es-BO"/>
              </w:rPr>
            </w:pPr>
          </w:p>
          <w:p w14:paraId="307D4465" w14:textId="77777777" w:rsidR="00373E67" w:rsidRPr="00B81FA4" w:rsidRDefault="00373E67" w:rsidP="0036738D">
            <w:pPr>
              <w:rPr>
                <w:rFonts w:ascii="Calibri" w:hAnsi="Calibri" w:cs="Calibri"/>
                <w:sz w:val="22"/>
                <w:szCs w:val="22"/>
                <w:lang w:eastAsia="es-BO"/>
              </w:rPr>
            </w:pPr>
            <w:r w:rsidRPr="00B81FA4">
              <w:rPr>
                <w:rFonts w:ascii="Calibri" w:hAnsi="Calibri" w:cs="Calibri"/>
                <w:sz w:val="22"/>
                <w:szCs w:val="22"/>
                <w:lang w:eastAsia="es-BO"/>
              </w:rPr>
              <w:t xml:space="preserve">Si por cualquier razón se deben paralizar las actividades, YPFB no reconocerá ningún cargo por “stand </w:t>
            </w:r>
            <w:proofErr w:type="spellStart"/>
            <w:r w:rsidRPr="00B81FA4">
              <w:rPr>
                <w:rFonts w:ascii="Calibri" w:hAnsi="Calibri" w:cs="Calibri"/>
                <w:sz w:val="22"/>
                <w:szCs w:val="22"/>
                <w:lang w:eastAsia="es-BO"/>
              </w:rPr>
              <w:t>by</w:t>
            </w:r>
            <w:proofErr w:type="spellEnd"/>
            <w:r w:rsidRPr="00B81FA4">
              <w:rPr>
                <w:rFonts w:ascii="Calibri" w:hAnsi="Calibri" w:cs="Calibri"/>
                <w:sz w:val="22"/>
                <w:szCs w:val="22"/>
                <w:lang w:eastAsia="es-BO"/>
              </w:rPr>
              <w:t>”.</w:t>
            </w:r>
          </w:p>
          <w:p w14:paraId="50B598C7" w14:textId="77777777" w:rsidR="00373E67" w:rsidRPr="00B81FA4" w:rsidRDefault="00373E67" w:rsidP="0036738D">
            <w:pPr>
              <w:rPr>
                <w:rFonts w:ascii="Calibri" w:hAnsi="Calibri" w:cs="Calibri"/>
                <w:sz w:val="22"/>
                <w:szCs w:val="22"/>
                <w:lang w:eastAsia="es-BO"/>
              </w:rPr>
            </w:pPr>
          </w:p>
          <w:p w14:paraId="61B2EC13" w14:textId="77777777" w:rsidR="00373E67" w:rsidRPr="00B81FA4" w:rsidRDefault="00373E67" w:rsidP="0036738D">
            <w:pPr>
              <w:rPr>
                <w:rFonts w:ascii="Calibri" w:hAnsi="Calibri" w:cs="Calibri"/>
                <w:sz w:val="22"/>
                <w:szCs w:val="22"/>
                <w:lang w:eastAsia="es-BO"/>
              </w:rPr>
            </w:pPr>
          </w:p>
          <w:p w14:paraId="28177051" w14:textId="77777777" w:rsidR="00373E67" w:rsidRPr="00B81FA4" w:rsidRDefault="00373E67" w:rsidP="0036738D">
            <w:pPr>
              <w:rPr>
                <w:rFonts w:ascii="Calibri" w:hAnsi="Calibri" w:cs="Calibri"/>
                <w:sz w:val="22"/>
                <w:szCs w:val="22"/>
                <w:lang w:eastAsia="es-BO"/>
              </w:rPr>
            </w:pPr>
          </w:p>
          <w:p w14:paraId="263C9DFB" w14:textId="77777777" w:rsidR="00373E67" w:rsidRPr="00B81FA4" w:rsidRDefault="00373E67" w:rsidP="0036738D">
            <w:pPr>
              <w:jc w:val="both"/>
              <w:rPr>
                <w:rFonts w:ascii="Calibri" w:hAnsi="Calibri" w:cs="Calibri"/>
                <w:b/>
                <w:sz w:val="22"/>
                <w:szCs w:val="22"/>
                <w:lang w:eastAsia="es-BO"/>
              </w:rPr>
            </w:pPr>
            <w:r w:rsidRPr="00B81FA4">
              <w:rPr>
                <w:rFonts w:ascii="Calibri" w:hAnsi="Calibri" w:cs="Calibri"/>
                <w:b/>
                <w:sz w:val="22"/>
                <w:szCs w:val="22"/>
                <w:lang w:eastAsia="es-BO"/>
              </w:rPr>
              <w:t>MODIFICACIONES AL SERVICIO</w:t>
            </w:r>
          </w:p>
          <w:p w14:paraId="7E8575C1"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El servicio podrá ser modificado únicamente a solicitud de YPFB con acuerdo de partes e informe técnico, financiero legal emitido por YPFB.</w:t>
            </w:r>
          </w:p>
          <w:p w14:paraId="61036991" w14:textId="77777777" w:rsidR="00373E67" w:rsidRPr="00B81FA4" w:rsidRDefault="00373E67" w:rsidP="0036738D">
            <w:pPr>
              <w:jc w:val="both"/>
              <w:rPr>
                <w:rFonts w:ascii="Calibri" w:hAnsi="Calibri" w:cs="Calibri"/>
                <w:b/>
                <w:bCs/>
                <w:sz w:val="22"/>
                <w:szCs w:val="22"/>
                <w:lang w:eastAsia="es-BO"/>
              </w:rPr>
            </w:pPr>
          </w:p>
        </w:tc>
      </w:tr>
      <w:tr w:rsidR="00373E67" w:rsidRPr="00B81FA4" w14:paraId="17C765F0" w14:textId="77777777" w:rsidTr="0036738D">
        <w:trPr>
          <w:trHeight w:val="475"/>
        </w:trPr>
        <w:tc>
          <w:tcPr>
            <w:tcW w:w="9356" w:type="dxa"/>
            <w:shd w:val="clear" w:color="auto" w:fill="BDD6EE"/>
            <w:vAlign w:val="center"/>
          </w:tcPr>
          <w:p w14:paraId="23EB5FD0"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lastRenderedPageBreak/>
              <w:t>LUGAR DONDE SE REALIZARÁ EL APOYO TÉCNICO</w:t>
            </w:r>
          </w:p>
        </w:tc>
      </w:tr>
      <w:tr w:rsidR="00373E67" w:rsidRPr="00B81FA4" w14:paraId="51791E0D" w14:textId="77777777" w:rsidTr="0036738D">
        <w:trPr>
          <w:trHeight w:val="475"/>
        </w:trPr>
        <w:tc>
          <w:tcPr>
            <w:tcW w:w="9356" w:type="dxa"/>
            <w:shd w:val="clear" w:color="auto" w:fill="auto"/>
            <w:vAlign w:val="center"/>
          </w:tcPr>
          <w:p w14:paraId="579E6494" w14:textId="77777777" w:rsidR="00373E67" w:rsidRPr="00B81FA4" w:rsidRDefault="00373E67" w:rsidP="0036738D">
            <w:pPr>
              <w:jc w:val="both"/>
              <w:rPr>
                <w:rFonts w:ascii="Calibri" w:hAnsi="Calibri" w:cs="Calibri"/>
                <w:sz w:val="22"/>
                <w:szCs w:val="22"/>
                <w:lang w:val="es-BO"/>
              </w:rPr>
            </w:pPr>
          </w:p>
          <w:p w14:paraId="72856B0A" w14:textId="77777777" w:rsidR="00373E67" w:rsidRPr="00B81FA4" w:rsidRDefault="00373E67" w:rsidP="0036738D">
            <w:pPr>
              <w:jc w:val="both"/>
              <w:rPr>
                <w:rFonts w:ascii="Calibri" w:hAnsi="Calibri" w:cs="Calibri"/>
                <w:sz w:val="22"/>
                <w:szCs w:val="22"/>
                <w:lang w:val="es-BO"/>
              </w:rPr>
            </w:pPr>
            <w:r w:rsidRPr="00B81FA4">
              <w:rPr>
                <w:rFonts w:ascii="Calibri" w:hAnsi="Calibri" w:cs="Calibri"/>
                <w:sz w:val="22"/>
                <w:szCs w:val="22"/>
                <w:lang w:val="es-BO"/>
              </w:rPr>
              <w:t xml:space="preserve">El proyecto “Adquisición Integral </w:t>
            </w:r>
            <w:proofErr w:type="spellStart"/>
            <w:r w:rsidRPr="00B81FA4">
              <w:rPr>
                <w:rFonts w:ascii="Calibri" w:hAnsi="Calibri" w:cs="Calibri"/>
                <w:sz w:val="22"/>
                <w:szCs w:val="22"/>
                <w:lang w:val="es-BO"/>
              </w:rPr>
              <w:t>Magnetotelúrica</w:t>
            </w:r>
            <w:proofErr w:type="spellEnd"/>
            <w:r w:rsidRPr="00B81FA4">
              <w:rPr>
                <w:rFonts w:ascii="Calibri" w:hAnsi="Calibri" w:cs="Calibri"/>
                <w:sz w:val="22"/>
                <w:szCs w:val="22"/>
                <w:lang w:val="es-BO"/>
              </w:rPr>
              <w:t xml:space="preserve"> </w:t>
            </w:r>
            <w:proofErr w:type="spellStart"/>
            <w:r w:rsidRPr="00B81FA4">
              <w:rPr>
                <w:rFonts w:ascii="Calibri" w:hAnsi="Calibri" w:cs="Calibri"/>
                <w:sz w:val="22"/>
                <w:szCs w:val="22"/>
                <w:lang w:val="es-BO"/>
              </w:rPr>
              <w:t>Subandino</w:t>
            </w:r>
            <w:proofErr w:type="spellEnd"/>
            <w:r w:rsidRPr="00B81FA4">
              <w:rPr>
                <w:rFonts w:ascii="Calibri" w:hAnsi="Calibri" w:cs="Calibri"/>
                <w:sz w:val="22"/>
                <w:szCs w:val="22"/>
                <w:lang w:val="es-BO"/>
              </w:rPr>
              <w:t xml:space="preserve"> Norte” se encontrará ubicado en la parte Norte del territorio nacional, en los departamentos de</w:t>
            </w:r>
            <w:r w:rsidRPr="00B81FA4">
              <w:rPr>
                <w:rFonts w:ascii="Calibri" w:hAnsi="Calibri" w:cs="Calibri"/>
                <w:bCs/>
                <w:sz w:val="22"/>
                <w:szCs w:val="22"/>
                <w:lang w:eastAsia="es-BO"/>
              </w:rPr>
              <w:t xml:space="preserve"> La Paz y Beni, abarcando las provincias de Sud Yungas, Franz </w:t>
            </w:r>
            <w:proofErr w:type="spellStart"/>
            <w:r w:rsidRPr="00B81FA4">
              <w:rPr>
                <w:rFonts w:ascii="Calibri" w:hAnsi="Calibri" w:cs="Calibri"/>
                <w:bCs/>
                <w:sz w:val="22"/>
                <w:szCs w:val="22"/>
                <w:lang w:eastAsia="es-BO"/>
              </w:rPr>
              <w:t>Tamamayo</w:t>
            </w:r>
            <w:proofErr w:type="spellEnd"/>
            <w:r w:rsidRPr="00B81FA4">
              <w:rPr>
                <w:rFonts w:ascii="Calibri" w:hAnsi="Calibri" w:cs="Calibri"/>
                <w:bCs/>
                <w:sz w:val="22"/>
                <w:szCs w:val="22"/>
                <w:lang w:eastAsia="es-BO"/>
              </w:rPr>
              <w:t xml:space="preserve">, </w:t>
            </w:r>
            <w:proofErr w:type="spellStart"/>
            <w:r w:rsidRPr="00B81FA4">
              <w:rPr>
                <w:rFonts w:ascii="Calibri" w:hAnsi="Calibri" w:cs="Calibri"/>
                <w:bCs/>
                <w:sz w:val="22"/>
                <w:szCs w:val="22"/>
                <w:lang w:eastAsia="es-BO"/>
              </w:rPr>
              <w:t>Larecaja</w:t>
            </w:r>
            <w:proofErr w:type="spellEnd"/>
            <w:r w:rsidRPr="00B81FA4">
              <w:rPr>
                <w:rFonts w:ascii="Calibri" w:hAnsi="Calibri" w:cs="Calibri"/>
                <w:bCs/>
                <w:sz w:val="22"/>
                <w:szCs w:val="22"/>
                <w:lang w:eastAsia="es-BO"/>
              </w:rPr>
              <w:t xml:space="preserve">, Abel Iturralde y </w:t>
            </w:r>
            <w:proofErr w:type="spellStart"/>
            <w:r w:rsidRPr="00B81FA4">
              <w:rPr>
                <w:rFonts w:ascii="Calibri" w:hAnsi="Calibri" w:cs="Calibri"/>
                <w:bCs/>
                <w:sz w:val="22"/>
                <w:szCs w:val="22"/>
                <w:lang w:eastAsia="es-BO"/>
              </w:rPr>
              <w:t>Caranavi</w:t>
            </w:r>
            <w:proofErr w:type="spellEnd"/>
            <w:r w:rsidRPr="00B81FA4">
              <w:rPr>
                <w:rFonts w:ascii="Calibri" w:hAnsi="Calibri" w:cs="Calibri"/>
                <w:bCs/>
                <w:sz w:val="22"/>
                <w:szCs w:val="22"/>
                <w:lang w:eastAsia="es-BO"/>
              </w:rPr>
              <w:t xml:space="preserve"> de La Paz y General Jose </w:t>
            </w:r>
            <w:proofErr w:type="spellStart"/>
            <w:r w:rsidRPr="00B81FA4">
              <w:rPr>
                <w:rFonts w:ascii="Calibri" w:hAnsi="Calibri" w:cs="Calibri"/>
                <w:bCs/>
                <w:sz w:val="22"/>
                <w:szCs w:val="22"/>
                <w:lang w:eastAsia="es-BO"/>
              </w:rPr>
              <w:t>Ballivian</w:t>
            </w:r>
            <w:proofErr w:type="spellEnd"/>
            <w:r w:rsidRPr="00B81FA4">
              <w:rPr>
                <w:rFonts w:ascii="Calibri" w:hAnsi="Calibri" w:cs="Calibri"/>
                <w:bCs/>
                <w:sz w:val="22"/>
                <w:szCs w:val="22"/>
                <w:lang w:eastAsia="es-BO"/>
              </w:rPr>
              <w:t xml:space="preserve"> de Beni. Morfológicamente está ubicada en el </w:t>
            </w:r>
            <w:proofErr w:type="spellStart"/>
            <w:r w:rsidRPr="00B81FA4">
              <w:rPr>
                <w:rFonts w:ascii="Calibri" w:hAnsi="Calibri" w:cs="Calibri"/>
                <w:bCs/>
                <w:sz w:val="22"/>
                <w:szCs w:val="22"/>
                <w:lang w:eastAsia="es-BO"/>
              </w:rPr>
              <w:t>Subandino</w:t>
            </w:r>
            <w:proofErr w:type="spellEnd"/>
            <w:r w:rsidRPr="00B81FA4">
              <w:rPr>
                <w:rFonts w:ascii="Calibri" w:hAnsi="Calibri" w:cs="Calibri"/>
                <w:bCs/>
                <w:sz w:val="22"/>
                <w:szCs w:val="22"/>
                <w:lang w:eastAsia="es-BO"/>
              </w:rPr>
              <w:t xml:space="preserve"> Norte área No Tradicional Petrolera de Bolivia, Zona 19S.</w:t>
            </w:r>
            <w:r w:rsidRPr="00B81FA4">
              <w:rPr>
                <w:rFonts w:ascii="Calibri" w:hAnsi="Calibri" w:cs="Calibri"/>
                <w:sz w:val="22"/>
                <w:szCs w:val="22"/>
                <w:lang w:val="es-BO"/>
              </w:rPr>
              <w:t xml:space="preserve"> </w:t>
            </w:r>
            <w:proofErr w:type="gramStart"/>
            <w:r w:rsidRPr="00B81FA4">
              <w:rPr>
                <w:rFonts w:ascii="Calibri" w:hAnsi="Calibri" w:cs="Calibri"/>
                <w:sz w:val="22"/>
                <w:szCs w:val="22"/>
                <w:lang w:val="es-BO"/>
              </w:rPr>
              <w:t>por</w:t>
            </w:r>
            <w:proofErr w:type="gramEnd"/>
            <w:r w:rsidRPr="00B81FA4">
              <w:rPr>
                <w:rFonts w:ascii="Calibri" w:hAnsi="Calibri" w:cs="Calibri"/>
                <w:sz w:val="22"/>
                <w:szCs w:val="22"/>
                <w:lang w:val="es-BO"/>
              </w:rPr>
              <w:t xml:space="preserve"> lo que el “Apoyo Técnico Adquisición Integral </w:t>
            </w:r>
            <w:proofErr w:type="spellStart"/>
            <w:r w:rsidRPr="00B81FA4">
              <w:rPr>
                <w:rFonts w:ascii="Calibri" w:hAnsi="Calibri" w:cs="Calibri"/>
                <w:sz w:val="22"/>
                <w:szCs w:val="22"/>
                <w:lang w:val="es-BO"/>
              </w:rPr>
              <w:t>Magnetotelúrica</w:t>
            </w:r>
            <w:proofErr w:type="spellEnd"/>
            <w:r w:rsidRPr="00B81FA4">
              <w:rPr>
                <w:rFonts w:ascii="Calibri" w:hAnsi="Calibri" w:cs="Calibri"/>
                <w:sz w:val="22"/>
                <w:szCs w:val="22"/>
                <w:lang w:val="es-BO"/>
              </w:rPr>
              <w:t xml:space="preserve"> </w:t>
            </w:r>
            <w:proofErr w:type="spellStart"/>
            <w:r w:rsidRPr="00B81FA4">
              <w:rPr>
                <w:rFonts w:ascii="Calibri" w:hAnsi="Calibri" w:cs="Calibri"/>
                <w:sz w:val="22"/>
                <w:szCs w:val="22"/>
                <w:lang w:val="es-BO"/>
              </w:rPr>
              <w:t>Subandino</w:t>
            </w:r>
            <w:proofErr w:type="spellEnd"/>
            <w:r w:rsidRPr="00B81FA4">
              <w:rPr>
                <w:rFonts w:ascii="Calibri" w:hAnsi="Calibri" w:cs="Calibri"/>
                <w:sz w:val="22"/>
                <w:szCs w:val="22"/>
                <w:lang w:val="es-BO"/>
              </w:rPr>
              <w:t xml:space="preserve"> Norte” deberá acompañar las etapas de adquisición, procesamiento e interpretación de este proyecto las mismas que se llevarán a cabo en territorio Boliviano.</w:t>
            </w:r>
          </w:p>
          <w:p w14:paraId="03684058" w14:textId="77777777" w:rsidR="00373E67" w:rsidRPr="00B81FA4" w:rsidRDefault="00373E67" w:rsidP="0036738D">
            <w:pPr>
              <w:jc w:val="both"/>
              <w:rPr>
                <w:rFonts w:ascii="Calibri" w:hAnsi="Calibri" w:cs="Calibri"/>
                <w:b/>
                <w:bCs/>
                <w:sz w:val="22"/>
                <w:szCs w:val="22"/>
                <w:lang w:val="es-BO" w:eastAsia="es-BO"/>
              </w:rPr>
            </w:pPr>
          </w:p>
        </w:tc>
      </w:tr>
      <w:tr w:rsidR="00373E67" w:rsidRPr="00B81FA4" w14:paraId="655CC340" w14:textId="77777777" w:rsidTr="0036738D">
        <w:trPr>
          <w:trHeight w:val="475"/>
        </w:trPr>
        <w:tc>
          <w:tcPr>
            <w:tcW w:w="9356" w:type="dxa"/>
            <w:shd w:val="clear" w:color="auto" w:fill="BDD6EE"/>
            <w:vAlign w:val="center"/>
          </w:tcPr>
          <w:p w14:paraId="2E82A766"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PLAZO DE REALIZACIÓN DEL APOYO TÉCNICO</w:t>
            </w:r>
          </w:p>
        </w:tc>
      </w:tr>
      <w:tr w:rsidR="00373E67" w:rsidRPr="00B81FA4" w14:paraId="4967A15E" w14:textId="77777777" w:rsidTr="0036738D">
        <w:trPr>
          <w:trHeight w:val="2847"/>
        </w:trPr>
        <w:tc>
          <w:tcPr>
            <w:tcW w:w="9356" w:type="dxa"/>
            <w:shd w:val="clear" w:color="auto" w:fill="auto"/>
            <w:vAlign w:val="center"/>
          </w:tcPr>
          <w:p w14:paraId="32BB6E3B"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5B808A33" w14:textId="77777777" w:rsidR="00373E67" w:rsidRPr="00B81FA4" w:rsidRDefault="00373E67" w:rsidP="0036738D">
            <w:pPr>
              <w:jc w:val="both"/>
              <w:rPr>
                <w:rFonts w:ascii="Calibri" w:hAnsi="Calibri" w:cs="Calibri"/>
                <w:sz w:val="22"/>
                <w:szCs w:val="22"/>
                <w:lang w:eastAsia="es-BO"/>
              </w:rPr>
            </w:pPr>
          </w:p>
          <w:p w14:paraId="6D42AC47"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servicio de Apoyo Técnico está ligado desde el inicio de las operaciones en campo hasta la finalización del procesamiento según cronograma Tentativo de actividades del Proyecto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 el cual durará 350 días calendario, 270 días para la etapa de Adquisición de datos MT y 120 días para la etapa de procesamiento Final, cuyas actividades de Apoyo técnico a la adquisición y procesamiento se realizarán parcialmente de manera paralela. El plazo de la realización del Apoyo técnico está contemplado hasta la entrega de los informes finales del procesamiento Final.</w:t>
            </w:r>
          </w:p>
          <w:p w14:paraId="31D81342" w14:textId="77777777" w:rsidR="00373E67" w:rsidRPr="00B81FA4" w:rsidRDefault="00373E67" w:rsidP="0036738D">
            <w:pPr>
              <w:jc w:val="both"/>
              <w:rPr>
                <w:rFonts w:ascii="Calibri" w:hAnsi="Calibri" w:cs="Calibri"/>
                <w:sz w:val="22"/>
                <w:szCs w:val="22"/>
                <w:lang w:eastAsia="es-BO"/>
              </w:rPr>
            </w:pPr>
          </w:p>
        </w:tc>
      </w:tr>
      <w:tr w:rsidR="00373E67" w:rsidRPr="00B81FA4" w14:paraId="392B3B00" w14:textId="77777777" w:rsidTr="0036738D">
        <w:trPr>
          <w:trHeight w:val="475"/>
        </w:trPr>
        <w:tc>
          <w:tcPr>
            <w:tcW w:w="9356" w:type="dxa"/>
            <w:shd w:val="clear" w:color="auto" w:fill="BDD6EE"/>
            <w:vAlign w:val="center"/>
          </w:tcPr>
          <w:p w14:paraId="27A67D8C"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EXPERIENCIA ESPECIFICA DEL PROPONENTE</w:t>
            </w:r>
          </w:p>
        </w:tc>
      </w:tr>
      <w:tr w:rsidR="00373E67" w:rsidRPr="00B81FA4" w14:paraId="23FAB278" w14:textId="77777777" w:rsidTr="0036738D">
        <w:trPr>
          <w:trHeight w:val="475"/>
        </w:trPr>
        <w:tc>
          <w:tcPr>
            <w:tcW w:w="9356" w:type="dxa"/>
            <w:shd w:val="clear" w:color="auto" w:fill="auto"/>
            <w:vAlign w:val="center"/>
          </w:tcPr>
          <w:p w14:paraId="4A83525B" w14:textId="77777777" w:rsidR="00373E67" w:rsidRPr="00B81FA4" w:rsidRDefault="00373E67" w:rsidP="0036738D">
            <w:pPr>
              <w:spacing w:before="240"/>
              <w:jc w:val="both"/>
              <w:rPr>
                <w:rFonts w:ascii="Calibri" w:hAnsi="Calibri" w:cs="Calibri"/>
                <w:sz w:val="22"/>
                <w:szCs w:val="22"/>
                <w:lang w:val="es-BO"/>
              </w:rPr>
            </w:pPr>
            <w:r w:rsidRPr="00B81FA4">
              <w:rPr>
                <w:rFonts w:ascii="Calibri" w:hAnsi="Calibri" w:cs="Calibri"/>
                <w:sz w:val="22"/>
                <w:szCs w:val="22"/>
                <w:lang w:val="es-BO"/>
              </w:rPr>
              <w:t xml:space="preserve">El proponente deberá acreditar lo siguiente: </w:t>
            </w:r>
          </w:p>
          <w:p w14:paraId="2AFB415B" w14:textId="77777777" w:rsidR="00373E67" w:rsidRPr="00B81FA4" w:rsidRDefault="00373E67" w:rsidP="00010602">
            <w:pPr>
              <w:numPr>
                <w:ilvl w:val="0"/>
                <w:numId w:val="48"/>
              </w:numPr>
              <w:spacing w:line="276" w:lineRule="auto"/>
              <w:jc w:val="both"/>
              <w:rPr>
                <w:rFonts w:ascii="Calibri" w:hAnsi="Calibri" w:cs="Calibri"/>
                <w:lang w:eastAsia="es-BO"/>
              </w:rPr>
            </w:pPr>
            <w:r w:rsidRPr="00B81FA4">
              <w:rPr>
                <w:rFonts w:ascii="Calibri" w:hAnsi="Calibri" w:cs="Calibri"/>
                <w:b/>
                <w:sz w:val="22"/>
                <w:szCs w:val="22"/>
                <w:lang w:val="es-BO"/>
              </w:rPr>
              <w:t>Experiencia General:</w:t>
            </w:r>
            <w:r w:rsidRPr="00B81FA4">
              <w:rPr>
                <w:rFonts w:ascii="Calibri" w:hAnsi="Calibri" w:cs="Calibri"/>
                <w:lang w:eastAsia="es-BO"/>
              </w:rPr>
              <w:t xml:space="preserve"> El PROPONENTE deberá acreditar como Mínimo tres (3) trabajos ejecutados en General en el sector </w:t>
            </w:r>
            <w:proofErr w:type="spellStart"/>
            <w:r w:rsidRPr="00B81FA4">
              <w:rPr>
                <w:rFonts w:ascii="Calibri" w:hAnsi="Calibri" w:cs="Calibri"/>
                <w:lang w:eastAsia="es-BO"/>
              </w:rPr>
              <w:t>Hidrocarburífero</w:t>
            </w:r>
            <w:proofErr w:type="spellEnd"/>
            <w:r w:rsidRPr="00B81FA4">
              <w:rPr>
                <w:rFonts w:ascii="Calibri" w:hAnsi="Calibri" w:cs="Calibri"/>
                <w:lang w:eastAsia="es-BO"/>
              </w:rPr>
              <w:t xml:space="preserve"> (UPSTREAM)</w:t>
            </w:r>
          </w:p>
          <w:p w14:paraId="040700CD" w14:textId="77777777" w:rsidR="00373E67" w:rsidRPr="00B81FA4" w:rsidRDefault="00373E67" w:rsidP="0036738D">
            <w:pPr>
              <w:spacing w:line="276" w:lineRule="auto"/>
              <w:ind w:left="1440"/>
              <w:jc w:val="both"/>
              <w:rPr>
                <w:rFonts w:ascii="Calibri" w:hAnsi="Calibri" w:cs="Calibri"/>
                <w:lang w:eastAsia="es-BO"/>
              </w:rPr>
            </w:pPr>
          </w:p>
          <w:p w14:paraId="1BB6698E" w14:textId="77777777" w:rsidR="00373E67" w:rsidRPr="00B81FA4" w:rsidRDefault="00373E67" w:rsidP="00010602">
            <w:pPr>
              <w:numPr>
                <w:ilvl w:val="0"/>
                <w:numId w:val="48"/>
              </w:numPr>
              <w:spacing w:line="276" w:lineRule="auto"/>
              <w:jc w:val="both"/>
              <w:rPr>
                <w:rFonts w:ascii="Calibri" w:hAnsi="Calibri" w:cs="Calibri"/>
                <w:lang w:eastAsia="es-BO"/>
              </w:rPr>
            </w:pPr>
            <w:r w:rsidRPr="00B81FA4">
              <w:rPr>
                <w:rFonts w:ascii="Calibri" w:hAnsi="Calibri" w:cs="Calibri"/>
                <w:b/>
                <w:sz w:val="22"/>
                <w:szCs w:val="22"/>
                <w:lang w:val="es-BO"/>
              </w:rPr>
              <w:t>Experiencia Específica:</w:t>
            </w:r>
            <w:r w:rsidRPr="00B81FA4">
              <w:rPr>
                <w:rFonts w:ascii="Calibri" w:hAnsi="Calibri" w:cs="Calibri"/>
                <w:sz w:val="22"/>
                <w:szCs w:val="22"/>
                <w:lang w:val="es-BO"/>
              </w:rPr>
              <w:t xml:space="preserve"> El PROPONENTE </w:t>
            </w:r>
            <w:r w:rsidRPr="00B81FA4">
              <w:rPr>
                <w:rFonts w:ascii="Calibri" w:hAnsi="Calibri" w:cs="Calibri"/>
                <w:lang w:eastAsia="es-BO"/>
              </w:rPr>
              <w:t xml:space="preserve">deberá acreditar Mínimo dos (2) trabajos en </w:t>
            </w:r>
            <w:r w:rsidRPr="00B81FA4">
              <w:rPr>
                <w:rFonts w:ascii="Calibri" w:hAnsi="Calibri" w:cs="Calibri"/>
                <w:lang w:val="es-BO"/>
              </w:rPr>
              <w:t xml:space="preserve">Apoyo </w:t>
            </w:r>
            <w:r w:rsidRPr="00B81FA4">
              <w:rPr>
                <w:rFonts w:ascii="Calibri" w:hAnsi="Calibri" w:cs="Calibri"/>
                <w:lang w:eastAsia="es-BO"/>
              </w:rPr>
              <w:t>Técnico y/o Control de Calidad y/o supervisión</w:t>
            </w:r>
            <w:r w:rsidRPr="00B81FA4">
              <w:rPr>
                <w:rFonts w:ascii="Calibri" w:hAnsi="Calibri" w:cs="Calibri"/>
                <w:sz w:val="22"/>
                <w:szCs w:val="22"/>
                <w:lang w:val="es-BO"/>
              </w:rPr>
              <w:t xml:space="preserve"> de Adquisición y/o procesamiento de datos Geofísicos.</w:t>
            </w:r>
          </w:p>
          <w:p w14:paraId="3FFC1F17" w14:textId="77777777" w:rsidR="00373E67" w:rsidRPr="00B81FA4" w:rsidRDefault="00373E67" w:rsidP="0036738D">
            <w:pPr>
              <w:pStyle w:val="Prrafodelista"/>
              <w:rPr>
                <w:rFonts w:ascii="Calibri" w:hAnsi="Calibri" w:cs="Calibri"/>
                <w:sz w:val="22"/>
                <w:szCs w:val="22"/>
                <w:lang w:val="es-BO"/>
              </w:rPr>
            </w:pPr>
          </w:p>
          <w:p w14:paraId="4641792A" w14:textId="77777777" w:rsidR="00373E67" w:rsidRPr="00B81FA4" w:rsidRDefault="00373E67" w:rsidP="0036738D">
            <w:pPr>
              <w:pStyle w:val="Default"/>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La experiencia del PROPONENTE deberá ser respaldada con la presentación de fotocopia simple de cualquiera de los siguientes documentos:</w:t>
            </w:r>
          </w:p>
          <w:p w14:paraId="58D228DB"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Contratos</w:t>
            </w:r>
          </w:p>
          <w:p w14:paraId="11764948"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Ordenes de servicios</w:t>
            </w:r>
          </w:p>
          <w:p w14:paraId="01E5FBF8"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Actas de conformidad de servicios</w:t>
            </w:r>
          </w:p>
          <w:p w14:paraId="6EFFFE08"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Actas de recepción definitiva de servicio</w:t>
            </w:r>
          </w:p>
          <w:p w14:paraId="6DC167CD"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Certificados de trabajos</w:t>
            </w:r>
          </w:p>
          <w:p w14:paraId="2FB80DCC"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Facturas</w:t>
            </w:r>
          </w:p>
          <w:p w14:paraId="42F61B5C" w14:textId="77777777" w:rsidR="00373E67" w:rsidRPr="00B81FA4" w:rsidRDefault="00373E67" w:rsidP="00010602">
            <w:pPr>
              <w:pStyle w:val="Default"/>
              <w:widowControl w:val="0"/>
              <w:numPr>
                <w:ilvl w:val="0"/>
                <w:numId w:val="49"/>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Otros documentos similares que respalden la ejecución de los trabajos o proyectos donde el PROPONENTE hubiera prestado sus servicios.</w:t>
            </w:r>
          </w:p>
          <w:p w14:paraId="76846080" w14:textId="77777777" w:rsidR="00373E67" w:rsidRPr="00B81FA4" w:rsidRDefault="00373E67" w:rsidP="0036738D">
            <w:pPr>
              <w:pStyle w:val="Default"/>
              <w:spacing w:line="276" w:lineRule="auto"/>
              <w:jc w:val="both"/>
              <w:rPr>
                <w:rFonts w:ascii="Calibri" w:hAnsi="Calibri" w:cs="Calibri"/>
                <w:b/>
                <w:color w:val="auto"/>
                <w:sz w:val="22"/>
                <w:szCs w:val="22"/>
                <w:lang w:eastAsia="es-BO"/>
              </w:rPr>
            </w:pPr>
            <w:r w:rsidRPr="00B81FA4">
              <w:rPr>
                <w:rFonts w:ascii="Calibri" w:hAnsi="Calibri" w:cs="Calibri"/>
                <w:b/>
                <w:color w:val="auto"/>
                <w:sz w:val="22"/>
                <w:szCs w:val="22"/>
                <w:lang w:eastAsia="es-BO"/>
              </w:rPr>
              <w:lastRenderedPageBreak/>
              <w:t>NOTA.- Se aclara que todos los respaldos presentados deben ser coherentes con los detallados en el FORMULARIO C-1.</w:t>
            </w:r>
          </w:p>
          <w:p w14:paraId="4F7704A9" w14:textId="77777777" w:rsidR="00373E67" w:rsidRPr="00B81FA4" w:rsidRDefault="00373E67" w:rsidP="0036738D">
            <w:pPr>
              <w:pStyle w:val="Default"/>
              <w:spacing w:line="276" w:lineRule="auto"/>
              <w:jc w:val="both"/>
              <w:rPr>
                <w:rFonts w:ascii="Calibri" w:hAnsi="Calibri" w:cs="Calibri"/>
                <w:b/>
                <w:sz w:val="22"/>
                <w:szCs w:val="22"/>
                <w:lang w:val="es-BO"/>
              </w:rPr>
            </w:pPr>
          </w:p>
        </w:tc>
      </w:tr>
      <w:tr w:rsidR="00373E67" w:rsidRPr="00B81FA4" w14:paraId="29AD93D6" w14:textId="77777777" w:rsidTr="0036738D">
        <w:trPr>
          <w:trHeight w:val="270"/>
        </w:trPr>
        <w:tc>
          <w:tcPr>
            <w:tcW w:w="9356" w:type="dxa"/>
            <w:shd w:val="clear" w:color="auto" w:fill="BDD6EE"/>
            <w:vAlign w:val="center"/>
          </w:tcPr>
          <w:p w14:paraId="639D6EB9" w14:textId="77777777" w:rsidR="00373E67" w:rsidRPr="00B81FA4" w:rsidRDefault="00373E67" w:rsidP="0036738D">
            <w:pPr>
              <w:jc w:val="both"/>
              <w:rPr>
                <w:rFonts w:ascii="Calibri" w:hAnsi="Calibri" w:cs="Calibri"/>
                <w:b/>
                <w:sz w:val="22"/>
                <w:szCs w:val="22"/>
                <w:lang w:eastAsia="es-BO"/>
              </w:rPr>
            </w:pPr>
            <w:r w:rsidRPr="00B81FA4">
              <w:rPr>
                <w:rFonts w:ascii="Calibri" w:hAnsi="Calibri" w:cs="Calibri"/>
                <w:b/>
                <w:bCs/>
                <w:sz w:val="22"/>
                <w:szCs w:val="22"/>
                <w:lang w:eastAsia="es-BO"/>
              </w:rPr>
              <w:lastRenderedPageBreak/>
              <w:t>EXPERIENCIA ESPECIFICA  DEL PERSONAL DEL PROPONENTE PARA EL APOYO TÉCNICO</w:t>
            </w:r>
            <w:r w:rsidRPr="00B81FA4">
              <w:rPr>
                <w:rFonts w:ascii="Calibri" w:hAnsi="Calibri" w:cs="Calibri"/>
                <w:b/>
                <w:sz w:val="22"/>
                <w:szCs w:val="22"/>
                <w:lang w:eastAsia="es-BO"/>
              </w:rPr>
              <w:t xml:space="preserve"> </w:t>
            </w:r>
          </w:p>
        </w:tc>
      </w:tr>
      <w:tr w:rsidR="00373E67" w:rsidRPr="00B81FA4" w14:paraId="6E1EE122" w14:textId="77777777" w:rsidTr="0036738D">
        <w:trPr>
          <w:trHeight w:val="119"/>
        </w:trPr>
        <w:tc>
          <w:tcPr>
            <w:tcW w:w="9356" w:type="dxa"/>
            <w:shd w:val="clear" w:color="auto" w:fill="auto"/>
            <w:vAlign w:val="center"/>
          </w:tcPr>
          <w:p w14:paraId="030D506A" w14:textId="77777777" w:rsidR="00373E67" w:rsidRPr="00B81FA4" w:rsidRDefault="00373E67" w:rsidP="0036738D">
            <w:pPr>
              <w:tabs>
                <w:tab w:val="left" w:pos="993"/>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El personal del PROVEEDOR requerido para la presente convocatoria es el siguiente:</w:t>
            </w:r>
          </w:p>
          <w:p w14:paraId="30D2938D" w14:textId="77777777" w:rsidR="00373E67" w:rsidRPr="00B81FA4" w:rsidRDefault="00373E67" w:rsidP="00010602">
            <w:pPr>
              <w:numPr>
                <w:ilvl w:val="0"/>
                <w:numId w:val="44"/>
              </w:numPr>
              <w:tabs>
                <w:tab w:val="left" w:pos="639"/>
              </w:tabs>
              <w:spacing w:after="200" w:line="276" w:lineRule="auto"/>
              <w:contextualSpacing/>
              <w:jc w:val="both"/>
              <w:rPr>
                <w:rFonts w:ascii="Calibri" w:hAnsi="Calibri" w:cs="Calibri"/>
                <w:sz w:val="22"/>
                <w:szCs w:val="22"/>
                <w:lang w:eastAsia="es-BO"/>
              </w:rPr>
            </w:pPr>
            <w:r w:rsidRPr="00B81FA4">
              <w:rPr>
                <w:rFonts w:ascii="Calibri" w:hAnsi="Calibri" w:cs="Calibri"/>
                <w:b/>
                <w:sz w:val="22"/>
                <w:szCs w:val="22"/>
                <w:lang w:eastAsia="es-BO"/>
              </w:rPr>
              <w:t>Un (1) Ingeniero Geofísico, Físico o ramas afines para la etapa de adquisición</w:t>
            </w:r>
            <w:r w:rsidRPr="00B81FA4">
              <w:rPr>
                <w:rFonts w:ascii="Calibri" w:hAnsi="Calibri" w:cs="Calibri"/>
                <w:sz w:val="22"/>
                <w:szCs w:val="22"/>
                <w:lang w:eastAsia="es-BO"/>
              </w:rPr>
              <w:t xml:space="preserve">, </w:t>
            </w:r>
            <w:r w:rsidRPr="00C538D5">
              <w:rPr>
                <w:rFonts w:ascii="Calibri" w:hAnsi="Calibri" w:cs="Calibri"/>
                <w:sz w:val="22"/>
                <w:szCs w:val="22"/>
                <w:lang w:eastAsia="es-BO"/>
              </w:rPr>
              <w:t xml:space="preserve">con experiencia mínima de un (1) trabajo relacionado a cualquiera de las siguientes actividades: </w:t>
            </w:r>
          </w:p>
          <w:p w14:paraId="1973660A" w14:textId="77777777" w:rsidR="00373E67" w:rsidRPr="00B81FA4" w:rsidRDefault="00373E67" w:rsidP="00010602">
            <w:pPr>
              <w:numPr>
                <w:ilvl w:val="0"/>
                <w:numId w:val="50"/>
              </w:numPr>
              <w:tabs>
                <w:tab w:val="left" w:pos="639"/>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 xml:space="preserve">Control de calidad </w:t>
            </w:r>
            <w:r w:rsidRPr="000268B6">
              <w:rPr>
                <w:rFonts w:ascii="Calibri" w:hAnsi="Calibri" w:cs="Calibri"/>
                <w:sz w:val="22"/>
                <w:szCs w:val="22"/>
                <w:lang w:eastAsia="es-BO"/>
              </w:rPr>
              <w:t>de adquisición de datos geofísicos</w:t>
            </w:r>
          </w:p>
          <w:p w14:paraId="7B1E41A1" w14:textId="77777777" w:rsidR="00373E67" w:rsidRPr="00B81FA4" w:rsidRDefault="00373E67" w:rsidP="00010602">
            <w:pPr>
              <w:numPr>
                <w:ilvl w:val="0"/>
                <w:numId w:val="50"/>
              </w:numPr>
              <w:tabs>
                <w:tab w:val="left" w:pos="639"/>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 xml:space="preserve">Supervisión de campo </w:t>
            </w:r>
            <w:r w:rsidRPr="000268B6">
              <w:rPr>
                <w:rFonts w:ascii="Calibri" w:hAnsi="Calibri" w:cs="Calibri"/>
                <w:sz w:val="22"/>
                <w:szCs w:val="22"/>
                <w:lang w:eastAsia="es-BO"/>
              </w:rPr>
              <w:t>de adquisición de datos geofísicos</w:t>
            </w:r>
          </w:p>
          <w:p w14:paraId="52C8BFF0" w14:textId="77777777" w:rsidR="00373E67" w:rsidRPr="00B81FA4" w:rsidRDefault="00373E67" w:rsidP="00010602">
            <w:pPr>
              <w:numPr>
                <w:ilvl w:val="0"/>
                <w:numId w:val="50"/>
              </w:numPr>
              <w:tabs>
                <w:tab w:val="left" w:pos="639"/>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Operaciones de adquisición de datos geofísicos.</w:t>
            </w:r>
          </w:p>
          <w:p w14:paraId="7A783D2A" w14:textId="77777777" w:rsidR="00373E67" w:rsidRPr="00B81FA4" w:rsidRDefault="00373E67" w:rsidP="00010602">
            <w:pPr>
              <w:numPr>
                <w:ilvl w:val="0"/>
                <w:numId w:val="50"/>
              </w:numPr>
              <w:tabs>
                <w:tab w:val="left" w:pos="639"/>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Otras actividades relacionadas con trabajos geofísicos o métodos potenciales.</w:t>
            </w:r>
          </w:p>
          <w:p w14:paraId="71CF726F" w14:textId="77777777" w:rsidR="00373E67" w:rsidRPr="00B81FA4" w:rsidRDefault="00373E67" w:rsidP="0036738D">
            <w:pPr>
              <w:tabs>
                <w:tab w:val="left" w:pos="639"/>
              </w:tabs>
              <w:spacing w:after="200" w:line="276" w:lineRule="auto"/>
              <w:ind w:left="720"/>
              <w:contextualSpacing/>
              <w:jc w:val="both"/>
              <w:rPr>
                <w:rFonts w:ascii="Calibri" w:hAnsi="Calibri" w:cs="Calibri"/>
                <w:sz w:val="22"/>
                <w:szCs w:val="22"/>
                <w:lang w:eastAsia="es-BO"/>
              </w:rPr>
            </w:pPr>
            <w:r w:rsidRPr="00B81FA4">
              <w:rPr>
                <w:rFonts w:ascii="Calibri" w:hAnsi="Calibri" w:cs="Calibri"/>
                <w:sz w:val="22"/>
                <w:szCs w:val="22"/>
                <w:lang w:eastAsia="es-BO"/>
              </w:rPr>
              <w:t xml:space="preserve">Estas personas deben permanecer en Campo o en el sitio de los servicios de manera continua, desde el inicio de las operaciones en campo, hasta el final de la adquisición de datos </w:t>
            </w:r>
            <w:proofErr w:type="spellStart"/>
            <w:r w:rsidRPr="00B81FA4">
              <w:rPr>
                <w:rFonts w:ascii="Calibri" w:hAnsi="Calibri" w:cs="Calibri"/>
                <w:sz w:val="22"/>
                <w:szCs w:val="22"/>
                <w:lang w:eastAsia="es-BO"/>
              </w:rPr>
              <w:t>Magnetotelúricos</w:t>
            </w:r>
            <w:proofErr w:type="spellEnd"/>
            <w:r w:rsidRPr="00B81FA4">
              <w:rPr>
                <w:rFonts w:ascii="Calibri" w:hAnsi="Calibri" w:cs="Calibri"/>
                <w:sz w:val="22"/>
                <w:szCs w:val="22"/>
                <w:lang w:eastAsia="es-BO"/>
              </w:rPr>
              <w:t>.</w:t>
            </w:r>
          </w:p>
          <w:p w14:paraId="3E660808" w14:textId="77777777" w:rsidR="00373E67" w:rsidRPr="000268B6" w:rsidRDefault="00373E67" w:rsidP="00010602">
            <w:pPr>
              <w:numPr>
                <w:ilvl w:val="0"/>
                <w:numId w:val="44"/>
              </w:numPr>
              <w:tabs>
                <w:tab w:val="left" w:pos="639"/>
              </w:tabs>
              <w:spacing w:after="200" w:line="276" w:lineRule="auto"/>
              <w:contextualSpacing/>
              <w:jc w:val="both"/>
              <w:rPr>
                <w:rFonts w:ascii="Calibri" w:hAnsi="Calibri" w:cs="Calibri"/>
                <w:sz w:val="22"/>
                <w:szCs w:val="22"/>
                <w:lang w:eastAsia="es-BO"/>
              </w:rPr>
            </w:pPr>
            <w:r w:rsidRPr="00B81FA4">
              <w:rPr>
                <w:rFonts w:ascii="Calibri" w:hAnsi="Calibri" w:cs="Calibri"/>
                <w:b/>
                <w:sz w:val="22"/>
                <w:szCs w:val="22"/>
                <w:lang w:eastAsia="es-BO"/>
              </w:rPr>
              <w:t xml:space="preserve">Un (1) Ingeniero Geofísico, Físico o ramas afines para la etapa de Procesamiento, </w:t>
            </w:r>
            <w:r w:rsidRPr="000268B6">
              <w:rPr>
                <w:rFonts w:ascii="Calibri" w:hAnsi="Calibri" w:cs="Calibri"/>
                <w:sz w:val="22"/>
                <w:szCs w:val="22"/>
                <w:lang w:eastAsia="es-BO"/>
              </w:rPr>
              <w:t xml:space="preserve">con experiencia mínima de un (1) trabajo </w:t>
            </w:r>
            <w:r>
              <w:rPr>
                <w:rFonts w:ascii="Calibri" w:hAnsi="Calibri" w:cs="Calibri"/>
                <w:sz w:val="22"/>
                <w:szCs w:val="22"/>
                <w:lang w:eastAsia="es-BO"/>
              </w:rPr>
              <w:t xml:space="preserve">relacionado a cualquiera de las siguientes actividades: </w:t>
            </w:r>
          </w:p>
          <w:p w14:paraId="6B4EF08C" w14:textId="77777777" w:rsidR="00373E67" w:rsidRPr="000268B6" w:rsidRDefault="00373E67" w:rsidP="00010602">
            <w:pPr>
              <w:numPr>
                <w:ilvl w:val="0"/>
                <w:numId w:val="47"/>
              </w:numPr>
              <w:tabs>
                <w:tab w:val="left" w:pos="639"/>
              </w:tabs>
              <w:spacing w:after="200" w:line="276" w:lineRule="auto"/>
              <w:contextualSpacing/>
              <w:jc w:val="both"/>
              <w:rPr>
                <w:rFonts w:ascii="Calibri" w:hAnsi="Calibri" w:cs="Calibri"/>
                <w:sz w:val="22"/>
                <w:szCs w:val="22"/>
                <w:lang w:eastAsia="es-BO"/>
              </w:rPr>
            </w:pPr>
            <w:r w:rsidRPr="000268B6">
              <w:rPr>
                <w:rFonts w:ascii="Calibri" w:hAnsi="Calibri" w:cs="Calibri"/>
                <w:sz w:val="22"/>
                <w:szCs w:val="22"/>
                <w:lang w:eastAsia="es-BO"/>
              </w:rPr>
              <w:t xml:space="preserve">Control de calidad de </w:t>
            </w:r>
            <w:r>
              <w:rPr>
                <w:rFonts w:ascii="Calibri" w:hAnsi="Calibri" w:cs="Calibri"/>
                <w:sz w:val="22"/>
                <w:szCs w:val="22"/>
                <w:lang w:eastAsia="es-BO"/>
              </w:rPr>
              <w:t>procesamiento</w:t>
            </w:r>
            <w:r w:rsidRPr="000268B6">
              <w:rPr>
                <w:rFonts w:ascii="Calibri" w:hAnsi="Calibri" w:cs="Calibri"/>
                <w:sz w:val="22"/>
                <w:szCs w:val="22"/>
                <w:lang w:eastAsia="es-BO"/>
              </w:rPr>
              <w:t xml:space="preserve"> de datos geofísicos</w:t>
            </w:r>
          </w:p>
          <w:p w14:paraId="4E6F1C4D" w14:textId="77777777" w:rsidR="00373E67" w:rsidRPr="000268B6" w:rsidRDefault="00373E67" w:rsidP="00010602">
            <w:pPr>
              <w:numPr>
                <w:ilvl w:val="0"/>
                <w:numId w:val="47"/>
              </w:numPr>
              <w:tabs>
                <w:tab w:val="left" w:pos="639"/>
              </w:tabs>
              <w:spacing w:after="200" w:line="276" w:lineRule="auto"/>
              <w:contextualSpacing/>
              <w:jc w:val="both"/>
              <w:rPr>
                <w:rFonts w:ascii="Calibri" w:hAnsi="Calibri" w:cs="Calibri"/>
                <w:sz w:val="22"/>
                <w:szCs w:val="22"/>
                <w:lang w:eastAsia="es-BO"/>
              </w:rPr>
            </w:pPr>
            <w:r w:rsidRPr="000268B6">
              <w:rPr>
                <w:rFonts w:ascii="Calibri" w:hAnsi="Calibri" w:cs="Calibri"/>
                <w:sz w:val="22"/>
                <w:szCs w:val="22"/>
                <w:lang w:eastAsia="es-BO"/>
              </w:rPr>
              <w:t xml:space="preserve">Supervisión de  </w:t>
            </w:r>
            <w:r>
              <w:rPr>
                <w:rFonts w:ascii="Calibri" w:hAnsi="Calibri" w:cs="Calibri"/>
                <w:sz w:val="22"/>
                <w:szCs w:val="22"/>
                <w:lang w:eastAsia="es-BO"/>
              </w:rPr>
              <w:t>procesamiento</w:t>
            </w:r>
            <w:r w:rsidRPr="000268B6">
              <w:rPr>
                <w:rFonts w:ascii="Calibri" w:hAnsi="Calibri" w:cs="Calibri"/>
                <w:sz w:val="22"/>
                <w:szCs w:val="22"/>
                <w:lang w:eastAsia="es-BO"/>
              </w:rPr>
              <w:t xml:space="preserve"> de datos geofísicos</w:t>
            </w:r>
          </w:p>
          <w:p w14:paraId="179D901D" w14:textId="77777777" w:rsidR="00373E67" w:rsidRPr="000268B6" w:rsidRDefault="00373E67" w:rsidP="00010602">
            <w:pPr>
              <w:numPr>
                <w:ilvl w:val="0"/>
                <w:numId w:val="47"/>
              </w:numPr>
              <w:tabs>
                <w:tab w:val="left" w:pos="639"/>
              </w:tabs>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Procesamiento</w:t>
            </w:r>
            <w:r w:rsidRPr="000268B6">
              <w:rPr>
                <w:rFonts w:ascii="Calibri" w:hAnsi="Calibri" w:cs="Calibri"/>
                <w:sz w:val="22"/>
                <w:szCs w:val="22"/>
                <w:lang w:eastAsia="es-BO"/>
              </w:rPr>
              <w:t xml:space="preserve"> de datos geofísicos.</w:t>
            </w:r>
          </w:p>
          <w:p w14:paraId="12AE6FB8" w14:textId="77777777" w:rsidR="00373E67" w:rsidRPr="000268B6" w:rsidRDefault="00373E67" w:rsidP="00010602">
            <w:pPr>
              <w:numPr>
                <w:ilvl w:val="0"/>
                <w:numId w:val="47"/>
              </w:numPr>
              <w:tabs>
                <w:tab w:val="left" w:pos="639"/>
              </w:tabs>
              <w:spacing w:after="200" w:line="276" w:lineRule="auto"/>
              <w:contextualSpacing/>
              <w:jc w:val="both"/>
              <w:rPr>
                <w:rFonts w:ascii="Calibri" w:hAnsi="Calibri" w:cs="Calibri"/>
                <w:sz w:val="22"/>
                <w:szCs w:val="22"/>
                <w:lang w:eastAsia="es-BO"/>
              </w:rPr>
            </w:pPr>
            <w:r w:rsidRPr="000268B6">
              <w:rPr>
                <w:rFonts w:ascii="Calibri" w:hAnsi="Calibri" w:cs="Calibri"/>
                <w:sz w:val="22"/>
                <w:szCs w:val="22"/>
                <w:lang w:eastAsia="es-BO"/>
              </w:rPr>
              <w:t>Otras actividades relacionadas con trabajos geofísicos o métodos potenciales.</w:t>
            </w:r>
          </w:p>
          <w:p w14:paraId="4900AEC0" w14:textId="77777777" w:rsidR="00373E67" w:rsidRPr="00B81FA4" w:rsidRDefault="00373E67" w:rsidP="0036738D">
            <w:pPr>
              <w:pStyle w:val="Prrafodelista"/>
              <w:tabs>
                <w:tab w:val="left" w:pos="706"/>
              </w:tabs>
              <w:spacing w:after="200" w:line="276" w:lineRule="auto"/>
              <w:ind w:left="0"/>
              <w:contextualSpacing/>
              <w:jc w:val="both"/>
              <w:rPr>
                <w:rFonts w:ascii="Calibri" w:hAnsi="Calibri" w:cs="Calibri"/>
                <w:sz w:val="22"/>
                <w:szCs w:val="22"/>
                <w:lang w:val="es-BO" w:eastAsia="es-BO"/>
              </w:rPr>
            </w:pPr>
            <w:r w:rsidRPr="00B81FA4">
              <w:rPr>
                <w:rFonts w:ascii="Calibri" w:hAnsi="Calibri" w:cs="Calibri"/>
                <w:sz w:val="22"/>
                <w:szCs w:val="22"/>
                <w:lang w:eastAsia="es-BO"/>
              </w:rPr>
              <w:t>E</w:t>
            </w:r>
            <w:r w:rsidRPr="00B81FA4">
              <w:rPr>
                <w:rFonts w:ascii="Calibri" w:hAnsi="Calibri" w:cs="Calibri"/>
                <w:sz w:val="22"/>
                <w:szCs w:val="22"/>
                <w:lang w:val="es-BO" w:eastAsia="es-BO"/>
              </w:rPr>
              <w:t>l mismo que estará acompañando de manera continua al procesamiento de los datos MT/TDEM desde el inicio hasta la finalización del mismo.</w:t>
            </w:r>
          </w:p>
          <w:p w14:paraId="3A3CCB79" w14:textId="77777777" w:rsidR="00373E67" w:rsidRPr="00B81FA4" w:rsidRDefault="00373E67" w:rsidP="0036738D">
            <w:pPr>
              <w:tabs>
                <w:tab w:val="left" w:pos="706"/>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val="es-BO" w:eastAsia="es-BO"/>
              </w:rPr>
              <w:t xml:space="preserve"> </w:t>
            </w:r>
            <w:r w:rsidRPr="00B81FA4">
              <w:rPr>
                <w:rFonts w:ascii="Calibri" w:hAnsi="Calibri" w:cs="Calibri"/>
                <w:b/>
                <w:sz w:val="22"/>
                <w:szCs w:val="22"/>
                <w:lang w:val="es-BO" w:eastAsia="es-BO"/>
              </w:rPr>
              <w:t>Dos</w:t>
            </w:r>
            <w:r w:rsidRPr="00B81FA4">
              <w:rPr>
                <w:rFonts w:ascii="Calibri" w:hAnsi="Calibri" w:cs="Calibri"/>
                <w:b/>
                <w:sz w:val="22"/>
                <w:szCs w:val="22"/>
                <w:lang w:eastAsia="es-BO"/>
              </w:rPr>
              <w:t xml:space="preserve"> (2) relevos con formación de Ingeniero Geofísico, Físico o ramas afines, </w:t>
            </w:r>
            <w:r w:rsidRPr="00B81FA4">
              <w:rPr>
                <w:rFonts w:ascii="Calibri" w:hAnsi="Calibri" w:cs="Calibri"/>
                <w:sz w:val="22"/>
                <w:szCs w:val="22"/>
                <w:lang w:eastAsia="es-BO"/>
              </w:rPr>
              <w:t>uno para la etapa de adquisición y uno para la etapa de procesamiento, que deberán cumplir con los requisitos solicitados para el personal titular.</w:t>
            </w:r>
          </w:p>
          <w:p w14:paraId="4956C4FC" w14:textId="77777777" w:rsidR="00373E67" w:rsidRPr="00B81FA4" w:rsidRDefault="00373E67" w:rsidP="0036738D">
            <w:pPr>
              <w:pStyle w:val="Default"/>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La experiencia del PERSONAL deberá ser respaldada con la presentación de fotocopia simple de cualquiera de los siguientes documentos:</w:t>
            </w:r>
          </w:p>
          <w:p w14:paraId="20CFE432" w14:textId="77777777" w:rsidR="00373E67" w:rsidRPr="00B81FA4" w:rsidRDefault="00373E67" w:rsidP="00010602">
            <w:pPr>
              <w:pStyle w:val="Default"/>
              <w:widowControl w:val="0"/>
              <w:numPr>
                <w:ilvl w:val="0"/>
                <w:numId w:val="46"/>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Contratos</w:t>
            </w:r>
          </w:p>
          <w:p w14:paraId="6272142D" w14:textId="77777777" w:rsidR="00373E67" w:rsidRPr="00B81FA4" w:rsidRDefault="00373E67" w:rsidP="00010602">
            <w:pPr>
              <w:pStyle w:val="Default"/>
              <w:widowControl w:val="0"/>
              <w:numPr>
                <w:ilvl w:val="0"/>
                <w:numId w:val="46"/>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Ordenes de servicios</w:t>
            </w:r>
          </w:p>
          <w:p w14:paraId="4D7CDD29" w14:textId="77777777" w:rsidR="00373E67" w:rsidRPr="00B81FA4" w:rsidRDefault="00373E67" w:rsidP="00010602">
            <w:pPr>
              <w:pStyle w:val="Default"/>
              <w:widowControl w:val="0"/>
              <w:numPr>
                <w:ilvl w:val="0"/>
                <w:numId w:val="46"/>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Actas de conformidad de servicios</w:t>
            </w:r>
          </w:p>
          <w:p w14:paraId="4A3D4D6E" w14:textId="77777777" w:rsidR="00373E67" w:rsidRPr="00B81FA4" w:rsidRDefault="00373E67" w:rsidP="00010602">
            <w:pPr>
              <w:pStyle w:val="Default"/>
              <w:widowControl w:val="0"/>
              <w:numPr>
                <w:ilvl w:val="0"/>
                <w:numId w:val="46"/>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Actas de recepción definitiva de servicio</w:t>
            </w:r>
          </w:p>
          <w:p w14:paraId="2CD03F24" w14:textId="77777777" w:rsidR="00373E67" w:rsidRPr="00B81FA4" w:rsidRDefault="00373E67" w:rsidP="00010602">
            <w:pPr>
              <w:pStyle w:val="Default"/>
              <w:widowControl w:val="0"/>
              <w:numPr>
                <w:ilvl w:val="0"/>
                <w:numId w:val="46"/>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Certificados de trabajos</w:t>
            </w:r>
          </w:p>
          <w:p w14:paraId="4C131B2C" w14:textId="77777777" w:rsidR="00373E67" w:rsidRPr="00B81FA4" w:rsidRDefault="00373E67" w:rsidP="00010602">
            <w:pPr>
              <w:pStyle w:val="Default"/>
              <w:widowControl w:val="0"/>
              <w:numPr>
                <w:ilvl w:val="0"/>
                <w:numId w:val="46"/>
              </w:numPr>
              <w:spacing w:line="276" w:lineRule="auto"/>
              <w:jc w:val="both"/>
              <w:rPr>
                <w:rFonts w:ascii="Calibri" w:hAnsi="Calibri" w:cs="Calibri"/>
                <w:color w:val="auto"/>
                <w:sz w:val="22"/>
                <w:szCs w:val="22"/>
                <w:lang w:eastAsia="es-BO"/>
              </w:rPr>
            </w:pPr>
            <w:r w:rsidRPr="00B81FA4">
              <w:rPr>
                <w:rFonts w:ascii="Calibri" w:hAnsi="Calibri" w:cs="Calibri"/>
                <w:color w:val="auto"/>
                <w:sz w:val="22"/>
                <w:szCs w:val="22"/>
                <w:lang w:eastAsia="es-BO"/>
              </w:rPr>
              <w:t>Otros documentos similares que respalden la ejecución de los trabajos o proyectos donde los profesionales propuestos hubieran prestado sus servicios.</w:t>
            </w:r>
          </w:p>
          <w:p w14:paraId="140651AF" w14:textId="77777777" w:rsidR="00373E67" w:rsidRDefault="00373E67" w:rsidP="0036738D">
            <w:pPr>
              <w:pStyle w:val="Default"/>
              <w:spacing w:line="276" w:lineRule="auto"/>
              <w:jc w:val="both"/>
              <w:rPr>
                <w:rFonts w:ascii="Calibri" w:hAnsi="Calibri" w:cs="Calibri"/>
                <w:b/>
                <w:color w:val="auto"/>
                <w:sz w:val="22"/>
                <w:szCs w:val="22"/>
                <w:lang w:eastAsia="es-BO"/>
              </w:rPr>
            </w:pPr>
          </w:p>
          <w:p w14:paraId="5178733A" w14:textId="77777777" w:rsidR="00373E67" w:rsidRDefault="00373E67" w:rsidP="0036738D">
            <w:pPr>
              <w:pStyle w:val="Default"/>
              <w:spacing w:line="276" w:lineRule="auto"/>
              <w:jc w:val="both"/>
              <w:rPr>
                <w:rFonts w:ascii="Calibri" w:hAnsi="Calibri" w:cs="Calibri"/>
                <w:b/>
                <w:color w:val="auto"/>
                <w:sz w:val="22"/>
                <w:szCs w:val="22"/>
                <w:lang w:eastAsia="es-BO"/>
              </w:rPr>
            </w:pPr>
            <w:r w:rsidRPr="009375FC">
              <w:rPr>
                <w:rFonts w:ascii="Calibri" w:hAnsi="Calibri" w:cs="Calibri"/>
                <w:b/>
                <w:color w:val="auto"/>
                <w:sz w:val="22"/>
                <w:szCs w:val="22"/>
                <w:lang w:eastAsia="es-BO"/>
              </w:rPr>
              <w:t>NOTA.- Se aclara que todos los respaldos presentados deben ser coherentes con los detallados en el FORMULARIO C-</w:t>
            </w:r>
            <w:r>
              <w:rPr>
                <w:rFonts w:ascii="Calibri" w:hAnsi="Calibri" w:cs="Calibri"/>
                <w:b/>
                <w:color w:val="auto"/>
                <w:sz w:val="22"/>
                <w:szCs w:val="22"/>
                <w:lang w:eastAsia="es-BO"/>
              </w:rPr>
              <w:t>2.</w:t>
            </w:r>
          </w:p>
          <w:p w14:paraId="14E94AF2" w14:textId="77777777" w:rsidR="00373E67" w:rsidRPr="00B81FA4" w:rsidRDefault="00373E67" w:rsidP="0036738D">
            <w:pPr>
              <w:pStyle w:val="Default"/>
              <w:spacing w:line="276" w:lineRule="auto"/>
              <w:jc w:val="both"/>
              <w:rPr>
                <w:rFonts w:ascii="Calibri" w:hAnsi="Calibri" w:cs="Calibri"/>
                <w:color w:val="auto"/>
                <w:sz w:val="22"/>
                <w:szCs w:val="22"/>
                <w:lang w:eastAsia="es-BO"/>
              </w:rPr>
            </w:pPr>
          </w:p>
          <w:p w14:paraId="54ECD558" w14:textId="77777777" w:rsidR="00373E67" w:rsidRPr="00B81FA4" w:rsidRDefault="00373E67" w:rsidP="0036738D">
            <w:pPr>
              <w:tabs>
                <w:tab w:val="left" w:pos="993"/>
              </w:tabs>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 xml:space="preserve">La rotación de los personales de nacionalidad boliviana se regirá por las leyes laborales de Estado Plurinacional de Bolivia, las cuales establecen períodos no mayores de 21 días continuos de trabajo, </w:t>
            </w:r>
            <w:r w:rsidRPr="00B81FA4">
              <w:rPr>
                <w:rFonts w:ascii="Calibri" w:hAnsi="Calibri" w:cs="Calibri"/>
                <w:sz w:val="22"/>
                <w:szCs w:val="22"/>
                <w:lang w:eastAsia="es-BO"/>
              </w:rPr>
              <w:lastRenderedPageBreak/>
              <w:t xml:space="preserve">por 7 de descanso. </w:t>
            </w:r>
          </w:p>
          <w:p w14:paraId="1CC169FC"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Para personal extranjero se exigirá 45 días continuos de trabajo, máximo 60 días previa autorización de YPFB, con su respectiva rotación a convenir y un mínimo de un día completo de solape entre turnos para el correcto intercambio de información. El día de solape no se contabiliza dentro de los 30 días continuos de trabajo. El PROPONENTE en su propuesta técnica, deberá presentar su cronograma de trabajo considerando la rotación del sus personales.</w:t>
            </w:r>
          </w:p>
          <w:p w14:paraId="430BBA4B" w14:textId="77777777" w:rsidR="00373E67" w:rsidRPr="00B81FA4" w:rsidRDefault="00373E67" w:rsidP="0036738D">
            <w:pPr>
              <w:jc w:val="both"/>
              <w:rPr>
                <w:rFonts w:ascii="Calibri" w:eastAsia="Calibri" w:hAnsi="Calibri" w:cs="Calibri"/>
                <w:b/>
                <w:sz w:val="22"/>
                <w:szCs w:val="22"/>
              </w:rPr>
            </w:pPr>
          </w:p>
          <w:p w14:paraId="33F6AF9B" w14:textId="77777777" w:rsidR="00373E67" w:rsidRPr="00B81FA4" w:rsidRDefault="00373E67" w:rsidP="0036738D">
            <w:pPr>
              <w:tabs>
                <w:tab w:val="left" w:pos="993"/>
              </w:tabs>
              <w:spacing w:after="200" w:line="276" w:lineRule="auto"/>
              <w:contextualSpacing/>
              <w:jc w:val="both"/>
              <w:rPr>
                <w:rFonts w:ascii="Calibri" w:hAnsi="Calibri" w:cs="Calibri"/>
                <w:lang w:eastAsia="es-BO"/>
              </w:rPr>
            </w:pPr>
            <w:r w:rsidRPr="00B81FA4">
              <w:rPr>
                <w:rFonts w:ascii="Calibri" w:hAnsi="Calibri" w:cs="Calibri"/>
                <w:lang w:val="es-BO" w:eastAsia="es-BO"/>
              </w:rPr>
              <w:t>El PROPONENTE podrá presentar más de cuatro profesionales, de los cuales YPFB en primera instancia calificará dos profesionales para las etapas de adquisición y procesamiento con los mejores puntajes para las respectivas funciones de Titular. Los otros profesionales que califiquen podrán ejercer en reemplazo del Titular y/o relevo en caso de las siguientes circunstancias:</w:t>
            </w:r>
          </w:p>
          <w:p w14:paraId="19BB976A" w14:textId="77777777" w:rsidR="00373E67" w:rsidRPr="00B81FA4" w:rsidRDefault="00373E67" w:rsidP="00010602">
            <w:pPr>
              <w:numPr>
                <w:ilvl w:val="0"/>
                <w:numId w:val="44"/>
              </w:numPr>
              <w:tabs>
                <w:tab w:val="left" w:pos="993"/>
              </w:tabs>
              <w:spacing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Muerte</w:t>
            </w:r>
          </w:p>
          <w:p w14:paraId="4CAC89A2" w14:textId="77777777" w:rsidR="00373E67" w:rsidRPr="00B81FA4" w:rsidRDefault="00373E67" w:rsidP="00010602">
            <w:pPr>
              <w:numPr>
                <w:ilvl w:val="0"/>
                <w:numId w:val="44"/>
              </w:numPr>
              <w:tabs>
                <w:tab w:val="left" w:pos="993"/>
              </w:tabs>
              <w:spacing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Incapacidad por Accidente</w:t>
            </w:r>
          </w:p>
          <w:p w14:paraId="1228FAAC" w14:textId="77777777" w:rsidR="00373E67" w:rsidRPr="00B81FA4" w:rsidRDefault="00373E67" w:rsidP="00010602">
            <w:pPr>
              <w:numPr>
                <w:ilvl w:val="0"/>
                <w:numId w:val="44"/>
              </w:numPr>
              <w:tabs>
                <w:tab w:val="left" w:pos="993"/>
              </w:tabs>
              <w:spacing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Impedimento por enfermedad</w:t>
            </w:r>
          </w:p>
          <w:p w14:paraId="492564C3" w14:textId="77777777" w:rsidR="00373E67" w:rsidRPr="00B81FA4" w:rsidRDefault="00373E67" w:rsidP="00010602">
            <w:pPr>
              <w:numPr>
                <w:ilvl w:val="0"/>
                <w:numId w:val="44"/>
              </w:numPr>
              <w:tabs>
                <w:tab w:val="left" w:pos="993"/>
              </w:tabs>
              <w:spacing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Impedimento u obstáculo Legal.</w:t>
            </w:r>
          </w:p>
          <w:p w14:paraId="3A97633C" w14:textId="77777777" w:rsidR="00373E67" w:rsidRPr="00B81FA4" w:rsidRDefault="00373E67" w:rsidP="00010602">
            <w:pPr>
              <w:numPr>
                <w:ilvl w:val="0"/>
                <w:numId w:val="44"/>
              </w:numPr>
              <w:tabs>
                <w:tab w:val="left" w:pos="993"/>
              </w:tabs>
              <w:spacing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Otros casos debidamente justificados y aceptados por YPFB</w:t>
            </w:r>
          </w:p>
          <w:p w14:paraId="5CC6B8D5" w14:textId="77777777" w:rsidR="00373E67" w:rsidRPr="00B81FA4" w:rsidRDefault="00373E67" w:rsidP="0036738D">
            <w:pPr>
              <w:tabs>
                <w:tab w:val="left" w:pos="993"/>
              </w:tabs>
              <w:spacing w:line="276" w:lineRule="auto"/>
              <w:ind w:left="720"/>
              <w:contextualSpacing/>
              <w:jc w:val="both"/>
              <w:rPr>
                <w:rFonts w:ascii="Calibri" w:hAnsi="Calibri" w:cs="Calibri"/>
                <w:sz w:val="22"/>
                <w:szCs w:val="22"/>
                <w:lang w:val="es-BO" w:eastAsia="es-BO"/>
              </w:rPr>
            </w:pPr>
          </w:p>
          <w:p w14:paraId="4EAD9A85" w14:textId="77777777" w:rsidR="00373E67" w:rsidRPr="00B81FA4" w:rsidRDefault="00373E67" w:rsidP="0036738D">
            <w:pPr>
              <w:tabs>
                <w:tab w:val="left" w:pos="993"/>
              </w:tabs>
              <w:spacing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Estas circunstancias deberán ser debidamente respaldadas con certificados u otros documentos idóneos dando a conocer a YPFB oportunamente esta situación.</w:t>
            </w:r>
          </w:p>
          <w:p w14:paraId="750DC3AB" w14:textId="77777777" w:rsidR="00373E67" w:rsidRPr="00B81FA4" w:rsidRDefault="00373E67" w:rsidP="0036738D">
            <w:pPr>
              <w:pStyle w:val="Default"/>
              <w:spacing w:line="276" w:lineRule="auto"/>
              <w:jc w:val="both"/>
              <w:rPr>
                <w:rFonts w:ascii="Calibri" w:hAnsi="Calibri" w:cs="Calibri"/>
                <w:color w:val="auto"/>
                <w:sz w:val="10"/>
                <w:szCs w:val="10"/>
                <w:lang w:val="es-BO" w:eastAsia="es-BO"/>
              </w:rPr>
            </w:pPr>
          </w:p>
          <w:p w14:paraId="2C1871C8"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personal del PROVEEDOR encargados de brindar el apoyo técnico deberán contar con todos los equipos, herramientas, materiales y softwares necesarios (WINGLINK, </w:t>
            </w:r>
            <w:proofErr w:type="spellStart"/>
            <w:r w:rsidRPr="00B81FA4">
              <w:rPr>
                <w:rFonts w:ascii="Calibri" w:hAnsi="Calibri" w:cs="Calibri"/>
                <w:sz w:val="22"/>
                <w:szCs w:val="22"/>
                <w:lang w:val="es-BO" w:eastAsia="es-BO"/>
              </w:rPr>
              <w:t>GeoEast</w:t>
            </w:r>
            <w:proofErr w:type="spellEnd"/>
            <w:r w:rsidRPr="00B81FA4">
              <w:rPr>
                <w:rFonts w:ascii="Calibri" w:hAnsi="Calibri" w:cs="Calibri"/>
                <w:sz w:val="22"/>
                <w:szCs w:val="22"/>
                <w:lang w:val="es-BO" w:eastAsia="es-BO"/>
              </w:rPr>
              <w:t>, MT Editor, OEM-</w:t>
            </w:r>
            <w:proofErr w:type="spellStart"/>
            <w:r w:rsidRPr="00B81FA4">
              <w:rPr>
                <w:rFonts w:ascii="Calibri" w:hAnsi="Calibri" w:cs="Calibri"/>
                <w:sz w:val="22"/>
                <w:szCs w:val="22"/>
                <w:lang w:val="es-BO" w:eastAsia="es-BO"/>
              </w:rPr>
              <w:t>Magnetics</w:t>
            </w:r>
            <w:proofErr w:type="spellEnd"/>
            <w:r w:rsidRPr="00B81FA4">
              <w:rPr>
                <w:rFonts w:ascii="Calibri" w:hAnsi="Calibri" w:cs="Calibri"/>
                <w:sz w:val="22"/>
                <w:szCs w:val="22"/>
                <w:lang w:val="es-BO" w:eastAsia="es-BO"/>
              </w:rPr>
              <w:t>, MT3DMS, GEOTOOLS MAGNETOTELLURICS o equivalente) para llevar a cabo el control de calidad del procesamiento de datos MT/TDEM que permitan un óptimo desempeño en cada una de sus funciones.</w:t>
            </w:r>
          </w:p>
          <w:p w14:paraId="40D1C678" w14:textId="77777777" w:rsidR="00373E67" w:rsidRPr="00B81FA4" w:rsidRDefault="00373E67" w:rsidP="0036738D">
            <w:pPr>
              <w:jc w:val="both"/>
              <w:rPr>
                <w:rFonts w:ascii="Calibri" w:hAnsi="Calibri" w:cs="Calibri"/>
                <w:sz w:val="22"/>
                <w:szCs w:val="22"/>
                <w:lang w:val="es-BO" w:eastAsia="es-BO"/>
              </w:rPr>
            </w:pPr>
          </w:p>
          <w:p w14:paraId="4AB7C801"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val="es-BO" w:eastAsia="es-BO"/>
              </w:rPr>
              <w:t xml:space="preserve">El </w:t>
            </w:r>
            <w:r w:rsidRPr="00B81FA4">
              <w:rPr>
                <w:rFonts w:ascii="Calibri" w:hAnsi="Calibri" w:cs="Calibri"/>
                <w:sz w:val="22"/>
                <w:szCs w:val="22"/>
                <w:lang w:eastAsia="es-BO"/>
              </w:rPr>
              <w:t>personal clave propuestos por el PROVEEDOR deberán comunicarse en idioma Castellano.</w:t>
            </w:r>
          </w:p>
          <w:p w14:paraId="0780A31C" w14:textId="77777777" w:rsidR="00373E67" w:rsidRPr="00B81FA4" w:rsidRDefault="00373E67" w:rsidP="0036738D">
            <w:pPr>
              <w:jc w:val="both"/>
              <w:rPr>
                <w:rFonts w:ascii="Calibri" w:hAnsi="Calibri" w:cs="Calibri"/>
                <w:b/>
                <w:bCs/>
                <w:sz w:val="22"/>
                <w:szCs w:val="22"/>
                <w:lang w:eastAsia="es-BO"/>
              </w:rPr>
            </w:pPr>
          </w:p>
          <w:p w14:paraId="6CFE2D5B" w14:textId="77777777" w:rsidR="00373E67" w:rsidRPr="00B81FA4" w:rsidRDefault="00373E67" w:rsidP="0036738D">
            <w:pPr>
              <w:jc w:val="both"/>
              <w:rPr>
                <w:rFonts w:ascii="Calibri" w:hAnsi="Calibri" w:cs="Calibri"/>
                <w:b/>
                <w:bCs/>
                <w:sz w:val="22"/>
                <w:szCs w:val="22"/>
                <w:lang w:eastAsia="es-BO"/>
              </w:rPr>
            </w:pPr>
          </w:p>
        </w:tc>
      </w:tr>
      <w:tr w:rsidR="00373E67" w:rsidRPr="00B81FA4" w14:paraId="41D43801" w14:textId="77777777" w:rsidTr="0036738D">
        <w:trPr>
          <w:trHeight w:val="135"/>
        </w:trPr>
        <w:tc>
          <w:tcPr>
            <w:tcW w:w="9356" w:type="dxa"/>
            <w:shd w:val="clear" w:color="auto" w:fill="BDD6EE"/>
            <w:vAlign w:val="center"/>
          </w:tcPr>
          <w:p w14:paraId="31AFD6E7"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sz w:val="22"/>
                <w:szCs w:val="22"/>
                <w:lang w:eastAsia="es-BO"/>
              </w:rPr>
              <w:lastRenderedPageBreak/>
              <w:t>MOVILIZACIÓN, VIAJES, ALOJAMIENTOS Y ALIMENTACIÓN</w:t>
            </w:r>
            <w:r w:rsidRPr="00B81FA4" w:rsidDel="00B240B3">
              <w:rPr>
                <w:rFonts w:ascii="Calibri" w:hAnsi="Calibri" w:cs="Calibri"/>
                <w:b/>
                <w:bCs/>
                <w:sz w:val="22"/>
                <w:szCs w:val="22"/>
                <w:lang w:eastAsia="es-BO"/>
              </w:rPr>
              <w:t xml:space="preserve"> </w:t>
            </w:r>
          </w:p>
        </w:tc>
      </w:tr>
      <w:tr w:rsidR="00373E67" w:rsidRPr="00B81FA4" w14:paraId="28B1B49A" w14:textId="77777777" w:rsidTr="0036738D">
        <w:trPr>
          <w:trHeight w:val="475"/>
        </w:trPr>
        <w:tc>
          <w:tcPr>
            <w:tcW w:w="9356" w:type="dxa"/>
            <w:shd w:val="clear" w:color="auto" w:fill="auto"/>
            <w:vAlign w:val="center"/>
          </w:tcPr>
          <w:p w14:paraId="05756146"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El PROPONENTE deberá incluir en su propuesta los gastos de traslado del personal desde su país de origen hasta el Municipio de </w:t>
            </w:r>
            <w:proofErr w:type="spellStart"/>
            <w:r w:rsidRPr="00B81FA4">
              <w:rPr>
                <w:rFonts w:ascii="Calibri" w:hAnsi="Calibri" w:cs="Calibri"/>
                <w:sz w:val="22"/>
                <w:szCs w:val="22"/>
                <w:lang w:eastAsia="es-BO"/>
              </w:rPr>
              <w:t>Rurrenabaque</w:t>
            </w:r>
            <w:proofErr w:type="spellEnd"/>
            <w:r w:rsidRPr="00B81FA4">
              <w:rPr>
                <w:rFonts w:ascii="Calibri" w:hAnsi="Calibri" w:cs="Calibri"/>
                <w:sz w:val="22"/>
                <w:szCs w:val="22"/>
                <w:lang w:eastAsia="es-BO"/>
              </w:rPr>
              <w:t xml:space="preserve"> del Departamento del Beni (Bolivia) o hasta la Ciudad de La Paz, según sea la Fase del Proyecto, los gastos de alojamiento y alimentación durante la estadía en el Municipio de </w:t>
            </w:r>
            <w:proofErr w:type="spellStart"/>
            <w:r w:rsidRPr="00B81FA4">
              <w:rPr>
                <w:rFonts w:ascii="Calibri" w:hAnsi="Calibri" w:cs="Calibri"/>
                <w:sz w:val="22"/>
                <w:szCs w:val="22"/>
                <w:lang w:eastAsia="es-BO"/>
              </w:rPr>
              <w:t>Rurrenabaque</w:t>
            </w:r>
            <w:proofErr w:type="spellEnd"/>
            <w:r w:rsidRPr="00B81FA4">
              <w:rPr>
                <w:rFonts w:ascii="Calibri" w:hAnsi="Calibri" w:cs="Calibri"/>
                <w:sz w:val="22"/>
                <w:szCs w:val="22"/>
                <w:lang w:eastAsia="es-BO"/>
              </w:rPr>
              <w:t xml:space="preserve"> o la Ciudad de La Paz, el Software y/o herramienta que utilizarán, (EPP) Equipo de Protección Personal, un (1) día de empalme del personal Titular y su relevo.</w:t>
            </w:r>
          </w:p>
          <w:p w14:paraId="032164EB" w14:textId="77777777" w:rsidR="00373E67" w:rsidRPr="00B81FA4" w:rsidRDefault="00373E67" w:rsidP="0036738D">
            <w:pPr>
              <w:jc w:val="both"/>
              <w:rPr>
                <w:rFonts w:ascii="Calibri" w:hAnsi="Calibri" w:cs="Calibri"/>
                <w:sz w:val="22"/>
                <w:szCs w:val="22"/>
                <w:lang w:eastAsia="es-BO"/>
              </w:rPr>
            </w:pPr>
          </w:p>
          <w:p w14:paraId="33293E79"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YPFB a través de la CONTRATISTA, se encargará de movilizar al personal del PROVEEDOR desde el Municipio de </w:t>
            </w:r>
            <w:proofErr w:type="spellStart"/>
            <w:r w:rsidRPr="00B81FA4">
              <w:rPr>
                <w:rFonts w:ascii="Calibri" w:hAnsi="Calibri" w:cs="Calibri"/>
                <w:sz w:val="22"/>
                <w:szCs w:val="22"/>
                <w:lang w:eastAsia="es-BO"/>
              </w:rPr>
              <w:t>Rurremabaque</w:t>
            </w:r>
            <w:proofErr w:type="spellEnd"/>
            <w:r w:rsidRPr="00B81FA4">
              <w:rPr>
                <w:rFonts w:ascii="Calibri" w:hAnsi="Calibri" w:cs="Calibri"/>
                <w:sz w:val="22"/>
                <w:szCs w:val="22"/>
                <w:lang w:eastAsia="es-BO"/>
              </w:rPr>
              <w:t xml:space="preserve"> o la Ciudad de La Paz hasta el sitio de los servicios y viceversa. </w:t>
            </w:r>
          </w:p>
          <w:p w14:paraId="504E7D27" w14:textId="77777777" w:rsidR="00373E67" w:rsidRPr="00B81FA4" w:rsidRDefault="00373E67" w:rsidP="0036738D">
            <w:pPr>
              <w:jc w:val="both"/>
              <w:rPr>
                <w:rFonts w:ascii="Calibri" w:hAnsi="Calibri" w:cs="Calibri"/>
                <w:sz w:val="22"/>
                <w:szCs w:val="22"/>
                <w:lang w:eastAsia="es-BO"/>
              </w:rPr>
            </w:pPr>
          </w:p>
          <w:p w14:paraId="6E241FCD" w14:textId="77777777" w:rsidR="00373E67" w:rsidRPr="00B81FA4" w:rsidRDefault="00373E67" w:rsidP="0036738D">
            <w:pPr>
              <w:jc w:val="both"/>
              <w:rPr>
                <w:rFonts w:ascii="Calibri" w:hAnsi="Calibri" w:cs="Calibri"/>
                <w:sz w:val="22"/>
                <w:szCs w:val="22"/>
                <w:lang w:eastAsia="es-BO"/>
              </w:rPr>
            </w:pPr>
            <w:r w:rsidRPr="00B81FA4">
              <w:rPr>
                <w:rFonts w:ascii="Calibri" w:hAnsi="Calibri" w:cs="Calibri"/>
                <w:sz w:val="22"/>
                <w:szCs w:val="22"/>
                <w:lang w:eastAsia="es-BO"/>
              </w:rPr>
              <w:t xml:space="preserve">Las facilidades de movilización, alojamiento, alimentación y estación de trabajo en el sitio de los servicios serán provistas por la empresa CONTRATISTA de la “Adquisición Integral </w:t>
            </w:r>
            <w:proofErr w:type="spellStart"/>
            <w:r w:rsidRPr="00B81FA4">
              <w:rPr>
                <w:rFonts w:ascii="Calibri" w:hAnsi="Calibri" w:cs="Calibri"/>
                <w:sz w:val="22"/>
                <w:szCs w:val="22"/>
                <w:lang w:eastAsia="es-BO"/>
              </w:rPr>
              <w:t>Magnetotelúrica</w:t>
            </w:r>
            <w:proofErr w:type="spellEnd"/>
            <w:r w:rsidRPr="00B81FA4">
              <w:rPr>
                <w:rFonts w:ascii="Calibri" w:hAnsi="Calibri" w:cs="Calibri"/>
                <w:sz w:val="22"/>
                <w:szCs w:val="22"/>
                <w:lang w:eastAsia="es-BO"/>
              </w:rPr>
              <w:t xml:space="preserve"> </w:t>
            </w:r>
            <w:proofErr w:type="spellStart"/>
            <w:r w:rsidRPr="00B81FA4">
              <w:rPr>
                <w:rFonts w:ascii="Calibri" w:hAnsi="Calibri" w:cs="Calibri"/>
                <w:sz w:val="22"/>
                <w:szCs w:val="22"/>
                <w:lang w:eastAsia="es-BO"/>
              </w:rPr>
              <w:t>Subandino</w:t>
            </w:r>
            <w:proofErr w:type="spellEnd"/>
            <w:r w:rsidRPr="00B81FA4">
              <w:rPr>
                <w:rFonts w:ascii="Calibri" w:hAnsi="Calibri" w:cs="Calibri"/>
                <w:sz w:val="22"/>
                <w:szCs w:val="22"/>
                <w:lang w:eastAsia="es-BO"/>
              </w:rPr>
              <w:t xml:space="preserve"> Norte”.</w:t>
            </w:r>
          </w:p>
          <w:p w14:paraId="7AE4E51E" w14:textId="77777777" w:rsidR="00373E67" w:rsidRPr="00B81FA4" w:rsidRDefault="00373E67" w:rsidP="0036738D">
            <w:pPr>
              <w:widowControl w:val="0"/>
              <w:spacing w:before="120"/>
              <w:jc w:val="both"/>
              <w:rPr>
                <w:rFonts w:ascii="Calibri" w:hAnsi="Calibri" w:cs="Calibri"/>
                <w:color w:val="000000"/>
                <w:sz w:val="22"/>
                <w:szCs w:val="22"/>
              </w:rPr>
            </w:pPr>
            <w:r w:rsidRPr="00B81FA4">
              <w:rPr>
                <w:rFonts w:ascii="Calibri" w:hAnsi="Calibri" w:cs="Calibri"/>
                <w:color w:val="000000"/>
                <w:sz w:val="22"/>
                <w:szCs w:val="22"/>
              </w:rPr>
              <w:t xml:space="preserve">La empresa CONTRATISTA encargada de la ejecución dotará una (1) oficina para el PROVEEDOR y/o Contraparte de YPFB, equipada con comunicación telefónica, Internet, computadora, impresora y material de oficina, con capacidad para cinco (5) personas. </w:t>
            </w:r>
          </w:p>
          <w:p w14:paraId="3A36B499" w14:textId="77777777" w:rsidR="00373E67" w:rsidRPr="00B81FA4" w:rsidRDefault="00373E67" w:rsidP="0036738D">
            <w:pPr>
              <w:jc w:val="both"/>
              <w:rPr>
                <w:rFonts w:ascii="Calibri" w:hAnsi="Calibri" w:cs="Calibri"/>
                <w:sz w:val="22"/>
                <w:szCs w:val="22"/>
                <w:lang w:eastAsia="es-BO"/>
              </w:rPr>
            </w:pPr>
          </w:p>
          <w:p w14:paraId="5FBB1F6E" w14:textId="77777777" w:rsidR="00373E67" w:rsidRPr="00B81FA4" w:rsidRDefault="00373E67" w:rsidP="0036738D">
            <w:pPr>
              <w:jc w:val="both"/>
              <w:rPr>
                <w:rFonts w:ascii="Calibri" w:hAnsi="Calibri" w:cs="Calibri"/>
                <w:b/>
                <w:bCs/>
                <w:sz w:val="22"/>
                <w:szCs w:val="22"/>
                <w:lang w:eastAsia="es-BO"/>
              </w:rPr>
            </w:pPr>
          </w:p>
        </w:tc>
      </w:tr>
    </w:tbl>
    <w:p w14:paraId="446A322A" w14:textId="77777777" w:rsidR="00373E67" w:rsidRPr="00B81FA4" w:rsidRDefault="00373E67" w:rsidP="00373E67">
      <w:pPr>
        <w:rPr>
          <w:rFonts w:ascii="Calibri" w:hAnsi="Calibri" w:cs="Calibri"/>
          <w:b/>
          <w:sz w:val="22"/>
          <w:szCs w:val="22"/>
        </w:rPr>
      </w:pPr>
    </w:p>
    <w:p w14:paraId="39135445" w14:textId="77777777" w:rsidR="00373E67" w:rsidRPr="00B81FA4" w:rsidRDefault="00373E67" w:rsidP="00373E67">
      <w:pPr>
        <w:rPr>
          <w:rFonts w:ascii="Calibri" w:hAnsi="Calibri" w:cs="Calibri"/>
          <w:b/>
          <w:sz w:val="22"/>
          <w:szCs w:val="22"/>
        </w:rPr>
      </w:pPr>
    </w:p>
    <w:p w14:paraId="35949AD5" w14:textId="77777777" w:rsidR="00373E67" w:rsidRPr="00B81FA4" w:rsidRDefault="00373E67" w:rsidP="00010602">
      <w:pPr>
        <w:pStyle w:val="Prrafodelista"/>
        <w:numPr>
          <w:ilvl w:val="0"/>
          <w:numId w:val="32"/>
        </w:numPr>
        <w:ind w:left="426"/>
        <w:contextualSpacing/>
        <w:jc w:val="both"/>
        <w:rPr>
          <w:rFonts w:ascii="Calibri" w:hAnsi="Calibri" w:cs="Calibri"/>
          <w:b/>
          <w:sz w:val="22"/>
          <w:szCs w:val="22"/>
        </w:rPr>
      </w:pPr>
      <w:r w:rsidRPr="00B81FA4">
        <w:rPr>
          <w:rFonts w:ascii="Calibri" w:hAnsi="Calibri" w:cs="Calibri"/>
          <w:b/>
          <w:sz w:val="22"/>
          <w:szCs w:val="22"/>
        </w:rPr>
        <w:t>CONDICIONES REQUERIDAS PARA PRESTACIÓN DEL APOYO TÉCNICO</w:t>
      </w:r>
    </w:p>
    <w:p w14:paraId="2104A6F6" w14:textId="77777777" w:rsidR="00373E67" w:rsidRPr="00B81FA4" w:rsidRDefault="00373E67" w:rsidP="00373E67">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373E67" w:rsidRPr="00B81FA4" w14:paraId="0EE4FD92" w14:textId="77777777" w:rsidTr="0036738D">
        <w:trPr>
          <w:trHeight w:val="413"/>
        </w:trPr>
        <w:tc>
          <w:tcPr>
            <w:tcW w:w="9356" w:type="dxa"/>
            <w:shd w:val="clear" w:color="auto" w:fill="B8CCE4"/>
            <w:vAlign w:val="center"/>
          </w:tcPr>
          <w:p w14:paraId="4A85ED14"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PRODUCTOS E INFORMES A ENTREGAR.</w:t>
            </w:r>
          </w:p>
        </w:tc>
      </w:tr>
      <w:tr w:rsidR="00373E67" w:rsidRPr="00B81FA4" w14:paraId="6D0951B1" w14:textId="77777777" w:rsidTr="0036738D">
        <w:trPr>
          <w:trHeight w:val="709"/>
        </w:trPr>
        <w:tc>
          <w:tcPr>
            <w:tcW w:w="9356" w:type="dxa"/>
            <w:shd w:val="clear" w:color="auto" w:fill="auto"/>
            <w:vAlign w:val="center"/>
          </w:tcPr>
          <w:p w14:paraId="01E093B3"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El PROVEEDOR tiene la obligación de centralizar la información que se genere en campo y comunicar mediante reportes de operaciones (en idioma castellano) sobre el estatus del proyecto a la contraparte de YPFB.</w:t>
            </w:r>
          </w:p>
          <w:p w14:paraId="1F8EDC59"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p>
          <w:p w14:paraId="46A7FD27"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Estos reportes incluyen:</w:t>
            </w:r>
          </w:p>
          <w:p w14:paraId="35A7A233"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p>
          <w:p w14:paraId="7B0660FB" w14:textId="77777777" w:rsidR="00373E67" w:rsidRPr="00B81FA4" w:rsidRDefault="00373E67" w:rsidP="00010602">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 xml:space="preserve">Reporte diario: donde incluya toda información pertinente de las gestiones de campo. El mismo deberá ser enviado por correo electrónico hasta la primera hora del siguiente día. </w:t>
            </w:r>
          </w:p>
          <w:p w14:paraId="3EC370F3" w14:textId="77777777" w:rsidR="00373E67" w:rsidRPr="00B81FA4" w:rsidRDefault="00373E67" w:rsidP="00010602">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Reporte Semanal: En tres (3) ejemplares físicos y en formato digital, incluyendo un reporte estadístico y hechos relevantes desarrollados durante la ejecución del Proyecto. El mismo deberá ser entregado al finalizar la semana de trabajo.</w:t>
            </w:r>
          </w:p>
          <w:p w14:paraId="6AD0E62D" w14:textId="77777777" w:rsidR="00373E67" w:rsidRPr="00B81FA4" w:rsidRDefault="00373E67" w:rsidP="00010602">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Informe Mensual: En tres (3) ejemplares físicos y en formato digital, incluyendo un reporte estadístico y hechos relevantes desarrollados durante la ejecución del Proyecto. El mismo deberá ser entregado dentro de los próximos 7 días calendarios finalizado el mes trabajado.</w:t>
            </w:r>
          </w:p>
          <w:p w14:paraId="6B1B4C9F" w14:textId="77777777" w:rsidR="00373E67" w:rsidRPr="00B81FA4" w:rsidRDefault="00373E67" w:rsidP="00010602">
            <w:pPr>
              <w:numPr>
                <w:ilvl w:val="0"/>
                <w:numId w:val="36"/>
              </w:numPr>
              <w:autoSpaceDE w:val="0"/>
              <w:autoSpaceDN w:val="0"/>
              <w:adjustRightInd w:val="0"/>
              <w:spacing w:after="200" w:line="276" w:lineRule="auto"/>
              <w:contextualSpacing/>
              <w:jc w:val="both"/>
              <w:rPr>
                <w:rFonts w:ascii="Calibri" w:hAnsi="Calibri" w:cs="Calibri"/>
                <w:sz w:val="22"/>
                <w:szCs w:val="22"/>
                <w:lang w:eastAsia="es-BO"/>
              </w:rPr>
            </w:pPr>
            <w:r w:rsidRPr="00B81FA4">
              <w:rPr>
                <w:rFonts w:ascii="Calibri" w:hAnsi="Calibri" w:cs="Calibri"/>
                <w:sz w:val="22"/>
                <w:szCs w:val="22"/>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14:paraId="11576EC5" w14:textId="77777777" w:rsidR="00373E67" w:rsidRPr="00B81FA4" w:rsidRDefault="00373E67" w:rsidP="00010602">
            <w:pPr>
              <w:numPr>
                <w:ilvl w:val="0"/>
                <w:numId w:val="36"/>
              </w:numPr>
              <w:autoSpaceDE w:val="0"/>
              <w:autoSpaceDN w:val="0"/>
              <w:adjustRightInd w:val="0"/>
              <w:spacing w:after="200" w:line="276" w:lineRule="auto"/>
              <w:ind w:left="709"/>
              <w:contextualSpacing/>
              <w:jc w:val="both"/>
              <w:rPr>
                <w:rFonts w:ascii="Calibri" w:hAnsi="Calibri" w:cs="Calibri"/>
                <w:sz w:val="22"/>
                <w:szCs w:val="22"/>
                <w:lang w:eastAsia="es-BO"/>
              </w:rPr>
            </w:pPr>
            <w:r w:rsidRPr="00B81FA4">
              <w:rPr>
                <w:rFonts w:ascii="Calibri" w:hAnsi="Calibri" w:cs="Calibri"/>
                <w:sz w:val="22"/>
                <w:szCs w:val="22"/>
                <w:lang w:eastAsia="es-BO"/>
              </w:rPr>
              <w:t>Informe Final: Consistirá en la entrega del informe final del servicio en 3 copias impresas y  digitales en el que se adjunten los reportes diarios, mensuales, especiales y el informe final (documentos escaneados) y toda documentación de las gestiones realizadas producto de las operaciones. Este informe debe contener el reporte de operaciones de campo y procesamiento final y deberá ser entregados en un lapso de 30 días calendarios, una vez finalizadas las actividades de Adquisición y Procesamiento.</w:t>
            </w:r>
          </w:p>
          <w:p w14:paraId="62412A8B"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El formato de los informes a presentarse será previamente aprobado por la contraparte de YPFB.</w:t>
            </w:r>
          </w:p>
          <w:p w14:paraId="790A126D"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p>
          <w:p w14:paraId="1271CA13"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El PROVEEDOR deberá entregar toda la información generada concerniente al Apoyo Técnico, incluyendo archivos digitales especiales generados como producto del control de calidad.</w:t>
            </w:r>
          </w:p>
          <w:p w14:paraId="3261F2BA" w14:textId="77777777" w:rsidR="00373E67" w:rsidRPr="00B81FA4" w:rsidRDefault="00373E67" w:rsidP="0036738D">
            <w:pPr>
              <w:autoSpaceDE w:val="0"/>
              <w:autoSpaceDN w:val="0"/>
              <w:adjustRightInd w:val="0"/>
              <w:spacing w:line="276" w:lineRule="auto"/>
              <w:jc w:val="both"/>
              <w:rPr>
                <w:rFonts w:ascii="Calibri" w:hAnsi="Calibri" w:cs="Calibri"/>
                <w:b/>
                <w:bCs/>
                <w:i/>
                <w:sz w:val="22"/>
                <w:szCs w:val="22"/>
                <w:lang w:val="es-BO" w:eastAsia="es-BO"/>
              </w:rPr>
            </w:pPr>
          </w:p>
          <w:p w14:paraId="72A98968" w14:textId="77777777" w:rsidR="00373E67" w:rsidRPr="00B81FA4" w:rsidRDefault="00373E67" w:rsidP="0036738D">
            <w:pPr>
              <w:autoSpaceDE w:val="0"/>
              <w:autoSpaceDN w:val="0"/>
              <w:adjustRightInd w:val="0"/>
              <w:spacing w:line="276" w:lineRule="auto"/>
              <w:jc w:val="both"/>
              <w:rPr>
                <w:rFonts w:ascii="Calibri" w:hAnsi="Calibri" w:cs="Calibri"/>
                <w:b/>
                <w:bCs/>
                <w:i/>
                <w:sz w:val="22"/>
                <w:szCs w:val="22"/>
                <w:lang w:val="es-BO" w:eastAsia="es-BO"/>
              </w:rPr>
            </w:pPr>
          </w:p>
        </w:tc>
      </w:tr>
      <w:tr w:rsidR="00373E67" w:rsidRPr="00B81FA4" w14:paraId="3E449E3D" w14:textId="77777777" w:rsidTr="0036738D">
        <w:trPr>
          <w:trHeight w:val="364"/>
        </w:trPr>
        <w:tc>
          <w:tcPr>
            <w:tcW w:w="9356" w:type="dxa"/>
            <w:shd w:val="clear" w:color="auto" w:fill="B8CCE4"/>
            <w:vAlign w:val="center"/>
          </w:tcPr>
          <w:p w14:paraId="198FD755"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APROBACION DE LOS DOCUMENTOS</w:t>
            </w:r>
          </w:p>
        </w:tc>
      </w:tr>
      <w:tr w:rsidR="00373E67" w:rsidRPr="00B81FA4" w14:paraId="0EBB3868" w14:textId="77777777" w:rsidTr="0036738D">
        <w:trPr>
          <w:trHeight w:val="364"/>
        </w:trPr>
        <w:tc>
          <w:tcPr>
            <w:tcW w:w="9356" w:type="dxa"/>
            <w:shd w:val="clear" w:color="auto" w:fill="auto"/>
            <w:vAlign w:val="center"/>
          </w:tcPr>
          <w:p w14:paraId="69775323"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El Informe Mensual deberá ser analizado por la Contraparte dentro del plazo máximo de siete (7) días calendario desde su presentación. Emitida su aceptación y aprobación, se autorizará el pago final a favor del PROVEEDOR. En caso de que el Informe Mensual fuese observado por la Contraparte, dentro del plazo máximo de siete (7) días calendario, el mismo será devuelto al PROVEEDOR para que este realice ya sea las complementaciones o correcciones pertinentes, dentro de un plazo máximo de cinco (5) días calendario.</w:t>
            </w:r>
          </w:p>
          <w:p w14:paraId="21BD62C6"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p>
          <w:p w14:paraId="7982FF79"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lastRenderedPageBreak/>
              <w:t>El Informe Final deberá ser analizado por la Contraparte dentro del plazo máximo de veinte (20) días calendario desde su presentación. Emitida su aceptación y aprobación, se autorizará el pago final a favor del PROVEEDOR. En caso de que el Informe Final fuese observado por la Contraparte, dentro del plazo máximo de veinte (20) días calendario, el mismo será devuelto al PROVEEDOR para que este realice ya sea las complementaciones o correcciones pertinentes, dentro de un plazo máximo de diez (10) días calendario.</w:t>
            </w:r>
          </w:p>
          <w:p w14:paraId="318FB1FB"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p>
          <w:p w14:paraId="70ABA8BF" w14:textId="77777777" w:rsidR="00373E67" w:rsidRPr="00B81FA4" w:rsidRDefault="00373E67" w:rsidP="0036738D">
            <w:pPr>
              <w:autoSpaceDE w:val="0"/>
              <w:autoSpaceDN w:val="0"/>
              <w:adjustRightInd w:val="0"/>
              <w:spacing w:line="276" w:lineRule="auto"/>
              <w:jc w:val="both"/>
              <w:rPr>
                <w:rFonts w:ascii="Calibri" w:hAnsi="Calibri" w:cs="Calibri"/>
                <w:sz w:val="22"/>
                <w:szCs w:val="22"/>
                <w:lang w:eastAsia="es-BO"/>
              </w:rPr>
            </w:pPr>
            <w:r w:rsidRPr="00B81FA4">
              <w:rPr>
                <w:rFonts w:ascii="Calibri" w:hAnsi="Calibri" w:cs="Calibri"/>
                <w:sz w:val="22"/>
                <w:szCs w:val="22"/>
                <w:lang w:eastAsia="es-BO"/>
              </w:rPr>
              <w:t>Los informes y reportes deberán enviarse en formato físico firmado y digital vía correo electrónico a la Contraparte, quien distribuirá a los mandos superiores y/o personal técnico que considere necesario.</w:t>
            </w:r>
          </w:p>
          <w:p w14:paraId="04759AEE" w14:textId="77777777" w:rsidR="00373E67" w:rsidRPr="009A0439" w:rsidRDefault="00373E67" w:rsidP="0036738D">
            <w:pPr>
              <w:spacing w:before="240" w:after="240"/>
              <w:jc w:val="both"/>
              <w:rPr>
                <w:rFonts w:ascii="Calibri" w:hAnsi="Calibri" w:cs="Calibri"/>
                <w:sz w:val="22"/>
                <w:szCs w:val="22"/>
                <w:lang w:eastAsia="es-BO"/>
              </w:rPr>
            </w:pPr>
            <w:r w:rsidRPr="009A0439">
              <w:rPr>
                <w:rFonts w:ascii="Calibri" w:hAnsi="Calibri" w:cs="Calibri"/>
                <w:sz w:val="22"/>
                <w:szCs w:val="22"/>
                <w:lang w:eastAsia="es-BO"/>
              </w:rPr>
              <w:t>Los informes y reportes deberán enviarse en formato físico firmado a la siguiente dirección:</w:t>
            </w:r>
          </w:p>
          <w:p w14:paraId="2EC55389" w14:textId="77777777" w:rsidR="00373E67" w:rsidRPr="009A0439" w:rsidRDefault="00373E67" w:rsidP="0036738D">
            <w:pPr>
              <w:spacing w:after="240"/>
              <w:jc w:val="both"/>
              <w:rPr>
                <w:rFonts w:ascii="Calibri" w:hAnsi="Calibri" w:cs="Calibri"/>
                <w:b/>
                <w:sz w:val="22"/>
                <w:szCs w:val="22"/>
              </w:rPr>
            </w:pPr>
            <w:r w:rsidRPr="009A0439">
              <w:rPr>
                <w:rFonts w:ascii="Calibri" w:hAnsi="Calibri" w:cs="Calibri"/>
                <w:b/>
                <w:sz w:val="22"/>
                <w:szCs w:val="22"/>
              </w:rPr>
              <w:t xml:space="preserve">YACIMIENTOS PETROLIFEROS FISCALES BOLIVIANOS </w:t>
            </w:r>
          </w:p>
          <w:p w14:paraId="632275A6" w14:textId="77777777" w:rsidR="00373E67" w:rsidRPr="009A0439" w:rsidRDefault="00373E67" w:rsidP="0036738D">
            <w:pPr>
              <w:jc w:val="both"/>
              <w:rPr>
                <w:rFonts w:ascii="Calibri" w:hAnsi="Calibri" w:cs="Calibri"/>
                <w:sz w:val="22"/>
                <w:szCs w:val="22"/>
              </w:rPr>
            </w:pPr>
            <w:r w:rsidRPr="009A0439">
              <w:rPr>
                <w:rFonts w:ascii="Calibri" w:hAnsi="Calibri" w:cs="Calibri"/>
                <w:b/>
                <w:sz w:val="22"/>
                <w:szCs w:val="22"/>
              </w:rPr>
              <w:t>DIRECCIÓN</w:t>
            </w:r>
            <w:r w:rsidRPr="009A0439">
              <w:rPr>
                <w:rFonts w:ascii="Calibri" w:hAnsi="Calibri" w:cs="Calibri"/>
                <w:sz w:val="22"/>
                <w:szCs w:val="22"/>
              </w:rPr>
              <w:t>: AV. GRIGOTA ESQUINA REGIMIENTO LANZA S/N ENTRE 3ER Y 4TO ANILLO DE LA CIUDAD DE SANTA CRUZ.</w:t>
            </w:r>
          </w:p>
          <w:p w14:paraId="3C085B10" w14:textId="77777777" w:rsidR="00373E67" w:rsidRPr="009A0439" w:rsidRDefault="00373E67" w:rsidP="0036738D">
            <w:pPr>
              <w:jc w:val="both"/>
              <w:rPr>
                <w:rFonts w:ascii="Calibri" w:hAnsi="Calibri" w:cs="Calibri"/>
                <w:sz w:val="22"/>
                <w:szCs w:val="22"/>
              </w:rPr>
            </w:pPr>
            <w:r w:rsidRPr="009A0439">
              <w:rPr>
                <w:rFonts w:ascii="Calibri" w:hAnsi="Calibri" w:cs="Calibri"/>
                <w:b/>
                <w:sz w:val="22"/>
                <w:szCs w:val="22"/>
              </w:rPr>
              <w:t>ATENCIÓN:</w:t>
            </w:r>
            <w:r w:rsidRPr="009A0439">
              <w:rPr>
                <w:rFonts w:ascii="Calibri" w:hAnsi="Calibri" w:cs="Calibri"/>
                <w:sz w:val="22"/>
                <w:szCs w:val="22"/>
              </w:rPr>
              <w:t xml:space="preserve"> ING. </w:t>
            </w:r>
            <w:r>
              <w:rPr>
                <w:rFonts w:ascii="Calibri" w:hAnsi="Calibri" w:cs="Calibri"/>
                <w:sz w:val="22"/>
                <w:szCs w:val="22"/>
              </w:rPr>
              <w:t>MARIA GEIDY TENORIO GARCIA</w:t>
            </w:r>
            <w:r w:rsidRPr="009A0439">
              <w:rPr>
                <w:rFonts w:ascii="Calibri" w:hAnsi="Calibri" w:cs="Calibri"/>
                <w:sz w:val="22"/>
                <w:szCs w:val="22"/>
              </w:rPr>
              <w:t xml:space="preserve"> </w:t>
            </w:r>
          </w:p>
          <w:p w14:paraId="279A5506" w14:textId="77777777" w:rsidR="00373E67" w:rsidRPr="009A0439" w:rsidRDefault="00373E67" w:rsidP="0036738D">
            <w:pPr>
              <w:jc w:val="both"/>
              <w:rPr>
                <w:rFonts w:ascii="Calibri" w:hAnsi="Calibri" w:cs="Calibri"/>
                <w:sz w:val="22"/>
                <w:szCs w:val="22"/>
              </w:rPr>
            </w:pPr>
            <w:r w:rsidRPr="009A0439">
              <w:rPr>
                <w:rFonts w:ascii="Calibri" w:hAnsi="Calibri" w:cs="Calibri"/>
                <w:b/>
                <w:sz w:val="22"/>
                <w:szCs w:val="22"/>
              </w:rPr>
              <w:t>TELÉFONO:</w:t>
            </w:r>
            <w:r w:rsidRPr="009A0439">
              <w:rPr>
                <w:rFonts w:ascii="Calibri" w:hAnsi="Calibri" w:cs="Calibri"/>
                <w:sz w:val="22"/>
                <w:szCs w:val="22"/>
              </w:rPr>
              <w:t xml:space="preserve"> 33527222 Int.</w:t>
            </w:r>
            <w:r>
              <w:rPr>
                <w:rFonts w:ascii="Calibri" w:hAnsi="Calibri" w:cs="Calibri"/>
                <w:sz w:val="22"/>
                <w:szCs w:val="22"/>
              </w:rPr>
              <w:t>3060</w:t>
            </w:r>
          </w:p>
          <w:p w14:paraId="66BC8358" w14:textId="77777777" w:rsidR="00373E67" w:rsidRPr="009A0439" w:rsidRDefault="00373E67" w:rsidP="0036738D">
            <w:pPr>
              <w:jc w:val="both"/>
              <w:rPr>
                <w:rFonts w:ascii="Calibri" w:hAnsi="Calibri" w:cs="Calibri"/>
                <w:sz w:val="22"/>
                <w:szCs w:val="22"/>
              </w:rPr>
            </w:pPr>
          </w:p>
          <w:p w14:paraId="6907C1B3" w14:textId="77777777" w:rsidR="00373E67" w:rsidRPr="009A0439" w:rsidRDefault="00373E67" w:rsidP="0036738D">
            <w:pPr>
              <w:jc w:val="both"/>
              <w:rPr>
                <w:rFonts w:ascii="Calibri" w:hAnsi="Calibri" w:cs="Calibri"/>
                <w:b/>
                <w:bCs/>
                <w:i/>
                <w:sz w:val="22"/>
                <w:szCs w:val="22"/>
                <w:lang w:eastAsia="es-BO"/>
              </w:rPr>
            </w:pPr>
            <w:r w:rsidRPr="009A0439">
              <w:rPr>
                <w:rFonts w:ascii="Calibri" w:hAnsi="Calibri" w:cs="Calibri"/>
                <w:sz w:val="22"/>
                <w:szCs w:val="22"/>
              </w:rPr>
              <w:t>Así mismo deberán ser enviados diariamente en d</w:t>
            </w:r>
            <w:r w:rsidRPr="009A0439">
              <w:rPr>
                <w:rFonts w:ascii="Calibri" w:hAnsi="Calibri" w:cs="Calibri"/>
                <w:sz w:val="22"/>
                <w:szCs w:val="22"/>
                <w:lang w:eastAsia="es-BO"/>
              </w:rPr>
              <w:t>igital vía correo electrónico que oportunamente será provisto, quien distribuirá a los mandos superiores y/o personal técnico que considere necesario.</w:t>
            </w:r>
            <w:r w:rsidRPr="009A0439">
              <w:rPr>
                <w:rFonts w:ascii="Calibri" w:hAnsi="Calibri" w:cs="Calibri"/>
                <w:b/>
                <w:bCs/>
                <w:i/>
                <w:sz w:val="22"/>
                <w:szCs w:val="22"/>
                <w:lang w:eastAsia="es-BO"/>
              </w:rPr>
              <w:t xml:space="preserve"> </w:t>
            </w:r>
          </w:p>
          <w:p w14:paraId="699EDE18" w14:textId="77777777" w:rsidR="00373E67" w:rsidRPr="00B81FA4" w:rsidRDefault="00373E67" w:rsidP="0036738D">
            <w:pPr>
              <w:jc w:val="both"/>
              <w:rPr>
                <w:rFonts w:ascii="Calibri" w:hAnsi="Calibri" w:cs="Calibri"/>
                <w:b/>
                <w:bCs/>
                <w:sz w:val="22"/>
                <w:szCs w:val="22"/>
                <w:lang w:eastAsia="es-BO"/>
              </w:rPr>
            </w:pPr>
          </w:p>
        </w:tc>
      </w:tr>
      <w:tr w:rsidR="00373E67" w:rsidRPr="00B81FA4" w14:paraId="387333AF" w14:textId="77777777" w:rsidTr="0036738D">
        <w:trPr>
          <w:trHeight w:val="364"/>
        </w:trPr>
        <w:tc>
          <w:tcPr>
            <w:tcW w:w="9356" w:type="dxa"/>
            <w:shd w:val="clear" w:color="auto" w:fill="B8CCE4"/>
            <w:vAlign w:val="center"/>
          </w:tcPr>
          <w:p w14:paraId="3F6FA0A8"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lastRenderedPageBreak/>
              <w:t>FORMA DE PAGO.</w:t>
            </w:r>
          </w:p>
        </w:tc>
      </w:tr>
      <w:tr w:rsidR="00373E67" w:rsidRPr="00B81FA4" w14:paraId="0C7A72B8" w14:textId="77777777" w:rsidTr="0036738D">
        <w:trPr>
          <w:trHeight w:val="709"/>
        </w:trPr>
        <w:tc>
          <w:tcPr>
            <w:tcW w:w="9356" w:type="dxa"/>
            <w:shd w:val="clear" w:color="auto" w:fill="auto"/>
            <w:vAlign w:val="center"/>
          </w:tcPr>
          <w:p w14:paraId="36929492"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eastAsia="es-BO"/>
              </w:rPr>
              <w:t>La modalidad de pago</w:t>
            </w:r>
            <w:r w:rsidRPr="00B81FA4">
              <w:rPr>
                <w:rFonts w:ascii="Calibri" w:hAnsi="Calibri" w:cs="Calibri"/>
                <w:sz w:val="22"/>
                <w:szCs w:val="22"/>
                <w:lang w:val="es-BO" w:eastAsia="es-BO"/>
              </w:rPr>
              <w:t xml:space="preserve"> será ejecutada de manera mensual, </w:t>
            </w:r>
            <w:proofErr w:type="spellStart"/>
            <w:r w:rsidRPr="00B81FA4">
              <w:rPr>
                <w:rFonts w:ascii="Calibri" w:hAnsi="Calibri" w:cs="Calibri"/>
                <w:sz w:val="22"/>
                <w:szCs w:val="22"/>
                <w:lang w:val="es-BO" w:eastAsia="es-BO"/>
              </w:rPr>
              <w:t>via</w:t>
            </w:r>
            <w:proofErr w:type="spellEnd"/>
            <w:r w:rsidRPr="00B81FA4">
              <w:rPr>
                <w:rFonts w:ascii="Calibri" w:hAnsi="Calibri" w:cs="Calibri"/>
                <w:sz w:val="22"/>
                <w:szCs w:val="22"/>
                <w:lang w:val="es-BO" w:eastAsia="es-BO"/>
              </w:rPr>
              <w:t xml:space="preserve"> transferencia bancaria, siendo computables para este caso solamente los días trabajados en el mes, monto que será establecido en base a la propuesta económica del proponente, durante el tiempo que dure las actividades del servicio de apoyo Técnico, contra entrega de informe mensual de acuerdo al avance de las etapas de la adquisición y Procesamiento de datos </w:t>
            </w:r>
            <w:proofErr w:type="spellStart"/>
            <w:r w:rsidRPr="00B81FA4">
              <w:rPr>
                <w:rFonts w:ascii="Calibri" w:hAnsi="Calibri" w:cs="Calibri"/>
                <w:sz w:val="22"/>
                <w:szCs w:val="22"/>
                <w:lang w:val="es-BO" w:eastAsia="es-BO"/>
              </w:rPr>
              <w:t>Magnetotelúricos</w:t>
            </w:r>
            <w:proofErr w:type="spellEnd"/>
            <w:r w:rsidRPr="00B81FA4">
              <w:rPr>
                <w:rFonts w:ascii="Calibri" w:hAnsi="Calibri" w:cs="Calibri"/>
                <w:sz w:val="22"/>
                <w:szCs w:val="22"/>
                <w:lang w:val="es-BO" w:eastAsia="es-BO"/>
              </w:rPr>
              <w:t xml:space="preserve">, previo informe de conformidad de la contraparte.  </w:t>
            </w:r>
          </w:p>
          <w:p w14:paraId="305A7045" w14:textId="77777777" w:rsidR="00373E67" w:rsidRPr="00B81FA4" w:rsidRDefault="00373E67" w:rsidP="0036738D">
            <w:pPr>
              <w:jc w:val="both"/>
              <w:rPr>
                <w:rFonts w:ascii="Calibri" w:hAnsi="Calibri" w:cs="Calibri"/>
                <w:sz w:val="22"/>
                <w:szCs w:val="22"/>
                <w:lang w:val="es-BO" w:eastAsia="es-BO"/>
              </w:rPr>
            </w:pPr>
          </w:p>
          <w:p w14:paraId="1891C8A2"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El PROVEEDOR deberá presentar una pre-factura por los servicios ejecutados en el mes, adjuntando la Certificación de Servicios (Formato a proveer por parte de YPFB), todos los respaldos y otros soportes que se consideren necesarios. Una vez aprobada la pre-factura por YPFB, se solicitará al PROVEEDOR la factura correspondiente, la cual debe considerar todos los impuestos de Ley de acuerdo a la normativa vigente en Bolivia.</w:t>
            </w:r>
          </w:p>
          <w:p w14:paraId="2BCA9FDB" w14:textId="77777777" w:rsidR="00373E67" w:rsidRPr="00B81FA4" w:rsidRDefault="00373E67" w:rsidP="0036738D">
            <w:pPr>
              <w:jc w:val="both"/>
              <w:rPr>
                <w:rFonts w:ascii="Calibri" w:hAnsi="Calibri" w:cs="Calibri"/>
                <w:sz w:val="22"/>
                <w:szCs w:val="22"/>
                <w:lang w:val="es-BO" w:eastAsia="es-BO"/>
              </w:rPr>
            </w:pPr>
          </w:p>
          <w:p w14:paraId="17636675"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 xml:space="preserve">La factura deberá ser presentada por el PROVEEDOR hasta 10 días hábiles después de concluido el mes que corresponda. </w:t>
            </w:r>
          </w:p>
          <w:p w14:paraId="5B5E5E6F" w14:textId="77777777" w:rsidR="00373E67" w:rsidRPr="00B81FA4" w:rsidRDefault="00373E67" w:rsidP="0036738D">
            <w:pPr>
              <w:jc w:val="both"/>
              <w:rPr>
                <w:rFonts w:ascii="Calibri" w:hAnsi="Calibri" w:cs="Calibri"/>
                <w:sz w:val="22"/>
                <w:szCs w:val="22"/>
                <w:lang w:val="es-BO" w:eastAsia="es-BO"/>
              </w:rPr>
            </w:pPr>
          </w:p>
          <w:p w14:paraId="4E59B08D" w14:textId="77777777" w:rsidR="00373E67" w:rsidRPr="009A0439" w:rsidRDefault="00373E67" w:rsidP="0036738D">
            <w:pPr>
              <w:pStyle w:val="Default"/>
              <w:spacing w:line="276" w:lineRule="auto"/>
              <w:jc w:val="both"/>
              <w:rPr>
                <w:rFonts w:ascii="Calibri" w:hAnsi="Calibri" w:cs="Calibri"/>
                <w:color w:val="auto"/>
                <w:sz w:val="22"/>
                <w:szCs w:val="22"/>
                <w:lang w:eastAsia="es-BO"/>
              </w:rPr>
            </w:pPr>
            <w:r>
              <w:rPr>
                <w:rFonts w:ascii="Calibri" w:hAnsi="Calibri" w:cs="Calibri"/>
                <w:color w:val="auto"/>
                <w:sz w:val="22"/>
                <w:szCs w:val="22"/>
                <w:lang w:eastAsia="es-BO"/>
              </w:rPr>
              <w:t>Para cada pago</w:t>
            </w:r>
            <w:r w:rsidRPr="009A0439">
              <w:rPr>
                <w:rFonts w:ascii="Calibri" w:hAnsi="Calibri" w:cs="Calibri"/>
                <w:color w:val="auto"/>
                <w:sz w:val="22"/>
                <w:szCs w:val="22"/>
                <w:lang w:eastAsia="es-BO"/>
              </w:rPr>
              <w:t xml:space="preserve">, el proponente deberá presentar la siguiente documentación: </w:t>
            </w:r>
          </w:p>
          <w:p w14:paraId="61D6DE19" w14:textId="77777777" w:rsidR="00373E67" w:rsidRPr="00B81FA4" w:rsidRDefault="00373E67" w:rsidP="0036738D">
            <w:pPr>
              <w:jc w:val="both"/>
              <w:rPr>
                <w:rFonts w:ascii="Calibri" w:hAnsi="Calibri" w:cs="Calibri"/>
                <w:sz w:val="10"/>
                <w:szCs w:val="10"/>
                <w:lang w:val="es-BO" w:eastAsia="es-BO"/>
              </w:rPr>
            </w:pPr>
          </w:p>
          <w:p w14:paraId="0B134CDC" w14:textId="77777777" w:rsidR="00373E67" w:rsidRPr="00B81FA4" w:rsidRDefault="00373E67" w:rsidP="00010602">
            <w:pPr>
              <w:pStyle w:val="Sangradetextonormal"/>
              <w:widowControl w:val="0"/>
              <w:numPr>
                <w:ilvl w:val="0"/>
                <w:numId w:val="54"/>
              </w:numPr>
              <w:jc w:val="both"/>
              <w:rPr>
                <w:rFonts w:ascii="Calibri" w:hAnsi="Calibri" w:cs="Calibri"/>
                <w:bCs/>
                <w:sz w:val="22"/>
                <w:szCs w:val="22"/>
                <w:lang w:val="es-BO"/>
              </w:rPr>
            </w:pPr>
            <w:r w:rsidRPr="00B81FA4">
              <w:rPr>
                <w:rFonts w:ascii="Calibri" w:hAnsi="Calibri" w:cs="Calibri"/>
                <w:bCs/>
                <w:sz w:val="22"/>
                <w:szCs w:val="22"/>
                <w:lang w:val="es-BO"/>
              </w:rPr>
              <w:t>Nota de Solicitud de pago.</w:t>
            </w:r>
          </w:p>
          <w:p w14:paraId="7E785D59" w14:textId="77777777" w:rsidR="00373E67" w:rsidRPr="00B81FA4" w:rsidRDefault="00373E67" w:rsidP="00010602">
            <w:pPr>
              <w:pStyle w:val="Sangradetextonormal"/>
              <w:widowControl w:val="0"/>
              <w:numPr>
                <w:ilvl w:val="0"/>
                <w:numId w:val="54"/>
              </w:numPr>
              <w:jc w:val="both"/>
              <w:rPr>
                <w:rFonts w:ascii="Calibri" w:hAnsi="Calibri" w:cs="Calibri"/>
                <w:bCs/>
                <w:sz w:val="22"/>
                <w:szCs w:val="22"/>
                <w:lang w:val="es-BO"/>
              </w:rPr>
            </w:pPr>
            <w:r w:rsidRPr="00B81FA4">
              <w:rPr>
                <w:rFonts w:ascii="Calibri" w:hAnsi="Calibri" w:cs="Calibri"/>
                <w:bCs/>
                <w:sz w:val="22"/>
                <w:szCs w:val="22"/>
                <w:lang w:val="es-BO"/>
              </w:rPr>
              <w:t>Factura original</w:t>
            </w:r>
          </w:p>
          <w:p w14:paraId="6AA21FD5" w14:textId="77777777" w:rsidR="00373E67" w:rsidRPr="00B81FA4" w:rsidRDefault="00373E67" w:rsidP="00010602">
            <w:pPr>
              <w:pStyle w:val="Sangradetextonormal"/>
              <w:widowControl w:val="0"/>
              <w:numPr>
                <w:ilvl w:val="0"/>
                <w:numId w:val="54"/>
              </w:numPr>
              <w:jc w:val="both"/>
              <w:rPr>
                <w:rFonts w:ascii="Calibri" w:eastAsia="Calibri" w:hAnsi="Calibri" w:cs="Calibri"/>
                <w:sz w:val="22"/>
                <w:szCs w:val="22"/>
                <w:lang w:val="es-BO"/>
              </w:rPr>
            </w:pPr>
            <w:r w:rsidRPr="00B81FA4">
              <w:rPr>
                <w:rFonts w:ascii="Calibri" w:hAnsi="Calibri" w:cs="Calibri"/>
                <w:bCs/>
                <w:sz w:val="22"/>
                <w:szCs w:val="22"/>
                <w:lang w:val="es-BO"/>
              </w:rPr>
              <w:t>Fotocopia simple del contrato.</w:t>
            </w:r>
          </w:p>
          <w:p w14:paraId="68AC1BFF" w14:textId="77777777" w:rsidR="00373E67" w:rsidRPr="00B81FA4" w:rsidRDefault="00373E67" w:rsidP="00010602">
            <w:pPr>
              <w:pStyle w:val="Sangradetextonormal"/>
              <w:widowControl w:val="0"/>
              <w:numPr>
                <w:ilvl w:val="0"/>
                <w:numId w:val="54"/>
              </w:numPr>
              <w:jc w:val="both"/>
              <w:rPr>
                <w:rFonts w:ascii="Calibri" w:eastAsia="Calibri" w:hAnsi="Calibri" w:cs="Calibri"/>
                <w:sz w:val="22"/>
                <w:szCs w:val="22"/>
                <w:lang w:val="es-BO"/>
              </w:rPr>
            </w:pPr>
            <w:r w:rsidRPr="00B81FA4">
              <w:rPr>
                <w:rFonts w:ascii="Calibri" w:hAnsi="Calibri" w:cs="Calibri"/>
                <w:bCs/>
                <w:sz w:val="22"/>
                <w:szCs w:val="22"/>
                <w:lang w:val="es-BO"/>
              </w:rPr>
              <w:t>Fotocopia simple de la cédula de identidad o pasaporte del representante legal</w:t>
            </w:r>
          </w:p>
          <w:p w14:paraId="2DBAFBE0" w14:textId="77777777" w:rsidR="00373E67" w:rsidRPr="00B81FA4" w:rsidRDefault="00373E67" w:rsidP="0036738D">
            <w:pPr>
              <w:jc w:val="both"/>
              <w:rPr>
                <w:rFonts w:ascii="Calibri" w:hAnsi="Calibri" w:cs="Calibri"/>
                <w:b/>
                <w:bCs/>
                <w:sz w:val="22"/>
                <w:szCs w:val="22"/>
                <w:lang w:val="es-BO"/>
              </w:rPr>
            </w:pPr>
            <w:r w:rsidRPr="00B81FA4">
              <w:rPr>
                <w:rFonts w:ascii="Calibri" w:hAnsi="Calibri" w:cs="Calibri"/>
                <w:b/>
                <w:bCs/>
                <w:sz w:val="22"/>
                <w:szCs w:val="22"/>
                <w:lang w:val="es-BO"/>
              </w:rPr>
              <w:lastRenderedPageBreak/>
              <w:t xml:space="preserve">La empresa PROPONENTE deberá presentar adjunta a su propuesta económica un detalle de los precios unitarios del servicio. </w:t>
            </w:r>
            <w:r w:rsidRPr="00B81FA4">
              <w:rPr>
                <w:rFonts w:ascii="Calibri" w:hAnsi="Calibri" w:cs="Calibri"/>
                <w:bCs/>
                <w:sz w:val="22"/>
                <w:szCs w:val="22"/>
                <w:lang w:val="es-BO"/>
              </w:rPr>
              <w:t>A continuación una tabla modelo de presentación:</w:t>
            </w:r>
          </w:p>
          <w:p w14:paraId="795D8BF9" w14:textId="77777777" w:rsidR="00373E67" w:rsidRPr="00B81FA4" w:rsidRDefault="00373E67" w:rsidP="0036738D">
            <w:pPr>
              <w:jc w:val="both"/>
              <w:rPr>
                <w:rFonts w:ascii="Calibri" w:hAnsi="Calibri" w:cs="Calibri"/>
                <w:b/>
                <w:bCs/>
                <w:sz w:val="22"/>
                <w:szCs w:val="22"/>
                <w:lang w:val="es-BO"/>
              </w:rPr>
            </w:pPr>
          </w:p>
          <w:tbl>
            <w:tblPr>
              <w:tblW w:w="8789" w:type="dxa"/>
              <w:tblInd w:w="137" w:type="dxa"/>
              <w:tblLayout w:type="fixed"/>
              <w:tblCellMar>
                <w:left w:w="70" w:type="dxa"/>
                <w:right w:w="70" w:type="dxa"/>
              </w:tblCellMar>
              <w:tblLook w:val="04A0" w:firstRow="1" w:lastRow="0" w:firstColumn="1" w:lastColumn="0" w:noHBand="0" w:noVBand="1"/>
            </w:tblPr>
            <w:tblGrid>
              <w:gridCol w:w="4253"/>
              <w:gridCol w:w="1559"/>
              <w:gridCol w:w="1417"/>
              <w:gridCol w:w="1560"/>
            </w:tblGrid>
            <w:tr w:rsidR="00373E67" w:rsidRPr="00B81FA4" w14:paraId="02C075B4" w14:textId="77777777" w:rsidTr="0036738D">
              <w:trPr>
                <w:trHeight w:val="258"/>
              </w:trPr>
              <w:tc>
                <w:tcPr>
                  <w:tcW w:w="4253" w:type="dxa"/>
                  <w:tcBorders>
                    <w:top w:val="single" w:sz="4" w:space="0" w:color="auto"/>
                    <w:left w:val="single" w:sz="4" w:space="0" w:color="auto"/>
                    <w:bottom w:val="single" w:sz="4" w:space="0" w:color="auto"/>
                    <w:right w:val="single" w:sz="4" w:space="0" w:color="auto"/>
                  </w:tcBorders>
                  <w:shd w:val="clear" w:color="auto" w:fill="D0CECE"/>
                  <w:noWrap/>
                  <w:vAlign w:val="center"/>
                  <w:hideMark/>
                </w:tcPr>
                <w:p w14:paraId="14CFDA3A" w14:textId="77777777" w:rsidR="00373E67" w:rsidRPr="00B81FA4" w:rsidRDefault="00373E67" w:rsidP="0036738D">
                  <w:pPr>
                    <w:spacing w:line="276" w:lineRule="auto"/>
                    <w:jc w:val="center"/>
                    <w:rPr>
                      <w:rFonts w:ascii="Calibri" w:hAnsi="Calibri" w:cs="Calibri"/>
                      <w:b/>
                      <w:bCs/>
                      <w:color w:val="000000"/>
                      <w:sz w:val="18"/>
                      <w:szCs w:val="18"/>
                    </w:rPr>
                  </w:pPr>
                  <w:r w:rsidRPr="00B81FA4">
                    <w:rPr>
                      <w:rFonts w:ascii="Calibri" w:hAnsi="Calibri" w:cs="Calibri"/>
                      <w:b/>
                      <w:bCs/>
                      <w:color w:val="000000"/>
                      <w:sz w:val="18"/>
                      <w:szCs w:val="18"/>
                    </w:rPr>
                    <w:t>SERVICIO</w:t>
                  </w:r>
                </w:p>
              </w:tc>
              <w:tc>
                <w:tcPr>
                  <w:tcW w:w="1559" w:type="dxa"/>
                  <w:tcBorders>
                    <w:top w:val="single" w:sz="4" w:space="0" w:color="auto"/>
                    <w:left w:val="nil"/>
                    <w:bottom w:val="single" w:sz="4" w:space="0" w:color="auto"/>
                    <w:right w:val="single" w:sz="4" w:space="0" w:color="auto"/>
                  </w:tcBorders>
                  <w:shd w:val="clear" w:color="auto" w:fill="D0CECE"/>
                  <w:noWrap/>
                  <w:vAlign w:val="center"/>
                  <w:hideMark/>
                </w:tcPr>
                <w:p w14:paraId="04F3A5D6" w14:textId="77777777" w:rsidR="00373E67" w:rsidRPr="00B81FA4" w:rsidRDefault="00373E67" w:rsidP="0036738D">
                  <w:pPr>
                    <w:spacing w:line="276" w:lineRule="auto"/>
                    <w:jc w:val="center"/>
                    <w:rPr>
                      <w:rFonts w:ascii="Calibri" w:hAnsi="Calibri" w:cs="Calibri"/>
                      <w:b/>
                      <w:bCs/>
                      <w:color w:val="000000"/>
                      <w:sz w:val="18"/>
                      <w:szCs w:val="18"/>
                    </w:rPr>
                  </w:pPr>
                  <w:r w:rsidRPr="00B81FA4">
                    <w:rPr>
                      <w:rFonts w:ascii="Calibri" w:hAnsi="Calibri" w:cs="Calibri"/>
                      <w:b/>
                      <w:bCs/>
                      <w:color w:val="000000"/>
                      <w:sz w:val="18"/>
                      <w:szCs w:val="18"/>
                    </w:rPr>
                    <w:t>Costo x Día ($</w:t>
                  </w:r>
                  <w:proofErr w:type="spellStart"/>
                  <w:r w:rsidRPr="00B81FA4">
                    <w:rPr>
                      <w:rFonts w:ascii="Calibri" w:hAnsi="Calibri" w:cs="Calibri"/>
                      <w:b/>
                      <w:bCs/>
                      <w:color w:val="000000"/>
                      <w:sz w:val="18"/>
                      <w:szCs w:val="18"/>
                    </w:rPr>
                    <w:t>us</w:t>
                  </w:r>
                  <w:proofErr w:type="spellEnd"/>
                  <w:r w:rsidRPr="00B81FA4">
                    <w:rPr>
                      <w:rFonts w:ascii="Calibri" w:hAnsi="Calibri" w:cs="Calibri"/>
                      <w:b/>
                      <w:bCs/>
                      <w:color w:val="000000"/>
                      <w:sz w:val="18"/>
                      <w:szCs w:val="18"/>
                    </w:rPr>
                    <w:t>)</w:t>
                  </w:r>
                </w:p>
              </w:tc>
              <w:tc>
                <w:tcPr>
                  <w:tcW w:w="1417" w:type="dxa"/>
                  <w:tcBorders>
                    <w:top w:val="single" w:sz="4" w:space="0" w:color="auto"/>
                    <w:left w:val="nil"/>
                    <w:bottom w:val="single" w:sz="4" w:space="0" w:color="auto"/>
                    <w:right w:val="single" w:sz="4" w:space="0" w:color="auto"/>
                  </w:tcBorders>
                  <w:shd w:val="clear" w:color="auto" w:fill="D0CECE"/>
                  <w:noWrap/>
                  <w:vAlign w:val="center"/>
                  <w:hideMark/>
                </w:tcPr>
                <w:p w14:paraId="122DB027" w14:textId="77777777" w:rsidR="00373E67" w:rsidRPr="00B81FA4" w:rsidRDefault="00373E67" w:rsidP="0036738D">
                  <w:pPr>
                    <w:spacing w:line="276" w:lineRule="auto"/>
                    <w:jc w:val="center"/>
                    <w:rPr>
                      <w:rFonts w:ascii="Calibri" w:hAnsi="Calibri" w:cs="Calibri"/>
                      <w:b/>
                      <w:bCs/>
                      <w:color w:val="000000"/>
                      <w:sz w:val="18"/>
                      <w:szCs w:val="18"/>
                    </w:rPr>
                  </w:pPr>
                  <w:r w:rsidRPr="00B81FA4">
                    <w:rPr>
                      <w:rFonts w:ascii="Calibri" w:hAnsi="Calibri" w:cs="Calibri"/>
                      <w:b/>
                      <w:bCs/>
                      <w:color w:val="000000"/>
                      <w:sz w:val="18"/>
                      <w:szCs w:val="18"/>
                    </w:rPr>
                    <w:t>Días de Trabajo</w:t>
                  </w:r>
                </w:p>
              </w:tc>
              <w:tc>
                <w:tcPr>
                  <w:tcW w:w="1560" w:type="dxa"/>
                  <w:tcBorders>
                    <w:top w:val="single" w:sz="4" w:space="0" w:color="auto"/>
                    <w:left w:val="nil"/>
                    <w:bottom w:val="single" w:sz="4" w:space="0" w:color="auto"/>
                    <w:right w:val="single" w:sz="4" w:space="0" w:color="auto"/>
                  </w:tcBorders>
                  <w:shd w:val="clear" w:color="auto" w:fill="D0CECE"/>
                  <w:noWrap/>
                  <w:vAlign w:val="center"/>
                  <w:hideMark/>
                </w:tcPr>
                <w:p w14:paraId="7DCB7E7D" w14:textId="77777777" w:rsidR="00373E67" w:rsidRPr="00B81FA4" w:rsidRDefault="00373E67" w:rsidP="0036738D">
                  <w:pPr>
                    <w:spacing w:line="276" w:lineRule="auto"/>
                    <w:jc w:val="center"/>
                    <w:rPr>
                      <w:rFonts w:ascii="Calibri" w:hAnsi="Calibri" w:cs="Calibri"/>
                      <w:b/>
                      <w:bCs/>
                      <w:color w:val="000000"/>
                      <w:sz w:val="18"/>
                      <w:szCs w:val="18"/>
                    </w:rPr>
                  </w:pPr>
                  <w:r w:rsidRPr="00B81FA4">
                    <w:rPr>
                      <w:rFonts w:ascii="Calibri" w:hAnsi="Calibri" w:cs="Calibri"/>
                      <w:b/>
                      <w:bCs/>
                      <w:color w:val="000000"/>
                      <w:sz w:val="18"/>
                      <w:szCs w:val="18"/>
                    </w:rPr>
                    <w:t>Costo Total ($</w:t>
                  </w:r>
                  <w:proofErr w:type="spellStart"/>
                  <w:r w:rsidRPr="00B81FA4">
                    <w:rPr>
                      <w:rFonts w:ascii="Calibri" w:hAnsi="Calibri" w:cs="Calibri"/>
                      <w:b/>
                      <w:bCs/>
                      <w:color w:val="000000"/>
                      <w:sz w:val="18"/>
                      <w:szCs w:val="18"/>
                    </w:rPr>
                    <w:t>us</w:t>
                  </w:r>
                  <w:proofErr w:type="spellEnd"/>
                  <w:r w:rsidRPr="00B81FA4">
                    <w:rPr>
                      <w:rFonts w:ascii="Calibri" w:hAnsi="Calibri" w:cs="Calibri"/>
                      <w:b/>
                      <w:bCs/>
                      <w:color w:val="000000"/>
                      <w:sz w:val="18"/>
                      <w:szCs w:val="18"/>
                    </w:rPr>
                    <w:t>)</w:t>
                  </w:r>
                </w:p>
              </w:tc>
            </w:tr>
            <w:tr w:rsidR="00373E67" w:rsidRPr="00B81FA4" w14:paraId="0566ADBE" w14:textId="77777777" w:rsidTr="0036738D">
              <w:trPr>
                <w:trHeight w:val="404"/>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02A45" w14:textId="77777777" w:rsidR="00373E67" w:rsidRPr="00B81FA4" w:rsidRDefault="00373E67" w:rsidP="0036738D">
                  <w:pPr>
                    <w:spacing w:line="276" w:lineRule="auto"/>
                    <w:jc w:val="center"/>
                    <w:rPr>
                      <w:rFonts w:ascii="Calibri" w:hAnsi="Calibri" w:cs="Calibri"/>
                      <w:color w:val="000000"/>
                      <w:sz w:val="18"/>
                      <w:szCs w:val="18"/>
                    </w:rPr>
                  </w:pPr>
                  <w:r w:rsidRPr="00B81FA4">
                    <w:rPr>
                      <w:rFonts w:ascii="Calibri" w:hAnsi="Calibri" w:cs="Calibri"/>
                      <w:color w:val="000000"/>
                      <w:sz w:val="18"/>
                      <w:szCs w:val="18"/>
                      <w:lang w:eastAsia="es-BO"/>
                    </w:rPr>
                    <w:t>Apoyo Técnico</w:t>
                  </w:r>
                  <w:r w:rsidRPr="00B81FA4">
                    <w:rPr>
                      <w:rFonts w:ascii="Calibri" w:hAnsi="Calibri" w:cs="Calibri"/>
                      <w:color w:val="000000"/>
                      <w:sz w:val="18"/>
                      <w:szCs w:val="18"/>
                    </w:rPr>
                    <w:t xml:space="preserve"> durante la adquisición de datos MT</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127587" w14:textId="77777777" w:rsidR="00373E67" w:rsidRPr="00B81FA4" w:rsidRDefault="00373E67" w:rsidP="0036738D">
                  <w:pPr>
                    <w:rPr>
                      <w:rFonts w:ascii="Calibri" w:hAnsi="Calibri" w:cs="Calibri"/>
                      <w:color w:val="000000"/>
                      <w:sz w:val="18"/>
                      <w:szCs w:val="18"/>
                    </w:rPr>
                  </w:pPr>
                  <w:r w:rsidRPr="00B81FA4">
                    <w:rPr>
                      <w:rFonts w:ascii="Calibri" w:hAnsi="Calibri" w:cs="Calibri"/>
                      <w:color w:val="000000"/>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14:paraId="6D33B26D" w14:textId="77777777" w:rsidR="00373E67" w:rsidRPr="00B81FA4" w:rsidRDefault="00373E67" w:rsidP="0036738D">
                  <w:pPr>
                    <w:jc w:val="center"/>
                    <w:rPr>
                      <w:rFonts w:ascii="Calibri" w:hAnsi="Calibri" w:cs="Calibri"/>
                      <w:color w:val="000000"/>
                      <w:sz w:val="18"/>
                      <w:szCs w:val="18"/>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14:paraId="7350FF7F" w14:textId="77777777" w:rsidR="00373E67" w:rsidRPr="00B81FA4" w:rsidRDefault="00373E67" w:rsidP="0036738D">
                  <w:pPr>
                    <w:jc w:val="center"/>
                    <w:rPr>
                      <w:rFonts w:ascii="Calibri" w:hAnsi="Calibri" w:cs="Calibri"/>
                      <w:color w:val="000000"/>
                      <w:sz w:val="18"/>
                      <w:szCs w:val="18"/>
                    </w:rPr>
                  </w:pPr>
                </w:p>
              </w:tc>
            </w:tr>
            <w:tr w:rsidR="00373E67" w:rsidRPr="00B81FA4" w14:paraId="62C7ACEC" w14:textId="77777777" w:rsidTr="0036738D">
              <w:trPr>
                <w:trHeight w:val="253"/>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4F23F637" w14:textId="77777777" w:rsidR="00373E67" w:rsidRPr="00B81FA4" w:rsidRDefault="00373E67" w:rsidP="0036738D">
                  <w:pPr>
                    <w:spacing w:line="276" w:lineRule="auto"/>
                    <w:rPr>
                      <w:rFonts w:ascii="Calibri" w:hAnsi="Calibri" w:cs="Calibri"/>
                      <w:color w:val="00000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14:paraId="31A96B8E" w14:textId="77777777" w:rsidR="00373E67" w:rsidRPr="00B81FA4" w:rsidRDefault="00373E67" w:rsidP="0036738D">
                  <w:pPr>
                    <w:rPr>
                      <w:rFonts w:ascii="Calibri" w:hAnsi="Calibri" w:cs="Calibri"/>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tcPr>
                <w:p w14:paraId="4B8FFCAE" w14:textId="77777777" w:rsidR="00373E67" w:rsidRPr="00B81FA4" w:rsidRDefault="00373E67" w:rsidP="0036738D">
                  <w:pPr>
                    <w:rPr>
                      <w:rFonts w:ascii="Calibri" w:hAnsi="Calibri" w:cs="Calibri"/>
                      <w:color w:val="000000"/>
                    </w:rPr>
                  </w:pPr>
                </w:p>
              </w:tc>
              <w:tc>
                <w:tcPr>
                  <w:tcW w:w="1560" w:type="dxa"/>
                  <w:vMerge/>
                  <w:tcBorders>
                    <w:top w:val="nil"/>
                    <w:left w:val="single" w:sz="4" w:space="0" w:color="auto"/>
                    <w:bottom w:val="single" w:sz="4" w:space="0" w:color="auto"/>
                    <w:right w:val="single" w:sz="4" w:space="0" w:color="auto"/>
                  </w:tcBorders>
                  <w:vAlign w:val="center"/>
                </w:tcPr>
                <w:p w14:paraId="6DDD6DBC" w14:textId="77777777" w:rsidR="00373E67" w:rsidRPr="00B81FA4" w:rsidRDefault="00373E67" w:rsidP="0036738D">
                  <w:pPr>
                    <w:rPr>
                      <w:rFonts w:ascii="Calibri" w:hAnsi="Calibri" w:cs="Calibri"/>
                      <w:color w:val="000000"/>
                    </w:rPr>
                  </w:pPr>
                </w:p>
              </w:tc>
            </w:tr>
            <w:tr w:rsidR="00373E67" w:rsidRPr="00B81FA4" w14:paraId="05F5CA70" w14:textId="77777777" w:rsidTr="0036738D">
              <w:trPr>
                <w:trHeight w:val="404"/>
              </w:trPr>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41BBAB" w14:textId="77777777" w:rsidR="00373E67" w:rsidRPr="00B81FA4" w:rsidRDefault="00373E67" w:rsidP="0036738D">
                  <w:pPr>
                    <w:spacing w:line="276" w:lineRule="auto"/>
                    <w:jc w:val="center"/>
                    <w:rPr>
                      <w:rFonts w:ascii="Calibri" w:hAnsi="Calibri" w:cs="Calibri"/>
                      <w:color w:val="000000"/>
                      <w:sz w:val="18"/>
                      <w:szCs w:val="18"/>
                    </w:rPr>
                  </w:pPr>
                  <w:r w:rsidRPr="00B81FA4">
                    <w:rPr>
                      <w:rFonts w:ascii="Calibri" w:hAnsi="Calibri" w:cs="Calibri"/>
                      <w:color w:val="000000"/>
                      <w:sz w:val="18"/>
                      <w:szCs w:val="18"/>
                      <w:lang w:eastAsia="es-BO"/>
                    </w:rPr>
                    <w:t>Apoyo Técnico</w:t>
                  </w:r>
                  <w:r w:rsidRPr="00B81FA4">
                    <w:rPr>
                      <w:rFonts w:ascii="Calibri" w:hAnsi="Calibri" w:cs="Calibri"/>
                      <w:color w:val="000000"/>
                      <w:sz w:val="18"/>
                      <w:szCs w:val="18"/>
                    </w:rPr>
                    <w:t xml:space="preserve"> durante el procesamiento de datos MT</w:t>
                  </w:r>
                </w:p>
              </w:tc>
              <w:tc>
                <w:tcPr>
                  <w:tcW w:w="155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C9521B" w14:textId="77777777" w:rsidR="00373E67" w:rsidRPr="00B81FA4" w:rsidRDefault="00373E67" w:rsidP="0036738D">
                  <w:pPr>
                    <w:jc w:val="center"/>
                    <w:rPr>
                      <w:rFonts w:ascii="Calibri" w:hAnsi="Calibri" w:cs="Calibri"/>
                      <w:color w:val="000000"/>
                      <w:sz w:val="18"/>
                      <w:szCs w:val="18"/>
                    </w:rPr>
                  </w:pPr>
                  <w:r w:rsidRPr="00B81FA4">
                    <w:rPr>
                      <w:rFonts w:ascii="Calibri" w:hAnsi="Calibri" w:cs="Calibri"/>
                      <w:color w:val="000000"/>
                      <w:sz w:val="18"/>
                      <w:szCs w:val="18"/>
                    </w:rPr>
                    <w:t xml:space="preserve">             </w:t>
                  </w:r>
                </w:p>
              </w:tc>
              <w:tc>
                <w:tcPr>
                  <w:tcW w:w="1417" w:type="dxa"/>
                  <w:vMerge w:val="restart"/>
                  <w:tcBorders>
                    <w:top w:val="nil"/>
                    <w:left w:val="single" w:sz="4" w:space="0" w:color="auto"/>
                    <w:bottom w:val="single" w:sz="4" w:space="0" w:color="auto"/>
                    <w:right w:val="single" w:sz="4" w:space="0" w:color="auto"/>
                  </w:tcBorders>
                  <w:shd w:val="clear" w:color="auto" w:fill="auto"/>
                  <w:noWrap/>
                  <w:vAlign w:val="center"/>
                </w:tcPr>
                <w:p w14:paraId="535FBE7C" w14:textId="77777777" w:rsidR="00373E67" w:rsidRPr="00B81FA4" w:rsidRDefault="00373E67" w:rsidP="0036738D">
                  <w:pPr>
                    <w:jc w:val="center"/>
                    <w:rPr>
                      <w:rFonts w:ascii="Calibri" w:hAnsi="Calibri" w:cs="Calibri"/>
                      <w:color w:val="000000"/>
                    </w:rPr>
                  </w:pPr>
                </w:p>
              </w:tc>
              <w:tc>
                <w:tcPr>
                  <w:tcW w:w="1560" w:type="dxa"/>
                  <w:vMerge w:val="restart"/>
                  <w:tcBorders>
                    <w:top w:val="nil"/>
                    <w:left w:val="single" w:sz="4" w:space="0" w:color="auto"/>
                    <w:bottom w:val="single" w:sz="4" w:space="0" w:color="auto"/>
                    <w:right w:val="single" w:sz="4" w:space="0" w:color="auto"/>
                  </w:tcBorders>
                  <w:shd w:val="clear" w:color="auto" w:fill="auto"/>
                  <w:noWrap/>
                  <w:vAlign w:val="center"/>
                </w:tcPr>
                <w:p w14:paraId="1B1B6B73" w14:textId="77777777" w:rsidR="00373E67" w:rsidRPr="00B81FA4" w:rsidRDefault="00373E67" w:rsidP="0036738D">
                  <w:pPr>
                    <w:jc w:val="center"/>
                    <w:rPr>
                      <w:rFonts w:ascii="Calibri" w:hAnsi="Calibri" w:cs="Calibri"/>
                      <w:color w:val="000000"/>
                    </w:rPr>
                  </w:pPr>
                </w:p>
              </w:tc>
            </w:tr>
            <w:tr w:rsidR="00373E67" w:rsidRPr="00B81FA4" w14:paraId="2A324EF4" w14:textId="77777777" w:rsidTr="0036738D">
              <w:trPr>
                <w:trHeight w:val="253"/>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4163CBE2" w14:textId="77777777" w:rsidR="00373E67" w:rsidRPr="00B81FA4" w:rsidRDefault="00373E67" w:rsidP="0036738D">
                  <w:pPr>
                    <w:spacing w:line="276" w:lineRule="auto"/>
                    <w:rPr>
                      <w:rFonts w:ascii="Calibri" w:hAnsi="Calibri" w:cs="Calibri"/>
                      <w:color w:val="000000"/>
                      <w:sz w:val="18"/>
                      <w:szCs w:val="18"/>
                    </w:rPr>
                  </w:pPr>
                </w:p>
              </w:tc>
              <w:tc>
                <w:tcPr>
                  <w:tcW w:w="1559" w:type="dxa"/>
                  <w:vMerge/>
                  <w:tcBorders>
                    <w:top w:val="nil"/>
                    <w:left w:val="single" w:sz="4" w:space="0" w:color="auto"/>
                    <w:bottom w:val="single" w:sz="4" w:space="0" w:color="auto"/>
                    <w:right w:val="single" w:sz="4" w:space="0" w:color="auto"/>
                  </w:tcBorders>
                  <w:vAlign w:val="center"/>
                  <w:hideMark/>
                </w:tcPr>
                <w:p w14:paraId="2C91627D" w14:textId="77777777" w:rsidR="00373E67" w:rsidRPr="00B81FA4" w:rsidRDefault="00373E67" w:rsidP="0036738D">
                  <w:pPr>
                    <w:spacing w:line="276" w:lineRule="auto"/>
                    <w:rPr>
                      <w:rFonts w:ascii="Calibri" w:hAnsi="Calibri" w:cs="Calibri"/>
                      <w:color w:val="000000"/>
                      <w:sz w:val="18"/>
                      <w:szCs w:val="18"/>
                    </w:rPr>
                  </w:pPr>
                </w:p>
              </w:tc>
              <w:tc>
                <w:tcPr>
                  <w:tcW w:w="1417" w:type="dxa"/>
                  <w:vMerge/>
                  <w:tcBorders>
                    <w:top w:val="nil"/>
                    <w:left w:val="single" w:sz="4" w:space="0" w:color="auto"/>
                    <w:bottom w:val="single" w:sz="4" w:space="0" w:color="auto"/>
                    <w:right w:val="single" w:sz="4" w:space="0" w:color="auto"/>
                  </w:tcBorders>
                  <w:vAlign w:val="center"/>
                </w:tcPr>
                <w:p w14:paraId="607C1087" w14:textId="77777777" w:rsidR="00373E67" w:rsidRPr="00B81FA4" w:rsidRDefault="00373E67" w:rsidP="0036738D">
                  <w:pPr>
                    <w:spacing w:line="276" w:lineRule="auto"/>
                    <w:rPr>
                      <w:rFonts w:ascii="Calibri" w:hAnsi="Calibri" w:cs="Calibri"/>
                      <w:color w:val="000000"/>
                    </w:rPr>
                  </w:pPr>
                </w:p>
              </w:tc>
              <w:tc>
                <w:tcPr>
                  <w:tcW w:w="1560" w:type="dxa"/>
                  <w:vMerge/>
                  <w:tcBorders>
                    <w:top w:val="nil"/>
                    <w:left w:val="single" w:sz="4" w:space="0" w:color="auto"/>
                    <w:bottom w:val="single" w:sz="4" w:space="0" w:color="auto"/>
                    <w:right w:val="single" w:sz="4" w:space="0" w:color="auto"/>
                  </w:tcBorders>
                  <w:vAlign w:val="center"/>
                </w:tcPr>
                <w:p w14:paraId="1292F0F3" w14:textId="77777777" w:rsidR="00373E67" w:rsidRPr="00B81FA4" w:rsidRDefault="00373E67" w:rsidP="0036738D">
                  <w:pPr>
                    <w:spacing w:line="276" w:lineRule="auto"/>
                    <w:rPr>
                      <w:rFonts w:ascii="Calibri" w:hAnsi="Calibri" w:cs="Calibri"/>
                      <w:color w:val="000000"/>
                    </w:rPr>
                  </w:pPr>
                </w:p>
              </w:tc>
            </w:tr>
            <w:tr w:rsidR="00373E67" w:rsidRPr="00B81FA4" w14:paraId="4CBF8B9D" w14:textId="77777777" w:rsidTr="0036738D">
              <w:trPr>
                <w:trHeight w:val="258"/>
              </w:trPr>
              <w:tc>
                <w:tcPr>
                  <w:tcW w:w="72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BB4B7" w14:textId="77777777" w:rsidR="00373E67" w:rsidRPr="00B81FA4" w:rsidRDefault="00373E67" w:rsidP="0036738D">
                  <w:pPr>
                    <w:spacing w:line="276" w:lineRule="auto"/>
                    <w:jc w:val="center"/>
                    <w:rPr>
                      <w:rFonts w:ascii="Calibri" w:hAnsi="Calibri" w:cs="Calibri"/>
                      <w:color w:val="000000"/>
                      <w:sz w:val="18"/>
                      <w:szCs w:val="18"/>
                    </w:rPr>
                  </w:pPr>
                  <w:r w:rsidRPr="00B81FA4">
                    <w:rPr>
                      <w:rFonts w:ascii="Calibri" w:hAnsi="Calibri" w:cs="Calibri"/>
                      <w:b/>
                      <w:bCs/>
                      <w:color w:val="000000"/>
                      <w:sz w:val="18"/>
                      <w:szCs w:val="18"/>
                    </w:rPr>
                    <w:t>TOTAL</w:t>
                  </w:r>
                </w:p>
              </w:tc>
              <w:tc>
                <w:tcPr>
                  <w:tcW w:w="1560" w:type="dxa"/>
                  <w:tcBorders>
                    <w:top w:val="nil"/>
                    <w:left w:val="nil"/>
                    <w:bottom w:val="single" w:sz="4" w:space="0" w:color="auto"/>
                    <w:right w:val="single" w:sz="4" w:space="0" w:color="auto"/>
                  </w:tcBorders>
                  <w:shd w:val="clear" w:color="auto" w:fill="auto"/>
                  <w:noWrap/>
                  <w:vAlign w:val="center"/>
                </w:tcPr>
                <w:p w14:paraId="4720B4A9" w14:textId="77777777" w:rsidR="00373E67" w:rsidRPr="00B81FA4" w:rsidRDefault="00373E67" w:rsidP="0036738D">
                  <w:pPr>
                    <w:spacing w:line="276" w:lineRule="auto"/>
                    <w:jc w:val="center"/>
                    <w:rPr>
                      <w:rFonts w:ascii="Calibri" w:hAnsi="Calibri" w:cs="Calibri"/>
                      <w:b/>
                      <w:bCs/>
                    </w:rPr>
                  </w:pPr>
                </w:p>
              </w:tc>
            </w:tr>
          </w:tbl>
          <w:p w14:paraId="6B5BE62A" w14:textId="77777777" w:rsidR="00373E67" w:rsidRPr="00B81FA4" w:rsidRDefault="00373E67" w:rsidP="0036738D">
            <w:pPr>
              <w:pStyle w:val="Sangradetextonormal"/>
              <w:widowControl w:val="0"/>
              <w:ind w:left="0"/>
              <w:jc w:val="both"/>
              <w:rPr>
                <w:rFonts w:ascii="Calibri" w:eastAsia="Calibri" w:hAnsi="Calibri" w:cs="Calibri"/>
                <w:sz w:val="22"/>
                <w:szCs w:val="22"/>
                <w:lang w:val="es-BO"/>
              </w:rPr>
            </w:pPr>
          </w:p>
          <w:p w14:paraId="3F99DB2F" w14:textId="77777777" w:rsidR="00373E67" w:rsidRPr="00B81FA4" w:rsidRDefault="00373E67" w:rsidP="0036738D">
            <w:pPr>
              <w:jc w:val="both"/>
              <w:rPr>
                <w:rFonts w:ascii="Calibri" w:hAnsi="Calibri" w:cs="Calibri"/>
                <w:b/>
                <w:bCs/>
                <w:sz w:val="22"/>
                <w:szCs w:val="22"/>
                <w:lang w:val="es-BO" w:eastAsia="es-BO"/>
              </w:rPr>
            </w:pPr>
          </w:p>
        </w:tc>
      </w:tr>
      <w:tr w:rsidR="00373E67" w:rsidRPr="00B81FA4" w14:paraId="32BCB35A" w14:textId="77777777" w:rsidTr="0036738D">
        <w:trPr>
          <w:trHeight w:val="496"/>
        </w:trPr>
        <w:tc>
          <w:tcPr>
            <w:tcW w:w="9356" w:type="dxa"/>
            <w:shd w:val="clear" w:color="auto" w:fill="B8CCE4"/>
            <w:vAlign w:val="center"/>
          </w:tcPr>
          <w:p w14:paraId="508FABC0"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lastRenderedPageBreak/>
              <w:t>CONTRAPARTE</w:t>
            </w:r>
          </w:p>
        </w:tc>
      </w:tr>
      <w:tr w:rsidR="00373E67" w:rsidRPr="00B81FA4" w14:paraId="43643D18" w14:textId="77777777" w:rsidTr="0036738D">
        <w:trPr>
          <w:trHeight w:val="496"/>
        </w:trPr>
        <w:tc>
          <w:tcPr>
            <w:tcW w:w="9356" w:type="dxa"/>
            <w:shd w:val="clear" w:color="auto" w:fill="auto"/>
            <w:vAlign w:val="center"/>
          </w:tcPr>
          <w:p w14:paraId="0C394BEE"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Con el objeto de realizar el seguimiento y control del servicio a ser prestado por la empresa PROVEEDORA, YPFB desarrollará las funciones de CONTRAPARTE, a cuyo fin designará, mediante notificación escrita a un Equipo Técnico de YPFB.</w:t>
            </w:r>
          </w:p>
          <w:p w14:paraId="0D22A0D6" w14:textId="77777777" w:rsidR="00373E67" w:rsidRPr="00B81FA4" w:rsidRDefault="00373E67" w:rsidP="0036738D">
            <w:pPr>
              <w:spacing w:line="276" w:lineRule="auto"/>
              <w:jc w:val="both"/>
              <w:rPr>
                <w:rFonts w:ascii="Calibri" w:hAnsi="Calibri" w:cs="Calibri"/>
                <w:sz w:val="22"/>
                <w:szCs w:val="22"/>
                <w:lang w:val="es-BO" w:eastAsia="es-BO"/>
              </w:rPr>
            </w:pPr>
          </w:p>
          <w:p w14:paraId="0480EE23"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La CONTRAPARTE, será el medio autorizado de comunicación, notificación y aprobación de todo cuanto corresponda a los asuntos relacionados con el servicio a ser prestado por el PROVEEDOR, bajo términos del presente Contrato y los documentos que forman parte del mismo.</w:t>
            </w:r>
          </w:p>
          <w:p w14:paraId="613C77A0" w14:textId="77777777" w:rsidR="00373E67" w:rsidRPr="00B81FA4" w:rsidRDefault="00373E67" w:rsidP="0036738D">
            <w:pPr>
              <w:spacing w:line="276" w:lineRule="auto"/>
              <w:jc w:val="both"/>
              <w:rPr>
                <w:rFonts w:ascii="Calibri" w:hAnsi="Calibri" w:cs="Calibri"/>
                <w:sz w:val="22"/>
                <w:szCs w:val="22"/>
                <w:lang w:val="es-BO" w:eastAsia="es-BO"/>
              </w:rPr>
            </w:pPr>
          </w:p>
          <w:p w14:paraId="67C616D4"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3566BDD3" w14:textId="77777777" w:rsidR="00373E67" w:rsidRPr="00B81FA4" w:rsidRDefault="00373E67" w:rsidP="0036738D">
            <w:pPr>
              <w:spacing w:line="276" w:lineRule="auto"/>
              <w:jc w:val="both"/>
              <w:rPr>
                <w:rFonts w:ascii="Calibri" w:hAnsi="Calibri" w:cs="Calibri"/>
                <w:sz w:val="22"/>
                <w:szCs w:val="22"/>
                <w:lang w:val="es-BO" w:eastAsia="es-BO"/>
              </w:rPr>
            </w:pPr>
          </w:p>
          <w:p w14:paraId="418D1654" w14:textId="77777777" w:rsidR="00373E67" w:rsidRPr="00B81FA4" w:rsidRDefault="00373E67" w:rsidP="0036738D">
            <w:pPr>
              <w:tabs>
                <w:tab w:val="left" w:pos="993"/>
              </w:tabs>
              <w:spacing w:after="200" w:line="276" w:lineRule="auto"/>
              <w:contextualSpacing/>
              <w:jc w:val="both"/>
              <w:rPr>
                <w:rFonts w:ascii="Calibri" w:hAnsi="Calibri" w:cs="Calibri"/>
                <w:sz w:val="22"/>
                <w:szCs w:val="22"/>
                <w:lang w:val="es-BO" w:eastAsia="es-BO"/>
              </w:rPr>
            </w:pPr>
            <w:r w:rsidRPr="00B81FA4">
              <w:rPr>
                <w:rFonts w:ascii="Calibri" w:hAnsi="Calibri" w:cs="Calibri"/>
                <w:sz w:val="22"/>
                <w:szCs w:val="22"/>
                <w:lang w:val="es-BO" w:eastAsia="es-BO"/>
              </w:rPr>
              <w:t>YPFB a través de la CONTRAPARTE, observará y evaluará permanentemente el desempeño del PROVEEDOR, a objeto de exigirle, en su caso, mejor desempeño y eficiencia en la prestación de su servicio, o de imponerle sanciones</w:t>
            </w:r>
          </w:p>
          <w:p w14:paraId="5C9E63B7" w14:textId="77777777" w:rsidR="00373E67" w:rsidRPr="00B81FA4" w:rsidRDefault="00373E67" w:rsidP="0036738D">
            <w:pPr>
              <w:tabs>
                <w:tab w:val="left" w:pos="993"/>
              </w:tabs>
              <w:spacing w:after="200" w:line="276" w:lineRule="auto"/>
              <w:contextualSpacing/>
              <w:jc w:val="both"/>
              <w:rPr>
                <w:rFonts w:ascii="Calibri" w:hAnsi="Calibri" w:cs="Calibri"/>
                <w:b/>
                <w:bCs/>
                <w:sz w:val="22"/>
                <w:szCs w:val="22"/>
                <w:lang w:eastAsia="es-BO"/>
              </w:rPr>
            </w:pPr>
          </w:p>
        </w:tc>
      </w:tr>
      <w:tr w:rsidR="00373E67" w:rsidRPr="00B81FA4" w14:paraId="5028FE96" w14:textId="77777777" w:rsidTr="0036738D">
        <w:trPr>
          <w:trHeight w:val="496"/>
        </w:trPr>
        <w:tc>
          <w:tcPr>
            <w:tcW w:w="9356" w:type="dxa"/>
            <w:shd w:val="clear" w:color="auto" w:fill="B8CCE4"/>
            <w:vAlign w:val="center"/>
          </w:tcPr>
          <w:p w14:paraId="7788A4D9"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CONFIDENCIALIDAD DE LA INFORMACIÓN.</w:t>
            </w:r>
          </w:p>
        </w:tc>
      </w:tr>
      <w:tr w:rsidR="00373E67" w:rsidRPr="00B81FA4" w14:paraId="5626CDCA" w14:textId="77777777" w:rsidTr="0036738D">
        <w:trPr>
          <w:trHeight w:val="496"/>
        </w:trPr>
        <w:tc>
          <w:tcPr>
            <w:tcW w:w="9356" w:type="dxa"/>
            <w:shd w:val="clear" w:color="auto" w:fill="auto"/>
            <w:vAlign w:val="bottom"/>
          </w:tcPr>
          <w:p w14:paraId="4FBB8DBE" w14:textId="77777777" w:rsidR="00373E67" w:rsidRPr="00B81FA4" w:rsidRDefault="00373E67" w:rsidP="0036738D">
            <w:pPr>
              <w:autoSpaceDE w:val="0"/>
              <w:autoSpaceDN w:val="0"/>
              <w:adjustRightInd w:val="0"/>
              <w:jc w:val="both"/>
              <w:rPr>
                <w:rFonts w:ascii="Calibri" w:hAnsi="Calibri" w:cs="Calibri"/>
                <w:color w:val="000000"/>
                <w:sz w:val="22"/>
                <w:szCs w:val="22"/>
              </w:rPr>
            </w:pPr>
            <w:r w:rsidRPr="00B81FA4">
              <w:rPr>
                <w:rFonts w:ascii="Calibri" w:hAnsi="Calibri" w:cs="Calibri"/>
                <w:color w:val="000000"/>
                <w:sz w:val="22"/>
                <w:szCs w:val="22"/>
              </w:rPr>
              <w:t xml:space="preserve">Todos los datos </w:t>
            </w:r>
            <w:proofErr w:type="spellStart"/>
            <w:r w:rsidRPr="00B81FA4">
              <w:rPr>
                <w:rFonts w:ascii="Calibri" w:hAnsi="Calibri" w:cs="Calibri"/>
                <w:color w:val="000000"/>
                <w:sz w:val="22"/>
                <w:szCs w:val="22"/>
              </w:rPr>
              <w:t>Magnetotelúricos</w:t>
            </w:r>
            <w:proofErr w:type="spellEnd"/>
            <w:r w:rsidRPr="00B81FA4">
              <w:rPr>
                <w:rFonts w:ascii="Calibri" w:hAnsi="Calibri" w:cs="Calibri"/>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PROVEEDOR para este propósito, es </w:t>
            </w:r>
            <w:r w:rsidRPr="00B81FA4">
              <w:rPr>
                <w:rFonts w:ascii="Calibri" w:hAnsi="Calibri" w:cs="Calibri"/>
                <w:b/>
                <w:bCs/>
                <w:color w:val="000000"/>
                <w:sz w:val="22"/>
                <w:szCs w:val="22"/>
              </w:rPr>
              <w:t xml:space="preserve">confidencial </w:t>
            </w:r>
            <w:r w:rsidRPr="00B81FA4">
              <w:rPr>
                <w:rFonts w:ascii="Calibri" w:hAnsi="Calibri" w:cs="Calibri"/>
                <w:color w:val="000000"/>
                <w:sz w:val="22"/>
                <w:szCs w:val="22"/>
              </w:rPr>
              <w:t xml:space="preserve">y no puede ser divulgada o puesta en conocimiento de terceros, sin autorización previa y escrita de YPFB, excepto que dicha información sea de dominio público, tal y como artículos publicados en revistas especializadas o si es requerida para divulgarla por ley, previa autorización de YPFB. </w:t>
            </w:r>
          </w:p>
          <w:p w14:paraId="69399646" w14:textId="77777777" w:rsidR="00373E67" w:rsidRPr="00B81FA4" w:rsidRDefault="00373E67" w:rsidP="0036738D">
            <w:pPr>
              <w:autoSpaceDE w:val="0"/>
              <w:autoSpaceDN w:val="0"/>
              <w:adjustRightInd w:val="0"/>
              <w:jc w:val="both"/>
              <w:rPr>
                <w:rFonts w:ascii="Calibri" w:hAnsi="Calibri" w:cs="Calibri"/>
                <w:color w:val="000000"/>
                <w:sz w:val="22"/>
                <w:szCs w:val="22"/>
              </w:rPr>
            </w:pPr>
          </w:p>
          <w:p w14:paraId="6146FCFB" w14:textId="77777777" w:rsidR="00373E67" w:rsidRPr="00B81FA4" w:rsidRDefault="00373E67" w:rsidP="0036738D">
            <w:pPr>
              <w:autoSpaceDE w:val="0"/>
              <w:autoSpaceDN w:val="0"/>
              <w:adjustRightInd w:val="0"/>
              <w:jc w:val="both"/>
              <w:rPr>
                <w:rFonts w:ascii="Calibri" w:hAnsi="Calibri" w:cs="Calibri"/>
                <w:color w:val="000000"/>
                <w:sz w:val="22"/>
                <w:szCs w:val="22"/>
              </w:rPr>
            </w:pPr>
            <w:r w:rsidRPr="00B81FA4">
              <w:rPr>
                <w:rFonts w:ascii="Calibri" w:hAnsi="Calibri" w:cs="Calibri"/>
                <w:color w:val="000000"/>
                <w:sz w:val="22"/>
                <w:szCs w:val="22"/>
              </w:rPr>
              <w:t xml:space="preserve">Por consiguiente, el PROVEEDOR y su personal  están comprometidos a abstenerse de divulgar, publicar o comunicar, directa o indirectamente a persona alguna la información relacionada al Contrato y a emplearla exclusivamente para el cumplimiento de las obligaciones a su cargo y la prestación de los Servicios Técnicos materia del mismo. </w:t>
            </w:r>
          </w:p>
          <w:p w14:paraId="7B640531" w14:textId="77777777" w:rsidR="00373E67" w:rsidRPr="00B81FA4" w:rsidRDefault="00373E67" w:rsidP="0036738D">
            <w:pPr>
              <w:autoSpaceDE w:val="0"/>
              <w:autoSpaceDN w:val="0"/>
              <w:adjustRightInd w:val="0"/>
              <w:jc w:val="both"/>
              <w:rPr>
                <w:rFonts w:ascii="Calibri" w:hAnsi="Calibri" w:cs="Calibri"/>
                <w:color w:val="000000"/>
                <w:sz w:val="22"/>
                <w:szCs w:val="22"/>
              </w:rPr>
            </w:pPr>
          </w:p>
          <w:p w14:paraId="47282B1A" w14:textId="77777777" w:rsidR="00373E67" w:rsidRPr="00B81FA4" w:rsidRDefault="00373E67" w:rsidP="0036738D">
            <w:pPr>
              <w:autoSpaceDE w:val="0"/>
              <w:autoSpaceDN w:val="0"/>
              <w:adjustRightInd w:val="0"/>
              <w:jc w:val="both"/>
              <w:rPr>
                <w:rFonts w:ascii="Calibri" w:hAnsi="Calibri" w:cs="Calibri"/>
                <w:color w:val="000000"/>
                <w:sz w:val="22"/>
                <w:szCs w:val="22"/>
              </w:rPr>
            </w:pPr>
            <w:r w:rsidRPr="00B81FA4">
              <w:rPr>
                <w:rFonts w:ascii="Calibri" w:hAnsi="Calibri" w:cs="Calibri"/>
                <w:color w:val="000000"/>
                <w:sz w:val="22"/>
                <w:szCs w:val="22"/>
              </w:rPr>
              <w:t xml:space="preserve">Toda información que reciba o genere EL PROVEEDOR se considera importante y confidencial, de manera que divulgarla o transmitirla puede afectar los intereses de YPFB. En consecuencia, EL </w:t>
            </w:r>
            <w:r w:rsidRPr="00B81FA4">
              <w:rPr>
                <w:rFonts w:ascii="Calibri" w:hAnsi="Calibri" w:cs="Calibri"/>
                <w:color w:val="000000"/>
                <w:sz w:val="22"/>
                <w:szCs w:val="22"/>
              </w:rPr>
              <w:lastRenderedPageBreak/>
              <w:t xml:space="preserve">PROVEEDOR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de </w:t>
            </w:r>
            <w:r w:rsidRPr="00B81FA4">
              <w:rPr>
                <w:rFonts w:ascii="Calibri" w:hAnsi="Calibri" w:cs="Calibri"/>
                <w:bCs/>
                <w:color w:val="000000"/>
                <w:sz w:val="22"/>
                <w:szCs w:val="22"/>
              </w:rPr>
              <w:t>YPFB.</w:t>
            </w:r>
            <w:r w:rsidRPr="00B81FA4">
              <w:rPr>
                <w:rFonts w:ascii="Calibri" w:hAnsi="Calibri" w:cs="Calibri"/>
                <w:b/>
                <w:bCs/>
                <w:color w:val="000000"/>
                <w:sz w:val="22"/>
                <w:szCs w:val="22"/>
              </w:rPr>
              <w:t xml:space="preserve"> </w:t>
            </w:r>
          </w:p>
          <w:p w14:paraId="6B0A597D" w14:textId="77777777" w:rsidR="00373E67" w:rsidRPr="00B81FA4" w:rsidRDefault="00373E67" w:rsidP="0036738D">
            <w:pPr>
              <w:autoSpaceDE w:val="0"/>
              <w:autoSpaceDN w:val="0"/>
              <w:adjustRightInd w:val="0"/>
              <w:jc w:val="both"/>
              <w:rPr>
                <w:rFonts w:ascii="Calibri" w:hAnsi="Calibri" w:cs="Calibri"/>
                <w:sz w:val="22"/>
                <w:szCs w:val="22"/>
              </w:rPr>
            </w:pPr>
          </w:p>
          <w:p w14:paraId="0717F079" w14:textId="77777777" w:rsidR="00373E67" w:rsidRPr="00B81FA4" w:rsidRDefault="00373E67" w:rsidP="0036738D">
            <w:pPr>
              <w:jc w:val="both"/>
              <w:rPr>
                <w:rFonts w:ascii="Calibri" w:hAnsi="Calibri" w:cs="Calibri"/>
                <w:sz w:val="22"/>
                <w:szCs w:val="22"/>
              </w:rPr>
            </w:pPr>
            <w:r w:rsidRPr="00B81FA4">
              <w:rPr>
                <w:rFonts w:ascii="Calibri" w:hAnsi="Calibri" w:cs="Calibri"/>
                <w:iCs/>
                <w:sz w:val="22"/>
                <w:szCs w:val="22"/>
              </w:rPr>
              <w:t>También se compromete a suscribir convenio de confidencialidad con el personal que vayan a conocer total o parcialmente dicha información</w:t>
            </w:r>
            <w:r w:rsidRPr="00B81FA4">
              <w:rPr>
                <w:rFonts w:ascii="Calibri" w:hAnsi="Calibri" w:cs="Calibri"/>
                <w:sz w:val="22"/>
                <w:szCs w:val="22"/>
              </w:rPr>
              <w:t>. EL PROVEEDOR responderá civil y penalmente e indemnizará a YPFB por cualquier daño o perjuicio derivado del incumplimiento de esta obligación, independientemente de las demás acciones legales a que hubiera lugar.</w:t>
            </w:r>
          </w:p>
          <w:p w14:paraId="3C710057" w14:textId="77777777" w:rsidR="00373E67" w:rsidRPr="00B81FA4" w:rsidRDefault="00373E67" w:rsidP="0036738D">
            <w:pPr>
              <w:jc w:val="both"/>
              <w:rPr>
                <w:rFonts w:ascii="Calibri" w:hAnsi="Calibri" w:cs="Calibri"/>
                <w:sz w:val="22"/>
                <w:szCs w:val="22"/>
                <w:lang w:eastAsia="es-BO"/>
              </w:rPr>
            </w:pPr>
          </w:p>
        </w:tc>
      </w:tr>
      <w:tr w:rsidR="00373E67" w:rsidRPr="00B81FA4" w14:paraId="1ED8C0FB" w14:textId="77777777" w:rsidTr="0036738D">
        <w:trPr>
          <w:trHeight w:val="496"/>
        </w:trPr>
        <w:tc>
          <w:tcPr>
            <w:tcW w:w="9356" w:type="dxa"/>
            <w:shd w:val="clear" w:color="auto" w:fill="B8CCE4"/>
            <w:vAlign w:val="center"/>
          </w:tcPr>
          <w:p w14:paraId="29B1A376" w14:textId="77777777" w:rsidR="00373E67" w:rsidRPr="00B81FA4" w:rsidRDefault="00373E67" w:rsidP="0036738D">
            <w:pPr>
              <w:rPr>
                <w:rFonts w:ascii="Calibri" w:hAnsi="Calibri" w:cs="Calibri"/>
                <w:sz w:val="22"/>
                <w:szCs w:val="22"/>
                <w:lang w:eastAsia="es-BO"/>
              </w:rPr>
            </w:pPr>
            <w:r w:rsidRPr="00B81FA4">
              <w:rPr>
                <w:rFonts w:ascii="Calibri" w:hAnsi="Calibri" w:cs="Calibri"/>
                <w:b/>
                <w:bCs/>
                <w:sz w:val="22"/>
                <w:szCs w:val="22"/>
                <w:lang w:eastAsia="es-BO"/>
              </w:rPr>
              <w:lastRenderedPageBreak/>
              <w:t>PROPIEDAD DE LOS PRODUCTOS</w:t>
            </w:r>
          </w:p>
        </w:tc>
      </w:tr>
      <w:tr w:rsidR="00373E67" w:rsidRPr="00B81FA4" w14:paraId="7C6EB5BB" w14:textId="77777777" w:rsidTr="0036738D">
        <w:trPr>
          <w:trHeight w:val="496"/>
        </w:trPr>
        <w:tc>
          <w:tcPr>
            <w:tcW w:w="9356" w:type="dxa"/>
            <w:shd w:val="clear" w:color="auto" w:fill="auto"/>
            <w:vAlign w:val="center"/>
          </w:tcPr>
          <w:p w14:paraId="7C703239"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sz w:val="22"/>
                <w:szCs w:val="22"/>
                <w:lang w:eastAsia="es-BO"/>
              </w:rPr>
              <w:t xml:space="preserve">Los productos entregados por el PROVEEDOR pasarán a ser propiedad de YPFB, el mismo que tendrá los derechos exclusivos para publicar o difundir los documentos que se originan en dicho </w:t>
            </w:r>
            <w:r w:rsidRPr="00B81FA4">
              <w:rPr>
                <w:rFonts w:ascii="Calibri" w:hAnsi="Calibri" w:cs="Calibri"/>
                <w:bCs/>
                <w:sz w:val="22"/>
                <w:szCs w:val="22"/>
                <w:lang w:eastAsia="es-BO"/>
              </w:rPr>
              <w:t>Apoyo Técnico</w:t>
            </w:r>
            <w:r w:rsidRPr="00B81FA4">
              <w:rPr>
                <w:rFonts w:ascii="Calibri" w:hAnsi="Calibri" w:cs="Calibri"/>
                <w:b/>
                <w:bCs/>
                <w:sz w:val="22"/>
                <w:szCs w:val="22"/>
                <w:lang w:eastAsia="es-BO"/>
              </w:rPr>
              <w:t>.</w:t>
            </w:r>
          </w:p>
          <w:p w14:paraId="7743BB20" w14:textId="77777777" w:rsidR="00373E67" w:rsidRPr="00B81FA4" w:rsidRDefault="00373E67" w:rsidP="0036738D">
            <w:pPr>
              <w:jc w:val="both"/>
              <w:rPr>
                <w:rFonts w:ascii="Calibri" w:hAnsi="Calibri" w:cs="Calibri"/>
                <w:b/>
                <w:bCs/>
                <w:sz w:val="22"/>
                <w:szCs w:val="22"/>
                <w:lang w:eastAsia="es-BO"/>
              </w:rPr>
            </w:pPr>
          </w:p>
        </w:tc>
      </w:tr>
      <w:tr w:rsidR="00373E67" w:rsidRPr="00B81FA4" w14:paraId="062E80B6" w14:textId="77777777" w:rsidTr="0036738D">
        <w:trPr>
          <w:trHeight w:val="496"/>
        </w:trPr>
        <w:tc>
          <w:tcPr>
            <w:tcW w:w="9356" w:type="dxa"/>
            <w:shd w:val="clear" w:color="auto" w:fill="B8CCE4"/>
            <w:vAlign w:val="center"/>
          </w:tcPr>
          <w:p w14:paraId="3E3EB18F"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t>MULTAS</w:t>
            </w:r>
          </w:p>
        </w:tc>
      </w:tr>
      <w:tr w:rsidR="00373E67" w:rsidRPr="00B81FA4" w14:paraId="116FA890" w14:textId="77777777" w:rsidTr="0036738D">
        <w:trPr>
          <w:trHeight w:val="496"/>
        </w:trPr>
        <w:tc>
          <w:tcPr>
            <w:tcW w:w="9356" w:type="dxa"/>
            <w:shd w:val="clear" w:color="auto" w:fill="auto"/>
            <w:vAlign w:val="center"/>
          </w:tcPr>
          <w:p w14:paraId="410C7DB7" w14:textId="77777777" w:rsidR="00373E67" w:rsidRPr="00B81FA4" w:rsidRDefault="00373E67" w:rsidP="0036738D">
            <w:pPr>
              <w:jc w:val="both"/>
              <w:rPr>
                <w:rFonts w:ascii="Calibri" w:hAnsi="Calibri" w:cs="Calibri"/>
                <w:b/>
                <w:bCs/>
                <w:sz w:val="22"/>
                <w:szCs w:val="22"/>
                <w:lang w:eastAsia="es-BO"/>
              </w:rPr>
            </w:pPr>
          </w:p>
          <w:p w14:paraId="173FA6C8"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Las multas se ejecutarán salvo casos de Fuerza Mayor o Caso Fortuito, gestionados conforme a los plazos que sean establecidos en el contrato, se aplicarán por cada periodo de retraso las siguientes multas:</w:t>
            </w:r>
          </w:p>
          <w:p w14:paraId="7FEDFD33" w14:textId="77777777" w:rsidR="00373E67" w:rsidRPr="00B81FA4" w:rsidRDefault="00373E67" w:rsidP="0036738D">
            <w:pPr>
              <w:jc w:val="both"/>
              <w:rPr>
                <w:rFonts w:ascii="Calibri" w:hAnsi="Calibri" w:cs="Calibri"/>
                <w:bCs/>
                <w:sz w:val="22"/>
                <w:szCs w:val="22"/>
                <w:lang w:eastAsia="es-BO"/>
              </w:rPr>
            </w:pPr>
          </w:p>
          <w:p w14:paraId="681796B8"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w:t>
            </w:r>
            <w:r w:rsidRPr="00B81FA4">
              <w:rPr>
                <w:rFonts w:ascii="Calibri" w:hAnsi="Calibri" w:cs="Calibri"/>
                <w:bCs/>
                <w:sz w:val="22"/>
                <w:szCs w:val="22"/>
                <w:lang w:eastAsia="es-BO"/>
              </w:rPr>
              <w:tab/>
              <w:t>Equivalente al 3 por 1.000 del monto total del Contrato, por cada día de atraso desde el día 1 hasta el día 30 de atraso.</w:t>
            </w:r>
          </w:p>
          <w:p w14:paraId="6BFE0129" w14:textId="77777777" w:rsidR="00373E67" w:rsidRPr="00B81FA4" w:rsidRDefault="00373E67" w:rsidP="0036738D">
            <w:pPr>
              <w:jc w:val="both"/>
              <w:rPr>
                <w:rFonts w:ascii="Calibri" w:hAnsi="Calibri" w:cs="Calibri"/>
                <w:bCs/>
                <w:sz w:val="22"/>
                <w:szCs w:val="22"/>
                <w:lang w:eastAsia="es-BO"/>
              </w:rPr>
            </w:pPr>
          </w:p>
          <w:p w14:paraId="0A7F6674"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w:t>
            </w:r>
            <w:r w:rsidRPr="00B81FA4">
              <w:rPr>
                <w:rFonts w:ascii="Calibri" w:hAnsi="Calibri" w:cs="Calibri"/>
                <w:bCs/>
                <w:sz w:val="22"/>
                <w:szCs w:val="22"/>
                <w:lang w:eastAsia="es-BO"/>
              </w:rPr>
              <w:tab/>
              <w:t>Equivalente al 4 por 1.000 del monto total del Contrato, por cada día de atraso desde el día 31 en adelante.</w:t>
            </w:r>
          </w:p>
          <w:p w14:paraId="548A1AA0" w14:textId="77777777" w:rsidR="00373E67" w:rsidRPr="00B81FA4" w:rsidRDefault="00373E67" w:rsidP="0036738D">
            <w:pPr>
              <w:jc w:val="both"/>
              <w:rPr>
                <w:rFonts w:ascii="Calibri" w:hAnsi="Calibri" w:cs="Calibri"/>
                <w:bCs/>
                <w:sz w:val="22"/>
                <w:szCs w:val="22"/>
                <w:lang w:eastAsia="es-BO"/>
              </w:rPr>
            </w:pPr>
          </w:p>
          <w:p w14:paraId="512C4597"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Las causales para la aplicación de multas son las siguientes:</w:t>
            </w:r>
          </w:p>
          <w:p w14:paraId="2A76870D" w14:textId="77777777" w:rsidR="00373E67" w:rsidRPr="00B81FA4" w:rsidRDefault="00373E67" w:rsidP="0036738D">
            <w:pPr>
              <w:jc w:val="both"/>
              <w:rPr>
                <w:rFonts w:ascii="Calibri" w:hAnsi="Calibri" w:cs="Calibri"/>
                <w:bCs/>
                <w:sz w:val="22"/>
                <w:szCs w:val="22"/>
                <w:lang w:eastAsia="es-BO"/>
              </w:rPr>
            </w:pPr>
          </w:p>
          <w:p w14:paraId="2027C55B"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w:t>
            </w:r>
            <w:r w:rsidRPr="00B81FA4">
              <w:rPr>
                <w:rFonts w:ascii="Calibri" w:hAnsi="Calibri" w:cs="Calibri"/>
                <w:bCs/>
                <w:sz w:val="22"/>
                <w:szCs w:val="22"/>
                <w:lang w:eastAsia="es-BO"/>
              </w:rPr>
              <w:tab/>
              <w:t>Cuando el CONTRATISTA, no presentara los informes Establecidos en el presente documento.</w:t>
            </w:r>
          </w:p>
          <w:p w14:paraId="30CB0069" w14:textId="77777777" w:rsidR="00373E67" w:rsidRPr="00B81FA4" w:rsidRDefault="00373E67" w:rsidP="0036738D">
            <w:pPr>
              <w:jc w:val="both"/>
              <w:rPr>
                <w:rFonts w:ascii="Calibri" w:hAnsi="Calibri" w:cs="Calibri"/>
                <w:bCs/>
                <w:sz w:val="22"/>
                <w:szCs w:val="22"/>
                <w:lang w:eastAsia="es-BO"/>
              </w:rPr>
            </w:pPr>
          </w:p>
          <w:p w14:paraId="76DB9981"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w:t>
            </w:r>
            <w:r w:rsidRPr="00B81FA4">
              <w:rPr>
                <w:rFonts w:ascii="Calibri" w:hAnsi="Calibri" w:cs="Calibri"/>
                <w:bCs/>
                <w:sz w:val="22"/>
                <w:szCs w:val="22"/>
                <w:lang w:eastAsia="es-BO"/>
              </w:rPr>
              <w:tab/>
              <w:t>Cuando el CONTRATISTA demorara más de cinco (5) días calendario en responder las consultas escritas formuladas por Y.P.F.B., en asuntos relacionados con el objeto del presente documento.</w:t>
            </w:r>
          </w:p>
          <w:p w14:paraId="619CD024" w14:textId="77777777" w:rsidR="00373E67" w:rsidRPr="00B81FA4" w:rsidRDefault="00373E67" w:rsidP="0036738D">
            <w:pPr>
              <w:jc w:val="both"/>
              <w:rPr>
                <w:rFonts w:ascii="Calibri" w:hAnsi="Calibri" w:cs="Calibri"/>
                <w:bCs/>
                <w:sz w:val="22"/>
                <w:szCs w:val="22"/>
                <w:lang w:eastAsia="es-BO"/>
              </w:rPr>
            </w:pPr>
          </w:p>
          <w:p w14:paraId="57E9CCAB"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De establecer la Contraparte que por la aplicación de multas por moras se ha llegado al límite del diez por ciento (10%) del monto total del Contrato, podrá iniciar el proceso de resolución del Contrato.</w:t>
            </w:r>
          </w:p>
          <w:p w14:paraId="3F5DA2EC" w14:textId="77777777" w:rsidR="00373E67" w:rsidRPr="00B81FA4" w:rsidRDefault="00373E67" w:rsidP="0036738D">
            <w:pPr>
              <w:jc w:val="both"/>
              <w:rPr>
                <w:rFonts w:ascii="Calibri" w:hAnsi="Calibri" w:cs="Calibri"/>
                <w:bCs/>
                <w:sz w:val="22"/>
                <w:szCs w:val="22"/>
                <w:lang w:eastAsia="es-BO"/>
              </w:rPr>
            </w:pPr>
          </w:p>
          <w:p w14:paraId="064019AB" w14:textId="77777777" w:rsidR="00373E67" w:rsidRPr="00B81FA4" w:rsidRDefault="00373E67" w:rsidP="0036738D">
            <w:pPr>
              <w:jc w:val="both"/>
              <w:rPr>
                <w:rFonts w:ascii="Calibri" w:hAnsi="Calibri" w:cs="Calibri"/>
                <w:bCs/>
                <w:sz w:val="22"/>
                <w:szCs w:val="22"/>
                <w:lang w:eastAsia="es-BO"/>
              </w:rPr>
            </w:pPr>
            <w:r w:rsidRPr="00B81FA4">
              <w:rPr>
                <w:rFonts w:ascii="Calibri" w:hAnsi="Calibri" w:cs="Calibri"/>
                <w:bCs/>
                <w:sz w:val="22"/>
                <w:szCs w:val="22"/>
                <w:lang w:eastAsia="es-BO"/>
              </w:rPr>
              <w:t xml:space="preserve">De establecer la Contraparte que por la aplicación de multas por moras se ha llegado al límite máximo de quince por ciento (15%) del monto total del Contrato, Se elevará informe a instancias superiores a efectos de procesamiento de la resolución del Contrato. </w:t>
            </w:r>
          </w:p>
          <w:p w14:paraId="6425781B" w14:textId="77777777" w:rsidR="00373E67" w:rsidRPr="00B81FA4" w:rsidRDefault="00373E67" w:rsidP="0036738D">
            <w:pPr>
              <w:jc w:val="both"/>
              <w:rPr>
                <w:rFonts w:ascii="Calibri" w:hAnsi="Calibri" w:cs="Calibri"/>
                <w:bCs/>
                <w:sz w:val="22"/>
                <w:szCs w:val="22"/>
                <w:lang w:eastAsia="es-BO"/>
              </w:rPr>
            </w:pPr>
          </w:p>
          <w:p w14:paraId="0C7D8C7D"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Cs/>
                <w:sz w:val="22"/>
                <w:szCs w:val="22"/>
                <w:lang w:eastAsia="es-BO"/>
              </w:rPr>
              <w:t xml:space="preserve">Las multas serán cobradas mediante descuentos establecidos expresamente por Y.P.F.B., con base en el informe específico y documentado que formulará el mismo bajo su directa responsabilidad, de los Certificados de pago mensuales o del Certificado de Liquidación Final, sin perjuicio de que YPFB ejecute la Garantía de Cumplimiento de Contrato y proceda al resarcimiento de daños y perjuicios por medio de la acción coactiva fiscal por la naturaleza del contrato conforme lo establecido en el artículo </w:t>
            </w:r>
            <w:r w:rsidRPr="00B81FA4">
              <w:rPr>
                <w:rFonts w:ascii="Calibri" w:hAnsi="Calibri" w:cs="Calibri"/>
                <w:bCs/>
                <w:sz w:val="22"/>
                <w:szCs w:val="22"/>
                <w:lang w:eastAsia="es-BO"/>
              </w:rPr>
              <w:lastRenderedPageBreak/>
              <w:t>47 de la Ley N° 1178.</w:t>
            </w:r>
          </w:p>
          <w:p w14:paraId="4783415F" w14:textId="77777777" w:rsidR="00373E67" w:rsidRPr="00B81FA4" w:rsidRDefault="00373E67" w:rsidP="0036738D">
            <w:pPr>
              <w:jc w:val="both"/>
              <w:rPr>
                <w:rFonts w:ascii="Calibri" w:hAnsi="Calibri" w:cs="Calibri"/>
                <w:b/>
                <w:bCs/>
                <w:sz w:val="22"/>
                <w:szCs w:val="22"/>
                <w:lang w:eastAsia="es-BO"/>
              </w:rPr>
            </w:pPr>
          </w:p>
        </w:tc>
      </w:tr>
      <w:tr w:rsidR="00373E67" w:rsidRPr="00B81FA4" w14:paraId="087C4049" w14:textId="77777777" w:rsidTr="0036738D">
        <w:trPr>
          <w:trHeight w:val="440"/>
        </w:trPr>
        <w:tc>
          <w:tcPr>
            <w:tcW w:w="9356" w:type="dxa"/>
            <w:shd w:val="clear" w:color="auto" w:fill="B8CCE4"/>
            <w:vAlign w:val="center"/>
          </w:tcPr>
          <w:p w14:paraId="03A267FE"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lastRenderedPageBreak/>
              <w:t>CLAUSULA DE SEGURIDAD Y SALUD OCUPACIONAL Y MEDIO AMBIENTE</w:t>
            </w:r>
          </w:p>
        </w:tc>
      </w:tr>
      <w:tr w:rsidR="00373E67" w:rsidRPr="00B81FA4" w14:paraId="2DC03AD4" w14:textId="77777777" w:rsidTr="0036738D">
        <w:trPr>
          <w:trHeight w:val="440"/>
        </w:trPr>
        <w:tc>
          <w:tcPr>
            <w:tcW w:w="9356" w:type="dxa"/>
            <w:shd w:val="clear" w:color="auto" w:fill="auto"/>
            <w:vAlign w:val="center"/>
          </w:tcPr>
          <w:p w14:paraId="21BAEF29" w14:textId="77777777" w:rsidR="00373E67" w:rsidRPr="00B81FA4" w:rsidRDefault="00373E67" w:rsidP="0036738D">
            <w:pPr>
              <w:widowControl w:val="0"/>
              <w:spacing w:before="120" w:after="120"/>
              <w:jc w:val="both"/>
              <w:rPr>
                <w:rFonts w:ascii="Calibri" w:hAnsi="Calibri" w:cs="Calibri"/>
                <w:sz w:val="22"/>
                <w:szCs w:val="22"/>
              </w:rPr>
            </w:pPr>
            <w:r w:rsidRPr="00B81FA4">
              <w:rPr>
                <w:rFonts w:ascii="Calibri" w:hAnsi="Calibri" w:cs="Calibri"/>
                <w:sz w:val="22"/>
                <w:szCs w:val="22"/>
              </w:rPr>
              <w:t xml:space="preserve">El CONTRATISTA que se adjudique al presente proyecto deberá garantizar el cumplimiento de los requisitos y estándares de Seguridad descritos en el Anexo 3 </w:t>
            </w:r>
            <w:r w:rsidRPr="00B81FA4">
              <w:rPr>
                <w:rFonts w:ascii="Calibri" w:hAnsi="Calibri" w:cs="Calibri"/>
                <w:b/>
                <w:sz w:val="22"/>
                <w:szCs w:val="22"/>
              </w:rPr>
              <w:t>“REQUISITOS DE SEGURIDAD INDUSTRIAL PARA CONTRATISTAS”</w:t>
            </w:r>
            <w:r w:rsidRPr="00B81FA4">
              <w:rPr>
                <w:rFonts w:ascii="Calibri" w:hAnsi="Calibri" w:cs="Calibri"/>
                <w:sz w:val="22"/>
                <w:szCs w:val="22"/>
              </w:rPr>
              <w:t xml:space="preserve">, documento elaborado conforme a políticas </w:t>
            </w:r>
            <w:r w:rsidRPr="00B81FA4">
              <w:rPr>
                <w:rFonts w:ascii="Calibri" w:hAnsi="Calibri" w:cs="Calibri"/>
                <w:sz w:val="22"/>
                <w:szCs w:val="22"/>
                <w:lang w:val="es-BO"/>
              </w:rPr>
              <w:t>y principios de Seguridad, Salud y Medio Ambiente de Y.P.F.B.</w:t>
            </w:r>
            <w:r w:rsidRPr="00B81FA4">
              <w:rPr>
                <w:rFonts w:ascii="Calibri" w:hAnsi="Calibri" w:cs="Calibri"/>
                <w:sz w:val="22"/>
                <w:szCs w:val="22"/>
              </w:rPr>
              <w:t xml:space="preserve"> y estricto cumplimiento de la normativa legal vigente (D.L. 16998), así como también cumplir con los Procedimientos y estándares de Seguridad, Salud y Medio Ambiente de Y.P.F.B. No siendo limitativos a los mismos, pudiendo implementarse nuevas disposiciones de acuerdo a la necesidad del proyecto como mejoras a la prevención y mitigación en el área se Seguridad y Salud Ocupacional. </w:t>
            </w:r>
          </w:p>
          <w:p w14:paraId="1B75CC0B" w14:textId="77777777" w:rsidR="00373E67" w:rsidRPr="00B81FA4" w:rsidRDefault="00373E67" w:rsidP="0036738D">
            <w:pPr>
              <w:jc w:val="both"/>
              <w:rPr>
                <w:rFonts w:ascii="Calibri" w:hAnsi="Calibri" w:cs="Calibri"/>
                <w:b/>
                <w:i/>
                <w:sz w:val="22"/>
                <w:szCs w:val="22"/>
              </w:rPr>
            </w:pPr>
            <w:r w:rsidRPr="00B81FA4">
              <w:rPr>
                <w:rFonts w:ascii="Calibri" w:hAnsi="Calibri" w:cs="Calibri"/>
                <w:b/>
                <w:sz w:val="22"/>
                <w:szCs w:val="22"/>
              </w:rPr>
              <w:t>POSTERIOR A LA ADJUDICACIÓN:</w:t>
            </w:r>
            <w:r w:rsidRPr="00B81FA4">
              <w:rPr>
                <w:rFonts w:ascii="Calibri" w:hAnsi="Calibri" w:cs="Calibri"/>
                <w:sz w:val="22"/>
                <w:szCs w:val="22"/>
              </w:rPr>
              <w:t xml:space="preserve"> Antes del inicio de las actividades (orden de proceder) la Empresa adjudicada deberá presentar los siguientes documentos</w:t>
            </w:r>
            <w:r w:rsidRPr="00B81FA4">
              <w:rPr>
                <w:rFonts w:ascii="Calibri" w:hAnsi="Calibri" w:cs="Calibri"/>
                <w:b/>
                <w:i/>
                <w:sz w:val="22"/>
                <w:szCs w:val="22"/>
              </w:rPr>
              <w:t xml:space="preserve"> </w:t>
            </w:r>
            <w:r w:rsidRPr="00B81FA4">
              <w:rPr>
                <w:rFonts w:ascii="Calibri" w:hAnsi="Calibri" w:cs="Calibri"/>
                <w:sz w:val="22"/>
                <w:szCs w:val="22"/>
              </w:rPr>
              <w:t xml:space="preserve">para la </w:t>
            </w:r>
            <w:r w:rsidRPr="00B81FA4">
              <w:rPr>
                <w:rFonts w:ascii="Calibri" w:hAnsi="Calibri" w:cs="Calibri"/>
                <w:b/>
                <w:sz w:val="22"/>
                <w:szCs w:val="22"/>
              </w:rPr>
              <w:t>aprobación</w:t>
            </w:r>
            <w:r w:rsidRPr="00B81FA4">
              <w:rPr>
                <w:rFonts w:ascii="Calibri" w:hAnsi="Calibri" w:cs="Calibri"/>
                <w:sz w:val="22"/>
                <w:szCs w:val="22"/>
              </w:rPr>
              <w:t xml:space="preserve"> y </w:t>
            </w:r>
            <w:proofErr w:type="spellStart"/>
            <w:r w:rsidRPr="00B81FA4">
              <w:rPr>
                <w:rFonts w:ascii="Calibri" w:hAnsi="Calibri" w:cs="Calibri"/>
                <w:b/>
                <w:sz w:val="22"/>
                <w:szCs w:val="22"/>
              </w:rPr>
              <w:t>VoBo</w:t>
            </w:r>
            <w:proofErr w:type="spellEnd"/>
            <w:r w:rsidRPr="00B81FA4">
              <w:rPr>
                <w:rFonts w:ascii="Calibri" w:hAnsi="Calibri" w:cs="Calibri"/>
                <w:b/>
                <w:sz w:val="22"/>
                <w:szCs w:val="22"/>
              </w:rPr>
              <w:t xml:space="preserve"> </w:t>
            </w:r>
            <w:r w:rsidRPr="00B81FA4">
              <w:rPr>
                <w:rFonts w:ascii="Calibri" w:hAnsi="Calibri" w:cs="Calibri"/>
                <w:sz w:val="22"/>
                <w:szCs w:val="22"/>
              </w:rPr>
              <w:t>de la Unidad SMSG de Y.P.F.B.</w:t>
            </w:r>
            <w:r w:rsidRPr="00B81FA4">
              <w:rPr>
                <w:rFonts w:ascii="Calibri" w:hAnsi="Calibri" w:cs="Calibri"/>
                <w:i/>
                <w:sz w:val="22"/>
                <w:szCs w:val="22"/>
              </w:rPr>
              <w:t>:</w:t>
            </w:r>
          </w:p>
          <w:p w14:paraId="112174CD" w14:textId="77777777" w:rsidR="00373E67" w:rsidRPr="00B81FA4" w:rsidRDefault="00373E67" w:rsidP="0036738D">
            <w:pPr>
              <w:pStyle w:val="Prrafodelista"/>
              <w:ind w:left="644"/>
              <w:contextualSpacing/>
              <w:jc w:val="both"/>
              <w:rPr>
                <w:rFonts w:ascii="Calibri" w:hAnsi="Calibri" w:cs="Calibri"/>
                <w:b/>
                <w:i/>
                <w:sz w:val="22"/>
                <w:szCs w:val="22"/>
              </w:rPr>
            </w:pPr>
            <w:r w:rsidRPr="00B81FA4">
              <w:rPr>
                <w:rFonts w:ascii="Calibri" w:hAnsi="Calibri" w:cs="Calibri"/>
                <w:b/>
                <w:i/>
                <w:sz w:val="22"/>
                <w:szCs w:val="22"/>
              </w:rPr>
              <w:t>Declaración jurada</w:t>
            </w:r>
            <w:r w:rsidRPr="00B81FA4">
              <w:rPr>
                <w:rFonts w:ascii="Calibri" w:hAnsi="Calibri" w:cs="Calibri"/>
                <w:sz w:val="22"/>
                <w:szCs w:val="22"/>
              </w:rPr>
              <w:t xml:space="preserve"> “Compromiso de SMS” para Cumplimiento de requisitos de Seguridad Industrial, Salud Ocupacional y Medio Ambiente para contratistas de Y.P.F.B. Corporación de acuerdo a las actividades a realizar por el personal que brindará el apoyo técnico en el Proyecto “Adquisición Integral </w:t>
            </w:r>
            <w:proofErr w:type="spellStart"/>
            <w:r w:rsidRPr="00B81FA4">
              <w:rPr>
                <w:rFonts w:ascii="Calibri" w:hAnsi="Calibri" w:cs="Calibri"/>
                <w:sz w:val="22"/>
                <w:szCs w:val="22"/>
              </w:rPr>
              <w:t>Magnetotelúrica</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Subandino</w:t>
            </w:r>
            <w:proofErr w:type="spellEnd"/>
            <w:r w:rsidRPr="00B81FA4">
              <w:rPr>
                <w:rFonts w:ascii="Calibri" w:hAnsi="Calibri" w:cs="Calibri"/>
                <w:sz w:val="22"/>
                <w:szCs w:val="22"/>
              </w:rPr>
              <w:t xml:space="preserve"> Norte”</w:t>
            </w:r>
          </w:p>
          <w:p w14:paraId="4B8A95CB" w14:textId="77777777" w:rsidR="00373E67" w:rsidRPr="00B81FA4" w:rsidRDefault="00373E67" w:rsidP="0036738D">
            <w:pPr>
              <w:pStyle w:val="Prrafodelista"/>
              <w:ind w:left="644"/>
              <w:contextualSpacing/>
              <w:jc w:val="both"/>
              <w:rPr>
                <w:rFonts w:ascii="Calibri" w:hAnsi="Calibri" w:cs="Calibri"/>
                <w:b/>
                <w:i/>
                <w:sz w:val="22"/>
                <w:szCs w:val="22"/>
              </w:rPr>
            </w:pPr>
          </w:p>
          <w:p w14:paraId="1EA164DD" w14:textId="77777777" w:rsidR="00373E67" w:rsidRPr="00B81FA4" w:rsidRDefault="00373E67" w:rsidP="0036738D">
            <w:pPr>
              <w:pStyle w:val="Prrafodelista"/>
              <w:ind w:left="644"/>
              <w:jc w:val="both"/>
              <w:rPr>
                <w:rFonts w:ascii="Calibri" w:hAnsi="Calibri" w:cs="Calibri"/>
                <w:sz w:val="22"/>
                <w:szCs w:val="22"/>
              </w:rPr>
            </w:pPr>
            <w:r w:rsidRPr="00B81FA4">
              <w:rPr>
                <w:rFonts w:ascii="Calibri" w:hAnsi="Calibri" w:cs="Calibr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30A73D24" w14:textId="77777777" w:rsidR="00373E67" w:rsidRPr="00B81FA4" w:rsidRDefault="00373E67" w:rsidP="0036738D">
            <w:pPr>
              <w:widowControl w:val="0"/>
              <w:spacing w:before="120" w:after="120"/>
              <w:jc w:val="both"/>
              <w:rPr>
                <w:rFonts w:ascii="Calibri" w:hAnsi="Calibri" w:cs="Calibri"/>
                <w:sz w:val="22"/>
                <w:szCs w:val="22"/>
              </w:rPr>
            </w:pPr>
            <w:r w:rsidRPr="00B81FA4">
              <w:rPr>
                <w:rFonts w:ascii="Calibri" w:hAnsi="Calibri" w:cs="Calibri"/>
                <w:i/>
                <w:sz w:val="22"/>
                <w:szCs w:val="22"/>
              </w:rPr>
              <w:t xml:space="preserve"> </w:t>
            </w:r>
            <w:r w:rsidRPr="00B81FA4">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1AE1532A" w14:textId="77777777" w:rsidR="00373E67" w:rsidRPr="00B81FA4" w:rsidRDefault="00373E67" w:rsidP="00010602">
            <w:pPr>
              <w:pStyle w:val="Prrafodelista"/>
              <w:widowControl w:val="0"/>
              <w:numPr>
                <w:ilvl w:val="0"/>
                <w:numId w:val="42"/>
              </w:numPr>
              <w:tabs>
                <w:tab w:val="left" w:pos="0"/>
              </w:tabs>
              <w:spacing w:before="120" w:after="120"/>
              <w:contextualSpacing/>
              <w:jc w:val="both"/>
              <w:rPr>
                <w:rFonts w:ascii="Calibri" w:hAnsi="Calibri" w:cs="Calibri"/>
                <w:b/>
                <w:sz w:val="22"/>
                <w:szCs w:val="22"/>
              </w:rPr>
            </w:pPr>
            <w:r w:rsidRPr="00B81FA4">
              <w:rPr>
                <w:rFonts w:ascii="Calibri" w:hAnsi="Calibri" w:cs="Calibri"/>
                <w:b/>
                <w:sz w:val="22"/>
                <w:szCs w:val="22"/>
              </w:rPr>
              <w:t>Habilitación del personal</w:t>
            </w:r>
          </w:p>
          <w:p w14:paraId="514037DE" w14:textId="77777777" w:rsidR="00373E67" w:rsidRPr="00B81FA4" w:rsidRDefault="00373E67" w:rsidP="0036738D">
            <w:pPr>
              <w:widowControl w:val="0"/>
              <w:tabs>
                <w:tab w:val="left" w:pos="0"/>
              </w:tabs>
              <w:spacing w:before="120" w:after="120"/>
              <w:rPr>
                <w:rFonts w:ascii="Calibri" w:hAnsi="Calibri" w:cs="Calibri"/>
                <w:sz w:val="22"/>
                <w:szCs w:val="22"/>
              </w:rPr>
            </w:pPr>
            <w:r w:rsidRPr="00B81FA4">
              <w:rPr>
                <w:rFonts w:ascii="Calibri" w:hAnsi="Calibri" w:cs="Calibri"/>
                <w:sz w:val="22"/>
                <w:szCs w:val="22"/>
              </w:rPr>
              <w:t>El CONTRATISTA deberá cumplir con los requerimientos que exige Y.P.F.B. para la habilitación de todo el personal afectado al proyecto:</w:t>
            </w:r>
          </w:p>
          <w:p w14:paraId="27AC0FAC" w14:textId="77777777" w:rsidR="00373E67" w:rsidRPr="00B81FA4" w:rsidRDefault="00373E67" w:rsidP="00010602">
            <w:pPr>
              <w:pStyle w:val="Prrafodelista"/>
              <w:widowControl w:val="0"/>
              <w:numPr>
                <w:ilvl w:val="0"/>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 xml:space="preserve">Examen </w:t>
            </w:r>
            <w:proofErr w:type="spellStart"/>
            <w:r w:rsidRPr="00B81FA4">
              <w:rPr>
                <w:rFonts w:ascii="Calibri" w:hAnsi="Calibri" w:cs="Calibri"/>
                <w:sz w:val="22"/>
                <w:szCs w:val="22"/>
              </w:rPr>
              <w:t>preocupacional</w:t>
            </w:r>
            <w:proofErr w:type="spellEnd"/>
            <w:r w:rsidRPr="00B81FA4">
              <w:rPr>
                <w:rFonts w:ascii="Calibri" w:hAnsi="Calibri" w:cs="Calibri"/>
                <w:sz w:val="22"/>
                <w:szCs w:val="22"/>
              </w:rPr>
              <w:t>.</w:t>
            </w:r>
          </w:p>
          <w:p w14:paraId="0EE21307" w14:textId="77777777" w:rsidR="00373E67" w:rsidRPr="00B81FA4" w:rsidRDefault="00373E67" w:rsidP="00010602">
            <w:pPr>
              <w:pStyle w:val="Prrafodelista"/>
              <w:widowControl w:val="0"/>
              <w:numPr>
                <w:ilvl w:val="0"/>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Ficha de afiliación al seguro médico.</w:t>
            </w:r>
          </w:p>
          <w:p w14:paraId="1200A958" w14:textId="77777777" w:rsidR="00373E67" w:rsidRPr="00B81FA4" w:rsidRDefault="00373E67" w:rsidP="00010602">
            <w:pPr>
              <w:pStyle w:val="Prrafodelista"/>
              <w:widowControl w:val="0"/>
              <w:numPr>
                <w:ilvl w:val="0"/>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Seguro de vida y contra accidente.</w:t>
            </w:r>
          </w:p>
          <w:p w14:paraId="3E6D587B" w14:textId="77777777" w:rsidR="00373E67" w:rsidRPr="00B81FA4" w:rsidRDefault="00373E67" w:rsidP="00010602">
            <w:pPr>
              <w:pStyle w:val="Prrafodelista"/>
              <w:widowControl w:val="0"/>
              <w:numPr>
                <w:ilvl w:val="0"/>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Vacunas</w:t>
            </w:r>
          </w:p>
          <w:p w14:paraId="03E8336A"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Fiebre Amarilla</w:t>
            </w:r>
          </w:p>
          <w:p w14:paraId="7E091CFB"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Tétanos</w:t>
            </w:r>
          </w:p>
          <w:p w14:paraId="3EA9C138"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Hepatitis “B”</w:t>
            </w:r>
          </w:p>
          <w:p w14:paraId="11665AE3"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 xml:space="preserve">Hepatitis “A” (sólo </w:t>
            </w:r>
          </w:p>
          <w:p w14:paraId="1EB96C44"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para personal de catering)</w:t>
            </w:r>
          </w:p>
          <w:p w14:paraId="4A7B3037"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Tifoidea</w:t>
            </w:r>
          </w:p>
          <w:p w14:paraId="72F57AB4" w14:textId="77777777" w:rsidR="00373E67" w:rsidRPr="00B81FA4" w:rsidRDefault="00373E67" w:rsidP="00010602">
            <w:pPr>
              <w:pStyle w:val="Prrafodelista"/>
              <w:widowControl w:val="0"/>
              <w:numPr>
                <w:ilvl w:val="1"/>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Influenza</w:t>
            </w:r>
          </w:p>
          <w:p w14:paraId="4E714B98" w14:textId="77777777" w:rsidR="00373E67" w:rsidRPr="00B81FA4" w:rsidRDefault="00373E67" w:rsidP="00010602">
            <w:pPr>
              <w:pStyle w:val="Prrafodelista"/>
              <w:widowControl w:val="0"/>
              <w:numPr>
                <w:ilvl w:val="0"/>
                <w:numId w:val="43"/>
              </w:numPr>
              <w:tabs>
                <w:tab w:val="left" w:pos="0"/>
              </w:tabs>
              <w:spacing w:before="120" w:after="120"/>
              <w:contextualSpacing/>
              <w:jc w:val="both"/>
              <w:rPr>
                <w:rFonts w:ascii="Calibri" w:hAnsi="Calibri" w:cs="Calibri"/>
                <w:sz w:val="22"/>
                <w:szCs w:val="22"/>
              </w:rPr>
            </w:pPr>
            <w:r w:rsidRPr="00B81FA4">
              <w:rPr>
                <w:rFonts w:ascii="Calibri" w:hAnsi="Calibri" w:cs="Calibri"/>
                <w:sz w:val="22"/>
                <w:szCs w:val="22"/>
              </w:rPr>
              <w:t xml:space="preserve">Personalizar en el sistema de chequeos médicos </w:t>
            </w:r>
            <w:proofErr w:type="spellStart"/>
            <w:r w:rsidRPr="00B81FA4">
              <w:rPr>
                <w:rFonts w:ascii="Calibri" w:hAnsi="Calibri" w:cs="Calibri"/>
                <w:sz w:val="22"/>
                <w:szCs w:val="22"/>
              </w:rPr>
              <w:t>preocupacionales</w:t>
            </w:r>
            <w:proofErr w:type="spellEnd"/>
            <w:r w:rsidRPr="00B81FA4">
              <w:rPr>
                <w:rFonts w:ascii="Calibri" w:hAnsi="Calibri" w:cs="Calibri"/>
                <w:sz w:val="22"/>
                <w:szCs w:val="22"/>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6B6DD7F7" w14:textId="77777777" w:rsidR="00373E67" w:rsidRPr="00B81FA4" w:rsidRDefault="00373E67" w:rsidP="00010602">
            <w:pPr>
              <w:pStyle w:val="Prrafodelista"/>
              <w:widowControl w:val="0"/>
              <w:numPr>
                <w:ilvl w:val="0"/>
                <w:numId w:val="43"/>
              </w:numPr>
              <w:tabs>
                <w:tab w:val="left" w:pos="0"/>
              </w:tabs>
              <w:spacing w:before="120" w:after="120"/>
              <w:contextualSpacing/>
              <w:jc w:val="both"/>
              <w:rPr>
                <w:rFonts w:ascii="Calibri" w:hAnsi="Calibri" w:cs="Calibri"/>
                <w:sz w:val="22"/>
                <w:szCs w:val="22"/>
              </w:rPr>
            </w:pPr>
            <w:r w:rsidRPr="00B81FA4">
              <w:rPr>
                <w:rFonts w:ascii="Calibri" w:hAnsi="Calibri" w:cs="Calibri"/>
                <w:b/>
                <w:bCs/>
                <w:iCs/>
                <w:color w:val="000000"/>
                <w:sz w:val="22"/>
              </w:rPr>
              <w:t>Capacitaciones básicas de SMS:</w:t>
            </w:r>
            <w:r w:rsidRPr="00B81FA4">
              <w:rPr>
                <w:rFonts w:ascii="Calibri" w:hAnsi="Calibri" w:cs="Calibri"/>
                <w:b/>
                <w:bCs/>
                <w:i/>
                <w:iCs/>
                <w:color w:val="000000"/>
                <w:sz w:val="22"/>
              </w:rPr>
              <w:t xml:space="preserve"> </w:t>
            </w:r>
            <w:r w:rsidRPr="00B81FA4">
              <w:rPr>
                <w:rFonts w:ascii="Calibri" w:hAnsi="Calibri" w:cs="Calibri"/>
                <w:color w:val="000000"/>
                <w:sz w:val="22"/>
              </w:rPr>
              <w:t xml:space="preserve">Primeros Auxilios, Manejo de Extintores, Plan de Emergencia, </w:t>
            </w:r>
            <w:r w:rsidRPr="00B81FA4">
              <w:rPr>
                <w:rFonts w:ascii="Calibri" w:hAnsi="Calibri" w:cs="Calibri"/>
                <w:color w:val="000000"/>
                <w:sz w:val="22"/>
              </w:rPr>
              <w:lastRenderedPageBreak/>
              <w:t>uso de EPP y otros aplicables. Aplica a todo el personal inmerso en el proyecto. (Personal propio, y sub contratistas).</w:t>
            </w:r>
          </w:p>
          <w:p w14:paraId="7002FF16" w14:textId="77777777" w:rsidR="00373E67" w:rsidRPr="00B81FA4" w:rsidRDefault="00373E67" w:rsidP="00010602">
            <w:pPr>
              <w:pStyle w:val="Prrafodelista"/>
              <w:widowControl w:val="0"/>
              <w:numPr>
                <w:ilvl w:val="0"/>
                <w:numId w:val="42"/>
              </w:numPr>
              <w:tabs>
                <w:tab w:val="left" w:pos="0"/>
              </w:tabs>
              <w:spacing w:before="120" w:after="120"/>
              <w:contextualSpacing/>
              <w:jc w:val="both"/>
              <w:rPr>
                <w:rFonts w:ascii="Calibri" w:hAnsi="Calibri" w:cs="Calibri"/>
                <w:b/>
                <w:sz w:val="22"/>
                <w:szCs w:val="22"/>
              </w:rPr>
            </w:pPr>
            <w:r w:rsidRPr="00B81FA4">
              <w:rPr>
                <w:rFonts w:ascii="Calibri" w:hAnsi="Calibri" w:cs="Calibri"/>
                <w:b/>
                <w:sz w:val="22"/>
                <w:szCs w:val="22"/>
              </w:rPr>
              <w:t>Equipo de Protección Personal</w:t>
            </w:r>
          </w:p>
          <w:p w14:paraId="3E00DF9C" w14:textId="77777777" w:rsidR="00373E67" w:rsidRPr="00B81FA4" w:rsidRDefault="00373E67" w:rsidP="0036738D">
            <w:pPr>
              <w:pStyle w:val="Encabezado"/>
              <w:widowControl w:val="0"/>
              <w:spacing w:before="120" w:after="120"/>
              <w:rPr>
                <w:rFonts w:ascii="Calibri" w:eastAsia="Calibri" w:hAnsi="Calibri" w:cs="Calibri"/>
                <w:sz w:val="22"/>
                <w:szCs w:val="22"/>
              </w:rPr>
            </w:pPr>
            <w:r w:rsidRPr="00B81FA4">
              <w:rPr>
                <w:rFonts w:ascii="Calibri" w:eastAsia="Calibri" w:hAnsi="Calibri" w:cs="Calibri"/>
                <w:sz w:val="22"/>
                <w:szCs w:val="22"/>
              </w:rPr>
              <w:t>La empresa deberá dotar a todos los trabajadores del equipo de protección personal acorde con la actividad que cumple cada personal.</w:t>
            </w:r>
          </w:p>
          <w:p w14:paraId="428F3DD0" w14:textId="77777777" w:rsidR="00373E67" w:rsidRPr="00B81FA4" w:rsidRDefault="00373E67" w:rsidP="0036738D">
            <w:pPr>
              <w:pStyle w:val="Encabezado"/>
              <w:widowControl w:val="0"/>
              <w:spacing w:before="120" w:after="120"/>
              <w:ind w:hanging="426"/>
              <w:rPr>
                <w:rFonts w:ascii="Calibri" w:eastAsia="Calibri" w:hAnsi="Calibri" w:cs="Calibri"/>
                <w:sz w:val="22"/>
                <w:szCs w:val="22"/>
              </w:rPr>
            </w:pPr>
            <w:r w:rsidRPr="00B81FA4">
              <w:rPr>
                <w:rFonts w:ascii="Calibri" w:eastAsia="Calibri" w:hAnsi="Calibri" w:cs="Calibri"/>
                <w:sz w:val="22"/>
                <w:szCs w:val="22"/>
              </w:rPr>
              <w:tab/>
              <w:t>Todos los elementos de protección personal deberán cumplir con las especificaciones de calidad por normas internacionales como ser ANSI, OSHA, NIOSH.</w:t>
            </w:r>
          </w:p>
          <w:p w14:paraId="0C431BBF" w14:textId="77777777" w:rsidR="00373E67" w:rsidRPr="00B81FA4" w:rsidRDefault="00373E67" w:rsidP="0036738D">
            <w:pPr>
              <w:pStyle w:val="Encabezado"/>
              <w:widowControl w:val="0"/>
              <w:spacing w:before="120" w:after="120"/>
              <w:ind w:hanging="426"/>
              <w:rPr>
                <w:rFonts w:ascii="Calibri" w:eastAsia="Calibri" w:hAnsi="Calibri" w:cs="Calibri"/>
                <w:sz w:val="22"/>
                <w:szCs w:val="22"/>
              </w:rPr>
            </w:pPr>
            <w:r w:rsidRPr="00B81FA4">
              <w:rPr>
                <w:rFonts w:ascii="Calibri" w:eastAsia="Calibri" w:hAnsi="Calibri" w:cs="Calibri"/>
                <w:sz w:val="22"/>
                <w:szCs w:val="22"/>
              </w:rPr>
              <w:tab/>
            </w:r>
            <w:r w:rsidRPr="00B81FA4">
              <w:rPr>
                <w:rFonts w:ascii="Calibri" w:eastAsia="Calibri" w:hAnsi="Calibri" w:cs="Calibri"/>
                <w:sz w:val="22"/>
                <w:szCs w:val="22"/>
              </w:rPr>
              <w:tab/>
              <w:t xml:space="preserve">El casco y la ropa de trabajo que utilice el trabajador de una empresa, deberá tener el logo del CONTRATISTA a la que pertenece, no pudiendo utilizar el logo de otra empresa. </w:t>
            </w:r>
          </w:p>
          <w:p w14:paraId="058C374C" w14:textId="77777777" w:rsidR="00373E67" w:rsidRPr="00B81FA4" w:rsidRDefault="00373E67" w:rsidP="0036738D">
            <w:pPr>
              <w:pStyle w:val="Encabezado"/>
              <w:widowControl w:val="0"/>
              <w:spacing w:before="120" w:after="120"/>
              <w:ind w:hanging="426"/>
              <w:rPr>
                <w:rFonts w:ascii="Calibri" w:eastAsia="Calibri" w:hAnsi="Calibri" w:cs="Calibri"/>
                <w:sz w:val="22"/>
                <w:szCs w:val="22"/>
              </w:rPr>
            </w:pPr>
            <w:r w:rsidRPr="00B81FA4">
              <w:rPr>
                <w:rFonts w:ascii="Calibri" w:eastAsia="Calibri" w:hAnsi="Calibri" w:cs="Calibri"/>
                <w:sz w:val="22"/>
                <w:szCs w:val="22"/>
              </w:rPr>
              <w:tab/>
              <w:t>El EPP deberá reemplazarse en caso que posea deterioro o se encuentre en mal estado por simple deterioro.</w:t>
            </w:r>
          </w:p>
          <w:p w14:paraId="6F3207F8" w14:textId="77777777" w:rsidR="00373E67" w:rsidRPr="00B81FA4" w:rsidRDefault="00373E67" w:rsidP="0036738D">
            <w:pPr>
              <w:pStyle w:val="Encabezado"/>
              <w:widowControl w:val="0"/>
              <w:spacing w:before="120" w:after="120"/>
              <w:ind w:hanging="426"/>
              <w:rPr>
                <w:rFonts w:ascii="Calibri" w:eastAsia="Calibri" w:hAnsi="Calibri" w:cs="Calibri"/>
                <w:sz w:val="22"/>
                <w:szCs w:val="22"/>
              </w:rPr>
            </w:pPr>
          </w:p>
          <w:p w14:paraId="6D68991F" w14:textId="77777777" w:rsidR="00373E67" w:rsidRPr="00B81FA4" w:rsidRDefault="00373E67" w:rsidP="0036738D">
            <w:pPr>
              <w:pStyle w:val="Encabezado"/>
              <w:widowControl w:val="0"/>
              <w:pBdr>
                <w:bottom w:val="single" w:sz="4" w:space="1" w:color="auto"/>
              </w:pBdr>
              <w:shd w:val="clear" w:color="auto" w:fill="BDD6EE"/>
              <w:spacing w:before="120" w:after="120"/>
              <w:ind w:hanging="426"/>
              <w:rPr>
                <w:rFonts w:ascii="Calibri" w:eastAsia="Calibri" w:hAnsi="Calibri" w:cs="Calibri"/>
                <w:b/>
                <w:bCs/>
                <w:sz w:val="22"/>
                <w:szCs w:val="22"/>
              </w:rPr>
            </w:pPr>
            <w:r w:rsidRPr="00B81FA4">
              <w:rPr>
                <w:rFonts w:ascii="Calibri" w:eastAsia="Calibri" w:hAnsi="Calibri" w:cs="Calibri"/>
                <w:b/>
                <w:bCs/>
                <w:sz w:val="22"/>
                <w:szCs w:val="22"/>
              </w:rPr>
              <w:t>MMMEDIO AMBIENTE</w:t>
            </w:r>
          </w:p>
          <w:p w14:paraId="60C726FB" w14:textId="77777777" w:rsidR="00373E67" w:rsidRPr="00B81FA4" w:rsidRDefault="00373E67" w:rsidP="0036738D">
            <w:pPr>
              <w:pStyle w:val="Default"/>
              <w:spacing w:line="276" w:lineRule="auto"/>
              <w:jc w:val="both"/>
              <w:rPr>
                <w:rFonts w:ascii="Calibri" w:hAnsi="Calibri" w:cs="Calibri"/>
                <w:color w:val="auto"/>
                <w:sz w:val="22"/>
                <w:szCs w:val="22"/>
              </w:rPr>
            </w:pPr>
            <w:r w:rsidRPr="00B81FA4">
              <w:rPr>
                <w:rFonts w:ascii="Calibri" w:hAnsi="Calibri" w:cs="Calibri"/>
                <w:color w:val="auto"/>
                <w:sz w:val="22"/>
                <w:szCs w:val="22"/>
              </w:rPr>
              <w:t xml:space="preserve">- La contratista deberá cumplir lo siguiente: </w:t>
            </w:r>
          </w:p>
          <w:p w14:paraId="532F5A9A" w14:textId="77777777" w:rsidR="00373E67" w:rsidRPr="00B81FA4" w:rsidRDefault="00373E67" w:rsidP="00010602">
            <w:pPr>
              <w:pStyle w:val="Textoindependiente"/>
              <w:numPr>
                <w:ilvl w:val="0"/>
                <w:numId w:val="45"/>
              </w:numPr>
              <w:spacing w:after="0" w:line="276" w:lineRule="auto"/>
              <w:jc w:val="both"/>
              <w:rPr>
                <w:rFonts w:ascii="Calibri" w:hAnsi="Calibri" w:cs="Calibri"/>
                <w:sz w:val="22"/>
                <w:szCs w:val="22"/>
              </w:rPr>
            </w:pPr>
            <w:proofErr w:type="spellStart"/>
            <w:r w:rsidRPr="00B81FA4">
              <w:rPr>
                <w:rFonts w:ascii="Calibri" w:hAnsi="Calibri" w:cs="Calibri"/>
                <w:sz w:val="22"/>
                <w:szCs w:val="22"/>
              </w:rPr>
              <w:t>Hacer</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cumplir</w:t>
            </w:r>
            <w:proofErr w:type="spellEnd"/>
            <w:r w:rsidRPr="00B81FA4">
              <w:rPr>
                <w:rFonts w:ascii="Calibri" w:hAnsi="Calibri" w:cs="Calibri"/>
                <w:sz w:val="22"/>
                <w:szCs w:val="22"/>
              </w:rPr>
              <w:t xml:space="preserve"> en el </w:t>
            </w:r>
            <w:proofErr w:type="spellStart"/>
            <w:r w:rsidRPr="00B81FA4">
              <w:rPr>
                <w:rFonts w:ascii="Calibri" w:hAnsi="Calibri" w:cs="Calibri"/>
                <w:sz w:val="22"/>
                <w:szCs w:val="22"/>
              </w:rPr>
              <w:t>proyecto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todas</w:t>
            </w:r>
            <w:proofErr w:type="spellEnd"/>
            <w:r w:rsidRPr="00B81FA4">
              <w:rPr>
                <w:rFonts w:ascii="Calibri" w:hAnsi="Calibri" w:cs="Calibri"/>
                <w:sz w:val="22"/>
                <w:szCs w:val="22"/>
              </w:rPr>
              <w:t xml:space="preserve"> las </w:t>
            </w:r>
            <w:proofErr w:type="spellStart"/>
            <w:r w:rsidRPr="00B81FA4">
              <w:rPr>
                <w:rFonts w:ascii="Calibri" w:hAnsi="Calibri" w:cs="Calibri"/>
                <w:sz w:val="22"/>
                <w:szCs w:val="22"/>
              </w:rPr>
              <w:t>disposiciones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técnicas</w:t>
            </w:r>
            <w:proofErr w:type="spellEnd"/>
            <w:r w:rsidRPr="00B81FA4">
              <w:rPr>
                <w:rFonts w:ascii="Calibri" w:hAnsi="Calibri" w:cs="Calibri"/>
                <w:sz w:val="22"/>
                <w:szCs w:val="22"/>
              </w:rPr>
              <w:t xml:space="preserve"> y </w:t>
            </w:r>
            <w:proofErr w:type="spellStart"/>
            <w:r w:rsidRPr="00B81FA4">
              <w:rPr>
                <w:rFonts w:ascii="Calibri" w:hAnsi="Calibri" w:cs="Calibri"/>
                <w:sz w:val="22"/>
                <w:szCs w:val="22"/>
              </w:rPr>
              <w:t>administrativas</w:t>
            </w:r>
            <w:proofErr w:type="spellEnd"/>
            <w:r w:rsidRPr="00B81FA4">
              <w:rPr>
                <w:rFonts w:ascii="Calibri" w:hAnsi="Calibri" w:cs="Calibri"/>
                <w:sz w:val="22"/>
                <w:szCs w:val="22"/>
              </w:rPr>
              <w:t xml:space="preserve"> en la </w:t>
            </w:r>
            <w:proofErr w:type="spellStart"/>
            <w:r w:rsidRPr="00B81FA4">
              <w:rPr>
                <w:rFonts w:ascii="Calibri" w:hAnsi="Calibri" w:cs="Calibri"/>
                <w:sz w:val="22"/>
                <w:szCs w:val="22"/>
              </w:rPr>
              <w:t>legislación</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vigente</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como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también</w:t>
            </w:r>
            <w:proofErr w:type="spellEnd"/>
            <w:r w:rsidRPr="00B81FA4">
              <w:rPr>
                <w:rFonts w:ascii="Calibri" w:hAnsi="Calibri" w:cs="Calibri"/>
                <w:sz w:val="22"/>
                <w:szCs w:val="22"/>
              </w:rPr>
              <w:t xml:space="preserve"> la </w:t>
            </w:r>
            <w:proofErr w:type="spellStart"/>
            <w:r w:rsidRPr="00B81FA4">
              <w:rPr>
                <w:rFonts w:ascii="Calibri" w:hAnsi="Calibri" w:cs="Calibri"/>
                <w:sz w:val="22"/>
                <w:szCs w:val="22"/>
              </w:rPr>
              <w:t>reglamentación</w:t>
            </w:r>
            <w:proofErr w:type="spellEnd"/>
            <w:r w:rsidRPr="00B81FA4">
              <w:rPr>
                <w:rFonts w:ascii="Calibri" w:hAnsi="Calibri" w:cs="Calibri"/>
                <w:sz w:val="22"/>
                <w:szCs w:val="22"/>
              </w:rPr>
              <w:t xml:space="preserve"> sectorial, </w:t>
            </w:r>
            <w:proofErr w:type="spellStart"/>
            <w:r w:rsidRPr="00B81FA4">
              <w:rPr>
                <w:rFonts w:ascii="Calibri" w:hAnsi="Calibri" w:cs="Calibri"/>
                <w:sz w:val="22"/>
                <w:szCs w:val="22"/>
              </w:rPr>
              <w:t>normativa</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conexa</w:t>
            </w:r>
            <w:proofErr w:type="spellEnd"/>
            <w:r w:rsidRPr="00B81FA4">
              <w:rPr>
                <w:rFonts w:ascii="Calibri" w:hAnsi="Calibri" w:cs="Calibri"/>
                <w:sz w:val="22"/>
                <w:szCs w:val="22"/>
              </w:rPr>
              <w:t xml:space="preserve"> y </w:t>
            </w:r>
            <w:proofErr w:type="spellStart"/>
            <w:r w:rsidRPr="00B81FA4">
              <w:rPr>
                <w:rFonts w:ascii="Calibri" w:hAnsi="Calibri" w:cs="Calibri"/>
                <w:sz w:val="22"/>
                <w:szCs w:val="22"/>
              </w:rPr>
              <w:t>todo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instrumento</w:t>
            </w:r>
            <w:proofErr w:type="spellEnd"/>
            <w:r w:rsidRPr="00B81FA4">
              <w:rPr>
                <w:rFonts w:ascii="Calibri" w:hAnsi="Calibri" w:cs="Calibri"/>
                <w:sz w:val="22"/>
                <w:szCs w:val="22"/>
              </w:rPr>
              <w:t xml:space="preserve"> legal </w:t>
            </w:r>
            <w:proofErr w:type="spellStart"/>
            <w:r w:rsidRPr="00B81FA4">
              <w:rPr>
                <w:rFonts w:ascii="Calibri" w:hAnsi="Calibri" w:cs="Calibri"/>
                <w:sz w:val="22"/>
                <w:szCs w:val="22"/>
              </w:rPr>
              <w:t>promulgado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durante</w:t>
            </w:r>
            <w:proofErr w:type="spellEnd"/>
            <w:r w:rsidRPr="00B81FA4">
              <w:rPr>
                <w:rFonts w:ascii="Calibri" w:hAnsi="Calibri" w:cs="Calibri"/>
                <w:sz w:val="22"/>
                <w:szCs w:val="22"/>
              </w:rPr>
              <w:t xml:space="preserve"> el </w:t>
            </w:r>
            <w:proofErr w:type="spellStart"/>
            <w:r w:rsidRPr="00B81FA4">
              <w:rPr>
                <w:rFonts w:ascii="Calibri" w:hAnsi="Calibri" w:cs="Calibri"/>
                <w:sz w:val="22"/>
                <w:szCs w:val="22"/>
              </w:rPr>
              <w:t>periodo</w:t>
            </w:r>
            <w:proofErr w:type="spellEnd"/>
            <w:r w:rsidRPr="00B81FA4">
              <w:rPr>
                <w:rFonts w:ascii="Calibri" w:hAnsi="Calibri" w:cs="Calibri"/>
                <w:sz w:val="22"/>
                <w:szCs w:val="22"/>
              </w:rPr>
              <w:t xml:space="preserve"> de </w:t>
            </w:r>
            <w:proofErr w:type="spellStart"/>
            <w:r w:rsidRPr="00B81FA4">
              <w:rPr>
                <w:rFonts w:ascii="Calibri" w:hAnsi="Calibri" w:cs="Calibri"/>
                <w:sz w:val="22"/>
                <w:szCs w:val="22"/>
              </w:rPr>
              <w:t>vigencia</w:t>
            </w:r>
            <w:proofErr w:type="spellEnd"/>
            <w:r w:rsidRPr="00B81FA4">
              <w:rPr>
                <w:rFonts w:ascii="Calibri" w:hAnsi="Calibri" w:cs="Calibri"/>
                <w:sz w:val="22"/>
                <w:szCs w:val="22"/>
              </w:rPr>
              <w:t xml:space="preserve"> del CONTRATO, en </w:t>
            </w:r>
            <w:proofErr w:type="spellStart"/>
            <w:r w:rsidRPr="00B81FA4">
              <w:rPr>
                <w:rFonts w:ascii="Calibri" w:hAnsi="Calibri" w:cs="Calibri"/>
                <w:sz w:val="22"/>
                <w:szCs w:val="22"/>
              </w:rPr>
              <w:t>relación</w:t>
            </w:r>
            <w:proofErr w:type="spellEnd"/>
            <w:r w:rsidRPr="00B81FA4">
              <w:rPr>
                <w:rFonts w:ascii="Calibri" w:hAnsi="Calibri" w:cs="Calibri"/>
                <w:sz w:val="22"/>
                <w:szCs w:val="22"/>
              </w:rPr>
              <w:t xml:space="preserve"> a la </w:t>
            </w:r>
            <w:proofErr w:type="spellStart"/>
            <w:r w:rsidRPr="00B81FA4">
              <w:rPr>
                <w:rFonts w:ascii="Calibri" w:hAnsi="Calibri" w:cs="Calibri"/>
                <w:sz w:val="22"/>
                <w:szCs w:val="22"/>
              </w:rPr>
              <w:t>prevención</w:t>
            </w:r>
            <w:proofErr w:type="spellEnd"/>
            <w:r w:rsidRPr="00B81FA4">
              <w:rPr>
                <w:rFonts w:ascii="Calibri" w:hAnsi="Calibri" w:cs="Calibri"/>
                <w:sz w:val="22"/>
                <w:szCs w:val="22"/>
              </w:rPr>
              <w:t xml:space="preserve"> y control de la </w:t>
            </w:r>
            <w:proofErr w:type="spellStart"/>
            <w:r w:rsidRPr="00B81FA4">
              <w:rPr>
                <w:rFonts w:ascii="Calibri" w:hAnsi="Calibri" w:cs="Calibri"/>
                <w:sz w:val="22"/>
                <w:szCs w:val="22"/>
              </w:rPr>
              <w:t>calidad</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ambiental</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seguridad</w:t>
            </w:r>
            <w:proofErr w:type="spellEnd"/>
            <w:r w:rsidRPr="00B81FA4">
              <w:rPr>
                <w:rFonts w:ascii="Calibri" w:hAnsi="Calibri" w:cs="Calibri"/>
                <w:sz w:val="22"/>
                <w:szCs w:val="22"/>
              </w:rPr>
              <w:t xml:space="preserve"> y </w:t>
            </w:r>
            <w:proofErr w:type="spellStart"/>
            <w:r w:rsidRPr="00B81FA4">
              <w:rPr>
                <w:rFonts w:ascii="Calibri" w:hAnsi="Calibri" w:cs="Calibri"/>
                <w:sz w:val="22"/>
                <w:szCs w:val="22"/>
              </w:rPr>
              <w:t>salud</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ocupacional</w:t>
            </w:r>
            <w:proofErr w:type="spellEnd"/>
            <w:r w:rsidRPr="00B81FA4">
              <w:rPr>
                <w:rFonts w:ascii="Calibri" w:hAnsi="Calibri" w:cs="Calibri"/>
                <w:sz w:val="22"/>
                <w:szCs w:val="22"/>
              </w:rPr>
              <w:t xml:space="preserve"> y </w:t>
            </w:r>
            <w:proofErr w:type="spellStart"/>
            <w:r w:rsidRPr="00B81FA4">
              <w:rPr>
                <w:rFonts w:ascii="Calibri" w:hAnsi="Calibri" w:cs="Calibri"/>
                <w:sz w:val="22"/>
                <w:szCs w:val="22"/>
              </w:rPr>
              <w:t>relacionamiento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comunitario</w:t>
            </w:r>
            <w:proofErr w:type="spellEnd"/>
            <w:r w:rsidRPr="00B81FA4">
              <w:rPr>
                <w:rFonts w:ascii="Calibri" w:hAnsi="Calibri" w:cs="Calibri"/>
                <w:sz w:val="22"/>
                <w:szCs w:val="22"/>
              </w:rPr>
              <w:t>.</w:t>
            </w:r>
          </w:p>
          <w:p w14:paraId="5AB3A39B" w14:textId="77777777" w:rsidR="00373E67" w:rsidRPr="00B81FA4" w:rsidRDefault="00373E67" w:rsidP="0036738D">
            <w:pPr>
              <w:pStyle w:val="Textoindependiente"/>
              <w:spacing w:after="0" w:line="276" w:lineRule="auto"/>
              <w:ind w:left="720"/>
              <w:jc w:val="both"/>
              <w:rPr>
                <w:rFonts w:ascii="Calibri" w:hAnsi="Calibri" w:cs="Calibri"/>
                <w:sz w:val="22"/>
                <w:szCs w:val="22"/>
              </w:rPr>
            </w:pPr>
          </w:p>
          <w:p w14:paraId="38984D19" w14:textId="77777777" w:rsidR="00373E67" w:rsidRPr="00B81FA4" w:rsidRDefault="00373E67" w:rsidP="00010602">
            <w:pPr>
              <w:pStyle w:val="Textoindependiente"/>
              <w:numPr>
                <w:ilvl w:val="0"/>
                <w:numId w:val="45"/>
              </w:numPr>
              <w:spacing w:after="0" w:line="276" w:lineRule="auto"/>
              <w:jc w:val="both"/>
              <w:rPr>
                <w:rFonts w:ascii="Calibri" w:hAnsi="Calibri" w:cs="Calibri"/>
                <w:sz w:val="22"/>
                <w:szCs w:val="22"/>
              </w:rPr>
            </w:pPr>
            <w:r w:rsidRPr="00B81FA4">
              <w:rPr>
                <w:rFonts w:ascii="Calibri" w:hAnsi="Calibri" w:cs="Calibri"/>
                <w:sz w:val="22"/>
                <w:szCs w:val="22"/>
              </w:rPr>
              <w:t xml:space="preserve"> </w:t>
            </w:r>
            <w:proofErr w:type="gramStart"/>
            <w:r w:rsidRPr="00B81FA4">
              <w:rPr>
                <w:rFonts w:ascii="Calibri" w:hAnsi="Calibri" w:cs="Calibri"/>
                <w:sz w:val="22"/>
                <w:szCs w:val="22"/>
              </w:rPr>
              <w:t xml:space="preserve">La CONTRATISTA </w:t>
            </w:r>
            <w:proofErr w:type="spellStart"/>
            <w:r w:rsidRPr="00B81FA4">
              <w:rPr>
                <w:rFonts w:ascii="Calibri" w:hAnsi="Calibri" w:cs="Calibri"/>
                <w:sz w:val="22"/>
                <w:szCs w:val="22"/>
              </w:rPr>
              <w:t>es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responsable</w:t>
            </w:r>
            <w:proofErr w:type="spellEnd"/>
            <w:r w:rsidRPr="00B81FA4">
              <w:rPr>
                <w:rFonts w:ascii="Calibri" w:hAnsi="Calibri" w:cs="Calibri"/>
                <w:sz w:val="22"/>
                <w:szCs w:val="22"/>
              </w:rPr>
              <w:t xml:space="preserve"> de </w:t>
            </w:r>
            <w:proofErr w:type="spellStart"/>
            <w:r w:rsidRPr="00B81FA4">
              <w:rPr>
                <w:rFonts w:ascii="Calibri" w:hAnsi="Calibri" w:cs="Calibri"/>
                <w:sz w:val="22"/>
                <w:szCs w:val="22"/>
              </w:rPr>
              <w:t>hacer</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cumplir</w:t>
            </w:r>
            <w:proofErr w:type="spellEnd"/>
            <w:r w:rsidRPr="00B81FA4">
              <w:rPr>
                <w:rFonts w:ascii="Calibri" w:hAnsi="Calibri" w:cs="Calibri"/>
                <w:sz w:val="22"/>
                <w:szCs w:val="22"/>
              </w:rPr>
              <w:t xml:space="preserve"> en el </w:t>
            </w:r>
            <w:proofErr w:type="spellStart"/>
            <w:r w:rsidRPr="00B81FA4">
              <w:rPr>
                <w:rFonts w:ascii="Calibri" w:hAnsi="Calibri" w:cs="Calibri"/>
                <w:sz w:val="22"/>
                <w:szCs w:val="22"/>
              </w:rPr>
              <w:t>proyecto</w:t>
            </w:r>
            <w:proofErr w:type="spellEnd"/>
            <w:r w:rsidRPr="00B81FA4">
              <w:rPr>
                <w:rFonts w:ascii="Calibri" w:hAnsi="Calibri" w:cs="Calibri"/>
                <w:sz w:val="22"/>
                <w:szCs w:val="22"/>
              </w:rPr>
              <w:t xml:space="preserve"> los </w:t>
            </w:r>
            <w:proofErr w:type="spellStart"/>
            <w:r w:rsidRPr="00B81FA4">
              <w:rPr>
                <w:rFonts w:ascii="Calibri" w:hAnsi="Calibri" w:cs="Calibri"/>
                <w:sz w:val="22"/>
                <w:szCs w:val="22"/>
              </w:rPr>
              <w:t>compromisos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ambientales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sociales</w:t>
            </w:r>
            <w:proofErr w:type="spellEnd"/>
            <w:r w:rsidRPr="00B81FA4">
              <w:rPr>
                <w:rFonts w:ascii="Calibri" w:hAnsi="Calibri" w:cs="Calibri"/>
                <w:sz w:val="22"/>
                <w:szCs w:val="22"/>
              </w:rPr>
              <w:t xml:space="preserve"> y de </w:t>
            </w:r>
            <w:proofErr w:type="spellStart"/>
            <w:r w:rsidRPr="00B81FA4">
              <w:rPr>
                <w:rFonts w:ascii="Calibri" w:hAnsi="Calibri" w:cs="Calibri"/>
                <w:sz w:val="22"/>
                <w:szCs w:val="22"/>
              </w:rPr>
              <w:t>seguridad</w:t>
            </w:r>
            <w:proofErr w:type="spellEnd"/>
            <w:r w:rsidRPr="00B81FA4">
              <w:rPr>
                <w:rFonts w:ascii="Calibri" w:hAnsi="Calibri" w:cs="Calibri"/>
                <w:sz w:val="22"/>
                <w:szCs w:val="22"/>
              </w:rPr>
              <w:t xml:space="preserve"> industrial y </w:t>
            </w:r>
            <w:proofErr w:type="spellStart"/>
            <w:r w:rsidRPr="00B81FA4">
              <w:rPr>
                <w:rFonts w:ascii="Calibri" w:hAnsi="Calibri" w:cs="Calibri"/>
                <w:sz w:val="22"/>
                <w:szCs w:val="22"/>
              </w:rPr>
              <w:t>salud</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ocupacional</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aprobados</w:t>
            </w:r>
            <w:proofErr w:type="spellEnd"/>
            <w:r w:rsidRPr="00B81FA4">
              <w:rPr>
                <w:rFonts w:ascii="Calibri" w:hAnsi="Calibri" w:cs="Calibri"/>
                <w:sz w:val="22"/>
                <w:szCs w:val="22"/>
              </w:rPr>
              <w:t xml:space="preserve"> a </w:t>
            </w:r>
            <w:proofErr w:type="spellStart"/>
            <w:r w:rsidRPr="00B81FA4">
              <w:rPr>
                <w:rFonts w:ascii="Calibri" w:hAnsi="Calibri" w:cs="Calibri"/>
                <w:sz w:val="22"/>
                <w:szCs w:val="22"/>
              </w:rPr>
              <w:t>través</w:t>
            </w:r>
            <w:proofErr w:type="spellEnd"/>
            <w:r w:rsidRPr="00B81FA4">
              <w:rPr>
                <w:rFonts w:ascii="Calibri" w:hAnsi="Calibri" w:cs="Calibri"/>
                <w:sz w:val="22"/>
                <w:szCs w:val="22"/>
              </w:rPr>
              <w:t xml:space="preserve"> del </w:t>
            </w:r>
            <w:proofErr w:type="spellStart"/>
            <w:r w:rsidRPr="00B81FA4">
              <w:rPr>
                <w:rFonts w:ascii="Calibri" w:hAnsi="Calibri" w:cs="Calibri"/>
                <w:sz w:val="22"/>
                <w:szCs w:val="22"/>
              </w:rPr>
              <w:t>Estudio</w:t>
            </w:r>
            <w:proofErr w:type="spellEnd"/>
            <w:r w:rsidRPr="00B81FA4">
              <w:rPr>
                <w:rFonts w:ascii="Calibri" w:hAnsi="Calibri" w:cs="Calibri"/>
                <w:sz w:val="22"/>
                <w:szCs w:val="22"/>
              </w:rPr>
              <w:t xml:space="preserve"> de </w:t>
            </w:r>
            <w:proofErr w:type="spellStart"/>
            <w:r w:rsidRPr="00B81FA4">
              <w:rPr>
                <w:rFonts w:ascii="Calibri" w:hAnsi="Calibri" w:cs="Calibri"/>
                <w:sz w:val="22"/>
                <w:szCs w:val="22"/>
              </w:rPr>
              <w:t>Evaluación</w:t>
            </w:r>
            <w:proofErr w:type="spellEnd"/>
            <w:r w:rsidRPr="00B81FA4">
              <w:rPr>
                <w:rFonts w:ascii="Calibri" w:hAnsi="Calibri" w:cs="Calibri"/>
                <w:sz w:val="22"/>
                <w:szCs w:val="22"/>
              </w:rPr>
              <w:t xml:space="preserve"> de </w:t>
            </w:r>
            <w:proofErr w:type="spellStart"/>
            <w:r w:rsidRPr="00B81FA4">
              <w:rPr>
                <w:rFonts w:ascii="Calibri" w:hAnsi="Calibri" w:cs="Calibri"/>
                <w:sz w:val="22"/>
                <w:szCs w:val="22"/>
              </w:rPr>
              <w:t>Impacto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Ambiental</w:t>
            </w:r>
            <w:proofErr w:type="spellEnd"/>
            <w:r w:rsidRPr="00B81FA4">
              <w:rPr>
                <w:rFonts w:ascii="Calibri" w:hAnsi="Calibri" w:cs="Calibri"/>
                <w:sz w:val="22"/>
                <w:szCs w:val="22"/>
              </w:rPr>
              <w:t xml:space="preserve"> y </w:t>
            </w:r>
            <w:proofErr w:type="spellStart"/>
            <w:r w:rsidRPr="00B81FA4">
              <w:rPr>
                <w:rFonts w:ascii="Calibri" w:hAnsi="Calibri" w:cs="Calibri"/>
                <w:sz w:val="22"/>
                <w:szCs w:val="22"/>
              </w:rPr>
              <w:t>disposiciones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emitidas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por</w:t>
            </w:r>
            <w:proofErr w:type="spellEnd"/>
            <w:r w:rsidRPr="00B81FA4">
              <w:rPr>
                <w:rFonts w:ascii="Calibri" w:hAnsi="Calibri" w:cs="Calibri"/>
                <w:sz w:val="22"/>
                <w:szCs w:val="22"/>
              </w:rPr>
              <w:t xml:space="preserve"> la </w:t>
            </w:r>
            <w:proofErr w:type="spellStart"/>
            <w:r w:rsidRPr="00B81FA4">
              <w:rPr>
                <w:rFonts w:ascii="Calibri" w:hAnsi="Calibri" w:cs="Calibri"/>
                <w:sz w:val="22"/>
                <w:szCs w:val="22"/>
              </w:rPr>
              <w:t>Autoridad</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Ambiental</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Competente</w:t>
            </w:r>
            <w:proofErr w:type="spellEnd"/>
            <w:r w:rsidRPr="00B81FA4">
              <w:rPr>
                <w:rFonts w:ascii="Calibri" w:hAnsi="Calibri" w:cs="Calibri"/>
                <w:sz w:val="22"/>
                <w:szCs w:val="22"/>
              </w:rPr>
              <w:t xml:space="preserve"> al </w:t>
            </w:r>
            <w:proofErr w:type="spellStart"/>
            <w:r w:rsidRPr="00B81FA4">
              <w:rPr>
                <w:rFonts w:ascii="Calibri" w:hAnsi="Calibri" w:cs="Calibri"/>
                <w:sz w:val="22"/>
                <w:szCs w:val="22"/>
              </w:rPr>
              <w:t>momento</w:t>
            </w:r>
            <w:proofErr w:type="spellEnd"/>
            <w:r w:rsidRPr="00B81FA4">
              <w:rPr>
                <w:rFonts w:ascii="Calibri" w:hAnsi="Calibri" w:cs="Calibri"/>
                <w:sz w:val="22"/>
                <w:szCs w:val="22"/>
              </w:rPr>
              <w:t xml:space="preserve"> de </w:t>
            </w:r>
            <w:proofErr w:type="spellStart"/>
            <w:r w:rsidRPr="00B81FA4">
              <w:rPr>
                <w:rFonts w:ascii="Calibri" w:hAnsi="Calibri" w:cs="Calibri"/>
                <w:sz w:val="22"/>
                <w:szCs w:val="22"/>
              </w:rPr>
              <w:t>otorgar</w:t>
            </w:r>
            <w:proofErr w:type="spellEnd"/>
            <w:r w:rsidRPr="00B81FA4">
              <w:rPr>
                <w:rFonts w:ascii="Calibri" w:hAnsi="Calibri" w:cs="Calibri"/>
                <w:sz w:val="22"/>
                <w:szCs w:val="22"/>
              </w:rPr>
              <w:t xml:space="preserve"> la </w:t>
            </w:r>
            <w:proofErr w:type="spellStart"/>
            <w:r w:rsidRPr="00B81FA4">
              <w:rPr>
                <w:rFonts w:ascii="Calibri" w:hAnsi="Calibri" w:cs="Calibri"/>
                <w:sz w:val="22"/>
                <w:szCs w:val="22"/>
              </w:rPr>
              <w:t>Licencia</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Ambiental</w:t>
            </w:r>
            <w:proofErr w:type="spellEnd"/>
            <w:r w:rsidRPr="00B81FA4">
              <w:rPr>
                <w:rFonts w:ascii="Calibri" w:hAnsi="Calibri" w:cs="Calibri"/>
                <w:sz w:val="22"/>
                <w:szCs w:val="22"/>
              </w:rPr>
              <w:t xml:space="preserve">; Planes, </w:t>
            </w:r>
            <w:proofErr w:type="spellStart"/>
            <w:r w:rsidRPr="00B81FA4">
              <w:rPr>
                <w:rFonts w:ascii="Calibri" w:hAnsi="Calibri" w:cs="Calibri"/>
                <w:sz w:val="22"/>
                <w:szCs w:val="22"/>
              </w:rPr>
              <w:t>Programas</w:t>
            </w:r>
            <w:proofErr w:type="spellEnd"/>
            <w:r w:rsidRPr="00B81FA4">
              <w:rPr>
                <w:rFonts w:ascii="Calibri" w:hAnsi="Calibri" w:cs="Calibri"/>
                <w:sz w:val="22"/>
                <w:szCs w:val="22"/>
              </w:rPr>
              <w:t xml:space="preserve"> y </w:t>
            </w:r>
            <w:proofErr w:type="spellStart"/>
            <w:r w:rsidRPr="00B81FA4">
              <w:rPr>
                <w:rFonts w:ascii="Calibri" w:hAnsi="Calibri" w:cs="Calibri"/>
                <w:sz w:val="22"/>
                <w:szCs w:val="22"/>
              </w:rPr>
              <w:t>Procedimientos</w:t>
            </w:r>
            <w:proofErr w:type="spellEnd"/>
            <w:r w:rsidRPr="00B81FA4">
              <w:rPr>
                <w:rFonts w:ascii="Calibri" w:hAnsi="Calibri" w:cs="Calibri"/>
                <w:sz w:val="22"/>
                <w:szCs w:val="22"/>
              </w:rPr>
              <w:t xml:space="preserve"> de SMS </w:t>
            </w:r>
            <w:proofErr w:type="spellStart"/>
            <w:r w:rsidRPr="00B81FA4">
              <w:rPr>
                <w:rFonts w:ascii="Calibri" w:hAnsi="Calibri" w:cs="Calibri"/>
                <w:sz w:val="22"/>
                <w:szCs w:val="22"/>
              </w:rPr>
              <w:t>aprobados</w:t>
            </w:r>
            <w:proofErr w:type="spellEnd"/>
            <w:r w:rsidRPr="00B81FA4">
              <w:rPr>
                <w:rFonts w:ascii="Calibri" w:hAnsi="Calibri" w:cs="Calibri"/>
                <w:sz w:val="22"/>
                <w:szCs w:val="22"/>
              </w:rPr>
              <w:t xml:space="preserve"> para el </w:t>
            </w:r>
            <w:proofErr w:type="spellStart"/>
            <w:r w:rsidRPr="00B81FA4">
              <w:rPr>
                <w:rFonts w:ascii="Calibri" w:hAnsi="Calibri" w:cs="Calibri"/>
                <w:sz w:val="22"/>
                <w:szCs w:val="22"/>
              </w:rPr>
              <w:t>proyecto</w:t>
            </w:r>
            <w:proofErr w:type="spellEnd"/>
            <w:r w:rsidRPr="00B81FA4">
              <w:rPr>
                <w:rFonts w:ascii="Calibri" w:hAnsi="Calibri" w:cs="Calibri"/>
                <w:sz w:val="22"/>
                <w:szCs w:val="22"/>
              </w:rPr>
              <w:t xml:space="preserve"> al </w:t>
            </w:r>
            <w:proofErr w:type="spellStart"/>
            <w:r w:rsidRPr="00B81FA4">
              <w:rPr>
                <w:rFonts w:ascii="Calibri" w:hAnsi="Calibri" w:cs="Calibri"/>
                <w:sz w:val="22"/>
                <w:szCs w:val="22"/>
              </w:rPr>
              <w:t>realizar</w:t>
            </w:r>
            <w:proofErr w:type="spellEnd"/>
            <w:r w:rsidRPr="00B81FA4">
              <w:rPr>
                <w:rFonts w:ascii="Calibri" w:hAnsi="Calibri" w:cs="Calibri"/>
                <w:sz w:val="22"/>
                <w:szCs w:val="22"/>
              </w:rPr>
              <w:t xml:space="preserve"> la </w:t>
            </w:r>
            <w:proofErr w:type="spellStart"/>
            <w:r w:rsidRPr="00B81FA4">
              <w:rPr>
                <w:rFonts w:ascii="Calibri" w:hAnsi="Calibri" w:cs="Calibri"/>
                <w:sz w:val="22"/>
                <w:szCs w:val="22"/>
              </w:rPr>
              <w:t>fiscalización</w:t>
            </w:r>
            <w:proofErr w:type="spellEnd"/>
            <w:r w:rsidRPr="00B81FA4">
              <w:rPr>
                <w:rFonts w:ascii="Calibri" w:hAnsi="Calibri" w:cs="Calibri"/>
                <w:sz w:val="22"/>
                <w:szCs w:val="22"/>
              </w:rPr>
              <w:t xml:space="preserve"> del </w:t>
            </w:r>
            <w:proofErr w:type="spellStart"/>
            <w:r w:rsidRPr="00B81FA4">
              <w:rPr>
                <w:rFonts w:ascii="Calibri" w:hAnsi="Calibri" w:cs="Calibri"/>
                <w:sz w:val="22"/>
                <w:szCs w:val="22"/>
              </w:rPr>
              <w:t>proyecto</w:t>
            </w:r>
            <w:proofErr w:type="spellEnd"/>
            <w:r w:rsidRPr="00B81FA4">
              <w:rPr>
                <w:rFonts w:ascii="Calibri" w:hAnsi="Calibri" w:cs="Calibri"/>
                <w:sz w:val="22"/>
                <w:szCs w:val="22"/>
              </w:rPr>
              <w:t>.</w:t>
            </w:r>
            <w:proofErr w:type="gramEnd"/>
            <w:r w:rsidRPr="00B81FA4">
              <w:rPr>
                <w:rFonts w:ascii="Calibri" w:hAnsi="Calibri" w:cs="Calibri"/>
                <w:sz w:val="22"/>
                <w:szCs w:val="22"/>
              </w:rPr>
              <w:t xml:space="preserve">  </w:t>
            </w:r>
          </w:p>
          <w:p w14:paraId="45D27F1D" w14:textId="77777777" w:rsidR="00373E67" w:rsidRPr="00B81FA4" w:rsidRDefault="00373E67" w:rsidP="0036738D">
            <w:pPr>
              <w:pStyle w:val="Textoindependiente"/>
              <w:spacing w:after="0" w:line="276" w:lineRule="auto"/>
              <w:jc w:val="both"/>
              <w:rPr>
                <w:rFonts w:ascii="Calibri" w:hAnsi="Calibri" w:cs="Calibri"/>
                <w:sz w:val="22"/>
                <w:szCs w:val="22"/>
              </w:rPr>
            </w:pPr>
          </w:p>
          <w:p w14:paraId="37635CDE" w14:textId="77777777" w:rsidR="00373E67" w:rsidRPr="00B81FA4" w:rsidRDefault="00373E67" w:rsidP="00010602">
            <w:pPr>
              <w:pStyle w:val="Textoindependiente"/>
              <w:numPr>
                <w:ilvl w:val="0"/>
                <w:numId w:val="45"/>
              </w:numPr>
              <w:spacing w:after="0" w:line="276" w:lineRule="auto"/>
              <w:jc w:val="both"/>
              <w:rPr>
                <w:rFonts w:ascii="Calibri" w:hAnsi="Calibri" w:cs="Calibri"/>
                <w:sz w:val="22"/>
                <w:szCs w:val="22"/>
              </w:rPr>
            </w:pPr>
            <w:r w:rsidRPr="00B81FA4">
              <w:rPr>
                <w:rFonts w:ascii="Calibri" w:hAnsi="Calibri" w:cs="Calibri"/>
                <w:sz w:val="22"/>
                <w:szCs w:val="22"/>
              </w:rPr>
              <w:t xml:space="preserve">De </w:t>
            </w:r>
            <w:proofErr w:type="spellStart"/>
            <w:r w:rsidRPr="00B81FA4">
              <w:rPr>
                <w:rFonts w:ascii="Calibri" w:hAnsi="Calibri" w:cs="Calibri"/>
                <w:sz w:val="22"/>
                <w:szCs w:val="22"/>
              </w:rPr>
              <w:t>presentarse</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cualquier</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incidente</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contingencia</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eventualidad</w:t>
            </w:r>
            <w:proofErr w:type="spellEnd"/>
            <w:r w:rsidRPr="00B81FA4">
              <w:rPr>
                <w:rFonts w:ascii="Calibri" w:hAnsi="Calibri" w:cs="Calibri"/>
                <w:sz w:val="22"/>
                <w:szCs w:val="22"/>
              </w:rPr>
              <w:t xml:space="preserve"> o </w:t>
            </w:r>
            <w:proofErr w:type="spellStart"/>
            <w:r w:rsidRPr="00B81FA4">
              <w:rPr>
                <w:rFonts w:ascii="Calibri" w:hAnsi="Calibri" w:cs="Calibri"/>
                <w:sz w:val="22"/>
                <w:szCs w:val="22"/>
              </w:rPr>
              <w:t>suceso</w:t>
            </w:r>
            <w:proofErr w:type="spellEnd"/>
            <w:r w:rsidRPr="00B81FA4">
              <w:rPr>
                <w:rFonts w:ascii="Calibri" w:hAnsi="Calibri" w:cs="Calibri"/>
                <w:sz w:val="22"/>
                <w:szCs w:val="22"/>
              </w:rPr>
              <w:t xml:space="preserve"> no </w:t>
            </w:r>
            <w:proofErr w:type="spellStart"/>
            <w:r w:rsidRPr="00B81FA4">
              <w:rPr>
                <w:rFonts w:ascii="Calibri" w:hAnsi="Calibri" w:cs="Calibri"/>
                <w:sz w:val="22"/>
                <w:szCs w:val="22"/>
              </w:rPr>
              <w:t>deseado</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que</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provoque</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daños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personales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impactos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ambientales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pérdidas</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daños</w:t>
            </w:r>
            <w:proofErr w:type="spellEnd"/>
            <w:r w:rsidRPr="00B81FA4">
              <w:rPr>
                <w:rFonts w:ascii="Calibri" w:hAnsi="Calibri" w:cs="Calibri"/>
                <w:sz w:val="22"/>
                <w:szCs w:val="22"/>
              </w:rPr>
              <w:t xml:space="preserve"> o </w:t>
            </w:r>
            <w:proofErr w:type="spellStart"/>
            <w:r w:rsidRPr="00B81FA4">
              <w:rPr>
                <w:rFonts w:ascii="Calibri" w:hAnsi="Calibri" w:cs="Calibri"/>
                <w:sz w:val="22"/>
                <w:szCs w:val="22"/>
              </w:rPr>
              <w:t>perjuicios</w:t>
            </w:r>
            <w:proofErr w:type="spellEnd"/>
            <w:r w:rsidRPr="00B81FA4">
              <w:rPr>
                <w:rFonts w:ascii="Calibri" w:hAnsi="Calibri" w:cs="Calibri"/>
                <w:sz w:val="22"/>
                <w:szCs w:val="22"/>
              </w:rPr>
              <w:t xml:space="preserve">; la CONTRATISTA en </w:t>
            </w:r>
            <w:proofErr w:type="spellStart"/>
            <w:r w:rsidRPr="00B81FA4">
              <w:rPr>
                <w:rFonts w:ascii="Calibri" w:hAnsi="Calibri" w:cs="Calibri"/>
                <w:sz w:val="22"/>
                <w:szCs w:val="22"/>
              </w:rPr>
              <w:t>coordinación</w:t>
            </w:r>
            <w:proofErr w:type="spellEnd"/>
            <w:r w:rsidRPr="00B81FA4">
              <w:rPr>
                <w:rFonts w:ascii="Calibri" w:hAnsi="Calibri" w:cs="Calibri"/>
                <w:sz w:val="22"/>
                <w:szCs w:val="22"/>
              </w:rPr>
              <w:t xml:space="preserve"> con la </w:t>
            </w:r>
            <w:proofErr w:type="spellStart"/>
            <w:r w:rsidRPr="00B81FA4">
              <w:rPr>
                <w:rFonts w:ascii="Calibri" w:hAnsi="Calibri" w:cs="Calibri"/>
                <w:sz w:val="22"/>
                <w:szCs w:val="22"/>
              </w:rPr>
              <w:t>empresa</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adjudicada</w:t>
            </w:r>
            <w:proofErr w:type="spellEnd"/>
            <w:r w:rsidRPr="00B81FA4">
              <w:rPr>
                <w:rFonts w:ascii="Calibri" w:hAnsi="Calibri" w:cs="Calibri"/>
                <w:sz w:val="22"/>
                <w:szCs w:val="22"/>
              </w:rPr>
              <w:t xml:space="preserve"> para la </w:t>
            </w:r>
            <w:proofErr w:type="spellStart"/>
            <w:r w:rsidRPr="00B81FA4">
              <w:rPr>
                <w:rFonts w:ascii="Calibri" w:hAnsi="Calibri" w:cs="Calibri"/>
                <w:sz w:val="22"/>
                <w:szCs w:val="22"/>
              </w:rPr>
              <w:t>adquisición</w:t>
            </w:r>
            <w:proofErr w:type="spellEnd"/>
            <w:r w:rsidRPr="00B81FA4">
              <w:rPr>
                <w:rFonts w:ascii="Calibri" w:hAnsi="Calibri" w:cs="Calibri"/>
                <w:sz w:val="22"/>
                <w:szCs w:val="22"/>
              </w:rPr>
              <w:t xml:space="preserve"> MT, </w:t>
            </w:r>
            <w:proofErr w:type="spellStart"/>
            <w:r w:rsidRPr="00B81FA4">
              <w:rPr>
                <w:rFonts w:ascii="Calibri" w:hAnsi="Calibri" w:cs="Calibri"/>
                <w:sz w:val="22"/>
                <w:szCs w:val="22"/>
              </w:rPr>
              <w:t>deberá</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comunicar</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inmediatamente</w:t>
            </w:r>
            <w:proofErr w:type="spellEnd"/>
            <w:r w:rsidRPr="00B81FA4">
              <w:rPr>
                <w:rFonts w:ascii="Calibri" w:hAnsi="Calibri" w:cs="Calibri"/>
                <w:sz w:val="22"/>
                <w:szCs w:val="22"/>
              </w:rPr>
              <w:t xml:space="preserve"> a YPFB para </w:t>
            </w:r>
            <w:proofErr w:type="spellStart"/>
            <w:r w:rsidRPr="00B81FA4">
              <w:rPr>
                <w:rFonts w:ascii="Calibri" w:hAnsi="Calibri" w:cs="Calibri"/>
                <w:sz w:val="22"/>
                <w:szCs w:val="22"/>
              </w:rPr>
              <w:t>que</w:t>
            </w:r>
            <w:proofErr w:type="spellEnd"/>
            <w:r w:rsidRPr="00B81FA4">
              <w:rPr>
                <w:rFonts w:ascii="Calibri" w:hAnsi="Calibri" w:cs="Calibri"/>
                <w:sz w:val="22"/>
                <w:szCs w:val="22"/>
              </w:rPr>
              <w:t xml:space="preserve"> se </w:t>
            </w:r>
            <w:proofErr w:type="spellStart"/>
            <w:r w:rsidRPr="00B81FA4">
              <w:rPr>
                <w:rFonts w:ascii="Calibri" w:hAnsi="Calibri" w:cs="Calibri"/>
                <w:sz w:val="22"/>
                <w:szCs w:val="22"/>
              </w:rPr>
              <w:t>proceda</w:t>
            </w:r>
            <w:proofErr w:type="spellEnd"/>
            <w:r w:rsidRPr="00B81FA4">
              <w:rPr>
                <w:rFonts w:ascii="Calibri" w:hAnsi="Calibri" w:cs="Calibri"/>
                <w:sz w:val="22"/>
                <w:szCs w:val="22"/>
              </w:rPr>
              <w:t xml:space="preserve"> en el </w:t>
            </w:r>
            <w:proofErr w:type="spellStart"/>
            <w:r w:rsidRPr="00B81FA4">
              <w:rPr>
                <w:rFonts w:ascii="Calibri" w:hAnsi="Calibri" w:cs="Calibri"/>
                <w:sz w:val="22"/>
                <w:szCs w:val="22"/>
              </w:rPr>
              <w:t>marco</w:t>
            </w:r>
            <w:proofErr w:type="spellEnd"/>
            <w:r w:rsidRPr="00B81FA4">
              <w:rPr>
                <w:rFonts w:ascii="Calibri" w:hAnsi="Calibri" w:cs="Calibri"/>
                <w:sz w:val="22"/>
                <w:szCs w:val="22"/>
              </w:rPr>
              <w:t xml:space="preserve"> de la </w:t>
            </w:r>
            <w:proofErr w:type="spellStart"/>
            <w:r w:rsidRPr="00B81FA4">
              <w:rPr>
                <w:rFonts w:ascii="Calibri" w:hAnsi="Calibri" w:cs="Calibri"/>
                <w:sz w:val="22"/>
                <w:szCs w:val="22"/>
              </w:rPr>
              <w:t>legislación</w:t>
            </w:r>
            <w:proofErr w:type="spellEnd"/>
            <w:r w:rsidRPr="00B81FA4">
              <w:rPr>
                <w:rFonts w:ascii="Calibri" w:hAnsi="Calibri" w:cs="Calibri"/>
                <w:sz w:val="22"/>
                <w:szCs w:val="22"/>
              </w:rPr>
              <w:t xml:space="preserve"> </w:t>
            </w:r>
            <w:proofErr w:type="spellStart"/>
            <w:r w:rsidRPr="00B81FA4">
              <w:rPr>
                <w:rFonts w:ascii="Calibri" w:hAnsi="Calibri" w:cs="Calibri"/>
                <w:sz w:val="22"/>
                <w:szCs w:val="22"/>
              </w:rPr>
              <w:t>aplicable</w:t>
            </w:r>
            <w:proofErr w:type="spellEnd"/>
            <w:r w:rsidRPr="00B81FA4">
              <w:rPr>
                <w:rFonts w:ascii="Calibri" w:hAnsi="Calibri" w:cs="Calibri"/>
                <w:sz w:val="22"/>
                <w:szCs w:val="22"/>
              </w:rPr>
              <w:t xml:space="preserve">. </w:t>
            </w:r>
          </w:p>
          <w:p w14:paraId="79EE889C" w14:textId="77777777" w:rsidR="00373E67" w:rsidRPr="00B81FA4" w:rsidRDefault="00373E67" w:rsidP="0036738D">
            <w:pPr>
              <w:pStyle w:val="Encabezado"/>
              <w:widowControl w:val="0"/>
              <w:spacing w:before="120" w:after="120"/>
              <w:ind w:hanging="426"/>
              <w:rPr>
                <w:rFonts w:ascii="Calibri" w:eastAsia="Calibri" w:hAnsi="Calibri" w:cs="Calibri"/>
                <w:sz w:val="22"/>
                <w:szCs w:val="22"/>
              </w:rPr>
            </w:pPr>
          </w:p>
          <w:p w14:paraId="4EFBD251" w14:textId="77777777" w:rsidR="00373E67" w:rsidRPr="00B81FA4" w:rsidRDefault="00373E67" w:rsidP="0036738D">
            <w:pPr>
              <w:pStyle w:val="Encabezado"/>
              <w:widowControl w:val="0"/>
              <w:spacing w:before="120" w:after="120"/>
              <w:ind w:hanging="426"/>
              <w:rPr>
                <w:rFonts w:ascii="Calibri" w:eastAsia="Calibri" w:hAnsi="Calibri" w:cs="Calibri"/>
                <w:sz w:val="22"/>
                <w:szCs w:val="22"/>
              </w:rPr>
            </w:pPr>
          </w:p>
        </w:tc>
      </w:tr>
      <w:tr w:rsidR="00373E67" w:rsidRPr="00B81FA4" w14:paraId="347D0B6A" w14:textId="77777777" w:rsidTr="0036738D">
        <w:trPr>
          <w:trHeight w:val="440"/>
        </w:trPr>
        <w:tc>
          <w:tcPr>
            <w:tcW w:w="9356" w:type="dxa"/>
            <w:shd w:val="clear" w:color="auto" w:fill="B8CCE4"/>
            <w:vAlign w:val="center"/>
          </w:tcPr>
          <w:p w14:paraId="429DA2D8" w14:textId="77777777" w:rsidR="00373E67" w:rsidRPr="00B81FA4" w:rsidRDefault="00373E67" w:rsidP="0036738D">
            <w:pPr>
              <w:jc w:val="both"/>
              <w:rPr>
                <w:rFonts w:ascii="Calibri" w:hAnsi="Calibri" w:cs="Calibri"/>
                <w:b/>
                <w:bCs/>
                <w:sz w:val="22"/>
                <w:szCs w:val="22"/>
                <w:lang w:eastAsia="es-BO"/>
              </w:rPr>
            </w:pPr>
            <w:r w:rsidRPr="00B81FA4">
              <w:rPr>
                <w:rFonts w:ascii="Calibri" w:hAnsi="Calibri" w:cs="Calibri"/>
                <w:b/>
                <w:bCs/>
                <w:sz w:val="22"/>
                <w:szCs w:val="22"/>
                <w:lang w:eastAsia="es-BO"/>
              </w:rPr>
              <w:lastRenderedPageBreak/>
              <w:t>CLAUSULA DE SEGUROS</w:t>
            </w:r>
          </w:p>
        </w:tc>
      </w:tr>
      <w:tr w:rsidR="00373E67" w:rsidRPr="00B81FA4" w14:paraId="14A21597" w14:textId="77777777" w:rsidTr="0036738D">
        <w:trPr>
          <w:trHeight w:val="440"/>
        </w:trPr>
        <w:tc>
          <w:tcPr>
            <w:tcW w:w="9356" w:type="dxa"/>
            <w:shd w:val="clear" w:color="auto" w:fill="auto"/>
            <w:vAlign w:val="center"/>
          </w:tcPr>
          <w:p w14:paraId="3C2BBE45" w14:textId="77777777" w:rsidR="00373E67" w:rsidRPr="00B81FA4" w:rsidRDefault="00373E67" w:rsidP="0036738D">
            <w:pPr>
              <w:jc w:val="both"/>
              <w:rPr>
                <w:rFonts w:ascii="Calibri" w:hAnsi="Calibri" w:cs="Calibri"/>
                <w:b/>
                <w:bCs/>
                <w:i/>
                <w:iCs/>
                <w:color w:val="44546A"/>
              </w:rPr>
            </w:pPr>
          </w:p>
          <w:p w14:paraId="752F31F5" w14:textId="77777777" w:rsidR="00373E67" w:rsidRPr="00B81FA4" w:rsidRDefault="00373E67" w:rsidP="0036738D">
            <w:pPr>
              <w:pStyle w:val="Default"/>
              <w:jc w:val="both"/>
              <w:rPr>
                <w:rFonts w:ascii="Calibri" w:hAnsi="Calibri" w:cs="Calibri"/>
                <w:color w:val="auto"/>
                <w:sz w:val="22"/>
                <w:szCs w:val="22"/>
                <w:lang w:val="es-BO" w:eastAsia="es-BO"/>
              </w:rPr>
            </w:pPr>
            <w:r w:rsidRPr="00B81FA4">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2E9C7C7D" w14:textId="77777777" w:rsidR="00373E67" w:rsidRPr="00B81FA4" w:rsidRDefault="00373E67" w:rsidP="0036738D">
            <w:pPr>
              <w:pStyle w:val="Default"/>
              <w:rPr>
                <w:rFonts w:ascii="Calibri" w:hAnsi="Calibri" w:cs="Calibri"/>
                <w:color w:val="auto"/>
                <w:sz w:val="22"/>
                <w:szCs w:val="22"/>
                <w:lang w:val="es-BO" w:eastAsia="es-BO"/>
              </w:rPr>
            </w:pPr>
          </w:p>
          <w:p w14:paraId="4460A43F" w14:textId="77777777" w:rsidR="00373E67" w:rsidRPr="00B81FA4" w:rsidRDefault="00373E67" w:rsidP="00010602">
            <w:pPr>
              <w:numPr>
                <w:ilvl w:val="0"/>
                <w:numId w:val="38"/>
              </w:numPr>
              <w:autoSpaceDN w:val="0"/>
              <w:jc w:val="both"/>
              <w:rPr>
                <w:rFonts w:ascii="Calibri" w:hAnsi="Calibri" w:cs="Calibri"/>
                <w:b/>
                <w:sz w:val="22"/>
                <w:szCs w:val="22"/>
                <w:lang w:val="es-BO" w:eastAsia="es-BO"/>
              </w:rPr>
            </w:pPr>
            <w:r w:rsidRPr="00B81FA4">
              <w:rPr>
                <w:rFonts w:ascii="Calibri" w:hAnsi="Calibri" w:cs="Calibri"/>
                <w:b/>
                <w:sz w:val="22"/>
                <w:szCs w:val="22"/>
                <w:lang w:val="es-BO" w:eastAsia="es-BO"/>
              </w:rPr>
              <w:t xml:space="preserve">PÓLIZA DE ACCIDENTES PERSONALES. </w:t>
            </w:r>
          </w:p>
          <w:p w14:paraId="4A89E0C0" w14:textId="77777777" w:rsidR="00373E67" w:rsidRPr="00B81FA4" w:rsidRDefault="00373E67" w:rsidP="0036738D">
            <w:pPr>
              <w:ind w:left="720"/>
              <w:jc w:val="both"/>
              <w:rPr>
                <w:rFonts w:ascii="Calibri" w:hAnsi="Calibri" w:cs="Calibri"/>
                <w:sz w:val="22"/>
                <w:szCs w:val="22"/>
                <w:lang w:val="es-BO" w:eastAsia="es-BO"/>
              </w:rPr>
            </w:pPr>
            <w:r w:rsidRPr="00B81FA4">
              <w:rPr>
                <w:rFonts w:ascii="Calibri" w:hAnsi="Calibri" w:cs="Calibri"/>
                <w:sz w:val="22"/>
                <w:szCs w:val="22"/>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267FF3C1" w14:textId="77777777" w:rsidR="00373E67" w:rsidRPr="00B81FA4" w:rsidRDefault="00373E67" w:rsidP="0036738D">
            <w:pPr>
              <w:ind w:left="720"/>
              <w:jc w:val="both"/>
              <w:rPr>
                <w:rFonts w:ascii="Calibri" w:hAnsi="Calibri" w:cs="Calibri"/>
                <w:sz w:val="22"/>
                <w:szCs w:val="22"/>
                <w:lang w:val="es-BO" w:eastAsia="es-BO"/>
              </w:rPr>
            </w:pPr>
          </w:p>
          <w:p w14:paraId="15B6E9F7" w14:textId="77777777" w:rsidR="00373E67" w:rsidRPr="00B81FA4" w:rsidRDefault="00373E67" w:rsidP="0036738D">
            <w:pPr>
              <w:autoSpaceDE w:val="0"/>
              <w:autoSpaceDN w:val="0"/>
              <w:jc w:val="both"/>
              <w:rPr>
                <w:rFonts w:ascii="Calibri" w:hAnsi="Calibri" w:cs="Calibri"/>
                <w:b/>
                <w:sz w:val="22"/>
                <w:szCs w:val="22"/>
                <w:lang w:val="es-BO" w:eastAsia="es-BO"/>
              </w:rPr>
            </w:pPr>
            <w:r w:rsidRPr="00B81FA4">
              <w:rPr>
                <w:rFonts w:ascii="Calibri" w:hAnsi="Calibri" w:cs="Calibri"/>
                <w:sz w:val="22"/>
                <w:szCs w:val="22"/>
                <w:lang w:val="es-BO" w:eastAsia="es-BO"/>
              </w:rPr>
              <w:t xml:space="preserve">              </w:t>
            </w:r>
            <w:r w:rsidRPr="00B81FA4">
              <w:rPr>
                <w:rFonts w:ascii="Calibri" w:hAnsi="Calibri" w:cs="Calibri"/>
                <w:b/>
                <w:sz w:val="22"/>
                <w:szCs w:val="22"/>
                <w:lang w:val="es-BO" w:eastAsia="es-BO"/>
              </w:rPr>
              <w:t>CONDICIONES ADICIONALES</w:t>
            </w:r>
          </w:p>
          <w:p w14:paraId="253A5AB6" w14:textId="77777777" w:rsidR="00373E67" w:rsidRPr="00B81FA4" w:rsidRDefault="00373E67" w:rsidP="00010602">
            <w:pPr>
              <w:numPr>
                <w:ilvl w:val="0"/>
                <w:numId w:val="39"/>
              </w:numPr>
              <w:autoSpaceDE w:val="0"/>
              <w:autoSpaceDN w:val="0"/>
              <w:jc w:val="both"/>
              <w:rPr>
                <w:rFonts w:ascii="Calibri" w:hAnsi="Calibri" w:cs="Calibri"/>
                <w:sz w:val="22"/>
                <w:szCs w:val="22"/>
                <w:lang w:val="es-BO" w:eastAsia="es-BO"/>
              </w:rPr>
            </w:pPr>
            <w:r w:rsidRPr="00B81FA4">
              <w:rPr>
                <w:rFonts w:ascii="Calibri" w:hAnsi="Calibri" w:cs="Calibri"/>
                <w:sz w:val="22"/>
                <w:szCs w:val="22"/>
                <w:lang w:val="es-BO" w:eastAsia="es-BO"/>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B81FA4">
              <w:rPr>
                <w:rFonts w:ascii="Calibri" w:hAnsi="Calibri" w:cs="Calibri"/>
                <w:sz w:val="22"/>
                <w:szCs w:val="22"/>
                <w:lang w:val="es-BO" w:eastAsia="es-BO"/>
              </w:rPr>
              <w:t>o</w:t>
            </w:r>
            <w:proofErr w:type="spellEnd"/>
            <w:r w:rsidRPr="00B81FA4">
              <w:rPr>
                <w:rFonts w:ascii="Calibri" w:hAnsi="Calibri" w:cs="Calibri"/>
                <w:sz w:val="22"/>
                <w:szCs w:val="22"/>
                <w:lang w:val="es-BO" w:eastAsia="es-BO"/>
              </w:rPr>
              <w:t xml:space="preserve"> ocasionar en el desempeño de sus funciones.  </w:t>
            </w:r>
          </w:p>
          <w:p w14:paraId="4AB6B183" w14:textId="77777777" w:rsidR="00373E67" w:rsidRPr="00B81FA4" w:rsidRDefault="00373E67" w:rsidP="0036738D">
            <w:pPr>
              <w:ind w:left="720"/>
              <w:jc w:val="both"/>
              <w:rPr>
                <w:rFonts w:ascii="Calibri" w:hAnsi="Calibri" w:cs="Calibri"/>
                <w:sz w:val="22"/>
                <w:szCs w:val="22"/>
                <w:lang w:val="es-BO" w:eastAsia="es-BO"/>
              </w:rPr>
            </w:pPr>
          </w:p>
          <w:p w14:paraId="5DC4CDAC" w14:textId="77777777" w:rsidR="00373E67" w:rsidRPr="00B81FA4" w:rsidRDefault="00373E67" w:rsidP="00010602">
            <w:pPr>
              <w:numPr>
                <w:ilvl w:val="0"/>
                <w:numId w:val="39"/>
              </w:numPr>
              <w:autoSpaceDE w:val="0"/>
              <w:autoSpaceDN w:val="0"/>
              <w:jc w:val="both"/>
              <w:rPr>
                <w:rFonts w:ascii="Calibri" w:hAnsi="Calibri" w:cs="Calibri"/>
                <w:sz w:val="22"/>
                <w:szCs w:val="22"/>
                <w:lang w:val="es-BO" w:eastAsia="es-BO"/>
              </w:rPr>
            </w:pPr>
            <w:r w:rsidRPr="00B81FA4">
              <w:rPr>
                <w:rFonts w:ascii="Calibri" w:hAnsi="Calibri" w:cs="Calibri"/>
                <w:sz w:val="22"/>
                <w:szCs w:val="22"/>
                <w:lang w:val="es-BO" w:eastAsia="es-BO"/>
              </w:rPr>
              <w:t>El adjudicado, deberá entregar una copia de la citada póliza a Y.P.F.B. antes de la suscripción del contrato.</w:t>
            </w:r>
          </w:p>
          <w:p w14:paraId="62132C94" w14:textId="77777777" w:rsidR="00373E67" w:rsidRPr="00B81FA4" w:rsidRDefault="00373E67" w:rsidP="0036738D">
            <w:pPr>
              <w:jc w:val="both"/>
              <w:rPr>
                <w:rFonts w:ascii="Calibri" w:hAnsi="Calibri" w:cs="Calibri"/>
                <w:b/>
                <w:bCs/>
                <w:sz w:val="22"/>
                <w:szCs w:val="22"/>
                <w:lang w:eastAsia="es-BO"/>
              </w:rPr>
            </w:pPr>
          </w:p>
        </w:tc>
      </w:tr>
      <w:tr w:rsidR="00373E67" w:rsidRPr="00B81FA4" w14:paraId="3F5B1655" w14:textId="77777777" w:rsidTr="0036738D">
        <w:trPr>
          <w:trHeight w:val="391"/>
        </w:trPr>
        <w:tc>
          <w:tcPr>
            <w:tcW w:w="9356" w:type="dxa"/>
            <w:tcBorders>
              <w:bottom w:val="single" w:sz="4" w:space="0" w:color="auto"/>
            </w:tcBorders>
            <w:shd w:val="clear" w:color="auto" w:fill="B8CCE4"/>
          </w:tcPr>
          <w:p w14:paraId="292303F2" w14:textId="77777777" w:rsidR="00373E67" w:rsidRPr="00B81FA4" w:rsidRDefault="00373E67" w:rsidP="0036738D">
            <w:pPr>
              <w:jc w:val="both"/>
              <w:rPr>
                <w:rFonts w:ascii="Calibri" w:hAnsi="Calibri" w:cs="Calibri"/>
                <w:b/>
              </w:rPr>
            </w:pPr>
            <w:r w:rsidRPr="00B81FA4">
              <w:rPr>
                <w:rFonts w:ascii="Calibri" w:hAnsi="Calibri" w:cs="Calibri"/>
                <w:b/>
                <w:sz w:val="22"/>
                <w:szCs w:val="22"/>
                <w:lang w:val="es-BO" w:eastAsia="es-BO"/>
              </w:rPr>
              <w:lastRenderedPageBreak/>
              <w:t>FACTURACIÓN</w:t>
            </w:r>
          </w:p>
        </w:tc>
      </w:tr>
      <w:tr w:rsidR="00373E67" w:rsidRPr="00B81FA4" w14:paraId="7056D175" w14:textId="77777777" w:rsidTr="0036738D">
        <w:trPr>
          <w:trHeight w:val="391"/>
        </w:trPr>
        <w:tc>
          <w:tcPr>
            <w:tcW w:w="9356" w:type="dxa"/>
            <w:tcBorders>
              <w:bottom w:val="single" w:sz="4" w:space="0" w:color="auto"/>
            </w:tcBorders>
            <w:shd w:val="clear" w:color="auto" w:fill="auto"/>
          </w:tcPr>
          <w:p w14:paraId="2474964B" w14:textId="77777777" w:rsidR="00373E67" w:rsidRPr="00B81FA4" w:rsidRDefault="00373E67" w:rsidP="0036738D">
            <w:pPr>
              <w:jc w:val="both"/>
              <w:rPr>
                <w:rFonts w:ascii="Calibri" w:hAnsi="Calibri" w:cs="Calibri"/>
                <w:sz w:val="22"/>
                <w:szCs w:val="22"/>
                <w:lang w:val="es-BO" w:eastAsia="es-BO"/>
              </w:rPr>
            </w:pPr>
            <w:r w:rsidRPr="00B81FA4">
              <w:rPr>
                <w:rFonts w:ascii="Calibri" w:hAnsi="Calibri" w:cs="Calibri"/>
                <w:color w:val="000000"/>
                <w:sz w:val="22"/>
                <w:szCs w:val="22"/>
              </w:rPr>
              <w:t>La factura comercial (</w:t>
            </w:r>
            <w:proofErr w:type="spellStart"/>
            <w:r w:rsidRPr="00B81FA4">
              <w:rPr>
                <w:rFonts w:ascii="Calibri" w:hAnsi="Calibri" w:cs="Calibri"/>
                <w:color w:val="000000"/>
                <w:sz w:val="22"/>
                <w:szCs w:val="22"/>
              </w:rPr>
              <w:t>invoice</w:t>
            </w:r>
            <w:proofErr w:type="spellEnd"/>
            <w:r w:rsidRPr="00B81FA4">
              <w:rPr>
                <w:rFonts w:ascii="Calibri" w:hAnsi="Calibri" w:cs="Calibri"/>
                <w:color w:val="000000"/>
                <w:sz w:val="22"/>
                <w:szCs w:val="22"/>
              </w:rPr>
              <w:t xml:space="preserve">) debe ser emitida a nombre de Yacimientos Petrolíferos Fiscales Bolivianos, consignando el Número de Identificación Tributaria (NIT) 1020269020. </w:t>
            </w:r>
            <w:r w:rsidRPr="00B81FA4">
              <w:rPr>
                <w:rFonts w:ascii="Calibri" w:hAnsi="Calibri" w:cs="Calibri"/>
                <w:sz w:val="22"/>
                <w:szCs w:val="22"/>
                <w:lang w:val="es-BO" w:eastAsia="es-BO"/>
              </w:rPr>
              <w:t xml:space="preserve"> </w:t>
            </w:r>
          </w:p>
          <w:p w14:paraId="27B685CD" w14:textId="77777777" w:rsidR="00373E67" w:rsidRPr="00B81FA4" w:rsidRDefault="00373E67" w:rsidP="0036738D">
            <w:pPr>
              <w:jc w:val="both"/>
              <w:rPr>
                <w:rFonts w:ascii="Calibri" w:hAnsi="Calibri" w:cs="Calibri"/>
                <w:sz w:val="22"/>
                <w:szCs w:val="22"/>
                <w:lang w:val="es-BO" w:eastAsia="es-BO"/>
              </w:rPr>
            </w:pPr>
          </w:p>
          <w:p w14:paraId="2037D90C" w14:textId="77777777" w:rsidR="00373E67" w:rsidRPr="00B81FA4" w:rsidRDefault="00373E67" w:rsidP="0036738D">
            <w:pPr>
              <w:jc w:val="both"/>
              <w:rPr>
                <w:rFonts w:ascii="Calibri" w:hAnsi="Calibri" w:cs="Calibri"/>
                <w:color w:val="000000"/>
                <w:sz w:val="22"/>
                <w:szCs w:val="22"/>
                <w:lang w:val="es-BO" w:eastAsia="es-BO"/>
              </w:rPr>
            </w:pPr>
            <w:r w:rsidRPr="00B81FA4">
              <w:rPr>
                <w:rFonts w:ascii="Calibri" w:hAnsi="Calibri" w:cs="Calibri"/>
                <w:color w:val="000000"/>
                <w:sz w:val="22"/>
                <w:szCs w:val="22"/>
              </w:rPr>
              <w:t xml:space="preserve">La factura deberá emitirse en el momento que finalice la ejecución o la prestación efectiva del servicio o a momento de percibir el pago total o parcial, sin deducir las multas ni otros cargos. </w:t>
            </w:r>
          </w:p>
          <w:p w14:paraId="198E7774" w14:textId="77777777" w:rsidR="00373E67" w:rsidRPr="00B81FA4" w:rsidRDefault="00373E67" w:rsidP="0036738D">
            <w:pPr>
              <w:jc w:val="both"/>
              <w:rPr>
                <w:rFonts w:ascii="Calibri" w:hAnsi="Calibri" w:cs="Calibri"/>
                <w:color w:val="000000"/>
                <w:sz w:val="22"/>
                <w:szCs w:val="22"/>
              </w:rPr>
            </w:pPr>
          </w:p>
          <w:p w14:paraId="09896BAB" w14:textId="77777777" w:rsidR="00373E67" w:rsidRPr="00B81FA4" w:rsidRDefault="00373E67" w:rsidP="0036738D">
            <w:pPr>
              <w:pStyle w:val="Ttulo6"/>
              <w:rPr>
                <w:rFonts w:ascii="Calibri" w:hAnsi="Calibri" w:cs="Calibri"/>
                <w:lang w:eastAsia="es-BO"/>
              </w:rPr>
            </w:pPr>
            <w:r w:rsidRPr="00B81FA4">
              <w:rPr>
                <w:rFonts w:ascii="Calibri" w:hAnsi="Calibri" w:cs="Calibri"/>
              </w:rPr>
              <w:t>La empresa contratada, por la prestación del servicio es sujeto de la retención del 12.5% por concepto de Impuesto sobre las Utilidades de las Empresas – Beneficiarios del Exterior (IUE – BE). Y.P.F.B. realizará la retención correspondiente a momento del pago.</w:t>
            </w:r>
          </w:p>
          <w:p w14:paraId="77F44061" w14:textId="77777777" w:rsidR="00373E67" w:rsidRPr="00B81FA4" w:rsidRDefault="00373E67" w:rsidP="0036738D">
            <w:pPr>
              <w:jc w:val="both"/>
              <w:rPr>
                <w:rFonts w:ascii="Calibri" w:hAnsi="Calibri" w:cs="Calibri"/>
                <w:b/>
                <w:sz w:val="22"/>
                <w:szCs w:val="22"/>
                <w:lang w:val="es-BO" w:eastAsia="es-BO"/>
              </w:rPr>
            </w:pPr>
          </w:p>
        </w:tc>
      </w:tr>
      <w:tr w:rsidR="00373E67" w:rsidRPr="00B81FA4" w14:paraId="347425B7" w14:textId="77777777" w:rsidTr="0036738D">
        <w:trPr>
          <w:trHeight w:val="391"/>
        </w:trPr>
        <w:tc>
          <w:tcPr>
            <w:tcW w:w="9356" w:type="dxa"/>
            <w:tcBorders>
              <w:bottom w:val="single" w:sz="4" w:space="0" w:color="auto"/>
            </w:tcBorders>
            <w:shd w:val="clear" w:color="auto" w:fill="B8CCE4"/>
          </w:tcPr>
          <w:p w14:paraId="4DAE5809" w14:textId="77777777" w:rsidR="00373E67" w:rsidRPr="00B81FA4" w:rsidRDefault="00373E67" w:rsidP="0036738D">
            <w:pPr>
              <w:jc w:val="both"/>
              <w:rPr>
                <w:rFonts w:ascii="Calibri" w:hAnsi="Calibri" w:cs="Calibri"/>
                <w:b/>
                <w:sz w:val="22"/>
                <w:szCs w:val="22"/>
                <w:lang w:val="es-BO" w:eastAsia="es-BO"/>
              </w:rPr>
            </w:pPr>
            <w:r w:rsidRPr="00B81FA4">
              <w:rPr>
                <w:rFonts w:ascii="Calibri" w:hAnsi="Calibri" w:cs="Calibri"/>
                <w:b/>
                <w:color w:val="000000"/>
                <w:sz w:val="22"/>
                <w:szCs w:val="22"/>
              </w:rPr>
              <w:t>TRIBUTOS</w:t>
            </w:r>
          </w:p>
        </w:tc>
      </w:tr>
      <w:tr w:rsidR="00373E67" w:rsidRPr="00B81FA4" w14:paraId="64C731FD" w14:textId="77777777" w:rsidTr="0036738D">
        <w:trPr>
          <w:trHeight w:val="516"/>
        </w:trPr>
        <w:tc>
          <w:tcPr>
            <w:tcW w:w="9356" w:type="dxa"/>
            <w:shd w:val="clear" w:color="auto" w:fill="auto"/>
          </w:tcPr>
          <w:p w14:paraId="66D7AC27" w14:textId="77777777" w:rsidR="00373E67" w:rsidRPr="00B81FA4" w:rsidRDefault="00373E67" w:rsidP="0036738D">
            <w:pPr>
              <w:jc w:val="both"/>
              <w:rPr>
                <w:rFonts w:ascii="Calibri" w:hAnsi="Calibri" w:cs="Calibri"/>
                <w:b/>
                <w:color w:val="000000"/>
                <w:sz w:val="22"/>
                <w:szCs w:val="22"/>
              </w:rPr>
            </w:pPr>
          </w:p>
          <w:p w14:paraId="7AF449BA" w14:textId="77777777" w:rsidR="00373E67" w:rsidRPr="00B81FA4" w:rsidRDefault="00373E67" w:rsidP="0036738D">
            <w:pPr>
              <w:jc w:val="both"/>
              <w:rPr>
                <w:rFonts w:ascii="Calibri" w:hAnsi="Calibri" w:cs="Calibri"/>
                <w:color w:val="000000"/>
                <w:sz w:val="22"/>
                <w:szCs w:val="22"/>
                <w:lang w:val="es-BO" w:eastAsia="es-BO"/>
              </w:rPr>
            </w:pPr>
            <w:r w:rsidRPr="00B81FA4">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08BD648D" w14:textId="77777777" w:rsidR="00373E67" w:rsidRPr="00B81FA4" w:rsidRDefault="00373E67" w:rsidP="0036738D">
            <w:pPr>
              <w:jc w:val="both"/>
              <w:rPr>
                <w:rFonts w:ascii="Calibri" w:hAnsi="Calibri" w:cs="Calibri"/>
                <w:b/>
                <w:lang w:val="es-BO"/>
              </w:rPr>
            </w:pPr>
          </w:p>
        </w:tc>
      </w:tr>
    </w:tbl>
    <w:p w14:paraId="48D59CAA" w14:textId="77777777" w:rsidR="00373E67" w:rsidRPr="00B81FA4" w:rsidRDefault="00373E67" w:rsidP="00373E67">
      <w:pPr>
        <w:rPr>
          <w:rFonts w:ascii="Calibri" w:hAnsi="Calibri" w:cs="Calibri"/>
          <w:b/>
          <w:sz w:val="18"/>
          <w:szCs w:val="18"/>
        </w:rPr>
      </w:pPr>
    </w:p>
    <w:p w14:paraId="19D27F32" w14:textId="77777777" w:rsidR="00373E67" w:rsidRPr="00B81FA4" w:rsidRDefault="00373E67" w:rsidP="00373E67">
      <w:pPr>
        <w:rPr>
          <w:rFonts w:ascii="Calibri" w:hAnsi="Calibri" w:cs="Calibri"/>
          <w:b/>
          <w:sz w:val="18"/>
          <w:szCs w:val="18"/>
        </w:rPr>
      </w:pPr>
      <w:r w:rsidRPr="00B81FA4">
        <w:rPr>
          <w:rFonts w:ascii="Calibri" w:hAnsi="Calibri" w:cs="Calibri"/>
          <w:b/>
          <w:sz w:val="18"/>
          <w:szCs w:val="18"/>
        </w:rPr>
        <w:t>CUADRO GUIA DE CRITERIOS Y ASIGNACIÓN DE PUNTAJES: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50"/>
        <w:gridCol w:w="345"/>
        <w:gridCol w:w="2328"/>
        <w:gridCol w:w="2656"/>
      </w:tblGrid>
      <w:tr w:rsidR="00373E67" w:rsidRPr="00125CF6" w14:paraId="1F1C812F" w14:textId="77777777" w:rsidTr="0036738D">
        <w:trPr>
          <w:jc w:val="center"/>
        </w:trPr>
        <w:tc>
          <w:tcPr>
            <w:tcW w:w="2097" w:type="pct"/>
            <w:shd w:val="clear" w:color="auto" w:fill="B8CCE4"/>
            <w:vAlign w:val="center"/>
          </w:tcPr>
          <w:p w14:paraId="55435753" w14:textId="77777777" w:rsidR="00373E67" w:rsidRPr="00125CF6" w:rsidRDefault="00373E67" w:rsidP="0036738D">
            <w:pPr>
              <w:pStyle w:val="Prrafodelista"/>
              <w:ind w:left="0"/>
              <w:rPr>
                <w:rFonts w:ascii="Calibri" w:hAnsi="Calibri" w:cs="Calibri"/>
                <w:b/>
                <w:sz w:val="16"/>
                <w:szCs w:val="16"/>
              </w:rPr>
            </w:pPr>
            <w:r w:rsidRPr="00125CF6">
              <w:rPr>
                <w:rFonts w:ascii="Calibri" w:hAnsi="Calibri" w:cs="Calibri"/>
                <w:b/>
                <w:sz w:val="16"/>
                <w:szCs w:val="16"/>
              </w:rPr>
              <w:t>A. EXPERIENCIA DE LA EMPRESA</w:t>
            </w:r>
          </w:p>
        </w:tc>
        <w:tc>
          <w:tcPr>
            <w:tcW w:w="1456" w:type="pct"/>
            <w:gridSpan w:val="2"/>
            <w:shd w:val="clear" w:color="auto" w:fill="B8CCE4"/>
            <w:vAlign w:val="center"/>
          </w:tcPr>
          <w:p w14:paraId="1379EDFC" w14:textId="77777777" w:rsidR="00373E67" w:rsidRPr="00125CF6" w:rsidRDefault="00373E67" w:rsidP="0036738D">
            <w:pPr>
              <w:jc w:val="right"/>
              <w:rPr>
                <w:rFonts w:ascii="Calibri" w:hAnsi="Calibri" w:cs="Calibri"/>
                <w:b/>
                <w:sz w:val="16"/>
                <w:szCs w:val="16"/>
              </w:rPr>
            </w:pPr>
            <w:r w:rsidRPr="00125CF6">
              <w:rPr>
                <w:rFonts w:ascii="Calibri" w:hAnsi="Calibri" w:cs="Calibri"/>
                <w:color w:val="000000"/>
                <w:sz w:val="16"/>
                <w:szCs w:val="16"/>
              </w:rPr>
              <w:t xml:space="preserve">A=  </w:t>
            </w:r>
          </w:p>
        </w:tc>
        <w:tc>
          <w:tcPr>
            <w:tcW w:w="1447" w:type="pct"/>
            <w:shd w:val="clear" w:color="auto" w:fill="B8CCE4"/>
            <w:vAlign w:val="center"/>
          </w:tcPr>
          <w:p w14:paraId="47ABA66D" w14:textId="77777777" w:rsidR="00373E67" w:rsidRPr="00125CF6" w:rsidRDefault="00373E67" w:rsidP="0036738D">
            <w:pPr>
              <w:jc w:val="right"/>
              <w:rPr>
                <w:rFonts w:ascii="Calibri" w:hAnsi="Calibri" w:cs="Calibri"/>
                <w:b/>
                <w:sz w:val="16"/>
                <w:szCs w:val="16"/>
              </w:rPr>
            </w:pPr>
            <w:r w:rsidRPr="00125CF6">
              <w:rPr>
                <w:rFonts w:ascii="Calibri" w:hAnsi="Calibri" w:cs="Calibri"/>
                <w:b/>
                <w:sz w:val="16"/>
                <w:szCs w:val="16"/>
              </w:rPr>
              <w:t>20</w:t>
            </w:r>
          </w:p>
        </w:tc>
      </w:tr>
      <w:tr w:rsidR="00373E67" w:rsidRPr="00125CF6" w14:paraId="7BF2D8EC" w14:textId="77777777" w:rsidTr="0036738D">
        <w:trPr>
          <w:trHeight w:val="461"/>
          <w:jc w:val="center"/>
        </w:trPr>
        <w:tc>
          <w:tcPr>
            <w:tcW w:w="3553" w:type="pct"/>
            <w:gridSpan w:val="3"/>
            <w:shd w:val="clear" w:color="auto" w:fill="B8CCE4"/>
            <w:vAlign w:val="center"/>
          </w:tcPr>
          <w:p w14:paraId="2394BCE5" w14:textId="77777777" w:rsidR="00373E67" w:rsidRPr="00125CF6" w:rsidRDefault="00373E67" w:rsidP="0036738D">
            <w:pPr>
              <w:pStyle w:val="Prrafodelista"/>
              <w:ind w:left="0"/>
              <w:jc w:val="center"/>
              <w:rPr>
                <w:rFonts w:ascii="Calibri" w:hAnsi="Calibri" w:cs="Calibri"/>
                <w:b/>
                <w:sz w:val="16"/>
                <w:szCs w:val="16"/>
              </w:rPr>
            </w:pPr>
            <w:r w:rsidRPr="00125CF6">
              <w:rPr>
                <w:rFonts w:ascii="Calibri" w:hAnsi="Calibri" w:cs="Calibri"/>
                <w:b/>
                <w:sz w:val="16"/>
                <w:szCs w:val="16"/>
              </w:rPr>
              <w:t>CRITERIO</w:t>
            </w:r>
          </w:p>
        </w:tc>
        <w:tc>
          <w:tcPr>
            <w:tcW w:w="1447" w:type="pct"/>
            <w:shd w:val="clear" w:color="auto" w:fill="B8CCE4"/>
          </w:tcPr>
          <w:p w14:paraId="1C1F6859" w14:textId="77777777" w:rsidR="00373E67" w:rsidRPr="00125CF6" w:rsidRDefault="00373E67" w:rsidP="0036738D">
            <w:pPr>
              <w:jc w:val="center"/>
              <w:rPr>
                <w:rFonts w:ascii="Calibri" w:hAnsi="Calibri" w:cs="Calibri"/>
                <w:b/>
                <w:sz w:val="16"/>
                <w:szCs w:val="16"/>
              </w:rPr>
            </w:pPr>
            <w:r w:rsidRPr="00125CF6">
              <w:rPr>
                <w:rFonts w:ascii="Calibri" w:hAnsi="Calibri" w:cs="Calibri"/>
                <w:b/>
                <w:sz w:val="16"/>
                <w:szCs w:val="16"/>
              </w:rPr>
              <w:t>PUNTAJE ASIGNADO POR LA UNIDAD SOLICITANTE</w:t>
            </w:r>
          </w:p>
        </w:tc>
      </w:tr>
      <w:tr w:rsidR="00373E67" w:rsidRPr="00125CF6" w14:paraId="50C6AFC7" w14:textId="77777777" w:rsidTr="0036738D">
        <w:trPr>
          <w:trHeight w:val="255"/>
          <w:jc w:val="center"/>
        </w:trPr>
        <w:tc>
          <w:tcPr>
            <w:tcW w:w="3553" w:type="pct"/>
            <w:gridSpan w:val="3"/>
            <w:shd w:val="clear" w:color="auto" w:fill="auto"/>
            <w:vAlign w:val="center"/>
          </w:tcPr>
          <w:p w14:paraId="2E78D796" w14:textId="77777777" w:rsidR="00373E67" w:rsidRPr="00125CF6" w:rsidRDefault="00373E67" w:rsidP="0036738D">
            <w:pPr>
              <w:pStyle w:val="Prrafodelista"/>
              <w:tabs>
                <w:tab w:val="left" w:pos="0"/>
              </w:tabs>
              <w:ind w:left="0"/>
              <w:contextualSpacing/>
              <w:jc w:val="both"/>
              <w:rPr>
                <w:rFonts w:ascii="Calibri" w:hAnsi="Calibri" w:cs="Calibri"/>
                <w:sz w:val="16"/>
                <w:szCs w:val="16"/>
              </w:rPr>
            </w:pPr>
            <w:r w:rsidRPr="00125CF6">
              <w:rPr>
                <w:rFonts w:ascii="Calibri" w:hAnsi="Calibri" w:cs="Calibri"/>
                <w:b/>
                <w:sz w:val="16"/>
                <w:szCs w:val="16"/>
              </w:rPr>
              <w:t>a.1   Experiencia General de la Empresa</w:t>
            </w:r>
          </w:p>
        </w:tc>
        <w:tc>
          <w:tcPr>
            <w:tcW w:w="1447" w:type="pct"/>
            <w:shd w:val="clear" w:color="auto" w:fill="auto"/>
            <w:vAlign w:val="center"/>
          </w:tcPr>
          <w:p w14:paraId="6CF36716" w14:textId="77777777" w:rsidR="00373E67" w:rsidRPr="00125CF6" w:rsidRDefault="00373E67" w:rsidP="0036738D">
            <w:pPr>
              <w:jc w:val="center"/>
              <w:rPr>
                <w:rFonts w:ascii="Calibri" w:hAnsi="Calibri" w:cs="Calibri"/>
                <w:b/>
                <w:sz w:val="16"/>
              </w:rPr>
            </w:pPr>
            <w:r w:rsidRPr="00125CF6">
              <w:rPr>
                <w:rFonts w:ascii="Calibri" w:hAnsi="Calibri" w:cs="Calibri"/>
                <w:b/>
                <w:sz w:val="16"/>
              </w:rPr>
              <w:t>a.1 = 5</w:t>
            </w:r>
          </w:p>
        </w:tc>
      </w:tr>
      <w:tr w:rsidR="00373E67" w:rsidRPr="00125CF6" w14:paraId="4F78AA11" w14:textId="77777777" w:rsidTr="00373E67">
        <w:trPr>
          <w:trHeight w:val="649"/>
          <w:jc w:val="center"/>
        </w:trPr>
        <w:tc>
          <w:tcPr>
            <w:tcW w:w="3553" w:type="pct"/>
            <w:gridSpan w:val="3"/>
            <w:shd w:val="clear" w:color="auto" w:fill="auto"/>
            <w:vAlign w:val="center"/>
          </w:tcPr>
          <w:p w14:paraId="7A2D59F4" w14:textId="647BBFEC" w:rsidR="00373E67" w:rsidRPr="00373E67" w:rsidRDefault="00373E67" w:rsidP="00010602">
            <w:pPr>
              <w:numPr>
                <w:ilvl w:val="0"/>
                <w:numId w:val="51"/>
              </w:numPr>
              <w:spacing w:line="276" w:lineRule="auto"/>
              <w:jc w:val="both"/>
              <w:rPr>
                <w:rFonts w:ascii="Calibri" w:hAnsi="Calibri" w:cs="Calibri"/>
                <w:lang w:eastAsia="es-BO"/>
              </w:rPr>
            </w:pPr>
            <w:r w:rsidRPr="00125CF6">
              <w:rPr>
                <w:rFonts w:ascii="Calibri" w:hAnsi="Calibri" w:cs="Calibri"/>
                <w:i/>
                <w:sz w:val="16"/>
                <w:szCs w:val="16"/>
              </w:rPr>
              <w:t xml:space="preserve">El PROPONENTE deberá acreditar como Mínimo tres (3) trabajos ejecutados en General en el sector </w:t>
            </w:r>
            <w:proofErr w:type="spellStart"/>
            <w:r w:rsidRPr="00125CF6">
              <w:rPr>
                <w:rFonts w:ascii="Calibri" w:hAnsi="Calibri" w:cs="Calibri"/>
                <w:i/>
                <w:sz w:val="16"/>
                <w:szCs w:val="16"/>
              </w:rPr>
              <w:t>Hidrocarburífero</w:t>
            </w:r>
            <w:proofErr w:type="spellEnd"/>
            <w:r w:rsidRPr="00125CF6">
              <w:rPr>
                <w:rFonts w:ascii="Calibri" w:hAnsi="Calibri" w:cs="Calibri"/>
                <w:i/>
                <w:sz w:val="16"/>
                <w:szCs w:val="16"/>
              </w:rPr>
              <w:t xml:space="preserve"> (UPSTREAM).</w:t>
            </w:r>
          </w:p>
        </w:tc>
        <w:tc>
          <w:tcPr>
            <w:tcW w:w="1447" w:type="pct"/>
            <w:shd w:val="clear" w:color="auto" w:fill="auto"/>
            <w:vAlign w:val="center"/>
          </w:tcPr>
          <w:p w14:paraId="255772CE" w14:textId="77777777" w:rsidR="00373E67" w:rsidRPr="00125CF6" w:rsidRDefault="00373E67" w:rsidP="0036738D">
            <w:pPr>
              <w:jc w:val="center"/>
              <w:rPr>
                <w:rFonts w:ascii="Calibri" w:hAnsi="Calibri" w:cs="Calibri"/>
                <w:sz w:val="16"/>
              </w:rPr>
            </w:pPr>
            <w:r w:rsidRPr="00125CF6">
              <w:rPr>
                <w:rFonts w:ascii="Calibri" w:hAnsi="Calibri" w:cs="Calibri"/>
                <w:sz w:val="16"/>
              </w:rPr>
              <w:t>Mayor o igual a 4 Trabajos = 5</w:t>
            </w:r>
          </w:p>
          <w:p w14:paraId="7143C20F" w14:textId="668C849B" w:rsidR="00373E67" w:rsidRPr="00373E67" w:rsidRDefault="00373E67" w:rsidP="00373E67">
            <w:pPr>
              <w:jc w:val="center"/>
              <w:rPr>
                <w:rFonts w:ascii="Calibri" w:hAnsi="Calibri" w:cs="Calibri"/>
                <w:sz w:val="16"/>
              </w:rPr>
            </w:pPr>
            <w:r w:rsidRPr="00125CF6">
              <w:rPr>
                <w:rFonts w:ascii="Calibri" w:hAnsi="Calibri" w:cs="Calibri"/>
                <w:sz w:val="16"/>
              </w:rPr>
              <w:t>Igual a 3 Trabajos= 3</w:t>
            </w:r>
          </w:p>
        </w:tc>
      </w:tr>
      <w:tr w:rsidR="00373E67" w:rsidRPr="00125CF6" w14:paraId="4D7D9394" w14:textId="77777777" w:rsidTr="0036738D">
        <w:trPr>
          <w:trHeight w:val="255"/>
          <w:jc w:val="center"/>
        </w:trPr>
        <w:tc>
          <w:tcPr>
            <w:tcW w:w="3553" w:type="pct"/>
            <w:gridSpan w:val="3"/>
            <w:shd w:val="clear" w:color="auto" w:fill="auto"/>
            <w:vAlign w:val="center"/>
          </w:tcPr>
          <w:p w14:paraId="63212850" w14:textId="77777777" w:rsidR="00373E67" w:rsidRPr="00125CF6" w:rsidRDefault="00373E67" w:rsidP="0036738D">
            <w:pPr>
              <w:pStyle w:val="Prrafodelista"/>
              <w:tabs>
                <w:tab w:val="left" w:pos="0"/>
              </w:tabs>
              <w:ind w:left="0"/>
              <w:contextualSpacing/>
              <w:jc w:val="both"/>
              <w:rPr>
                <w:rFonts w:ascii="Calibri" w:hAnsi="Calibri" w:cs="Calibri"/>
                <w:sz w:val="16"/>
                <w:szCs w:val="16"/>
              </w:rPr>
            </w:pPr>
            <w:r w:rsidRPr="00125CF6">
              <w:rPr>
                <w:rFonts w:ascii="Calibri" w:hAnsi="Calibri" w:cs="Calibri"/>
                <w:b/>
                <w:sz w:val="16"/>
                <w:szCs w:val="16"/>
              </w:rPr>
              <w:t>a.2   Experiencia Específica de la Empresa</w:t>
            </w:r>
          </w:p>
        </w:tc>
        <w:tc>
          <w:tcPr>
            <w:tcW w:w="1447" w:type="pct"/>
            <w:shd w:val="clear" w:color="auto" w:fill="auto"/>
            <w:vAlign w:val="center"/>
          </w:tcPr>
          <w:p w14:paraId="0A14729C" w14:textId="77777777" w:rsidR="00373E67" w:rsidRPr="00125CF6" w:rsidRDefault="00373E67" w:rsidP="0036738D">
            <w:pPr>
              <w:jc w:val="center"/>
              <w:rPr>
                <w:rFonts w:ascii="Calibri" w:hAnsi="Calibri" w:cs="Calibri"/>
                <w:b/>
                <w:sz w:val="16"/>
              </w:rPr>
            </w:pPr>
            <w:r w:rsidRPr="00125CF6">
              <w:rPr>
                <w:rFonts w:ascii="Calibri" w:hAnsi="Calibri" w:cs="Calibri"/>
                <w:b/>
                <w:sz w:val="16"/>
              </w:rPr>
              <w:t>a.2 =15</w:t>
            </w:r>
          </w:p>
        </w:tc>
      </w:tr>
      <w:tr w:rsidR="00373E67" w:rsidRPr="00125CF6" w14:paraId="73AC7087" w14:textId="77777777" w:rsidTr="00373E67">
        <w:trPr>
          <w:trHeight w:val="718"/>
          <w:jc w:val="center"/>
        </w:trPr>
        <w:tc>
          <w:tcPr>
            <w:tcW w:w="3553" w:type="pct"/>
            <w:gridSpan w:val="3"/>
            <w:shd w:val="clear" w:color="auto" w:fill="auto"/>
            <w:vAlign w:val="center"/>
          </w:tcPr>
          <w:p w14:paraId="54C1FC55" w14:textId="570A0B1F" w:rsidR="00373E67" w:rsidRPr="00373E67" w:rsidRDefault="00373E67" w:rsidP="00010602">
            <w:pPr>
              <w:pStyle w:val="Prrafodelista"/>
              <w:numPr>
                <w:ilvl w:val="0"/>
                <w:numId w:val="51"/>
              </w:numPr>
              <w:tabs>
                <w:tab w:val="left" w:pos="709"/>
              </w:tabs>
              <w:contextualSpacing/>
              <w:jc w:val="both"/>
              <w:rPr>
                <w:rFonts w:ascii="Calibri" w:hAnsi="Calibri" w:cs="Calibri"/>
                <w:sz w:val="16"/>
                <w:szCs w:val="16"/>
              </w:rPr>
            </w:pPr>
            <w:r w:rsidRPr="00125CF6">
              <w:rPr>
                <w:rFonts w:ascii="Calibri" w:hAnsi="Calibri" w:cs="Calibri"/>
                <w:i/>
                <w:sz w:val="16"/>
                <w:szCs w:val="16"/>
              </w:rPr>
              <w:t>El proponente deberá acreditar como mínimo dos (2) trabajos ejecutados y/o en curso en Apoyo Técnico y/o supervisión y/o control de calidad de Adquisición y/o procesamiento de datos Geofísicos.</w:t>
            </w:r>
          </w:p>
        </w:tc>
        <w:tc>
          <w:tcPr>
            <w:tcW w:w="1447" w:type="pct"/>
            <w:shd w:val="clear" w:color="auto" w:fill="auto"/>
            <w:vAlign w:val="center"/>
          </w:tcPr>
          <w:p w14:paraId="30FA3141" w14:textId="77777777" w:rsidR="00373E67" w:rsidRPr="00125CF6" w:rsidRDefault="00373E67" w:rsidP="0036738D">
            <w:pPr>
              <w:jc w:val="center"/>
              <w:rPr>
                <w:rFonts w:ascii="Calibri" w:hAnsi="Calibri" w:cs="Calibri"/>
                <w:sz w:val="16"/>
              </w:rPr>
            </w:pPr>
            <w:r w:rsidRPr="00125CF6">
              <w:rPr>
                <w:rFonts w:ascii="Calibri" w:hAnsi="Calibri" w:cs="Calibri"/>
                <w:sz w:val="16"/>
              </w:rPr>
              <w:t>Mayor o igual a 3 Trabajos = 15</w:t>
            </w:r>
          </w:p>
          <w:p w14:paraId="067FE623" w14:textId="77777777" w:rsidR="00373E67" w:rsidRPr="00125CF6" w:rsidRDefault="00373E67" w:rsidP="0036738D">
            <w:pPr>
              <w:jc w:val="center"/>
              <w:rPr>
                <w:rFonts w:ascii="Calibri" w:hAnsi="Calibri" w:cs="Calibri"/>
                <w:b/>
                <w:sz w:val="16"/>
              </w:rPr>
            </w:pPr>
            <w:r w:rsidRPr="00125CF6">
              <w:rPr>
                <w:rFonts w:ascii="Calibri" w:hAnsi="Calibri" w:cs="Calibri"/>
                <w:sz w:val="16"/>
              </w:rPr>
              <w:t>Igual a 2 Trabajos = 10</w:t>
            </w:r>
          </w:p>
        </w:tc>
      </w:tr>
      <w:tr w:rsidR="00373E67" w:rsidRPr="00125CF6" w14:paraId="1FCA6A0D" w14:textId="77777777" w:rsidTr="0036738D">
        <w:trPr>
          <w:trHeight w:val="255"/>
          <w:jc w:val="center"/>
        </w:trPr>
        <w:tc>
          <w:tcPr>
            <w:tcW w:w="3553" w:type="pct"/>
            <w:gridSpan w:val="3"/>
            <w:shd w:val="clear" w:color="auto" w:fill="B4C6E7"/>
            <w:vAlign w:val="center"/>
          </w:tcPr>
          <w:p w14:paraId="3965E481" w14:textId="77777777" w:rsidR="00373E67" w:rsidRPr="00125CF6" w:rsidRDefault="00373E67" w:rsidP="0036738D">
            <w:pPr>
              <w:pStyle w:val="Prrafodelista"/>
              <w:ind w:left="0"/>
              <w:jc w:val="right"/>
              <w:rPr>
                <w:rFonts w:ascii="Calibri" w:hAnsi="Calibri" w:cs="Calibri"/>
                <w:b/>
                <w:sz w:val="16"/>
                <w:szCs w:val="16"/>
              </w:rPr>
            </w:pPr>
            <w:r w:rsidRPr="00125CF6">
              <w:rPr>
                <w:rFonts w:ascii="Calibri" w:hAnsi="Calibri" w:cs="Calibri"/>
                <w:b/>
                <w:sz w:val="16"/>
                <w:szCs w:val="16"/>
              </w:rPr>
              <w:t>SUBTOTAL A</w:t>
            </w:r>
          </w:p>
        </w:tc>
        <w:tc>
          <w:tcPr>
            <w:tcW w:w="1447" w:type="pct"/>
            <w:shd w:val="clear" w:color="auto" w:fill="B4C6E7"/>
            <w:vAlign w:val="center"/>
          </w:tcPr>
          <w:p w14:paraId="14FBED47" w14:textId="77777777" w:rsidR="00373E67" w:rsidRPr="00125CF6" w:rsidRDefault="00373E67" w:rsidP="0036738D">
            <w:pPr>
              <w:jc w:val="right"/>
              <w:rPr>
                <w:rFonts w:ascii="Calibri" w:hAnsi="Calibri" w:cs="Calibri"/>
                <w:sz w:val="16"/>
                <w:szCs w:val="16"/>
              </w:rPr>
            </w:pPr>
          </w:p>
        </w:tc>
      </w:tr>
      <w:tr w:rsidR="00373E67" w:rsidRPr="00125CF6" w14:paraId="4FF8541E" w14:textId="77777777" w:rsidTr="0036738D">
        <w:trPr>
          <w:trHeight w:val="255"/>
          <w:jc w:val="center"/>
        </w:trPr>
        <w:tc>
          <w:tcPr>
            <w:tcW w:w="3553" w:type="pct"/>
            <w:gridSpan w:val="3"/>
            <w:shd w:val="clear" w:color="auto" w:fill="B4C6E7"/>
            <w:vAlign w:val="center"/>
          </w:tcPr>
          <w:p w14:paraId="33534379" w14:textId="77777777" w:rsidR="00373E67" w:rsidRPr="00125CF6" w:rsidRDefault="00373E67" w:rsidP="0036738D">
            <w:pPr>
              <w:pStyle w:val="Prrafodelista"/>
              <w:ind w:left="0"/>
              <w:rPr>
                <w:rFonts w:ascii="Calibri" w:hAnsi="Calibri" w:cs="Calibri"/>
                <w:b/>
                <w:sz w:val="16"/>
                <w:szCs w:val="16"/>
              </w:rPr>
            </w:pPr>
            <w:r w:rsidRPr="00125CF6">
              <w:rPr>
                <w:rFonts w:ascii="Calibri" w:hAnsi="Calibri" w:cs="Calibri"/>
                <w:b/>
                <w:sz w:val="16"/>
                <w:szCs w:val="16"/>
              </w:rPr>
              <w:t xml:space="preserve">B. EXPERIENCIA DEL PERSONAL CLAVE                                                                                     </w:t>
            </w:r>
            <w:r w:rsidRPr="00125CF6">
              <w:rPr>
                <w:rFonts w:ascii="Calibri" w:hAnsi="Calibri" w:cs="Calibri"/>
                <w:sz w:val="16"/>
                <w:szCs w:val="16"/>
              </w:rPr>
              <w:t>B=</w:t>
            </w:r>
          </w:p>
        </w:tc>
        <w:tc>
          <w:tcPr>
            <w:tcW w:w="1447" w:type="pct"/>
            <w:shd w:val="clear" w:color="auto" w:fill="B4C6E7"/>
            <w:vAlign w:val="center"/>
          </w:tcPr>
          <w:p w14:paraId="1C504F21" w14:textId="77777777" w:rsidR="00373E67" w:rsidRPr="00125CF6" w:rsidRDefault="00373E67" w:rsidP="0036738D">
            <w:pPr>
              <w:jc w:val="right"/>
              <w:rPr>
                <w:rFonts w:ascii="Calibri" w:hAnsi="Calibri" w:cs="Calibri"/>
                <w:b/>
                <w:sz w:val="16"/>
                <w:szCs w:val="16"/>
              </w:rPr>
            </w:pPr>
            <w:r w:rsidRPr="00125CF6">
              <w:rPr>
                <w:rFonts w:ascii="Calibri" w:hAnsi="Calibri" w:cs="Calibri"/>
                <w:sz w:val="16"/>
                <w:szCs w:val="16"/>
              </w:rPr>
              <w:t>20</w:t>
            </w:r>
          </w:p>
        </w:tc>
      </w:tr>
      <w:tr w:rsidR="00373E67" w:rsidRPr="00125CF6" w14:paraId="29EEC22A" w14:textId="77777777" w:rsidTr="0036738D">
        <w:trPr>
          <w:trHeight w:val="255"/>
          <w:jc w:val="center"/>
        </w:trPr>
        <w:tc>
          <w:tcPr>
            <w:tcW w:w="3553" w:type="pct"/>
            <w:gridSpan w:val="3"/>
            <w:shd w:val="clear" w:color="auto" w:fill="B4C6E7"/>
            <w:vAlign w:val="center"/>
          </w:tcPr>
          <w:p w14:paraId="04BFE668" w14:textId="77777777" w:rsidR="00373E67" w:rsidRPr="00125CF6" w:rsidRDefault="00373E67" w:rsidP="0036738D">
            <w:pPr>
              <w:pStyle w:val="Prrafodelista"/>
              <w:ind w:left="0"/>
              <w:jc w:val="center"/>
              <w:rPr>
                <w:rFonts w:ascii="Calibri" w:hAnsi="Calibri" w:cs="Calibri"/>
                <w:b/>
                <w:sz w:val="16"/>
                <w:szCs w:val="16"/>
              </w:rPr>
            </w:pPr>
            <w:r w:rsidRPr="00125CF6">
              <w:rPr>
                <w:rFonts w:ascii="Calibri" w:hAnsi="Calibri" w:cs="Calibri"/>
                <w:b/>
                <w:sz w:val="16"/>
                <w:szCs w:val="16"/>
              </w:rPr>
              <w:t>CRITERIO</w:t>
            </w:r>
          </w:p>
        </w:tc>
        <w:tc>
          <w:tcPr>
            <w:tcW w:w="1447" w:type="pct"/>
            <w:shd w:val="clear" w:color="auto" w:fill="B4C6E7"/>
            <w:vAlign w:val="center"/>
          </w:tcPr>
          <w:p w14:paraId="50F6DFA6" w14:textId="77777777" w:rsidR="00373E67" w:rsidRPr="00125CF6" w:rsidRDefault="00373E67" w:rsidP="0036738D">
            <w:pPr>
              <w:jc w:val="center"/>
              <w:rPr>
                <w:rFonts w:ascii="Calibri" w:hAnsi="Calibri" w:cs="Calibri"/>
                <w:b/>
                <w:sz w:val="16"/>
                <w:szCs w:val="16"/>
              </w:rPr>
            </w:pPr>
            <w:r w:rsidRPr="00125CF6">
              <w:rPr>
                <w:rFonts w:ascii="Calibri" w:hAnsi="Calibri" w:cs="Calibri"/>
                <w:b/>
                <w:sz w:val="16"/>
                <w:szCs w:val="16"/>
              </w:rPr>
              <w:t>PUNTAJE ASIGNADO POR LA UNIDAD SOLICITANTE</w:t>
            </w:r>
          </w:p>
        </w:tc>
      </w:tr>
      <w:tr w:rsidR="00373E67" w:rsidRPr="00125CF6" w14:paraId="2A13D2E9" w14:textId="77777777" w:rsidTr="0036738D">
        <w:trPr>
          <w:trHeight w:val="255"/>
          <w:jc w:val="center"/>
        </w:trPr>
        <w:tc>
          <w:tcPr>
            <w:tcW w:w="3553" w:type="pct"/>
            <w:gridSpan w:val="3"/>
            <w:shd w:val="clear" w:color="auto" w:fill="auto"/>
            <w:vAlign w:val="center"/>
          </w:tcPr>
          <w:p w14:paraId="479B9D73" w14:textId="77777777" w:rsidR="00373E67" w:rsidRPr="00125CF6" w:rsidRDefault="00373E67" w:rsidP="0036738D">
            <w:pPr>
              <w:pStyle w:val="Prrafodelista"/>
              <w:tabs>
                <w:tab w:val="left" w:pos="0"/>
              </w:tabs>
              <w:ind w:left="0"/>
              <w:contextualSpacing/>
              <w:jc w:val="both"/>
              <w:rPr>
                <w:rFonts w:ascii="Calibri" w:hAnsi="Calibri" w:cs="Calibri"/>
                <w:sz w:val="16"/>
                <w:szCs w:val="16"/>
              </w:rPr>
            </w:pPr>
            <w:r w:rsidRPr="00125CF6">
              <w:rPr>
                <w:rFonts w:ascii="Calibri" w:hAnsi="Calibri" w:cs="Calibri"/>
                <w:b/>
                <w:sz w:val="16"/>
                <w:szCs w:val="16"/>
              </w:rPr>
              <w:t>b.1   Experiencia Especifica  para la etapa de adquisición</w:t>
            </w:r>
          </w:p>
        </w:tc>
        <w:tc>
          <w:tcPr>
            <w:tcW w:w="1447" w:type="pct"/>
            <w:shd w:val="clear" w:color="auto" w:fill="auto"/>
            <w:vAlign w:val="center"/>
          </w:tcPr>
          <w:p w14:paraId="37F4169A" w14:textId="77777777" w:rsidR="00373E67" w:rsidRPr="00125CF6" w:rsidRDefault="00373E67" w:rsidP="0036738D">
            <w:pPr>
              <w:jc w:val="center"/>
              <w:rPr>
                <w:rFonts w:ascii="Calibri" w:hAnsi="Calibri" w:cs="Calibri"/>
                <w:b/>
                <w:sz w:val="16"/>
              </w:rPr>
            </w:pPr>
            <w:r w:rsidRPr="00125CF6">
              <w:rPr>
                <w:rFonts w:ascii="Calibri" w:hAnsi="Calibri" w:cs="Calibri"/>
                <w:b/>
                <w:sz w:val="16"/>
              </w:rPr>
              <w:t>b.1 = 10</w:t>
            </w:r>
          </w:p>
        </w:tc>
      </w:tr>
      <w:tr w:rsidR="00373E67" w:rsidRPr="00125CF6" w14:paraId="4803ED6C" w14:textId="77777777" w:rsidTr="0036738D">
        <w:trPr>
          <w:trHeight w:val="255"/>
          <w:jc w:val="center"/>
        </w:trPr>
        <w:tc>
          <w:tcPr>
            <w:tcW w:w="3553" w:type="pct"/>
            <w:gridSpan w:val="3"/>
            <w:shd w:val="clear" w:color="auto" w:fill="auto"/>
            <w:vAlign w:val="center"/>
          </w:tcPr>
          <w:p w14:paraId="558EFAA0" w14:textId="77777777" w:rsidR="00373E67" w:rsidRPr="00125CF6" w:rsidRDefault="00373E67" w:rsidP="0036738D">
            <w:pPr>
              <w:rPr>
                <w:rFonts w:ascii="Calibri" w:hAnsi="Calibri" w:cs="Calibri"/>
                <w:i/>
                <w:sz w:val="16"/>
                <w:szCs w:val="16"/>
              </w:rPr>
            </w:pPr>
            <w:r w:rsidRPr="00125CF6">
              <w:rPr>
                <w:rFonts w:ascii="Calibri" w:hAnsi="Calibri" w:cs="Calibri"/>
                <w:i/>
                <w:sz w:val="16"/>
                <w:szCs w:val="16"/>
              </w:rPr>
              <w:t xml:space="preserve">Experiencia mínima de un  (1) trabajo  relacionado a cualquiera de las siguientes actividades: </w:t>
            </w:r>
          </w:p>
          <w:p w14:paraId="6931BEFD" w14:textId="77777777" w:rsidR="00373E67" w:rsidRPr="00125CF6" w:rsidRDefault="00373E67" w:rsidP="0036738D">
            <w:pPr>
              <w:rPr>
                <w:rFonts w:ascii="Calibri" w:hAnsi="Calibri" w:cs="Calibri"/>
                <w:i/>
                <w:sz w:val="16"/>
                <w:szCs w:val="16"/>
              </w:rPr>
            </w:pPr>
          </w:p>
          <w:p w14:paraId="3478DB35" w14:textId="77777777" w:rsidR="00373E67" w:rsidRPr="00125CF6" w:rsidRDefault="00373E67" w:rsidP="00010602">
            <w:pPr>
              <w:numPr>
                <w:ilvl w:val="0"/>
                <w:numId w:val="51"/>
              </w:numPr>
              <w:rPr>
                <w:rFonts w:ascii="Calibri" w:hAnsi="Calibri" w:cs="Calibri"/>
                <w:i/>
                <w:sz w:val="16"/>
                <w:szCs w:val="16"/>
              </w:rPr>
            </w:pPr>
            <w:r w:rsidRPr="00125CF6">
              <w:rPr>
                <w:rFonts w:ascii="Calibri" w:hAnsi="Calibri" w:cs="Calibri"/>
                <w:i/>
                <w:sz w:val="16"/>
                <w:szCs w:val="16"/>
              </w:rPr>
              <w:t>Control de calidad de adquisición de datos geofísicos</w:t>
            </w:r>
          </w:p>
          <w:p w14:paraId="1B7E5E4B" w14:textId="77777777" w:rsidR="00373E67" w:rsidRPr="00125CF6" w:rsidRDefault="00373E67" w:rsidP="00010602">
            <w:pPr>
              <w:numPr>
                <w:ilvl w:val="0"/>
                <w:numId w:val="51"/>
              </w:numPr>
              <w:rPr>
                <w:rFonts w:ascii="Calibri" w:hAnsi="Calibri" w:cs="Calibri"/>
                <w:i/>
                <w:sz w:val="16"/>
                <w:szCs w:val="16"/>
              </w:rPr>
            </w:pPr>
            <w:r w:rsidRPr="00125CF6">
              <w:rPr>
                <w:rFonts w:ascii="Calibri" w:hAnsi="Calibri" w:cs="Calibri"/>
                <w:i/>
                <w:sz w:val="16"/>
                <w:szCs w:val="16"/>
              </w:rPr>
              <w:t>Supervisión de campo de adquisición de datos geofísicos</w:t>
            </w:r>
          </w:p>
          <w:p w14:paraId="59F41526" w14:textId="77777777" w:rsidR="00373E67" w:rsidRPr="00125CF6" w:rsidRDefault="00373E67" w:rsidP="00010602">
            <w:pPr>
              <w:numPr>
                <w:ilvl w:val="0"/>
                <w:numId w:val="51"/>
              </w:numPr>
              <w:rPr>
                <w:rFonts w:ascii="Calibri" w:hAnsi="Calibri" w:cs="Calibri"/>
                <w:i/>
                <w:sz w:val="16"/>
                <w:szCs w:val="16"/>
              </w:rPr>
            </w:pPr>
            <w:r w:rsidRPr="00125CF6">
              <w:rPr>
                <w:rFonts w:ascii="Calibri" w:hAnsi="Calibri" w:cs="Calibri"/>
                <w:i/>
                <w:sz w:val="16"/>
                <w:szCs w:val="16"/>
              </w:rPr>
              <w:t>Operaciones de adquisición de datos geofísicos.</w:t>
            </w:r>
          </w:p>
          <w:p w14:paraId="03DC2B99" w14:textId="77777777" w:rsidR="00373E67" w:rsidRPr="00125CF6" w:rsidRDefault="00373E67" w:rsidP="00010602">
            <w:pPr>
              <w:numPr>
                <w:ilvl w:val="0"/>
                <w:numId w:val="51"/>
              </w:numPr>
              <w:rPr>
                <w:rFonts w:ascii="Calibri" w:hAnsi="Calibri" w:cs="Calibri"/>
                <w:i/>
                <w:sz w:val="16"/>
                <w:szCs w:val="16"/>
              </w:rPr>
            </w:pPr>
            <w:r w:rsidRPr="00125CF6">
              <w:rPr>
                <w:rFonts w:ascii="Calibri" w:hAnsi="Calibri" w:cs="Calibri"/>
                <w:i/>
                <w:sz w:val="16"/>
                <w:szCs w:val="16"/>
              </w:rPr>
              <w:t>Otras actividades relacionadas con trabajos geofísicos o métodos potenciales.</w:t>
            </w:r>
          </w:p>
          <w:p w14:paraId="3081496D" w14:textId="77777777" w:rsidR="00373E67" w:rsidRPr="00125CF6" w:rsidRDefault="00373E67" w:rsidP="0036738D">
            <w:pPr>
              <w:pStyle w:val="Prrafodelista"/>
              <w:tabs>
                <w:tab w:val="left" w:pos="709"/>
              </w:tabs>
              <w:contextualSpacing/>
              <w:jc w:val="both"/>
              <w:rPr>
                <w:rFonts w:ascii="Calibri" w:hAnsi="Calibri" w:cs="Calibri"/>
                <w:sz w:val="16"/>
                <w:szCs w:val="16"/>
              </w:rPr>
            </w:pPr>
          </w:p>
        </w:tc>
        <w:tc>
          <w:tcPr>
            <w:tcW w:w="1447" w:type="pct"/>
            <w:shd w:val="clear" w:color="auto" w:fill="auto"/>
            <w:vAlign w:val="center"/>
          </w:tcPr>
          <w:p w14:paraId="6AEAA0F4" w14:textId="77777777" w:rsidR="00373E67" w:rsidRPr="00125CF6" w:rsidRDefault="00373E67" w:rsidP="0036738D">
            <w:pPr>
              <w:jc w:val="center"/>
              <w:rPr>
                <w:rFonts w:ascii="Calibri" w:hAnsi="Calibri" w:cs="Calibri"/>
                <w:sz w:val="16"/>
              </w:rPr>
            </w:pPr>
          </w:p>
          <w:p w14:paraId="462D9FFC" w14:textId="77777777" w:rsidR="00373E67" w:rsidRPr="00125CF6" w:rsidRDefault="00373E67" w:rsidP="0036738D">
            <w:pPr>
              <w:jc w:val="center"/>
              <w:rPr>
                <w:rFonts w:ascii="Calibri" w:hAnsi="Calibri" w:cs="Calibri"/>
                <w:sz w:val="16"/>
              </w:rPr>
            </w:pPr>
            <w:r w:rsidRPr="00125CF6">
              <w:rPr>
                <w:rFonts w:ascii="Calibri" w:hAnsi="Calibri" w:cs="Calibri"/>
                <w:sz w:val="16"/>
              </w:rPr>
              <w:t>Mayor o igual a 2 Trabajos = 10</w:t>
            </w:r>
          </w:p>
          <w:p w14:paraId="5F5F5D63" w14:textId="77777777" w:rsidR="00373E67" w:rsidRPr="00125CF6" w:rsidRDefault="00373E67" w:rsidP="0036738D">
            <w:pPr>
              <w:jc w:val="center"/>
              <w:rPr>
                <w:rFonts w:ascii="Calibri" w:hAnsi="Calibri" w:cs="Calibri"/>
                <w:sz w:val="16"/>
              </w:rPr>
            </w:pPr>
          </w:p>
          <w:p w14:paraId="688E8CCF" w14:textId="77777777" w:rsidR="00373E67" w:rsidRPr="00125CF6" w:rsidRDefault="00373E67" w:rsidP="0036738D">
            <w:pPr>
              <w:jc w:val="center"/>
              <w:rPr>
                <w:rFonts w:ascii="Calibri" w:hAnsi="Calibri" w:cs="Calibri"/>
                <w:sz w:val="16"/>
              </w:rPr>
            </w:pPr>
            <w:r w:rsidRPr="00125CF6">
              <w:rPr>
                <w:rFonts w:ascii="Calibri" w:hAnsi="Calibri" w:cs="Calibri"/>
                <w:sz w:val="16"/>
              </w:rPr>
              <w:t>Igual a 1 Trabajos= 6</w:t>
            </w:r>
          </w:p>
          <w:p w14:paraId="3FBCC5FA" w14:textId="77777777" w:rsidR="00373E67" w:rsidRPr="00125CF6" w:rsidRDefault="00373E67" w:rsidP="0036738D">
            <w:pPr>
              <w:rPr>
                <w:rFonts w:ascii="Calibri" w:hAnsi="Calibri" w:cs="Calibri"/>
                <w:b/>
                <w:sz w:val="16"/>
              </w:rPr>
            </w:pPr>
            <w:r w:rsidRPr="00125CF6">
              <w:rPr>
                <w:rFonts w:ascii="Calibri" w:hAnsi="Calibri" w:cs="Calibri"/>
                <w:b/>
                <w:sz w:val="16"/>
              </w:rPr>
              <w:t xml:space="preserve"> </w:t>
            </w:r>
          </w:p>
        </w:tc>
      </w:tr>
      <w:tr w:rsidR="00373E67" w:rsidRPr="00125CF6" w14:paraId="36A4DBBC" w14:textId="77777777" w:rsidTr="0036738D">
        <w:trPr>
          <w:trHeight w:val="255"/>
          <w:jc w:val="center"/>
        </w:trPr>
        <w:tc>
          <w:tcPr>
            <w:tcW w:w="3553" w:type="pct"/>
            <w:gridSpan w:val="3"/>
            <w:shd w:val="clear" w:color="auto" w:fill="auto"/>
            <w:vAlign w:val="center"/>
          </w:tcPr>
          <w:p w14:paraId="59B82DC3" w14:textId="77777777" w:rsidR="00373E67" w:rsidRPr="00125CF6" w:rsidRDefault="00373E67" w:rsidP="0036738D">
            <w:pPr>
              <w:pStyle w:val="Prrafodelista"/>
              <w:tabs>
                <w:tab w:val="left" w:pos="0"/>
              </w:tabs>
              <w:ind w:left="0"/>
              <w:contextualSpacing/>
              <w:jc w:val="both"/>
              <w:rPr>
                <w:rFonts w:ascii="Calibri" w:hAnsi="Calibri" w:cs="Calibri"/>
                <w:sz w:val="16"/>
                <w:szCs w:val="16"/>
              </w:rPr>
            </w:pPr>
            <w:r w:rsidRPr="00125CF6">
              <w:rPr>
                <w:rFonts w:ascii="Calibri" w:hAnsi="Calibri" w:cs="Calibri"/>
                <w:b/>
                <w:sz w:val="16"/>
                <w:szCs w:val="16"/>
              </w:rPr>
              <w:lastRenderedPageBreak/>
              <w:t>b.2   Experiencia Específica para la etapa de Procesamiento</w:t>
            </w:r>
          </w:p>
        </w:tc>
        <w:tc>
          <w:tcPr>
            <w:tcW w:w="1447" w:type="pct"/>
            <w:shd w:val="clear" w:color="auto" w:fill="auto"/>
            <w:vAlign w:val="center"/>
          </w:tcPr>
          <w:p w14:paraId="09C07067" w14:textId="77777777" w:rsidR="00373E67" w:rsidRPr="00125CF6" w:rsidRDefault="00373E67" w:rsidP="0036738D">
            <w:pPr>
              <w:jc w:val="center"/>
              <w:rPr>
                <w:rFonts w:ascii="Calibri" w:hAnsi="Calibri" w:cs="Calibri"/>
                <w:b/>
                <w:sz w:val="16"/>
              </w:rPr>
            </w:pPr>
            <w:r w:rsidRPr="00125CF6">
              <w:rPr>
                <w:rFonts w:ascii="Calibri" w:hAnsi="Calibri" w:cs="Calibri"/>
                <w:b/>
                <w:sz w:val="16"/>
              </w:rPr>
              <w:t xml:space="preserve">b.2 =10 </w:t>
            </w:r>
          </w:p>
        </w:tc>
      </w:tr>
      <w:tr w:rsidR="00373E67" w:rsidRPr="00125CF6" w14:paraId="3BB6A5E8" w14:textId="77777777" w:rsidTr="0036738D">
        <w:trPr>
          <w:trHeight w:val="255"/>
          <w:jc w:val="center"/>
        </w:trPr>
        <w:tc>
          <w:tcPr>
            <w:tcW w:w="3553" w:type="pct"/>
            <w:gridSpan w:val="3"/>
            <w:shd w:val="clear" w:color="auto" w:fill="auto"/>
            <w:vAlign w:val="center"/>
          </w:tcPr>
          <w:p w14:paraId="6D8E9D9A" w14:textId="77777777" w:rsidR="00373E67" w:rsidRPr="00125CF6" w:rsidRDefault="00373E67" w:rsidP="0036738D">
            <w:pPr>
              <w:pStyle w:val="Prrafodelista"/>
              <w:tabs>
                <w:tab w:val="left" w:pos="709"/>
              </w:tabs>
              <w:contextualSpacing/>
              <w:jc w:val="both"/>
              <w:rPr>
                <w:rFonts w:ascii="Calibri" w:hAnsi="Calibri" w:cs="Calibri"/>
                <w:sz w:val="16"/>
                <w:szCs w:val="16"/>
              </w:rPr>
            </w:pPr>
          </w:p>
          <w:p w14:paraId="134102C7" w14:textId="77777777" w:rsidR="00373E67" w:rsidRPr="00125CF6" w:rsidRDefault="00373E67" w:rsidP="0036738D">
            <w:pPr>
              <w:pStyle w:val="Prrafodelista"/>
              <w:tabs>
                <w:tab w:val="left" w:pos="709"/>
              </w:tabs>
              <w:ind w:left="0"/>
              <w:contextualSpacing/>
              <w:jc w:val="both"/>
              <w:rPr>
                <w:rFonts w:ascii="Calibri" w:hAnsi="Calibri" w:cs="Calibri"/>
                <w:i/>
                <w:sz w:val="16"/>
                <w:szCs w:val="16"/>
              </w:rPr>
            </w:pPr>
            <w:r w:rsidRPr="00125CF6">
              <w:rPr>
                <w:rFonts w:ascii="Calibri" w:hAnsi="Calibri" w:cs="Calibri"/>
                <w:i/>
                <w:sz w:val="16"/>
                <w:szCs w:val="16"/>
              </w:rPr>
              <w:t xml:space="preserve">Experiencia mínima de un (1) trabajo relacionado a cualquiera de las siguientes actividades: </w:t>
            </w:r>
          </w:p>
          <w:p w14:paraId="40143A13" w14:textId="77777777" w:rsidR="00373E67" w:rsidRPr="00125CF6" w:rsidRDefault="00373E67" w:rsidP="0036738D">
            <w:pPr>
              <w:pStyle w:val="Prrafodelista"/>
              <w:tabs>
                <w:tab w:val="left" w:pos="709"/>
              </w:tabs>
              <w:ind w:left="0"/>
              <w:contextualSpacing/>
              <w:jc w:val="both"/>
              <w:rPr>
                <w:rFonts w:ascii="Calibri" w:hAnsi="Calibri" w:cs="Calibri"/>
                <w:i/>
                <w:sz w:val="16"/>
                <w:szCs w:val="16"/>
              </w:rPr>
            </w:pPr>
          </w:p>
          <w:p w14:paraId="6304C411" w14:textId="77777777" w:rsidR="00373E67" w:rsidRPr="00125CF6" w:rsidRDefault="00373E67" w:rsidP="00010602">
            <w:pPr>
              <w:pStyle w:val="Prrafodelista"/>
              <w:numPr>
                <w:ilvl w:val="0"/>
                <w:numId w:val="52"/>
              </w:numPr>
              <w:tabs>
                <w:tab w:val="left" w:pos="709"/>
              </w:tabs>
              <w:contextualSpacing/>
              <w:jc w:val="both"/>
              <w:rPr>
                <w:rFonts w:ascii="Calibri" w:hAnsi="Calibri" w:cs="Calibri"/>
                <w:i/>
                <w:sz w:val="16"/>
                <w:szCs w:val="16"/>
              </w:rPr>
            </w:pPr>
            <w:r w:rsidRPr="00125CF6">
              <w:rPr>
                <w:rFonts w:ascii="Calibri" w:hAnsi="Calibri" w:cs="Calibri"/>
                <w:i/>
                <w:sz w:val="16"/>
                <w:szCs w:val="16"/>
              </w:rPr>
              <w:t>Control de calidad de procesamiento de datos geofísicos</w:t>
            </w:r>
          </w:p>
          <w:p w14:paraId="48E29FDC" w14:textId="77777777" w:rsidR="00373E67" w:rsidRPr="00125CF6" w:rsidRDefault="00373E67" w:rsidP="00010602">
            <w:pPr>
              <w:pStyle w:val="Prrafodelista"/>
              <w:numPr>
                <w:ilvl w:val="0"/>
                <w:numId w:val="52"/>
              </w:numPr>
              <w:tabs>
                <w:tab w:val="left" w:pos="709"/>
              </w:tabs>
              <w:contextualSpacing/>
              <w:jc w:val="both"/>
              <w:rPr>
                <w:rFonts w:ascii="Calibri" w:hAnsi="Calibri" w:cs="Calibri"/>
                <w:i/>
                <w:sz w:val="16"/>
                <w:szCs w:val="16"/>
              </w:rPr>
            </w:pPr>
            <w:r w:rsidRPr="00125CF6">
              <w:rPr>
                <w:rFonts w:ascii="Calibri" w:hAnsi="Calibri" w:cs="Calibri"/>
                <w:i/>
                <w:sz w:val="16"/>
                <w:szCs w:val="16"/>
              </w:rPr>
              <w:t>Supervisión de  procesamiento de datos geofísicos</w:t>
            </w:r>
          </w:p>
          <w:p w14:paraId="391B930A" w14:textId="77777777" w:rsidR="00373E67" w:rsidRPr="00125CF6" w:rsidRDefault="00373E67" w:rsidP="00010602">
            <w:pPr>
              <w:pStyle w:val="Prrafodelista"/>
              <w:numPr>
                <w:ilvl w:val="0"/>
                <w:numId w:val="52"/>
              </w:numPr>
              <w:tabs>
                <w:tab w:val="left" w:pos="709"/>
              </w:tabs>
              <w:contextualSpacing/>
              <w:jc w:val="both"/>
              <w:rPr>
                <w:rFonts w:ascii="Calibri" w:hAnsi="Calibri" w:cs="Calibri"/>
                <w:i/>
                <w:sz w:val="16"/>
                <w:szCs w:val="16"/>
              </w:rPr>
            </w:pPr>
            <w:r w:rsidRPr="00125CF6">
              <w:rPr>
                <w:rFonts w:ascii="Calibri" w:hAnsi="Calibri" w:cs="Calibri"/>
                <w:i/>
                <w:sz w:val="16"/>
                <w:szCs w:val="16"/>
              </w:rPr>
              <w:t>Procesamiento de datos geofísicos.</w:t>
            </w:r>
          </w:p>
          <w:p w14:paraId="71E4B17C" w14:textId="77777777" w:rsidR="00373E67" w:rsidRPr="00125CF6" w:rsidRDefault="00373E67" w:rsidP="00010602">
            <w:pPr>
              <w:pStyle w:val="Prrafodelista"/>
              <w:numPr>
                <w:ilvl w:val="0"/>
                <w:numId w:val="52"/>
              </w:numPr>
              <w:tabs>
                <w:tab w:val="left" w:pos="709"/>
              </w:tabs>
              <w:contextualSpacing/>
              <w:rPr>
                <w:rFonts w:ascii="Calibri" w:hAnsi="Calibri" w:cs="Calibri"/>
                <w:i/>
                <w:sz w:val="16"/>
                <w:szCs w:val="16"/>
              </w:rPr>
            </w:pPr>
            <w:r w:rsidRPr="00125CF6">
              <w:rPr>
                <w:rFonts w:ascii="Calibri" w:hAnsi="Calibri" w:cs="Calibri"/>
                <w:i/>
                <w:sz w:val="16"/>
                <w:szCs w:val="16"/>
              </w:rPr>
              <w:t>Otras actividades relacionadas con trabajos geofísicos o métodos potenciales.</w:t>
            </w:r>
          </w:p>
          <w:p w14:paraId="6D79CD7E" w14:textId="77777777" w:rsidR="00373E67" w:rsidRPr="00125CF6" w:rsidRDefault="00373E67" w:rsidP="0036738D">
            <w:pPr>
              <w:pStyle w:val="Prrafodelista"/>
              <w:tabs>
                <w:tab w:val="left" w:pos="709"/>
              </w:tabs>
              <w:contextualSpacing/>
              <w:jc w:val="both"/>
              <w:rPr>
                <w:rFonts w:ascii="Calibri" w:hAnsi="Calibri" w:cs="Calibri"/>
                <w:sz w:val="16"/>
                <w:szCs w:val="16"/>
              </w:rPr>
            </w:pPr>
          </w:p>
        </w:tc>
        <w:tc>
          <w:tcPr>
            <w:tcW w:w="1447" w:type="pct"/>
            <w:shd w:val="clear" w:color="auto" w:fill="auto"/>
            <w:vAlign w:val="center"/>
          </w:tcPr>
          <w:p w14:paraId="74CD46E4" w14:textId="77777777" w:rsidR="00373E67" w:rsidRPr="00125CF6" w:rsidRDefault="00373E67" w:rsidP="0036738D">
            <w:pPr>
              <w:jc w:val="center"/>
              <w:rPr>
                <w:rFonts w:ascii="Calibri" w:hAnsi="Calibri" w:cs="Calibri"/>
                <w:sz w:val="16"/>
              </w:rPr>
            </w:pPr>
            <w:r w:rsidRPr="00125CF6">
              <w:rPr>
                <w:rFonts w:ascii="Calibri" w:hAnsi="Calibri" w:cs="Calibri"/>
                <w:sz w:val="16"/>
              </w:rPr>
              <w:t>Mayor o igual a 2 Trabajos = 10</w:t>
            </w:r>
          </w:p>
          <w:p w14:paraId="02259D3B" w14:textId="77777777" w:rsidR="00373E67" w:rsidRPr="00125CF6" w:rsidRDefault="00373E67" w:rsidP="0036738D">
            <w:pPr>
              <w:jc w:val="center"/>
              <w:rPr>
                <w:rFonts w:ascii="Calibri" w:hAnsi="Calibri" w:cs="Calibri"/>
                <w:sz w:val="16"/>
              </w:rPr>
            </w:pPr>
          </w:p>
          <w:p w14:paraId="780D9268" w14:textId="77777777" w:rsidR="00373E67" w:rsidRPr="00125CF6" w:rsidRDefault="00373E67" w:rsidP="0036738D">
            <w:pPr>
              <w:jc w:val="center"/>
              <w:rPr>
                <w:rFonts w:ascii="Calibri" w:hAnsi="Calibri" w:cs="Calibri"/>
                <w:b/>
                <w:sz w:val="16"/>
              </w:rPr>
            </w:pPr>
            <w:r w:rsidRPr="00125CF6">
              <w:rPr>
                <w:rFonts w:ascii="Calibri" w:hAnsi="Calibri" w:cs="Calibri"/>
                <w:sz w:val="16"/>
              </w:rPr>
              <w:t>Igual a 1 Trabajos = 6</w:t>
            </w:r>
          </w:p>
        </w:tc>
      </w:tr>
      <w:tr w:rsidR="00373E67" w:rsidRPr="00125CF6" w14:paraId="0BB361DE" w14:textId="77777777" w:rsidTr="0036738D">
        <w:trPr>
          <w:trHeight w:val="255"/>
          <w:jc w:val="center"/>
        </w:trPr>
        <w:tc>
          <w:tcPr>
            <w:tcW w:w="3553" w:type="pct"/>
            <w:gridSpan w:val="3"/>
            <w:shd w:val="clear" w:color="auto" w:fill="B8CCE4"/>
            <w:vAlign w:val="center"/>
          </w:tcPr>
          <w:p w14:paraId="69078514" w14:textId="77777777" w:rsidR="00373E67" w:rsidRPr="00125CF6" w:rsidRDefault="00373E67" w:rsidP="0036738D">
            <w:pPr>
              <w:jc w:val="right"/>
              <w:rPr>
                <w:rFonts w:ascii="Calibri" w:hAnsi="Calibri" w:cs="Calibri"/>
                <w:b/>
                <w:sz w:val="16"/>
                <w:szCs w:val="16"/>
              </w:rPr>
            </w:pPr>
            <w:r w:rsidRPr="00125CF6">
              <w:rPr>
                <w:rFonts w:ascii="Calibri" w:hAnsi="Calibri" w:cs="Calibri"/>
                <w:b/>
                <w:sz w:val="16"/>
                <w:szCs w:val="16"/>
              </w:rPr>
              <w:t>SUBTOTAL B</w:t>
            </w:r>
          </w:p>
        </w:tc>
        <w:tc>
          <w:tcPr>
            <w:tcW w:w="1447" w:type="pct"/>
            <w:shd w:val="clear" w:color="auto" w:fill="B8CCE4"/>
            <w:vAlign w:val="center"/>
          </w:tcPr>
          <w:p w14:paraId="60893B43" w14:textId="77777777" w:rsidR="00373E67" w:rsidRPr="00125CF6" w:rsidRDefault="00373E67" w:rsidP="0036738D">
            <w:pPr>
              <w:jc w:val="right"/>
              <w:rPr>
                <w:rFonts w:ascii="Calibri" w:hAnsi="Calibri" w:cs="Calibri"/>
                <w:b/>
                <w:sz w:val="16"/>
                <w:szCs w:val="16"/>
              </w:rPr>
            </w:pPr>
          </w:p>
        </w:tc>
      </w:tr>
      <w:tr w:rsidR="00373E67" w:rsidRPr="00125CF6" w14:paraId="341A7D73" w14:textId="77777777" w:rsidTr="0036738D">
        <w:trPr>
          <w:jc w:val="center"/>
        </w:trPr>
        <w:tc>
          <w:tcPr>
            <w:tcW w:w="2285" w:type="pct"/>
            <w:gridSpan w:val="2"/>
            <w:shd w:val="clear" w:color="auto" w:fill="B8CCE4"/>
            <w:vAlign w:val="center"/>
          </w:tcPr>
          <w:p w14:paraId="7BBE4408" w14:textId="77777777" w:rsidR="00373E67" w:rsidRPr="00125CF6" w:rsidRDefault="00373E67" w:rsidP="00010602">
            <w:pPr>
              <w:pStyle w:val="Prrafodelista"/>
              <w:numPr>
                <w:ilvl w:val="0"/>
                <w:numId w:val="33"/>
              </w:numPr>
              <w:rPr>
                <w:rFonts w:ascii="Calibri" w:hAnsi="Calibri" w:cs="Calibri"/>
                <w:b/>
                <w:sz w:val="16"/>
                <w:szCs w:val="16"/>
              </w:rPr>
            </w:pPr>
            <w:r w:rsidRPr="00125CF6">
              <w:rPr>
                <w:rFonts w:ascii="Calibri" w:hAnsi="Calibri" w:cs="Calibri"/>
                <w:b/>
                <w:sz w:val="16"/>
                <w:szCs w:val="16"/>
              </w:rPr>
              <w:t>PROPUESTA TÉCNICA</w:t>
            </w:r>
            <w:r w:rsidRPr="00125CF6">
              <w:rPr>
                <w:rFonts w:ascii="Calibri" w:hAnsi="Calibri" w:cs="Calibri"/>
                <w:color w:val="000000"/>
                <w:sz w:val="16"/>
                <w:szCs w:val="16"/>
              </w:rPr>
              <w:t xml:space="preserve">  </w:t>
            </w:r>
          </w:p>
        </w:tc>
        <w:tc>
          <w:tcPr>
            <w:tcW w:w="1268" w:type="pct"/>
            <w:shd w:val="clear" w:color="auto" w:fill="B8CCE4"/>
            <w:vAlign w:val="center"/>
          </w:tcPr>
          <w:p w14:paraId="4D44E48F" w14:textId="77777777" w:rsidR="00373E67" w:rsidRPr="00125CF6" w:rsidRDefault="00373E67" w:rsidP="0036738D">
            <w:pPr>
              <w:jc w:val="right"/>
              <w:rPr>
                <w:rFonts w:ascii="Calibri" w:hAnsi="Calibri" w:cs="Calibri"/>
                <w:b/>
                <w:sz w:val="16"/>
                <w:szCs w:val="16"/>
              </w:rPr>
            </w:pPr>
            <w:r w:rsidRPr="00125CF6">
              <w:rPr>
                <w:rFonts w:ascii="Calibri" w:hAnsi="Calibri" w:cs="Calibri"/>
                <w:color w:val="000000"/>
                <w:sz w:val="16"/>
                <w:szCs w:val="16"/>
              </w:rPr>
              <w:t>B=</w:t>
            </w:r>
          </w:p>
        </w:tc>
        <w:tc>
          <w:tcPr>
            <w:tcW w:w="1447" w:type="pct"/>
            <w:shd w:val="clear" w:color="auto" w:fill="B8CCE4"/>
            <w:vAlign w:val="center"/>
          </w:tcPr>
          <w:p w14:paraId="67013350" w14:textId="77777777" w:rsidR="00373E67" w:rsidRPr="00125CF6" w:rsidRDefault="00373E67" w:rsidP="0036738D">
            <w:pPr>
              <w:jc w:val="right"/>
              <w:rPr>
                <w:rFonts w:ascii="Calibri" w:hAnsi="Calibri" w:cs="Calibri"/>
                <w:b/>
                <w:sz w:val="16"/>
                <w:szCs w:val="16"/>
              </w:rPr>
            </w:pPr>
            <w:r w:rsidRPr="00125CF6">
              <w:rPr>
                <w:rFonts w:ascii="Calibri" w:hAnsi="Calibri" w:cs="Calibri"/>
                <w:b/>
                <w:i/>
                <w:sz w:val="16"/>
                <w:szCs w:val="16"/>
              </w:rPr>
              <w:t>30</w:t>
            </w:r>
          </w:p>
        </w:tc>
      </w:tr>
      <w:tr w:rsidR="00373E67" w:rsidRPr="00125CF6" w14:paraId="4EC0D649" w14:textId="77777777" w:rsidTr="0036738D">
        <w:trPr>
          <w:trHeight w:val="1308"/>
          <w:jc w:val="center"/>
        </w:trPr>
        <w:tc>
          <w:tcPr>
            <w:tcW w:w="3553" w:type="pct"/>
            <w:gridSpan w:val="3"/>
            <w:shd w:val="clear" w:color="auto" w:fill="auto"/>
            <w:vAlign w:val="center"/>
          </w:tcPr>
          <w:p w14:paraId="774B6224" w14:textId="77777777" w:rsidR="00373E67" w:rsidRPr="00125CF6" w:rsidRDefault="00373E67" w:rsidP="0036738D">
            <w:pPr>
              <w:widowControl w:val="0"/>
              <w:ind w:right="114"/>
              <w:jc w:val="both"/>
              <w:rPr>
                <w:rFonts w:ascii="Calibri" w:hAnsi="Calibri" w:cs="Calibri"/>
                <w:b/>
                <w:i/>
                <w:sz w:val="16"/>
                <w:szCs w:val="16"/>
              </w:rPr>
            </w:pPr>
            <w:r w:rsidRPr="00125CF6">
              <w:rPr>
                <w:rFonts w:ascii="Calibri" w:hAnsi="Calibri" w:cs="Calibri"/>
                <w:b/>
                <w:i/>
                <w:sz w:val="16"/>
                <w:szCs w:val="16"/>
              </w:rPr>
              <w:t xml:space="preserve"> Alcance del trabajo </w:t>
            </w:r>
          </w:p>
          <w:p w14:paraId="2200F637" w14:textId="77777777" w:rsidR="00373E67" w:rsidRPr="00125CF6" w:rsidRDefault="00373E67" w:rsidP="00010602">
            <w:pPr>
              <w:widowControl w:val="0"/>
              <w:numPr>
                <w:ilvl w:val="0"/>
                <w:numId w:val="53"/>
              </w:numPr>
              <w:ind w:right="114"/>
              <w:jc w:val="both"/>
              <w:rPr>
                <w:rFonts w:ascii="Calibri" w:hAnsi="Calibri" w:cs="Calibri"/>
                <w:i/>
                <w:sz w:val="16"/>
                <w:szCs w:val="16"/>
              </w:rPr>
            </w:pPr>
            <w:r w:rsidRPr="00125CF6">
              <w:rPr>
                <w:rFonts w:ascii="Calibri" w:hAnsi="Calibri" w:cs="Calibri"/>
                <w:i/>
                <w:sz w:val="16"/>
                <w:szCs w:val="16"/>
              </w:rPr>
              <w:t>Igual al Solicitad</w:t>
            </w:r>
          </w:p>
          <w:p w14:paraId="19F26EA1" w14:textId="77777777" w:rsidR="00373E67" w:rsidRPr="00125CF6" w:rsidRDefault="00373E67" w:rsidP="0036738D">
            <w:pPr>
              <w:widowControl w:val="0"/>
              <w:ind w:left="1189" w:right="114"/>
              <w:jc w:val="both"/>
              <w:rPr>
                <w:rFonts w:ascii="Calibri" w:hAnsi="Calibri" w:cs="Calibri"/>
                <w:i/>
                <w:sz w:val="16"/>
                <w:szCs w:val="16"/>
              </w:rPr>
            </w:pPr>
          </w:p>
          <w:p w14:paraId="048AD761" w14:textId="77777777" w:rsidR="00373E67" w:rsidRPr="00125CF6" w:rsidRDefault="00373E67" w:rsidP="00010602">
            <w:pPr>
              <w:widowControl w:val="0"/>
              <w:numPr>
                <w:ilvl w:val="0"/>
                <w:numId w:val="53"/>
              </w:numPr>
              <w:ind w:right="114"/>
              <w:jc w:val="both"/>
              <w:rPr>
                <w:rFonts w:ascii="Calibri" w:hAnsi="Calibri" w:cs="Calibri"/>
                <w:i/>
                <w:sz w:val="16"/>
                <w:szCs w:val="16"/>
              </w:rPr>
            </w:pPr>
            <w:r w:rsidRPr="00125CF6">
              <w:rPr>
                <w:rFonts w:ascii="Calibri" w:hAnsi="Calibri" w:cs="Calibri"/>
                <w:i/>
                <w:sz w:val="16"/>
                <w:szCs w:val="16"/>
              </w:rPr>
              <w:t>Mejor al solicitado; el proponente podrá ofertar mejoras en la metodología del  Apoyo Técnico de los trabajos</w:t>
            </w:r>
          </w:p>
          <w:p w14:paraId="5D756340" w14:textId="77777777" w:rsidR="00373E67" w:rsidRPr="00125CF6" w:rsidRDefault="00373E67" w:rsidP="0036738D">
            <w:pPr>
              <w:pStyle w:val="Prrafodelista"/>
              <w:tabs>
                <w:tab w:val="left" w:pos="709"/>
              </w:tabs>
              <w:ind w:left="360"/>
              <w:contextualSpacing/>
              <w:jc w:val="both"/>
              <w:rPr>
                <w:rFonts w:ascii="Calibri" w:hAnsi="Calibri" w:cs="Calibri"/>
                <w:b/>
                <w:sz w:val="16"/>
                <w:szCs w:val="16"/>
              </w:rPr>
            </w:pPr>
          </w:p>
        </w:tc>
        <w:tc>
          <w:tcPr>
            <w:tcW w:w="1447" w:type="pct"/>
            <w:shd w:val="clear" w:color="auto" w:fill="auto"/>
            <w:vAlign w:val="center"/>
          </w:tcPr>
          <w:p w14:paraId="7B6D853C" w14:textId="77777777" w:rsidR="00373E67" w:rsidRPr="00125CF6" w:rsidRDefault="00373E67" w:rsidP="0036738D">
            <w:pPr>
              <w:jc w:val="center"/>
              <w:rPr>
                <w:rFonts w:ascii="Calibri" w:hAnsi="Calibri" w:cs="Calibri"/>
                <w:b/>
                <w:i/>
                <w:sz w:val="16"/>
                <w:szCs w:val="16"/>
              </w:rPr>
            </w:pPr>
          </w:p>
          <w:p w14:paraId="339D39B8" w14:textId="77777777" w:rsidR="00373E67" w:rsidRPr="00125CF6" w:rsidRDefault="00373E67" w:rsidP="0036738D">
            <w:pPr>
              <w:jc w:val="center"/>
              <w:rPr>
                <w:rFonts w:ascii="Calibri" w:hAnsi="Calibri" w:cs="Calibri"/>
                <w:b/>
                <w:i/>
                <w:sz w:val="16"/>
                <w:szCs w:val="16"/>
              </w:rPr>
            </w:pPr>
          </w:p>
          <w:p w14:paraId="31BC297A" w14:textId="77777777" w:rsidR="00373E67" w:rsidRPr="00125CF6" w:rsidRDefault="00373E67" w:rsidP="0036738D">
            <w:pPr>
              <w:jc w:val="center"/>
              <w:rPr>
                <w:rFonts w:ascii="Calibri" w:hAnsi="Calibri" w:cs="Calibri"/>
                <w:b/>
                <w:i/>
                <w:sz w:val="16"/>
                <w:szCs w:val="16"/>
              </w:rPr>
            </w:pPr>
            <w:r w:rsidRPr="00125CF6">
              <w:rPr>
                <w:rFonts w:ascii="Calibri" w:hAnsi="Calibri" w:cs="Calibri"/>
                <w:b/>
                <w:i/>
                <w:sz w:val="16"/>
                <w:szCs w:val="16"/>
              </w:rPr>
              <w:t>20</w:t>
            </w:r>
          </w:p>
          <w:p w14:paraId="1A8FFACC" w14:textId="77777777" w:rsidR="00373E67" w:rsidRPr="00125CF6" w:rsidRDefault="00373E67" w:rsidP="0036738D">
            <w:pPr>
              <w:jc w:val="center"/>
              <w:rPr>
                <w:rFonts w:ascii="Calibri" w:hAnsi="Calibri" w:cs="Calibri"/>
                <w:b/>
                <w:i/>
                <w:sz w:val="16"/>
                <w:szCs w:val="16"/>
              </w:rPr>
            </w:pPr>
          </w:p>
          <w:p w14:paraId="209536E8" w14:textId="77777777" w:rsidR="00373E67" w:rsidRPr="00125CF6" w:rsidRDefault="00373E67" w:rsidP="0036738D">
            <w:pPr>
              <w:jc w:val="center"/>
              <w:rPr>
                <w:rFonts w:ascii="Calibri" w:hAnsi="Calibri" w:cs="Calibri"/>
                <w:b/>
                <w:i/>
                <w:sz w:val="16"/>
                <w:szCs w:val="16"/>
              </w:rPr>
            </w:pPr>
            <w:r w:rsidRPr="00125CF6">
              <w:rPr>
                <w:rFonts w:ascii="Calibri" w:hAnsi="Calibri" w:cs="Calibri"/>
                <w:b/>
                <w:i/>
                <w:sz w:val="16"/>
                <w:szCs w:val="16"/>
              </w:rPr>
              <w:t>30</w:t>
            </w:r>
          </w:p>
          <w:p w14:paraId="1768311C" w14:textId="77777777" w:rsidR="00373E67" w:rsidRPr="00125CF6" w:rsidRDefault="00373E67" w:rsidP="0036738D">
            <w:pPr>
              <w:jc w:val="center"/>
              <w:rPr>
                <w:rFonts w:ascii="Calibri" w:hAnsi="Calibri" w:cs="Calibri"/>
                <w:b/>
                <w:i/>
                <w:sz w:val="16"/>
                <w:szCs w:val="16"/>
              </w:rPr>
            </w:pPr>
          </w:p>
          <w:p w14:paraId="1330B5F3" w14:textId="77777777" w:rsidR="00373E67" w:rsidRPr="00125CF6" w:rsidRDefault="00373E67" w:rsidP="0036738D">
            <w:pPr>
              <w:jc w:val="center"/>
              <w:rPr>
                <w:rFonts w:ascii="Calibri" w:hAnsi="Calibri" w:cs="Calibri"/>
                <w:b/>
                <w:i/>
                <w:sz w:val="16"/>
                <w:szCs w:val="16"/>
              </w:rPr>
            </w:pPr>
          </w:p>
        </w:tc>
      </w:tr>
      <w:tr w:rsidR="00373E67" w:rsidRPr="00125CF6" w14:paraId="3E5BF675" w14:textId="77777777" w:rsidTr="0036738D">
        <w:trPr>
          <w:jc w:val="center"/>
        </w:trPr>
        <w:tc>
          <w:tcPr>
            <w:tcW w:w="3553" w:type="pct"/>
            <w:gridSpan w:val="3"/>
            <w:shd w:val="clear" w:color="auto" w:fill="B8CCE4"/>
            <w:vAlign w:val="center"/>
          </w:tcPr>
          <w:p w14:paraId="56E99266" w14:textId="77777777" w:rsidR="00373E67" w:rsidRPr="00125CF6" w:rsidRDefault="00373E67" w:rsidP="0036738D">
            <w:pPr>
              <w:jc w:val="right"/>
              <w:rPr>
                <w:rFonts w:ascii="Calibri" w:hAnsi="Calibri" w:cs="Calibri"/>
                <w:b/>
                <w:sz w:val="16"/>
                <w:szCs w:val="16"/>
              </w:rPr>
            </w:pPr>
            <w:r w:rsidRPr="00125CF6">
              <w:rPr>
                <w:rFonts w:ascii="Calibri" w:hAnsi="Calibri" w:cs="Calibri"/>
                <w:b/>
                <w:sz w:val="16"/>
                <w:szCs w:val="16"/>
              </w:rPr>
              <w:t>SUBTOTAL C</w:t>
            </w:r>
          </w:p>
        </w:tc>
        <w:tc>
          <w:tcPr>
            <w:tcW w:w="1447" w:type="pct"/>
            <w:shd w:val="clear" w:color="auto" w:fill="B8CCE4"/>
            <w:vAlign w:val="center"/>
          </w:tcPr>
          <w:p w14:paraId="59A231C3" w14:textId="77777777" w:rsidR="00373E67" w:rsidRPr="00125CF6" w:rsidRDefault="00373E67" w:rsidP="0036738D">
            <w:pPr>
              <w:jc w:val="right"/>
              <w:rPr>
                <w:rFonts w:ascii="Calibri" w:hAnsi="Calibri" w:cs="Calibri"/>
                <w:b/>
                <w:sz w:val="16"/>
                <w:szCs w:val="16"/>
              </w:rPr>
            </w:pPr>
          </w:p>
        </w:tc>
      </w:tr>
      <w:tr w:rsidR="00373E67" w:rsidRPr="00125CF6" w14:paraId="43C1C7A4" w14:textId="77777777" w:rsidTr="0036738D">
        <w:trPr>
          <w:jc w:val="center"/>
        </w:trPr>
        <w:tc>
          <w:tcPr>
            <w:tcW w:w="3553" w:type="pct"/>
            <w:gridSpan w:val="3"/>
            <w:shd w:val="clear" w:color="auto" w:fill="B8CCE4"/>
            <w:vAlign w:val="center"/>
          </w:tcPr>
          <w:p w14:paraId="690AC091" w14:textId="77777777" w:rsidR="00373E67" w:rsidRPr="00125CF6" w:rsidRDefault="00373E67" w:rsidP="00010602">
            <w:pPr>
              <w:pStyle w:val="Prrafodelista"/>
              <w:numPr>
                <w:ilvl w:val="0"/>
                <w:numId w:val="34"/>
              </w:numPr>
              <w:jc w:val="right"/>
              <w:rPr>
                <w:rFonts w:ascii="Calibri" w:hAnsi="Calibri" w:cs="Calibri"/>
                <w:b/>
                <w:sz w:val="16"/>
                <w:szCs w:val="16"/>
              </w:rPr>
            </w:pPr>
            <w:r w:rsidRPr="00125CF6">
              <w:rPr>
                <w:rFonts w:ascii="Calibri" w:hAnsi="Calibri" w:cs="Calibri"/>
                <w:b/>
                <w:sz w:val="16"/>
                <w:szCs w:val="16"/>
              </w:rPr>
              <w:t xml:space="preserve">TOTAL PUNTAJE POR EVALUACIÓN DE LA CALIDAD Y PROPUESTA TÉCNICA (PCT = A+B+C) </w:t>
            </w:r>
          </w:p>
        </w:tc>
        <w:tc>
          <w:tcPr>
            <w:tcW w:w="1447" w:type="pct"/>
            <w:shd w:val="clear" w:color="auto" w:fill="B8CCE4"/>
            <w:vAlign w:val="center"/>
          </w:tcPr>
          <w:p w14:paraId="5C8A6140" w14:textId="77777777" w:rsidR="00373E67" w:rsidRPr="00125CF6" w:rsidRDefault="00373E67" w:rsidP="0036738D">
            <w:pPr>
              <w:pStyle w:val="Prrafodelista"/>
              <w:ind w:left="340"/>
              <w:jc w:val="center"/>
              <w:rPr>
                <w:rFonts w:ascii="Calibri" w:hAnsi="Calibri" w:cs="Calibri"/>
                <w:b/>
                <w:sz w:val="16"/>
                <w:szCs w:val="16"/>
              </w:rPr>
            </w:pPr>
          </w:p>
        </w:tc>
      </w:tr>
      <w:tr w:rsidR="00373E67" w:rsidRPr="00125CF6" w14:paraId="406144A6" w14:textId="77777777" w:rsidTr="0036738D">
        <w:trPr>
          <w:jc w:val="center"/>
        </w:trPr>
        <w:tc>
          <w:tcPr>
            <w:tcW w:w="5000" w:type="pct"/>
            <w:gridSpan w:val="4"/>
            <w:shd w:val="clear" w:color="auto" w:fill="B8CCE4"/>
            <w:vAlign w:val="center"/>
          </w:tcPr>
          <w:p w14:paraId="7C14ADED" w14:textId="77777777" w:rsidR="00373E67" w:rsidRPr="00125CF6" w:rsidRDefault="00373E67" w:rsidP="0036738D">
            <w:pPr>
              <w:rPr>
                <w:rFonts w:ascii="Calibri" w:hAnsi="Calibri" w:cs="Calibri"/>
                <w:b/>
                <w:sz w:val="16"/>
                <w:szCs w:val="16"/>
              </w:rPr>
            </w:pPr>
            <w:r w:rsidRPr="00125CF6">
              <w:rPr>
                <w:rFonts w:ascii="Calibri" w:hAnsi="Calibri" w:cs="Calibri"/>
                <w:b/>
                <w:sz w:val="22"/>
                <w:szCs w:val="22"/>
              </w:rPr>
              <w:t>EVALUACIÓN DE LA PROPUESTA ECONÓMICA</w:t>
            </w:r>
          </w:p>
        </w:tc>
      </w:tr>
      <w:tr w:rsidR="00373E67" w:rsidRPr="00125CF6" w14:paraId="4AE8F753" w14:textId="77777777" w:rsidTr="0036738D">
        <w:trPr>
          <w:jc w:val="center"/>
        </w:trPr>
        <w:tc>
          <w:tcPr>
            <w:tcW w:w="5000" w:type="pct"/>
            <w:gridSpan w:val="4"/>
            <w:shd w:val="clear" w:color="auto" w:fill="auto"/>
            <w:vAlign w:val="center"/>
          </w:tcPr>
          <w:p w14:paraId="2923510C" w14:textId="5397C1EB" w:rsidR="00373E67" w:rsidRPr="00125CF6" w:rsidRDefault="00373E67" w:rsidP="00373E67">
            <w:pPr>
              <w:pStyle w:val="Prrafodelista"/>
              <w:ind w:left="340"/>
              <w:jc w:val="both"/>
              <w:rPr>
                <w:rFonts w:ascii="Calibri" w:hAnsi="Calibri" w:cs="Calibri"/>
                <w:b/>
                <w:sz w:val="16"/>
                <w:szCs w:val="16"/>
              </w:rPr>
            </w:pPr>
            <w:r w:rsidRPr="00125CF6">
              <w:rPr>
                <w:rFonts w:ascii="Calibri" w:hAnsi="Calibri" w:cs="Calibri"/>
                <w:sz w:val="22"/>
                <w:szCs w:val="22"/>
                <w:lang w:val="es-BO"/>
              </w:rPr>
              <w:t>El Comité de Evaluación efectuará la evaluación económica a las propuestas que hubieran cumplido con las condiciones anteriores y obtenido el puntaje mínimo de 45 puntos</w:t>
            </w: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004A003D" w14:textId="77777777" w:rsidR="001755BD" w:rsidRDefault="001755BD" w:rsidP="00B37050">
      <w:pPr>
        <w:jc w:val="both"/>
        <w:rPr>
          <w:rFonts w:asciiTheme="minorHAnsi" w:hAnsiTheme="minorHAnsi" w:cstheme="minorHAnsi"/>
          <w:i/>
          <w:snapToGrid w:val="0"/>
          <w:color w:val="FF0000"/>
          <w:sz w:val="22"/>
          <w:szCs w:val="22"/>
        </w:rPr>
      </w:pPr>
    </w:p>
    <w:p w14:paraId="31F7C761" w14:textId="77777777" w:rsidR="001755BD" w:rsidRDefault="001755BD" w:rsidP="00B37050">
      <w:pPr>
        <w:jc w:val="both"/>
        <w:rPr>
          <w:rFonts w:asciiTheme="minorHAnsi" w:hAnsiTheme="minorHAnsi" w:cstheme="minorHAnsi"/>
          <w:i/>
          <w:snapToGrid w:val="0"/>
          <w:color w:val="FF0000"/>
          <w:sz w:val="22"/>
          <w:szCs w:val="22"/>
        </w:rPr>
      </w:pPr>
    </w:p>
    <w:p w14:paraId="09A895F5" w14:textId="77777777" w:rsidR="001755BD" w:rsidRDefault="001755BD" w:rsidP="00B37050">
      <w:pPr>
        <w:jc w:val="both"/>
        <w:rPr>
          <w:rFonts w:asciiTheme="minorHAnsi" w:hAnsiTheme="minorHAnsi" w:cstheme="minorHAnsi"/>
          <w:i/>
          <w:snapToGrid w:val="0"/>
          <w:color w:val="FF0000"/>
          <w:sz w:val="22"/>
          <w:szCs w:val="22"/>
        </w:rPr>
      </w:pPr>
    </w:p>
    <w:p w14:paraId="238D7EF8" w14:textId="77777777" w:rsidR="001755BD" w:rsidRDefault="001755BD" w:rsidP="00B37050">
      <w:pPr>
        <w:jc w:val="both"/>
        <w:rPr>
          <w:rFonts w:asciiTheme="minorHAnsi" w:hAnsiTheme="minorHAnsi" w:cstheme="minorHAnsi"/>
          <w:i/>
          <w:snapToGrid w:val="0"/>
          <w:color w:val="FF0000"/>
          <w:sz w:val="22"/>
          <w:szCs w:val="22"/>
        </w:rPr>
      </w:pPr>
    </w:p>
    <w:p w14:paraId="064CB4F5" w14:textId="77777777" w:rsidR="001755BD" w:rsidRDefault="001755BD" w:rsidP="00B37050">
      <w:pPr>
        <w:jc w:val="both"/>
        <w:rPr>
          <w:rFonts w:asciiTheme="minorHAnsi" w:hAnsiTheme="minorHAnsi" w:cstheme="minorHAnsi"/>
          <w:i/>
          <w:snapToGrid w:val="0"/>
          <w:color w:val="FF0000"/>
          <w:sz w:val="22"/>
          <w:szCs w:val="22"/>
        </w:rPr>
      </w:pPr>
    </w:p>
    <w:p w14:paraId="47C6CBB5" w14:textId="77777777" w:rsidR="001755BD" w:rsidRDefault="001755BD" w:rsidP="00B37050">
      <w:pPr>
        <w:jc w:val="both"/>
        <w:rPr>
          <w:rFonts w:asciiTheme="minorHAnsi" w:hAnsiTheme="minorHAnsi" w:cstheme="minorHAnsi"/>
          <w:i/>
          <w:snapToGrid w:val="0"/>
          <w:color w:val="FF0000"/>
          <w:sz w:val="22"/>
          <w:szCs w:val="22"/>
        </w:rPr>
      </w:pPr>
    </w:p>
    <w:p w14:paraId="3081BB24" w14:textId="77777777" w:rsidR="001755BD" w:rsidRDefault="001755BD" w:rsidP="00B37050">
      <w:pPr>
        <w:jc w:val="both"/>
        <w:rPr>
          <w:rFonts w:asciiTheme="minorHAnsi" w:hAnsiTheme="minorHAnsi" w:cstheme="minorHAnsi"/>
          <w:i/>
          <w:snapToGrid w:val="0"/>
          <w:color w:val="FF0000"/>
          <w:sz w:val="22"/>
          <w:szCs w:val="22"/>
        </w:rPr>
      </w:pPr>
    </w:p>
    <w:p w14:paraId="7BF52C7D" w14:textId="77777777" w:rsidR="001755BD" w:rsidRDefault="001755BD" w:rsidP="00B37050">
      <w:pPr>
        <w:jc w:val="both"/>
        <w:rPr>
          <w:rFonts w:asciiTheme="minorHAnsi" w:hAnsiTheme="minorHAnsi" w:cstheme="minorHAnsi"/>
          <w:i/>
          <w:snapToGrid w:val="0"/>
          <w:color w:val="FF0000"/>
          <w:sz w:val="22"/>
          <w:szCs w:val="22"/>
        </w:rPr>
      </w:pPr>
    </w:p>
    <w:p w14:paraId="07B8C481" w14:textId="77777777" w:rsidR="001755BD" w:rsidRDefault="001755BD" w:rsidP="00B37050">
      <w:pPr>
        <w:jc w:val="both"/>
        <w:rPr>
          <w:rFonts w:asciiTheme="minorHAnsi" w:hAnsiTheme="minorHAnsi" w:cstheme="minorHAnsi"/>
          <w:i/>
          <w:snapToGrid w:val="0"/>
          <w:color w:val="FF0000"/>
          <w:sz w:val="22"/>
          <w:szCs w:val="22"/>
        </w:rPr>
      </w:pPr>
    </w:p>
    <w:p w14:paraId="56573D89" w14:textId="77777777" w:rsidR="001755BD" w:rsidRDefault="001755BD" w:rsidP="00B37050">
      <w:pPr>
        <w:jc w:val="both"/>
        <w:rPr>
          <w:rFonts w:asciiTheme="minorHAnsi" w:hAnsiTheme="minorHAnsi" w:cstheme="minorHAnsi"/>
          <w:i/>
          <w:snapToGrid w:val="0"/>
          <w:color w:val="FF0000"/>
          <w:sz w:val="22"/>
          <w:szCs w:val="22"/>
        </w:rPr>
      </w:pPr>
    </w:p>
    <w:p w14:paraId="6BE0A535" w14:textId="77777777" w:rsidR="001755BD" w:rsidRDefault="001755BD" w:rsidP="00B37050">
      <w:pPr>
        <w:jc w:val="both"/>
        <w:rPr>
          <w:rFonts w:asciiTheme="minorHAnsi" w:hAnsiTheme="minorHAnsi" w:cstheme="minorHAnsi"/>
          <w:i/>
          <w:snapToGrid w:val="0"/>
          <w:color w:val="FF0000"/>
          <w:sz w:val="22"/>
          <w:szCs w:val="22"/>
        </w:rPr>
      </w:pPr>
    </w:p>
    <w:p w14:paraId="242EC66F" w14:textId="77777777" w:rsidR="001755BD" w:rsidRDefault="001755BD" w:rsidP="00B37050">
      <w:pPr>
        <w:jc w:val="both"/>
        <w:rPr>
          <w:rFonts w:asciiTheme="minorHAnsi" w:hAnsiTheme="minorHAnsi" w:cstheme="minorHAnsi"/>
          <w:i/>
          <w:snapToGrid w:val="0"/>
          <w:color w:val="FF0000"/>
          <w:sz w:val="22"/>
          <w:szCs w:val="22"/>
        </w:rPr>
      </w:pPr>
    </w:p>
    <w:p w14:paraId="317F649F" w14:textId="77777777" w:rsidR="001755BD" w:rsidRDefault="001755BD" w:rsidP="00B37050">
      <w:pPr>
        <w:jc w:val="both"/>
        <w:rPr>
          <w:rFonts w:asciiTheme="minorHAnsi" w:hAnsiTheme="minorHAnsi" w:cstheme="minorHAnsi"/>
          <w:i/>
          <w:snapToGrid w:val="0"/>
          <w:color w:val="FF0000"/>
          <w:sz w:val="22"/>
          <w:szCs w:val="22"/>
        </w:rPr>
      </w:pPr>
    </w:p>
    <w:p w14:paraId="7F43E87F" w14:textId="77777777" w:rsidR="001755BD" w:rsidRDefault="001755BD" w:rsidP="00B37050">
      <w:pPr>
        <w:jc w:val="both"/>
        <w:rPr>
          <w:rFonts w:asciiTheme="minorHAnsi" w:hAnsiTheme="minorHAnsi" w:cstheme="minorHAnsi"/>
          <w:i/>
          <w:snapToGrid w:val="0"/>
          <w:color w:val="FF0000"/>
          <w:sz w:val="22"/>
          <w:szCs w:val="22"/>
        </w:rPr>
      </w:pPr>
    </w:p>
    <w:p w14:paraId="6B3B4DF0" w14:textId="77777777" w:rsidR="001755BD" w:rsidRDefault="001755BD" w:rsidP="00B37050">
      <w:pPr>
        <w:jc w:val="both"/>
        <w:rPr>
          <w:rFonts w:asciiTheme="minorHAnsi" w:hAnsiTheme="minorHAnsi" w:cstheme="minorHAnsi"/>
          <w:i/>
          <w:snapToGrid w:val="0"/>
          <w:color w:val="FF0000"/>
          <w:sz w:val="22"/>
          <w:szCs w:val="22"/>
        </w:rPr>
      </w:pPr>
    </w:p>
    <w:p w14:paraId="5D29EF7D" w14:textId="77777777" w:rsidR="001755BD" w:rsidRDefault="001755BD" w:rsidP="00B37050">
      <w:pPr>
        <w:jc w:val="both"/>
        <w:rPr>
          <w:rFonts w:asciiTheme="minorHAnsi" w:hAnsiTheme="minorHAnsi" w:cstheme="minorHAnsi"/>
          <w:i/>
          <w:snapToGrid w:val="0"/>
          <w:color w:val="FF0000"/>
          <w:sz w:val="22"/>
          <w:szCs w:val="22"/>
        </w:rPr>
      </w:pPr>
    </w:p>
    <w:p w14:paraId="2CD57FA1" w14:textId="77777777" w:rsidR="001755BD" w:rsidRDefault="001755BD" w:rsidP="00B37050">
      <w:pPr>
        <w:jc w:val="both"/>
        <w:rPr>
          <w:rFonts w:asciiTheme="minorHAnsi" w:hAnsiTheme="minorHAnsi" w:cstheme="minorHAnsi"/>
          <w:i/>
          <w:snapToGrid w:val="0"/>
          <w:color w:val="FF0000"/>
          <w:sz w:val="22"/>
          <w:szCs w:val="22"/>
        </w:rPr>
      </w:pPr>
    </w:p>
    <w:p w14:paraId="158E0893" w14:textId="77777777" w:rsidR="001755BD" w:rsidRDefault="001755BD" w:rsidP="00B37050">
      <w:pPr>
        <w:jc w:val="both"/>
        <w:rPr>
          <w:rFonts w:asciiTheme="minorHAnsi" w:hAnsiTheme="minorHAnsi" w:cstheme="minorHAnsi"/>
          <w:i/>
          <w:snapToGrid w:val="0"/>
          <w:color w:val="FF0000"/>
          <w:sz w:val="22"/>
          <w:szCs w:val="22"/>
        </w:rPr>
      </w:pPr>
    </w:p>
    <w:p w14:paraId="04EBB504" w14:textId="77777777" w:rsidR="001755BD" w:rsidRDefault="001755BD" w:rsidP="00B37050">
      <w:pPr>
        <w:jc w:val="both"/>
        <w:rPr>
          <w:rFonts w:asciiTheme="minorHAnsi" w:hAnsiTheme="minorHAnsi" w:cstheme="minorHAnsi"/>
          <w:i/>
          <w:snapToGrid w:val="0"/>
          <w:color w:val="FF0000"/>
          <w:sz w:val="22"/>
          <w:szCs w:val="22"/>
        </w:rPr>
      </w:pPr>
    </w:p>
    <w:p w14:paraId="618C041D" w14:textId="77777777" w:rsidR="001755BD" w:rsidRDefault="001755BD" w:rsidP="00B37050">
      <w:pPr>
        <w:jc w:val="both"/>
        <w:rPr>
          <w:rFonts w:asciiTheme="minorHAnsi" w:hAnsiTheme="minorHAnsi" w:cstheme="minorHAnsi"/>
          <w:i/>
          <w:snapToGrid w:val="0"/>
          <w:color w:val="FF0000"/>
          <w:sz w:val="22"/>
          <w:szCs w:val="22"/>
        </w:rPr>
      </w:pPr>
    </w:p>
    <w:p w14:paraId="5386A613" w14:textId="77777777" w:rsidR="001755BD" w:rsidRDefault="001755BD" w:rsidP="00B37050">
      <w:pPr>
        <w:jc w:val="both"/>
        <w:rPr>
          <w:rFonts w:asciiTheme="minorHAnsi" w:hAnsiTheme="minorHAnsi" w:cstheme="minorHAnsi"/>
          <w:i/>
          <w:snapToGrid w:val="0"/>
          <w:color w:val="FF0000"/>
          <w:sz w:val="22"/>
          <w:szCs w:val="22"/>
        </w:rPr>
      </w:pPr>
    </w:p>
    <w:p w14:paraId="6F9E0310" w14:textId="77777777" w:rsidR="001755BD" w:rsidRDefault="001755BD" w:rsidP="00B37050">
      <w:pPr>
        <w:jc w:val="both"/>
        <w:rPr>
          <w:rFonts w:asciiTheme="minorHAnsi" w:hAnsiTheme="minorHAnsi" w:cstheme="minorHAnsi"/>
          <w:i/>
          <w:snapToGrid w:val="0"/>
          <w:color w:val="FF0000"/>
          <w:sz w:val="22"/>
          <w:szCs w:val="22"/>
        </w:rPr>
      </w:pPr>
    </w:p>
    <w:p w14:paraId="1BE866B0" w14:textId="77777777" w:rsidR="001755BD" w:rsidRDefault="001755BD" w:rsidP="00B37050">
      <w:pPr>
        <w:jc w:val="both"/>
        <w:rPr>
          <w:rFonts w:asciiTheme="minorHAnsi" w:hAnsiTheme="minorHAnsi" w:cstheme="minorHAnsi"/>
          <w:i/>
          <w:snapToGrid w:val="0"/>
          <w:color w:val="FF0000"/>
          <w:sz w:val="22"/>
          <w:szCs w:val="22"/>
        </w:rPr>
      </w:pPr>
    </w:p>
    <w:p w14:paraId="3DB83ABD" w14:textId="77777777" w:rsidR="001755BD" w:rsidRDefault="001755BD" w:rsidP="00B37050">
      <w:pPr>
        <w:jc w:val="both"/>
        <w:rPr>
          <w:rFonts w:asciiTheme="minorHAnsi" w:hAnsiTheme="minorHAnsi" w:cstheme="minorHAnsi"/>
          <w:i/>
          <w:snapToGrid w:val="0"/>
          <w:color w:val="FF0000"/>
          <w:sz w:val="22"/>
          <w:szCs w:val="22"/>
        </w:rPr>
      </w:pPr>
    </w:p>
    <w:p w14:paraId="5FB24577" w14:textId="77777777" w:rsidR="001755BD" w:rsidRDefault="001755BD" w:rsidP="00B37050">
      <w:pPr>
        <w:jc w:val="both"/>
        <w:rPr>
          <w:rFonts w:asciiTheme="minorHAnsi" w:hAnsiTheme="minorHAnsi" w:cstheme="minorHAnsi"/>
          <w:i/>
          <w:snapToGrid w:val="0"/>
          <w:color w:val="FF0000"/>
          <w:sz w:val="22"/>
          <w:szCs w:val="22"/>
        </w:rPr>
      </w:pPr>
    </w:p>
    <w:p w14:paraId="551FDA25" w14:textId="77777777" w:rsidR="001755BD" w:rsidRDefault="001755BD" w:rsidP="00B37050">
      <w:pPr>
        <w:jc w:val="both"/>
        <w:rPr>
          <w:rFonts w:asciiTheme="minorHAnsi" w:hAnsiTheme="minorHAnsi" w:cstheme="minorHAnsi"/>
          <w:i/>
          <w:snapToGrid w:val="0"/>
          <w:color w:val="FF0000"/>
          <w:sz w:val="22"/>
          <w:szCs w:val="22"/>
        </w:rPr>
      </w:pPr>
    </w:p>
    <w:p w14:paraId="42009735" w14:textId="77777777" w:rsidR="001755BD" w:rsidRDefault="001755BD"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010602">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010602">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010602">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706D1283" w:rsidR="000A2BD2" w:rsidRPr="00AB0118" w:rsidRDefault="000A2BD2" w:rsidP="00010602">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010602">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010602">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010602">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010602">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010602">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010602">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010602">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010602">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010602">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010602">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010602">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010602">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010602">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010602">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010602">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010602">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010602">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010602">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010602">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398D7FA0"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Resumen de Información Financiera </w:t>
      </w:r>
      <w:r w:rsidR="001755BD">
        <w:rPr>
          <w:rFonts w:asciiTheme="minorHAnsi" w:hAnsiTheme="minorHAnsi" w:cstheme="minorHAnsi"/>
          <w:b/>
          <w:i/>
          <w:color w:val="FF0000"/>
          <w:sz w:val="22"/>
          <w:szCs w:val="22"/>
        </w:rPr>
        <w:t>“NO APLICA”</w:t>
      </w:r>
      <w:r w:rsidRPr="002B564A">
        <w:rPr>
          <w:rFonts w:asciiTheme="minorHAnsi" w:hAnsiTheme="minorHAnsi" w:cstheme="minorHAnsi"/>
          <w:b/>
          <w:i/>
          <w:color w:val="FF0000"/>
          <w:sz w:val="22"/>
          <w:szCs w:val="22"/>
        </w:rPr>
        <w:t>.</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221DDEE2" w14:textId="77777777" w:rsidR="00DD50AE" w:rsidRDefault="00DD50AE" w:rsidP="008D5887">
      <w:pPr>
        <w:pStyle w:val="Normal2"/>
        <w:tabs>
          <w:tab w:val="left" w:pos="1701"/>
        </w:tabs>
        <w:ind w:left="708" w:firstLine="0"/>
        <w:rPr>
          <w:rFonts w:asciiTheme="minorHAnsi" w:hAnsiTheme="minorHAnsi" w:cstheme="minorHAnsi"/>
          <w:b/>
          <w:sz w:val="22"/>
          <w:szCs w:val="22"/>
          <w:lang w:val="es-BO"/>
        </w:rPr>
      </w:pP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5262"/>
      </w:tblGrid>
      <w:tr w:rsidR="00DD50AE" w14:paraId="51A0473A" w14:textId="77777777" w:rsidTr="00DD50AE">
        <w:tc>
          <w:tcPr>
            <w:tcW w:w="3369" w:type="dxa"/>
          </w:tcPr>
          <w:p w14:paraId="202AF4DE" w14:textId="659E3339" w:rsidR="00DD50AE" w:rsidRDefault="00DD50AE" w:rsidP="008D5887">
            <w:pPr>
              <w:pStyle w:val="Normal2"/>
              <w:tabs>
                <w:tab w:val="left" w:pos="1701"/>
              </w:tabs>
              <w:ind w:left="0" w:firstLine="0"/>
              <w:rPr>
                <w:rFonts w:asciiTheme="minorHAnsi" w:hAnsiTheme="minorHAnsi" w:cstheme="minorHAnsi"/>
                <w:b/>
                <w:sz w:val="22"/>
                <w:szCs w:val="22"/>
                <w:lang w:val="es-BO"/>
              </w:rPr>
            </w:pPr>
            <w:r w:rsidRPr="00552079">
              <w:rPr>
                <w:rFonts w:asciiTheme="minorHAnsi" w:hAnsiTheme="minorHAnsi" w:cstheme="minorHAnsi"/>
                <w:sz w:val="22"/>
                <w:szCs w:val="22"/>
                <w:lang w:val="es-BO"/>
              </w:rPr>
              <w:t>Otros Formularios</w:t>
            </w:r>
            <w:r>
              <w:rPr>
                <w:rFonts w:asciiTheme="minorHAnsi" w:hAnsiTheme="minorHAnsi" w:cstheme="minorHAnsi"/>
                <w:sz w:val="22"/>
                <w:szCs w:val="22"/>
                <w:lang w:val="es-BO"/>
              </w:rPr>
              <w:t xml:space="preserve"> </w:t>
            </w:r>
            <w:r w:rsidRPr="00552079">
              <w:rPr>
                <w:rFonts w:asciiTheme="minorHAnsi" w:hAnsiTheme="minorHAnsi" w:cstheme="minorHAnsi"/>
                <w:sz w:val="22"/>
                <w:szCs w:val="22"/>
                <w:lang w:val="es-BO"/>
              </w:rPr>
              <w:t>/</w:t>
            </w:r>
            <w:r>
              <w:rPr>
                <w:rFonts w:asciiTheme="minorHAnsi" w:hAnsiTheme="minorHAnsi" w:cstheme="minorHAnsi"/>
                <w:sz w:val="22"/>
                <w:szCs w:val="22"/>
                <w:lang w:val="es-BO"/>
              </w:rPr>
              <w:t xml:space="preserve"> </w:t>
            </w:r>
            <w:r w:rsidRPr="00552079">
              <w:rPr>
                <w:rFonts w:asciiTheme="minorHAnsi" w:hAnsiTheme="minorHAnsi" w:cstheme="minorHAnsi"/>
                <w:sz w:val="22"/>
                <w:szCs w:val="22"/>
                <w:lang w:val="es-BO"/>
              </w:rPr>
              <w:t xml:space="preserve">documentos según </w:t>
            </w:r>
            <w:r>
              <w:rPr>
                <w:rFonts w:asciiTheme="minorHAnsi" w:hAnsiTheme="minorHAnsi" w:cstheme="minorHAnsi"/>
                <w:sz w:val="22"/>
                <w:szCs w:val="22"/>
                <w:lang w:val="es-BO"/>
              </w:rPr>
              <w:t>Términos de Referencia:</w:t>
            </w:r>
          </w:p>
        </w:tc>
        <w:tc>
          <w:tcPr>
            <w:tcW w:w="5262" w:type="dxa"/>
            <w:vAlign w:val="center"/>
          </w:tcPr>
          <w:p w14:paraId="2B009D53" w14:textId="5B815F10" w:rsidR="00DD50AE" w:rsidRDefault="00DD50AE" w:rsidP="00DD50AE">
            <w:pPr>
              <w:pStyle w:val="Normal2"/>
              <w:tabs>
                <w:tab w:val="left" w:pos="1701"/>
              </w:tabs>
              <w:ind w:left="0" w:firstLine="0"/>
              <w:jc w:val="center"/>
              <w:rPr>
                <w:rFonts w:asciiTheme="minorHAnsi" w:hAnsiTheme="minorHAnsi" w:cstheme="minorHAnsi"/>
                <w:b/>
                <w:sz w:val="22"/>
                <w:szCs w:val="22"/>
                <w:lang w:val="es-BO"/>
              </w:rPr>
            </w:pPr>
            <w:r w:rsidRPr="00B81FA4">
              <w:rPr>
                <w:rFonts w:ascii="Calibri" w:hAnsi="Calibri" w:cs="Calibri"/>
                <w:sz w:val="22"/>
                <w:szCs w:val="22"/>
                <w:lang w:val="es-BO" w:eastAsia="es-BO"/>
              </w:rPr>
              <w:t>2 licencias para el Software a utilizar</w:t>
            </w:r>
          </w:p>
        </w:tc>
      </w:tr>
    </w:tbl>
    <w:p w14:paraId="6EFC4DE7" w14:textId="77777777" w:rsidR="00DD50AE" w:rsidRDefault="00DD50AE" w:rsidP="008D5887">
      <w:pPr>
        <w:pStyle w:val="Normal2"/>
        <w:tabs>
          <w:tab w:val="left" w:pos="1701"/>
        </w:tabs>
        <w:ind w:left="708" w:firstLine="0"/>
        <w:rPr>
          <w:rFonts w:asciiTheme="minorHAnsi" w:hAnsiTheme="minorHAnsi" w:cstheme="minorHAnsi"/>
          <w:b/>
          <w:sz w:val="22"/>
          <w:szCs w:val="22"/>
          <w:lang w:val="es-BO"/>
        </w:rPr>
      </w:pPr>
    </w:p>
    <w:p w14:paraId="3EE9FF87" w14:textId="621BB1D0" w:rsidR="0093206F" w:rsidRDefault="00DD50AE" w:rsidP="008D5887">
      <w:pPr>
        <w:pStyle w:val="Normal2"/>
        <w:tabs>
          <w:tab w:val="left" w:pos="1701"/>
        </w:tabs>
        <w:ind w:left="708" w:firstLine="0"/>
        <w:rPr>
          <w:rFonts w:asciiTheme="minorHAnsi" w:hAnsiTheme="minorHAnsi" w:cstheme="minorHAnsi"/>
          <w:color w:val="FF0000"/>
          <w:sz w:val="22"/>
          <w:szCs w:val="22"/>
          <w:lang w:val="es-BO"/>
        </w:rPr>
      </w:pPr>
      <w:r>
        <w:rPr>
          <w:rFonts w:asciiTheme="minorHAnsi" w:hAnsiTheme="minorHAnsi" w:cstheme="minorHAnsi"/>
          <w:sz w:val="22"/>
          <w:szCs w:val="22"/>
          <w:lang w:val="es-BO"/>
        </w:rPr>
        <w:t xml:space="preserve"> </w:t>
      </w:r>
      <w:r w:rsidR="0093206F">
        <w:rPr>
          <w:rFonts w:asciiTheme="minorHAnsi" w:hAnsiTheme="minorHAnsi" w:cstheme="minorHAnsi"/>
          <w:sz w:val="22"/>
          <w:szCs w:val="22"/>
          <w:lang w:val="es-BO"/>
        </w:rPr>
        <w:t xml:space="preserve"> </w:t>
      </w:r>
    </w:p>
    <w:p w14:paraId="31FCB470" w14:textId="77777777" w:rsidR="0093206F" w:rsidRPr="002B564A" w:rsidRDefault="0093206F"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76DF4345" w14:textId="77777777" w:rsidR="006439A1" w:rsidRDefault="006439A1" w:rsidP="00775867">
      <w:pPr>
        <w:jc w:val="center"/>
        <w:rPr>
          <w:rFonts w:asciiTheme="minorHAnsi" w:hAnsiTheme="minorHAnsi" w:cstheme="minorHAnsi"/>
          <w:b/>
          <w:sz w:val="22"/>
          <w:szCs w:val="22"/>
        </w:rPr>
      </w:pPr>
    </w:p>
    <w:p w14:paraId="6E24AD84" w14:textId="77777777" w:rsidR="006439A1" w:rsidRDefault="006439A1" w:rsidP="00775867">
      <w:pPr>
        <w:jc w:val="center"/>
        <w:rPr>
          <w:rFonts w:asciiTheme="minorHAnsi" w:hAnsiTheme="minorHAnsi" w:cstheme="minorHAnsi"/>
          <w:b/>
          <w:sz w:val="22"/>
          <w:szCs w:val="22"/>
        </w:rPr>
      </w:pPr>
    </w:p>
    <w:p w14:paraId="1021A01C" w14:textId="77777777" w:rsidR="006439A1" w:rsidRDefault="006439A1" w:rsidP="00775867">
      <w:pPr>
        <w:jc w:val="center"/>
        <w:rPr>
          <w:rFonts w:asciiTheme="minorHAnsi" w:hAnsiTheme="minorHAnsi" w:cstheme="minorHAnsi"/>
          <w:b/>
          <w:sz w:val="22"/>
          <w:szCs w:val="22"/>
        </w:rPr>
      </w:pPr>
    </w:p>
    <w:p w14:paraId="75080F16" w14:textId="77777777" w:rsidR="006439A1" w:rsidRDefault="006439A1" w:rsidP="00775867">
      <w:pPr>
        <w:jc w:val="center"/>
        <w:rPr>
          <w:rFonts w:asciiTheme="minorHAnsi" w:hAnsiTheme="minorHAnsi" w:cstheme="minorHAnsi"/>
          <w:b/>
          <w:sz w:val="22"/>
          <w:szCs w:val="22"/>
        </w:rPr>
      </w:pPr>
    </w:p>
    <w:p w14:paraId="5137B2AE" w14:textId="77777777" w:rsidR="006439A1" w:rsidRDefault="006439A1" w:rsidP="00775867">
      <w:pPr>
        <w:jc w:val="center"/>
        <w:rPr>
          <w:rFonts w:asciiTheme="minorHAnsi" w:hAnsiTheme="minorHAnsi" w:cstheme="minorHAnsi"/>
          <w:b/>
          <w:sz w:val="22"/>
          <w:szCs w:val="22"/>
        </w:rPr>
      </w:pPr>
    </w:p>
    <w:p w14:paraId="60CEA86F" w14:textId="77777777" w:rsidR="006439A1" w:rsidRDefault="006439A1"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65D8A47F" w:rsidR="0059756C" w:rsidRPr="00552079" w:rsidRDefault="00434C71" w:rsidP="0059756C">
            <w:pPr>
              <w:rPr>
                <w:rFonts w:asciiTheme="minorHAnsi" w:hAnsiTheme="minorHAnsi" w:cstheme="minorHAnsi"/>
                <w:sz w:val="22"/>
                <w:szCs w:val="22"/>
              </w:rPr>
            </w:pPr>
            <w:r w:rsidRPr="00434C71">
              <w:rPr>
                <w:rFonts w:asciiTheme="minorHAnsi" w:hAnsiTheme="minorHAnsi" w:cstheme="minorHAnsi"/>
                <w:sz w:val="22"/>
                <w:szCs w:val="22"/>
              </w:rPr>
              <w:t>APOYO TÉCNICO ADQUISICIÓN INTEGRAL MAGNETOTELÚRICA SUBANDINO NORTE</w:t>
            </w:r>
            <w:r w:rsidRPr="00434C71">
              <w:rPr>
                <w:rFonts w:asciiTheme="minorHAnsi" w:hAnsiTheme="minorHAnsi" w:cstheme="minorHAnsi"/>
                <w:sz w:val="22"/>
                <w:szCs w:val="22"/>
              </w:rPr>
              <w:tab/>
            </w: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319C12E5" w:rsidR="0059756C" w:rsidRPr="00552079" w:rsidRDefault="00434C71" w:rsidP="0059756C">
            <w:pPr>
              <w:rPr>
                <w:rFonts w:asciiTheme="minorHAnsi" w:hAnsiTheme="minorHAnsi" w:cstheme="minorHAnsi"/>
                <w:sz w:val="22"/>
                <w:szCs w:val="22"/>
              </w:rPr>
            </w:pPr>
            <w:r w:rsidRPr="00434C71">
              <w:rPr>
                <w:rFonts w:asciiTheme="minorHAnsi" w:hAnsiTheme="minorHAnsi" w:cstheme="minorHAnsi"/>
                <w:sz w:val="22"/>
                <w:szCs w:val="22"/>
              </w:rPr>
              <w:t>DRCO-CCL-GERH-211-16</w:t>
            </w: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010602">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010602">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010602">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010602">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010602">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AC9304" w14:textId="3D05A6AE" w:rsidR="00EF3A20" w:rsidRPr="008C7CAD" w:rsidRDefault="00EF3A20" w:rsidP="00010602">
      <w:pPr>
        <w:numPr>
          <w:ilvl w:val="0"/>
          <w:numId w:val="26"/>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5590ED66" w14:textId="77777777" w:rsidR="00EF3A20" w:rsidRPr="0013370D" w:rsidRDefault="00EF3A20" w:rsidP="00010602">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010602">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93206F">
        <w:trPr>
          <w:trHeight w:hRule="exact" w:val="1951"/>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77777777" w:rsidR="0093206F" w:rsidRPr="0042741C" w:rsidRDefault="0093206F" w:rsidP="00E72425">
            <w:pPr>
              <w:rPr>
                <w:rFonts w:ascii="Arial" w:hAnsi="Arial" w:cs="Arial"/>
                <w:sz w:val="16"/>
                <w:szCs w:val="16"/>
                <w:lang w:val="es-ES_tradnl"/>
              </w:rPr>
            </w:pP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1FB1287C" w14:textId="07D1A40B" w:rsidR="0093206F" w:rsidRPr="0042741C" w:rsidRDefault="007941B1" w:rsidP="00E72425">
            <w:pPr>
              <w:rPr>
                <w:rFonts w:ascii="Arial" w:hAnsi="Arial" w:cs="Arial"/>
                <w:sz w:val="16"/>
                <w:szCs w:val="16"/>
                <w:lang w:val="es-ES_tradnl"/>
              </w:rPr>
            </w:pPr>
            <w:r w:rsidRPr="007941B1">
              <w:rPr>
                <w:rFonts w:ascii="Arial" w:hAnsi="Arial" w:cs="Arial"/>
                <w:sz w:val="16"/>
                <w:szCs w:val="16"/>
                <w:lang w:val="es-ES_tradnl"/>
              </w:rPr>
              <w:t>APOYO TÉCNICO ADQUISICIÓN INTEGRAL MAGNETOTELÚRICA SUBANDINO NORTE</w:t>
            </w:r>
            <w:r w:rsidRPr="007941B1">
              <w:rPr>
                <w:rFonts w:ascii="Arial" w:hAnsi="Arial" w:cs="Arial"/>
                <w:sz w:val="16"/>
                <w:szCs w:val="16"/>
                <w:lang w:val="es-ES_tradnl"/>
              </w:rPr>
              <w:tab/>
            </w:r>
          </w:p>
          <w:p w14:paraId="6A6AE427" w14:textId="77777777" w:rsidR="0093206F" w:rsidRPr="0042741C" w:rsidRDefault="0093206F" w:rsidP="00E72425">
            <w:pPr>
              <w:rPr>
                <w:rFonts w:ascii="Arial" w:hAnsi="Arial" w:cs="Arial"/>
                <w:sz w:val="16"/>
                <w:szCs w:val="16"/>
                <w:lang w:val="es-ES_tradnl"/>
              </w:rPr>
            </w:pP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46350269" w14:textId="5541D7C0" w:rsidR="002509B2" w:rsidRPr="0045714B" w:rsidRDefault="002509B2" w:rsidP="007941B1">
      <w:pPr>
        <w:rPr>
          <w:rFonts w:asciiTheme="minorHAnsi" w:hAnsiTheme="minorHAnsi" w:cstheme="minorHAnsi"/>
          <w:b/>
          <w:color w:val="FF0000"/>
          <w:sz w:val="22"/>
          <w:szCs w:val="22"/>
        </w:rPr>
      </w:pP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proofErr w:type="gramStart"/>
            <w:r>
              <w:rPr>
                <w:rFonts w:asciiTheme="minorHAnsi" w:hAnsiTheme="minorHAnsi" w:cstheme="minorHAnsi"/>
                <w:b/>
                <w:bCs/>
                <w:szCs w:val="22"/>
                <w:lang w:eastAsia="es-BO"/>
              </w:rPr>
              <w:t>compra  $</w:t>
            </w:r>
            <w:proofErr w:type="spellStart"/>
            <w:proofErr w:type="gramEnd"/>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010602">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010602">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8"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01060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010602">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59FEC348" w14:textId="77777777" w:rsidR="007941B1" w:rsidRDefault="007941B1" w:rsidP="002509B2">
      <w:pPr>
        <w:rPr>
          <w:lang w:val="es-BO" w:eastAsia="es-ES"/>
        </w:rPr>
      </w:pPr>
    </w:p>
    <w:p w14:paraId="1D967587" w14:textId="77777777" w:rsidR="007941B1" w:rsidRDefault="007941B1" w:rsidP="002509B2">
      <w:pPr>
        <w:rPr>
          <w:lang w:val="es-BO" w:eastAsia="es-ES"/>
        </w:rPr>
      </w:pPr>
    </w:p>
    <w:p w14:paraId="3732CA85" w14:textId="77777777" w:rsidR="002509B2" w:rsidRDefault="002509B2" w:rsidP="002509B2">
      <w:pPr>
        <w:rPr>
          <w:lang w:val="es-BO" w:eastAsia="es-ES"/>
        </w:rPr>
      </w:pPr>
    </w:p>
    <w:bookmarkEnd w:id="8"/>
    <w:p w14:paraId="32902C8E" w14:textId="77777777" w:rsidR="002509B2" w:rsidRPr="00E308B3" w:rsidRDefault="002509B2" w:rsidP="002509B2">
      <w:pPr>
        <w:jc w:val="both"/>
        <w:rPr>
          <w:rFonts w:asciiTheme="minorHAnsi" w:hAnsiTheme="minorHAnsi" w:cstheme="minorHAnsi"/>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7941B1" w:rsidRDefault="008D5887" w:rsidP="008D5887">
      <w:pPr>
        <w:jc w:val="both"/>
        <w:rPr>
          <w:rFonts w:asciiTheme="minorHAnsi" w:hAnsiTheme="minorHAnsi" w:cstheme="minorHAnsi"/>
          <w:b/>
          <w:i/>
          <w:sz w:val="22"/>
          <w:szCs w:val="22"/>
          <w:u w:val="single"/>
        </w:rPr>
      </w:pPr>
      <w:r w:rsidRPr="00842131">
        <w:rPr>
          <w:rFonts w:asciiTheme="minorHAnsi" w:hAnsiTheme="minorHAnsi" w:cstheme="minorHAnsi"/>
          <w:sz w:val="22"/>
          <w:szCs w:val="22"/>
        </w:rPr>
        <w:t xml:space="preserve">(*) La propuesta deberá contener como mínimo: </w:t>
      </w:r>
      <w:r w:rsidRPr="007941B1">
        <w:rPr>
          <w:rFonts w:asciiTheme="minorHAnsi" w:hAnsiTheme="minorHAnsi" w:cstheme="minorHAnsi"/>
          <w:b/>
          <w:i/>
          <w:sz w:val="22"/>
          <w:szCs w:val="22"/>
          <w:u w:val="single"/>
        </w:rPr>
        <w:t>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17"/>
          <w:pgSz w:w="12242" w:h="15842" w:code="1"/>
          <w:pgMar w:top="1418" w:right="1418" w:bottom="425" w:left="1701"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010602">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010602">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010602">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010602">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010602">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010602">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010602">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010602">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530D3783" w14:textId="77777777" w:rsidR="00BD420D" w:rsidRPr="005E61F1" w:rsidRDefault="00BD420D" w:rsidP="00010602">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010602">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010602">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864BA5"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010602">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010602">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010602">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010602">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281C45">
      <w:pPr>
        <w:pStyle w:val="Sinespaciado4"/>
      </w:pPr>
    </w:p>
    <w:p w14:paraId="623AE05D" w14:textId="77777777" w:rsidR="00E7125A" w:rsidRDefault="00E7125A" w:rsidP="00281C45">
      <w:pPr>
        <w:pStyle w:val="Sinespaciado4"/>
      </w:pPr>
    </w:p>
    <w:p w14:paraId="07BE4846" w14:textId="77777777" w:rsidR="00E7125A" w:rsidRDefault="00E7125A" w:rsidP="00281C45">
      <w:pPr>
        <w:pStyle w:val="Sinespaciado4"/>
      </w:pPr>
    </w:p>
    <w:p w14:paraId="779B4D5E" w14:textId="77777777" w:rsidR="0010168E" w:rsidRDefault="0010168E" w:rsidP="00281C45">
      <w:pPr>
        <w:pStyle w:val="Sinespaciado4"/>
      </w:pPr>
    </w:p>
    <w:p w14:paraId="43019AEB" w14:textId="77777777" w:rsidR="00281C45" w:rsidRDefault="00281C45" w:rsidP="00281C45">
      <w:pPr>
        <w:pStyle w:val="Sinespaciado4"/>
      </w:pPr>
    </w:p>
    <w:p w14:paraId="50389273" w14:textId="77777777" w:rsidR="00281C45" w:rsidRDefault="00281C45" w:rsidP="00281C45">
      <w:pPr>
        <w:pStyle w:val="Sinespaciado4"/>
      </w:pPr>
    </w:p>
    <w:p w14:paraId="302783C0" w14:textId="77777777" w:rsidR="007941B1" w:rsidRDefault="007941B1" w:rsidP="00BD420D">
      <w:pPr>
        <w:jc w:val="center"/>
        <w:rPr>
          <w:rFonts w:asciiTheme="minorHAnsi" w:hAnsiTheme="minorHAnsi" w:cstheme="minorHAnsi"/>
          <w:b/>
          <w:bCs/>
          <w:sz w:val="22"/>
          <w:szCs w:val="22"/>
          <w:lang w:val="es-BO"/>
        </w:rPr>
      </w:pPr>
    </w:p>
    <w:p w14:paraId="76F63011" w14:textId="77777777" w:rsidR="007941B1" w:rsidRDefault="007941B1" w:rsidP="00BD420D">
      <w:pPr>
        <w:jc w:val="center"/>
        <w:rPr>
          <w:rFonts w:asciiTheme="minorHAnsi" w:hAnsiTheme="minorHAnsi" w:cstheme="minorHAnsi"/>
          <w:b/>
          <w:bCs/>
          <w:sz w:val="22"/>
          <w:szCs w:val="22"/>
          <w:lang w:val="es-BO"/>
        </w:rPr>
      </w:pPr>
    </w:p>
    <w:p w14:paraId="5D9EFBC7" w14:textId="77777777" w:rsidR="007941B1" w:rsidRDefault="007941B1" w:rsidP="00BD420D">
      <w:pPr>
        <w:jc w:val="center"/>
        <w:rPr>
          <w:rFonts w:asciiTheme="minorHAnsi" w:hAnsiTheme="minorHAnsi" w:cstheme="minorHAnsi"/>
          <w:b/>
          <w:bCs/>
          <w:sz w:val="22"/>
          <w:szCs w:val="22"/>
          <w:lang w:val="es-BO"/>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7F89064" w14:textId="77777777" w:rsidR="00C8262C" w:rsidRDefault="00C8262C" w:rsidP="00C8262C">
      <w:pPr>
        <w:spacing w:before="120" w:after="120"/>
        <w:ind w:left="2832" w:firstLine="708"/>
        <w:jc w:val="center"/>
        <w:rPr>
          <w:rFonts w:ascii="Arial" w:hAnsi="Arial" w:cs="Arial"/>
          <w:b/>
        </w:rPr>
      </w:pPr>
    </w:p>
    <w:p w14:paraId="45C836E0" w14:textId="77777777" w:rsidR="00C8262C" w:rsidRPr="006E6E79" w:rsidRDefault="00C8262C" w:rsidP="00C8262C">
      <w:pPr>
        <w:shd w:val="clear" w:color="auto" w:fill="D9D9D9"/>
        <w:jc w:val="both"/>
        <w:rPr>
          <w:rFonts w:ascii="Arial" w:hAnsi="Arial" w:cs="Arial"/>
          <w:b/>
          <w:bCs/>
          <w:i/>
          <w:iCs/>
        </w:rPr>
      </w:pPr>
      <w:r w:rsidRPr="006E6E79">
        <w:rPr>
          <w:rFonts w:ascii="Arial" w:hAnsi="Arial"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2CEE1474" w14:textId="77777777" w:rsidR="00C8262C" w:rsidRDefault="00C8262C" w:rsidP="00C8262C">
      <w:pPr>
        <w:spacing w:before="120" w:after="120"/>
        <w:ind w:left="2832" w:firstLine="708"/>
        <w:jc w:val="center"/>
        <w:rPr>
          <w:rFonts w:ascii="Arial" w:hAnsi="Arial" w:cs="Arial"/>
          <w:b/>
        </w:rPr>
      </w:pPr>
    </w:p>
    <w:p w14:paraId="44938141" w14:textId="77777777" w:rsidR="00C8262C" w:rsidRPr="000756BC" w:rsidRDefault="00C8262C" w:rsidP="00C8262C">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DLG/YPFB: </w:t>
      </w:r>
    </w:p>
    <w:p w14:paraId="69D26FA8" w14:textId="77777777" w:rsidR="00C8262C" w:rsidRPr="000756BC" w:rsidRDefault="00C8262C" w:rsidP="00C8262C">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p>
    <w:p w14:paraId="49126017" w14:textId="77777777" w:rsidR="00C8262C" w:rsidRPr="000756BC" w:rsidRDefault="00C8262C" w:rsidP="00C8262C">
      <w:pPr>
        <w:spacing w:before="120" w:after="120"/>
        <w:ind w:left="2832" w:firstLine="708"/>
        <w:rPr>
          <w:rFonts w:ascii="Arial" w:hAnsi="Arial" w:cs="Arial"/>
          <w:b/>
        </w:rPr>
      </w:pPr>
      <w:r>
        <w:rPr>
          <w:rFonts w:ascii="Arial" w:hAnsi="Arial" w:cs="Arial"/>
          <w:b/>
        </w:rPr>
        <w:tab/>
      </w:r>
      <w:r>
        <w:rPr>
          <w:rFonts w:ascii="Arial" w:hAnsi="Arial" w:cs="Arial"/>
          <w:b/>
        </w:rPr>
        <w:tab/>
        <w:t xml:space="preserve">    </w:t>
      </w:r>
      <w:r w:rsidRPr="000756BC">
        <w:rPr>
          <w:rFonts w:ascii="Arial" w:hAnsi="Arial" w:cs="Arial"/>
          <w:b/>
        </w:rPr>
        <w:t xml:space="preserve">La Paz, </w:t>
      </w:r>
    </w:p>
    <w:p w14:paraId="60FD26F3" w14:textId="77777777" w:rsidR="00C8262C" w:rsidRPr="000756BC" w:rsidRDefault="00C8262C" w:rsidP="00C8262C">
      <w:pPr>
        <w:spacing w:before="120" w:after="120"/>
        <w:jc w:val="both"/>
        <w:rPr>
          <w:rFonts w:ascii="Arial" w:hAnsi="Arial" w:cs="Arial"/>
          <w:b/>
        </w:rPr>
      </w:pPr>
    </w:p>
    <w:p w14:paraId="6ACC14E3" w14:textId="77777777" w:rsidR="00C8262C" w:rsidRPr="000756BC" w:rsidRDefault="00C8262C" w:rsidP="00C8262C">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324A35C9" w14:textId="77777777" w:rsidR="00C8262C" w:rsidRPr="000756BC" w:rsidRDefault="00C8262C" w:rsidP="00C8262C">
      <w:pPr>
        <w:spacing w:before="120" w:after="120"/>
        <w:jc w:val="both"/>
        <w:rPr>
          <w:rFonts w:ascii="Arial" w:hAnsi="Arial" w:cs="Arial"/>
          <w:lang w:val="es-BO"/>
        </w:rPr>
      </w:pPr>
      <w:r w:rsidRPr="000756BC">
        <w:rPr>
          <w:rFonts w:ascii="Arial" w:hAnsi="Arial" w:cs="Arial"/>
          <w:lang w:val="es-BO"/>
        </w:rPr>
        <w:t> </w:t>
      </w:r>
    </w:p>
    <w:p w14:paraId="63FE3A75" w14:textId="77777777" w:rsidR="00C8262C" w:rsidRPr="000756BC" w:rsidRDefault="00C8262C" w:rsidP="00C8262C">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Pr>
          <w:rFonts w:ascii="Arial" w:hAnsi="Arial" w:cs="Arial"/>
          <w:b/>
          <w:lang w:val="es-ES_tradnl"/>
        </w:rPr>
        <w:t>SANTA CRUZ</w:t>
      </w:r>
    </w:p>
    <w:p w14:paraId="2B157D90" w14:textId="77777777" w:rsidR="00C8262C" w:rsidRPr="000756BC" w:rsidRDefault="00C8262C" w:rsidP="00C8262C">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ato de Servicios de Consultoría</w:t>
      </w:r>
      <w:r w:rsidRPr="000756BC">
        <w:rPr>
          <w:rFonts w:ascii="Arial" w:hAnsi="Arial" w:cs="Arial"/>
          <w:lang w:val="es-ES_tradnl"/>
        </w:rPr>
        <w:t xml:space="preserve"> </w:t>
      </w:r>
      <w:r>
        <w:rPr>
          <w:rFonts w:ascii="Arial" w:hAnsi="Arial" w:cs="Arial"/>
          <w:lang w:val="es-ES_tradnl"/>
        </w:rPr>
        <w:t>…..</w:t>
      </w:r>
      <w:proofErr w:type="gramStart"/>
      <w:r>
        <w:rPr>
          <w:rFonts w:ascii="Arial" w:hAnsi="Arial" w:cs="Arial"/>
          <w:lang w:val="es-ES_tradnl"/>
        </w:rPr>
        <w:t>,</w:t>
      </w:r>
      <w:proofErr w:type="gramEnd"/>
      <w:r w:rsidRPr="000756BC">
        <w:rPr>
          <w:rFonts w:ascii="Arial" w:hAnsi="Arial" w:cs="Arial"/>
          <w:lang w:val="es-ES_tradnl"/>
        </w:rPr>
        <w:t xml:space="preserve"> sujeto a los siguientes términos y condiciones: </w:t>
      </w:r>
    </w:p>
    <w:p w14:paraId="727EB5BB" w14:textId="77777777" w:rsidR="00C8262C" w:rsidRPr="000756BC" w:rsidRDefault="00C8262C" w:rsidP="00C8262C">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020EBE86" w14:textId="77777777" w:rsidR="00C8262C" w:rsidRPr="0060003E" w:rsidRDefault="00C8262C" w:rsidP="00010602">
      <w:pPr>
        <w:pStyle w:val="Prrafodelista"/>
        <w:numPr>
          <w:ilvl w:val="0"/>
          <w:numId w:val="57"/>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por </w:t>
      </w:r>
      <w:proofErr w:type="gramStart"/>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 </w:t>
      </w:r>
      <w:r>
        <w:rPr>
          <w:rFonts w:ascii="Arial" w:hAnsi="Arial" w:cs="Arial"/>
        </w:rPr>
        <w:t>…..</w:t>
      </w:r>
      <w:proofErr w:type="gramStart"/>
      <w:r w:rsidRPr="0060003E">
        <w:rPr>
          <w:rFonts w:ascii="Arial" w:hAnsi="Arial" w:cs="Arial"/>
        </w:rPr>
        <w:t>,</w:t>
      </w:r>
      <w:proofErr w:type="gramEnd"/>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0AAFCA43" w14:textId="77777777" w:rsidR="00C8262C" w:rsidRPr="0060003E" w:rsidRDefault="00C8262C" w:rsidP="00C8262C">
      <w:pPr>
        <w:pStyle w:val="Prrafodelista"/>
        <w:spacing w:before="120" w:after="120"/>
        <w:ind w:left="567" w:hanging="567"/>
        <w:jc w:val="both"/>
        <w:rPr>
          <w:rFonts w:ascii="Arial" w:hAnsi="Arial" w:cs="Arial"/>
        </w:rPr>
      </w:pPr>
      <w:r w:rsidRPr="0060003E">
        <w:rPr>
          <w:rFonts w:ascii="Arial" w:hAnsi="Arial" w:cs="Arial"/>
        </w:rPr>
        <w:t xml:space="preserve"> </w:t>
      </w:r>
    </w:p>
    <w:p w14:paraId="14EF2CEF" w14:textId="77777777" w:rsidR="00C8262C" w:rsidRPr="00D8019A" w:rsidRDefault="00C8262C" w:rsidP="00010602">
      <w:pPr>
        <w:pStyle w:val="Prrafodelista"/>
        <w:numPr>
          <w:ilvl w:val="0"/>
          <w:numId w:val="57"/>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sidRPr="006E6E79">
        <w:rPr>
          <w:rFonts w:ascii="Arial" w:hAnsi="Arial" w:cs="Arial"/>
          <w:b/>
        </w:rPr>
        <w:t xml:space="preserve">_____________, </w:t>
      </w:r>
      <w:r w:rsidRPr="006E6E79">
        <w:rPr>
          <w:rFonts w:ascii="Arial" w:hAnsi="Arial" w:cs="Arial"/>
        </w:rPr>
        <w:t>una empresa constituida bajo las leyes del Estado Plurinacional de Bolivia, inscrita en el Registro de Comercio de Bolivia concesionado a FUNDEMPRESA</w:t>
      </w:r>
      <w:r w:rsidRPr="006E6E79">
        <w:rPr>
          <w:rFonts w:ascii="Arial" w:hAnsi="Arial" w:cs="Arial"/>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6E6E79">
        <w:rPr>
          <w:rFonts w:ascii="Arial" w:hAnsi="Arial" w:cs="Arial"/>
          <w:lang w:val="es-ES_tradnl"/>
        </w:rPr>
        <w:t>de</w:t>
      </w:r>
      <w:proofErr w:type="spellEnd"/>
      <w:r w:rsidRPr="006E6E79">
        <w:rPr>
          <w:rFonts w:ascii="Arial" w:hAnsi="Arial" w:cs="Arial"/>
          <w:lang w:val="es-ES_tradnl"/>
        </w:rPr>
        <w:t xml:space="preserve"> _____, otorgado por ante Notaria de Fe Pública N° _____, de Distrito Judicial de ______, a cargo de _______, </w:t>
      </w:r>
      <w:r w:rsidRPr="006E6E79">
        <w:rPr>
          <w:rFonts w:ascii="Arial" w:hAnsi="Arial" w:cs="Arial"/>
        </w:rPr>
        <w:t xml:space="preserve">que en adelante se denominará el </w:t>
      </w:r>
      <w:r w:rsidRPr="006E6E79">
        <w:rPr>
          <w:rFonts w:ascii="Arial" w:hAnsi="Arial" w:cs="Arial"/>
          <w:b/>
          <w:bCs/>
          <w:lang w:val="es-BO"/>
        </w:rPr>
        <w:t>CONSULTOR</w:t>
      </w:r>
      <w:r>
        <w:rPr>
          <w:rFonts w:ascii="Arial" w:hAnsi="Arial" w:cs="Arial"/>
          <w:b/>
          <w:bCs/>
          <w:lang w:val="es-BO"/>
        </w:rPr>
        <w:t>.</w:t>
      </w:r>
      <w:r w:rsidRPr="00D8019A">
        <w:rPr>
          <w:rFonts w:ascii="Arial" w:hAnsi="Arial" w:cs="Arial"/>
          <w:lang w:val="es-BO"/>
        </w:rPr>
        <w:t xml:space="preserve"> </w:t>
      </w:r>
    </w:p>
    <w:p w14:paraId="369B86F6" w14:textId="77777777" w:rsidR="00C8262C" w:rsidRPr="0060003E" w:rsidRDefault="00C8262C" w:rsidP="00C8262C">
      <w:pPr>
        <w:pStyle w:val="Prrafodelista"/>
        <w:spacing w:before="120" w:after="120"/>
        <w:rPr>
          <w:rFonts w:ascii="Arial" w:hAnsi="Arial" w:cs="Arial"/>
        </w:rPr>
      </w:pPr>
    </w:p>
    <w:p w14:paraId="0795542A" w14:textId="77777777" w:rsidR="00C8262C" w:rsidRPr="00D8019A" w:rsidRDefault="00C8262C" w:rsidP="00C8262C">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06CA8150" w14:textId="77777777" w:rsidR="00C8262C" w:rsidRPr="00D8019A" w:rsidRDefault="00C8262C" w:rsidP="00C8262C">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21CF9A6E" w14:textId="77777777" w:rsidR="00C8262C" w:rsidRPr="00D8019A" w:rsidRDefault="00C8262C" w:rsidP="00C8262C">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Reglamento de Contrataciones de Bienes y Servicios Especializados en el Extranjero en el marco del  Decreto Supremo N° 26688 y sus modificaciones,</w:t>
      </w:r>
      <w:r w:rsidRPr="00D8019A">
        <w:rPr>
          <w:rFonts w:ascii="Arial" w:hAnsi="Arial" w:cs="Arial"/>
        </w:rPr>
        <w:t xml:space="preserve"> aprobado mediante Resolución de Directorio </w:t>
      </w:r>
      <w:r>
        <w:rPr>
          <w:rFonts w:ascii="Calibri" w:hAnsi="Calibri" w:cs="Calibri"/>
          <w:bCs/>
          <w:sz w:val="22"/>
          <w:szCs w:val="22"/>
          <w:lang w:val="es-BO"/>
        </w:rPr>
        <w:t>14/2016 de 29 de febrero de 2016</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9" w:name="_Toc418613179"/>
      <w:bookmarkStart w:id="10" w:name="_Toc429824734"/>
      <w:bookmarkStart w:id="11" w:name="_Toc245538374"/>
      <w:bookmarkStart w:id="12" w:name="_Toc249143838"/>
      <w:r w:rsidRPr="00D8019A">
        <w:rPr>
          <w:rFonts w:ascii="Arial" w:hAnsi="Arial" w:cs="Arial"/>
        </w:rPr>
        <w:t>el presente Contrato</w:t>
      </w:r>
      <w:r>
        <w:rPr>
          <w:rFonts w:ascii="Arial" w:hAnsi="Arial" w:cs="Arial"/>
        </w:rPr>
        <w:t xml:space="preserve">. </w:t>
      </w:r>
    </w:p>
    <w:bookmarkEnd w:id="9"/>
    <w:bookmarkEnd w:id="10"/>
    <w:bookmarkEnd w:id="11"/>
    <w:bookmarkEnd w:id="12"/>
    <w:p w14:paraId="34642290" w14:textId="77777777" w:rsidR="00C8262C" w:rsidRPr="007A4682" w:rsidRDefault="00C8262C" w:rsidP="00C8262C">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008EB56C" w14:textId="77777777" w:rsidR="00C8262C" w:rsidRPr="000756BC" w:rsidRDefault="00C8262C" w:rsidP="00010602">
      <w:pPr>
        <w:pStyle w:val="Prrafodelista"/>
        <w:widowControl w:val="0"/>
        <w:numPr>
          <w:ilvl w:val="1"/>
          <w:numId w:val="60"/>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C8262C" w:rsidRPr="007A4682" w14:paraId="78F45548" w14:textId="77777777" w:rsidTr="0036738D">
        <w:trPr>
          <w:trHeight w:val="572"/>
        </w:trPr>
        <w:tc>
          <w:tcPr>
            <w:tcW w:w="1620" w:type="dxa"/>
            <w:tcBorders>
              <w:top w:val="nil"/>
              <w:left w:val="nil"/>
              <w:bottom w:val="nil"/>
              <w:right w:val="nil"/>
            </w:tcBorders>
          </w:tcPr>
          <w:p w14:paraId="7DD2B22B"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lastRenderedPageBreak/>
              <w:t xml:space="preserve">Contrato: </w:t>
            </w:r>
          </w:p>
        </w:tc>
        <w:tc>
          <w:tcPr>
            <w:tcW w:w="6840" w:type="dxa"/>
            <w:tcBorders>
              <w:top w:val="nil"/>
              <w:left w:val="nil"/>
              <w:bottom w:val="nil"/>
              <w:right w:val="nil"/>
            </w:tcBorders>
          </w:tcPr>
          <w:p w14:paraId="170A15D5"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C8262C" w:rsidRPr="007A4682" w14:paraId="19982CDF" w14:textId="77777777" w:rsidTr="0036738D">
        <w:trPr>
          <w:trHeight w:val="458"/>
        </w:trPr>
        <w:tc>
          <w:tcPr>
            <w:tcW w:w="1620" w:type="dxa"/>
            <w:tcBorders>
              <w:top w:val="nil"/>
              <w:left w:val="nil"/>
              <w:bottom w:val="nil"/>
              <w:right w:val="nil"/>
            </w:tcBorders>
          </w:tcPr>
          <w:p w14:paraId="5078A13E"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Ley Aplicable:</w:t>
            </w:r>
          </w:p>
        </w:tc>
        <w:tc>
          <w:tcPr>
            <w:tcW w:w="6840" w:type="dxa"/>
            <w:tcBorders>
              <w:top w:val="nil"/>
              <w:left w:val="nil"/>
              <w:bottom w:val="nil"/>
              <w:right w:val="nil"/>
            </w:tcBorders>
          </w:tcPr>
          <w:p w14:paraId="3ECEAB8E"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C8262C" w:rsidRPr="007A4682" w14:paraId="2184E0CF" w14:textId="77777777" w:rsidTr="0036738D">
        <w:trPr>
          <w:trHeight w:val="326"/>
        </w:trPr>
        <w:tc>
          <w:tcPr>
            <w:tcW w:w="1620" w:type="dxa"/>
            <w:tcBorders>
              <w:top w:val="nil"/>
              <w:left w:val="nil"/>
              <w:bottom w:val="nil"/>
              <w:right w:val="nil"/>
            </w:tcBorders>
          </w:tcPr>
          <w:p w14:paraId="7DFE2905"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1A78A5FF"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C8262C" w:rsidRPr="007A4682" w14:paraId="3882FA94" w14:textId="77777777" w:rsidTr="0036738D">
        <w:trPr>
          <w:trHeight w:val="540"/>
        </w:trPr>
        <w:tc>
          <w:tcPr>
            <w:tcW w:w="1620" w:type="dxa"/>
            <w:tcBorders>
              <w:top w:val="nil"/>
              <w:left w:val="nil"/>
              <w:bottom w:val="nil"/>
              <w:right w:val="nil"/>
            </w:tcBorders>
          </w:tcPr>
          <w:p w14:paraId="01B12F62" w14:textId="77777777" w:rsidR="00C8262C" w:rsidRPr="007A4682" w:rsidRDefault="00C8262C" w:rsidP="003673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14:paraId="05736F56" w14:textId="77777777" w:rsidR="00C8262C" w:rsidRPr="007A4682" w:rsidRDefault="00C8262C" w:rsidP="0036738D">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13D3E36A" w14:textId="77777777" w:rsidR="00C8262C" w:rsidRPr="0060003E" w:rsidRDefault="00C8262C" w:rsidP="00C8262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42C81407" w14:textId="77777777" w:rsidR="00C8262C" w:rsidRPr="0060003E" w:rsidRDefault="00C8262C" w:rsidP="00C826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10B52511" w14:textId="77777777" w:rsidR="00C8262C" w:rsidRPr="0060003E" w:rsidRDefault="00C8262C" w:rsidP="00C826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105BAC75" w14:textId="77777777" w:rsidR="00C8262C" w:rsidRDefault="00C8262C" w:rsidP="00C8262C">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27F3CF95" w14:textId="77777777" w:rsidR="00C8262C" w:rsidRPr="00620207" w:rsidRDefault="00C8262C" w:rsidP="00C8262C">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4F6F611E" w14:textId="77777777" w:rsidR="00C8262C" w:rsidRPr="0060003E" w:rsidRDefault="00C8262C" w:rsidP="00C826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EED9B81" w14:textId="77777777" w:rsidR="00C8262C" w:rsidRPr="0060003E" w:rsidRDefault="00C8262C" w:rsidP="00C8262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7C739B5F"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7A1C80EC" w14:textId="77777777" w:rsidR="00C8262C" w:rsidRPr="00D8019A" w:rsidRDefault="00C8262C" w:rsidP="00C8262C">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14:paraId="328ACFDA" w14:textId="77777777" w:rsidR="00C8262C" w:rsidRPr="00D8019A" w:rsidRDefault="00C8262C" w:rsidP="00C8262C">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1254AA40" w14:textId="77777777" w:rsidR="00C8262C" w:rsidRPr="001A3190" w:rsidRDefault="00C8262C" w:rsidP="00C8262C">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55141ABD" w14:textId="77777777" w:rsidR="00C8262C" w:rsidRDefault="00C8262C" w:rsidP="00C8262C">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7F52950E" w14:textId="77777777" w:rsidR="00C8262C" w:rsidRPr="001A3190" w:rsidRDefault="00C8262C" w:rsidP="00C8262C">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1E2D3678" w14:textId="77777777" w:rsidR="00C8262C" w:rsidRPr="00D8019A" w:rsidRDefault="00C8262C" w:rsidP="00C8262C">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de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proofErr w:type="gramStart"/>
      <w:r>
        <w:rPr>
          <w:rFonts w:ascii="Arial" w:hAnsi="Arial" w:cs="Arial"/>
          <w:lang w:val="es-ES_tradnl"/>
        </w:rPr>
        <w:t>.</w:t>
      </w:r>
      <w:r w:rsidRPr="00D8019A">
        <w:rPr>
          <w:rFonts w:ascii="Arial" w:hAnsi="Arial" w:cs="Arial"/>
          <w:lang w:val="es-ES_tradnl"/>
        </w:rPr>
        <w:t>)</w:t>
      </w:r>
      <w:proofErr w:type="gramEnd"/>
      <w:r w:rsidRPr="00D8019A">
        <w:rPr>
          <w:rFonts w:ascii="Arial" w:hAnsi="Arial" w:cs="Arial"/>
          <w:lang w:val="es-ES_tradnl"/>
        </w:rPr>
        <w:t xml:space="preserve"> días calendario</w:t>
      </w:r>
      <w:r>
        <w:rPr>
          <w:rFonts w:ascii="Arial" w:hAnsi="Arial" w:cs="Arial"/>
          <w:lang w:val="es-ES_tradnl"/>
        </w:rPr>
        <w:t xml:space="preserve">, computables a partir de emitida la orden de proceder por parte de la Entidad. </w:t>
      </w:r>
    </w:p>
    <w:p w14:paraId="478F6126" w14:textId="77777777" w:rsidR="00C8262C" w:rsidRDefault="00C8262C" w:rsidP="00C8262C">
      <w:pPr>
        <w:spacing w:before="120" w:after="120"/>
        <w:jc w:val="both"/>
        <w:rPr>
          <w:rFonts w:ascii="Arial" w:hAnsi="Arial" w:cs="Arial"/>
          <w:b/>
          <w:lang w:val="es-ES_tradnl"/>
        </w:rPr>
      </w:pPr>
      <w:r w:rsidRPr="0054654E">
        <w:rPr>
          <w:rFonts w:ascii="Arial" w:hAnsi="Arial" w:cs="Arial"/>
          <w:b/>
        </w:rPr>
        <w:lastRenderedPageBreak/>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628EDA8D" w14:textId="77777777" w:rsidR="00C8262C" w:rsidRPr="00C823FC" w:rsidRDefault="00C8262C" w:rsidP="00C8262C">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1D6334B5" w14:textId="77777777" w:rsidR="00C8262C" w:rsidRDefault="00C8262C" w:rsidP="00C8262C">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01E9C34C" w14:textId="77777777" w:rsidR="00C8262C" w:rsidRPr="00F9097C" w:rsidRDefault="00C8262C" w:rsidP="00C8262C">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r>
        <w:rPr>
          <w:rFonts w:ascii="Arial" w:hAnsi="Arial" w:cs="Arial"/>
          <w:lang w:val="es-ES_tradnl"/>
        </w:rPr>
        <w:t xml:space="preserve"> y sus ajustes</w:t>
      </w:r>
      <w:r w:rsidRPr="00D8019A">
        <w:rPr>
          <w:rFonts w:ascii="Arial" w:hAnsi="Arial" w:cs="Arial"/>
          <w:lang w:val="es-ES_tradnl"/>
        </w:rPr>
        <w:t>.</w:t>
      </w:r>
    </w:p>
    <w:p w14:paraId="7FF5EF48" w14:textId="77777777" w:rsidR="00C8262C" w:rsidRPr="00F9097C" w:rsidRDefault="00C8262C" w:rsidP="00010602">
      <w:pPr>
        <w:pStyle w:val="Prrafodelista"/>
        <w:numPr>
          <w:ilvl w:val="1"/>
          <w:numId w:val="72"/>
        </w:numPr>
        <w:spacing w:before="120" w:after="120"/>
        <w:contextualSpacing/>
        <w:jc w:val="both"/>
        <w:rPr>
          <w:rFonts w:ascii="Arial" w:hAnsi="Arial" w:cs="Arial"/>
          <w:lang w:val="es-ES_tradnl"/>
        </w:rPr>
      </w:pPr>
      <w:r>
        <w:rPr>
          <w:rFonts w:ascii="Arial" w:hAnsi="Arial" w:cs="Arial"/>
          <w:lang w:val="es-ES_tradnl"/>
        </w:rPr>
        <w:tab/>
        <w:t>Propuesta a</w:t>
      </w:r>
      <w:r w:rsidRPr="00D8019A">
        <w:rPr>
          <w:rFonts w:ascii="Arial" w:hAnsi="Arial" w:cs="Arial"/>
          <w:lang w:val="es-ES_tradnl"/>
        </w:rPr>
        <w:t>djudicada.</w:t>
      </w:r>
    </w:p>
    <w:p w14:paraId="18E9919A" w14:textId="77777777" w:rsidR="00C8262C" w:rsidRDefault="00C8262C" w:rsidP="00C8262C">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14:paraId="53836F7A" w14:textId="77777777" w:rsidR="00C8262C" w:rsidRPr="007525E6" w:rsidRDefault="00C8262C" w:rsidP="00C8262C">
      <w:pPr>
        <w:pStyle w:val="Prrafodelista"/>
        <w:spacing w:before="120" w:after="120"/>
        <w:ind w:left="567" w:hanging="567"/>
        <w:jc w:val="both"/>
        <w:rPr>
          <w:rFonts w:ascii="Arial" w:hAnsi="Arial" w:cs="Arial"/>
          <w:lang w:val="es-ES_tradnl"/>
        </w:rPr>
      </w:pPr>
      <w:r>
        <w:rPr>
          <w:rFonts w:ascii="Arial" w:hAnsi="Arial" w:cs="Arial"/>
          <w:lang w:val="es-ES_tradnl"/>
        </w:rPr>
        <w:t>6.4</w:t>
      </w:r>
      <w:r>
        <w:rPr>
          <w:rFonts w:ascii="Arial" w:hAnsi="Arial" w:cs="Arial"/>
          <w:lang w:val="es-ES_tradnl"/>
        </w:rPr>
        <w:tab/>
      </w:r>
      <w:proofErr w:type="spellStart"/>
      <w:r w:rsidRPr="007525E6">
        <w:rPr>
          <w:rFonts w:ascii="Arial" w:hAnsi="Arial" w:cs="Arial"/>
          <w:lang w:val="es-ES_tradnl"/>
        </w:rPr>
        <w:t>Polizas</w:t>
      </w:r>
      <w:proofErr w:type="spellEnd"/>
      <w:r w:rsidRPr="007525E6">
        <w:rPr>
          <w:rFonts w:ascii="Arial" w:hAnsi="Arial" w:cs="Arial"/>
          <w:lang w:val="es-ES_tradnl"/>
        </w:rPr>
        <w:t xml:space="preserve"> de Seguro.</w:t>
      </w:r>
    </w:p>
    <w:p w14:paraId="74586D70" w14:textId="77777777" w:rsidR="00C8262C" w:rsidRDefault="00C8262C" w:rsidP="00C8262C">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7F6B64E2" w14:textId="77777777" w:rsidR="00C8262C" w:rsidRPr="00D8019A" w:rsidRDefault="00C8262C" w:rsidP="00C8262C">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 xml:space="preserve">Bs. </w:t>
      </w:r>
      <w:proofErr w:type="gramStart"/>
      <w:r>
        <w:rPr>
          <w:rFonts w:ascii="Arial" w:hAnsi="Arial" w:cs="Arial"/>
        </w:rPr>
        <w:t>……..</w:t>
      </w:r>
      <w:r w:rsidRPr="00D8019A">
        <w:rPr>
          <w:rFonts w:ascii="Arial" w:hAnsi="Arial" w:cs="Arial"/>
        </w:rPr>
        <w:t>.</w:t>
      </w:r>
      <w:proofErr w:type="gramEnd"/>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560A3467" w14:textId="77777777" w:rsidR="00C8262C" w:rsidRPr="00D8019A" w:rsidRDefault="00C8262C" w:rsidP="00C8262C">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60892876" w14:textId="77777777" w:rsidR="00C8262C" w:rsidRPr="00D8019A" w:rsidRDefault="00C8262C" w:rsidP="00C8262C">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08E216EE" w14:textId="77777777" w:rsidR="00C8262C" w:rsidRDefault="00C8262C" w:rsidP="00C8262C">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14:paraId="649656B1"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El pago se realizará de acuerdo al siguiente detalle:</w:t>
      </w:r>
    </w:p>
    <w:p w14:paraId="7688A0E9" w14:textId="77777777" w:rsidR="00C8262C" w:rsidRDefault="00C8262C" w:rsidP="00C8262C">
      <w:pPr>
        <w:autoSpaceDE w:val="0"/>
        <w:autoSpaceDN w:val="0"/>
        <w:adjustRightInd w:val="0"/>
        <w:spacing w:before="120" w:after="120"/>
        <w:jc w:val="both"/>
        <w:rPr>
          <w:rFonts w:ascii="Arial" w:hAnsi="Arial" w:cs="Arial"/>
        </w:rPr>
      </w:pPr>
      <w:r>
        <w:rPr>
          <w:rFonts w:ascii="Arial" w:hAnsi="Arial" w:cs="Arial"/>
        </w:rPr>
        <w:t>…………………….</w:t>
      </w:r>
    </w:p>
    <w:p w14:paraId="7291F7F6" w14:textId="77777777" w:rsidR="00C8262C" w:rsidRPr="00620207" w:rsidRDefault="00C8262C" w:rsidP="00C8262C">
      <w:pPr>
        <w:autoSpaceDE w:val="0"/>
        <w:autoSpaceDN w:val="0"/>
        <w:adjustRightInd w:val="0"/>
        <w:spacing w:before="120" w:after="120"/>
        <w:jc w:val="both"/>
        <w:rPr>
          <w:rFonts w:ascii="Arial" w:hAnsi="Arial" w:cs="Arial"/>
        </w:rPr>
      </w:pPr>
      <w:r>
        <w:rPr>
          <w:rFonts w:ascii="Arial" w:hAnsi="Arial" w:cs="Arial"/>
        </w:rPr>
        <w:t>……………</w:t>
      </w:r>
    </w:p>
    <w:p w14:paraId="64E2992B" w14:textId="77777777" w:rsidR="00C8262C" w:rsidRPr="00620207" w:rsidRDefault="00C8262C" w:rsidP="00C8262C">
      <w:pPr>
        <w:spacing w:before="120" w:after="120"/>
        <w:jc w:val="both"/>
        <w:rPr>
          <w:rFonts w:ascii="Arial" w:hAnsi="Arial" w:cs="Arial"/>
          <w:lang w:eastAsia="es-BO"/>
        </w:rPr>
      </w:pPr>
      <w:r w:rsidRPr="00620207">
        <w:rPr>
          <w:rFonts w:ascii="Arial" w:hAnsi="Arial" w:cs="Arial"/>
          <w:lang w:eastAsia="es-BO"/>
        </w:rPr>
        <w:t>El pago ser realizara vía SIGMA después de haberse emitido el informe de conformidad emitido</w:t>
      </w:r>
      <w:r>
        <w:rPr>
          <w:rFonts w:ascii="Arial" w:hAnsi="Arial" w:cs="Arial"/>
          <w:lang w:eastAsia="es-BO"/>
        </w:rPr>
        <w:t xml:space="preserve"> por la ENTIDAD. </w:t>
      </w:r>
    </w:p>
    <w:p w14:paraId="641AE9C0"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lang w:val="es-ES_tradnl"/>
        </w:rPr>
        <w:t>CONSULTOR</w:t>
      </w:r>
      <w:r w:rsidRPr="00620207">
        <w:rPr>
          <w:rFonts w:ascii="Arial" w:hAnsi="Arial" w:cs="Arial"/>
          <w:lang w:val="es-ES_tradnl"/>
        </w:rPr>
        <w:t xml:space="preserve"> presentará a la </w:t>
      </w:r>
      <w:r w:rsidRPr="00620207">
        <w:rPr>
          <w:rFonts w:ascii="Arial" w:hAnsi="Arial" w:cs="Arial"/>
          <w:b/>
          <w:bCs/>
          <w:lang w:val="es-ES_tradnl"/>
        </w:rPr>
        <w:t>CONTRAPARTE</w:t>
      </w:r>
      <w:r w:rsidRPr="00620207">
        <w:rPr>
          <w:rFonts w:ascii="Arial" w:hAnsi="Arial" w:cs="Arial"/>
          <w:lang w:val="es-ES_tradnl"/>
        </w:rPr>
        <w:t xml:space="preserve">, para su revisión en versión definitiva, el informe </w:t>
      </w:r>
      <w:r>
        <w:rPr>
          <w:rFonts w:ascii="Arial" w:hAnsi="Arial" w:cs="Arial"/>
          <w:lang w:val="es-ES_tradnl"/>
        </w:rPr>
        <w:t xml:space="preserve">correspondiente </w:t>
      </w:r>
      <w:r w:rsidRPr="00620207">
        <w:rPr>
          <w:rFonts w:ascii="Arial" w:hAnsi="Arial" w:cs="Arial"/>
          <w:lang w:val="es-ES_tradnl"/>
        </w:rPr>
        <w:t>y un certificado de pago debidamente llenado, con fecha y firmado por el GERENTE DE PROYECTO, que consignará todos los trabajos ejecutados a los precios establecidos, de acuerdo a los trabajos desarrollados.</w:t>
      </w:r>
    </w:p>
    <w:p w14:paraId="77865080"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CONSULTOR</w:t>
      </w:r>
      <w:r w:rsidRPr="00620207">
        <w:rPr>
          <w:rFonts w:ascii="Arial" w:hAnsi="Arial" w:cs="Arial"/>
          <w:lang w:val="es-ES_tradnl"/>
        </w:rPr>
        <w:t>, en éste último caso, realizar las correcciones necesarias y volver a presentar el informe y certificado, con la nueva fecha.</w:t>
      </w:r>
    </w:p>
    <w:p w14:paraId="76CB31F6" w14:textId="77777777" w:rsidR="00C8262C" w:rsidRPr="00620207" w:rsidRDefault="00C8262C" w:rsidP="00C8262C">
      <w:pPr>
        <w:pStyle w:val="Textoindependiente2"/>
        <w:spacing w:before="120" w:line="240" w:lineRule="auto"/>
        <w:jc w:val="both"/>
        <w:rPr>
          <w:rFonts w:ascii="Arial" w:hAnsi="Arial" w:cs="Arial"/>
          <w:lang w:val="es-ES"/>
        </w:rPr>
      </w:pPr>
      <w:r w:rsidRPr="00620207">
        <w:rPr>
          <w:rFonts w:ascii="Arial" w:hAnsi="Arial" w:cs="Arial"/>
          <w:lang w:val="es-ES"/>
        </w:rPr>
        <w:t xml:space="preserve">El informe </w:t>
      </w:r>
      <w:r>
        <w:rPr>
          <w:rFonts w:ascii="Arial" w:hAnsi="Arial" w:cs="Arial"/>
          <w:lang w:val="es-ES"/>
        </w:rPr>
        <w:t>correspondiente</w:t>
      </w:r>
      <w:r w:rsidRPr="00620207">
        <w:rPr>
          <w:rFonts w:ascii="Arial" w:hAnsi="Arial" w:cs="Arial"/>
          <w:lang w:val="es-ES"/>
        </w:rPr>
        <w:t xml:space="preserve"> y el certificado de pago, aprobado por la </w:t>
      </w:r>
      <w:r>
        <w:rPr>
          <w:rFonts w:ascii="Arial" w:hAnsi="Arial" w:cs="Arial"/>
          <w:lang w:val="es-ES"/>
        </w:rPr>
        <w:t>ENTIDAD</w:t>
      </w:r>
      <w:r w:rsidRPr="00620207">
        <w:rPr>
          <w:rFonts w:ascii="Arial" w:hAnsi="Arial" w:cs="Arial"/>
          <w:lang w:val="es-ES"/>
        </w:rPr>
        <w:t xml:space="preserve"> (con la fecha de aprobación), será remitido a </w:t>
      </w:r>
      <w:proofErr w:type="gramStart"/>
      <w:r w:rsidRPr="00620207">
        <w:rPr>
          <w:rFonts w:ascii="Arial" w:hAnsi="Arial" w:cs="Arial"/>
          <w:lang w:val="es-ES"/>
        </w:rPr>
        <w:t>la  dependencia</w:t>
      </w:r>
      <w:proofErr w:type="gramEnd"/>
      <w:r w:rsidRPr="00620207">
        <w:rPr>
          <w:rFonts w:ascii="Arial" w:hAnsi="Arial" w:cs="Arial"/>
          <w:lang w:val="es-ES"/>
        </w:rPr>
        <w:t xml:space="preserve"> que corresponda de la </w:t>
      </w:r>
      <w:r>
        <w:rPr>
          <w:rFonts w:ascii="Arial" w:hAnsi="Arial" w:cs="Arial"/>
          <w:b/>
          <w:lang w:val="es-ES"/>
        </w:rPr>
        <w:t>ENTIDAD</w:t>
      </w:r>
      <w:r w:rsidRPr="00620207">
        <w:rPr>
          <w:rFonts w:ascii="Arial" w:hAnsi="Arial" w:cs="Arial"/>
          <w:lang w:val="es-ES"/>
        </w:rPr>
        <w:t xml:space="preserve">, para el procesamiento del pago. </w:t>
      </w:r>
    </w:p>
    <w:p w14:paraId="6C48A71F"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bCs/>
          <w:lang w:val="es-ES_tradnl"/>
        </w:rPr>
        <w:t>CONSULTOR</w:t>
      </w:r>
      <w:r w:rsidRPr="00620207">
        <w:rPr>
          <w:rFonts w:ascii="Arial" w:hAnsi="Arial" w:cs="Arial"/>
          <w:lang w:val="es-ES_tradnl"/>
        </w:rPr>
        <w:t xml:space="preserve"> recibirá el pago del monto certificado, menos las deducciones que correspondiesen.</w:t>
      </w:r>
    </w:p>
    <w:p w14:paraId="3A403ABC"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 xml:space="preserve">. </w:t>
      </w:r>
      <w:r w:rsidRPr="00617F27">
        <w:rPr>
          <w:rFonts w:ascii="Arial" w:hAnsi="Arial" w:cs="Arial"/>
          <w:i/>
          <w:lang w:val="es-ES_tradnl"/>
        </w:rPr>
        <w:t xml:space="preserve">(Se ajustara de acuerdo a los </w:t>
      </w:r>
      <w:proofErr w:type="spellStart"/>
      <w:r w:rsidRPr="00617F27">
        <w:rPr>
          <w:rFonts w:ascii="Arial" w:hAnsi="Arial" w:cs="Arial"/>
          <w:i/>
          <w:lang w:val="es-ES_tradnl"/>
        </w:rPr>
        <w:t>Terminos</w:t>
      </w:r>
      <w:proofErr w:type="spellEnd"/>
      <w:r w:rsidRPr="00617F27">
        <w:rPr>
          <w:rFonts w:ascii="Arial" w:hAnsi="Arial" w:cs="Arial"/>
          <w:i/>
          <w:lang w:val="es-ES_tradnl"/>
        </w:rPr>
        <w:t xml:space="preserve"> de Referencia)</w:t>
      </w:r>
    </w:p>
    <w:p w14:paraId="4D1A1C7B" w14:textId="77777777" w:rsidR="00C8262C" w:rsidRPr="00E408D6" w:rsidRDefault="00C8262C" w:rsidP="00C8262C">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lastRenderedPageBreak/>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en </w:t>
      </w:r>
      <w:r>
        <w:rPr>
          <w:rFonts w:ascii="Arial" w:hAnsi="Arial" w:cs="Arial"/>
          <w:lang w:val="es-ES_tradnl"/>
        </w:rPr>
        <w:t>…</w:t>
      </w:r>
      <w:r w:rsidRPr="00D8019A">
        <w:rPr>
          <w:rFonts w:ascii="Arial" w:hAnsi="Arial" w:cs="Arial"/>
          <w:lang w:val="es-ES_tradnl"/>
        </w:rPr>
        <w:t xml:space="preserve"> (</w:t>
      </w:r>
      <w:r>
        <w:rPr>
          <w:rFonts w:ascii="Arial" w:hAnsi="Arial" w:cs="Arial"/>
          <w:lang w:val="es-ES_tradnl"/>
        </w:rPr>
        <w:t>…..</w:t>
      </w:r>
      <w:proofErr w:type="gramStart"/>
      <w:r w:rsidRPr="00D8019A">
        <w:rPr>
          <w:rFonts w:ascii="Arial" w:hAnsi="Arial" w:cs="Arial"/>
          <w:lang w:val="es-ES_tradnl"/>
        </w:rPr>
        <w:t>)</w:t>
      </w:r>
      <w:proofErr w:type="gramEnd"/>
      <w:r w:rsidRPr="00D8019A">
        <w:rPr>
          <w:rFonts w:ascii="Arial" w:hAnsi="Arial" w:cs="Arial"/>
          <w:lang w:val="es-ES_tradnl"/>
        </w:rPr>
        <w:t xml:space="preserve">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14:paraId="7DC380E2" w14:textId="77777777" w:rsidR="00C8262C" w:rsidRPr="00E408D6" w:rsidRDefault="00C8262C" w:rsidP="00C8262C">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dentro de los …  (…</w:t>
      </w:r>
      <w:proofErr w:type="gramStart"/>
      <w:r w:rsidRPr="00E408D6">
        <w:rPr>
          <w:rFonts w:ascii="Arial" w:hAnsi="Arial" w:cs="Arial"/>
          <w:lang w:val="es-ES_tradnl"/>
        </w:rPr>
        <w:t>.)</w:t>
      </w:r>
      <w:proofErr w:type="gramEnd"/>
      <w:r w:rsidRPr="00E408D6">
        <w:rPr>
          <w:rFonts w:ascii="Arial" w:hAnsi="Arial" w:cs="Arial"/>
          <w:lang w:val="es-ES_tradnl"/>
        </w:rPr>
        <w:t xml:space="preserve">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14:paraId="50345503" w14:textId="77777777" w:rsidR="00C8262C" w:rsidRPr="00E408D6" w:rsidRDefault="00C8262C" w:rsidP="00C8262C">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02AE3820" w14:textId="77777777" w:rsidR="00C8262C" w:rsidRPr="00E408D6" w:rsidRDefault="00C8262C" w:rsidP="00C8262C">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70ABC38B" w14:textId="77777777" w:rsidR="00C8262C" w:rsidRPr="00620207" w:rsidRDefault="00C8262C" w:rsidP="00C8262C">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14:paraId="087993E1" w14:textId="77777777" w:rsidR="00C8262C" w:rsidRDefault="00C8262C" w:rsidP="00C8262C">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proofErr w:type="gram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w:t>
      </w:r>
      <w:proofErr w:type="gramEnd"/>
      <w:r w:rsidRPr="00620207">
        <w:rPr>
          <w:rFonts w:ascii="Arial" w:hAnsi="Arial" w:cs="Arial"/>
          <w:bCs/>
          <w:lang w:val="es-ES_tradnl"/>
        </w:rPr>
        <w:t xml:space="preserve">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3B2AC3D4" w14:textId="77777777" w:rsidR="00C8262C" w:rsidRPr="00620207" w:rsidRDefault="00C8262C" w:rsidP="00C8262C">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72A7727B" w14:textId="77777777" w:rsidR="00C8262C" w:rsidRPr="00620207" w:rsidRDefault="00C8262C" w:rsidP="00C8262C">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1CDFCA0D"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505727D1" w14:textId="77777777" w:rsidR="00C8262C" w:rsidRPr="00620207" w:rsidRDefault="00C8262C" w:rsidP="00C8262C">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3A9F67A0"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105731C8" w14:textId="77777777" w:rsidR="00C8262C" w:rsidRPr="00620207" w:rsidRDefault="00C8262C" w:rsidP="00010602">
      <w:pPr>
        <w:numPr>
          <w:ilvl w:val="0"/>
          <w:numId w:val="56"/>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7C1D7229" w14:textId="77777777" w:rsidR="00C8262C" w:rsidRPr="00620207" w:rsidRDefault="00C8262C" w:rsidP="00010602">
      <w:pPr>
        <w:numPr>
          <w:ilvl w:val="0"/>
          <w:numId w:val="56"/>
        </w:numPr>
        <w:spacing w:before="120" w:after="120"/>
        <w:jc w:val="both"/>
        <w:rPr>
          <w:rFonts w:ascii="Arial" w:hAnsi="Arial" w:cs="Arial"/>
          <w:lang w:val="es-ES_tradnl"/>
        </w:rPr>
      </w:pPr>
      <w:r w:rsidRPr="00620207">
        <w:rPr>
          <w:rFonts w:ascii="Arial" w:hAnsi="Arial" w:cs="Arial"/>
          <w:lang w:val="es-ES_tradnl"/>
        </w:rPr>
        <w:t>Reposición de daños, si hubieren.</w:t>
      </w:r>
    </w:p>
    <w:p w14:paraId="10B18B0E" w14:textId="77777777" w:rsidR="00C8262C" w:rsidRPr="00620207" w:rsidRDefault="00C8262C" w:rsidP="00010602">
      <w:pPr>
        <w:numPr>
          <w:ilvl w:val="0"/>
          <w:numId w:val="56"/>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06304AD1" w14:textId="77777777" w:rsidR="00C8262C" w:rsidRPr="00620207" w:rsidRDefault="00C8262C" w:rsidP="00010602">
      <w:pPr>
        <w:numPr>
          <w:ilvl w:val="0"/>
          <w:numId w:val="56"/>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05B2E648" w14:textId="77777777" w:rsidR="00C8262C" w:rsidRPr="00620207" w:rsidRDefault="00C8262C" w:rsidP="00010602">
      <w:pPr>
        <w:numPr>
          <w:ilvl w:val="0"/>
          <w:numId w:val="56"/>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3B390E08"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de … (…</w:t>
      </w:r>
      <w:proofErr w:type="gramStart"/>
      <w:r>
        <w:rPr>
          <w:rFonts w:ascii="Arial" w:hAnsi="Arial" w:cs="Arial"/>
          <w:lang w:val="es-ES_tradnl"/>
        </w:rPr>
        <w:t>.)</w:t>
      </w:r>
      <w:proofErr w:type="gramEnd"/>
      <w:r>
        <w:rPr>
          <w:rFonts w:ascii="Arial" w:hAnsi="Arial" w:cs="Arial"/>
          <w:lang w:val="es-ES_tradnl"/>
        </w:rPr>
        <w:t xml:space="preserve"> días hábiles. </w:t>
      </w:r>
    </w:p>
    <w:p w14:paraId="16DC1363"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13E08593" w14:textId="77777777" w:rsidR="00C8262C" w:rsidRDefault="00C8262C" w:rsidP="00C8262C">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27710C41" w14:textId="77777777" w:rsidR="00C8262C" w:rsidRDefault="00C8262C" w:rsidP="00C8262C">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w:t>
      </w:r>
      <w:r w:rsidRPr="000F6048">
        <w:rPr>
          <w:rFonts w:ascii="Arial" w:hAnsi="Arial" w:cs="Arial"/>
          <w:lang w:val="es-BO" w:eastAsia="x-none"/>
        </w:rPr>
        <w:lastRenderedPageBreak/>
        <w:t>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36EFE7C4"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2C9B0EFD"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539AD002" w14:textId="77777777" w:rsidR="00C8262C" w:rsidRPr="00620207" w:rsidRDefault="00C8262C" w:rsidP="00C8262C">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752ABD3B" w14:textId="77777777" w:rsidR="00C8262C" w:rsidRDefault="00C8262C" w:rsidP="00C8262C">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03AA7ED7"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caso contrario </w:t>
      </w:r>
      <w:r>
        <w:rPr>
          <w:rFonts w:ascii="Arial" w:hAnsi="Arial" w:cs="Arial"/>
          <w:lang w:val="es-ES_tradnl"/>
        </w:rPr>
        <w:t>y previa notificación por escrito por parte de la Entidad,</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14:paraId="3ED0C211" w14:textId="77777777" w:rsidR="00C8262C" w:rsidRPr="00620207" w:rsidRDefault="00C8262C" w:rsidP="00010602">
      <w:pPr>
        <w:numPr>
          <w:ilvl w:val="0"/>
          <w:numId w:val="59"/>
        </w:numPr>
        <w:spacing w:before="120" w:after="120"/>
        <w:jc w:val="both"/>
        <w:rPr>
          <w:rFonts w:ascii="Arial" w:hAnsi="Arial" w:cs="Arial"/>
        </w:rPr>
      </w:pPr>
      <w:r>
        <w:rPr>
          <w:rFonts w:ascii="Arial" w:hAnsi="Arial" w:cs="Arial"/>
        </w:rPr>
        <w:t>…..</w:t>
      </w:r>
    </w:p>
    <w:p w14:paraId="69B1D659" w14:textId="77777777" w:rsidR="00C8262C" w:rsidRPr="00620207" w:rsidRDefault="00C8262C" w:rsidP="00C8262C">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6678FBCE" w14:textId="77777777" w:rsidR="00C8262C" w:rsidRPr="00620207" w:rsidRDefault="00C8262C" w:rsidP="00C8262C">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(15%)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4A61081E" w14:textId="77777777" w:rsidR="00C8262C" w:rsidRPr="00620207" w:rsidRDefault="00C8262C" w:rsidP="00C8262C">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07815186" w14:textId="77777777" w:rsidR="00C8262C" w:rsidRDefault="00C8262C" w:rsidP="00C8262C">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0721475E" w14:textId="77777777" w:rsidR="00C8262C" w:rsidRPr="00620207" w:rsidRDefault="00C8262C" w:rsidP="00C8262C">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la </w:t>
      </w:r>
      <w:proofErr w:type="gramStart"/>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22BB91C7" w14:textId="77777777" w:rsidR="00C8262C" w:rsidRDefault="00C8262C" w:rsidP="00C8262C">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10D454B7" w14:textId="77777777" w:rsidR="00C8262C" w:rsidRPr="003941C2" w:rsidRDefault="00C8262C" w:rsidP="00010602">
      <w:pPr>
        <w:pStyle w:val="Prrafodelista"/>
        <w:widowControl w:val="0"/>
        <w:numPr>
          <w:ilvl w:val="1"/>
          <w:numId w:val="64"/>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C8262C" w:rsidRPr="00E829EF" w14:paraId="5C650D4D" w14:textId="77777777" w:rsidTr="0036738D">
        <w:tc>
          <w:tcPr>
            <w:tcW w:w="4536" w:type="dxa"/>
            <w:tcBorders>
              <w:top w:val="single" w:sz="4" w:space="0" w:color="auto"/>
              <w:left w:val="single" w:sz="4" w:space="0" w:color="auto"/>
              <w:bottom w:val="single" w:sz="4" w:space="0" w:color="auto"/>
              <w:right w:val="single" w:sz="4" w:space="0" w:color="auto"/>
            </w:tcBorders>
          </w:tcPr>
          <w:p w14:paraId="3CC2A6A7" w14:textId="77777777" w:rsidR="00C8262C" w:rsidRPr="00E829EF" w:rsidRDefault="00C8262C" w:rsidP="0036738D">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12803B06" w14:textId="77777777" w:rsidR="00C8262C" w:rsidRPr="00E829EF" w:rsidRDefault="00C8262C" w:rsidP="0036738D">
            <w:pPr>
              <w:widowControl w:val="0"/>
              <w:jc w:val="center"/>
              <w:rPr>
                <w:rFonts w:ascii="Arial" w:hAnsi="Arial" w:cs="Arial"/>
                <w:b/>
                <w:bCs/>
                <w:lang w:val="es-BO"/>
              </w:rPr>
            </w:pPr>
            <w:r>
              <w:rPr>
                <w:rFonts w:ascii="Arial" w:hAnsi="Arial" w:cs="Arial"/>
                <w:b/>
                <w:bCs/>
                <w:lang w:val="es-BO"/>
              </w:rPr>
              <w:t>CONSULTOR</w:t>
            </w:r>
          </w:p>
        </w:tc>
      </w:tr>
      <w:tr w:rsidR="00C8262C" w:rsidRPr="00E829EF" w14:paraId="41526DC5" w14:textId="77777777" w:rsidTr="0036738D">
        <w:trPr>
          <w:trHeight w:val="1634"/>
        </w:trPr>
        <w:tc>
          <w:tcPr>
            <w:tcW w:w="4536" w:type="dxa"/>
            <w:tcBorders>
              <w:top w:val="single" w:sz="4" w:space="0" w:color="auto"/>
              <w:left w:val="single" w:sz="4" w:space="0" w:color="auto"/>
              <w:bottom w:val="single" w:sz="4" w:space="0" w:color="auto"/>
              <w:right w:val="single" w:sz="4" w:space="0" w:color="auto"/>
            </w:tcBorders>
          </w:tcPr>
          <w:p w14:paraId="2BBC1EB0" w14:textId="77777777" w:rsidR="00C8262C" w:rsidRPr="00E829EF" w:rsidRDefault="00C8262C" w:rsidP="0036738D">
            <w:pPr>
              <w:widowControl w:val="0"/>
              <w:jc w:val="both"/>
              <w:rPr>
                <w:rFonts w:ascii="Arial" w:hAnsi="Arial" w:cs="Arial"/>
              </w:rPr>
            </w:pPr>
            <w:r w:rsidRPr="00E829EF">
              <w:rPr>
                <w:rFonts w:ascii="Arial" w:hAnsi="Arial" w:cs="Arial"/>
                <w:b/>
                <w:bCs/>
              </w:rPr>
              <w:t xml:space="preserve">Domicilio: </w:t>
            </w:r>
          </w:p>
          <w:p w14:paraId="6AF20600" w14:textId="77777777" w:rsidR="00C8262C" w:rsidRPr="00E829EF" w:rsidRDefault="00C8262C" w:rsidP="0036738D">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14:paraId="61DD1374" w14:textId="77777777" w:rsidR="00C8262C" w:rsidRPr="00E829EF" w:rsidRDefault="00C8262C" w:rsidP="0036738D">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14:paraId="794020E1" w14:textId="77777777" w:rsidR="00C8262C" w:rsidRPr="00E829EF" w:rsidRDefault="00C8262C" w:rsidP="0036738D">
            <w:pPr>
              <w:widowControl w:val="0"/>
              <w:rPr>
                <w:rFonts w:ascii="Arial" w:hAnsi="Arial" w:cs="Arial"/>
                <w:lang w:val="pt-BR"/>
              </w:rPr>
            </w:pPr>
            <w:r w:rsidRPr="00E829EF">
              <w:rPr>
                <w:rFonts w:ascii="Arial" w:hAnsi="Arial" w:cs="Arial"/>
                <w:b/>
                <w:bCs/>
                <w:lang w:val="pt-BR"/>
              </w:rPr>
              <w:t xml:space="preserve">E-mail: </w:t>
            </w:r>
          </w:p>
          <w:p w14:paraId="2C3A4C7A" w14:textId="77777777" w:rsidR="00C8262C" w:rsidRPr="00E829EF" w:rsidRDefault="00C8262C" w:rsidP="0036738D">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5394BE29" w14:textId="77777777" w:rsidR="00C8262C" w:rsidRPr="00E829EF" w:rsidRDefault="00C8262C" w:rsidP="0036738D">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0C4FFC92" w14:textId="77777777" w:rsidR="00C8262C" w:rsidRPr="00620207" w:rsidRDefault="00C8262C" w:rsidP="0036738D">
            <w:pPr>
              <w:spacing w:before="120" w:after="120"/>
              <w:jc w:val="both"/>
              <w:rPr>
                <w:rFonts w:ascii="Arial" w:hAnsi="Arial" w:cs="Arial"/>
                <w:lang w:val="es-ES_tradnl"/>
              </w:rPr>
            </w:pPr>
            <w:r w:rsidRPr="00E829EF">
              <w:rPr>
                <w:rFonts w:ascii="Arial" w:hAnsi="Arial" w:cs="Arial"/>
                <w:b/>
                <w:bCs/>
                <w:lang w:val="pt-BR"/>
              </w:rPr>
              <w:t xml:space="preserve">Domicilio: </w:t>
            </w:r>
            <w:r>
              <w:rPr>
                <w:rFonts w:ascii="Arial" w:hAnsi="Arial" w:cs="Arial"/>
                <w:lang w:val="es-ES_tradnl"/>
              </w:rPr>
              <w:t>..................</w:t>
            </w:r>
            <w:r w:rsidRPr="00620207">
              <w:rPr>
                <w:rFonts w:ascii="Arial" w:hAnsi="Arial" w:cs="Arial"/>
                <w:lang w:val="es-ES_tradnl"/>
              </w:rPr>
              <w:t xml:space="preserve"> </w:t>
            </w:r>
          </w:p>
          <w:p w14:paraId="73992010" w14:textId="77777777" w:rsidR="00C8262C" w:rsidRPr="00E829EF" w:rsidRDefault="00C8262C" w:rsidP="0036738D">
            <w:pPr>
              <w:widowControl w:val="0"/>
              <w:jc w:val="both"/>
              <w:rPr>
                <w:rFonts w:ascii="Arial" w:hAnsi="Arial" w:cs="Arial"/>
                <w:lang w:val="pt-BR"/>
              </w:rPr>
            </w:pPr>
            <w:r w:rsidRPr="00E829EF">
              <w:rPr>
                <w:rFonts w:ascii="Arial" w:hAnsi="Arial" w:cs="Arial"/>
                <w:b/>
                <w:bCs/>
                <w:lang w:val="pt-BR"/>
              </w:rPr>
              <w:t xml:space="preserve">Telef.: </w:t>
            </w:r>
            <w:r w:rsidRPr="003941C2">
              <w:rPr>
                <w:rFonts w:ascii="Arial" w:hAnsi="Arial" w:cs="Arial"/>
                <w:lang w:val="es-BO"/>
              </w:rPr>
              <w:t xml:space="preserve"> </w:t>
            </w:r>
          </w:p>
          <w:p w14:paraId="546FFA66" w14:textId="77777777" w:rsidR="00C8262C" w:rsidRPr="00E829EF" w:rsidRDefault="00C8262C" w:rsidP="0036738D">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14:paraId="66E60D2B" w14:textId="77777777" w:rsidR="00C8262C" w:rsidRPr="00E829EF" w:rsidRDefault="00C8262C" w:rsidP="0036738D">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22941CF7" w14:textId="77777777" w:rsidR="00C8262C" w:rsidRPr="003941C2" w:rsidRDefault="00C8262C" w:rsidP="0036738D">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proofErr w:type="gramStart"/>
            <w:r w:rsidRPr="00E829EF">
              <w:rPr>
                <w:rFonts w:ascii="Arial" w:hAnsi="Arial" w:cs="Arial"/>
                <w:b/>
                <w:bCs/>
                <w:lang w:val="pt-BR"/>
              </w:rPr>
              <w:t>Attn</w:t>
            </w:r>
            <w:proofErr w:type="spellEnd"/>
            <w:r w:rsidRPr="00E829EF">
              <w:rPr>
                <w:rFonts w:ascii="Arial" w:hAnsi="Arial" w:cs="Arial"/>
                <w:b/>
                <w:bCs/>
                <w:lang w:val="pt-BR"/>
              </w:rPr>
              <w:t>.:</w:t>
            </w:r>
            <w:proofErr w:type="gramEnd"/>
            <w:r w:rsidRPr="00E829EF">
              <w:rPr>
                <w:rFonts w:ascii="Arial" w:hAnsi="Arial" w:cs="Arial"/>
                <w:b/>
                <w:bCs/>
                <w:lang w:val="pt-BR"/>
              </w:rPr>
              <w:t xml:space="preserve"> </w:t>
            </w:r>
            <w:r w:rsidRPr="003941C2">
              <w:rPr>
                <w:rFonts w:ascii="Arial" w:hAnsi="Arial" w:cs="Arial"/>
                <w:lang w:val="es-BO"/>
              </w:rPr>
              <w:t xml:space="preserve"> </w:t>
            </w:r>
          </w:p>
          <w:p w14:paraId="2727EA40" w14:textId="77777777" w:rsidR="00C8262C" w:rsidRPr="00E829EF" w:rsidRDefault="00C8262C" w:rsidP="0036738D">
            <w:pPr>
              <w:widowControl w:val="0"/>
              <w:tabs>
                <w:tab w:val="left" w:pos="360"/>
                <w:tab w:val="left" w:pos="720"/>
                <w:tab w:val="left" w:pos="1080"/>
                <w:tab w:val="left" w:pos="1440"/>
                <w:tab w:val="left" w:pos="1800"/>
              </w:tabs>
              <w:spacing w:line="240" w:lineRule="atLeast"/>
              <w:rPr>
                <w:rFonts w:ascii="Arial" w:hAnsi="Arial" w:cs="Arial"/>
                <w:b/>
                <w:bCs/>
                <w:caps/>
                <w:lang w:val="pt-BR"/>
              </w:rPr>
            </w:pPr>
            <w:r>
              <w:rPr>
                <w:rFonts w:ascii="Arial" w:hAnsi="Arial" w:cs="Arial"/>
                <w:lang w:val="es-ES_tradnl"/>
              </w:rPr>
              <w:t>...........</w:t>
            </w:r>
            <w:r w:rsidRPr="00620207">
              <w:rPr>
                <w:rFonts w:ascii="Arial" w:hAnsi="Arial" w:cs="Arial"/>
                <w:lang w:val="es-ES_tradnl"/>
              </w:rPr>
              <w:t xml:space="preserve"> – Bolivia</w:t>
            </w:r>
            <w:r>
              <w:rPr>
                <w:rFonts w:ascii="Arial" w:hAnsi="Arial" w:cs="Arial"/>
                <w:lang w:val="es-ES_tradnl"/>
              </w:rPr>
              <w:t xml:space="preserve"> </w:t>
            </w:r>
          </w:p>
        </w:tc>
      </w:tr>
    </w:tbl>
    <w:p w14:paraId="1249F436" w14:textId="77777777" w:rsidR="00C8262C" w:rsidRPr="00E829EF" w:rsidRDefault="00C8262C" w:rsidP="00C8262C">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3A2A86B2" w14:textId="77777777" w:rsidR="00C8262C" w:rsidRPr="00E829EF" w:rsidRDefault="00C8262C" w:rsidP="00C8262C">
      <w:pPr>
        <w:widowControl w:val="0"/>
        <w:tabs>
          <w:tab w:val="num" w:pos="567"/>
        </w:tabs>
        <w:spacing w:before="120" w:after="120"/>
        <w:ind w:left="567" w:hanging="567"/>
        <w:jc w:val="both"/>
        <w:rPr>
          <w:rFonts w:ascii="Arial" w:hAnsi="Arial" w:cs="Arial"/>
        </w:rPr>
      </w:pPr>
      <w:r>
        <w:rPr>
          <w:rFonts w:ascii="Arial" w:hAnsi="Arial" w:cs="Arial"/>
        </w:rPr>
        <w:lastRenderedPageBreak/>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0C7E34A8" w14:textId="77777777" w:rsidR="00C8262C" w:rsidRPr="00620207" w:rsidRDefault="00C8262C" w:rsidP="00C8262C">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60B6CA46" w14:textId="77777777" w:rsidR="00C8262C" w:rsidRPr="00052B0A" w:rsidRDefault="00C8262C" w:rsidP="00C8262C">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5F7AD6F0" w14:textId="77777777" w:rsidR="00C8262C" w:rsidRDefault="00C8262C" w:rsidP="00010602">
      <w:pPr>
        <w:pStyle w:val="Prrafodelista"/>
        <w:numPr>
          <w:ilvl w:val="0"/>
          <w:numId w:val="61"/>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0694AA87" w14:textId="77777777" w:rsidR="00C8262C" w:rsidRDefault="00C8262C" w:rsidP="00C8262C">
      <w:pPr>
        <w:pStyle w:val="Prrafodelista"/>
        <w:overflowPunct w:val="0"/>
        <w:autoSpaceDE w:val="0"/>
        <w:autoSpaceDN w:val="0"/>
        <w:adjustRightInd w:val="0"/>
        <w:spacing w:before="120" w:after="120"/>
        <w:ind w:left="567"/>
        <w:jc w:val="both"/>
        <w:rPr>
          <w:rFonts w:ascii="Arial" w:hAnsi="Arial" w:cs="Arial"/>
          <w:lang w:val="es-ES_tradnl"/>
        </w:rPr>
      </w:pPr>
    </w:p>
    <w:p w14:paraId="105EC1C1" w14:textId="77777777" w:rsidR="00C8262C" w:rsidRPr="00E420AF" w:rsidRDefault="00C8262C" w:rsidP="00010602">
      <w:pPr>
        <w:pStyle w:val="Prrafodelista"/>
        <w:widowControl w:val="0"/>
        <w:numPr>
          <w:ilvl w:val="0"/>
          <w:numId w:val="61"/>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1E3BD23F" w14:textId="77777777" w:rsidR="00C8262C" w:rsidRPr="00F10241" w:rsidRDefault="00C8262C" w:rsidP="00C8262C">
      <w:pPr>
        <w:pStyle w:val="Prrafodelista"/>
        <w:widowControl w:val="0"/>
        <w:spacing w:before="120" w:after="120"/>
        <w:ind w:left="567"/>
        <w:jc w:val="both"/>
        <w:rPr>
          <w:rFonts w:ascii="Arial" w:hAnsi="Arial" w:cs="Arial"/>
          <w:b/>
          <w:bCs/>
        </w:rPr>
      </w:pPr>
    </w:p>
    <w:p w14:paraId="77FD7926" w14:textId="77777777" w:rsidR="00C8262C" w:rsidRPr="00F10241" w:rsidRDefault="00C8262C" w:rsidP="00010602">
      <w:pPr>
        <w:pStyle w:val="Prrafodelista"/>
        <w:numPr>
          <w:ilvl w:val="0"/>
          <w:numId w:val="61"/>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521DA4D5" w14:textId="77777777" w:rsidR="00C8262C" w:rsidRPr="00F10241" w:rsidRDefault="00C8262C" w:rsidP="00C8262C">
      <w:pPr>
        <w:pStyle w:val="Prrafodelista"/>
        <w:rPr>
          <w:rFonts w:ascii="Arial" w:hAnsi="Arial" w:cs="Arial"/>
          <w:b/>
        </w:rPr>
      </w:pPr>
    </w:p>
    <w:p w14:paraId="56496D4C" w14:textId="77777777" w:rsidR="00C8262C" w:rsidRDefault="00C8262C" w:rsidP="00010602">
      <w:pPr>
        <w:pStyle w:val="Prrafodelista"/>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59F2E85B" w14:textId="77777777" w:rsidR="00C8262C" w:rsidRPr="00202CEC" w:rsidRDefault="00C8262C" w:rsidP="00C8262C">
      <w:pPr>
        <w:pStyle w:val="Prrafodelista"/>
        <w:rPr>
          <w:rFonts w:ascii="Arial" w:hAnsi="Arial" w:cs="Arial"/>
          <w:lang w:val="es-ES_tradnl"/>
        </w:rPr>
      </w:pPr>
    </w:p>
    <w:p w14:paraId="56C8CC8A" w14:textId="77777777" w:rsidR="00C8262C" w:rsidRPr="00F10241" w:rsidRDefault="00C8262C" w:rsidP="00010602">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705BB008" w14:textId="77777777" w:rsidR="00C8262C" w:rsidRPr="00932C55" w:rsidRDefault="00C8262C" w:rsidP="00010602">
      <w:pPr>
        <w:widowControl w:val="0"/>
        <w:numPr>
          <w:ilvl w:val="0"/>
          <w:numId w:val="62"/>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087D2450" w14:textId="77777777" w:rsidR="00C8262C" w:rsidRPr="00932C55" w:rsidRDefault="00C8262C" w:rsidP="00010602">
      <w:pPr>
        <w:widowControl w:val="0"/>
        <w:numPr>
          <w:ilvl w:val="0"/>
          <w:numId w:val="62"/>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43E6B8D9" w14:textId="77777777" w:rsidR="00C8262C" w:rsidRPr="00932C55" w:rsidRDefault="00C8262C" w:rsidP="00010602">
      <w:pPr>
        <w:widowControl w:val="0"/>
        <w:numPr>
          <w:ilvl w:val="0"/>
          <w:numId w:val="62"/>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054E47FC" w14:textId="77777777" w:rsidR="00C8262C" w:rsidRPr="00932C55" w:rsidRDefault="00C8262C" w:rsidP="00010602">
      <w:pPr>
        <w:widowControl w:val="0"/>
        <w:numPr>
          <w:ilvl w:val="0"/>
          <w:numId w:val="62"/>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272C3849"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667802A9" w14:textId="77777777" w:rsidR="00C8262C" w:rsidRPr="00F10241" w:rsidRDefault="00C8262C" w:rsidP="00C8262C">
      <w:pPr>
        <w:pStyle w:val="Prrafodelista"/>
        <w:widowControl w:val="0"/>
        <w:spacing w:before="120" w:after="120"/>
        <w:ind w:left="567"/>
        <w:jc w:val="both"/>
        <w:rPr>
          <w:rFonts w:ascii="Arial" w:hAnsi="Arial" w:cs="Arial"/>
          <w:lang w:val="es-BO"/>
        </w:rPr>
      </w:pPr>
    </w:p>
    <w:p w14:paraId="250B0BCD"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lastRenderedPageBreak/>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33D07B5C" w14:textId="77777777" w:rsidR="00C8262C" w:rsidRPr="00F10241" w:rsidRDefault="00C8262C" w:rsidP="00C8262C">
      <w:pPr>
        <w:pStyle w:val="Prrafodelista"/>
        <w:rPr>
          <w:rFonts w:ascii="Arial" w:hAnsi="Arial" w:cs="Arial"/>
          <w:lang w:val="es-ES_tradnl"/>
        </w:rPr>
      </w:pPr>
    </w:p>
    <w:p w14:paraId="601941A0"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43F782B9" w14:textId="77777777" w:rsidR="00C8262C" w:rsidRPr="00F10241" w:rsidRDefault="00C8262C" w:rsidP="00C8262C">
      <w:pPr>
        <w:pStyle w:val="Prrafodelista"/>
        <w:rPr>
          <w:rFonts w:ascii="Arial" w:hAnsi="Arial" w:cs="Arial"/>
          <w:bCs/>
          <w:lang w:val="es-ES_tradnl"/>
        </w:rPr>
      </w:pPr>
    </w:p>
    <w:p w14:paraId="095EC6C1" w14:textId="77777777" w:rsidR="00C8262C" w:rsidRDefault="00C8262C" w:rsidP="00010602">
      <w:pPr>
        <w:pStyle w:val="Prrafodelista"/>
        <w:numPr>
          <w:ilvl w:val="0"/>
          <w:numId w:val="61"/>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13FBA1E6" w14:textId="77777777" w:rsidR="00C8262C" w:rsidRPr="00F10241" w:rsidRDefault="00C8262C" w:rsidP="00C8262C">
      <w:pPr>
        <w:pStyle w:val="Prrafodelista"/>
        <w:rPr>
          <w:rFonts w:ascii="Arial" w:hAnsi="Arial" w:cs="Arial"/>
          <w:bCs/>
          <w:lang w:val="es-ES_tradnl"/>
        </w:rPr>
      </w:pPr>
    </w:p>
    <w:p w14:paraId="377EA87B" w14:textId="77777777" w:rsidR="00C8262C" w:rsidRDefault="00C8262C" w:rsidP="00010602">
      <w:pPr>
        <w:pStyle w:val="Prrafodelista"/>
        <w:numPr>
          <w:ilvl w:val="0"/>
          <w:numId w:val="61"/>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11124BCE" w14:textId="77777777" w:rsidR="00C8262C" w:rsidRPr="00F10241" w:rsidRDefault="00C8262C" w:rsidP="00C8262C">
      <w:pPr>
        <w:pStyle w:val="Prrafodelista"/>
        <w:rPr>
          <w:rFonts w:ascii="Arial" w:hAnsi="Arial" w:cs="Arial"/>
        </w:rPr>
      </w:pPr>
    </w:p>
    <w:p w14:paraId="05F2DE81"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514EA4F9" w14:textId="77777777" w:rsidR="00C8262C" w:rsidRPr="00202CEC" w:rsidRDefault="00C8262C" w:rsidP="00C8262C">
      <w:pPr>
        <w:pStyle w:val="Prrafodelista"/>
        <w:rPr>
          <w:rFonts w:ascii="Arial" w:hAnsi="Arial" w:cs="Arial"/>
        </w:rPr>
      </w:pPr>
    </w:p>
    <w:p w14:paraId="511BC171"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30D8F5DA" w14:textId="77777777" w:rsidR="00C8262C" w:rsidRPr="00202CEC" w:rsidRDefault="00C8262C" w:rsidP="00C8262C">
      <w:pPr>
        <w:pStyle w:val="Prrafodelista"/>
        <w:rPr>
          <w:rFonts w:ascii="Arial" w:hAnsi="Arial" w:cs="Arial"/>
        </w:rPr>
      </w:pPr>
    </w:p>
    <w:p w14:paraId="0E5C71F5"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0B8C7B9B" w14:textId="77777777" w:rsidR="00C8262C" w:rsidRPr="00202CEC" w:rsidRDefault="00C8262C" w:rsidP="00C8262C">
      <w:pPr>
        <w:pStyle w:val="Prrafodelista"/>
        <w:rPr>
          <w:rFonts w:ascii="Arial" w:hAnsi="Arial" w:cs="Arial"/>
          <w:lang w:val="es-ES_tradnl"/>
        </w:rPr>
      </w:pPr>
    </w:p>
    <w:p w14:paraId="276E943F"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5839EB6F" w14:textId="77777777" w:rsidR="00C8262C" w:rsidRPr="00202CEC" w:rsidRDefault="00C8262C" w:rsidP="00C8262C">
      <w:pPr>
        <w:pStyle w:val="Prrafodelista"/>
        <w:rPr>
          <w:rFonts w:ascii="Arial" w:hAnsi="Arial" w:cs="Arial"/>
          <w:lang w:val="es-ES_tradnl"/>
        </w:rPr>
      </w:pPr>
    </w:p>
    <w:p w14:paraId="4109E428" w14:textId="77777777" w:rsidR="00C8262C" w:rsidRDefault="00C8262C" w:rsidP="00010602">
      <w:pPr>
        <w:pStyle w:val="Prrafodelista"/>
        <w:widowControl w:val="0"/>
        <w:numPr>
          <w:ilvl w:val="0"/>
          <w:numId w:val="61"/>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33829C69" w14:textId="77777777" w:rsidR="00C8262C" w:rsidRPr="00202CEC" w:rsidRDefault="00C8262C" w:rsidP="00C8262C">
      <w:pPr>
        <w:pStyle w:val="Prrafodelista"/>
        <w:rPr>
          <w:rFonts w:ascii="Arial" w:hAnsi="Arial" w:cs="Arial"/>
        </w:rPr>
      </w:pPr>
    </w:p>
    <w:p w14:paraId="34B745BB" w14:textId="77777777" w:rsidR="00C8262C" w:rsidRPr="00F10241" w:rsidRDefault="00C8262C" w:rsidP="00010602">
      <w:pPr>
        <w:pStyle w:val="Prrafodelista"/>
        <w:widowControl w:val="0"/>
        <w:numPr>
          <w:ilvl w:val="0"/>
          <w:numId w:val="61"/>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75FAEBC0" w14:textId="77777777" w:rsidR="00C8262C" w:rsidRPr="00932C55" w:rsidRDefault="00C8262C" w:rsidP="00010602">
      <w:pPr>
        <w:widowControl w:val="0"/>
        <w:numPr>
          <w:ilvl w:val="0"/>
          <w:numId w:val="63"/>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36331644" w14:textId="77777777" w:rsidR="00C8262C" w:rsidRPr="00932C55" w:rsidRDefault="00C8262C" w:rsidP="00010602">
      <w:pPr>
        <w:widowControl w:val="0"/>
        <w:numPr>
          <w:ilvl w:val="0"/>
          <w:numId w:val="63"/>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60EA0FBC" w14:textId="77777777" w:rsidR="00C8262C" w:rsidRPr="00932C55" w:rsidRDefault="00C8262C" w:rsidP="00010602">
      <w:pPr>
        <w:widowControl w:val="0"/>
        <w:numPr>
          <w:ilvl w:val="0"/>
          <w:numId w:val="63"/>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0E6A81C2" w14:textId="77777777" w:rsidR="00C8262C" w:rsidRPr="00932C55" w:rsidRDefault="00C8262C" w:rsidP="00010602">
      <w:pPr>
        <w:widowControl w:val="0"/>
        <w:numPr>
          <w:ilvl w:val="0"/>
          <w:numId w:val="63"/>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27009684" w14:textId="77777777" w:rsidR="00C8262C" w:rsidRPr="00932C55" w:rsidRDefault="00C8262C" w:rsidP="00010602">
      <w:pPr>
        <w:widowControl w:val="0"/>
        <w:numPr>
          <w:ilvl w:val="0"/>
          <w:numId w:val="63"/>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5C9B11C7" w14:textId="77777777" w:rsidR="00C8262C" w:rsidRDefault="00C8262C" w:rsidP="00010602">
      <w:pPr>
        <w:numPr>
          <w:ilvl w:val="0"/>
          <w:numId w:val="61"/>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 xml:space="preserve">l cumplimiento de las obligaciones laborales, sociales o patronales de los subcontratista, </w:t>
      </w:r>
      <w:r w:rsidRPr="00932C55">
        <w:rPr>
          <w:rFonts w:ascii="Arial" w:hAnsi="Arial" w:cs="Arial"/>
          <w:lang w:val="es-BO"/>
        </w:rPr>
        <w:lastRenderedPageBreak/>
        <w:t>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4405F89A" w14:textId="77777777" w:rsidR="00C8262C" w:rsidRPr="00932C55" w:rsidRDefault="00C8262C" w:rsidP="00010602">
      <w:pPr>
        <w:numPr>
          <w:ilvl w:val="0"/>
          <w:numId w:val="61"/>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341F08B5" w14:textId="77777777" w:rsidR="00C8262C" w:rsidRPr="00620207" w:rsidRDefault="00C8262C" w:rsidP="00010602">
      <w:pPr>
        <w:pStyle w:val="Prrafodelista"/>
        <w:numPr>
          <w:ilvl w:val="0"/>
          <w:numId w:val="61"/>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59DDCA6" w14:textId="77777777" w:rsidR="00C8262C" w:rsidRDefault="00C8262C" w:rsidP="00C8262C">
      <w:pPr>
        <w:pStyle w:val="Prrafodelista"/>
        <w:spacing w:before="120" w:after="120"/>
        <w:ind w:left="567" w:hanging="567"/>
        <w:jc w:val="both"/>
        <w:rPr>
          <w:rFonts w:ascii="Arial" w:hAnsi="Arial" w:cs="Arial"/>
          <w:lang w:val="es-ES_tradnl"/>
        </w:rPr>
      </w:pPr>
    </w:p>
    <w:p w14:paraId="34269E6D" w14:textId="77777777" w:rsidR="00C8262C" w:rsidRDefault="00C8262C" w:rsidP="00010602">
      <w:pPr>
        <w:pStyle w:val="Prrafodelista"/>
        <w:numPr>
          <w:ilvl w:val="0"/>
          <w:numId w:val="61"/>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4898986F" w14:textId="77777777" w:rsidR="00C8262C" w:rsidRPr="00202CEC" w:rsidRDefault="00C8262C" w:rsidP="00C8262C">
      <w:pPr>
        <w:pStyle w:val="Prrafodelista"/>
        <w:rPr>
          <w:rFonts w:ascii="Arial" w:hAnsi="Arial" w:cs="Arial"/>
          <w:lang w:val="es-ES_tradnl"/>
        </w:rPr>
      </w:pPr>
    </w:p>
    <w:p w14:paraId="211CB630" w14:textId="77777777" w:rsidR="00C8262C" w:rsidRDefault="00C8262C" w:rsidP="00010602">
      <w:pPr>
        <w:pStyle w:val="Prrafodelista"/>
        <w:numPr>
          <w:ilvl w:val="0"/>
          <w:numId w:val="61"/>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65861D70" w14:textId="77777777" w:rsidR="00C8262C" w:rsidRPr="00F10241" w:rsidRDefault="00C8262C" w:rsidP="00C8262C">
      <w:pPr>
        <w:pStyle w:val="Prrafodelista"/>
        <w:rPr>
          <w:rFonts w:ascii="Arial" w:hAnsi="Arial" w:cs="Arial"/>
          <w:lang w:val="es-ES_tradnl"/>
        </w:rPr>
      </w:pPr>
    </w:p>
    <w:p w14:paraId="65242EE5" w14:textId="77777777" w:rsidR="00C8262C" w:rsidRPr="00B8721B" w:rsidRDefault="00C8262C" w:rsidP="00010602">
      <w:pPr>
        <w:pStyle w:val="Prrafodelista"/>
        <w:numPr>
          <w:ilvl w:val="0"/>
          <w:numId w:val="61"/>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382805E5" w14:textId="77777777" w:rsidR="00C8262C" w:rsidRPr="00620207" w:rsidRDefault="00C8262C" w:rsidP="00C8262C">
      <w:pPr>
        <w:pStyle w:val="Prrafodelista"/>
        <w:spacing w:before="120" w:after="120"/>
        <w:ind w:left="1424"/>
        <w:jc w:val="both"/>
        <w:rPr>
          <w:rFonts w:ascii="Arial" w:hAnsi="Arial" w:cs="Arial"/>
          <w:lang w:val="es-ES_tradnl"/>
        </w:rPr>
      </w:pPr>
    </w:p>
    <w:p w14:paraId="727701F2" w14:textId="77777777" w:rsidR="00C8262C" w:rsidRDefault="00C8262C" w:rsidP="00C8262C">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5A92A65C" w14:textId="77777777" w:rsidR="00C8262C" w:rsidRPr="00620207" w:rsidRDefault="00C8262C" w:rsidP="00C8262C">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47050498" w14:textId="77777777" w:rsidR="00C8262C" w:rsidRPr="00620207" w:rsidRDefault="00C8262C" w:rsidP="00C8262C">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268E07A6" w14:textId="77777777" w:rsidR="00C8262C" w:rsidRPr="00620207" w:rsidRDefault="00C8262C" w:rsidP="00010602">
      <w:pPr>
        <w:numPr>
          <w:ilvl w:val="0"/>
          <w:numId w:val="65"/>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31C82946" w14:textId="77777777" w:rsidR="00C8262C" w:rsidRPr="00620207" w:rsidRDefault="00C8262C" w:rsidP="00010602">
      <w:pPr>
        <w:numPr>
          <w:ilvl w:val="0"/>
          <w:numId w:val="65"/>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66E41E38" w14:textId="77777777" w:rsidR="00C8262C" w:rsidRPr="00620207" w:rsidRDefault="00C8262C" w:rsidP="00010602">
      <w:pPr>
        <w:numPr>
          <w:ilvl w:val="0"/>
          <w:numId w:val="65"/>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58684899" w14:textId="77777777" w:rsidR="00C8262C" w:rsidRPr="00620207" w:rsidRDefault="00C8262C" w:rsidP="00010602">
      <w:pPr>
        <w:numPr>
          <w:ilvl w:val="0"/>
          <w:numId w:val="65"/>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14:paraId="33B5F1E5" w14:textId="77777777" w:rsidR="00C8262C" w:rsidRPr="00620207" w:rsidRDefault="00C8262C" w:rsidP="00010602">
      <w:pPr>
        <w:numPr>
          <w:ilvl w:val="0"/>
          <w:numId w:val="65"/>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660DAFA3" w14:textId="77777777" w:rsidR="00C8262C" w:rsidRPr="00620207" w:rsidRDefault="00C8262C" w:rsidP="00010602">
      <w:pPr>
        <w:numPr>
          <w:ilvl w:val="0"/>
          <w:numId w:val="65"/>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3617EB10" w14:textId="77777777" w:rsidR="00C8262C" w:rsidRPr="00620207" w:rsidRDefault="00C8262C" w:rsidP="00010602">
      <w:pPr>
        <w:numPr>
          <w:ilvl w:val="0"/>
          <w:numId w:val="65"/>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4EA19F66" w14:textId="77777777" w:rsidR="00C8262C" w:rsidRPr="00620207" w:rsidRDefault="00C8262C" w:rsidP="00C8262C">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296CFD0C"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55348BE7"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5BE7EEE3" w14:textId="77777777" w:rsidR="00C8262C" w:rsidRPr="00DF5089" w:rsidRDefault="00C8262C" w:rsidP="00C8262C">
      <w:pPr>
        <w:spacing w:before="120" w:after="120"/>
        <w:ind w:right="-7"/>
        <w:jc w:val="both"/>
        <w:rPr>
          <w:rFonts w:ascii="Arial" w:hAnsi="Arial" w:cs="Arial"/>
          <w:lang w:val="es-BO"/>
        </w:rPr>
      </w:pPr>
      <w:r w:rsidRPr="00DF5089">
        <w:rPr>
          <w:rFonts w:ascii="Arial" w:hAnsi="Arial" w:cs="Arial"/>
          <w:lang w:val="es-BO"/>
        </w:rPr>
        <w:lastRenderedPageBreak/>
        <w:t>El costo de dicha remoción y reemplazo lo pagará el C</w:t>
      </w:r>
      <w:r>
        <w:rPr>
          <w:rFonts w:ascii="Arial" w:hAnsi="Arial" w:cs="Arial"/>
          <w:lang w:val="es-BO"/>
        </w:rPr>
        <w:t xml:space="preserve">onsultor. </w:t>
      </w:r>
    </w:p>
    <w:p w14:paraId="6BC46FBA"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69FF16AC"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7A15B818" w14:textId="77777777" w:rsidR="00C8262C" w:rsidRPr="005A2B0B" w:rsidRDefault="00C8262C" w:rsidP="00010602">
      <w:pPr>
        <w:pStyle w:val="Prrafodelista"/>
        <w:numPr>
          <w:ilvl w:val="1"/>
          <w:numId w:val="66"/>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2E447B56" w14:textId="77777777" w:rsidR="00C8262C" w:rsidRPr="00B42E86" w:rsidRDefault="00C8262C" w:rsidP="00C8262C">
      <w:pPr>
        <w:pStyle w:val="Prrafodelista"/>
        <w:spacing w:before="120" w:after="120"/>
        <w:ind w:left="567"/>
        <w:jc w:val="both"/>
        <w:rPr>
          <w:rFonts w:ascii="Arial" w:hAnsi="Arial" w:cs="Arial"/>
          <w:lang w:val="es-ES_tradnl"/>
        </w:rPr>
      </w:pPr>
    </w:p>
    <w:p w14:paraId="143C6D95" w14:textId="77777777" w:rsidR="00C8262C" w:rsidRDefault="00C8262C" w:rsidP="00C8262C">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6D44B0B6" w14:textId="77777777" w:rsidR="00C8262C" w:rsidRPr="00620207" w:rsidRDefault="00C8262C" w:rsidP="00C8262C">
      <w:pPr>
        <w:pStyle w:val="Prrafodelista"/>
        <w:spacing w:before="120" w:after="120"/>
        <w:ind w:left="567"/>
        <w:jc w:val="both"/>
        <w:rPr>
          <w:rFonts w:ascii="Arial" w:hAnsi="Arial" w:cs="Arial"/>
          <w:lang w:val="es-ES_tradnl"/>
        </w:rPr>
      </w:pPr>
    </w:p>
    <w:p w14:paraId="7F3C302C" w14:textId="77777777" w:rsidR="00C8262C" w:rsidRPr="005A2B0B" w:rsidRDefault="00C8262C" w:rsidP="00010602">
      <w:pPr>
        <w:pStyle w:val="Prrafodelista"/>
        <w:numPr>
          <w:ilvl w:val="1"/>
          <w:numId w:val="66"/>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43110424" w14:textId="77777777" w:rsidR="00C8262C" w:rsidRPr="00B42E86" w:rsidRDefault="00C8262C" w:rsidP="00C8262C">
      <w:pPr>
        <w:pStyle w:val="Prrafodelista"/>
        <w:ind w:left="567" w:hanging="567"/>
        <w:rPr>
          <w:rFonts w:ascii="Arial" w:hAnsi="Arial" w:cs="Arial"/>
          <w:lang w:val="es-ES_tradnl"/>
        </w:rPr>
      </w:pPr>
    </w:p>
    <w:p w14:paraId="7ED8B22A" w14:textId="77777777" w:rsidR="00C8262C" w:rsidRPr="00620207" w:rsidRDefault="00C8262C" w:rsidP="00C8262C">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5A37F456" w14:textId="77777777" w:rsidR="00C8262C" w:rsidRPr="00620207" w:rsidRDefault="00C8262C" w:rsidP="00010602">
      <w:pPr>
        <w:numPr>
          <w:ilvl w:val="0"/>
          <w:numId w:val="67"/>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2FA5637B" w14:textId="77777777" w:rsidR="00C8262C" w:rsidRPr="00620207" w:rsidRDefault="00C8262C" w:rsidP="00010602">
      <w:pPr>
        <w:numPr>
          <w:ilvl w:val="0"/>
          <w:numId w:val="67"/>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76E63029" w14:textId="77777777" w:rsidR="00C8262C" w:rsidRPr="00B42E86" w:rsidRDefault="00C8262C" w:rsidP="00010602">
      <w:pPr>
        <w:numPr>
          <w:ilvl w:val="1"/>
          <w:numId w:val="66"/>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77D283DC" w14:textId="77777777" w:rsidR="00C8262C" w:rsidRPr="00620207" w:rsidRDefault="00C8262C" w:rsidP="00C8262C">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62198F92"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09A5CF99"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3919E837" w14:textId="77777777" w:rsidR="00C8262C" w:rsidRPr="00620207" w:rsidRDefault="00C8262C" w:rsidP="00010602">
      <w:pPr>
        <w:pStyle w:val="Default"/>
        <w:numPr>
          <w:ilvl w:val="1"/>
          <w:numId w:val="63"/>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14:paraId="31EE5255" w14:textId="77777777" w:rsidR="00C8262C" w:rsidRPr="00620207" w:rsidRDefault="00C8262C" w:rsidP="00C8262C">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14:paraId="1ED9643E" w14:textId="77777777" w:rsidR="00C8262C" w:rsidRPr="00620207" w:rsidRDefault="00C8262C" w:rsidP="00C8262C">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14:paraId="14E75E71" w14:textId="77777777" w:rsidR="00C8262C" w:rsidRPr="00620207" w:rsidRDefault="00C8262C" w:rsidP="00010602">
      <w:pPr>
        <w:pStyle w:val="Default"/>
        <w:numPr>
          <w:ilvl w:val="0"/>
          <w:numId w:val="68"/>
        </w:numPr>
        <w:spacing w:before="120" w:after="120"/>
        <w:ind w:left="1134" w:hanging="283"/>
        <w:jc w:val="both"/>
        <w:rPr>
          <w:color w:val="auto"/>
          <w:sz w:val="20"/>
          <w:szCs w:val="20"/>
        </w:rPr>
      </w:pPr>
      <w:r>
        <w:rPr>
          <w:color w:val="auto"/>
          <w:sz w:val="20"/>
          <w:szCs w:val="20"/>
        </w:rPr>
        <w:t>………………………………..</w:t>
      </w:r>
      <w:r w:rsidRPr="00620207">
        <w:rPr>
          <w:color w:val="auto"/>
          <w:sz w:val="20"/>
          <w:szCs w:val="20"/>
        </w:rPr>
        <w:t>.</w:t>
      </w:r>
    </w:p>
    <w:p w14:paraId="0B1EC635" w14:textId="77777777" w:rsidR="00C8262C" w:rsidRPr="00620207" w:rsidRDefault="00C8262C" w:rsidP="00010602">
      <w:pPr>
        <w:pStyle w:val="Default"/>
        <w:numPr>
          <w:ilvl w:val="0"/>
          <w:numId w:val="68"/>
        </w:numPr>
        <w:spacing w:before="120" w:after="120"/>
        <w:ind w:left="1134" w:hanging="283"/>
        <w:jc w:val="both"/>
        <w:rPr>
          <w:color w:val="auto"/>
          <w:sz w:val="20"/>
          <w:szCs w:val="20"/>
        </w:rPr>
      </w:pPr>
      <w:r>
        <w:rPr>
          <w:color w:val="auto"/>
          <w:sz w:val="20"/>
          <w:szCs w:val="20"/>
        </w:rPr>
        <w:t>………………………………….</w:t>
      </w:r>
      <w:r w:rsidRPr="00620207">
        <w:rPr>
          <w:color w:val="auto"/>
          <w:sz w:val="20"/>
          <w:szCs w:val="20"/>
        </w:rPr>
        <w:t>.</w:t>
      </w:r>
    </w:p>
    <w:p w14:paraId="36A698BA" w14:textId="77777777" w:rsidR="00C8262C" w:rsidRPr="00620207" w:rsidRDefault="00C8262C" w:rsidP="00C8262C">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14:paraId="303DD743" w14:textId="77777777" w:rsidR="00C8262C" w:rsidRPr="00620207" w:rsidRDefault="00C8262C" w:rsidP="00C8262C">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4F77E7F3" w14:textId="77777777" w:rsidR="00C8262C" w:rsidRPr="00B24710" w:rsidRDefault="00C8262C" w:rsidP="00C8262C">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 xml:space="preserve">a </w:t>
      </w:r>
      <w:r>
        <w:rPr>
          <w:rFonts w:ascii="Arial" w:hAnsi="Arial" w:cs="Arial"/>
        </w:rPr>
        <w:lastRenderedPageBreak/>
        <w:t>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460A4179" w14:textId="77777777" w:rsidR="00C8262C" w:rsidRPr="00620207" w:rsidRDefault="00C8262C" w:rsidP="00C8262C">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127EA3E3" w14:textId="77777777" w:rsidR="00C8262C" w:rsidRPr="00620207" w:rsidRDefault="00C8262C" w:rsidP="00C8262C">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1F6208A5" w14:textId="77777777" w:rsidR="00C8262C" w:rsidRPr="00B24710" w:rsidRDefault="00C8262C" w:rsidP="00C8262C">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14:paraId="0EF258DE" w14:textId="77777777" w:rsidR="00C8262C" w:rsidRPr="00D01597" w:rsidRDefault="00C8262C" w:rsidP="00C8262C">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0247F599" w14:textId="77777777" w:rsidR="00C8262C" w:rsidRPr="00D01597" w:rsidRDefault="00C8262C" w:rsidP="00C8262C">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1DA5A3DC" w14:textId="77777777" w:rsidR="00C8262C" w:rsidRPr="00D01597" w:rsidRDefault="00C8262C" w:rsidP="00C8262C">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768BE804" w14:textId="77777777" w:rsidR="00C8262C" w:rsidRPr="00D01597" w:rsidRDefault="00C8262C" w:rsidP="00C8262C">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7050E207" w14:textId="77777777" w:rsidR="00C8262C" w:rsidRPr="00D01597" w:rsidRDefault="00C8262C" w:rsidP="00C8262C">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69FC1B0E" w14:textId="77777777" w:rsidR="00C8262C" w:rsidRPr="00D01597" w:rsidRDefault="00C8262C" w:rsidP="00010602">
      <w:pPr>
        <w:widowControl w:val="0"/>
        <w:numPr>
          <w:ilvl w:val="1"/>
          <w:numId w:val="69"/>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14:paraId="07A6D350" w14:textId="77777777" w:rsidR="00C8262C" w:rsidRPr="00D01597" w:rsidRDefault="00C8262C" w:rsidP="00010602">
      <w:pPr>
        <w:widowControl w:val="0"/>
        <w:numPr>
          <w:ilvl w:val="1"/>
          <w:numId w:val="69"/>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260554C5" w14:textId="77777777" w:rsidR="00C8262C" w:rsidRPr="00D01597" w:rsidRDefault="00C8262C" w:rsidP="00010602">
      <w:pPr>
        <w:widowControl w:val="0"/>
        <w:numPr>
          <w:ilvl w:val="1"/>
          <w:numId w:val="69"/>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3591BF97" w14:textId="77777777" w:rsidR="00C8262C" w:rsidRPr="00D01597" w:rsidRDefault="00C8262C" w:rsidP="00C8262C">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336FDC46" w14:textId="77777777" w:rsidR="00C8262C" w:rsidRPr="00560352" w:rsidRDefault="00C8262C" w:rsidP="00C8262C">
      <w:pPr>
        <w:widowControl w:val="0"/>
        <w:spacing w:before="120" w:after="120"/>
        <w:jc w:val="both"/>
        <w:rPr>
          <w:rFonts w:ascii="Arial" w:hAnsi="Arial" w:cs="Arial"/>
          <w:b/>
        </w:rPr>
      </w:pPr>
      <w:r w:rsidRPr="00560352">
        <w:rPr>
          <w:rFonts w:ascii="Arial" w:hAnsi="Arial" w:cs="Arial"/>
          <w:b/>
        </w:rPr>
        <w:t>TRIGESIMA SEGUNDA.- (PROPIEDAD DE RESULTADOS).</w:t>
      </w:r>
    </w:p>
    <w:p w14:paraId="656229CB" w14:textId="77777777" w:rsidR="00C8262C" w:rsidRPr="00560352" w:rsidRDefault="00C8262C" w:rsidP="00C8262C">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01EA2BB7" w14:textId="77777777" w:rsidR="00C8262C" w:rsidRPr="00560352" w:rsidRDefault="00C8262C" w:rsidP="00C8262C">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0F9BAC3A" w14:textId="77777777" w:rsidR="00C8262C" w:rsidRPr="00560352" w:rsidRDefault="00C8262C" w:rsidP="00C8262C">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622AEF02"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24200A94" w14:textId="77777777" w:rsidR="00C8262C" w:rsidRPr="00D01008" w:rsidRDefault="00C8262C" w:rsidP="00C8262C">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w:t>
      </w:r>
      <w:r w:rsidRPr="00D01008">
        <w:rPr>
          <w:rFonts w:ascii="Arial" w:hAnsi="Arial" w:cs="Arial"/>
          <w:lang w:val="es-ES_tradnl"/>
        </w:rPr>
        <w:lastRenderedPageBreak/>
        <w:t xml:space="preserve">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14:paraId="7C4283FD" w14:textId="77777777" w:rsidR="00C8262C" w:rsidRPr="00D01008" w:rsidRDefault="00C8262C" w:rsidP="00C8262C">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1ECE71E8"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14:paraId="70F48175"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6F175DD6"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6E77D027"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05795A4A"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1B896E93" w14:textId="77777777" w:rsidR="00C8262C" w:rsidRPr="00620207" w:rsidRDefault="00C8262C" w:rsidP="00C8262C">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0263BEE5" w14:textId="77777777" w:rsidR="00C8262C" w:rsidRPr="00620207" w:rsidRDefault="00C8262C" w:rsidP="00C8262C">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479F013A" w14:textId="77777777" w:rsidR="00C8262C" w:rsidRPr="00620207" w:rsidRDefault="00C8262C" w:rsidP="00C8262C">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39FEE417" w14:textId="77777777" w:rsidR="00C8262C" w:rsidRDefault="00C8262C" w:rsidP="00C8262C">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028124EB" w14:textId="77777777" w:rsidR="00C8262C" w:rsidRPr="00620207" w:rsidRDefault="00C8262C" w:rsidP="00C8262C">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F7207B1" w14:textId="77777777" w:rsidR="00C8262C" w:rsidRPr="00620207" w:rsidRDefault="00C8262C" w:rsidP="00C8262C">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449DCD3F" w14:textId="77777777" w:rsidR="00C8262C" w:rsidRPr="00620207" w:rsidRDefault="00C8262C" w:rsidP="00C8262C">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74D7C05A" w14:textId="77777777" w:rsidR="00C8262C" w:rsidRPr="00620207" w:rsidRDefault="00C8262C" w:rsidP="00C8262C">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3FB2E11" w14:textId="77777777" w:rsidR="00C8262C" w:rsidRPr="00620207" w:rsidRDefault="00C8262C" w:rsidP="00C8262C">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2622EEE9" w14:textId="77777777" w:rsidR="00C8262C" w:rsidRPr="00620207" w:rsidRDefault="00C8262C" w:rsidP="00C8262C">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lastRenderedPageBreak/>
        <w:t xml:space="preserve">36.1 </w:t>
      </w:r>
      <w:r>
        <w:rPr>
          <w:rFonts w:ascii="Arial" w:hAnsi="Arial" w:cs="Arial"/>
          <w:b/>
          <w:lang w:val="es-BO" w:eastAsia="x-none"/>
        </w:rPr>
        <w:tab/>
      </w:r>
      <w:r w:rsidRPr="00620207">
        <w:rPr>
          <w:rFonts w:ascii="Arial" w:hAnsi="Arial" w:cs="Arial"/>
          <w:b/>
          <w:lang w:val="es-BO" w:eastAsia="x-none"/>
        </w:rPr>
        <w:t>Condiciones de Validez:</w:t>
      </w:r>
    </w:p>
    <w:p w14:paraId="253424FB" w14:textId="77777777" w:rsidR="00C8262C" w:rsidRPr="00620207" w:rsidRDefault="00C8262C" w:rsidP="00C8262C">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5C7B7DD5" w14:textId="77777777" w:rsidR="00C8262C" w:rsidRPr="00620207" w:rsidRDefault="00C8262C" w:rsidP="00010602">
      <w:pPr>
        <w:numPr>
          <w:ilvl w:val="0"/>
          <w:numId w:val="58"/>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08974D9E" w14:textId="77777777" w:rsidR="00C8262C" w:rsidRPr="00620207" w:rsidRDefault="00C8262C" w:rsidP="00010602">
      <w:pPr>
        <w:numPr>
          <w:ilvl w:val="0"/>
          <w:numId w:val="58"/>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2F8955D4" w14:textId="77777777" w:rsidR="00C8262C" w:rsidRPr="00620207" w:rsidRDefault="00C8262C" w:rsidP="00C8262C">
      <w:pPr>
        <w:tabs>
          <w:tab w:val="left" w:pos="1134"/>
        </w:tabs>
        <w:spacing w:before="120" w:after="120"/>
        <w:ind w:left="1134" w:right="-7" w:hanging="283"/>
        <w:contextualSpacing/>
        <w:jc w:val="both"/>
        <w:rPr>
          <w:rFonts w:ascii="Arial" w:hAnsi="Arial" w:cs="Arial"/>
          <w:lang w:val="es-BO"/>
        </w:rPr>
      </w:pPr>
    </w:p>
    <w:p w14:paraId="42AE7F08" w14:textId="77777777" w:rsidR="00C8262C" w:rsidRPr="00620207" w:rsidRDefault="00C8262C" w:rsidP="00010602">
      <w:pPr>
        <w:numPr>
          <w:ilvl w:val="0"/>
          <w:numId w:val="58"/>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3B4C27A7" w14:textId="77777777" w:rsidR="00C8262C" w:rsidRPr="00620207" w:rsidRDefault="00C8262C" w:rsidP="00C8262C">
      <w:pPr>
        <w:tabs>
          <w:tab w:val="left" w:pos="1134"/>
        </w:tabs>
        <w:spacing w:before="120" w:after="120"/>
        <w:ind w:right="-7"/>
        <w:contextualSpacing/>
        <w:jc w:val="both"/>
        <w:rPr>
          <w:rFonts w:ascii="Arial" w:hAnsi="Arial" w:cs="Arial"/>
          <w:lang w:val="es-BO"/>
        </w:rPr>
      </w:pPr>
    </w:p>
    <w:p w14:paraId="739A1206" w14:textId="77777777" w:rsidR="00C8262C" w:rsidRPr="00620207" w:rsidRDefault="00C8262C" w:rsidP="00C8262C">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78B260A5" w14:textId="77777777" w:rsidR="00C8262C" w:rsidRPr="00620207" w:rsidRDefault="00C8262C" w:rsidP="00C8262C">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6E328C81" w14:textId="77777777" w:rsidR="00C8262C" w:rsidRPr="00620207" w:rsidRDefault="00C8262C" w:rsidP="00C8262C">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244526BA" w14:textId="77777777" w:rsidR="00C8262C" w:rsidRPr="00620207" w:rsidRDefault="00C8262C" w:rsidP="00C8262C">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0BEB7CC6" w14:textId="77777777" w:rsidR="00C8262C" w:rsidRPr="00620207" w:rsidRDefault="00C8262C" w:rsidP="00C8262C">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641E6B2E" w14:textId="77777777" w:rsidR="00C8262C" w:rsidRPr="00620207" w:rsidRDefault="00C8262C" w:rsidP="00C8262C">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14:paraId="7E02A6D6" w14:textId="77777777" w:rsidR="00C8262C" w:rsidRDefault="00C8262C" w:rsidP="00C8262C">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46C76BDC" w14:textId="77777777" w:rsidR="00C8262C" w:rsidRPr="00620207" w:rsidRDefault="00C8262C" w:rsidP="00C8262C">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6B81A42C" w14:textId="77777777" w:rsidR="00C8262C" w:rsidRDefault="00C8262C" w:rsidP="00C8262C">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6784103D" w14:textId="77777777" w:rsidR="00C8262C" w:rsidRPr="00620207" w:rsidRDefault="00C8262C" w:rsidP="00C8262C">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506FCF7F" w14:textId="77777777" w:rsidR="00C8262C" w:rsidRPr="00620207" w:rsidRDefault="00C8262C" w:rsidP="00C8262C">
      <w:pPr>
        <w:pStyle w:val="Prrafodelista"/>
        <w:spacing w:before="120" w:after="120"/>
        <w:ind w:left="567" w:hanging="567"/>
        <w:jc w:val="both"/>
        <w:rPr>
          <w:rFonts w:ascii="Arial" w:hAnsi="Arial" w:cs="Arial"/>
          <w:b/>
          <w:color w:val="000000" w:themeColor="text1"/>
          <w:lang w:val="es-ES_tradnl"/>
        </w:rPr>
      </w:pPr>
    </w:p>
    <w:p w14:paraId="6C782515" w14:textId="77777777" w:rsidR="00C8262C" w:rsidRDefault="00C8262C" w:rsidP="00C8262C">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583390B0" w14:textId="77777777" w:rsidR="00C8262C" w:rsidRDefault="00C8262C" w:rsidP="00C8262C">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4D4285BB" w14:textId="77777777" w:rsidR="00C8262C" w:rsidRPr="00620207" w:rsidRDefault="00C8262C" w:rsidP="00C8262C">
      <w:pPr>
        <w:pStyle w:val="Prrafodelista"/>
        <w:spacing w:before="120" w:after="120"/>
        <w:ind w:left="567"/>
        <w:jc w:val="both"/>
        <w:rPr>
          <w:rFonts w:ascii="Arial" w:hAnsi="Arial" w:cs="Arial"/>
          <w:b/>
          <w:color w:val="000000" w:themeColor="text1"/>
          <w:lang w:val="es-ES_tradnl"/>
        </w:rPr>
      </w:pPr>
    </w:p>
    <w:p w14:paraId="0C112FF4" w14:textId="77777777" w:rsidR="00C8262C" w:rsidRPr="00620207" w:rsidRDefault="00C8262C" w:rsidP="00C8262C">
      <w:pPr>
        <w:pStyle w:val="Prrafodelista"/>
        <w:spacing w:before="120" w:after="120"/>
        <w:ind w:left="1276" w:hanging="709"/>
        <w:jc w:val="both"/>
        <w:rPr>
          <w:rFonts w:ascii="Arial" w:hAnsi="Arial" w:cs="Arial"/>
          <w:color w:val="000000" w:themeColor="text1"/>
          <w:lang w:val="es-ES_tradnl"/>
        </w:rPr>
      </w:pPr>
      <w:proofErr w:type="gramStart"/>
      <w:r>
        <w:rPr>
          <w:rFonts w:ascii="Arial" w:hAnsi="Arial" w:cs="Arial"/>
          <w:b/>
          <w:color w:val="000000" w:themeColor="text1"/>
          <w:lang w:val="es-ES_tradnl"/>
        </w:rPr>
        <w:lastRenderedPageBreak/>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Resolución</w:t>
      </w:r>
      <w:proofErr w:type="gramEnd"/>
      <w:r w:rsidRPr="00620207">
        <w:rPr>
          <w:rFonts w:ascii="Arial" w:hAnsi="Arial" w:cs="Arial"/>
          <w:b/>
          <w:color w:val="000000" w:themeColor="text1"/>
          <w:lang w:val="es-ES_tradnl"/>
        </w:rPr>
        <w:t xml:space="preserve">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0A694F07" w14:textId="77777777" w:rsidR="00C8262C" w:rsidRDefault="00C8262C" w:rsidP="00010602">
      <w:pPr>
        <w:numPr>
          <w:ilvl w:val="0"/>
          <w:numId w:val="70"/>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0509798B" w14:textId="77777777" w:rsidR="00C8262C" w:rsidRPr="00620207" w:rsidRDefault="00C8262C" w:rsidP="00010602">
      <w:pPr>
        <w:numPr>
          <w:ilvl w:val="0"/>
          <w:numId w:val="70"/>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57886D3C" w14:textId="77777777" w:rsidR="00C8262C" w:rsidRPr="00620207" w:rsidRDefault="00C8262C" w:rsidP="00010602">
      <w:pPr>
        <w:numPr>
          <w:ilvl w:val="0"/>
          <w:numId w:val="70"/>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27D3894A" w14:textId="77777777" w:rsidR="00C8262C" w:rsidRPr="00620207" w:rsidRDefault="00C8262C" w:rsidP="00010602">
      <w:pPr>
        <w:numPr>
          <w:ilvl w:val="0"/>
          <w:numId w:val="70"/>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7946A456"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261B69E2"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04B9D9A6"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68DF60E9"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5C95BFE8"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77F00B62"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4EF1A237"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26E8FC50" w14:textId="77777777" w:rsidR="00C8262C" w:rsidRPr="00620207" w:rsidRDefault="00C8262C" w:rsidP="00010602">
      <w:pPr>
        <w:numPr>
          <w:ilvl w:val="0"/>
          <w:numId w:val="70"/>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532444DB" w14:textId="77777777" w:rsidR="00C8262C" w:rsidRPr="00620207" w:rsidRDefault="00C8262C" w:rsidP="00010602">
      <w:pPr>
        <w:numPr>
          <w:ilvl w:val="0"/>
          <w:numId w:val="70"/>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31725D73" w14:textId="77777777" w:rsidR="00C8262C" w:rsidRPr="00620207" w:rsidRDefault="00C8262C" w:rsidP="00010602">
      <w:pPr>
        <w:numPr>
          <w:ilvl w:val="0"/>
          <w:numId w:val="70"/>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0B77E118" w14:textId="77777777" w:rsidR="00C8262C" w:rsidRPr="00620207" w:rsidRDefault="00C8262C" w:rsidP="00C8262C">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 xml:space="preserve">a </w:t>
      </w:r>
      <w:proofErr w:type="gramStart"/>
      <w:r w:rsidRPr="001B6AAF">
        <w:rPr>
          <w:rFonts w:ascii="Arial" w:hAnsi="Arial" w:cs="Arial"/>
          <w:b/>
          <w:lang w:val="es-ES_tradnl"/>
        </w:rPr>
        <w:t>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proofErr w:type="gramEnd"/>
      <w:r>
        <w:rPr>
          <w:rFonts w:ascii="Arial" w:hAnsi="Arial" w:cs="Arial"/>
          <w:b/>
          <w:lang w:val="es-ES_tradnl"/>
        </w:rPr>
        <w:t>:</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110300CE" w14:textId="77777777" w:rsidR="00C8262C" w:rsidRPr="00620207" w:rsidRDefault="00C8262C" w:rsidP="00010602">
      <w:pPr>
        <w:numPr>
          <w:ilvl w:val="0"/>
          <w:numId w:val="71"/>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3B42A352" w14:textId="77777777" w:rsidR="00C8262C" w:rsidRDefault="00C8262C" w:rsidP="00C8262C">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06805B62" w14:textId="77777777" w:rsidR="00C8262C" w:rsidRDefault="00C8262C" w:rsidP="00C8262C">
      <w:pPr>
        <w:pStyle w:val="Prrafodelista"/>
        <w:spacing w:before="120" w:after="120"/>
        <w:ind w:left="0"/>
        <w:jc w:val="both"/>
        <w:rPr>
          <w:rFonts w:ascii="Arial" w:hAnsi="Arial" w:cs="Arial"/>
          <w:lang w:val="es-ES_tradnl"/>
        </w:rPr>
      </w:pPr>
    </w:p>
    <w:p w14:paraId="053E62DF" w14:textId="77777777" w:rsidR="00C8262C" w:rsidRPr="00620207" w:rsidRDefault="00C8262C" w:rsidP="00C8262C">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4563B531" w14:textId="77777777" w:rsidR="00C8262C" w:rsidRPr="00620207" w:rsidRDefault="00C8262C" w:rsidP="00C8262C">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1D2AEAC6"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lastRenderedPageBreak/>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127D7CD5" w14:textId="77777777" w:rsidR="00C8262C" w:rsidRPr="00620207" w:rsidRDefault="00C8262C" w:rsidP="00C8262C">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732AB51E"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48733383"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068C0CEC"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45D87587" w14:textId="77777777" w:rsidR="00C8262C" w:rsidRDefault="00C8262C" w:rsidP="00C8262C">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1C2193F0" w14:textId="77777777" w:rsidR="00C8262C" w:rsidRPr="00620207" w:rsidRDefault="00C8262C" w:rsidP="00C8262C">
      <w:pPr>
        <w:pStyle w:val="Textoindependiente2"/>
        <w:spacing w:before="120" w:line="240" w:lineRule="auto"/>
        <w:contextualSpacing/>
        <w:jc w:val="both"/>
        <w:rPr>
          <w:rFonts w:ascii="Arial" w:hAnsi="Arial" w:cs="Arial"/>
          <w:lang w:val="es-ES_tradnl"/>
        </w:rPr>
      </w:pPr>
    </w:p>
    <w:p w14:paraId="4F351423" w14:textId="77777777" w:rsidR="00C8262C" w:rsidRPr="00620207" w:rsidRDefault="00C8262C" w:rsidP="00C8262C">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 xml:space="preserve">El presente Contrato no podrá ser modificado, excepto por causas justificadas por YPFB y para prestar un mejor servicio. Dichas modificaciones deberán estar destinadas al cumplimiento del objeto del presente Contrato y estar sustentadas </w:t>
      </w:r>
      <w:proofErr w:type="gramStart"/>
      <w:r w:rsidRPr="00620207">
        <w:rPr>
          <w:rFonts w:ascii="Arial" w:hAnsi="Arial" w:cs="Arial"/>
          <w:lang w:val="es-ES_tradnl"/>
        </w:rPr>
        <w:t>por  un</w:t>
      </w:r>
      <w:proofErr w:type="gramEnd"/>
      <w:r w:rsidRPr="00620207">
        <w:rPr>
          <w:rFonts w:ascii="Arial" w:hAnsi="Arial" w:cs="Arial"/>
          <w:lang w:val="es-ES_tradnl"/>
        </w:rPr>
        <w:t xml:space="preserve"> informe técnico que establezca la viabilidad técnica y de financiamiento y por informe legal que establezca el marco contractual.</w:t>
      </w:r>
    </w:p>
    <w:p w14:paraId="42525429" w14:textId="77777777" w:rsidR="00C8262C" w:rsidRDefault="00C8262C" w:rsidP="00C8262C">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6B7393BD"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4BF7BA9D" w14:textId="77777777" w:rsidR="00C8262C" w:rsidRDefault="00C8262C" w:rsidP="00C8262C">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79BEE3BC"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w:t>
      </w:r>
      <w:proofErr w:type="spellStart"/>
      <w:r>
        <w:rPr>
          <w:rFonts w:ascii="Arial" w:hAnsi="Arial" w:cs="Arial"/>
        </w:rPr>
        <w:t>dos</w:t>
      </w:r>
      <w:r w:rsidRPr="00620207">
        <w:rPr>
          <w:rFonts w:ascii="Arial" w:hAnsi="Arial" w:cs="Arial"/>
        </w:rPr>
        <w:t>s</w:t>
      </w:r>
      <w:proofErr w:type="spellEnd"/>
      <w:r>
        <w:rPr>
          <w:rFonts w:ascii="Arial" w:hAnsi="Arial" w:cs="Arial"/>
        </w:rPr>
        <w:t xml:space="preserve"> (2</w:t>
      </w:r>
      <w:r w:rsidRPr="00620207">
        <w:rPr>
          <w:rFonts w:ascii="Arial" w:hAnsi="Arial" w:cs="Arial"/>
        </w:rPr>
        <w:t>)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2B33A72C"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77A110D5"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790FB103" w14:textId="77777777" w:rsidR="00C8262C" w:rsidRPr="00162BF0" w:rsidRDefault="00C8262C" w:rsidP="00C8262C">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6A06C72F" w14:textId="77777777" w:rsidR="00C8262C" w:rsidRDefault="00C8262C" w:rsidP="00C8262C">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21144319" w14:textId="77777777" w:rsidR="00C8262C" w:rsidRDefault="00C8262C" w:rsidP="00C8262C">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215ED493" w14:textId="77777777" w:rsidR="00C8262C" w:rsidRDefault="00C8262C" w:rsidP="00C8262C">
      <w:pPr>
        <w:spacing w:before="120" w:after="120"/>
        <w:jc w:val="both"/>
        <w:rPr>
          <w:rFonts w:ascii="Arial" w:hAnsi="Arial" w:cs="Arial"/>
          <w:b/>
          <w:lang w:val="es-ES_tradnl"/>
        </w:rPr>
      </w:pPr>
      <w:r w:rsidRPr="00620207">
        <w:rPr>
          <w:rFonts w:ascii="Arial" w:hAnsi="Arial" w:cs="Arial"/>
          <w:b/>
          <w:lang w:val="es-ES_tradnl"/>
        </w:rPr>
        <w:lastRenderedPageBreak/>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4E0DD19C"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 xml:space="preserve">a tiempo de hacer </w:t>
      </w:r>
      <w:proofErr w:type="gramStart"/>
      <w:r w:rsidRPr="00620207">
        <w:rPr>
          <w:rFonts w:ascii="Arial" w:hAnsi="Arial" w:cs="Arial"/>
          <w:lang w:val="es-ES_tradnl"/>
        </w:rPr>
        <w:t>efectivo</w:t>
      </w:r>
      <w:proofErr w:type="gramEnd"/>
      <w:r w:rsidRPr="00620207">
        <w:rPr>
          <w:rFonts w:ascii="Arial" w:hAnsi="Arial" w:cs="Arial"/>
          <w:lang w:val="es-ES_tradnl"/>
        </w:rPr>
        <w:t xml:space="preserve"> el pago correspondiente.</w:t>
      </w:r>
    </w:p>
    <w:p w14:paraId="032F2F15" w14:textId="77777777" w:rsidR="00C8262C" w:rsidRPr="00620207" w:rsidRDefault="00C8262C" w:rsidP="00C8262C">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442DF133" w14:textId="77777777" w:rsidR="00C8262C" w:rsidRPr="00620207" w:rsidRDefault="00C8262C" w:rsidP="00010602">
      <w:pPr>
        <w:numPr>
          <w:ilvl w:val="0"/>
          <w:numId w:val="55"/>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318B10B1" w14:textId="77777777" w:rsidR="00C8262C" w:rsidRPr="00620207" w:rsidRDefault="00C8262C" w:rsidP="00010602">
      <w:pPr>
        <w:numPr>
          <w:ilvl w:val="0"/>
          <w:numId w:val="55"/>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3F0C14A4" w14:textId="77777777" w:rsidR="00C8262C" w:rsidRPr="00620207" w:rsidRDefault="00C8262C" w:rsidP="00010602">
      <w:pPr>
        <w:numPr>
          <w:ilvl w:val="0"/>
          <w:numId w:val="55"/>
        </w:numPr>
        <w:spacing w:before="120" w:after="120"/>
        <w:ind w:left="1428"/>
        <w:jc w:val="both"/>
        <w:rPr>
          <w:rFonts w:ascii="Arial" w:hAnsi="Arial" w:cs="Arial"/>
        </w:rPr>
      </w:pPr>
      <w:r w:rsidRPr="00620207">
        <w:rPr>
          <w:rFonts w:ascii="Arial" w:hAnsi="Arial" w:cs="Arial"/>
        </w:rPr>
        <w:t>Minuta del Contrato</w:t>
      </w:r>
    </w:p>
    <w:p w14:paraId="4D80B636" w14:textId="77777777" w:rsidR="00C8262C" w:rsidRPr="00620207" w:rsidRDefault="00C8262C" w:rsidP="00C8262C">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5DDB1F44" w14:textId="77777777" w:rsidR="00C8262C" w:rsidRPr="00620207" w:rsidRDefault="00C8262C" w:rsidP="00010602">
      <w:pPr>
        <w:pStyle w:val="Prrafodelista"/>
        <w:numPr>
          <w:ilvl w:val="0"/>
          <w:numId w:val="55"/>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3A4B51E3" w14:textId="77777777" w:rsidR="00C8262C" w:rsidRPr="00620207" w:rsidRDefault="00C8262C" w:rsidP="00010602">
      <w:pPr>
        <w:pStyle w:val="Prrafodelista"/>
        <w:numPr>
          <w:ilvl w:val="0"/>
          <w:numId w:val="55"/>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769157AA" w14:textId="77777777" w:rsidR="00C8262C" w:rsidRPr="00620207" w:rsidRDefault="00C8262C" w:rsidP="00010602">
      <w:pPr>
        <w:pStyle w:val="Prrafodelista"/>
        <w:numPr>
          <w:ilvl w:val="0"/>
          <w:numId w:val="55"/>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40DD0BAB" w14:textId="77777777" w:rsidR="00C8262C" w:rsidRPr="00620207" w:rsidRDefault="00C8262C" w:rsidP="00C8262C">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7B158326" w14:textId="77777777" w:rsidR="00C8262C" w:rsidRDefault="00C8262C" w:rsidP="00C8262C">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03553574" w14:textId="77777777" w:rsidR="00C8262C" w:rsidRPr="00620207" w:rsidRDefault="00C8262C" w:rsidP="00C8262C">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76F0654D" w14:textId="77777777" w:rsidR="00C8262C" w:rsidRDefault="00C8262C" w:rsidP="00C8262C">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7F6B23B9" w14:textId="77777777" w:rsidR="00C8262C" w:rsidRPr="00620207" w:rsidRDefault="00C8262C" w:rsidP="00C8262C">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validez </w:t>
      </w:r>
      <w:proofErr w:type="gramStart"/>
      <w:r>
        <w:rPr>
          <w:rFonts w:ascii="Arial" w:hAnsi="Arial" w:cs="Arial"/>
        </w:rPr>
        <w:t>…</w:t>
      </w:r>
      <w:r w:rsidRPr="00620207">
        <w:rPr>
          <w:rFonts w:ascii="Arial" w:hAnsi="Arial" w:cs="Arial"/>
        </w:rPr>
        <w:t xml:space="preserve">, </w:t>
      </w:r>
      <w:r>
        <w:rPr>
          <w:rFonts w:ascii="Arial" w:hAnsi="Arial" w:cs="Arial"/>
        </w:rPr>
        <w:t>…..</w:t>
      </w:r>
      <w:proofErr w:type="gramEnd"/>
      <w:r w:rsidRPr="00620207">
        <w:rPr>
          <w:rFonts w:ascii="Arial" w:hAnsi="Arial" w:cs="Arial"/>
        </w:rPr>
        <w:t xml:space="preserve"> </w:t>
      </w:r>
      <w:r>
        <w:rPr>
          <w:rFonts w:ascii="Arial" w:hAnsi="Arial" w:cs="Arial"/>
        </w:rPr>
        <w:t>…..</w:t>
      </w:r>
      <w:proofErr w:type="gramStart"/>
      <w:r w:rsidRPr="00620207">
        <w:rPr>
          <w:rFonts w:ascii="Arial" w:hAnsi="Arial" w:cs="Arial"/>
        </w:rPr>
        <w:t>,</w:t>
      </w:r>
      <w:proofErr w:type="gramEnd"/>
      <w:r w:rsidRPr="00620207">
        <w:rPr>
          <w:rFonts w:ascii="Arial" w:hAnsi="Arial" w:cs="Arial"/>
        </w:rPr>
        <w:t xml:space="preserve"> en representación legal de la</w:t>
      </w:r>
      <w:r>
        <w:rPr>
          <w:rFonts w:ascii="Arial" w:hAnsi="Arial" w:cs="Arial"/>
        </w:rPr>
        <w:t xml:space="preserve"> Entidad </w:t>
      </w:r>
      <w:r w:rsidRPr="00620207">
        <w:rPr>
          <w:rFonts w:ascii="Arial" w:hAnsi="Arial" w:cs="Arial"/>
        </w:rPr>
        <w:t xml:space="preserve">y, el Sr. </w:t>
      </w:r>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4C465E93" w14:textId="77777777" w:rsidR="00C8262C" w:rsidRPr="00620207" w:rsidRDefault="00C8262C" w:rsidP="00C8262C">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42A71CAC" w14:textId="77777777" w:rsidR="00C8262C" w:rsidRPr="00620207" w:rsidRDefault="00C8262C" w:rsidP="00C8262C">
      <w:pPr>
        <w:spacing w:before="120" w:after="120"/>
        <w:jc w:val="both"/>
        <w:rPr>
          <w:rFonts w:ascii="Arial" w:hAnsi="Arial" w:cs="Arial"/>
        </w:rPr>
      </w:pPr>
    </w:p>
    <w:p w14:paraId="2003C236" w14:textId="77777777" w:rsidR="00C8262C" w:rsidRPr="00620207" w:rsidRDefault="00C8262C" w:rsidP="00C8262C">
      <w:pPr>
        <w:spacing w:before="120" w:after="120"/>
        <w:jc w:val="both"/>
        <w:rPr>
          <w:rFonts w:ascii="Arial" w:hAnsi="Arial" w:cs="Arial"/>
        </w:rPr>
      </w:pPr>
    </w:p>
    <w:p w14:paraId="4B3E4F48" w14:textId="77777777" w:rsidR="00C8262C" w:rsidRPr="00620207" w:rsidRDefault="00C8262C" w:rsidP="00C8262C">
      <w:pPr>
        <w:spacing w:before="120" w:after="120"/>
        <w:jc w:val="both"/>
        <w:rPr>
          <w:rFonts w:ascii="Arial" w:hAnsi="Arial" w:cs="Arial"/>
        </w:rPr>
      </w:pPr>
    </w:p>
    <w:p w14:paraId="307469CE" w14:textId="77777777" w:rsidR="00C8262C" w:rsidRPr="00620207" w:rsidRDefault="00C8262C" w:rsidP="00C8262C">
      <w:pPr>
        <w:spacing w:before="120" w:after="120"/>
        <w:jc w:val="both"/>
        <w:rPr>
          <w:rFonts w:ascii="Arial" w:hAnsi="Arial" w:cs="Arial"/>
          <w:highlight w:val="yellow"/>
        </w:rPr>
      </w:pPr>
    </w:p>
    <w:p w14:paraId="7D0BC5D8" w14:textId="77777777" w:rsidR="00C8262C" w:rsidRPr="00E408D6" w:rsidRDefault="00C8262C" w:rsidP="00C8262C">
      <w:pPr>
        <w:autoSpaceDE w:val="0"/>
        <w:autoSpaceDN w:val="0"/>
        <w:adjustRightInd w:val="0"/>
        <w:spacing w:before="120" w:after="120"/>
        <w:jc w:val="both"/>
        <w:rPr>
          <w:rFonts w:ascii="Arial" w:hAnsi="Arial" w:cs="Arial"/>
          <w:highlight w:val="yellow"/>
        </w:rPr>
      </w:pPr>
    </w:p>
    <w:p w14:paraId="47B1F0A5" w14:textId="77777777" w:rsidR="00C8262C" w:rsidRPr="00E408D6" w:rsidRDefault="00C8262C" w:rsidP="00C8262C">
      <w:pPr>
        <w:autoSpaceDE w:val="0"/>
        <w:autoSpaceDN w:val="0"/>
        <w:adjustRightInd w:val="0"/>
        <w:spacing w:before="120" w:after="120"/>
        <w:jc w:val="both"/>
        <w:rPr>
          <w:rFonts w:ascii="Arial" w:hAnsi="Arial" w:cs="Arial"/>
          <w:lang w:val="es-BO"/>
        </w:rPr>
      </w:pPr>
      <w:r w:rsidRPr="00E408D6">
        <w:rPr>
          <w:rFonts w:ascii="Arial" w:hAnsi="Arial" w:cs="Arial"/>
          <w:lang w:val="es-BO"/>
        </w:rPr>
        <w:t xml:space="preserve">        ____________________________________     </w:t>
      </w:r>
      <w:r>
        <w:rPr>
          <w:rFonts w:ascii="Arial" w:hAnsi="Arial" w:cs="Arial"/>
          <w:lang w:val="es-BO"/>
        </w:rPr>
        <w:tab/>
      </w:r>
      <w:r>
        <w:rPr>
          <w:rFonts w:ascii="Arial" w:hAnsi="Arial" w:cs="Arial"/>
          <w:lang w:val="es-BO"/>
        </w:rPr>
        <w:tab/>
      </w:r>
      <w:r>
        <w:rPr>
          <w:rFonts w:ascii="Arial" w:hAnsi="Arial" w:cs="Arial"/>
          <w:lang w:val="es-BO"/>
        </w:rPr>
        <w:tab/>
        <w:t>___________________________</w:t>
      </w:r>
    </w:p>
    <w:p w14:paraId="1069C97A" w14:textId="77777777" w:rsidR="00C8262C" w:rsidRPr="00E408D6" w:rsidRDefault="00C8262C" w:rsidP="00C8262C">
      <w:pPr>
        <w:autoSpaceDE w:val="0"/>
        <w:autoSpaceDN w:val="0"/>
        <w:adjustRightInd w:val="0"/>
        <w:spacing w:before="120" w:after="120"/>
        <w:ind w:left="708"/>
        <w:rPr>
          <w:rFonts w:ascii="Arial" w:hAnsi="Arial" w:cs="Arial"/>
          <w:b/>
        </w:rPr>
      </w:pPr>
      <w:r>
        <w:rPr>
          <w:rFonts w:ascii="Arial" w:hAnsi="Arial" w:cs="Arial"/>
          <w:bCs/>
          <w:iCs/>
          <w:lang w:val="es-BO"/>
        </w:rPr>
        <w:t>…………………………..</w:t>
      </w:r>
      <w:r w:rsidRPr="00E408D6">
        <w:rPr>
          <w:rFonts w:ascii="Arial" w:hAnsi="Arial" w:cs="Arial"/>
          <w:bCs/>
          <w:iCs/>
          <w:lang w:val="es-BO"/>
        </w:rPr>
        <w:t xml:space="preserve">                                                   </w:t>
      </w:r>
      <w:r>
        <w:rPr>
          <w:rFonts w:ascii="Arial" w:hAnsi="Arial" w:cs="Arial"/>
          <w:bCs/>
          <w:iCs/>
          <w:lang w:val="es-BO"/>
        </w:rPr>
        <w:t xml:space="preserve">  </w:t>
      </w:r>
      <w:r w:rsidRPr="00E408D6">
        <w:rPr>
          <w:rFonts w:ascii="Arial" w:hAnsi="Arial" w:cs="Arial"/>
          <w:bCs/>
          <w:iCs/>
          <w:lang w:val="es-BO"/>
        </w:rPr>
        <w:t xml:space="preserve"> </w:t>
      </w:r>
      <w:r>
        <w:rPr>
          <w:rFonts w:ascii="Arial" w:hAnsi="Arial" w:cs="Arial"/>
          <w:lang w:val="es-ES_tradnl"/>
        </w:rPr>
        <w:t>…..</w:t>
      </w:r>
    </w:p>
    <w:p w14:paraId="45631780" w14:textId="77777777" w:rsidR="00C8262C" w:rsidRPr="00E408D6" w:rsidRDefault="00C8262C" w:rsidP="00C8262C">
      <w:pPr>
        <w:autoSpaceDE w:val="0"/>
        <w:autoSpaceDN w:val="0"/>
        <w:adjustRightInd w:val="0"/>
        <w:spacing w:before="120" w:after="120"/>
        <w:rPr>
          <w:rFonts w:ascii="Arial" w:hAnsi="Arial" w:cs="Arial"/>
          <w:b/>
          <w:bCs/>
          <w:iCs/>
        </w:rPr>
      </w:pPr>
      <w:r w:rsidRPr="00E408D6">
        <w:rPr>
          <w:rFonts w:ascii="Arial" w:hAnsi="Arial" w:cs="Arial"/>
          <w:b/>
          <w:bCs/>
          <w:iCs/>
        </w:rPr>
        <w:t xml:space="preserve">    </w:t>
      </w:r>
      <w:r>
        <w:rPr>
          <w:rFonts w:ascii="Arial" w:hAnsi="Arial" w:cs="Arial"/>
          <w:b/>
          <w:bCs/>
          <w:iCs/>
        </w:rPr>
        <w:t xml:space="preserve">. </w:t>
      </w:r>
      <w:r w:rsidRPr="00E408D6">
        <w:rPr>
          <w:rFonts w:ascii="Arial" w:hAnsi="Arial" w:cs="Arial"/>
          <w:b/>
          <w:bCs/>
          <w:iCs/>
        </w:rPr>
        <w:t xml:space="preserve">              </w:t>
      </w:r>
      <w:r>
        <w:rPr>
          <w:rFonts w:ascii="Arial" w:hAnsi="Arial" w:cs="Arial"/>
          <w:b/>
          <w:bCs/>
          <w:iCs/>
        </w:rPr>
        <w:tab/>
      </w:r>
      <w:r>
        <w:rPr>
          <w:rFonts w:ascii="Arial" w:hAnsi="Arial" w:cs="Arial"/>
          <w:b/>
          <w:bCs/>
          <w:iCs/>
        </w:rPr>
        <w:tab/>
        <w:t xml:space="preserve">      ………..</w:t>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r w:rsidRPr="00E408D6">
        <w:rPr>
          <w:rFonts w:ascii="Arial" w:hAnsi="Arial" w:cs="Arial"/>
          <w:b/>
          <w:bCs/>
          <w:iCs/>
        </w:rPr>
        <w:tab/>
      </w:r>
    </w:p>
    <w:p w14:paraId="05895C99" w14:textId="77777777" w:rsidR="00C8262C" w:rsidRPr="00E408D6" w:rsidRDefault="00C8262C" w:rsidP="00C8262C">
      <w:pPr>
        <w:autoSpaceDE w:val="0"/>
        <w:autoSpaceDN w:val="0"/>
        <w:adjustRightInd w:val="0"/>
        <w:spacing w:before="120" w:after="120"/>
        <w:jc w:val="both"/>
        <w:rPr>
          <w:rFonts w:ascii="Arial" w:hAnsi="Arial" w:cs="Arial"/>
          <w:b/>
          <w:bCs/>
          <w:iCs/>
        </w:rPr>
      </w:pPr>
    </w:p>
    <w:p w14:paraId="01B21DEC" w14:textId="77777777" w:rsidR="00C8262C" w:rsidRPr="00E408D6" w:rsidRDefault="00C8262C" w:rsidP="00C8262C">
      <w:pPr>
        <w:autoSpaceDE w:val="0"/>
        <w:autoSpaceDN w:val="0"/>
        <w:adjustRightInd w:val="0"/>
        <w:spacing w:before="120" w:after="120"/>
        <w:jc w:val="both"/>
        <w:rPr>
          <w:rFonts w:ascii="Arial" w:hAnsi="Arial" w:cs="Arial"/>
          <w:b/>
          <w:bCs/>
          <w:iCs/>
        </w:rPr>
      </w:pPr>
    </w:p>
    <w:p w14:paraId="29328D06" w14:textId="77777777" w:rsidR="00C8262C" w:rsidRPr="00E408D6" w:rsidRDefault="00C8262C" w:rsidP="00C8262C">
      <w:pPr>
        <w:spacing w:before="120" w:after="120"/>
        <w:ind w:left="720"/>
        <w:jc w:val="both"/>
        <w:rPr>
          <w:rFonts w:ascii="Arial" w:hAnsi="Arial" w:cs="Arial"/>
          <w:b/>
          <w:bCs/>
          <w:iCs/>
          <w:lang w:val="es-ES_tradnl"/>
        </w:rPr>
      </w:pPr>
      <w:r w:rsidRPr="00E408D6">
        <w:rPr>
          <w:rFonts w:ascii="Arial" w:hAnsi="Arial" w:cs="Arial"/>
          <w:b/>
          <w:bCs/>
          <w:iCs/>
        </w:rPr>
        <w:t xml:space="preserve">          </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2ABA1106" w:rsidR="00BD420D" w:rsidRPr="005128ED" w:rsidRDefault="00BD420D" w:rsidP="009B4430">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B084F" w14:textId="77777777" w:rsidR="00010602" w:rsidRDefault="00010602">
      <w:r>
        <w:separator/>
      </w:r>
    </w:p>
  </w:endnote>
  <w:endnote w:type="continuationSeparator" w:id="0">
    <w:p w14:paraId="27D38D55" w14:textId="77777777" w:rsidR="00010602" w:rsidRDefault="00010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64BA5" w:rsidRDefault="00864BA5">
    <w:pPr>
      <w:pStyle w:val="Piedepgina"/>
      <w:jc w:val="right"/>
    </w:pPr>
    <w:r>
      <w:fldChar w:fldCharType="begin"/>
    </w:r>
    <w:r>
      <w:instrText xml:space="preserve"> PAGE   \* MERGEFORMAT </w:instrText>
    </w:r>
    <w:r>
      <w:fldChar w:fldCharType="separate"/>
    </w:r>
    <w:r w:rsidR="00D22672">
      <w:rPr>
        <w:noProof/>
      </w:rPr>
      <w:t>20</w:t>
    </w:r>
    <w:r>
      <w:fldChar w:fldCharType="end"/>
    </w:r>
  </w:p>
  <w:p w14:paraId="310C69EE" w14:textId="77777777" w:rsidR="00864BA5" w:rsidRDefault="00864BA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D2C8A" w14:textId="77777777" w:rsidR="00010602" w:rsidRDefault="00010602">
      <w:r>
        <w:separator/>
      </w:r>
    </w:p>
  </w:footnote>
  <w:footnote w:type="continuationSeparator" w:id="0">
    <w:p w14:paraId="1A6B25E1" w14:textId="77777777" w:rsidR="00010602" w:rsidRDefault="000106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B04B0A"/>
    <w:multiLevelType w:val="hybridMultilevel"/>
    <w:tmpl w:val="FB627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5">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
    <w:nsid w:val="0B707716"/>
    <w:multiLevelType w:val="hybridMultilevel"/>
    <w:tmpl w:val="C83EA986"/>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7">
    <w:nsid w:val="0BE919A3"/>
    <w:multiLevelType w:val="hybridMultilevel"/>
    <w:tmpl w:val="85B87D78"/>
    <w:lvl w:ilvl="0" w:tplc="FF6C7CC0">
      <w:start w:val="1"/>
      <w:numFmt w:val="bullet"/>
      <w:lvlText w:val=""/>
      <w:lvlJc w:val="left"/>
      <w:pPr>
        <w:ind w:left="720" w:hanging="360"/>
      </w:pPr>
      <w:rPr>
        <w:rFonts w:ascii="Symbol" w:hAnsi="Symbol" w:hint="default"/>
        <w:lang w:val="es-ES"/>
      </w:rPr>
    </w:lvl>
    <w:lvl w:ilvl="1" w:tplc="FFA29C02">
      <w:numFmt w:val="bullet"/>
      <w:lvlText w:val="•"/>
      <w:lvlJc w:val="left"/>
      <w:pPr>
        <w:ind w:left="1440" w:hanging="360"/>
      </w:pPr>
      <w:rPr>
        <w:rFonts w:ascii="Arial" w:eastAsia="Times New Roman" w:hAnsi="Arial" w:cs="Arial" w:hint="default"/>
        <w:color w:val="222222"/>
        <w:sz w:val="22"/>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DCD2928"/>
    <w:multiLevelType w:val="hybridMultilevel"/>
    <w:tmpl w:val="5F1E7A40"/>
    <w:lvl w:ilvl="0" w:tplc="420C246E">
      <w:start w:val="1"/>
      <w:numFmt w:val="bullet"/>
      <w:lvlText w:val=""/>
      <w:lvlJc w:val="left"/>
      <w:pPr>
        <w:ind w:left="1800" w:hanging="360"/>
      </w:pPr>
      <w:rPr>
        <w:rFonts w:ascii="Symbol" w:hAnsi="Symbol" w:hint="default"/>
        <w:i w:val="0"/>
        <w:lang w:val="es-ES"/>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1">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F264F1C"/>
    <w:multiLevelType w:val="hybridMultilevel"/>
    <w:tmpl w:val="F5F6893E"/>
    <w:lvl w:ilvl="0" w:tplc="8EE6A486">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404C98"/>
    <w:multiLevelType w:val="multilevel"/>
    <w:tmpl w:val="5A503A7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B3565B5"/>
    <w:multiLevelType w:val="hybridMultilevel"/>
    <w:tmpl w:val="5204CC1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5BB31B4"/>
    <w:multiLevelType w:val="hybridMultilevel"/>
    <w:tmpl w:val="A064CC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9">
    <w:nsid w:val="287C4952"/>
    <w:multiLevelType w:val="hybridMultilevel"/>
    <w:tmpl w:val="0024B968"/>
    <w:lvl w:ilvl="0" w:tplc="420C246E">
      <w:start w:val="1"/>
      <w:numFmt w:val="bullet"/>
      <w:lvlText w:val=""/>
      <w:lvlJc w:val="left"/>
      <w:pPr>
        <w:ind w:left="1440" w:hanging="360"/>
      </w:pPr>
      <w:rPr>
        <w:rFonts w:ascii="Symbol" w:hAnsi="Symbol" w:hint="default"/>
        <w:i w:val="0"/>
        <w:lang w:val="es-ES"/>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nsid w:val="34167CF2"/>
    <w:multiLevelType w:val="hybridMultilevel"/>
    <w:tmpl w:val="4D562C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5CE6EF6"/>
    <w:multiLevelType w:val="hybridMultilevel"/>
    <w:tmpl w:val="5DC495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8CA4B71"/>
    <w:multiLevelType w:val="hybridMultilevel"/>
    <w:tmpl w:val="FA16C3EA"/>
    <w:lvl w:ilvl="0" w:tplc="B49C6648">
      <w:start w:val="1"/>
      <w:numFmt w:val="bullet"/>
      <w:lvlText w:val=""/>
      <w:lvlJc w:val="left"/>
      <w:pPr>
        <w:ind w:left="1080" w:hanging="360"/>
      </w:pPr>
      <w:rPr>
        <w:rFonts w:ascii="Symbol" w:hAnsi="Symbol" w:hint="default"/>
        <w:sz w:val="16"/>
        <w:szCs w:val="16"/>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3E672FEE"/>
    <w:multiLevelType w:val="hybridMultilevel"/>
    <w:tmpl w:val="0E56705A"/>
    <w:lvl w:ilvl="0" w:tplc="420C246E">
      <w:start w:val="1"/>
      <w:numFmt w:val="bullet"/>
      <w:lvlText w:val=""/>
      <w:lvlJc w:val="left"/>
      <w:pPr>
        <w:ind w:left="1440" w:hanging="360"/>
      </w:pPr>
      <w:rPr>
        <w:rFonts w:ascii="Symbol" w:hAnsi="Symbol" w:hint="default"/>
        <w:i w:val="0"/>
        <w:lang w:val="es-ES"/>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15459C7"/>
    <w:multiLevelType w:val="hybridMultilevel"/>
    <w:tmpl w:val="F42AA928"/>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1">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2">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5">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6">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8">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9">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653F4"/>
    <w:multiLevelType w:val="multilevel"/>
    <w:tmpl w:val="6A70E8E2"/>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3">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EB31E31"/>
    <w:multiLevelType w:val="hybridMultilevel"/>
    <w:tmpl w:val="D870DF12"/>
    <w:lvl w:ilvl="0" w:tplc="B49C6648">
      <w:start w:val="1"/>
      <w:numFmt w:val="bullet"/>
      <w:lvlText w:val=""/>
      <w:lvlJc w:val="left"/>
      <w:pPr>
        <w:ind w:left="1189" w:hanging="360"/>
      </w:pPr>
      <w:rPr>
        <w:rFonts w:ascii="Symbol" w:hAnsi="Symbol" w:hint="default"/>
        <w:sz w:val="16"/>
        <w:szCs w:val="16"/>
      </w:rPr>
    </w:lvl>
    <w:lvl w:ilvl="1" w:tplc="400A0003" w:tentative="1">
      <w:start w:val="1"/>
      <w:numFmt w:val="bullet"/>
      <w:lvlText w:val="o"/>
      <w:lvlJc w:val="left"/>
      <w:pPr>
        <w:ind w:left="1549" w:hanging="360"/>
      </w:pPr>
      <w:rPr>
        <w:rFonts w:ascii="Courier New" w:hAnsi="Courier New" w:cs="Courier New" w:hint="default"/>
      </w:rPr>
    </w:lvl>
    <w:lvl w:ilvl="2" w:tplc="400A0005" w:tentative="1">
      <w:start w:val="1"/>
      <w:numFmt w:val="bullet"/>
      <w:lvlText w:val=""/>
      <w:lvlJc w:val="left"/>
      <w:pPr>
        <w:ind w:left="2269" w:hanging="360"/>
      </w:pPr>
      <w:rPr>
        <w:rFonts w:ascii="Wingdings" w:hAnsi="Wingdings" w:hint="default"/>
      </w:rPr>
    </w:lvl>
    <w:lvl w:ilvl="3" w:tplc="400A0001" w:tentative="1">
      <w:start w:val="1"/>
      <w:numFmt w:val="bullet"/>
      <w:lvlText w:val=""/>
      <w:lvlJc w:val="left"/>
      <w:pPr>
        <w:ind w:left="2989" w:hanging="360"/>
      </w:pPr>
      <w:rPr>
        <w:rFonts w:ascii="Symbol" w:hAnsi="Symbol" w:hint="default"/>
      </w:rPr>
    </w:lvl>
    <w:lvl w:ilvl="4" w:tplc="400A0003" w:tentative="1">
      <w:start w:val="1"/>
      <w:numFmt w:val="bullet"/>
      <w:lvlText w:val="o"/>
      <w:lvlJc w:val="left"/>
      <w:pPr>
        <w:ind w:left="3709" w:hanging="360"/>
      </w:pPr>
      <w:rPr>
        <w:rFonts w:ascii="Courier New" w:hAnsi="Courier New" w:cs="Courier New" w:hint="default"/>
      </w:rPr>
    </w:lvl>
    <w:lvl w:ilvl="5" w:tplc="400A0005" w:tentative="1">
      <w:start w:val="1"/>
      <w:numFmt w:val="bullet"/>
      <w:lvlText w:val=""/>
      <w:lvlJc w:val="left"/>
      <w:pPr>
        <w:ind w:left="4429" w:hanging="360"/>
      </w:pPr>
      <w:rPr>
        <w:rFonts w:ascii="Wingdings" w:hAnsi="Wingdings" w:hint="default"/>
      </w:rPr>
    </w:lvl>
    <w:lvl w:ilvl="6" w:tplc="400A0001" w:tentative="1">
      <w:start w:val="1"/>
      <w:numFmt w:val="bullet"/>
      <w:lvlText w:val=""/>
      <w:lvlJc w:val="left"/>
      <w:pPr>
        <w:ind w:left="5149" w:hanging="360"/>
      </w:pPr>
      <w:rPr>
        <w:rFonts w:ascii="Symbol" w:hAnsi="Symbol" w:hint="default"/>
      </w:rPr>
    </w:lvl>
    <w:lvl w:ilvl="7" w:tplc="400A0003" w:tentative="1">
      <w:start w:val="1"/>
      <w:numFmt w:val="bullet"/>
      <w:lvlText w:val="o"/>
      <w:lvlJc w:val="left"/>
      <w:pPr>
        <w:ind w:left="5869" w:hanging="360"/>
      </w:pPr>
      <w:rPr>
        <w:rFonts w:ascii="Courier New" w:hAnsi="Courier New" w:cs="Courier New" w:hint="default"/>
      </w:rPr>
    </w:lvl>
    <w:lvl w:ilvl="8" w:tplc="400A0005" w:tentative="1">
      <w:start w:val="1"/>
      <w:numFmt w:val="bullet"/>
      <w:lvlText w:val=""/>
      <w:lvlJc w:val="left"/>
      <w:pPr>
        <w:ind w:left="6589" w:hanging="360"/>
      </w:pPr>
      <w:rPr>
        <w:rFonts w:ascii="Wingdings" w:hAnsi="Wingdings" w:hint="default"/>
      </w:rPr>
    </w:lvl>
  </w:abstractNum>
  <w:abstractNum w:abstractNumId="65">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55873FB"/>
    <w:multiLevelType w:val="hybridMultilevel"/>
    <w:tmpl w:val="9410CC62"/>
    <w:lvl w:ilvl="0" w:tplc="B49C6648">
      <w:start w:val="1"/>
      <w:numFmt w:val="bullet"/>
      <w:lvlText w:val=""/>
      <w:lvlJc w:val="left"/>
      <w:pPr>
        <w:ind w:left="1080" w:hanging="360"/>
      </w:pPr>
      <w:rPr>
        <w:rFonts w:ascii="Symbol" w:hAnsi="Symbol" w:hint="default"/>
        <w:sz w:val="16"/>
        <w:szCs w:val="16"/>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9">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1">
    <w:nsid w:val="7E7D5E01"/>
    <w:multiLevelType w:val="hybridMultilevel"/>
    <w:tmpl w:val="8E2227E2"/>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7"/>
  </w:num>
  <w:num w:numId="2">
    <w:abstractNumId w:val="25"/>
  </w:num>
  <w:num w:numId="3">
    <w:abstractNumId w:val="60"/>
  </w:num>
  <w:num w:numId="4">
    <w:abstractNumId w:val="15"/>
  </w:num>
  <w:num w:numId="5">
    <w:abstractNumId w:val="35"/>
  </w:num>
  <w:num w:numId="6">
    <w:abstractNumId w:val="39"/>
  </w:num>
  <w:num w:numId="7">
    <w:abstractNumId w:val="0"/>
  </w:num>
  <w:num w:numId="8">
    <w:abstractNumId w:val="65"/>
  </w:num>
  <w:num w:numId="9">
    <w:abstractNumId w:val="30"/>
  </w:num>
  <w:num w:numId="10">
    <w:abstractNumId w:val="14"/>
  </w:num>
  <w:num w:numId="11">
    <w:abstractNumId w:val="9"/>
  </w:num>
  <w:num w:numId="12">
    <w:abstractNumId w:val="16"/>
  </w:num>
  <w:num w:numId="13">
    <w:abstractNumId w:val="49"/>
  </w:num>
  <w:num w:numId="14">
    <w:abstractNumId w:val="47"/>
  </w:num>
  <w:num w:numId="15">
    <w:abstractNumId w:val="53"/>
  </w:num>
  <w:num w:numId="16">
    <w:abstractNumId w:val="22"/>
  </w:num>
  <w:num w:numId="17">
    <w:abstractNumId w:val="1"/>
  </w:num>
  <w:num w:numId="18">
    <w:abstractNumId w:val="62"/>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23"/>
  </w:num>
  <w:num w:numId="22">
    <w:abstractNumId w:val="54"/>
  </w:num>
  <w:num w:numId="23">
    <w:abstractNumId w:val="44"/>
  </w:num>
  <w:num w:numId="24">
    <w:abstractNumId w:val="41"/>
  </w:num>
  <w:num w:numId="25">
    <w:abstractNumId w:val="28"/>
  </w:num>
  <w:num w:numId="26">
    <w:abstractNumId w:val="34"/>
  </w:num>
  <w:num w:numId="27">
    <w:abstractNumId w:val="48"/>
  </w:num>
  <w:num w:numId="28">
    <w:abstractNumId w:val="45"/>
  </w:num>
  <w:num w:numId="29">
    <w:abstractNumId w:val="56"/>
  </w:num>
  <w:num w:numId="30">
    <w:abstractNumId w:val="37"/>
  </w:num>
  <w:num w:numId="31">
    <w:abstractNumId w:val="12"/>
  </w:num>
  <w:num w:numId="32">
    <w:abstractNumId w:val="67"/>
  </w:num>
  <w:num w:numId="33">
    <w:abstractNumId w:val="61"/>
  </w:num>
  <w:num w:numId="34">
    <w:abstractNumId w:val="21"/>
  </w:num>
  <w:num w:numId="35">
    <w:abstractNumId w:val="7"/>
  </w:num>
  <w:num w:numId="36">
    <w:abstractNumId w:val="69"/>
  </w:num>
  <w:num w:numId="37">
    <w:abstractNumId w:val="6"/>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num>
  <w:num w:numId="41">
    <w:abstractNumId w:val="3"/>
  </w:num>
  <w:num w:numId="42">
    <w:abstractNumId w:val="52"/>
  </w:num>
  <w:num w:numId="43">
    <w:abstractNumId w:val="51"/>
  </w:num>
  <w:num w:numId="44">
    <w:abstractNumId w:val="71"/>
  </w:num>
  <w:num w:numId="45">
    <w:abstractNumId w:val="19"/>
  </w:num>
  <w:num w:numId="46">
    <w:abstractNumId w:val="4"/>
  </w:num>
  <w:num w:numId="47">
    <w:abstractNumId w:val="50"/>
  </w:num>
  <w:num w:numId="48">
    <w:abstractNumId w:val="29"/>
  </w:num>
  <w:num w:numId="49">
    <w:abstractNumId w:val="10"/>
  </w:num>
  <w:num w:numId="50">
    <w:abstractNumId w:val="42"/>
  </w:num>
  <w:num w:numId="51">
    <w:abstractNumId w:val="68"/>
  </w:num>
  <w:num w:numId="52">
    <w:abstractNumId w:val="40"/>
  </w:num>
  <w:num w:numId="53">
    <w:abstractNumId w:val="64"/>
  </w:num>
  <w:num w:numId="54">
    <w:abstractNumId w:val="36"/>
  </w:num>
  <w:num w:numId="55">
    <w:abstractNumId w:val="70"/>
  </w:num>
  <w:num w:numId="56">
    <w:abstractNumId w:val="59"/>
  </w:num>
  <w:num w:numId="57">
    <w:abstractNumId w:val="27"/>
  </w:num>
  <w:num w:numId="58">
    <w:abstractNumId w:val="8"/>
  </w:num>
  <w:num w:numId="5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num>
  <w:num w:numId="61">
    <w:abstractNumId w:val="11"/>
  </w:num>
  <w:num w:numId="62">
    <w:abstractNumId w:val="20"/>
  </w:num>
  <w:num w:numId="63">
    <w:abstractNumId w:val="32"/>
  </w:num>
  <w:num w:numId="64">
    <w:abstractNumId w:val="58"/>
  </w:num>
  <w:num w:numId="65">
    <w:abstractNumId w:val="55"/>
  </w:num>
  <w:num w:numId="66">
    <w:abstractNumId w:val="24"/>
  </w:num>
  <w:num w:numId="67">
    <w:abstractNumId w:val="57"/>
  </w:num>
  <w:num w:numId="68">
    <w:abstractNumId w:val="38"/>
  </w:num>
  <w:num w:numId="69">
    <w:abstractNumId w:val="33"/>
  </w:num>
  <w:num w:numId="70">
    <w:abstractNumId w:val="5"/>
  </w:num>
  <w:num w:numId="71">
    <w:abstractNumId w:val="66"/>
  </w:num>
  <w:num w:numId="72">
    <w:abstractNumId w:val="18"/>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602"/>
    <w:rsid w:val="0001095E"/>
    <w:rsid w:val="00010E7A"/>
    <w:rsid w:val="00010F57"/>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F3A"/>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5BD"/>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11FA"/>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3E67"/>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C71"/>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0D0"/>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1B1"/>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EAC"/>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4BA5"/>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CF4"/>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262C"/>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672"/>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0AE"/>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1CB5"/>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3CB"/>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BB6FD185-9BB0-402E-B260-8DD06FE4A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character" w:customStyle="1" w:styleId="DefaultCar">
    <w:name w:val="Default Car"/>
    <w:link w:val="Default"/>
    <w:locked/>
    <w:rsid w:val="00373E67"/>
    <w:rPr>
      <w:rFonts w:ascii="EDKGCG+TimesNewRoman,Bold" w:hAnsi="EDKGCG+TimesNewRoman,Bold" w:cs="EDKGCG+TimesNewRoman,Bold"/>
      <w:color w:val="000000"/>
      <w:sz w:val="24"/>
      <w:szCs w:val="24"/>
      <w:lang w:val="es-ES" w:eastAsia="es-ES"/>
    </w:rPr>
  </w:style>
  <w:style w:type="paragraph" w:customStyle="1" w:styleId="CM37">
    <w:name w:val="CM37"/>
    <w:basedOn w:val="Normal"/>
    <w:next w:val="Normal"/>
    <w:rsid w:val="00C8262C"/>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C8262C"/>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C8262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C8262C"/>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C8262C"/>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7312282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997658528">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8187796">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DB1AC2-98DC-474B-AC9D-1D571D8AC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61</Pages>
  <Words>20924</Words>
  <Characters>115086</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135739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35</cp:revision>
  <cp:lastPrinted>2015-02-19T14:27:00Z</cp:lastPrinted>
  <dcterms:created xsi:type="dcterms:W3CDTF">2016-03-28T15:43:00Z</dcterms:created>
  <dcterms:modified xsi:type="dcterms:W3CDTF">2016-10-20T13:07:00Z</dcterms:modified>
</cp:coreProperties>
</file>