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A07CA9"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D5462A"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387D" w:rsidRPr="00AD6AF2" w:rsidRDefault="00A4387D" w:rsidP="00B26F20">
                            <w:pPr>
                              <w:ind w:right="930"/>
                              <w:jc w:val="center"/>
                              <w:rPr>
                                <w:rFonts w:ascii="Century Gothic" w:hAnsi="Century Gothic"/>
                                <w:sz w:val="14"/>
                                <w:lang w:val="es-ES_tradnl"/>
                              </w:rPr>
                            </w:pPr>
                          </w:p>
                          <w:p w:rsidR="00A4387D" w:rsidRDefault="00A4387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4387D" w:rsidRPr="00AD6AF2" w:rsidRDefault="00A4387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A4387D" w:rsidRPr="00AD6AF2" w:rsidRDefault="00A4387D" w:rsidP="00B26F20">
                      <w:pPr>
                        <w:ind w:right="930"/>
                        <w:jc w:val="center"/>
                        <w:rPr>
                          <w:rFonts w:ascii="Century Gothic" w:hAnsi="Century Gothic"/>
                          <w:sz w:val="14"/>
                          <w:lang w:val="es-ES_tradnl"/>
                        </w:rPr>
                      </w:pPr>
                    </w:p>
                    <w:p w:rsidR="00A4387D" w:rsidRDefault="00A4387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4387D" w:rsidRPr="00AD6AF2" w:rsidRDefault="00A4387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387D" w:rsidRPr="00B26F20" w:rsidRDefault="00A4387D" w:rsidP="00BC21BB">
                            <w:pPr>
                              <w:pStyle w:val="Ttulo1"/>
                              <w:ind w:left="142"/>
                              <w:jc w:val="center"/>
                              <w:rPr>
                                <w:rFonts w:ascii="Century Gothic" w:hAnsi="Century Gothic"/>
                                <w:sz w:val="10"/>
                                <w:szCs w:val="28"/>
                              </w:rPr>
                            </w:pPr>
                          </w:p>
                          <w:p w:rsidR="00A4387D" w:rsidRDefault="00A4387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387D" w:rsidRPr="00196858" w:rsidRDefault="00A4387D" w:rsidP="00196858"/>
                          <w:p w:rsidR="00A4387D" w:rsidRDefault="00A4387D" w:rsidP="00BC21BB">
                            <w:pPr>
                              <w:ind w:left="142"/>
                              <w:jc w:val="center"/>
                              <w:rPr>
                                <w:rFonts w:ascii="Verdana" w:hAnsi="Verdana"/>
                                <w:b/>
                              </w:rPr>
                            </w:pPr>
                          </w:p>
                          <w:p w:rsidR="00A4387D" w:rsidRDefault="00A4387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387D" w:rsidRPr="00103622" w:rsidRDefault="00A4387D" w:rsidP="00963B46">
                            <w:pPr>
                              <w:ind w:left="142"/>
                              <w:jc w:val="center"/>
                              <w:rPr>
                                <w:rFonts w:ascii="Century Gothic" w:hAnsi="Century Gothic" w:cs="Arial"/>
                                <w:b/>
                                <w:sz w:val="32"/>
                                <w:szCs w:val="32"/>
                                <w:lang w:val="es-MX"/>
                              </w:rPr>
                            </w:pPr>
                          </w:p>
                          <w:p w:rsidR="00A4387D" w:rsidRPr="00103622" w:rsidRDefault="00A4387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4387D" w:rsidRDefault="00A4387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4387D" w:rsidRDefault="00A4387D" w:rsidP="00BC6236">
                            <w:pPr>
                              <w:jc w:val="center"/>
                              <w:rPr>
                                <w:rFonts w:ascii="Century Gothic" w:hAnsi="Century Gothic" w:cs="Arial"/>
                                <w:b/>
                                <w:sz w:val="28"/>
                                <w:szCs w:val="32"/>
                              </w:rPr>
                            </w:pPr>
                          </w:p>
                          <w:p w:rsidR="00A4387D" w:rsidRDefault="00A4387D" w:rsidP="00BC6236">
                            <w:pPr>
                              <w:jc w:val="center"/>
                              <w:rPr>
                                <w:rFonts w:ascii="Century Gothic" w:hAnsi="Century Gothic" w:cs="Arial"/>
                                <w:b/>
                                <w:sz w:val="28"/>
                                <w:szCs w:val="32"/>
                              </w:rPr>
                            </w:pPr>
                          </w:p>
                          <w:p w:rsidR="00A4387D" w:rsidRPr="00D94CE2" w:rsidRDefault="00A4387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387D" w:rsidRPr="00D94CE2" w:rsidRDefault="00A4387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4387D" w:rsidRPr="00F40D69" w:rsidRDefault="00A4387D" w:rsidP="003606AD">
                            <w:pPr>
                              <w:ind w:left="142"/>
                              <w:jc w:val="center"/>
                              <w:rPr>
                                <w:rFonts w:ascii="Century Gothic" w:hAnsi="Century Gothic" w:cs="Arial"/>
                                <w:b/>
                                <w:sz w:val="28"/>
                                <w:szCs w:val="28"/>
                              </w:rPr>
                            </w:pPr>
                          </w:p>
                          <w:p w:rsidR="00A4387D" w:rsidRDefault="00A4387D" w:rsidP="003606AD">
                            <w:pPr>
                              <w:ind w:left="142"/>
                              <w:jc w:val="center"/>
                              <w:rPr>
                                <w:rFonts w:ascii="Century Gothic" w:hAnsi="Century Gothic" w:cs="Arial"/>
                                <w:b/>
                                <w:sz w:val="28"/>
                                <w:szCs w:val="28"/>
                                <w:lang w:val="es-MX"/>
                              </w:rPr>
                            </w:pPr>
                          </w:p>
                          <w:p w:rsidR="00A4387D" w:rsidRPr="00103622" w:rsidRDefault="00A4387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387D" w:rsidRPr="005F6C94" w:rsidRDefault="00A4387D" w:rsidP="003606AD">
                            <w:pPr>
                              <w:ind w:left="142"/>
                              <w:rPr>
                                <w:rFonts w:ascii="Century Gothic" w:hAnsi="Century Gothic"/>
                                <w:b/>
                                <w:sz w:val="28"/>
                                <w:szCs w:val="28"/>
                                <w:lang w:val="es-MX"/>
                              </w:rPr>
                            </w:pPr>
                          </w:p>
                          <w:p w:rsidR="00A4387D" w:rsidRPr="00D94CE2" w:rsidRDefault="00A4387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INSPECCIÓN Y MANTENIMIENTO DE TANQUES DE ALMACENAMIENTO DE GLP-DCLP</w:t>
                            </w:r>
                          </w:p>
                          <w:p w:rsidR="00A4387D" w:rsidRPr="00D94CE2" w:rsidRDefault="00A4387D" w:rsidP="003606AD">
                            <w:pPr>
                              <w:jc w:val="center"/>
                              <w:rPr>
                                <w:rFonts w:ascii="Century Gothic" w:hAnsi="Century Gothic" w:cs="Century Gothic"/>
                                <w:b/>
                                <w:bCs/>
                                <w:color w:val="FF0000"/>
                                <w:sz w:val="28"/>
                                <w:szCs w:val="28"/>
                              </w:rPr>
                            </w:pPr>
                          </w:p>
                          <w:p w:rsidR="00A4387D" w:rsidRPr="00923A83" w:rsidRDefault="00A4387D" w:rsidP="003606AD">
                            <w:pPr>
                              <w:jc w:val="center"/>
                              <w:rPr>
                                <w:rFonts w:ascii="Century Gothic" w:hAnsi="Century Gothic" w:cs="Century Gothic"/>
                                <w:b/>
                                <w:bCs/>
                                <w:sz w:val="28"/>
                                <w:szCs w:val="28"/>
                              </w:rPr>
                            </w:pPr>
                            <w:r w:rsidRPr="00923A83">
                              <w:rPr>
                                <w:rFonts w:ascii="Century Gothic" w:hAnsi="Century Gothic" w:cs="Century Gothic"/>
                                <w:b/>
                                <w:bCs/>
                                <w:sz w:val="28"/>
                                <w:szCs w:val="28"/>
                              </w:rPr>
                              <w:t>CODIGO: GCC-CDL-DCLP-57-16</w:t>
                            </w:r>
                          </w:p>
                          <w:p w:rsidR="00A4387D" w:rsidRPr="00923A83" w:rsidRDefault="00A4387D" w:rsidP="003606AD">
                            <w:pPr>
                              <w:jc w:val="center"/>
                              <w:rPr>
                                <w:rFonts w:ascii="Century Gothic" w:hAnsi="Century Gothic" w:cs="Century Gothic"/>
                                <w:b/>
                                <w:bCs/>
                                <w:sz w:val="28"/>
                                <w:szCs w:val="28"/>
                              </w:rPr>
                            </w:pPr>
                          </w:p>
                          <w:p w:rsidR="00A4387D" w:rsidRPr="00923A83" w:rsidRDefault="00A4387D" w:rsidP="003606AD">
                            <w:pPr>
                              <w:jc w:val="center"/>
                              <w:rPr>
                                <w:rFonts w:ascii="Century Gothic" w:hAnsi="Century Gothic" w:cs="Century Gothic"/>
                                <w:b/>
                                <w:bCs/>
                                <w:sz w:val="28"/>
                                <w:szCs w:val="28"/>
                              </w:rPr>
                            </w:pPr>
                          </w:p>
                          <w:p w:rsidR="00A4387D" w:rsidRPr="00923A83" w:rsidRDefault="00A4387D" w:rsidP="003606AD">
                            <w:pPr>
                              <w:jc w:val="center"/>
                              <w:rPr>
                                <w:rFonts w:ascii="Century Gothic" w:hAnsi="Century Gothic"/>
                                <w:b/>
                                <w:sz w:val="28"/>
                                <w:szCs w:val="28"/>
                                <w:lang w:val="es-ES_tradnl"/>
                              </w:rPr>
                            </w:pPr>
                            <w:r w:rsidRPr="00923A83">
                              <w:rPr>
                                <w:rFonts w:ascii="Century Gothic" w:hAnsi="Century Gothic" w:cs="Century Gothic"/>
                                <w:b/>
                                <w:bCs/>
                                <w:sz w:val="28"/>
                                <w:szCs w:val="28"/>
                              </w:rPr>
                              <w:t>(PRIMERA CONVOCATORIA)</w:t>
                            </w:r>
                          </w:p>
                          <w:p w:rsidR="00A4387D" w:rsidRPr="00103622" w:rsidRDefault="00A4387D" w:rsidP="003606AD">
                            <w:pPr>
                              <w:jc w:val="center"/>
                              <w:rPr>
                                <w:rFonts w:ascii="Century Gothic" w:hAnsi="Century Gothic"/>
                                <w:sz w:val="32"/>
                                <w:szCs w:val="32"/>
                                <w:lang w:val="es-ES_tradnl"/>
                              </w:rPr>
                            </w:pPr>
                          </w:p>
                          <w:p w:rsidR="00A4387D" w:rsidRPr="00103622" w:rsidRDefault="00A4387D" w:rsidP="00BC21BB">
                            <w:pPr>
                              <w:ind w:right="930"/>
                              <w:jc w:val="center"/>
                              <w:rPr>
                                <w:rFonts w:ascii="Century Gothic" w:hAnsi="Century Gothic"/>
                                <w:sz w:val="32"/>
                                <w:szCs w:val="32"/>
                                <w:lang w:val="es-ES_tradnl"/>
                              </w:rPr>
                            </w:pPr>
                          </w:p>
                          <w:p w:rsidR="00A4387D" w:rsidRPr="00103622" w:rsidRDefault="00A4387D" w:rsidP="00BC21BB">
                            <w:pPr>
                              <w:ind w:right="930"/>
                              <w:jc w:val="center"/>
                              <w:rPr>
                                <w:rFonts w:ascii="Century Gothic" w:hAnsi="Century Gothic"/>
                                <w:sz w:val="32"/>
                                <w:szCs w:val="32"/>
                                <w:lang w:val="es-ES_tradnl"/>
                              </w:rPr>
                            </w:pPr>
                          </w:p>
                          <w:p w:rsidR="00A4387D" w:rsidRDefault="00A4387D" w:rsidP="00BC21BB">
                            <w:pPr>
                              <w:ind w:right="930"/>
                              <w:jc w:val="center"/>
                              <w:rPr>
                                <w:rFonts w:ascii="Century Gothic" w:hAnsi="Century Gothic"/>
                                <w:lang w:val="es-ES_tradnl"/>
                              </w:rPr>
                            </w:pPr>
                          </w:p>
                          <w:p w:rsidR="00A4387D" w:rsidRPr="009C5A35" w:rsidRDefault="00A4387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4387D" w:rsidRPr="00B26F20" w:rsidRDefault="00A4387D" w:rsidP="00BC21BB">
                      <w:pPr>
                        <w:pStyle w:val="Ttulo1"/>
                        <w:ind w:left="142"/>
                        <w:jc w:val="center"/>
                        <w:rPr>
                          <w:rFonts w:ascii="Century Gothic" w:hAnsi="Century Gothic"/>
                          <w:sz w:val="10"/>
                          <w:szCs w:val="28"/>
                        </w:rPr>
                      </w:pPr>
                    </w:p>
                    <w:p w:rsidR="00A4387D" w:rsidRDefault="00A4387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387D" w:rsidRPr="00196858" w:rsidRDefault="00A4387D" w:rsidP="00196858"/>
                    <w:p w:rsidR="00A4387D" w:rsidRDefault="00A4387D" w:rsidP="00BC21BB">
                      <w:pPr>
                        <w:ind w:left="142"/>
                        <w:jc w:val="center"/>
                        <w:rPr>
                          <w:rFonts w:ascii="Verdana" w:hAnsi="Verdana"/>
                          <w:b/>
                        </w:rPr>
                      </w:pPr>
                    </w:p>
                    <w:p w:rsidR="00A4387D" w:rsidRDefault="00A4387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387D" w:rsidRPr="00103622" w:rsidRDefault="00A4387D" w:rsidP="00963B46">
                      <w:pPr>
                        <w:ind w:left="142"/>
                        <w:jc w:val="center"/>
                        <w:rPr>
                          <w:rFonts w:ascii="Century Gothic" w:hAnsi="Century Gothic" w:cs="Arial"/>
                          <w:b/>
                          <w:sz w:val="32"/>
                          <w:szCs w:val="32"/>
                          <w:lang w:val="es-MX"/>
                        </w:rPr>
                      </w:pPr>
                    </w:p>
                    <w:p w:rsidR="00A4387D" w:rsidRPr="00103622" w:rsidRDefault="00A4387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4387D" w:rsidRDefault="00A4387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4387D" w:rsidRDefault="00A4387D" w:rsidP="00BC6236">
                      <w:pPr>
                        <w:jc w:val="center"/>
                        <w:rPr>
                          <w:rFonts w:ascii="Century Gothic" w:hAnsi="Century Gothic" w:cs="Arial"/>
                          <w:b/>
                          <w:sz w:val="28"/>
                          <w:szCs w:val="32"/>
                        </w:rPr>
                      </w:pPr>
                    </w:p>
                    <w:p w:rsidR="00A4387D" w:rsidRDefault="00A4387D" w:rsidP="00BC6236">
                      <w:pPr>
                        <w:jc w:val="center"/>
                        <w:rPr>
                          <w:rFonts w:ascii="Century Gothic" w:hAnsi="Century Gothic" w:cs="Arial"/>
                          <w:b/>
                          <w:sz w:val="28"/>
                          <w:szCs w:val="32"/>
                        </w:rPr>
                      </w:pPr>
                    </w:p>
                    <w:p w:rsidR="00A4387D" w:rsidRPr="00D94CE2" w:rsidRDefault="00A4387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387D" w:rsidRPr="00D94CE2" w:rsidRDefault="00A4387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4387D" w:rsidRPr="00F40D69" w:rsidRDefault="00A4387D" w:rsidP="003606AD">
                      <w:pPr>
                        <w:ind w:left="142"/>
                        <w:jc w:val="center"/>
                        <w:rPr>
                          <w:rFonts w:ascii="Century Gothic" w:hAnsi="Century Gothic" w:cs="Arial"/>
                          <w:b/>
                          <w:sz w:val="28"/>
                          <w:szCs w:val="28"/>
                        </w:rPr>
                      </w:pPr>
                    </w:p>
                    <w:p w:rsidR="00A4387D" w:rsidRDefault="00A4387D" w:rsidP="003606AD">
                      <w:pPr>
                        <w:ind w:left="142"/>
                        <w:jc w:val="center"/>
                        <w:rPr>
                          <w:rFonts w:ascii="Century Gothic" w:hAnsi="Century Gothic" w:cs="Arial"/>
                          <w:b/>
                          <w:sz w:val="28"/>
                          <w:szCs w:val="28"/>
                          <w:lang w:val="es-MX"/>
                        </w:rPr>
                      </w:pPr>
                    </w:p>
                    <w:p w:rsidR="00A4387D" w:rsidRPr="00103622" w:rsidRDefault="00A4387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387D" w:rsidRPr="005F6C94" w:rsidRDefault="00A4387D" w:rsidP="003606AD">
                      <w:pPr>
                        <w:ind w:left="142"/>
                        <w:rPr>
                          <w:rFonts w:ascii="Century Gothic" w:hAnsi="Century Gothic"/>
                          <w:b/>
                          <w:sz w:val="28"/>
                          <w:szCs w:val="28"/>
                          <w:lang w:val="es-MX"/>
                        </w:rPr>
                      </w:pPr>
                    </w:p>
                    <w:p w:rsidR="00A4387D" w:rsidRPr="00D94CE2" w:rsidRDefault="00A4387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INSPECCIÓN Y MANTENIMIENTO DE TANQUES DE ALMACENAMIENTO DE GLP-DCLP</w:t>
                      </w:r>
                    </w:p>
                    <w:p w:rsidR="00A4387D" w:rsidRPr="00D94CE2" w:rsidRDefault="00A4387D" w:rsidP="003606AD">
                      <w:pPr>
                        <w:jc w:val="center"/>
                        <w:rPr>
                          <w:rFonts w:ascii="Century Gothic" w:hAnsi="Century Gothic" w:cs="Century Gothic"/>
                          <w:b/>
                          <w:bCs/>
                          <w:color w:val="FF0000"/>
                          <w:sz w:val="28"/>
                          <w:szCs w:val="28"/>
                        </w:rPr>
                      </w:pPr>
                    </w:p>
                    <w:p w:rsidR="00A4387D" w:rsidRPr="00923A83" w:rsidRDefault="00A4387D" w:rsidP="003606AD">
                      <w:pPr>
                        <w:jc w:val="center"/>
                        <w:rPr>
                          <w:rFonts w:ascii="Century Gothic" w:hAnsi="Century Gothic" w:cs="Century Gothic"/>
                          <w:b/>
                          <w:bCs/>
                          <w:sz w:val="28"/>
                          <w:szCs w:val="28"/>
                        </w:rPr>
                      </w:pPr>
                      <w:r w:rsidRPr="00923A83">
                        <w:rPr>
                          <w:rFonts w:ascii="Century Gothic" w:hAnsi="Century Gothic" w:cs="Century Gothic"/>
                          <w:b/>
                          <w:bCs/>
                          <w:sz w:val="28"/>
                          <w:szCs w:val="28"/>
                        </w:rPr>
                        <w:t>CODIGO: GCC-CDL-DCLP-57-16</w:t>
                      </w:r>
                    </w:p>
                    <w:p w:rsidR="00A4387D" w:rsidRPr="00923A83" w:rsidRDefault="00A4387D" w:rsidP="003606AD">
                      <w:pPr>
                        <w:jc w:val="center"/>
                        <w:rPr>
                          <w:rFonts w:ascii="Century Gothic" w:hAnsi="Century Gothic" w:cs="Century Gothic"/>
                          <w:b/>
                          <w:bCs/>
                          <w:sz w:val="28"/>
                          <w:szCs w:val="28"/>
                        </w:rPr>
                      </w:pPr>
                    </w:p>
                    <w:p w:rsidR="00A4387D" w:rsidRPr="00923A83" w:rsidRDefault="00A4387D" w:rsidP="003606AD">
                      <w:pPr>
                        <w:jc w:val="center"/>
                        <w:rPr>
                          <w:rFonts w:ascii="Century Gothic" w:hAnsi="Century Gothic" w:cs="Century Gothic"/>
                          <w:b/>
                          <w:bCs/>
                          <w:sz w:val="28"/>
                          <w:szCs w:val="28"/>
                        </w:rPr>
                      </w:pPr>
                    </w:p>
                    <w:p w:rsidR="00A4387D" w:rsidRPr="00923A83" w:rsidRDefault="00A4387D" w:rsidP="003606AD">
                      <w:pPr>
                        <w:jc w:val="center"/>
                        <w:rPr>
                          <w:rFonts w:ascii="Century Gothic" w:hAnsi="Century Gothic"/>
                          <w:b/>
                          <w:sz w:val="28"/>
                          <w:szCs w:val="28"/>
                          <w:lang w:val="es-ES_tradnl"/>
                        </w:rPr>
                      </w:pPr>
                      <w:r w:rsidRPr="00923A83">
                        <w:rPr>
                          <w:rFonts w:ascii="Century Gothic" w:hAnsi="Century Gothic" w:cs="Century Gothic"/>
                          <w:b/>
                          <w:bCs/>
                          <w:sz w:val="28"/>
                          <w:szCs w:val="28"/>
                        </w:rPr>
                        <w:t>(PRIMERA CONVOCATORIA)</w:t>
                      </w:r>
                    </w:p>
                    <w:p w:rsidR="00A4387D" w:rsidRPr="00103622" w:rsidRDefault="00A4387D" w:rsidP="003606AD">
                      <w:pPr>
                        <w:jc w:val="center"/>
                        <w:rPr>
                          <w:rFonts w:ascii="Century Gothic" w:hAnsi="Century Gothic"/>
                          <w:sz w:val="32"/>
                          <w:szCs w:val="32"/>
                          <w:lang w:val="es-ES_tradnl"/>
                        </w:rPr>
                      </w:pPr>
                    </w:p>
                    <w:p w:rsidR="00A4387D" w:rsidRPr="00103622" w:rsidRDefault="00A4387D" w:rsidP="00BC21BB">
                      <w:pPr>
                        <w:ind w:right="930"/>
                        <w:jc w:val="center"/>
                        <w:rPr>
                          <w:rFonts w:ascii="Century Gothic" w:hAnsi="Century Gothic"/>
                          <w:sz w:val="32"/>
                          <w:szCs w:val="32"/>
                          <w:lang w:val="es-ES_tradnl"/>
                        </w:rPr>
                      </w:pPr>
                    </w:p>
                    <w:p w:rsidR="00A4387D" w:rsidRPr="00103622" w:rsidRDefault="00A4387D" w:rsidP="00BC21BB">
                      <w:pPr>
                        <w:ind w:right="930"/>
                        <w:jc w:val="center"/>
                        <w:rPr>
                          <w:rFonts w:ascii="Century Gothic" w:hAnsi="Century Gothic"/>
                          <w:sz w:val="32"/>
                          <w:szCs w:val="32"/>
                          <w:lang w:val="es-ES_tradnl"/>
                        </w:rPr>
                      </w:pPr>
                    </w:p>
                    <w:p w:rsidR="00A4387D" w:rsidRDefault="00A4387D" w:rsidP="00BC21BB">
                      <w:pPr>
                        <w:ind w:right="930"/>
                        <w:jc w:val="center"/>
                        <w:rPr>
                          <w:rFonts w:ascii="Century Gothic" w:hAnsi="Century Gothic"/>
                          <w:lang w:val="es-ES_tradnl"/>
                        </w:rPr>
                      </w:pPr>
                    </w:p>
                    <w:p w:rsidR="00A4387D" w:rsidRPr="009C5A35" w:rsidRDefault="00A4387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8"/>
        <w:gridCol w:w="282"/>
        <w:gridCol w:w="4468"/>
      </w:tblGrid>
      <w:tr w:rsidR="00A73638" w:rsidRPr="00552079" w:rsidTr="001644B3">
        <w:trPr>
          <w:trHeight w:val="394"/>
          <w:jc w:val="center"/>
        </w:trPr>
        <w:tc>
          <w:tcPr>
            <w:tcW w:w="4378"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2"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68" w:type="dxa"/>
            <w:tcBorders>
              <w:top w:val="single" w:sz="4" w:space="0" w:color="auto"/>
              <w:left w:val="single" w:sz="4" w:space="0" w:color="auto"/>
              <w:bottom w:val="single" w:sz="4" w:space="0" w:color="auto"/>
            </w:tcBorders>
            <w:shd w:val="clear" w:color="auto" w:fill="auto"/>
            <w:vAlign w:val="center"/>
          </w:tcPr>
          <w:p w:rsidR="00A73638" w:rsidRPr="00552079" w:rsidRDefault="0006339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1644B3">
        <w:trPr>
          <w:trHeight w:val="394"/>
          <w:jc w:val="center"/>
        </w:trPr>
        <w:tc>
          <w:tcPr>
            <w:tcW w:w="4378"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2"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68" w:type="dxa"/>
            <w:tcBorders>
              <w:top w:val="single" w:sz="4" w:space="0" w:color="auto"/>
              <w:left w:val="single" w:sz="4" w:space="0" w:color="auto"/>
              <w:bottom w:val="single" w:sz="4" w:space="0" w:color="auto"/>
            </w:tcBorders>
            <w:shd w:val="clear" w:color="auto" w:fill="auto"/>
            <w:vAlign w:val="center"/>
          </w:tcPr>
          <w:p w:rsidR="00A73638" w:rsidRPr="00552079" w:rsidRDefault="0006339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1644B3">
        <w:trPr>
          <w:trHeight w:val="394"/>
          <w:jc w:val="center"/>
        </w:trPr>
        <w:tc>
          <w:tcPr>
            <w:tcW w:w="4378"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2"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68" w:type="dxa"/>
            <w:tcBorders>
              <w:top w:val="single" w:sz="4" w:space="0" w:color="auto"/>
              <w:left w:val="single" w:sz="4" w:space="0" w:color="auto"/>
              <w:bottom w:val="single" w:sz="4" w:space="0" w:color="auto"/>
            </w:tcBorders>
            <w:shd w:val="clear" w:color="auto" w:fill="auto"/>
            <w:vAlign w:val="center"/>
          </w:tcPr>
          <w:p w:rsidR="00A73638" w:rsidRPr="00552079" w:rsidRDefault="0006339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8"/>
        <w:gridCol w:w="1278"/>
        <w:gridCol w:w="47"/>
        <w:gridCol w:w="1068"/>
        <w:gridCol w:w="3265"/>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06339B" w:rsidP="0006339B">
            <w:pPr>
              <w:jc w:val="center"/>
              <w:rPr>
                <w:rFonts w:asciiTheme="minorHAnsi" w:hAnsiTheme="minorHAnsi" w:cstheme="minorHAnsi"/>
                <w:color w:val="000000"/>
                <w:sz w:val="22"/>
                <w:szCs w:val="22"/>
              </w:rPr>
            </w:pPr>
            <w:r w:rsidRPr="00923A83">
              <w:rPr>
                <w:rFonts w:ascii="Calibri" w:hAnsi="Calibri"/>
                <w:b/>
                <w:sz w:val="16"/>
                <w:szCs w:val="16"/>
              </w:rPr>
              <w:t>NO CORRESPONDE</w:t>
            </w:r>
          </w:p>
        </w:tc>
      </w:tr>
      <w:tr w:rsidR="00103622" w:rsidRPr="00552079" w:rsidTr="00103622">
        <w:trPr>
          <w:trHeight w:val="155"/>
        </w:trPr>
        <w:tc>
          <w:tcPr>
            <w:tcW w:w="418" w:type="dxa"/>
            <w:vAlign w:val="center"/>
          </w:tcPr>
          <w:p w:rsidR="00103622" w:rsidRPr="001644B3" w:rsidRDefault="00103622" w:rsidP="00B37050">
            <w:pPr>
              <w:rPr>
                <w:rFonts w:asciiTheme="minorHAnsi" w:hAnsiTheme="minorHAnsi" w:cstheme="minorHAnsi"/>
                <w:sz w:val="16"/>
                <w:szCs w:val="22"/>
              </w:rPr>
            </w:pPr>
          </w:p>
        </w:tc>
        <w:tc>
          <w:tcPr>
            <w:tcW w:w="3044" w:type="dxa"/>
            <w:vAlign w:val="center"/>
          </w:tcPr>
          <w:p w:rsidR="00103622" w:rsidRPr="001644B3" w:rsidRDefault="00103622" w:rsidP="00B37050">
            <w:pPr>
              <w:rPr>
                <w:rFonts w:asciiTheme="minorHAnsi" w:hAnsiTheme="minorHAnsi" w:cstheme="minorHAnsi"/>
                <w:sz w:val="16"/>
                <w:szCs w:val="22"/>
              </w:rPr>
            </w:pPr>
          </w:p>
        </w:tc>
        <w:tc>
          <w:tcPr>
            <w:tcW w:w="2233" w:type="dxa"/>
            <w:gridSpan w:val="3"/>
          </w:tcPr>
          <w:p w:rsidR="00103622" w:rsidRPr="001644B3" w:rsidRDefault="00103622" w:rsidP="00B37050">
            <w:pPr>
              <w:jc w:val="center"/>
              <w:rPr>
                <w:rFonts w:asciiTheme="minorHAnsi" w:hAnsiTheme="minorHAnsi" w:cstheme="minorHAnsi"/>
                <w:sz w:val="16"/>
                <w:szCs w:val="22"/>
              </w:rPr>
            </w:pPr>
          </w:p>
        </w:tc>
        <w:tc>
          <w:tcPr>
            <w:tcW w:w="3344" w:type="dxa"/>
          </w:tcPr>
          <w:p w:rsidR="00103622" w:rsidRPr="001644B3" w:rsidRDefault="00103622" w:rsidP="00B37050">
            <w:pPr>
              <w:jc w:val="both"/>
              <w:rPr>
                <w:rFonts w:asciiTheme="minorHAnsi" w:hAnsiTheme="minorHAnsi" w:cstheme="minorHAnsi"/>
                <w:sz w:val="16"/>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4387D" w:rsidP="00B37050">
            <w:pPr>
              <w:rPr>
                <w:rFonts w:asciiTheme="minorHAnsi" w:hAnsiTheme="minorHAnsi" w:cstheme="minorHAnsi"/>
                <w:sz w:val="22"/>
                <w:szCs w:val="22"/>
              </w:rPr>
            </w:pPr>
            <w:r>
              <w:rPr>
                <w:rFonts w:asciiTheme="minorHAnsi" w:hAnsiTheme="minorHAnsi" w:cstheme="minorHAnsi"/>
                <w:sz w:val="22"/>
                <w:szCs w:val="22"/>
              </w:rPr>
              <w:t>26</w:t>
            </w:r>
            <w:r w:rsidR="00160EA2">
              <w:rPr>
                <w:rFonts w:asciiTheme="minorHAnsi" w:hAnsiTheme="minorHAnsi" w:cstheme="minorHAnsi"/>
                <w:sz w:val="22"/>
                <w:szCs w:val="22"/>
              </w:rPr>
              <w:t>/10/2016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60EA2" w:rsidP="00FB615B">
            <w:pPr>
              <w:jc w:val="center"/>
              <w:rPr>
                <w:rFonts w:asciiTheme="minorHAnsi" w:hAnsiTheme="minorHAnsi" w:cstheme="minorHAnsi"/>
                <w:sz w:val="22"/>
                <w:szCs w:val="22"/>
              </w:rPr>
            </w:pPr>
            <w:r>
              <w:rPr>
                <w:rFonts w:asciiTheme="minorHAnsi" w:hAnsiTheme="minorHAnsi" w:cstheme="minorHAnsi"/>
                <w:sz w:val="22"/>
                <w:szCs w:val="22"/>
              </w:rPr>
              <w:t>1</w:t>
            </w:r>
            <w:r w:rsidR="00FB615B">
              <w:rPr>
                <w:rFonts w:asciiTheme="minorHAnsi" w:hAnsiTheme="minorHAnsi" w:cstheme="minorHAnsi"/>
                <w:sz w:val="22"/>
                <w:szCs w:val="22"/>
              </w:rPr>
              <w:t>6</w:t>
            </w:r>
            <w:r>
              <w:rPr>
                <w:rFonts w:asciiTheme="minorHAnsi" w:hAnsiTheme="minorHAnsi" w:cstheme="minorHAnsi"/>
                <w:sz w:val="22"/>
                <w:szCs w:val="22"/>
              </w:rPr>
              <w:t>:00</w:t>
            </w:r>
          </w:p>
        </w:tc>
        <w:tc>
          <w:tcPr>
            <w:tcW w:w="3344" w:type="dxa"/>
            <w:vAlign w:val="center"/>
          </w:tcPr>
          <w:p w:rsidR="00103622" w:rsidRPr="00552079" w:rsidRDefault="0006339B" w:rsidP="0006339B">
            <w:pPr>
              <w:jc w:val="both"/>
              <w:rPr>
                <w:rFonts w:asciiTheme="minorHAnsi" w:hAnsiTheme="minorHAnsi" w:cstheme="minorHAnsi"/>
                <w:b/>
                <w:color w:val="000000"/>
                <w:sz w:val="22"/>
                <w:szCs w:val="22"/>
              </w:rPr>
            </w:pPr>
            <w:r w:rsidRPr="00923A83">
              <w:rPr>
                <w:rFonts w:asciiTheme="minorHAnsi" w:hAnsiTheme="minorHAnsi" w:cstheme="minorHAnsi"/>
                <w:b/>
                <w:sz w:val="18"/>
                <w:szCs w:val="22"/>
              </w:rPr>
              <w:t xml:space="preserve">Al </w:t>
            </w:r>
            <w:r w:rsidR="0091687E" w:rsidRPr="00923A83">
              <w:rPr>
                <w:rFonts w:asciiTheme="minorHAnsi" w:hAnsiTheme="minorHAnsi" w:cstheme="minorHAnsi"/>
                <w:b/>
                <w:sz w:val="18"/>
                <w:szCs w:val="22"/>
              </w:rPr>
              <w:t xml:space="preserve">correo </w:t>
            </w:r>
            <w:r w:rsidRPr="00923A83">
              <w:rPr>
                <w:rFonts w:asciiTheme="minorHAnsi" w:hAnsiTheme="minorHAnsi" w:cstheme="minorHAnsi"/>
                <w:b/>
                <w:sz w:val="18"/>
                <w:szCs w:val="22"/>
              </w:rPr>
              <w:t xml:space="preserve">electrónico </w:t>
            </w:r>
            <w:r w:rsidR="00990648" w:rsidRPr="00923A83">
              <w:rPr>
                <w:rFonts w:asciiTheme="minorHAnsi" w:hAnsiTheme="minorHAnsi" w:cstheme="minorHAnsi"/>
                <w:b/>
                <w:sz w:val="18"/>
                <w:szCs w:val="22"/>
              </w:rPr>
              <w:t>institucional</w:t>
            </w:r>
            <w:r w:rsidRPr="00923A83">
              <w:rPr>
                <w:rFonts w:asciiTheme="minorHAnsi" w:hAnsiTheme="minorHAnsi" w:cstheme="minorHAnsi"/>
                <w:b/>
                <w:sz w:val="18"/>
                <w:szCs w:val="22"/>
              </w:rPr>
              <w:t>:</w:t>
            </w:r>
            <w:r>
              <w:rPr>
                <w:rFonts w:asciiTheme="minorHAnsi" w:hAnsiTheme="minorHAnsi" w:cstheme="minorHAnsi"/>
                <w:b/>
                <w:color w:val="FF0000"/>
                <w:sz w:val="18"/>
                <w:szCs w:val="22"/>
              </w:rPr>
              <w:t xml:space="preserve"> </w:t>
            </w:r>
            <w:hyperlink r:id="rId10" w:history="1">
              <w:r w:rsidRPr="0000730E">
                <w:rPr>
                  <w:rStyle w:val="Hipervnculo"/>
                  <w:rFonts w:asciiTheme="minorHAnsi" w:hAnsiTheme="minorHAnsi" w:cstheme="minorHAnsi"/>
                  <w:b/>
                  <w:sz w:val="18"/>
                  <w:szCs w:val="22"/>
                </w:rPr>
                <w:t>ftarquino@ypfb.gob.bo</w:t>
              </w:r>
            </w:hyperlink>
            <w:r>
              <w:rPr>
                <w:rFonts w:asciiTheme="minorHAnsi" w:hAnsiTheme="minorHAnsi" w:cstheme="minorHAnsi"/>
                <w:b/>
                <w:color w:val="FF0000"/>
                <w:sz w:val="18"/>
                <w:szCs w:val="22"/>
              </w:rPr>
              <w:t xml:space="preserve"> </w:t>
            </w:r>
          </w:p>
        </w:tc>
      </w:tr>
      <w:tr w:rsidR="00103622" w:rsidRPr="00552079" w:rsidTr="00103622">
        <w:trPr>
          <w:trHeight w:val="65"/>
        </w:trPr>
        <w:tc>
          <w:tcPr>
            <w:tcW w:w="418" w:type="dxa"/>
            <w:vAlign w:val="center"/>
          </w:tcPr>
          <w:p w:rsidR="00103622" w:rsidRPr="001644B3" w:rsidRDefault="00103622" w:rsidP="00B37050">
            <w:pPr>
              <w:jc w:val="center"/>
              <w:rPr>
                <w:rFonts w:asciiTheme="minorHAnsi" w:hAnsiTheme="minorHAnsi" w:cstheme="minorHAnsi"/>
                <w:sz w:val="16"/>
                <w:szCs w:val="22"/>
              </w:rPr>
            </w:pPr>
          </w:p>
        </w:tc>
        <w:tc>
          <w:tcPr>
            <w:tcW w:w="3044" w:type="dxa"/>
            <w:vAlign w:val="center"/>
          </w:tcPr>
          <w:p w:rsidR="00103622" w:rsidRPr="001644B3" w:rsidRDefault="00103622" w:rsidP="00B37050">
            <w:pPr>
              <w:rPr>
                <w:rFonts w:asciiTheme="minorHAnsi" w:hAnsiTheme="minorHAnsi" w:cstheme="minorHAnsi"/>
                <w:sz w:val="16"/>
                <w:szCs w:val="22"/>
              </w:rPr>
            </w:pPr>
          </w:p>
        </w:tc>
        <w:tc>
          <w:tcPr>
            <w:tcW w:w="2233" w:type="dxa"/>
            <w:gridSpan w:val="3"/>
          </w:tcPr>
          <w:p w:rsidR="00103622" w:rsidRPr="001644B3" w:rsidRDefault="00103622" w:rsidP="00B37050">
            <w:pPr>
              <w:rPr>
                <w:rFonts w:asciiTheme="minorHAnsi" w:hAnsiTheme="minorHAnsi" w:cstheme="minorHAnsi"/>
                <w:sz w:val="16"/>
                <w:szCs w:val="22"/>
              </w:rPr>
            </w:pPr>
          </w:p>
        </w:tc>
        <w:tc>
          <w:tcPr>
            <w:tcW w:w="3344" w:type="dxa"/>
          </w:tcPr>
          <w:p w:rsidR="00103622" w:rsidRPr="001644B3" w:rsidRDefault="00103622" w:rsidP="00B37050">
            <w:pPr>
              <w:rPr>
                <w:rFonts w:asciiTheme="minorHAnsi" w:hAnsiTheme="minorHAnsi" w:cstheme="minorHAnsi"/>
                <w:sz w:val="16"/>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4387D" w:rsidP="00B37050">
            <w:pPr>
              <w:rPr>
                <w:rFonts w:asciiTheme="minorHAnsi" w:hAnsiTheme="minorHAnsi" w:cstheme="minorHAnsi"/>
                <w:sz w:val="22"/>
                <w:szCs w:val="22"/>
              </w:rPr>
            </w:pPr>
            <w:r>
              <w:rPr>
                <w:rFonts w:asciiTheme="minorHAnsi" w:hAnsiTheme="minorHAnsi" w:cstheme="minorHAnsi"/>
                <w:sz w:val="22"/>
                <w:szCs w:val="22"/>
              </w:rPr>
              <w:t>27</w:t>
            </w:r>
            <w:r w:rsidR="00160EA2">
              <w:rPr>
                <w:rFonts w:asciiTheme="minorHAnsi" w:hAnsiTheme="minorHAnsi" w:cstheme="minorHAnsi"/>
                <w:sz w:val="22"/>
                <w:szCs w:val="22"/>
              </w:rPr>
              <w:t>/10/2016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60EA2" w:rsidP="00A4387D">
            <w:pPr>
              <w:jc w:val="center"/>
              <w:rPr>
                <w:rFonts w:asciiTheme="minorHAnsi" w:hAnsiTheme="minorHAnsi" w:cstheme="minorHAnsi"/>
                <w:sz w:val="22"/>
                <w:szCs w:val="22"/>
              </w:rPr>
            </w:pPr>
            <w:r>
              <w:rPr>
                <w:rFonts w:asciiTheme="minorHAnsi" w:hAnsiTheme="minorHAnsi" w:cstheme="minorHAnsi"/>
                <w:sz w:val="22"/>
                <w:szCs w:val="22"/>
              </w:rPr>
              <w:t>1</w:t>
            </w:r>
            <w:r w:rsidR="00A4387D">
              <w:rPr>
                <w:rFonts w:asciiTheme="minorHAnsi" w:hAnsiTheme="minorHAnsi" w:cstheme="minorHAnsi"/>
                <w:sz w:val="22"/>
                <w:szCs w:val="22"/>
              </w:rPr>
              <w:t>5</w:t>
            </w:r>
            <w:r>
              <w:rPr>
                <w:rFonts w:asciiTheme="minorHAnsi" w:hAnsiTheme="minorHAnsi" w:cstheme="minorHAnsi"/>
                <w:sz w:val="22"/>
                <w:szCs w:val="22"/>
              </w:rPr>
              <w:t>:</w:t>
            </w:r>
            <w:r w:rsidR="00A4387D">
              <w:rPr>
                <w:rFonts w:asciiTheme="minorHAnsi" w:hAnsiTheme="minorHAnsi" w:cstheme="minorHAnsi"/>
                <w:sz w:val="22"/>
                <w:szCs w:val="22"/>
              </w:rPr>
              <w:t>0</w:t>
            </w:r>
            <w:r>
              <w:rPr>
                <w:rFonts w:asciiTheme="minorHAnsi" w:hAnsiTheme="minorHAnsi" w:cstheme="minorHAnsi"/>
                <w:sz w:val="22"/>
                <w:szCs w:val="22"/>
              </w:rPr>
              <w:t>0</w:t>
            </w:r>
          </w:p>
        </w:tc>
        <w:tc>
          <w:tcPr>
            <w:tcW w:w="3344" w:type="dxa"/>
          </w:tcPr>
          <w:p w:rsidR="00103622" w:rsidRPr="00923A83" w:rsidRDefault="001B5615" w:rsidP="001B5615">
            <w:pPr>
              <w:rPr>
                <w:rFonts w:ascii="Calibri" w:hAnsi="Calibri" w:cs="Arial"/>
                <w:b/>
                <w:sz w:val="16"/>
                <w:szCs w:val="16"/>
              </w:rPr>
            </w:pPr>
            <w:r w:rsidRPr="00923A83">
              <w:rPr>
                <w:rFonts w:ascii="Calibri" w:hAnsi="Calibri" w:cs="Arial"/>
                <w:b/>
                <w:sz w:val="16"/>
                <w:szCs w:val="16"/>
              </w:rPr>
              <w:t xml:space="preserve">Lugar: </w:t>
            </w:r>
          </w:p>
          <w:p w:rsidR="00160EA2" w:rsidRPr="00923A83" w:rsidRDefault="00160EA2" w:rsidP="00160EA2">
            <w:pPr>
              <w:jc w:val="both"/>
              <w:rPr>
                <w:rFonts w:ascii="Calibri" w:hAnsi="Calibri" w:cs="Calibri"/>
                <w:sz w:val="18"/>
                <w:szCs w:val="18"/>
              </w:rPr>
            </w:pPr>
            <w:r w:rsidRPr="00923A83">
              <w:rPr>
                <w:rFonts w:ascii="Calibri" w:hAnsi="Calibri" w:cs="Calibri"/>
                <w:sz w:val="18"/>
                <w:szCs w:val="18"/>
              </w:rPr>
              <w:t xml:space="preserve">Distrito Comercial La Paz de YPFB, Planta Engarrafadora de GLP </w:t>
            </w:r>
            <w:proofErr w:type="spellStart"/>
            <w:r w:rsidRPr="00923A83">
              <w:rPr>
                <w:rFonts w:ascii="Calibri" w:hAnsi="Calibri" w:cs="Calibri"/>
                <w:sz w:val="18"/>
                <w:szCs w:val="18"/>
              </w:rPr>
              <w:t>Senkata</w:t>
            </w:r>
            <w:proofErr w:type="spellEnd"/>
            <w:r w:rsidRPr="00923A83">
              <w:rPr>
                <w:rFonts w:ascii="Calibri" w:hAnsi="Calibri" w:cs="Calibri"/>
                <w:sz w:val="18"/>
                <w:szCs w:val="18"/>
              </w:rPr>
              <w:t xml:space="preserve">, Av. 6 de marzo s/n Zona </w:t>
            </w:r>
            <w:proofErr w:type="spellStart"/>
            <w:r w:rsidRPr="00923A83">
              <w:rPr>
                <w:rFonts w:ascii="Calibri" w:hAnsi="Calibri" w:cs="Calibri"/>
                <w:sz w:val="18"/>
                <w:szCs w:val="18"/>
              </w:rPr>
              <w:t>Senkata</w:t>
            </w:r>
            <w:proofErr w:type="spellEnd"/>
            <w:r w:rsidRPr="00923A83">
              <w:rPr>
                <w:rFonts w:ascii="Calibri" w:hAnsi="Calibri" w:cs="Calibri"/>
                <w:sz w:val="18"/>
                <w:szCs w:val="18"/>
              </w:rPr>
              <w:t xml:space="preserve"> de la ciudad de El Alto.</w:t>
            </w:r>
          </w:p>
          <w:p w:rsidR="00160EA2" w:rsidRPr="00923A83" w:rsidRDefault="00160EA2" w:rsidP="00160EA2">
            <w:pPr>
              <w:jc w:val="both"/>
              <w:rPr>
                <w:rFonts w:ascii="Calibri" w:hAnsi="Calibri" w:cs="Calibri"/>
                <w:sz w:val="18"/>
                <w:szCs w:val="18"/>
              </w:rPr>
            </w:pPr>
            <w:r w:rsidRPr="00923A83">
              <w:rPr>
                <w:rFonts w:ascii="Calibri" w:hAnsi="Calibri" w:cs="Calibri"/>
                <w:sz w:val="18"/>
                <w:szCs w:val="18"/>
              </w:rPr>
              <w:t>Sala de Reuniones</w:t>
            </w:r>
          </w:p>
          <w:p w:rsidR="00160EA2" w:rsidRPr="00923A83" w:rsidRDefault="00160EA2" w:rsidP="00160EA2">
            <w:pPr>
              <w:rPr>
                <w:rFonts w:asciiTheme="minorHAnsi" w:hAnsiTheme="minorHAnsi" w:cstheme="minorHAnsi"/>
                <w:sz w:val="22"/>
                <w:szCs w:val="22"/>
              </w:rPr>
            </w:pPr>
            <w:r w:rsidRPr="00923A83">
              <w:rPr>
                <w:rFonts w:ascii="Calibri" w:hAnsi="Calibri" w:cs="Calibri"/>
                <w:sz w:val="18"/>
                <w:szCs w:val="18"/>
              </w:rPr>
              <w:t>La Paz - Bolivia</w:t>
            </w:r>
          </w:p>
        </w:tc>
      </w:tr>
      <w:tr w:rsidR="00103622" w:rsidRPr="00552079" w:rsidTr="00103622">
        <w:trPr>
          <w:trHeight w:val="64"/>
        </w:trPr>
        <w:tc>
          <w:tcPr>
            <w:tcW w:w="418" w:type="dxa"/>
            <w:vAlign w:val="center"/>
          </w:tcPr>
          <w:p w:rsidR="00103622" w:rsidRPr="001644B3" w:rsidRDefault="00103622" w:rsidP="00B37050">
            <w:pPr>
              <w:jc w:val="center"/>
              <w:rPr>
                <w:rFonts w:asciiTheme="minorHAnsi" w:hAnsiTheme="minorHAnsi" w:cstheme="minorHAnsi"/>
                <w:sz w:val="16"/>
                <w:szCs w:val="22"/>
              </w:rPr>
            </w:pPr>
          </w:p>
        </w:tc>
        <w:tc>
          <w:tcPr>
            <w:tcW w:w="3044" w:type="dxa"/>
            <w:vAlign w:val="center"/>
          </w:tcPr>
          <w:p w:rsidR="00103622" w:rsidRPr="001644B3" w:rsidRDefault="00103622" w:rsidP="00B37050">
            <w:pPr>
              <w:jc w:val="center"/>
              <w:rPr>
                <w:rFonts w:asciiTheme="minorHAnsi" w:hAnsiTheme="minorHAnsi" w:cstheme="minorHAnsi"/>
                <w:sz w:val="16"/>
                <w:szCs w:val="22"/>
              </w:rPr>
            </w:pPr>
          </w:p>
        </w:tc>
        <w:tc>
          <w:tcPr>
            <w:tcW w:w="2233" w:type="dxa"/>
            <w:gridSpan w:val="3"/>
            <w:vAlign w:val="center"/>
          </w:tcPr>
          <w:p w:rsidR="00103622" w:rsidRPr="001644B3" w:rsidRDefault="00103622" w:rsidP="00B37050">
            <w:pPr>
              <w:jc w:val="center"/>
              <w:rPr>
                <w:rFonts w:asciiTheme="minorHAnsi" w:hAnsiTheme="minorHAnsi" w:cstheme="minorHAnsi"/>
                <w:sz w:val="16"/>
                <w:szCs w:val="22"/>
              </w:rPr>
            </w:pPr>
          </w:p>
        </w:tc>
        <w:tc>
          <w:tcPr>
            <w:tcW w:w="3344" w:type="dxa"/>
            <w:vAlign w:val="center"/>
          </w:tcPr>
          <w:p w:rsidR="00103622" w:rsidRPr="00923A83" w:rsidRDefault="00103622" w:rsidP="001B5615">
            <w:pPr>
              <w:rPr>
                <w:rFonts w:asciiTheme="minorHAnsi" w:hAnsiTheme="minorHAnsi" w:cstheme="minorHAnsi"/>
                <w:sz w:val="16"/>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4387D" w:rsidP="00A4387D">
            <w:pPr>
              <w:rPr>
                <w:rFonts w:asciiTheme="minorHAnsi" w:hAnsiTheme="minorHAnsi" w:cstheme="minorHAnsi"/>
                <w:sz w:val="22"/>
                <w:szCs w:val="22"/>
              </w:rPr>
            </w:pPr>
            <w:r>
              <w:rPr>
                <w:rFonts w:asciiTheme="minorHAnsi" w:hAnsiTheme="minorHAnsi" w:cstheme="minorHAnsi"/>
                <w:sz w:val="22"/>
                <w:szCs w:val="22"/>
              </w:rPr>
              <w:t>01/11</w:t>
            </w:r>
            <w:r w:rsidR="00160EA2">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60EA2" w:rsidP="00FB615B">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rsidR="00103622" w:rsidRPr="00923A83" w:rsidRDefault="001B5615" w:rsidP="00160EA2">
            <w:pPr>
              <w:rPr>
                <w:rFonts w:ascii="Calibri" w:hAnsi="Calibri" w:cs="Arial"/>
                <w:b/>
                <w:sz w:val="16"/>
                <w:szCs w:val="16"/>
              </w:rPr>
            </w:pPr>
            <w:r w:rsidRPr="00923A83">
              <w:rPr>
                <w:rFonts w:ascii="Calibri" w:hAnsi="Calibri" w:cs="Arial"/>
                <w:b/>
                <w:sz w:val="16"/>
                <w:szCs w:val="16"/>
              </w:rPr>
              <w:t xml:space="preserve">Lugar: </w:t>
            </w:r>
          </w:p>
          <w:p w:rsidR="00160EA2" w:rsidRPr="00923A83" w:rsidRDefault="00160EA2" w:rsidP="00160EA2">
            <w:pPr>
              <w:jc w:val="both"/>
              <w:rPr>
                <w:rFonts w:ascii="Calibri" w:hAnsi="Calibri" w:cs="Calibri"/>
                <w:sz w:val="18"/>
                <w:szCs w:val="18"/>
              </w:rPr>
            </w:pPr>
            <w:r w:rsidRPr="00923A83">
              <w:rPr>
                <w:rFonts w:ascii="Calibri" w:hAnsi="Calibri" w:cs="Calibri"/>
                <w:sz w:val="18"/>
                <w:szCs w:val="18"/>
              </w:rPr>
              <w:t xml:space="preserve">Distrito Comercial La Paz de YPFB, Planta Engarrafadora de GLP </w:t>
            </w:r>
            <w:proofErr w:type="spellStart"/>
            <w:r w:rsidRPr="00923A83">
              <w:rPr>
                <w:rFonts w:ascii="Calibri" w:hAnsi="Calibri" w:cs="Calibri"/>
                <w:sz w:val="18"/>
                <w:szCs w:val="18"/>
              </w:rPr>
              <w:t>Senkata</w:t>
            </w:r>
            <w:proofErr w:type="spellEnd"/>
            <w:r w:rsidRPr="00923A83">
              <w:rPr>
                <w:rFonts w:ascii="Calibri" w:hAnsi="Calibri" w:cs="Calibri"/>
                <w:sz w:val="18"/>
                <w:szCs w:val="18"/>
              </w:rPr>
              <w:t xml:space="preserve">, Av. 6 de marzo s/n Zona </w:t>
            </w:r>
            <w:proofErr w:type="spellStart"/>
            <w:r w:rsidRPr="00923A83">
              <w:rPr>
                <w:rFonts w:ascii="Calibri" w:hAnsi="Calibri" w:cs="Calibri"/>
                <w:sz w:val="18"/>
                <w:szCs w:val="18"/>
              </w:rPr>
              <w:t>Senkata</w:t>
            </w:r>
            <w:proofErr w:type="spellEnd"/>
            <w:r w:rsidRPr="00923A83">
              <w:rPr>
                <w:rFonts w:ascii="Calibri" w:hAnsi="Calibri" w:cs="Calibri"/>
                <w:sz w:val="18"/>
                <w:szCs w:val="18"/>
              </w:rPr>
              <w:t xml:space="preserve"> de la ciudad de El Alto.</w:t>
            </w:r>
          </w:p>
          <w:p w:rsidR="00160EA2" w:rsidRPr="00923A83" w:rsidRDefault="00160EA2" w:rsidP="00160EA2">
            <w:pPr>
              <w:rPr>
                <w:rFonts w:asciiTheme="minorHAnsi" w:hAnsiTheme="minorHAnsi" w:cstheme="minorHAnsi"/>
                <w:sz w:val="22"/>
                <w:szCs w:val="22"/>
              </w:rPr>
            </w:pPr>
            <w:r w:rsidRPr="00923A83">
              <w:rPr>
                <w:rFonts w:ascii="Calibri" w:hAnsi="Calibri" w:cs="Calibri"/>
                <w:sz w:val="18"/>
                <w:szCs w:val="18"/>
              </w:rPr>
              <w:t>La Paz - Bolivia</w:t>
            </w:r>
          </w:p>
        </w:tc>
      </w:tr>
      <w:tr w:rsidR="00103622" w:rsidRPr="00552079" w:rsidTr="00103622">
        <w:trPr>
          <w:trHeight w:val="64"/>
        </w:trPr>
        <w:tc>
          <w:tcPr>
            <w:tcW w:w="418" w:type="dxa"/>
            <w:vAlign w:val="center"/>
          </w:tcPr>
          <w:p w:rsidR="00103622" w:rsidRPr="001644B3" w:rsidRDefault="00103622" w:rsidP="00B37050">
            <w:pPr>
              <w:jc w:val="center"/>
              <w:rPr>
                <w:rFonts w:asciiTheme="minorHAnsi" w:hAnsiTheme="minorHAnsi" w:cstheme="minorHAnsi"/>
                <w:sz w:val="16"/>
                <w:szCs w:val="22"/>
              </w:rPr>
            </w:pPr>
          </w:p>
        </w:tc>
        <w:tc>
          <w:tcPr>
            <w:tcW w:w="3044" w:type="dxa"/>
            <w:vAlign w:val="center"/>
          </w:tcPr>
          <w:p w:rsidR="00103622" w:rsidRPr="001644B3" w:rsidRDefault="00103622" w:rsidP="00B37050">
            <w:pPr>
              <w:rPr>
                <w:rFonts w:asciiTheme="minorHAnsi" w:hAnsiTheme="minorHAnsi" w:cstheme="minorHAnsi"/>
                <w:sz w:val="16"/>
                <w:szCs w:val="22"/>
              </w:rPr>
            </w:pPr>
          </w:p>
        </w:tc>
        <w:tc>
          <w:tcPr>
            <w:tcW w:w="2233" w:type="dxa"/>
            <w:gridSpan w:val="3"/>
            <w:vAlign w:val="center"/>
          </w:tcPr>
          <w:p w:rsidR="00103622" w:rsidRPr="001644B3" w:rsidRDefault="00103622" w:rsidP="00B37050">
            <w:pPr>
              <w:jc w:val="center"/>
              <w:rPr>
                <w:rFonts w:asciiTheme="minorHAnsi" w:hAnsiTheme="minorHAnsi" w:cstheme="minorHAnsi"/>
                <w:sz w:val="16"/>
                <w:szCs w:val="22"/>
              </w:rPr>
            </w:pPr>
          </w:p>
        </w:tc>
        <w:tc>
          <w:tcPr>
            <w:tcW w:w="3344" w:type="dxa"/>
          </w:tcPr>
          <w:p w:rsidR="00103622" w:rsidRPr="00923A83" w:rsidRDefault="00103622" w:rsidP="001B5615">
            <w:pPr>
              <w:rPr>
                <w:rFonts w:asciiTheme="minorHAnsi" w:hAnsiTheme="minorHAnsi" w:cstheme="minorHAnsi"/>
                <w:sz w:val="16"/>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4387D" w:rsidP="00A4387D">
            <w:pPr>
              <w:rPr>
                <w:rFonts w:asciiTheme="minorHAnsi" w:hAnsiTheme="minorHAnsi" w:cstheme="minorHAnsi"/>
                <w:sz w:val="22"/>
                <w:szCs w:val="22"/>
              </w:rPr>
            </w:pPr>
            <w:r>
              <w:rPr>
                <w:rFonts w:asciiTheme="minorHAnsi" w:hAnsiTheme="minorHAnsi" w:cstheme="minorHAnsi"/>
                <w:sz w:val="22"/>
                <w:szCs w:val="22"/>
              </w:rPr>
              <w:t>01/11</w:t>
            </w:r>
            <w:r w:rsidR="00160EA2">
              <w:rPr>
                <w:rFonts w:asciiTheme="minorHAnsi" w:hAnsiTheme="minorHAnsi" w:cstheme="minorHAnsi"/>
                <w:sz w:val="22"/>
                <w:szCs w:val="22"/>
              </w:rPr>
              <w:t>/2016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60EA2" w:rsidP="00FB615B">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rsidR="00103622" w:rsidRPr="00923A83" w:rsidRDefault="001B5615" w:rsidP="00160EA2">
            <w:pPr>
              <w:rPr>
                <w:rFonts w:ascii="Calibri" w:hAnsi="Calibri" w:cs="Arial"/>
                <w:b/>
                <w:i/>
                <w:sz w:val="16"/>
                <w:szCs w:val="16"/>
              </w:rPr>
            </w:pPr>
            <w:r w:rsidRPr="00923A83">
              <w:rPr>
                <w:rFonts w:ascii="Calibri" w:hAnsi="Calibri" w:cs="Arial"/>
                <w:b/>
                <w:sz w:val="16"/>
                <w:szCs w:val="16"/>
              </w:rPr>
              <w:t xml:space="preserve">Lugar: </w:t>
            </w:r>
          </w:p>
          <w:p w:rsidR="00160EA2" w:rsidRPr="00923A83" w:rsidRDefault="00160EA2" w:rsidP="00160EA2">
            <w:pPr>
              <w:jc w:val="both"/>
              <w:rPr>
                <w:rFonts w:ascii="Calibri" w:hAnsi="Calibri" w:cs="Calibri"/>
                <w:sz w:val="18"/>
                <w:szCs w:val="18"/>
              </w:rPr>
            </w:pPr>
            <w:r w:rsidRPr="00923A83">
              <w:rPr>
                <w:rFonts w:ascii="Calibri" w:hAnsi="Calibri" w:cs="Calibri"/>
                <w:sz w:val="18"/>
                <w:szCs w:val="18"/>
              </w:rPr>
              <w:t xml:space="preserve">Distrito Comercial La Paz de YPFB, Planta Engarrafadora de GLP </w:t>
            </w:r>
            <w:proofErr w:type="spellStart"/>
            <w:r w:rsidRPr="00923A83">
              <w:rPr>
                <w:rFonts w:ascii="Calibri" w:hAnsi="Calibri" w:cs="Calibri"/>
                <w:sz w:val="18"/>
                <w:szCs w:val="18"/>
              </w:rPr>
              <w:t>Senkata</w:t>
            </w:r>
            <w:proofErr w:type="spellEnd"/>
            <w:r w:rsidRPr="00923A83">
              <w:rPr>
                <w:rFonts w:ascii="Calibri" w:hAnsi="Calibri" w:cs="Calibri"/>
                <w:sz w:val="18"/>
                <w:szCs w:val="18"/>
              </w:rPr>
              <w:t xml:space="preserve">, Av. 6 de marzo s/n Zona </w:t>
            </w:r>
            <w:proofErr w:type="spellStart"/>
            <w:r w:rsidRPr="00923A83">
              <w:rPr>
                <w:rFonts w:ascii="Calibri" w:hAnsi="Calibri" w:cs="Calibri"/>
                <w:sz w:val="18"/>
                <w:szCs w:val="18"/>
              </w:rPr>
              <w:t>Senkata</w:t>
            </w:r>
            <w:proofErr w:type="spellEnd"/>
            <w:r w:rsidRPr="00923A83">
              <w:rPr>
                <w:rFonts w:ascii="Calibri" w:hAnsi="Calibri" w:cs="Calibri"/>
                <w:sz w:val="18"/>
                <w:szCs w:val="18"/>
              </w:rPr>
              <w:t xml:space="preserve"> de la ciudad de El Alto.</w:t>
            </w:r>
          </w:p>
          <w:p w:rsidR="00160EA2" w:rsidRPr="00923A83" w:rsidRDefault="00160EA2" w:rsidP="00160EA2">
            <w:pPr>
              <w:jc w:val="both"/>
              <w:rPr>
                <w:rFonts w:ascii="Calibri" w:hAnsi="Calibri" w:cs="Calibri"/>
                <w:sz w:val="18"/>
                <w:szCs w:val="18"/>
              </w:rPr>
            </w:pPr>
            <w:r w:rsidRPr="00923A83">
              <w:rPr>
                <w:rFonts w:ascii="Calibri" w:hAnsi="Calibri" w:cs="Calibri"/>
                <w:sz w:val="18"/>
                <w:szCs w:val="18"/>
              </w:rPr>
              <w:t>Sala de Reuniones</w:t>
            </w:r>
          </w:p>
          <w:p w:rsidR="00160EA2" w:rsidRPr="00923A83" w:rsidRDefault="00160EA2" w:rsidP="00160EA2">
            <w:pPr>
              <w:rPr>
                <w:rFonts w:asciiTheme="minorHAnsi" w:hAnsiTheme="minorHAnsi" w:cstheme="minorHAnsi"/>
                <w:sz w:val="22"/>
                <w:szCs w:val="22"/>
                <w:lang w:val="es-BO"/>
              </w:rPr>
            </w:pPr>
            <w:r w:rsidRPr="00923A83">
              <w:rPr>
                <w:rFonts w:ascii="Calibri" w:hAnsi="Calibri" w:cs="Calibri"/>
                <w:sz w:val="18"/>
                <w:szCs w:val="18"/>
              </w:rPr>
              <w:t>La Paz - Bolivia</w:t>
            </w:r>
          </w:p>
        </w:tc>
      </w:tr>
      <w:tr w:rsidR="00A73638" w:rsidRPr="00552079" w:rsidTr="00103622">
        <w:trPr>
          <w:trHeight w:val="246"/>
        </w:trPr>
        <w:tc>
          <w:tcPr>
            <w:tcW w:w="418" w:type="dxa"/>
            <w:vAlign w:val="center"/>
          </w:tcPr>
          <w:p w:rsidR="00A73638" w:rsidRPr="001644B3" w:rsidRDefault="00A73638" w:rsidP="00B37050">
            <w:pPr>
              <w:jc w:val="center"/>
              <w:rPr>
                <w:rFonts w:asciiTheme="minorHAnsi" w:hAnsiTheme="minorHAnsi" w:cstheme="minorHAnsi"/>
                <w:sz w:val="16"/>
                <w:szCs w:val="22"/>
              </w:rPr>
            </w:pPr>
          </w:p>
        </w:tc>
        <w:tc>
          <w:tcPr>
            <w:tcW w:w="3044" w:type="dxa"/>
            <w:vAlign w:val="center"/>
          </w:tcPr>
          <w:p w:rsidR="00A73638" w:rsidRPr="001644B3" w:rsidRDefault="00A73638" w:rsidP="00B37050">
            <w:pPr>
              <w:rPr>
                <w:rFonts w:asciiTheme="minorHAnsi" w:hAnsiTheme="minorHAnsi" w:cstheme="minorHAnsi"/>
                <w:sz w:val="16"/>
                <w:szCs w:val="22"/>
              </w:rPr>
            </w:pPr>
          </w:p>
        </w:tc>
        <w:tc>
          <w:tcPr>
            <w:tcW w:w="1094" w:type="dxa"/>
            <w:vAlign w:val="center"/>
          </w:tcPr>
          <w:p w:rsidR="00A73638" w:rsidRPr="001644B3" w:rsidRDefault="00A73638" w:rsidP="00B37050">
            <w:pPr>
              <w:rPr>
                <w:rFonts w:asciiTheme="minorHAnsi" w:hAnsiTheme="minorHAnsi" w:cstheme="minorHAnsi"/>
                <w:sz w:val="16"/>
                <w:szCs w:val="22"/>
              </w:rPr>
            </w:pPr>
          </w:p>
        </w:tc>
        <w:tc>
          <w:tcPr>
            <w:tcW w:w="1139" w:type="dxa"/>
            <w:gridSpan w:val="2"/>
            <w:vAlign w:val="center"/>
          </w:tcPr>
          <w:p w:rsidR="00A73638" w:rsidRPr="001644B3" w:rsidRDefault="00A73638" w:rsidP="00B37050">
            <w:pPr>
              <w:jc w:val="center"/>
              <w:rPr>
                <w:rFonts w:asciiTheme="minorHAnsi" w:hAnsiTheme="minorHAnsi" w:cstheme="minorHAnsi"/>
                <w:sz w:val="16"/>
                <w:szCs w:val="22"/>
              </w:rPr>
            </w:pPr>
          </w:p>
        </w:tc>
        <w:tc>
          <w:tcPr>
            <w:tcW w:w="3344" w:type="dxa"/>
            <w:vAlign w:val="center"/>
          </w:tcPr>
          <w:p w:rsidR="00A73638" w:rsidRPr="001644B3" w:rsidRDefault="00A73638" w:rsidP="00B37050">
            <w:pPr>
              <w:rPr>
                <w:rFonts w:asciiTheme="minorHAnsi" w:hAnsiTheme="minorHAnsi" w:cstheme="minorHAnsi"/>
                <w:color w:val="000000"/>
                <w:sz w:val="16"/>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160EA2" w:rsidRDefault="00CD7DE0" w:rsidP="00160EA2">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160EA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A4387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w:t>
            </w:r>
            <w:r w:rsidR="00A4387D">
              <w:rPr>
                <w:rFonts w:asciiTheme="minorHAnsi" w:hAnsiTheme="minorHAnsi" w:cstheme="minorHAnsi"/>
                <w:b/>
                <w:bCs/>
                <w:color w:val="000000"/>
                <w:sz w:val="22"/>
                <w:szCs w:val="22"/>
                <w:lang w:val="es-BO" w:eastAsia="es-BO"/>
              </w:rPr>
              <w:t>DAD DE MEDIDA</w:t>
            </w:r>
            <w:r>
              <w:rPr>
                <w:rFonts w:asciiTheme="minorHAnsi" w:hAnsiTheme="minorHAnsi" w:cstheme="minorHAnsi"/>
                <w:b/>
                <w:bCs/>
                <w:color w:val="000000"/>
                <w:sz w:val="22"/>
                <w:szCs w:val="22"/>
                <w:lang w:val="es-BO" w:eastAsia="es-BO"/>
              </w:rPr>
              <w:t xml:space="preserve">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160EA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160EA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160EA2" w:rsidP="00B37050">
            <w:pPr>
              <w:jc w:val="center"/>
              <w:rPr>
                <w:rFonts w:asciiTheme="minorHAnsi" w:hAnsiTheme="minorHAnsi" w:cstheme="minorHAnsi"/>
                <w:color w:val="000000"/>
                <w:sz w:val="22"/>
                <w:szCs w:val="22"/>
                <w:lang w:val="es-BO" w:eastAsia="es-BO"/>
              </w:rPr>
            </w:pPr>
            <w:r w:rsidRPr="001644B3">
              <w:rPr>
                <w:rFonts w:asciiTheme="minorHAnsi" w:hAnsiTheme="minorHAnsi" w:cstheme="minorHAnsi"/>
                <w:color w:val="000000"/>
                <w:szCs w:val="22"/>
                <w:lang w:val="es-BO" w:eastAsia="es-BO"/>
              </w:rPr>
              <w:t>SERVICIO DE INSPECCIÓN Y MANTENIMIENTO DE TANQUES DE ALMACENAMIENTO DE GLP - DCLP</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A4387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A4387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A4387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1.869.650,00</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A6B11">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A6B11">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A6B1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A6B1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A6B1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A6B1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A6B1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A6B1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A6B1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A6B1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A6B1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A6B1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A6B1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A6B1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A6B1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A6B1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A6B1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A6B11">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A6B1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A6B1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A6B1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A6B1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A6B11">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A6B1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A6B1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A6B1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A6B1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A6B1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A6B1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A6B1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A6B1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A6B1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A6B1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A6B1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A6B1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A6B1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A6B1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A6B1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A6B1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A6B1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A6B1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F4542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923A83" w:rsidRDefault="00923A83"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Default="005F6C94" w:rsidP="00B37050">
      <w:pPr>
        <w:ind w:left="567"/>
        <w:jc w:val="both"/>
        <w:rPr>
          <w:rFonts w:asciiTheme="minorHAnsi" w:hAnsiTheme="minorHAnsi" w:cstheme="minorHAnsi"/>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F45422" w:rsidRDefault="00F45422"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A6B1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A6B1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B537F9" w:rsidRDefault="00B537F9" w:rsidP="00B37050">
      <w:pPr>
        <w:jc w:val="center"/>
        <w:rPr>
          <w:rFonts w:asciiTheme="minorHAnsi" w:hAnsiTheme="minorHAnsi" w:cstheme="minorHAnsi"/>
          <w:b/>
          <w:sz w:val="22"/>
          <w:szCs w:val="22"/>
          <w:highlight w:val="yellow"/>
        </w:rPr>
      </w:pPr>
    </w:p>
    <w:p w:rsidR="00B537F9" w:rsidRDefault="00B537F9" w:rsidP="00B37050">
      <w:pPr>
        <w:jc w:val="center"/>
        <w:rPr>
          <w:rFonts w:asciiTheme="minorHAnsi" w:hAnsiTheme="minorHAnsi" w:cstheme="minorHAnsi"/>
          <w:b/>
          <w:sz w:val="22"/>
          <w:szCs w:val="22"/>
          <w:highlight w:val="yellow"/>
        </w:rPr>
      </w:pPr>
    </w:p>
    <w:p w:rsidR="00B537F9" w:rsidRDefault="00B537F9" w:rsidP="00B37050">
      <w:pPr>
        <w:jc w:val="center"/>
        <w:rPr>
          <w:rFonts w:asciiTheme="minorHAnsi" w:hAnsiTheme="minorHAnsi" w:cstheme="minorHAnsi"/>
          <w:b/>
          <w:sz w:val="22"/>
          <w:szCs w:val="22"/>
          <w:highlight w:val="yellow"/>
        </w:rPr>
      </w:pPr>
    </w:p>
    <w:p w:rsidR="00B537F9" w:rsidRDefault="00B537F9" w:rsidP="00B37050">
      <w:pPr>
        <w:jc w:val="center"/>
        <w:rPr>
          <w:rFonts w:asciiTheme="minorHAnsi" w:hAnsiTheme="minorHAnsi" w:cstheme="minorHAnsi"/>
          <w:b/>
          <w:sz w:val="22"/>
          <w:szCs w:val="22"/>
          <w:highlight w:val="yellow"/>
        </w:rPr>
      </w:pPr>
    </w:p>
    <w:p w:rsidR="00B537F9" w:rsidRDefault="00B537F9" w:rsidP="00B37050">
      <w:pPr>
        <w:jc w:val="center"/>
        <w:rPr>
          <w:rFonts w:asciiTheme="minorHAnsi" w:hAnsiTheme="minorHAnsi" w:cstheme="minorHAnsi"/>
          <w:b/>
          <w:sz w:val="22"/>
          <w:szCs w:val="22"/>
          <w:highlight w:val="yellow"/>
        </w:rPr>
      </w:pPr>
    </w:p>
    <w:p w:rsidR="00B537F9" w:rsidRDefault="00B537F9" w:rsidP="00B37050">
      <w:pPr>
        <w:jc w:val="center"/>
        <w:rPr>
          <w:rFonts w:asciiTheme="minorHAnsi" w:hAnsiTheme="minorHAnsi" w:cstheme="minorHAnsi"/>
          <w:b/>
          <w:sz w:val="22"/>
          <w:szCs w:val="22"/>
          <w:highlight w:val="yellow"/>
        </w:rPr>
      </w:pPr>
    </w:p>
    <w:p w:rsidR="003A34C5" w:rsidRPr="00923A83" w:rsidRDefault="009B7F71" w:rsidP="00B37050">
      <w:pPr>
        <w:jc w:val="center"/>
        <w:rPr>
          <w:rFonts w:asciiTheme="minorHAnsi" w:hAnsiTheme="minorHAnsi" w:cstheme="minorHAnsi"/>
          <w:b/>
          <w:sz w:val="22"/>
          <w:szCs w:val="22"/>
        </w:rPr>
      </w:pPr>
      <w:r w:rsidRPr="00923A83">
        <w:rPr>
          <w:rFonts w:asciiTheme="minorHAnsi" w:hAnsiTheme="minorHAnsi" w:cstheme="minorHAnsi"/>
          <w:b/>
          <w:sz w:val="22"/>
          <w:szCs w:val="22"/>
        </w:rPr>
        <w:lastRenderedPageBreak/>
        <w:t>PARTE IV</w:t>
      </w:r>
    </w:p>
    <w:p w:rsidR="00F50C94" w:rsidRPr="00923A83" w:rsidRDefault="00F50C94" w:rsidP="00F50C94">
      <w:pPr>
        <w:rPr>
          <w:rFonts w:asciiTheme="minorHAnsi" w:hAnsiTheme="minorHAnsi" w:cstheme="minorHAnsi"/>
          <w:b/>
          <w:bCs/>
          <w:sz w:val="22"/>
          <w:szCs w:val="22"/>
          <w:lang w:val="es-ES_tradnl"/>
        </w:rPr>
      </w:pPr>
    </w:p>
    <w:p w:rsidR="00F50C94" w:rsidRPr="00923A83" w:rsidRDefault="00F50C94" w:rsidP="00F50C94">
      <w:pPr>
        <w:jc w:val="center"/>
        <w:rPr>
          <w:rFonts w:asciiTheme="minorHAnsi" w:hAnsiTheme="minorHAnsi" w:cstheme="minorHAnsi"/>
          <w:b/>
          <w:bCs/>
          <w:sz w:val="22"/>
          <w:szCs w:val="22"/>
          <w:lang w:val="es-ES_tradnl"/>
        </w:rPr>
      </w:pPr>
      <w:r w:rsidRPr="00923A83">
        <w:rPr>
          <w:rFonts w:asciiTheme="minorHAnsi" w:hAnsiTheme="minorHAnsi" w:cstheme="minorHAnsi"/>
          <w:b/>
          <w:bCs/>
          <w:sz w:val="22"/>
          <w:szCs w:val="22"/>
          <w:lang w:val="es-ES_tradnl"/>
        </w:rPr>
        <w:t>GARANTIAS FINANCIERAS SOLICITADAS</w:t>
      </w:r>
    </w:p>
    <w:p w:rsidR="00B537F9" w:rsidRPr="00F45422" w:rsidRDefault="00B537F9" w:rsidP="00F50C94">
      <w:pPr>
        <w:jc w:val="center"/>
        <w:rPr>
          <w:rFonts w:asciiTheme="minorHAnsi" w:hAnsiTheme="minorHAnsi" w:cstheme="minorHAnsi"/>
          <w:b/>
          <w:bCs/>
          <w:sz w:val="22"/>
          <w:szCs w:val="22"/>
          <w:highlight w:val="yellow"/>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3"/>
      </w:tblGrid>
      <w:tr w:rsidR="00B537F9" w:rsidRPr="00140E14" w:rsidTr="00B537F9">
        <w:tc>
          <w:tcPr>
            <w:tcW w:w="9263" w:type="dxa"/>
            <w:shd w:val="clear" w:color="auto" w:fill="auto"/>
            <w:vAlign w:val="center"/>
          </w:tcPr>
          <w:p w:rsidR="00B537F9" w:rsidRPr="00140E14" w:rsidRDefault="00B537F9" w:rsidP="00B537F9">
            <w:pPr>
              <w:pStyle w:val="Prrafodelista"/>
              <w:ind w:left="0"/>
              <w:jc w:val="both"/>
              <w:rPr>
                <w:rFonts w:ascii="Tahoma" w:hAnsi="Tahoma" w:cs="Tahoma"/>
              </w:rPr>
            </w:pPr>
            <w:r w:rsidRPr="00140E14">
              <w:rPr>
                <w:rFonts w:ascii="Tahoma" w:hAnsi="Tahoma" w:cs="Tahoma"/>
              </w:rPr>
              <w:t>A elección de la empresa (proponente o adjudicada, según corresponda) ésta podrá optar por uno de los siguientes instrumentos financieros:</w:t>
            </w:r>
          </w:p>
          <w:p w:rsidR="00B537F9" w:rsidRPr="00140E14" w:rsidRDefault="00B537F9" w:rsidP="00B537F9">
            <w:pPr>
              <w:pStyle w:val="Prrafodelista"/>
              <w:ind w:left="0"/>
              <w:jc w:val="both"/>
              <w:rPr>
                <w:rFonts w:ascii="Tahoma" w:hAnsi="Tahoma" w:cs="Tahoma"/>
              </w:rPr>
            </w:pPr>
          </w:p>
          <w:p w:rsidR="00B537F9" w:rsidRPr="00140E14" w:rsidRDefault="00B537F9" w:rsidP="00B537F9">
            <w:pPr>
              <w:pStyle w:val="Prrafodelista"/>
              <w:ind w:left="0"/>
              <w:jc w:val="both"/>
              <w:rPr>
                <w:rFonts w:ascii="Tahoma" w:hAnsi="Tahoma" w:cs="Tahoma"/>
                <w:b/>
              </w:rPr>
            </w:pPr>
            <w:r w:rsidRPr="00140E14">
              <w:rPr>
                <w:rFonts w:ascii="Tahoma" w:hAnsi="Tahoma" w:cs="Tahoma"/>
                <w:b/>
              </w:rPr>
              <w:t>GARANTÍA DE SERIEDAD DE PROPUESTA</w:t>
            </w:r>
          </w:p>
          <w:p w:rsidR="00B537F9" w:rsidRPr="00140E14" w:rsidRDefault="00B537F9" w:rsidP="00B537F9">
            <w:pPr>
              <w:pStyle w:val="Prrafodelista"/>
              <w:ind w:left="0"/>
              <w:jc w:val="both"/>
              <w:rPr>
                <w:rFonts w:ascii="Tahoma" w:hAnsi="Tahoma" w:cs="Tahoma"/>
              </w:rPr>
            </w:pPr>
          </w:p>
          <w:p w:rsidR="00B537F9" w:rsidRPr="00140E14" w:rsidRDefault="00B537F9" w:rsidP="00B537F9">
            <w:pPr>
              <w:pStyle w:val="Prrafodelista"/>
              <w:numPr>
                <w:ilvl w:val="0"/>
                <w:numId w:val="45"/>
              </w:numPr>
              <w:jc w:val="both"/>
              <w:rPr>
                <w:rFonts w:ascii="Tahoma" w:hAnsi="Tahoma" w:cs="Tahoma"/>
              </w:rPr>
            </w:pPr>
            <w:r w:rsidRPr="00140E14">
              <w:rPr>
                <w:rFonts w:ascii="Tahoma" w:hAnsi="Tahoma" w:cs="Tahoma"/>
                <w:b/>
              </w:rPr>
              <w:t>Boleta de Garantía</w:t>
            </w:r>
            <w:r w:rsidRPr="00140E14">
              <w:rPr>
                <w:rFonts w:ascii="Tahoma" w:hAnsi="Tahoma" w:cs="Tahoma"/>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rsidR="00B537F9" w:rsidRPr="00140E14" w:rsidRDefault="00B537F9" w:rsidP="00B537F9">
            <w:pPr>
              <w:pStyle w:val="Prrafodelista"/>
              <w:ind w:left="0"/>
              <w:jc w:val="both"/>
              <w:rPr>
                <w:rFonts w:ascii="Tahoma" w:hAnsi="Tahoma" w:cs="Tahoma"/>
              </w:rPr>
            </w:pPr>
          </w:p>
          <w:p w:rsidR="00B537F9" w:rsidRPr="00140E14" w:rsidRDefault="00B537F9" w:rsidP="00B537F9">
            <w:pPr>
              <w:pStyle w:val="Prrafodelista"/>
              <w:numPr>
                <w:ilvl w:val="0"/>
                <w:numId w:val="45"/>
              </w:numPr>
              <w:jc w:val="both"/>
              <w:rPr>
                <w:rFonts w:ascii="Tahoma" w:hAnsi="Tahoma" w:cs="Tahoma"/>
              </w:rPr>
            </w:pPr>
            <w:r w:rsidRPr="00140E14">
              <w:rPr>
                <w:rFonts w:ascii="Tahoma" w:hAnsi="Tahoma" w:cs="Tahoma"/>
                <w:b/>
              </w:rPr>
              <w:t>Garantía a Primer Requerimiento</w:t>
            </w:r>
            <w:r w:rsidRPr="00140E14">
              <w:rPr>
                <w:rFonts w:ascii="Tahoma" w:hAnsi="Tahoma" w:cs="Tahoma"/>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B537F9" w:rsidRPr="00140E14" w:rsidRDefault="00B537F9" w:rsidP="00B537F9">
            <w:pPr>
              <w:pStyle w:val="Prrafodelista"/>
              <w:ind w:left="0"/>
              <w:jc w:val="both"/>
              <w:rPr>
                <w:rFonts w:ascii="Tahoma" w:hAnsi="Tahoma" w:cs="Tahoma"/>
                <w:b/>
              </w:rPr>
            </w:pPr>
          </w:p>
          <w:p w:rsidR="00B537F9" w:rsidRPr="00140E14" w:rsidRDefault="00B537F9" w:rsidP="00B537F9">
            <w:pPr>
              <w:pStyle w:val="Prrafodelista"/>
              <w:ind w:left="0"/>
              <w:jc w:val="both"/>
              <w:rPr>
                <w:rFonts w:ascii="Tahoma" w:hAnsi="Tahoma" w:cs="Tahoma"/>
                <w:b/>
              </w:rPr>
            </w:pPr>
            <w:r w:rsidRPr="00140E14">
              <w:rPr>
                <w:rFonts w:ascii="Tahoma" w:hAnsi="Tahoma" w:cs="Tahoma"/>
                <w:b/>
              </w:rPr>
              <w:t>GARANTÍA DE CUMPLIMIENTO DE CONTRATO</w:t>
            </w:r>
          </w:p>
          <w:p w:rsidR="00B537F9" w:rsidRPr="00140E14" w:rsidRDefault="00B537F9" w:rsidP="00B537F9">
            <w:pPr>
              <w:pStyle w:val="Prrafodelista"/>
              <w:ind w:left="0"/>
              <w:jc w:val="both"/>
              <w:rPr>
                <w:rFonts w:ascii="Tahoma" w:hAnsi="Tahoma" w:cs="Tahoma"/>
              </w:rPr>
            </w:pPr>
          </w:p>
          <w:p w:rsidR="00B537F9" w:rsidRPr="00140E14" w:rsidRDefault="00B537F9" w:rsidP="00B537F9">
            <w:pPr>
              <w:pStyle w:val="Prrafodelista"/>
              <w:numPr>
                <w:ilvl w:val="0"/>
                <w:numId w:val="46"/>
              </w:numPr>
              <w:jc w:val="both"/>
              <w:rPr>
                <w:rFonts w:ascii="Tahoma" w:hAnsi="Tahoma" w:cs="Tahoma"/>
              </w:rPr>
            </w:pPr>
            <w:r w:rsidRPr="00140E14">
              <w:rPr>
                <w:rFonts w:ascii="Tahoma" w:hAnsi="Tahoma" w:cs="Tahoma"/>
                <w:b/>
              </w:rPr>
              <w:t>Boleta de Garantía</w:t>
            </w:r>
            <w:r w:rsidRPr="00140E14">
              <w:rPr>
                <w:rFonts w:ascii="Tahoma" w:hAnsi="Tahoma" w:cs="Tahoma"/>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B537F9" w:rsidRPr="00140E14" w:rsidRDefault="00B537F9" w:rsidP="00B537F9">
            <w:pPr>
              <w:pStyle w:val="Prrafodelista"/>
              <w:ind w:left="0"/>
              <w:jc w:val="both"/>
              <w:rPr>
                <w:rFonts w:ascii="Tahoma" w:hAnsi="Tahoma" w:cs="Tahoma"/>
              </w:rPr>
            </w:pPr>
          </w:p>
          <w:p w:rsidR="00B537F9" w:rsidRPr="00140E14" w:rsidRDefault="00B537F9" w:rsidP="00B537F9">
            <w:pPr>
              <w:pStyle w:val="Prrafodelista"/>
              <w:numPr>
                <w:ilvl w:val="0"/>
                <w:numId w:val="46"/>
              </w:numPr>
              <w:jc w:val="both"/>
              <w:rPr>
                <w:rFonts w:ascii="Tahoma" w:hAnsi="Tahoma" w:cs="Tahoma"/>
              </w:rPr>
            </w:pPr>
            <w:r w:rsidRPr="00140E14">
              <w:rPr>
                <w:rFonts w:ascii="Tahoma" w:hAnsi="Tahoma" w:cs="Tahoma"/>
                <w:b/>
              </w:rPr>
              <w:t>Garantía a Primer Requerimiento</w:t>
            </w:r>
            <w:r w:rsidRPr="00140E14">
              <w:rPr>
                <w:rFonts w:ascii="Tahoma" w:hAnsi="Tahoma" w:cs="Tahoma"/>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tc>
      </w:tr>
    </w:tbl>
    <w:p w:rsidR="00F50C94" w:rsidRPr="00B537F9" w:rsidRDefault="00F50C94" w:rsidP="00B37050">
      <w:pPr>
        <w:jc w:val="center"/>
        <w:rPr>
          <w:rFonts w:asciiTheme="minorHAnsi" w:hAnsiTheme="minorHAnsi" w:cstheme="minorHAnsi"/>
          <w:b/>
          <w:sz w:val="22"/>
          <w:szCs w:val="22"/>
          <w:highlight w:val="yellow"/>
          <w:lang w:val="es-BO"/>
        </w:rPr>
      </w:pPr>
    </w:p>
    <w:p w:rsidR="0002531B" w:rsidRDefault="0002531B" w:rsidP="00B37050">
      <w:pPr>
        <w:jc w:val="center"/>
        <w:rPr>
          <w:rFonts w:asciiTheme="minorHAnsi" w:hAnsiTheme="minorHAnsi" w:cstheme="minorHAnsi"/>
          <w:b/>
          <w:sz w:val="22"/>
          <w:szCs w:val="22"/>
          <w:highlight w:val="yellow"/>
          <w:lang w:val="es-ES_tradnl"/>
        </w:rPr>
      </w:pPr>
    </w:p>
    <w:p w:rsidR="00B537F9" w:rsidRDefault="00B537F9" w:rsidP="00B37050">
      <w:pPr>
        <w:jc w:val="center"/>
        <w:rPr>
          <w:rFonts w:asciiTheme="minorHAnsi" w:hAnsiTheme="minorHAnsi" w:cstheme="minorHAnsi"/>
          <w:b/>
          <w:sz w:val="22"/>
          <w:szCs w:val="22"/>
          <w:highlight w:val="yellow"/>
          <w:lang w:val="es-ES_tradnl"/>
        </w:rPr>
      </w:pPr>
    </w:p>
    <w:p w:rsidR="00B537F9" w:rsidRDefault="00B537F9" w:rsidP="00B37050">
      <w:pPr>
        <w:jc w:val="center"/>
        <w:rPr>
          <w:rFonts w:asciiTheme="minorHAnsi" w:hAnsiTheme="minorHAnsi" w:cstheme="minorHAnsi"/>
          <w:b/>
          <w:sz w:val="22"/>
          <w:szCs w:val="22"/>
          <w:highlight w:val="yellow"/>
          <w:lang w:val="es-ES_tradnl"/>
        </w:rPr>
      </w:pPr>
    </w:p>
    <w:p w:rsidR="00B537F9" w:rsidRDefault="00B537F9" w:rsidP="00B37050">
      <w:pPr>
        <w:jc w:val="center"/>
        <w:rPr>
          <w:rFonts w:asciiTheme="minorHAnsi" w:hAnsiTheme="minorHAnsi" w:cstheme="minorHAnsi"/>
          <w:b/>
          <w:sz w:val="22"/>
          <w:szCs w:val="22"/>
          <w:highlight w:val="yellow"/>
          <w:lang w:val="es-ES_tradnl"/>
        </w:rPr>
      </w:pPr>
    </w:p>
    <w:p w:rsidR="00B537F9" w:rsidRDefault="00B537F9" w:rsidP="00B37050">
      <w:pPr>
        <w:jc w:val="center"/>
        <w:rPr>
          <w:rFonts w:asciiTheme="minorHAnsi" w:hAnsiTheme="minorHAnsi" w:cstheme="minorHAnsi"/>
          <w:b/>
          <w:sz w:val="22"/>
          <w:szCs w:val="22"/>
          <w:highlight w:val="yellow"/>
          <w:lang w:val="es-ES_tradnl"/>
        </w:rPr>
      </w:pPr>
    </w:p>
    <w:p w:rsidR="00B537F9" w:rsidRDefault="00B537F9" w:rsidP="00B37050">
      <w:pPr>
        <w:jc w:val="center"/>
        <w:rPr>
          <w:rFonts w:asciiTheme="minorHAnsi" w:hAnsiTheme="minorHAnsi" w:cstheme="minorHAnsi"/>
          <w:b/>
          <w:sz w:val="22"/>
          <w:szCs w:val="22"/>
          <w:highlight w:val="yellow"/>
          <w:lang w:val="es-ES_tradnl"/>
        </w:rPr>
      </w:pPr>
    </w:p>
    <w:p w:rsidR="00B537F9" w:rsidRDefault="00B537F9" w:rsidP="00B37050">
      <w:pPr>
        <w:jc w:val="center"/>
        <w:rPr>
          <w:rFonts w:asciiTheme="minorHAnsi" w:hAnsiTheme="minorHAnsi" w:cstheme="minorHAnsi"/>
          <w:b/>
          <w:sz w:val="22"/>
          <w:szCs w:val="22"/>
          <w:highlight w:val="yellow"/>
          <w:lang w:val="es-ES_tradnl"/>
        </w:rPr>
      </w:pPr>
    </w:p>
    <w:p w:rsidR="00B537F9" w:rsidRDefault="00B537F9" w:rsidP="00B37050">
      <w:pPr>
        <w:jc w:val="center"/>
        <w:rPr>
          <w:rFonts w:asciiTheme="minorHAnsi" w:hAnsiTheme="minorHAnsi" w:cstheme="minorHAnsi"/>
          <w:b/>
          <w:sz w:val="22"/>
          <w:szCs w:val="22"/>
          <w:highlight w:val="yellow"/>
          <w:lang w:val="es-ES_tradnl"/>
        </w:rPr>
      </w:pPr>
    </w:p>
    <w:p w:rsidR="00B537F9" w:rsidRDefault="00B537F9" w:rsidP="00B37050">
      <w:pPr>
        <w:jc w:val="center"/>
        <w:rPr>
          <w:rFonts w:asciiTheme="minorHAnsi" w:hAnsiTheme="minorHAnsi" w:cstheme="minorHAnsi"/>
          <w:b/>
          <w:sz w:val="22"/>
          <w:szCs w:val="22"/>
          <w:highlight w:val="yellow"/>
          <w:lang w:val="es-ES_tradnl"/>
        </w:rPr>
      </w:pPr>
    </w:p>
    <w:p w:rsidR="00B537F9" w:rsidRDefault="00B537F9" w:rsidP="00B37050">
      <w:pPr>
        <w:jc w:val="center"/>
        <w:rPr>
          <w:rFonts w:asciiTheme="minorHAnsi" w:hAnsiTheme="minorHAnsi" w:cstheme="minorHAnsi"/>
          <w:b/>
          <w:sz w:val="22"/>
          <w:szCs w:val="22"/>
          <w:highlight w:val="yellow"/>
          <w:lang w:val="es-ES_tradnl"/>
        </w:rPr>
      </w:pPr>
    </w:p>
    <w:p w:rsidR="00B537F9" w:rsidRDefault="00B537F9" w:rsidP="00B37050">
      <w:pPr>
        <w:jc w:val="center"/>
        <w:rPr>
          <w:rFonts w:asciiTheme="minorHAnsi" w:hAnsiTheme="minorHAnsi" w:cstheme="minorHAnsi"/>
          <w:b/>
          <w:sz w:val="22"/>
          <w:szCs w:val="22"/>
          <w:highlight w:val="yellow"/>
          <w:lang w:val="es-ES_tradnl"/>
        </w:rPr>
      </w:pPr>
    </w:p>
    <w:p w:rsidR="00B537F9" w:rsidRDefault="00B537F9" w:rsidP="00B37050">
      <w:pPr>
        <w:jc w:val="center"/>
        <w:rPr>
          <w:rFonts w:asciiTheme="minorHAnsi" w:hAnsiTheme="minorHAnsi" w:cstheme="minorHAnsi"/>
          <w:b/>
          <w:sz w:val="22"/>
          <w:szCs w:val="22"/>
          <w:highlight w:val="yellow"/>
          <w:lang w:val="es-ES_tradnl"/>
        </w:rPr>
      </w:pPr>
    </w:p>
    <w:p w:rsidR="00B537F9" w:rsidRPr="00F45422" w:rsidRDefault="00B537F9" w:rsidP="00B37050">
      <w:pPr>
        <w:jc w:val="center"/>
        <w:rPr>
          <w:rFonts w:asciiTheme="minorHAnsi" w:hAnsiTheme="minorHAnsi" w:cstheme="minorHAnsi"/>
          <w:b/>
          <w:sz w:val="22"/>
          <w:szCs w:val="22"/>
          <w:highlight w:val="yellow"/>
          <w:lang w:val="es-ES_tradnl"/>
        </w:rPr>
      </w:pPr>
    </w:p>
    <w:p w:rsidR="00F50C94" w:rsidRPr="00923A83" w:rsidRDefault="00F50C94" w:rsidP="00B37050">
      <w:pPr>
        <w:jc w:val="center"/>
        <w:rPr>
          <w:rFonts w:asciiTheme="minorHAnsi" w:hAnsiTheme="minorHAnsi" w:cstheme="minorHAnsi"/>
          <w:b/>
          <w:sz w:val="22"/>
          <w:szCs w:val="22"/>
          <w:lang w:val="es-ES_tradnl"/>
        </w:rPr>
      </w:pPr>
      <w:r w:rsidRPr="00923A83">
        <w:rPr>
          <w:rFonts w:asciiTheme="minorHAnsi" w:hAnsiTheme="minorHAnsi" w:cstheme="minorHAnsi"/>
          <w:b/>
          <w:sz w:val="22"/>
          <w:szCs w:val="22"/>
          <w:lang w:val="es-ES_tradnl"/>
        </w:rPr>
        <w:lastRenderedPageBreak/>
        <w:t>PARTE V</w:t>
      </w:r>
    </w:p>
    <w:p w:rsidR="00C75BEC" w:rsidRPr="00923A83"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923A83">
        <w:rPr>
          <w:rFonts w:asciiTheme="minorHAnsi" w:eastAsia="Arial Unicode MS" w:hAnsiTheme="minorHAnsi" w:cstheme="minorHAnsi"/>
          <w:sz w:val="22"/>
          <w:szCs w:val="22"/>
        </w:rPr>
        <w:t>ESPECIFICACIONES TÉCNICAS</w:t>
      </w:r>
    </w:p>
    <w:p w:rsidR="00B537F9" w:rsidRPr="00B537F9" w:rsidRDefault="00B537F9" w:rsidP="00B537F9">
      <w:pPr>
        <w:rPr>
          <w:rFonts w:eastAsia="Arial Unicode MS"/>
          <w:highlight w:val="yellow"/>
        </w:rPr>
      </w:pPr>
    </w:p>
    <w:bookmarkEnd w:id="2"/>
    <w:bookmarkEnd w:id="3"/>
    <w:bookmarkEnd w:id="4"/>
    <w:p w:rsidR="00A4387D" w:rsidRPr="00BD1C02" w:rsidRDefault="00A4387D" w:rsidP="00A4387D">
      <w:pPr>
        <w:pStyle w:val="Encabezado"/>
        <w:jc w:val="center"/>
        <w:rPr>
          <w:rFonts w:ascii="Tahoma" w:eastAsia="Arial Unicode MS" w:hAnsi="Tahoma" w:cs="Tahoma"/>
          <w:b/>
          <w:lang w:val="es-MX"/>
        </w:rPr>
      </w:pPr>
      <w:r w:rsidRPr="00BD1C02">
        <w:rPr>
          <w:rFonts w:ascii="Tahoma" w:eastAsia="Arial Unicode MS" w:hAnsi="Tahoma" w:cs="Tahoma"/>
          <w:b/>
          <w:lang w:val="es-MX"/>
        </w:rPr>
        <w:t>“SERVICIO DE INSPECCIÓN Y MANTENIMIENTO DE TANQUES DE ALMACENAMIENTO DE GLP – DCLP”</w:t>
      </w:r>
    </w:p>
    <w:p w:rsidR="00A4387D" w:rsidRPr="00BD1C02" w:rsidRDefault="00A4387D" w:rsidP="00A4387D">
      <w:pPr>
        <w:pStyle w:val="Encabezado"/>
        <w:jc w:val="center"/>
        <w:rPr>
          <w:rFonts w:ascii="Tahoma" w:eastAsia="Arial Unicode MS" w:hAnsi="Tahoma" w:cs="Tahoma"/>
          <w:b/>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528"/>
        <w:gridCol w:w="1559"/>
        <w:gridCol w:w="1642"/>
      </w:tblGrid>
      <w:tr w:rsidR="00A4387D" w:rsidRPr="00BD1C02" w:rsidTr="00A4387D">
        <w:tc>
          <w:tcPr>
            <w:tcW w:w="534" w:type="dxa"/>
            <w:shd w:val="clear" w:color="auto" w:fill="E2EFD9"/>
            <w:vAlign w:val="center"/>
          </w:tcPr>
          <w:p w:rsidR="00A4387D" w:rsidRPr="00BD1C02" w:rsidRDefault="00A4387D" w:rsidP="00A4387D">
            <w:pPr>
              <w:pStyle w:val="Encabezado"/>
              <w:jc w:val="center"/>
              <w:rPr>
                <w:rFonts w:ascii="Tahoma" w:eastAsia="Arial Unicode MS" w:hAnsi="Tahoma" w:cs="Tahoma"/>
                <w:b/>
                <w:sz w:val="16"/>
                <w:szCs w:val="16"/>
                <w:lang w:val="es-MX"/>
              </w:rPr>
            </w:pPr>
            <w:r w:rsidRPr="00BD1C02">
              <w:rPr>
                <w:rFonts w:ascii="Tahoma" w:eastAsia="Arial Unicode MS" w:hAnsi="Tahoma" w:cs="Tahoma"/>
                <w:b/>
                <w:sz w:val="16"/>
                <w:szCs w:val="16"/>
                <w:lang w:val="es-MX"/>
              </w:rPr>
              <w:t>N°</w:t>
            </w:r>
          </w:p>
        </w:tc>
        <w:tc>
          <w:tcPr>
            <w:tcW w:w="5528" w:type="dxa"/>
            <w:shd w:val="clear" w:color="auto" w:fill="E2EFD9"/>
            <w:vAlign w:val="center"/>
          </w:tcPr>
          <w:p w:rsidR="00A4387D" w:rsidRPr="00BD1C02" w:rsidRDefault="00A4387D" w:rsidP="00A4387D">
            <w:pPr>
              <w:pStyle w:val="Encabezado"/>
              <w:jc w:val="center"/>
              <w:rPr>
                <w:rFonts w:ascii="Tahoma" w:eastAsia="Arial Unicode MS" w:hAnsi="Tahoma" w:cs="Tahoma"/>
                <w:b/>
                <w:sz w:val="16"/>
                <w:szCs w:val="16"/>
                <w:lang w:val="es-MX"/>
              </w:rPr>
            </w:pPr>
            <w:r w:rsidRPr="00BD1C02">
              <w:rPr>
                <w:rFonts w:ascii="Tahoma" w:eastAsia="Arial Unicode MS" w:hAnsi="Tahoma" w:cs="Tahoma"/>
                <w:b/>
                <w:sz w:val="16"/>
                <w:szCs w:val="16"/>
                <w:lang w:val="es-MX"/>
              </w:rPr>
              <w:t>Descripción</w:t>
            </w:r>
          </w:p>
        </w:tc>
        <w:tc>
          <w:tcPr>
            <w:tcW w:w="1559" w:type="dxa"/>
            <w:shd w:val="clear" w:color="auto" w:fill="E2EFD9"/>
            <w:vAlign w:val="center"/>
          </w:tcPr>
          <w:p w:rsidR="00A4387D" w:rsidRPr="00BD1C02" w:rsidRDefault="00A4387D" w:rsidP="00A4387D">
            <w:pPr>
              <w:pStyle w:val="Encabezado"/>
              <w:jc w:val="center"/>
              <w:rPr>
                <w:rFonts w:ascii="Tahoma" w:eastAsia="Arial Unicode MS" w:hAnsi="Tahoma" w:cs="Tahoma"/>
                <w:b/>
                <w:sz w:val="16"/>
                <w:szCs w:val="16"/>
                <w:lang w:val="es-MX"/>
              </w:rPr>
            </w:pPr>
            <w:r w:rsidRPr="00BD1C02">
              <w:rPr>
                <w:rFonts w:ascii="Tahoma" w:eastAsia="Arial Unicode MS" w:hAnsi="Tahoma" w:cs="Tahoma"/>
                <w:b/>
                <w:sz w:val="16"/>
                <w:szCs w:val="16"/>
                <w:lang w:val="es-MX"/>
              </w:rPr>
              <w:t>Unidad</w:t>
            </w:r>
          </w:p>
        </w:tc>
        <w:tc>
          <w:tcPr>
            <w:tcW w:w="1642" w:type="dxa"/>
            <w:shd w:val="clear" w:color="auto" w:fill="E2EFD9"/>
            <w:vAlign w:val="center"/>
          </w:tcPr>
          <w:p w:rsidR="00A4387D" w:rsidRPr="00BD1C02" w:rsidRDefault="00A4387D" w:rsidP="00A4387D">
            <w:pPr>
              <w:pStyle w:val="Encabezado"/>
              <w:jc w:val="center"/>
              <w:rPr>
                <w:rFonts w:ascii="Tahoma" w:eastAsia="Arial Unicode MS" w:hAnsi="Tahoma" w:cs="Tahoma"/>
                <w:b/>
                <w:sz w:val="16"/>
                <w:szCs w:val="16"/>
                <w:lang w:val="es-MX"/>
              </w:rPr>
            </w:pPr>
            <w:r w:rsidRPr="00BD1C02">
              <w:rPr>
                <w:rFonts w:ascii="Tahoma" w:eastAsia="Arial Unicode MS" w:hAnsi="Tahoma" w:cs="Tahoma"/>
                <w:b/>
                <w:sz w:val="16"/>
                <w:szCs w:val="16"/>
                <w:lang w:val="es-MX"/>
              </w:rPr>
              <w:t>Cantidad</w:t>
            </w:r>
          </w:p>
        </w:tc>
      </w:tr>
      <w:tr w:rsidR="00A4387D" w:rsidRPr="00BD1C02" w:rsidTr="00A4387D">
        <w:tc>
          <w:tcPr>
            <w:tcW w:w="534" w:type="dxa"/>
            <w:shd w:val="clear" w:color="auto" w:fill="auto"/>
            <w:vAlign w:val="center"/>
          </w:tcPr>
          <w:p w:rsidR="00A4387D" w:rsidRPr="00BD1C02" w:rsidRDefault="00A4387D" w:rsidP="00A4387D">
            <w:pPr>
              <w:pStyle w:val="Encabezado"/>
              <w:jc w:val="center"/>
              <w:rPr>
                <w:rFonts w:ascii="Tahoma" w:eastAsia="Arial Unicode MS" w:hAnsi="Tahoma" w:cs="Tahoma"/>
                <w:sz w:val="16"/>
                <w:szCs w:val="16"/>
                <w:lang w:val="es-MX"/>
              </w:rPr>
            </w:pPr>
            <w:r w:rsidRPr="00BD1C02">
              <w:rPr>
                <w:rFonts w:ascii="Tahoma" w:eastAsia="Arial Unicode MS" w:hAnsi="Tahoma" w:cs="Tahoma"/>
                <w:sz w:val="16"/>
                <w:szCs w:val="16"/>
                <w:lang w:val="es-MX"/>
              </w:rPr>
              <w:t>1</w:t>
            </w:r>
          </w:p>
        </w:tc>
        <w:tc>
          <w:tcPr>
            <w:tcW w:w="5528" w:type="dxa"/>
            <w:shd w:val="clear" w:color="auto" w:fill="auto"/>
            <w:vAlign w:val="center"/>
          </w:tcPr>
          <w:p w:rsidR="00A4387D" w:rsidRPr="00BD1C02" w:rsidRDefault="00A4387D" w:rsidP="00A4387D">
            <w:pPr>
              <w:pStyle w:val="Encabezado"/>
              <w:jc w:val="center"/>
              <w:rPr>
                <w:rFonts w:ascii="Tahoma" w:eastAsia="Arial Unicode MS" w:hAnsi="Tahoma" w:cs="Tahoma"/>
                <w:sz w:val="16"/>
                <w:szCs w:val="16"/>
                <w:lang w:val="es-MX"/>
              </w:rPr>
            </w:pPr>
            <w:r w:rsidRPr="00BD1C02">
              <w:rPr>
                <w:rFonts w:ascii="Tahoma" w:eastAsia="Arial Unicode MS" w:hAnsi="Tahoma" w:cs="Tahoma"/>
                <w:sz w:val="16"/>
                <w:szCs w:val="16"/>
                <w:lang w:val="es-MX"/>
              </w:rPr>
              <w:t>SERVICIO DE INSPECCIÓN Y MANTENIMIENTO DE TANQUES DE ALMACENAMIENTO DE GLP – DCLP</w:t>
            </w:r>
          </w:p>
        </w:tc>
        <w:tc>
          <w:tcPr>
            <w:tcW w:w="1559" w:type="dxa"/>
            <w:shd w:val="clear" w:color="auto" w:fill="auto"/>
            <w:vAlign w:val="center"/>
          </w:tcPr>
          <w:p w:rsidR="00A4387D" w:rsidRPr="00BD1C02" w:rsidRDefault="00A4387D" w:rsidP="00A4387D">
            <w:pPr>
              <w:pStyle w:val="Encabezado"/>
              <w:jc w:val="center"/>
              <w:rPr>
                <w:rFonts w:ascii="Tahoma" w:eastAsia="Arial Unicode MS" w:hAnsi="Tahoma" w:cs="Tahoma"/>
                <w:sz w:val="16"/>
                <w:szCs w:val="16"/>
                <w:lang w:val="es-MX"/>
              </w:rPr>
            </w:pPr>
            <w:r w:rsidRPr="00BD1C02">
              <w:rPr>
                <w:rFonts w:ascii="Tahoma" w:eastAsia="Arial Unicode MS" w:hAnsi="Tahoma" w:cs="Tahoma"/>
                <w:sz w:val="16"/>
                <w:szCs w:val="16"/>
                <w:lang w:val="es-MX"/>
              </w:rPr>
              <w:t>Servicio</w:t>
            </w:r>
          </w:p>
        </w:tc>
        <w:tc>
          <w:tcPr>
            <w:tcW w:w="1642" w:type="dxa"/>
            <w:shd w:val="clear" w:color="auto" w:fill="auto"/>
            <w:vAlign w:val="center"/>
          </w:tcPr>
          <w:p w:rsidR="00A4387D" w:rsidRPr="00BD1C02" w:rsidRDefault="00A4387D" w:rsidP="00A4387D">
            <w:pPr>
              <w:pStyle w:val="Encabezado"/>
              <w:jc w:val="center"/>
              <w:rPr>
                <w:rFonts w:ascii="Tahoma" w:eastAsia="Arial Unicode MS" w:hAnsi="Tahoma" w:cs="Tahoma"/>
                <w:sz w:val="16"/>
                <w:szCs w:val="16"/>
                <w:lang w:val="es-MX"/>
              </w:rPr>
            </w:pPr>
            <w:r w:rsidRPr="00BD1C02">
              <w:rPr>
                <w:rFonts w:ascii="Tahoma" w:eastAsia="Arial Unicode MS" w:hAnsi="Tahoma" w:cs="Tahoma"/>
                <w:sz w:val="16"/>
                <w:szCs w:val="16"/>
                <w:lang w:val="es-MX"/>
              </w:rPr>
              <w:t>1</w:t>
            </w:r>
          </w:p>
        </w:tc>
      </w:tr>
    </w:tbl>
    <w:p w:rsidR="00A4387D" w:rsidRPr="00BD1C02" w:rsidRDefault="00A4387D" w:rsidP="00A4387D">
      <w:pPr>
        <w:pStyle w:val="Encabezado"/>
        <w:jc w:val="center"/>
        <w:rPr>
          <w:rFonts w:ascii="Tahoma" w:eastAsia="Arial Unicode MS" w:hAnsi="Tahoma" w:cs="Tahoma"/>
          <w:lang w:val="es-MX"/>
        </w:rPr>
      </w:pPr>
    </w:p>
    <w:p w:rsidR="00A4387D" w:rsidRPr="00BD1C02" w:rsidRDefault="00A4387D" w:rsidP="00A4387D">
      <w:pPr>
        <w:pStyle w:val="Prrafodelista"/>
        <w:numPr>
          <w:ilvl w:val="0"/>
          <w:numId w:val="47"/>
        </w:numPr>
        <w:ind w:left="567" w:hanging="567"/>
        <w:contextualSpacing/>
        <w:jc w:val="both"/>
        <w:rPr>
          <w:rFonts w:ascii="Tahoma" w:hAnsi="Tahoma" w:cs="Tahoma"/>
          <w:b/>
          <w:bCs/>
          <w:lang w:eastAsia="es-BO"/>
        </w:rPr>
      </w:pPr>
      <w:r w:rsidRPr="00BD1C02">
        <w:rPr>
          <w:rFonts w:ascii="Tahoma" w:hAnsi="Tahoma" w:cs="Tahoma"/>
          <w:b/>
          <w:bCs/>
          <w:lang w:eastAsia="es-BO"/>
        </w:rPr>
        <w:t xml:space="preserve">CARACTERÍSTICAS DEL SERVICIO </w:t>
      </w:r>
    </w:p>
    <w:p w:rsidR="00A4387D" w:rsidRPr="00BD1C02" w:rsidRDefault="00A4387D" w:rsidP="00A4387D">
      <w:pPr>
        <w:autoSpaceDE w:val="0"/>
        <w:autoSpaceDN w:val="0"/>
        <w:adjustRightInd w:val="0"/>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4387D" w:rsidRPr="00BD1C02" w:rsidTr="00A4387D">
        <w:trPr>
          <w:trHeight w:val="388"/>
        </w:trPr>
        <w:tc>
          <w:tcPr>
            <w:tcW w:w="9322" w:type="dxa"/>
            <w:shd w:val="clear" w:color="auto" w:fill="E2EFD9"/>
            <w:vAlign w:val="center"/>
          </w:tcPr>
          <w:p w:rsidR="00A4387D" w:rsidRPr="00BD1C02" w:rsidRDefault="00A4387D" w:rsidP="00A4387D">
            <w:pPr>
              <w:autoSpaceDE w:val="0"/>
              <w:autoSpaceDN w:val="0"/>
              <w:adjustRightInd w:val="0"/>
              <w:rPr>
                <w:rFonts w:ascii="Tahoma" w:hAnsi="Tahoma" w:cs="Tahoma"/>
              </w:rPr>
            </w:pPr>
            <w:r w:rsidRPr="00BD1C02">
              <w:rPr>
                <w:rFonts w:ascii="Tahoma" w:hAnsi="Tahoma" w:cs="Tahoma"/>
                <w:b/>
                <w:bCs/>
              </w:rPr>
              <w:t xml:space="preserve">DESCRIPCIÓN DEL SERVICIO </w:t>
            </w:r>
          </w:p>
        </w:tc>
      </w:tr>
      <w:tr w:rsidR="00A4387D" w:rsidRPr="00BD1C02" w:rsidTr="00A4387D">
        <w:tblPrEx>
          <w:tblCellMar>
            <w:left w:w="70" w:type="dxa"/>
            <w:right w:w="70" w:type="dxa"/>
          </w:tblCellMar>
        </w:tblPrEx>
        <w:trPr>
          <w:trHeight w:val="817"/>
        </w:trPr>
        <w:tc>
          <w:tcPr>
            <w:tcW w:w="9322" w:type="dxa"/>
            <w:tcBorders>
              <w:bottom w:val="single" w:sz="4" w:space="0" w:color="auto"/>
            </w:tcBorders>
            <w:shd w:val="clear" w:color="auto" w:fill="auto"/>
            <w:vAlign w:val="center"/>
          </w:tcPr>
          <w:tbl>
            <w:tblPr>
              <w:tblW w:w="5000" w:type="pct"/>
              <w:tblCellMar>
                <w:left w:w="70" w:type="dxa"/>
                <w:right w:w="70" w:type="dxa"/>
              </w:tblCellMar>
              <w:tblLook w:val="04A0" w:firstRow="1" w:lastRow="0" w:firstColumn="1" w:lastColumn="0" w:noHBand="0" w:noVBand="1"/>
            </w:tblPr>
            <w:tblGrid>
              <w:gridCol w:w="571"/>
              <w:gridCol w:w="6862"/>
              <w:gridCol w:w="858"/>
              <w:gridCol w:w="881"/>
            </w:tblGrid>
            <w:tr w:rsidR="00A4387D" w:rsidRPr="00BD1C02" w:rsidTr="00A4387D">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E2EFD9"/>
                  <w:noWrap/>
                  <w:vAlign w:val="center"/>
                </w:tcPr>
                <w:p w:rsidR="00A4387D" w:rsidRPr="00BD1C02" w:rsidRDefault="00A4387D" w:rsidP="00A4387D">
                  <w:pPr>
                    <w:rPr>
                      <w:rFonts w:ascii="Tahoma" w:hAnsi="Tahoma" w:cs="Tahoma"/>
                      <w:b/>
                      <w:sz w:val="14"/>
                      <w:szCs w:val="14"/>
                    </w:rPr>
                  </w:pPr>
                  <w:r>
                    <w:rPr>
                      <w:rFonts w:ascii="Tahoma" w:hAnsi="Tahoma" w:cs="Tahoma"/>
                      <w:b/>
                      <w:sz w:val="14"/>
                      <w:szCs w:val="14"/>
                    </w:rPr>
                    <w:t>ACTIVIDADES A SER REALIZADAS</w:t>
                  </w:r>
                </w:p>
              </w:tc>
            </w:tr>
            <w:tr w:rsidR="00A4387D" w:rsidRPr="00BD1C02" w:rsidTr="00A4387D">
              <w:trPr>
                <w:trHeight w:val="300"/>
              </w:trPr>
              <w:tc>
                <w:tcPr>
                  <w:tcW w:w="311"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A4387D" w:rsidRPr="00BD1C02" w:rsidRDefault="00A4387D" w:rsidP="00A4387D">
                  <w:pPr>
                    <w:jc w:val="center"/>
                    <w:rPr>
                      <w:rFonts w:ascii="Tahoma" w:hAnsi="Tahoma" w:cs="Tahoma"/>
                      <w:b/>
                      <w:sz w:val="14"/>
                      <w:szCs w:val="14"/>
                    </w:rPr>
                  </w:pPr>
                  <w:r w:rsidRPr="00BD1C02">
                    <w:rPr>
                      <w:rFonts w:ascii="Tahoma" w:hAnsi="Tahoma" w:cs="Tahoma"/>
                      <w:b/>
                      <w:sz w:val="14"/>
                      <w:szCs w:val="14"/>
                    </w:rPr>
                    <w:t>N°</w:t>
                  </w:r>
                </w:p>
              </w:tc>
              <w:tc>
                <w:tcPr>
                  <w:tcW w:w="3741"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A4387D" w:rsidRPr="00BD1C02" w:rsidRDefault="00A4387D" w:rsidP="00A4387D">
                  <w:pPr>
                    <w:jc w:val="center"/>
                    <w:rPr>
                      <w:rFonts w:ascii="Tahoma" w:hAnsi="Tahoma" w:cs="Tahoma"/>
                      <w:b/>
                      <w:sz w:val="14"/>
                      <w:szCs w:val="14"/>
                    </w:rPr>
                  </w:pPr>
                  <w:r w:rsidRPr="00BD1C02">
                    <w:rPr>
                      <w:rFonts w:ascii="Tahoma" w:hAnsi="Tahoma" w:cs="Tahoma"/>
                      <w:b/>
                      <w:sz w:val="14"/>
                      <w:szCs w:val="14"/>
                    </w:rPr>
                    <w:t>Descripción</w:t>
                  </w:r>
                </w:p>
              </w:tc>
              <w:tc>
                <w:tcPr>
                  <w:tcW w:w="468"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A4387D" w:rsidRPr="00BD1C02" w:rsidRDefault="00A4387D" w:rsidP="00A4387D">
                  <w:pPr>
                    <w:jc w:val="center"/>
                    <w:rPr>
                      <w:rFonts w:ascii="Tahoma" w:hAnsi="Tahoma" w:cs="Tahoma"/>
                      <w:b/>
                      <w:sz w:val="14"/>
                      <w:szCs w:val="14"/>
                    </w:rPr>
                  </w:pPr>
                  <w:r w:rsidRPr="00BD1C02">
                    <w:rPr>
                      <w:rFonts w:ascii="Tahoma" w:hAnsi="Tahoma" w:cs="Tahoma"/>
                      <w:b/>
                      <w:sz w:val="14"/>
                      <w:szCs w:val="14"/>
                    </w:rPr>
                    <w:t>Unidad</w:t>
                  </w:r>
                </w:p>
              </w:tc>
              <w:tc>
                <w:tcPr>
                  <w:tcW w:w="480"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A4387D" w:rsidRPr="00BD1C02" w:rsidRDefault="00A4387D" w:rsidP="00A4387D">
                  <w:pPr>
                    <w:jc w:val="center"/>
                    <w:rPr>
                      <w:rFonts w:ascii="Tahoma" w:hAnsi="Tahoma" w:cs="Tahoma"/>
                      <w:b/>
                      <w:sz w:val="14"/>
                      <w:szCs w:val="14"/>
                    </w:rPr>
                  </w:pPr>
                  <w:r w:rsidRPr="00BD1C02">
                    <w:rPr>
                      <w:rFonts w:ascii="Tahoma" w:hAnsi="Tahoma" w:cs="Tahoma"/>
                      <w:b/>
                      <w:sz w:val="14"/>
                      <w:szCs w:val="14"/>
                    </w:rPr>
                    <w:t xml:space="preserve">Cantidad </w:t>
                  </w:r>
                </w:p>
              </w:tc>
            </w:tr>
            <w:tr w:rsidR="00A4387D" w:rsidRPr="00BD1C02" w:rsidTr="00A4387D">
              <w:trPr>
                <w:trHeight w:val="300"/>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w:t>
                  </w:r>
                </w:p>
              </w:tc>
              <w:tc>
                <w:tcPr>
                  <w:tcW w:w="3741" w:type="pct"/>
                  <w:tcBorders>
                    <w:top w:val="single" w:sz="4" w:space="0" w:color="auto"/>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Movilización y desmovilización de personal, equipos, maquinaria y herramientas</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proofErr w:type="spellStart"/>
                  <w:r w:rsidRPr="00BD1C02">
                    <w:rPr>
                      <w:rFonts w:ascii="Tahoma" w:hAnsi="Tahoma" w:cs="Tahoma"/>
                      <w:sz w:val="14"/>
                      <w:szCs w:val="14"/>
                    </w:rPr>
                    <w:t>Glb</w:t>
                  </w:r>
                  <w:proofErr w:type="spellEnd"/>
                  <w:r w:rsidRPr="00BD1C02">
                    <w:rPr>
                      <w:rFonts w:ascii="Tahoma" w:hAnsi="Tahoma" w:cs="Tahoma"/>
                      <w:sz w:val="14"/>
                      <w:szCs w:val="14"/>
                    </w:rPr>
                    <w:t>.</w:t>
                  </w:r>
                </w:p>
              </w:tc>
              <w:tc>
                <w:tcPr>
                  <w:tcW w:w="480" w:type="pct"/>
                  <w:tcBorders>
                    <w:top w:val="single" w:sz="4" w:space="0" w:color="auto"/>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w:t>
                  </w:r>
                </w:p>
              </w:tc>
            </w:tr>
            <w:tr w:rsidR="00A4387D" w:rsidRPr="00BD1C02" w:rsidTr="00A4387D">
              <w:trPr>
                <w:trHeight w:val="300"/>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2</w:t>
                  </w:r>
                </w:p>
              </w:tc>
              <w:tc>
                <w:tcPr>
                  <w:tcW w:w="3741"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Despresurización, venteo y habilitación de tanque para ingreso de personal</w:t>
                  </w:r>
                </w:p>
              </w:tc>
              <w:tc>
                <w:tcPr>
                  <w:tcW w:w="468"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Tanque</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13</w:t>
                  </w:r>
                </w:p>
              </w:tc>
            </w:tr>
            <w:tr w:rsidR="00A4387D" w:rsidRPr="00BD1C02" w:rsidTr="00A4387D">
              <w:trPr>
                <w:trHeight w:val="300"/>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3</w:t>
                  </w:r>
                </w:p>
              </w:tc>
              <w:tc>
                <w:tcPr>
                  <w:tcW w:w="3741"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color w:val="FF0000"/>
                      <w:sz w:val="14"/>
                      <w:szCs w:val="14"/>
                    </w:rPr>
                  </w:pPr>
                  <w:r w:rsidRPr="00BD1C02">
                    <w:rPr>
                      <w:rFonts w:ascii="Tahoma" w:hAnsi="Tahoma" w:cs="Tahoma"/>
                      <w:sz w:val="14"/>
                      <w:szCs w:val="14"/>
                    </w:rPr>
                    <w:t xml:space="preserve">Inspección Visual Interna y Externa </w:t>
                  </w:r>
                  <w:r>
                    <w:rPr>
                      <w:rFonts w:ascii="Tahoma" w:hAnsi="Tahoma" w:cs="Tahoma"/>
                      <w:sz w:val="14"/>
                      <w:szCs w:val="14"/>
                    </w:rPr>
                    <w:t>en tanques</w:t>
                  </w:r>
                </w:p>
              </w:tc>
              <w:tc>
                <w:tcPr>
                  <w:tcW w:w="468"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Tanque</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13</w:t>
                  </w:r>
                </w:p>
              </w:tc>
            </w:tr>
            <w:tr w:rsidR="00A4387D" w:rsidRPr="00BD1C02" w:rsidTr="00A4387D">
              <w:trPr>
                <w:trHeight w:val="30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4</w:t>
                  </w:r>
                </w:p>
              </w:tc>
              <w:tc>
                <w:tcPr>
                  <w:tcW w:w="3741" w:type="pct"/>
                  <w:tcBorders>
                    <w:top w:val="single" w:sz="4" w:space="0" w:color="auto"/>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Inspección END mediante Ensayos de Partículas Magnéticas (MT)</w:t>
                  </w:r>
                  <w:r w:rsidRPr="00BD1C02">
                    <w:rPr>
                      <w:rFonts w:ascii="Tahoma" w:hAnsi="Tahoma" w:cs="Tahoma"/>
                      <w:color w:val="FF0000"/>
                      <w:sz w:val="14"/>
                      <w:szCs w:val="14"/>
                    </w:rPr>
                    <w:t xml:space="preserve"> </w:t>
                  </w:r>
                </w:p>
              </w:tc>
              <w:tc>
                <w:tcPr>
                  <w:tcW w:w="468" w:type="pct"/>
                  <w:tcBorders>
                    <w:top w:val="nil"/>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Tanque</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13</w:t>
                  </w:r>
                </w:p>
              </w:tc>
            </w:tr>
            <w:tr w:rsidR="00A4387D" w:rsidRPr="00BD1C02" w:rsidTr="00A4387D">
              <w:trPr>
                <w:trHeight w:val="30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5</w:t>
                  </w:r>
                </w:p>
              </w:tc>
              <w:tc>
                <w:tcPr>
                  <w:tcW w:w="3741" w:type="pct"/>
                  <w:tcBorders>
                    <w:top w:val="single" w:sz="4" w:space="0" w:color="auto"/>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Medición de Espesores en Ch</w:t>
                  </w:r>
                  <w:r>
                    <w:rPr>
                      <w:rFonts w:ascii="Tahoma" w:hAnsi="Tahoma" w:cs="Tahoma"/>
                      <w:sz w:val="14"/>
                      <w:szCs w:val="14"/>
                    </w:rPr>
                    <w:t>apa Metálica (Cuerpo y Casquetes</w:t>
                  </w:r>
                  <w:r w:rsidRPr="00BD1C02">
                    <w:rPr>
                      <w:rFonts w:ascii="Tahoma" w:hAnsi="Tahoma" w:cs="Tahoma"/>
                      <w:sz w:val="14"/>
                      <w:szCs w:val="14"/>
                    </w:rPr>
                    <w:t>)</w:t>
                  </w:r>
                </w:p>
              </w:tc>
              <w:tc>
                <w:tcPr>
                  <w:tcW w:w="468" w:type="pct"/>
                  <w:tcBorders>
                    <w:top w:val="nil"/>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Tanque</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13</w:t>
                  </w:r>
                </w:p>
              </w:tc>
            </w:tr>
            <w:tr w:rsidR="00A4387D" w:rsidRPr="00BD1C02" w:rsidTr="00A4387D">
              <w:trPr>
                <w:trHeight w:val="300"/>
              </w:trPr>
              <w:tc>
                <w:tcPr>
                  <w:tcW w:w="311" w:type="pct"/>
                  <w:tcBorders>
                    <w:top w:val="nil"/>
                    <w:left w:val="single" w:sz="4" w:space="0" w:color="auto"/>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6</w:t>
                  </w:r>
                </w:p>
              </w:tc>
              <w:tc>
                <w:tcPr>
                  <w:tcW w:w="3741" w:type="pct"/>
                  <w:tcBorders>
                    <w:top w:val="single" w:sz="4" w:space="0" w:color="auto"/>
                    <w:left w:val="nil"/>
                    <w:bottom w:val="single" w:sz="4" w:space="0" w:color="auto"/>
                    <w:right w:val="single" w:sz="4" w:space="0" w:color="auto"/>
                  </w:tcBorders>
                  <w:shd w:val="clear" w:color="auto" w:fill="auto"/>
                  <w:noWrap/>
                  <w:vAlign w:val="center"/>
                  <w:hideMark/>
                </w:tcPr>
                <w:p w:rsidR="00A4387D" w:rsidRPr="00BD1C02" w:rsidRDefault="00A4387D" w:rsidP="00A4387D">
                  <w:pPr>
                    <w:tabs>
                      <w:tab w:val="left" w:pos="1276"/>
                    </w:tabs>
                    <w:jc w:val="center"/>
                    <w:rPr>
                      <w:rFonts w:ascii="Tahoma" w:hAnsi="Tahoma" w:cs="Tahoma"/>
                      <w:sz w:val="14"/>
                      <w:szCs w:val="14"/>
                    </w:rPr>
                  </w:pPr>
                  <w:r w:rsidRPr="00BD1C02">
                    <w:rPr>
                      <w:rFonts w:ascii="Tahoma" w:hAnsi="Tahoma" w:cs="Tahoma"/>
                      <w:sz w:val="14"/>
                      <w:szCs w:val="14"/>
                    </w:rPr>
                    <w:t>Inspección y Verificación de integridad de tanque por medio de Prueba Hidrostática</w:t>
                  </w:r>
                </w:p>
              </w:tc>
              <w:tc>
                <w:tcPr>
                  <w:tcW w:w="468" w:type="pct"/>
                  <w:tcBorders>
                    <w:top w:val="nil"/>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Tanque</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13</w:t>
                  </w:r>
                </w:p>
              </w:tc>
            </w:tr>
            <w:tr w:rsidR="00A4387D" w:rsidRPr="00BD1C02" w:rsidTr="00A4387D">
              <w:trPr>
                <w:trHeight w:val="300"/>
              </w:trPr>
              <w:tc>
                <w:tcPr>
                  <w:tcW w:w="311" w:type="pct"/>
                  <w:tcBorders>
                    <w:top w:val="nil"/>
                    <w:left w:val="single" w:sz="4" w:space="0" w:color="auto"/>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7</w:t>
                  </w:r>
                </w:p>
              </w:tc>
              <w:tc>
                <w:tcPr>
                  <w:tcW w:w="3741"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Mantenimiento y verificación de Válvulas de Alivio</w:t>
                  </w:r>
                </w:p>
              </w:tc>
              <w:tc>
                <w:tcPr>
                  <w:tcW w:w="468" w:type="pct"/>
                  <w:tcBorders>
                    <w:top w:val="nil"/>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Pza.</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26</w:t>
                  </w:r>
                </w:p>
              </w:tc>
            </w:tr>
            <w:tr w:rsidR="00A4387D" w:rsidRPr="00BD1C02" w:rsidTr="00A4387D">
              <w:trPr>
                <w:trHeight w:val="300"/>
              </w:trPr>
              <w:tc>
                <w:tcPr>
                  <w:tcW w:w="311" w:type="pct"/>
                  <w:tcBorders>
                    <w:top w:val="nil"/>
                    <w:left w:val="single" w:sz="4" w:space="0" w:color="auto"/>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8</w:t>
                  </w:r>
                </w:p>
              </w:tc>
              <w:tc>
                <w:tcPr>
                  <w:tcW w:w="3741"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Mantenimiento de válvulas de Exceso de Flujo</w:t>
                  </w:r>
                </w:p>
              </w:tc>
              <w:tc>
                <w:tcPr>
                  <w:tcW w:w="468" w:type="pct"/>
                  <w:tcBorders>
                    <w:top w:val="nil"/>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Pza.</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25</w:t>
                  </w:r>
                </w:p>
              </w:tc>
            </w:tr>
            <w:tr w:rsidR="00A4387D" w:rsidRPr="00BD1C02" w:rsidTr="00A4387D">
              <w:trPr>
                <w:trHeight w:val="300"/>
              </w:trPr>
              <w:tc>
                <w:tcPr>
                  <w:tcW w:w="311" w:type="pct"/>
                  <w:tcBorders>
                    <w:top w:val="nil"/>
                    <w:left w:val="single" w:sz="4" w:space="0" w:color="auto"/>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9</w:t>
                  </w:r>
                </w:p>
              </w:tc>
              <w:tc>
                <w:tcPr>
                  <w:tcW w:w="3741"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tabs>
                      <w:tab w:val="left" w:pos="1314"/>
                    </w:tabs>
                    <w:jc w:val="center"/>
                    <w:rPr>
                      <w:rFonts w:ascii="Tahoma" w:hAnsi="Tahoma" w:cs="Tahoma"/>
                      <w:sz w:val="14"/>
                      <w:szCs w:val="14"/>
                    </w:rPr>
                  </w:pPr>
                  <w:r w:rsidRPr="00BD1C02">
                    <w:rPr>
                      <w:rFonts w:ascii="Tahoma" w:hAnsi="Tahoma" w:cs="Tahoma"/>
                      <w:sz w:val="14"/>
                      <w:szCs w:val="14"/>
                    </w:rPr>
                    <w:t xml:space="preserve">Provisión e instalación de Medidores Porcentuales Magnéticos con modificación de </w:t>
                  </w:r>
                  <w:proofErr w:type="spellStart"/>
                  <w:r w:rsidRPr="00BD1C02">
                    <w:rPr>
                      <w:rFonts w:ascii="Tahoma" w:hAnsi="Tahoma" w:cs="Tahoma"/>
                      <w:sz w:val="14"/>
                      <w:szCs w:val="14"/>
                    </w:rPr>
                    <w:t>cuplas</w:t>
                  </w:r>
                  <w:proofErr w:type="spellEnd"/>
                </w:p>
              </w:tc>
              <w:tc>
                <w:tcPr>
                  <w:tcW w:w="468" w:type="pct"/>
                  <w:tcBorders>
                    <w:top w:val="nil"/>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Pza.</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13</w:t>
                  </w:r>
                </w:p>
              </w:tc>
            </w:tr>
            <w:tr w:rsidR="00A4387D" w:rsidRPr="00BD1C02" w:rsidTr="00A4387D">
              <w:trPr>
                <w:trHeight w:val="300"/>
              </w:trPr>
              <w:tc>
                <w:tcPr>
                  <w:tcW w:w="311" w:type="pct"/>
                  <w:tcBorders>
                    <w:top w:val="nil"/>
                    <w:left w:val="single" w:sz="4" w:space="0" w:color="auto"/>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10</w:t>
                  </w:r>
                </w:p>
              </w:tc>
              <w:tc>
                <w:tcPr>
                  <w:tcW w:w="3741" w:type="pct"/>
                  <w:tcBorders>
                    <w:top w:val="single" w:sz="4" w:space="0" w:color="auto"/>
                    <w:left w:val="nil"/>
                    <w:bottom w:val="single" w:sz="4" w:space="0" w:color="auto"/>
                    <w:right w:val="single" w:sz="4" w:space="0" w:color="auto"/>
                  </w:tcBorders>
                  <w:shd w:val="clear" w:color="auto" w:fill="auto"/>
                  <w:noWrap/>
                  <w:vAlign w:val="center"/>
                  <w:hideMark/>
                </w:tcPr>
                <w:p w:rsidR="00A4387D" w:rsidRPr="00BD1C02" w:rsidRDefault="00A4387D" w:rsidP="00A4387D">
                  <w:pPr>
                    <w:ind w:left="564" w:hanging="564"/>
                    <w:jc w:val="center"/>
                    <w:rPr>
                      <w:rFonts w:ascii="Tahoma" w:hAnsi="Tahoma" w:cs="Tahoma"/>
                      <w:sz w:val="14"/>
                      <w:szCs w:val="14"/>
                    </w:rPr>
                  </w:pPr>
                  <w:proofErr w:type="spellStart"/>
                  <w:r w:rsidRPr="00BD1C02">
                    <w:rPr>
                      <w:rFonts w:ascii="Tahoma" w:hAnsi="Tahoma" w:cs="Tahoma"/>
                      <w:sz w:val="14"/>
                      <w:szCs w:val="14"/>
                    </w:rPr>
                    <w:t>Inertizado</w:t>
                  </w:r>
                  <w:proofErr w:type="spellEnd"/>
                  <w:r w:rsidRPr="00BD1C02">
                    <w:rPr>
                      <w:rFonts w:ascii="Tahoma" w:hAnsi="Tahoma" w:cs="Tahoma"/>
                      <w:sz w:val="14"/>
                      <w:szCs w:val="14"/>
                    </w:rPr>
                    <w:t xml:space="preserve"> de Tanque Horizontal de Almacenamiento para Puesta en Marcha</w:t>
                  </w:r>
                </w:p>
              </w:tc>
              <w:tc>
                <w:tcPr>
                  <w:tcW w:w="468" w:type="pct"/>
                  <w:tcBorders>
                    <w:top w:val="nil"/>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Tanque</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13</w:t>
                  </w:r>
                </w:p>
              </w:tc>
            </w:tr>
            <w:tr w:rsidR="00A4387D" w:rsidRPr="00BD1C02" w:rsidTr="00A4387D">
              <w:trPr>
                <w:trHeight w:val="300"/>
              </w:trPr>
              <w:tc>
                <w:tcPr>
                  <w:tcW w:w="311" w:type="pct"/>
                  <w:tcBorders>
                    <w:top w:val="nil"/>
                    <w:left w:val="single" w:sz="4" w:space="0" w:color="auto"/>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11</w:t>
                  </w:r>
                </w:p>
              </w:tc>
              <w:tc>
                <w:tcPr>
                  <w:tcW w:w="3741" w:type="pct"/>
                  <w:tcBorders>
                    <w:top w:val="single" w:sz="4" w:space="0" w:color="auto"/>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Limpieza externa de Tanques Horizontales de Almacenamiento</w:t>
                  </w:r>
                </w:p>
              </w:tc>
              <w:tc>
                <w:tcPr>
                  <w:tcW w:w="468" w:type="pct"/>
                  <w:tcBorders>
                    <w:top w:val="nil"/>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Tanque</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13</w:t>
                  </w:r>
                </w:p>
              </w:tc>
            </w:tr>
            <w:tr w:rsidR="00A4387D" w:rsidRPr="00BD1C02" w:rsidTr="00A4387D">
              <w:trPr>
                <w:trHeight w:val="300"/>
              </w:trPr>
              <w:tc>
                <w:tcPr>
                  <w:tcW w:w="311" w:type="pct"/>
                  <w:tcBorders>
                    <w:top w:val="nil"/>
                    <w:left w:val="single" w:sz="4" w:space="0" w:color="auto"/>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12</w:t>
                  </w:r>
                </w:p>
              </w:tc>
              <w:tc>
                <w:tcPr>
                  <w:tcW w:w="3741"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Mantenimiento de válvulas de proceso, purga y sistema de enfriamiento</w:t>
                  </w:r>
                </w:p>
              </w:tc>
              <w:tc>
                <w:tcPr>
                  <w:tcW w:w="468" w:type="pct"/>
                  <w:tcBorders>
                    <w:top w:val="nil"/>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Tanque</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13</w:t>
                  </w:r>
                </w:p>
              </w:tc>
            </w:tr>
            <w:tr w:rsidR="00A4387D" w:rsidRPr="00BD1C02" w:rsidTr="00A4387D">
              <w:trPr>
                <w:trHeight w:val="300"/>
              </w:trPr>
              <w:tc>
                <w:tcPr>
                  <w:tcW w:w="311" w:type="pct"/>
                  <w:tcBorders>
                    <w:top w:val="nil"/>
                    <w:left w:val="single" w:sz="4" w:space="0" w:color="auto"/>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13</w:t>
                  </w:r>
                </w:p>
              </w:tc>
              <w:tc>
                <w:tcPr>
                  <w:tcW w:w="3741"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Construcción de cámaras receptoras para purgado de tanques</w:t>
                  </w:r>
                </w:p>
              </w:tc>
              <w:tc>
                <w:tcPr>
                  <w:tcW w:w="468" w:type="pct"/>
                  <w:tcBorders>
                    <w:top w:val="nil"/>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Pza.</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12</w:t>
                  </w:r>
                </w:p>
              </w:tc>
            </w:tr>
            <w:tr w:rsidR="00A4387D" w:rsidRPr="00BD1C02" w:rsidTr="00A4387D">
              <w:trPr>
                <w:trHeight w:val="300"/>
              </w:trPr>
              <w:tc>
                <w:tcPr>
                  <w:tcW w:w="311" w:type="pct"/>
                  <w:tcBorders>
                    <w:top w:val="nil"/>
                    <w:left w:val="single" w:sz="4" w:space="0" w:color="auto"/>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14</w:t>
                  </w:r>
                </w:p>
              </w:tc>
              <w:tc>
                <w:tcPr>
                  <w:tcW w:w="3741" w:type="pct"/>
                  <w:tcBorders>
                    <w:top w:val="single" w:sz="4" w:space="0" w:color="auto"/>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Informe Final y generación de Data Book de cada Tanque</w:t>
                  </w:r>
                </w:p>
              </w:tc>
              <w:tc>
                <w:tcPr>
                  <w:tcW w:w="468" w:type="pct"/>
                  <w:tcBorders>
                    <w:top w:val="nil"/>
                    <w:left w:val="nil"/>
                    <w:bottom w:val="single" w:sz="4" w:space="0" w:color="auto"/>
                    <w:right w:val="single" w:sz="4" w:space="0" w:color="auto"/>
                  </w:tcBorders>
                  <w:shd w:val="clear" w:color="auto" w:fill="auto"/>
                  <w:noWrap/>
                  <w:vAlign w:val="center"/>
                  <w:hideMark/>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Tanque</w:t>
                  </w:r>
                </w:p>
              </w:tc>
              <w:tc>
                <w:tcPr>
                  <w:tcW w:w="480" w:type="pct"/>
                  <w:tcBorders>
                    <w:top w:val="single" w:sz="4" w:space="0" w:color="auto"/>
                    <w:left w:val="nil"/>
                    <w:bottom w:val="single" w:sz="4" w:space="0" w:color="auto"/>
                    <w:right w:val="single" w:sz="4" w:space="0" w:color="auto"/>
                  </w:tcBorders>
                  <w:shd w:val="clear" w:color="auto" w:fill="auto"/>
                  <w:noWrap/>
                  <w:vAlign w:val="center"/>
                </w:tcPr>
                <w:p w:rsidR="00A4387D" w:rsidRPr="00BD1C02" w:rsidRDefault="00A4387D" w:rsidP="00A4387D">
                  <w:pPr>
                    <w:jc w:val="center"/>
                    <w:rPr>
                      <w:rFonts w:ascii="Tahoma" w:hAnsi="Tahoma" w:cs="Tahoma"/>
                      <w:sz w:val="14"/>
                      <w:szCs w:val="14"/>
                    </w:rPr>
                  </w:pPr>
                  <w:r w:rsidRPr="00BD1C02">
                    <w:rPr>
                      <w:rFonts w:ascii="Tahoma" w:hAnsi="Tahoma" w:cs="Tahoma"/>
                      <w:sz w:val="14"/>
                      <w:szCs w:val="14"/>
                    </w:rPr>
                    <w:t>13</w:t>
                  </w:r>
                </w:p>
              </w:tc>
            </w:tr>
          </w:tbl>
          <w:p w:rsidR="00A4387D" w:rsidRPr="00BD1C02" w:rsidRDefault="00A4387D" w:rsidP="00A4387D">
            <w:pPr>
              <w:jc w:val="both"/>
              <w:rPr>
                <w:rFonts w:ascii="Tahoma" w:hAnsi="Tahoma" w:cs="Tahoma"/>
                <w:szCs w:val="14"/>
              </w:rPr>
            </w:pPr>
          </w:p>
        </w:tc>
      </w:tr>
      <w:tr w:rsidR="00A4387D" w:rsidRPr="00BD1C02" w:rsidTr="00A4387D">
        <w:trPr>
          <w:trHeight w:val="218"/>
        </w:trPr>
        <w:tc>
          <w:tcPr>
            <w:tcW w:w="9322" w:type="dxa"/>
            <w:shd w:val="clear" w:color="auto" w:fill="E2EFD9"/>
            <w:vAlign w:val="center"/>
          </w:tcPr>
          <w:p w:rsidR="00A4387D" w:rsidRPr="00BD1C02" w:rsidRDefault="00A4387D" w:rsidP="00A4387D">
            <w:pPr>
              <w:rPr>
                <w:rFonts w:ascii="Tahoma" w:hAnsi="Tahoma" w:cs="Tahoma"/>
              </w:rPr>
            </w:pPr>
            <w:r w:rsidRPr="00BD1C02">
              <w:rPr>
                <w:rFonts w:ascii="Tahoma" w:hAnsi="Tahoma" w:cs="Tahoma"/>
                <w:b/>
                <w:bCs/>
              </w:rPr>
              <w:t xml:space="preserve">EXPERIENCIA DEL PROPONENTE </w:t>
            </w:r>
          </w:p>
        </w:tc>
      </w:tr>
      <w:tr w:rsidR="00A4387D" w:rsidRPr="00BD1C02" w:rsidTr="00A4387D">
        <w:trPr>
          <w:trHeight w:val="416"/>
        </w:trPr>
        <w:tc>
          <w:tcPr>
            <w:tcW w:w="9322" w:type="dxa"/>
            <w:shd w:val="clear" w:color="auto" w:fill="FFFFFF"/>
            <w:vAlign w:val="center"/>
          </w:tcPr>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rPr>
              <w:t xml:space="preserve">El proponente deberá respaldar su Experiencia </w:t>
            </w:r>
            <w:r>
              <w:rPr>
                <w:rFonts w:ascii="Tahoma" w:hAnsi="Tahoma" w:cs="Tahoma"/>
              </w:rPr>
              <w:t xml:space="preserve">General </w:t>
            </w:r>
            <w:r w:rsidRPr="00BD1C02">
              <w:rPr>
                <w:rFonts w:ascii="Tahoma" w:hAnsi="Tahoma" w:cs="Tahoma"/>
              </w:rPr>
              <w:t xml:space="preserve">en trabajos </w:t>
            </w:r>
            <w:r>
              <w:rPr>
                <w:rFonts w:ascii="Tahoma" w:hAnsi="Tahoma" w:cs="Tahoma"/>
              </w:rPr>
              <w:t>relacionados en el rubro</w:t>
            </w:r>
            <w:r w:rsidRPr="00BD1C02">
              <w:rPr>
                <w:rFonts w:ascii="Tahoma" w:hAnsi="Tahoma" w:cs="Tahoma"/>
              </w:rPr>
              <w:t xml:space="preserve">, con la presentación de </w:t>
            </w:r>
            <w:r>
              <w:rPr>
                <w:rFonts w:ascii="Tahoma" w:hAnsi="Tahoma" w:cs="Tahoma"/>
                <w:b/>
              </w:rPr>
              <w:t>diez (10</w:t>
            </w:r>
            <w:r w:rsidRPr="00A47AA5">
              <w:rPr>
                <w:rFonts w:ascii="Tahoma" w:hAnsi="Tahoma" w:cs="Tahoma"/>
                <w:b/>
              </w:rPr>
              <w:t>)</w:t>
            </w:r>
            <w:r>
              <w:rPr>
                <w:rFonts w:ascii="Tahoma" w:hAnsi="Tahoma" w:cs="Tahoma"/>
              </w:rPr>
              <w:t xml:space="preserve"> </w:t>
            </w:r>
            <w:r w:rsidRPr="00BD1C02">
              <w:rPr>
                <w:rFonts w:ascii="Tahoma" w:hAnsi="Tahoma" w:cs="Tahoma"/>
              </w:rPr>
              <w:t>document</w:t>
            </w:r>
            <w:r>
              <w:rPr>
                <w:rFonts w:ascii="Tahoma" w:hAnsi="Tahoma" w:cs="Tahoma"/>
              </w:rPr>
              <w:t>os</w:t>
            </w:r>
            <w:r w:rsidRPr="00BD1C02">
              <w:rPr>
                <w:rFonts w:ascii="Tahoma" w:hAnsi="Tahoma" w:cs="Tahoma"/>
              </w:rPr>
              <w:t xml:space="preserve"> como ser</w:t>
            </w:r>
            <w:r>
              <w:rPr>
                <w:rFonts w:ascii="Tahoma" w:hAnsi="Tahoma" w:cs="Tahoma"/>
              </w:rPr>
              <w:t>: Actas de Entrega, Contratos, Órdenes de Servicio u otra documentación que acredite a la empresa en trabajos relacionados según lo descrito.</w:t>
            </w:r>
          </w:p>
          <w:p w:rsidR="00A4387D" w:rsidRPr="00BD1C02" w:rsidRDefault="00A4387D" w:rsidP="00A4387D">
            <w:pPr>
              <w:autoSpaceDE w:val="0"/>
              <w:autoSpaceDN w:val="0"/>
              <w:adjustRightInd w:val="0"/>
              <w:jc w:val="both"/>
              <w:rPr>
                <w:rFonts w:ascii="Tahoma" w:hAnsi="Tahoma" w:cs="Tahoma"/>
              </w:rPr>
            </w:pPr>
          </w:p>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rPr>
              <w:t xml:space="preserve">El proponente deberá respaldar su Experiencia Específica en trabajos como ser: Inspecciones Visuales, Ensayos No Destructivos - END, trabajos de soldadura (alteraciones), pruebas hidrostáticas, limpieza o cualquier otro trabajo relacionado en Tanques de Almacenamiento de GLP (móviles y/o estáticos), con la presentación de </w:t>
            </w:r>
            <w:r>
              <w:rPr>
                <w:rFonts w:ascii="Tahoma" w:hAnsi="Tahoma" w:cs="Tahoma"/>
                <w:b/>
              </w:rPr>
              <w:t>seis (6</w:t>
            </w:r>
            <w:r w:rsidRPr="00A47AA5">
              <w:rPr>
                <w:rFonts w:ascii="Tahoma" w:hAnsi="Tahoma" w:cs="Tahoma"/>
                <w:b/>
              </w:rPr>
              <w:t>)</w:t>
            </w:r>
            <w:r>
              <w:rPr>
                <w:rFonts w:ascii="Tahoma" w:hAnsi="Tahoma" w:cs="Tahoma"/>
              </w:rPr>
              <w:t xml:space="preserve"> </w:t>
            </w:r>
            <w:r w:rsidRPr="00BD1C02">
              <w:rPr>
                <w:rFonts w:ascii="Tahoma" w:hAnsi="Tahoma" w:cs="Tahoma"/>
              </w:rPr>
              <w:t>document</w:t>
            </w:r>
            <w:r>
              <w:rPr>
                <w:rFonts w:ascii="Tahoma" w:hAnsi="Tahoma" w:cs="Tahoma"/>
              </w:rPr>
              <w:t>os</w:t>
            </w:r>
            <w:r w:rsidRPr="00BD1C02">
              <w:rPr>
                <w:rFonts w:ascii="Tahoma" w:hAnsi="Tahoma" w:cs="Tahoma"/>
              </w:rPr>
              <w:t xml:space="preserve"> como ser</w:t>
            </w:r>
            <w:r>
              <w:rPr>
                <w:rFonts w:ascii="Tahoma" w:hAnsi="Tahoma" w:cs="Tahoma"/>
              </w:rPr>
              <w:t>: Actas de Entrega, Contratos, Ordenes de Servicio u otra documentación que acredite a la empresa en trabajos relacionados según lo descrito.</w:t>
            </w:r>
          </w:p>
        </w:tc>
      </w:tr>
      <w:tr w:rsidR="00A4387D" w:rsidRPr="00BD1C02" w:rsidTr="00A4387D">
        <w:trPr>
          <w:trHeight w:val="416"/>
        </w:trPr>
        <w:tc>
          <w:tcPr>
            <w:tcW w:w="9322" w:type="dxa"/>
            <w:shd w:val="clear" w:color="auto" w:fill="E2EFD9"/>
            <w:vAlign w:val="center"/>
          </w:tcPr>
          <w:p w:rsidR="00A4387D" w:rsidRPr="00BD1C02" w:rsidRDefault="00A4387D" w:rsidP="00A4387D">
            <w:pPr>
              <w:rPr>
                <w:rFonts w:ascii="Tahoma" w:hAnsi="Tahoma" w:cs="Tahoma"/>
                <w:b/>
                <w:bCs/>
              </w:rPr>
            </w:pPr>
            <w:r w:rsidRPr="00BD1C02">
              <w:rPr>
                <w:rFonts w:ascii="Tahoma" w:hAnsi="Tahoma" w:cs="Tahoma"/>
                <w:b/>
                <w:bCs/>
              </w:rPr>
              <w:t xml:space="preserve">PERSONAL REQUERIDO </w:t>
            </w:r>
            <w:r>
              <w:rPr>
                <w:rFonts w:ascii="Tahoma" w:hAnsi="Tahoma" w:cs="Tahoma"/>
                <w:b/>
                <w:bCs/>
              </w:rPr>
              <w:t>MÍNIMO</w:t>
            </w:r>
          </w:p>
        </w:tc>
      </w:tr>
      <w:tr w:rsidR="00A4387D" w:rsidRPr="00BD1C02" w:rsidTr="00A4387D">
        <w:trPr>
          <w:trHeight w:val="958"/>
        </w:trPr>
        <w:tc>
          <w:tcPr>
            <w:tcW w:w="9322" w:type="dxa"/>
            <w:tcBorders>
              <w:bottom w:val="single" w:sz="4" w:space="0" w:color="auto"/>
            </w:tcBorders>
            <w:shd w:val="clear" w:color="auto" w:fill="auto"/>
            <w:vAlign w:val="center"/>
          </w:tcPr>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3057"/>
              <w:gridCol w:w="1559"/>
              <w:gridCol w:w="3628"/>
            </w:tblGrid>
            <w:tr w:rsidR="00A4387D" w:rsidRPr="00FC0EB9" w:rsidTr="00A4387D">
              <w:trPr>
                <w:jc w:val="center"/>
              </w:trPr>
              <w:tc>
                <w:tcPr>
                  <w:tcW w:w="397" w:type="dxa"/>
                  <w:shd w:val="clear" w:color="auto" w:fill="E2EFD9"/>
                  <w:vAlign w:val="center"/>
                </w:tcPr>
                <w:p w:rsidR="00A4387D" w:rsidRPr="00FC0EB9" w:rsidRDefault="00A4387D" w:rsidP="00A4387D">
                  <w:pPr>
                    <w:jc w:val="center"/>
                    <w:rPr>
                      <w:rFonts w:ascii="Tahoma" w:hAnsi="Tahoma" w:cs="Tahoma"/>
                      <w:b/>
                      <w:bCs/>
                      <w:sz w:val="14"/>
                      <w:szCs w:val="14"/>
                      <w:lang w:val="es-BO" w:eastAsia="es-BO"/>
                    </w:rPr>
                  </w:pPr>
                  <w:r w:rsidRPr="00FC0EB9">
                    <w:rPr>
                      <w:rFonts w:ascii="Tahoma" w:hAnsi="Tahoma" w:cs="Tahoma"/>
                      <w:b/>
                      <w:bCs/>
                      <w:sz w:val="14"/>
                      <w:szCs w:val="14"/>
                      <w:lang w:val="es-BO" w:eastAsia="es-BO"/>
                    </w:rPr>
                    <w:t>N°</w:t>
                  </w:r>
                </w:p>
              </w:tc>
              <w:tc>
                <w:tcPr>
                  <w:tcW w:w="3057" w:type="dxa"/>
                  <w:shd w:val="clear" w:color="auto" w:fill="E2EFD9"/>
                  <w:vAlign w:val="center"/>
                </w:tcPr>
                <w:p w:rsidR="00A4387D" w:rsidRPr="00FC0EB9" w:rsidRDefault="00A4387D" w:rsidP="00A4387D">
                  <w:pPr>
                    <w:jc w:val="center"/>
                    <w:rPr>
                      <w:rFonts w:ascii="Tahoma" w:hAnsi="Tahoma" w:cs="Tahoma"/>
                      <w:b/>
                      <w:bCs/>
                      <w:sz w:val="14"/>
                      <w:szCs w:val="14"/>
                      <w:lang w:val="es-BO" w:eastAsia="es-BO"/>
                    </w:rPr>
                  </w:pPr>
                  <w:r>
                    <w:rPr>
                      <w:rFonts w:ascii="Tahoma" w:hAnsi="Tahoma" w:cs="Tahoma"/>
                      <w:b/>
                      <w:bCs/>
                      <w:sz w:val="14"/>
                      <w:szCs w:val="14"/>
                      <w:lang w:val="es-BO" w:eastAsia="es-BO"/>
                    </w:rPr>
                    <w:t>FORMACIÓN MÍNIMA REQUERIDA</w:t>
                  </w:r>
                </w:p>
              </w:tc>
              <w:tc>
                <w:tcPr>
                  <w:tcW w:w="1559" w:type="dxa"/>
                  <w:shd w:val="clear" w:color="auto" w:fill="E2EFD9"/>
                  <w:vAlign w:val="center"/>
                </w:tcPr>
                <w:p w:rsidR="00A4387D" w:rsidRPr="00FC0EB9" w:rsidRDefault="00A4387D" w:rsidP="00A4387D">
                  <w:pPr>
                    <w:jc w:val="center"/>
                    <w:rPr>
                      <w:rFonts w:ascii="Tahoma" w:hAnsi="Tahoma" w:cs="Tahoma"/>
                      <w:b/>
                      <w:bCs/>
                      <w:sz w:val="14"/>
                      <w:szCs w:val="14"/>
                      <w:lang w:val="es-BO" w:eastAsia="es-BO"/>
                    </w:rPr>
                  </w:pPr>
                  <w:r w:rsidRPr="00FC0EB9">
                    <w:rPr>
                      <w:rFonts w:ascii="Tahoma" w:hAnsi="Tahoma" w:cs="Tahoma"/>
                      <w:b/>
                      <w:bCs/>
                      <w:sz w:val="14"/>
                      <w:szCs w:val="14"/>
                      <w:lang w:val="es-BO" w:eastAsia="es-BO"/>
                    </w:rPr>
                    <w:t>CARGO A DESEMPEÑAR</w:t>
                  </w:r>
                </w:p>
              </w:tc>
              <w:tc>
                <w:tcPr>
                  <w:tcW w:w="3628" w:type="dxa"/>
                  <w:shd w:val="clear" w:color="auto" w:fill="E2EFD9"/>
                  <w:vAlign w:val="center"/>
                </w:tcPr>
                <w:p w:rsidR="00A4387D" w:rsidRPr="00FC0EB9" w:rsidRDefault="00A4387D" w:rsidP="00A4387D">
                  <w:pPr>
                    <w:jc w:val="center"/>
                    <w:rPr>
                      <w:rFonts w:ascii="Tahoma" w:hAnsi="Tahoma" w:cs="Tahoma"/>
                      <w:b/>
                      <w:bCs/>
                      <w:sz w:val="14"/>
                      <w:szCs w:val="14"/>
                      <w:lang w:val="es-BO" w:eastAsia="es-BO"/>
                    </w:rPr>
                  </w:pPr>
                  <w:r w:rsidRPr="00FC0EB9">
                    <w:rPr>
                      <w:rFonts w:ascii="Tahoma" w:hAnsi="Tahoma" w:cs="Tahoma"/>
                      <w:b/>
                      <w:bCs/>
                      <w:sz w:val="14"/>
                      <w:szCs w:val="14"/>
                      <w:lang w:val="es-BO" w:eastAsia="es-BO"/>
                    </w:rPr>
                    <w:t>EXPERIENCIA</w:t>
                  </w:r>
                </w:p>
              </w:tc>
            </w:tr>
            <w:tr w:rsidR="00A4387D" w:rsidRPr="00FC0EB9" w:rsidTr="00A4387D">
              <w:trPr>
                <w:jc w:val="center"/>
              </w:trPr>
              <w:tc>
                <w:tcPr>
                  <w:tcW w:w="397" w:type="dxa"/>
                  <w:shd w:val="clear" w:color="auto" w:fill="auto"/>
                  <w:vAlign w:val="center"/>
                </w:tcPr>
                <w:p w:rsidR="00A4387D" w:rsidRPr="00FC0EB9" w:rsidRDefault="00A4387D" w:rsidP="00A4387D">
                  <w:pPr>
                    <w:jc w:val="center"/>
                    <w:rPr>
                      <w:rFonts w:ascii="Tahoma" w:hAnsi="Tahoma" w:cs="Tahoma"/>
                      <w:bCs/>
                      <w:sz w:val="14"/>
                      <w:szCs w:val="14"/>
                      <w:lang w:val="es-BO" w:eastAsia="es-BO"/>
                    </w:rPr>
                  </w:pPr>
                  <w:r w:rsidRPr="00FC0EB9">
                    <w:rPr>
                      <w:rFonts w:ascii="Tahoma" w:hAnsi="Tahoma" w:cs="Tahoma"/>
                      <w:bCs/>
                      <w:sz w:val="14"/>
                      <w:szCs w:val="14"/>
                      <w:lang w:val="es-BO" w:eastAsia="es-BO"/>
                    </w:rPr>
                    <w:t>1</w:t>
                  </w:r>
                </w:p>
              </w:tc>
              <w:tc>
                <w:tcPr>
                  <w:tcW w:w="3057" w:type="dxa"/>
                  <w:shd w:val="clear" w:color="auto" w:fill="auto"/>
                  <w:vAlign w:val="center"/>
                </w:tcPr>
                <w:p w:rsidR="00A4387D" w:rsidRPr="000C02F9" w:rsidRDefault="00A4387D" w:rsidP="00A4387D">
                  <w:pPr>
                    <w:jc w:val="both"/>
                    <w:rPr>
                      <w:rFonts w:ascii="Tahoma" w:hAnsi="Tahoma" w:cs="Tahoma"/>
                      <w:sz w:val="14"/>
                      <w:szCs w:val="14"/>
                      <w:lang w:val="es-BO" w:eastAsia="es-BO"/>
                    </w:rPr>
                  </w:pPr>
                  <w:r w:rsidRPr="000C02F9">
                    <w:rPr>
                      <w:rFonts w:ascii="Tahoma" w:hAnsi="Tahoma" w:cs="Tahoma"/>
                      <w:sz w:val="14"/>
                      <w:szCs w:val="14"/>
                      <w:lang w:val="es-BO" w:eastAsia="es-BO"/>
                    </w:rPr>
                    <w:t xml:space="preserve">PROFESIONAL A NIVEL LICENCIATURA EN INGENIERÍA </w:t>
                  </w:r>
                </w:p>
              </w:tc>
              <w:tc>
                <w:tcPr>
                  <w:tcW w:w="1559" w:type="dxa"/>
                  <w:shd w:val="clear" w:color="auto" w:fill="auto"/>
                  <w:vAlign w:val="center"/>
                </w:tcPr>
                <w:p w:rsidR="00A4387D" w:rsidRDefault="00A4387D" w:rsidP="00A4387D">
                  <w:pPr>
                    <w:jc w:val="center"/>
                    <w:rPr>
                      <w:rFonts w:ascii="Tahoma" w:hAnsi="Tahoma" w:cs="Tahoma"/>
                      <w:b/>
                      <w:sz w:val="14"/>
                      <w:szCs w:val="14"/>
                      <w:lang w:val="es-BO" w:eastAsia="es-BO"/>
                    </w:rPr>
                  </w:pPr>
                  <w:r>
                    <w:rPr>
                      <w:rFonts w:ascii="Tahoma" w:hAnsi="Tahoma" w:cs="Tahoma"/>
                      <w:b/>
                      <w:sz w:val="14"/>
                      <w:szCs w:val="14"/>
                      <w:lang w:val="es-BO" w:eastAsia="es-BO"/>
                    </w:rPr>
                    <w:t>ENCARGADO</w:t>
                  </w:r>
                </w:p>
                <w:p w:rsidR="00A4387D" w:rsidRPr="00FC0EB9" w:rsidRDefault="00A4387D" w:rsidP="00A4387D">
                  <w:pPr>
                    <w:jc w:val="center"/>
                    <w:rPr>
                      <w:rFonts w:ascii="Tahoma" w:hAnsi="Tahoma" w:cs="Tahoma"/>
                      <w:b/>
                      <w:bCs/>
                      <w:sz w:val="14"/>
                      <w:szCs w:val="14"/>
                      <w:lang w:val="es-BO" w:eastAsia="es-BO"/>
                    </w:rPr>
                  </w:pPr>
                  <w:r>
                    <w:rPr>
                      <w:rFonts w:ascii="Tahoma" w:hAnsi="Tahoma" w:cs="Tahoma"/>
                      <w:b/>
                      <w:sz w:val="14"/>
                      <w:szCs w:val="14"/>
                      <w:lang w:val="es-BO" w:eastAsia="es-BO"/>
                    </w:rPr>
                    <w:t>O COORDINADOR DEL SERVICIO</w:t>
                  </w:r>
                </w:p>
              </w:tc>
              <w:tc>
                <w:tcPr>
                  <w:tcW w:w="3628" w:type="dxa"/>
                  <w:shd w:val="clear" w:color="auto" w:fill="auto"/>
                  <w:vAlign w:val="center"/>
                </w:tcPr>
                <w:p w:rsidR="00A4387D" w:rsidRDefault="00A4387D" w:rsidP="00A4387D">
                  <w:pPr>
                    <w:numPr>
                      <w:ilvl w:val="0"/>
                      <w:numId w:val="74"/>
                    </w:numPr>
                    <w:ind w:left="336" w:hanging="336"/>
                    <w:jc w:val="both"/>
                    <w:rPr>
                      <w:rFonts w:ascii="Tahoma" w:hAnsi="Tahoma" w:cs="Tahoma"/>
                      <w:sz w:val="14"/>
                      <w:szCs w:val="14"/>
                      <w:lang w:val="es-BO" w:eastAsia="es-BO"/>
                    </w:rPr>
                  </w:pPr>
                  <w:r>
                    <w:rPr>
                      <w:rFonts w:ascii="Tahoma" w:hAnsi="Tahoma" w:cs="Tahoma"/>
                      <w:sz w:val="14"/>
                      <w:szCs w:val="14"/>
                      <w:lang w:val="es-BO" w:eastAsia="es-BO"/>
                    </w:rPr>
                    <w:t>GENERAL: 3 DOCUMENTOS (**</w:t>
                  </w:r>
                  <w:r w:rsidRPr="00CB566F">
                    <w:rPr>
                      <w:rFonts w:ascii="Tahoma" w:hAnsi="Tahoma" w:cs="Tahoma"/>
                      <w:sz w:val="14"/>
                      <w:szCs w:val="14"/>
                      <w:lang w:val="es-BO" w:eastAsia="es-BO"/>
                    </w:rPr>
                    <w:t>)  QUE DEMUESTREN SU EXPERIENCIA PROFESIONAL (*)</w:t>
                  </w:r>
                </w:p>
                <w:p w:rsidR="00A4387D" w:rsidRPr="00CB566F" w:rsidRDefault="00A4387D" w:rsidP="00A4387D">
                  <w:pPr>
                    <w:ind w:left="336"/>
                    <w:jc w:val="both"/>
                    <w:rPr>
                      <w:rFonts w:ascii="Tahoma" w:hAnsi="Tahoma" w:cs="Tahoma"/>
                      <w:sz w:val="14"/>
                      <w:szCs w:val="14"/>
                      <w:lang w:val="es-BO" w:eastAsia="es-BO"/>
                    </w:rPr>
                  </w:pPr>
                </w:p>
                <w:p w:rsidR="00A4387D" w:rsidRPr="008E7E56" w:rsidRDefault="00A4387D" w:rsidP="00A4387D">
                  <w:pPr>
                    <w:numPr>
                      <w:ilvl w:val="0"/>
                      <w:numId w:val="74"/>
                    </w:numPr>
                    <w:ind w:left="336" w:hanging="336"/>
                    <w:jc w:val="both"/>
                    <w:rPr>
                      <w:rFonts w:ascii="Calibri" w:hAnsi="Calibri" w:cs="Calibri"/>
                      <w:sz w:val="22"/>
                      <w:szCs w:val="22"/>
                    </w:rPr>
                  </w:pPr>
                  <w:r w:rsidRPr="00CB566F">
                    <w:rPr>
                      <w:rFonts w:ascii="Tahoma" w:hAnsi="Tahoma" w:cs="Tahoma"/>
                      <w:sz w:val="14"/>
                      <w:szCs w:val="14"/>
                      <w:lang w:val="es-BO" w:eastAsia="es-BO"/>
                    </w:rPr>
                    <w:t xml:space="preserve">ESPECIFICA: MÍNIMO 2 CARGOS EN </w:t>
                  </w:r>
                  <w:r>
                    <w:rPr>
                      <w:rFonts w:ascii="Tahoma" w:hAnsi="Tahoma" w:cs="Tahoma"/>
                      <w:sz w:val="14"/>
                      <w:szCs w:val="14"/>
                      <w:lang w:val="es-BO" w:eastAsia="es-BO"/>
                    </w:rPr>
                    <w:t xml:space="preserve">SERVICIOS O TRABAJOS </w:t>
                  </w:r>
                  <w:r w:rsidRPr="00CB566F">
                    <w:rPr>
                      <w:rFonts w:ascii="Tahoma" w:hAnsi="Tahoma" w:cs="Tahoma"/>
                      <w:sz w:val="14"/>
                      <w:szCs w:val="14"/>
                      <w:lang w:val="es-BO" w:eastAsia="es-BO"/>
                    </w:rPr>
                    <w:t>SIMILARES</w:t>
                  </w:r>
                </w:p>
              </w:tc>
            </w:tr>
            <w:tr w:rsidR="00A4387D" w:rsidRPr="00FC0EB9" w:rsidTr="00A4387D">
              <w:trPr>
                <w:trHeight w:val="1277"/>
                <w:jc w:val="center"/>
              </w:trPr>
              <w:tc>
                <w:tcPr>
                  <w:tcW w:w="397" w:type="dxa"/>
                  <w:shd w:val="clear" w:color="auto" w:fill="auto"/>
                  <w:vAlign w:val="center"/>
                </w:tcPr>
                <w:p w:rsidR="00A4387D" w:rsidRPr="00FC0EB9" w:rsidRDefault="00A4387D" w:rsidP="00A4387D">
                  <w:pPr>
                    <w:jc w:val="center"/>
                    <w:rPr>
                      <w:rFonts w:ascii="Tahoma" w:hAnsi="Tahoma" w:cs="Tahoma"/>
                      <w:sz w:val="14"/>
                      <w:szCs w:val="14"/>
                    </w:rPr>
                  </w:pPr>
                  <w:r w:rsidRPr="00FC0EB9">
                    <w:rPr>
                      <w:rFonts w:ascii="Tahoma" w:hAnsi="Tahoma" w:cs="Tahoma"/>
                      <w:sz w:val="14"/>
                      <w:szCs w:val="14"/>
                    </w:rPr>
                    <w:lastRenderedPageBreak/>
                    <w:t>2</w:t>
                  </w:r>
                </w:p>
              </w:tc>
              <w:tc>
                <w:tcPr>
                  <w:tcW w:w="3057" w:type="dxa"/>
                  <w:shd w:val="clear" w:color="auto" w:fill="auto"/>
                  <w:vAlign w:val="center"/>
                </w:tcPr>
                <w:p w:rsidR="00A4387D" w:rsidRDefault="00A4387D" w:rsidP="00A4387D">
                  <w:pPr>
                    <w:jc w:val="both"/>
                    <w:rPr>
                      <w:rFonts w:ascii="Tahoma" w:hAnsi="Tahoma" w:cs="Tahoma"/>
                      <w:sz w:val="14"/>
                      <w:szCs w:val="14"/>
                      <w:lang w:val="es-BO" w:eastAsia="es-BO"/>
                    </w:rPr>
                  </w:pPr>
                  <w:r w:rsidRPr="000C02F9">
                    <w:rPr>
                      <w:rFonts w:ascii="Tahoma" w:hAnsi="Tahoma" w:cs="Tahoma"/>
                      <w:sz w:val="14"/>
                      <w:szCs w:val="14"/>
                      <w:lang w:val="es-BO" w:eastAsia="es-BO"/>
                    </w:rPr>
                    <w:t xml:space="preserve">PROFESIONAL A NIVEL LICENCIATURA EN INGENIERÍA O TÉCNICO DEL ÁREA INDUSTRIAL (MECÁNICO, ELÉCTRICO, </w:t>
                  </w:r>
                  <w:r>
                    <w:rPr>
                      <w:rFonts w:ascii="Tahoma" w:hAnsi="Tahoma" w:cs="Tahoma"/>
                      <w:sz w:val="14"/>
                      <w:szCs w:val="14"/>
                      <w:lang w:val="es-BO" w:eastAsia="es-BO"/>
                    </w:rPr>
                    <w:t>SMS O</w:t>
                  </w:r>
                  <w:r w:rsidRPr="000C02F9">
                    <w:rPr>
                      <w:rFonts w:ascii="Tahoma" w:hAnsi="Tahoma" w:cs="Tahoma"/>
                      <w:sz w:val="14"/>
                      <w:szCs w:val="14"/>
                      <w:lang w:val="es-BO" w:eastAsia="es-BO"/>
                    </w:rPr>
                    <w:t xml:space="preserve"> SIMILARES)</w:t>
                  </w:r>
                </w:p>
                <w:p w:rsidR="00A4387D" w:rsidRDefault="00A4387D" w:rsidP="00A4387D">
                  <w:pPr>
                    <w:jc w:val="both"/>
                    <w:rPr>
                      <w:rFonts w:ascii="Tahoma" w:hAnsi="Tahoma" w:cs="Tahoma"/>
                      <w:sz w:val="14"/>
                      <w:szCs w:val="14"/>
                      <w:lang w:val="es-BO" w:eastAsia="es-BO"/>
                    </w:rPr>
                  </w:pPr>
                </w:p>
                <w:p w:rsidR="00A4387D" w:rsidRPr="00F60F3A" w:rsidRDefault="00A4387D" w:rsidP="00A4387D">
                  <w:pPr>
                    <w:jc w:val="both"/>
                    <w:rPr>
                      <w:rFonts w:ascii="Tahoma" w:hAnsi="Tahoma" w:cs="Tahoma"/>
                      <w:b/>
                      <w:sz w:val="14"/>
                      <w:lang w:val="es-BO"/>
                    </w:rPr>
                  </w:pPr>
                  <w:r w:rsidRPr="00F60F3A">
                    <w:rPr>
                      <w:rFonts w:ascii="Tahoma" w:hAnsi="Tahoma" w:cs="Tahoma"/>
                      <w:b/>
                      <w:sz w:val="14"/>
                      <w:lang w:val="es-BO"/>
                    </w:rPr>
                    <w:t>FORMACIÓN “</w:t>
                  </w:r>
                  <w:r w:rsidRPr="00F60F3A">
                    <w:rPr>
                      <w:rFonts w:ascii="Tahoma" w:hAnsi="Tahoma" w:cs="Tahoma"/>
                      <w:b/>
                      <w:i/>
                      <w:sz w:val="14"/>
                      <w:lang w:val="es-BO"/>
                    </w:rPr>
                    <w:t>OBLIGATORIA</w:t>
                  </w:r>
                  <w:r w:rsidRPr="00F60F3A">
                    <w:rPr>
                      <w:rFonts w:ascii="Tahoma" w:hAnsi="Tahoma" w:cs="Tahoma"/>
                      <w:b/>
                      <w:sz w:val="14"/>
                      <w:lang w:val="es-BO"/>
                    </w:rPr>
                    <w:t>”</w:t>
                  </w:r>
                </w:p>
                <w:p w:rsidR="00A4387D" w:rsidRDefault="00A4387D" w:rsidP="00A4387D">
                  <w:pPr>
                    <w:jc w:val="both"/>
                    <w:rPr>
                      <w:rFonts w:ascii="Tahoma" w:hAnsi="Tahoma" w:cs="Tahoma"/>
                      <w:sz w:val="14"/>
                      <w:lang w:val="es-BO"/>
                    </w:rPr>
                  </w:pPr>
                  <w:r w:rsidRPr="00F60F3A">
                    <w:rPr>
                      <w:rFonts w:ascii="Tahoma" w:hAnsi="Tahoma" w:cs="Tahoma"/>
                      <w:sz w:val="14"/>
                      <w:lang w:val="es-BO"/>
                    </w:rPr>
                    <w:t>(CURSOS, SEMINARIOS, TALLERES, ETC.)</w:t>
                  </w:r>
                </w:p>
                <w:p w:rsidR="00A4387D" w:rsidRPr="00F60F3A" w:rsidRDefault="00A4387D" w:rsidP="00A4387D">
                  <w:pPr>
                    <w:jc w:val="both"/>
                    <w:rPr>
                      <w:rFonts w:ascii="Tahoma" w:hAnsi="Tahoma" w:cs="Tahoma"/>
                      <w:sz w:val="14"/>
                      <w:lang w:val="es-BO"/>
                    </w:rPr>
                  </w:pPr>
                </w:p>
                <w:p w:rsidR="00A4387D" w:rsidRPr="00F60F3A" w:rsidRDefault="00A4387D" w:rsidP="00A4387D">
                  <w:pPr>
                    <w:jc w:val="both"/>
                    <w:rPr>
                      <w:rFonts w:ascii="Tahoma" w:hAnsi="Tahoma" w:cs="Tahoma"/>
                      <w:sz w:val="14"/>
                    </w:rPr>
                  </w:pPr>
                  <w:r w:rsidRPr="00F60F3A">
                    <w:rPr>
                      <w:rFonts w:ascii="Tahoma" w:hAnsi="Tahoma" w:cs="Tahoma"/>
                      <w:sz w:val="14"/>
                    </w:rPr>
                    <w:t>SISTEMAS DE GESTIÓN DE SEGURIDAD, SALUD OCUPACIONAL Y MEDIO AMBIENTE (OHSAS 18001 - ISO 14001). PROTECCIÓN Y PREVENCIÓN DE INCENDIOS. PRIMEROS AUXILIOS BÁSICOS. MANEJO DEFENSIVO.</w:t>
                  </w:r>
                </w:p>
                <w:p w:rsidR="00A4387D" w:rsidRPr="00F60F3A" w:rsidRDefault="00A4387D" w:rsidP="00A4387D">
                  <w:pPr>
                    <w:jc w:val="both"/>
                    <w:rPr>
                      <w:rFonts w:ascii="Tahoma" w:hAnsi="Tahoma" w:cs="Tahoma"/>
                      <w:sz w:val="14"/>
                    </w:rPr>
                  </w:pPr>
                </w:p>
                <w:p w:rsidR="00A4387D" w:rsidRPr="00F60F3A" w:rsidRDefault="00A4387D" w:rsidP="00A4387D">
                  <w:pPr>
                    <w:jc w:val="both"/>
                    <w:rPr>
                      <w:rFonts w:ascii="Tahoma" w:hAnsi="Tahoma" w:cs="Tahoma"/>
                      <w:b/>
                      <w:sz w:val="14"/>
                      <w:lang w:val="es-BO"/>
                    </w:rPr>
                  </w:pPr>
                  <w:r w:rsidRPr="00F60F3A">
                    <w:rPr>
                      <w:rFonts w:ascii="Tahoma" w:hAnsi="Tahoma" w:cs="Tahoma"/>
                      <w:b/>
                      <w:sz w:val="14"/>
                      <w:lang w:val="es-BO"/>
                    </w:rPr>
                    <w:t>FORMACIÓN</w:t>
                  </w:r>
                </w:p>
                <w:p w:rsidR="00A4387D" w:rsidRPr="00F60F3A" w:rsidRDefault="00A4387D" w:rsidP="00A4387D">
                  <w:pPr>
                    <w:jc w:val="both"/>
                    <w:rPr>
                      <w:rFonts w:ascii="Tahoma" w:hAnsi="Tahoma" w:cs="Tahoma"/>
                      <w:sz w:val="14"/>
                      <w:lang w:val="es-BO"/>
                    </w:rPr>
                  </w:pPr>
                  <w:r w:rsidRPr="00F60F3A">
                    <w:rPr>
                      <w:rFonts w:ascii="Tahoma" w:hAnsi="Tahoma" w:cs="Tahoma"/>
                      <w:b/>
                      <w:sz w:val="14"/>
                      <w:lang w:val="es-BO"/>
                    </w:rPr>
                    <w:t xml:space="preserve">DESEABLE </w:t>
                  </w:r>
                  <w:r w:rsidRPr="00F60F3A">
                    <w:rPr>
                      <w:rFonts w:ascii="Tahoma" w:hAnsi="Tahoma" w:cs="Tahoma"/>
                      <w:sz w:val="14"/>
                      <w:lang w:val="es-BO"/>
                    </w:rPr>
                    <w:t>(CURSOS, SEMINARIOS, TALLERES, ETC.)</w:t>
                  </w:r>
                </w:p>
                <w:p w:rsidR="00A4387D" w:rsidRPr="00F60F3A" w:rsidRDefault="00A4387D" w:rsidP="00A4387D">
                  <w:pPr>
                    <w:jc w:val="both"/>
                    <w:rPr>
                      <w:rFonts w:ascii="Tahoma" w:hAnsi="Tahoma" w:cs="Tahoma"/>
                      <w:sz w:val="14"/>
                      <w:lang w:val="es-BO"/>
                    </w:rPr>
                  </w:pPr>
                </w:p>
                <w:p w:rsidR="00A4387D" w:rsidRPr="00AA54BA" w:rsidRDefault="00A4387D" w:rsidP="00A4387D">
                  <w:pPr>
                    <w:jc w:val="both"/>
                    <w:rPr>
                      <w:rFonts w:ascii="Tahoma" w:hAnsi="Tahoma" w:cs="Tahoma"/>
                      <w:sz w:val="14"/>
                    </w:rPr>
                  </w:pPr>
                  <w:r w:rsidRPr="00F60F3A">
                    <w:rPr>
                      <w:rFonts w:ascii="Tahoma" w:hAnsi="Tahoma" w:cs="Tahoma"/>
                      <w:sz w:val="14"/>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c>
                <w:tcPr>
                  <w:tcW w:w="1559" w:type="dxa"/>
                  <w:shd w:val="clear" w:color="auto" w:fill="auto"/>
                  <w:vAlign w:val="center"/>
                </w:tcPr>
                <w:p w:rsidR="00A4387D" w:rsidRPr="00FC0EB9" w:rsidRDefault="00A4387D" w:rsidP="00A4387D">
                  <w:pPr>
                    <w:jc w:val="center"/>
                    <w:rPr>
                      <w:rFonts w:ascii="Tahoma" w:hAnsi="Tahoma" w:cs="Tahoma"/>
                      <w:b/>
                      <w:sz w:val="14"/>
                      <w:szCs w:val="14"/>
                      <w:lang w:val="es-BO" w:eastAsia="es-BO"/>
                    </w:rPr>
                  </w:pPr>
                  <w:r w:rsidRPr="00FC0EB9">
                    <w:rPr>
                      <w:rFonts w:ascii="Tahoma" w:hAnsi="Tahoma" w:cs="Tahoma"/>
                      <w:b/>
                      <w:sz w:val="14"/>
                      <w:szCs w:val="14"/>
                      <w:lang w:val="es-BO" w:eastAsia="es-BO"/>
                    </w:rPr>
                    <w:t>MONITOR SMS</w:t>
                  </w:r>
                </w:p>
              </w:tc>
              <w:tc>
                <w:tcPr>
                  <w:tcW w:w="3628" w:type="dxa"/>
                  <w:shd w:val="clear" w:color="auto" w:fill="auto"/>
                  <w:vAlign w:val="center"/>
                </w:tcPr>
                <w:p w:rsidR="00A4387D" w:rsidRPr="00AA54BA" w:rsidRDefault="00A4387D" w:rsidP="00A4387D">
                  <w:pPr>
                    <w:jc w:val="both"/>
                    <w:rPr>
                      <w:rFonts w:ascii="Tahoma" w:hAnsi="Tahoma" w:cs="Tahoma"/>
                      <w:sz w:val="14"/>
                      <w:lang w:val="es-BO"/>
                    </w:rPr>
                  </w:pPr>
                  <w:r w:rsidRPr="00AA54BA">
                    <w:rPr>
                      <w:rFonts w:ascii="Tahoma" w:hAnsi="Tahoma" w:cs="Tahoma"/>
                      <w:sz w:val="14"/>
                      <w:lang w:val="es-BO"/>
                    </w:rPr>
                    <w:t>EXPERIENCIA GENERAL MÍNIMA DE 2 AÑOS Y EXPERIENCIA ESPECÍFICA MÍNIMA DE 1 AÑO EN CARGOS SIMILARES EN PROYECTOS DE GAS Y PETRÓLEO, CONSTRUCCIÓN, Y/O RUBRO INDUSTRIAL.</w:t>
                  </w:r>
                </w:p>
                <w:p w:rsidR="00A4387D" w:rsidRPr="00AA54BA" w:rsidRDefault="00A4387D" w:rsidP="00A4387D">
                  <w:pPr>
                    <w:jc w:val="both"/>
                    <w:rPr>
                      <w:rFonts w:ascii="Tahoma" w:hAnsi="Tahoma" w:cs="Tahoma"/>
                      <w:sz w:val="14"/>
                      <w:lang w:val="es-BO"/>
                    </w:rPr>
                  </w:pPr>
                  <w:r w:rsidRPr="00AA54BA">
                    <w:rPr>
                      <w:rFonts w:ascii="Tahoma" w:hAnsi="Tahoma" w:cs="Tahoma"/>
                      <w:sz w:val="14"/>
                      <w:lang w:val="es-BO"/>
                    </w:rPr>
                    <w:t>EXPERIENCIA ESPECIFICA:</w:t>
                  </w:r>
                </w:p>
                <w:p w:rsidR="00A4387D" w:rsidRPr="00E16D6B" w:rsidRDefault="00A4387D" w:rsidP="00A4387D">
                  <w:pPr>
                    <w:jc w:val="both"/>
                    <w:rPr>
                      <w:rFonts w:ascii="Tahoma" w:hAnsi="Tahoma" w:cs="Tahoma"/>
                      <w:sz w:val="14"/>
                      <w:lang w:val="es-BO"/>
                    </w:rPr>
                  </w:pPr>
                  <w:r w:rsidRPr="00AA54BA">
                    <w:rPr>
                      <w:rFonts w:ascii="Tahoma" w:hAnsi="Tahoma" w:cs="Tahoma"/>
                      <w:sz w:val="14"/>
                      <w:lang w:val="es-BO"/>
                    </w:rPr>
                    <w:t xml:space="preserve">- </w:t>
                  </w:r>
                  <w:r w:rsidRPr="00E16D6B">
                    <w:rPr>
                      <w:rFonts w:ascii="Tahoma" w:hAnsi="Tahoma" w:cs="Tahoma"/>
                      <w:sz w:val="14"/>
                      <w:lang w:val="es-BO"/>
                    </w:rPr>
                    <w:t>AUDITORÍA E INSPECCIÓN DE ACTOS Y/O CONDICIONES INSEGURAS</w:t>
                  </w:r>
                </w:p>
                <w:p w:rsidR="00A4387D" w:rsidRPr="00E16D6B" w:rsidRDefault="00A4387D" w:rsidP="00A4387D">
                  <w:pPr>
                    <w:jc w:val="both"/>
                    <w:rPr>
                      <w:rFonts w:ascii="Tahoma" w:hAnsi="Tahoma" w:cs="Tahoma"/>
                      <w:sz w:val="14"/>
                      <w:lang w:val="es-BO"/>
                    </w:rPr>
                  </w:pPr>
                  <w:r w:rsidRPr="00E16D6B">
                    <w:rPr>
                      <w:rFonts w:ascii="Tahoma" w:hAnsi="Tahoma" w:cs="Tahoma"/>
                      <w:sz w:val="14"/>
                      <w:lang w:val="es-BO"/>
                    </w:rPr>
                    <w:t>- GESTIÓN DE EQUIPOS DE PROTECCIÓN PERSONAL (EPP)</w:t>
                  </w:r>
                </w:p>
                <w:p w:rsidR="00A4387D" w:rsidRPr="00E16D6B" w:rsidRDefault="00A4387D" w:rsidP="00A4387D">
                  <w:pPr>
                    <w:jc w:val="both"/>
                    <w:rPr>
                      <w:rFonts w:ascii="Tahoma" w:hAnsi="Tahoma" w:cs="Tahoma"/>
                      <w:sz w:val="14"/>
                      <w:lang w:val="es-BO"/>
                    </w:rPr>
                  </w:pPr>
                  <w:r w:rsidRPr="00E16D6B">
                    <w:rPr>
                      <w:rFonts w:ascii="Tahoma" w:hAnsi="Tahoma" w:cs="Tahoma"/>
                      <w:sz w:val="14"/>
                      <w:lang w:val="es-BO"/>
                    </w:rPr>
                    <w:t>- GESTIÓN DE PERMISOS DE TRABAJO</w:t>
                  </w:r>
                </w:p>
                <w:p w:rsidR="00A4387D" w:rsidRPr="00FC0EB9" w:rsidRDefault="00A4387D" w:rsidP="00A4387D">
                  <w:pPr>
                    <w:spacing w:line="276" w:lineRule="auto"/>
                    <w:jc w:val="both"/>
                    <w:rPr>
                      <w:rFonts w:ascii="Tahoma" w:hAnsi="Tahoma" w:cs="Tahoma"/>
                      <w:i/>
                      <w:sz w:val="14"/>
                      <w:szCs w:val="14"/>
                      <w:lang w:val="es-BO" w:eastAsia="es-BO"/>
                    </w:rPr>
                  </w:pPr>
                  <w:r w:rsidRPr="00E16D6B">
                    <w:rPr>
                      <w:rFonts w:ascii="Tahoma" w:hAnsi="Tahoma" w:cs="Tahoma"/>
                      <w:sz w:val="14"/>
                      <w:lang w:val="es-BO"/>
                    </w:rPr>
                    <w:t>- CONOCIMIENTO BÁSICO DE SISTEMAS DE GESTIÓN DE SEGURIDAD, SALUD OCUPACIONAL Y  MEDIO AMBIENTE  (OHSAS 18001 - ISO 14001)</w:t>
                  </w:r>
                </w:p>
              </w:tc>
            </w:tr>
            <w:tr w:rsidR="00A4387D" w:rsidRPr="00FC0EB9" w:rsidTr="00A4387D">
              <w:trPr>
                <w:jc w:val="center"/>
              </w:trPr>
              <w:tc>
                <w:tcPr>
                  <w:tcW w:w="397" w:type="dxa"/>
                  <w:shd w:val="clear" w:color="auto" w:fill="auto"/>
                  <w:vAlign w:val="center"/>
                </w:tcPr>
                <w:p w:rsidR="00A4387D" w:rsidRPr="00FC0EB9" w:rsidRDefault="00A4387D" w:rsidP="00A4387D">
                  <w:pPr>
                    <w:jc w:val="center"/>
                    <w:rPr>
                      <w:rFonts w:ascii="Tahoma" w:hAnsi="Tahoma" w:cs="Tahoma"/>
                      <w:sz w:val="14"/>
                      <w:szCs w:val="14"/>
                    </w:rPr>
                  </w:pPr>
                  <w:r w:rsidRPr="00FC0EB9">
                    <w:rPr>
                      <w:rFonts w:ascii="Tahoma" w:hAnsi="Tahoma" w:cs="Tahoma"/>
                      <w:sz w:val="14"/>
                      <w:szCs w:val="14"/>
                    </w:rPr>
                    <w:t>3</w:t>
                  </w:r>
                </w:p>
              </w:tc>
              <w:tc>
                <w:tcPr>
                  <w:tcW w:w="3057" w:type="dxa"/>
                  <w:shd w:val="clear" w:color="auto" w:fill="auto"/>
                  <w:vAlign w:val="center"/>
                </w:tcPr>
                <w:p w:rsidR="00A4387D" w:rsidRDefault="00A4387D" w:rsidP="00A4387D">
                  <w:pPr>
                    <w:jc w:val="both"/>
                    <w:rPr>
                      <w:rFonts w:ascii="Tahoma" w:hAnsi="Tahoma" w:cs="Tahoma"/>
                      <w:sz w:val="14"/>
                      <w:szCs w:val="14"/>
                      <w:lang w:val="es-BO" w:eastAsia="es-BO"/>
                    </w:rPr>
                  </w:pPr>
                  <w:r w:rsidRPr="000C02F9">
                    <w:rPr>
                      <w:rFonts w:ascii="Tahoma" w:hAnsi="Tahoma" w:cs="Tahoma"/>
                      <w:sz w:val="14"/>
                      <w:szCs w:val="14"/>
                      <w:lang w:val="es-BO" w:eastAsia="es-BO"/>
                    </w:rPr>
                    <w:t>TÉCNICO DEL ÁREA INDUSTRIAL (MECÁNICO, ELÉCTRICO,</w:t>
                  </w:r>
                  <w:r>
                    <w:rPr>
                      <w:rFonts w:ascii="Tahoma" w:hAnsi="Tahoma" w:cs="Tahoma"/>
                      <w:sz w:val="14"/>
                      <w:szCs w:val="14"/>
                      <w:lang w:val="es-BO" w:eastAsia="es-BO"/>
                    </w:rPr>
                    <w:t xml:space="preserve"> ELECTROMECÁNICO, QUÍMICO O</w:t>
                  </w:r>
                  <w:r w:rsidRPr="000C02F9">
                    <w:rPr>
                      <w:rFonts w:ascii="Tahoma" w:hAnsi="Tahoma" w:cs="Tahoma"/>
                      <w:sz w:val="14"/>
                      <w:szCs w:val="14"/>
                      <w:lang w:val="es-BO" w:eastAsia="es-BO"/>
                    </w:rPr>
                    <w:t xml:space="preserve"> SIMILARES</w:t>
                  </w:r>
                </w:p>
                <w:p w:rsidR="00A4387D" w:rsidRDefault="00A4387D" w:rsidP="00A4387D">
                  <w:pPr>
                    <w:rPr>
                      <w:rFonts w:ascii="Tahoma" w:hAnsi="Tahoma" w:cs="Tahoma"/>
                      <w:sz w:val="14"/>
                      <w:szCs w:val="14"/>
                      <w:lang w:val="es-BO" w:eastAsia="es-BO"/>
                    </w:rPr>
                  </w:pPr>
                </w:p>
                <w:p w:rsidR="00A4387D" w:rsidRDefault="00A4387D" w:rsidP="00A4387D">
                  <w:pPr>
                    <w:rPr>
                      <w:rFonts w:ascii="Tahoma" w:hAnsi="Tahoma" w:cs="Tahoma"/>
                      <w:sz w:val="14"/>
                      <w:szCs w:val="14"/>
                      <w:lang w:val="es-BO" w:eastAsia="es-BO"/>
                    </w:rPr>
                  </w:pPr>
                  <w:r>
                    <w:rPr>
                      <w:rFonts w:ascii="Tahoma" w:hAnsi="Tahoma" w:cs="Tahoma"/>
                      <w:sz w:val="14"/>
                      <w:szCs w:val="14"/>
                      <w:lang w:val="es-BO" w:eastAsia="es-BO"/>
                    </w:rPr>
                    <w:t xml:space="preserve">PERSONAL </w:t>
                  </w:r>
                  <w:r w:rsidRPr="007C0E9F">
                    <w:rPr>
                      <w:rFonts w:ascii="Tahoma" w:hAnsi="Tahoma" w:cs="Tahoma"/>
                      <w:sz w:val="14"/>
                      <w:szCs w:val="14"/>
                      <w:lang w:val="es-BO" w:eastAsia="es-BO"/>
                    </w:rPr>
                    <w:t>CERTIFICA</w:t>
                  </w:r>
                  <w:r>
                    <w:rPr>
                      <w:rFonts w:ascii="Tahoma" w:hAnsi="Tahoma" w:cs="Tahoma"/>
                      <w:sz w:val="14"/>
                      <w:szCs w:val="14"/>
                      <w:lang w:val="es-BO" w:eastAsia="es-BO"/>
                    </w:rPr>
                    <w:t>DO</w:t>
                  </w:r>
                  <w:r w:rsidRPr="007C0E9F">
                    <w:rPr>
                      <w:rFonts w:ascii="Tahoma" w:hAnsi="Tahoma" w:cs="Tahoma"/>
                      <w:sz w:val="14"/>
                      <w:szCs w:val="14"/>
                      <w:lang w:val="es-BO" w:eastAsia="es-BO"/>
                    </w:rPr>
                    <w:t xml:space="preserve"> COMO</w:t>
                  </w:r>
                  <w:r>
                    <w:rPr>
                      <w:rFonts w:ascii="Tahoma" w:hAnsi="Tahoma" w:cs="Tahoma"/>
                      <w:sz w:val="14"/>
                      <w:szCs w:val="14"/>
                      <w:lang w:val="es-BO" w:eastAsia="es-BO"/>
                    </w:rPr>
                    <w:t>:</w:t>
                  </w:r>
                  <w:r w:rsidRPr="007C0E9F">
                    <w:rPr>
                      <w:rFonts w:ascii="Tahoma" w:hAnsi="Tahoma" w:cs="Tahoma"/>
                      <w:sz w:val="14"/>
                      <w:szCs w:val="14"/>
                      <w:lang w:val="es-BO" w:eastAsia="es-BO"/>
                    </w:rPr>
                    <w:t xml:space="preserve"> </w:t>
                  </w:r>
                </w:p>
                <w:p w:rsidR="00A4387D" w:rsidRDefault="00A4387D" w:rsidP="00A4387D">
                  <w:pPr>
                    <w:rPr>
                      <w:rFonts w:ascii="Tahoma" w:hAnsi="Tahoma" w:cs="Tahoma"/>
                      <w:sz w:val="14"/>
                      <w:szCs w:val="14"/>
                      <w:lang w:val="es-BO" w:eastAsia="es-BO"/>
                    </w:rPr>
                  </w:pPr>
                </w:p>
                <w:p w:rsidR="00A4387D" w:rsidRPr="00FC0EB9" w:rsidRDefault="00A4387D" w:rsidP="00A4387D">
                  <w:pPr>
                    <w:jc w:val="both"/>
                    <w:rPr>
                      <w:rFonts w:ascii="Tahoma" w:hAnsi="Tahoma" w:cs="Tahoma"/>
                      <w:sz w:val="14"/>
                      <w:szCs w:val="14"/>
                      <w:lang w:val="es-BO" w:eastAsia="es-BO"/>
                    </w:rPr>
                  </w:pPr>
                  <w:r w:rsidRPr="007C0E9F">
                    <w:rPr>
                      <w:rFonts w:ascii="Tahoma" w:hAnsi="Tahoma" w:cs="Tahoma"/>
                      <w:sz w:val="14"/>
                      <w:szCs w:val="14"/>
                      <w:lang w:val="es-BO" w:eastAsia="es-BO"/>
                    </w:rPr>
                    <w:t>INSPECTOR</w:t>
                  </w:r>
                  <w:r>
                    <w:rPr>
                      <w:rFonts w:ascii="Tahoma" w:hAnsi="Tahoma" w:cs="Tahoma"/>
                      <w:sz w:val="14"/>
                      <w:szCs w:val="14"/>
                      <w:lang w:val="es-BO" w:eastAsia="es-BO"/>
                    </w:rPr>
                    <w:t xml:space="preserve"> </w:t>
                  </w:r>
                  <w:r w:rsidRPr="004F5C16">
                    <w:rPr>
                      <w:rFonts w:ascii="Tahoma" w:hAnsi="Tahoma" w:cs="Tahoma"/>
                      <w:color w:val="000000"/>
                      <w:sz w:val="14"/>
                      <w:szCs w:val="14"/>
                      <w:lang w:val="es-BO" w:eastAsia="es-BO"/>
                    </w:rPr>
                    <w:t>CERTIFICADO POR LA ASNT</w:t>
                  </w:r>
                  <w:r w:rsidRPr="007C0E9F">
                    <w:rPr>
                      <w:rFonts w:ascii="Tahoma" w:hAnsi="Tahoma" w:cs="Tahoma"/>
                      <w:sz w:val="14"/>
                      <w:szCs w:val="14"/>
                      <w:lang w:val="es-BO" w:eastAsia="es-BO"/>
                    </w:rPr>
                    <w:t xml:space="preserve"> EN ENSAYOS NO DESTRUCTIVOS (END)</w:t>
                  </w:r>
                  <w:r>
                    <w:rPr>
                      <w:rFonts w:ascii="Tahoma" w:hAnsi="Tahoma" w:cs="Tahoma"/>
                      <w:sz w:val="14"/>
                      <w:szCs w:val="14"/>
                      <w:lang w:val="es-BO" w:eastAsia="es-BO"/>
                    </w:rPr>
                    <w:t xml:space="preserve"> </w:t>
                  </w:r>
                  <w:r w:rsidRPr="00024048">
                    <w:rPr>
                      <w:rFonts w:ascii="Tahoma" w:hAnsi="Tahoma" w:cs="Tahoma"/>
                      <w:sz w:val="14"/>
                      <w:szCs w:val="14"/>
                      <w:lang w:val="es-BO" w:eastAsia="es-BO"/>
                    </w:rPr>
                    <w:t xml:space="preserve">CON CERTIFICACIÓN ACTUAL </w:t>
                  </w:r>
                  <w:r w:rsidRPr="007C0E9F">
                    <w:rPr>
                      <w:rFonts w:ascii="Tahoma" w:hAnsi="Tahoma" w:cs="Tahoma"/>
                      <w:sz w:val="14"/>
                      <w:szCs w:val="14"/>
                      <w:lang w:val="es-BO" w:eastAsia="es-BO"/>
                    </w:rPr>
                    <w:t xml:space="preserve">– NIVEL II – PRUEBAS CON PARTÍCULAS MAGNÉTICAS – MT </w:t>
                  </w:r>
                  <w:r>
                    <w:rPr>
                      <w:rFonts w:ascii="Tahoma" w:hAnsi="Tahoma" w:cs="Tahoma"/>
                      <w:sz w:val="14"/>
                      <w:szCs w:val="14"/>
                      <w:lang w:val="es-BO" w:eastAsia="es-BO"/>
                    </w:rPr>
                    <w:t xml:space="preserve">– PT - UT – RT. </w:t>
                  </w:r>
                </w:p>
              </w:tc>
              <w:tc>
                <w:tcPr>
                  <w:tcW w:w="1559" w:type="dxa"/>
                  <w:shd w:val="clear" w:color="auto" w:fill="auto"/>
                  <w:vAlign w:val="center"/>
                </w:tcPr>
                <w:p w:rsidR="00A4387D" w:rsidRPr="00FC0EB9" w:rsidRDefault="00A4387D" w:rsidP="00A4387D">
                  <w:pPr>
                    <w:jc w:val="center"/>
                    <w:rPr>
                      <w:rFonts w:ascii="Tahoma" w:hAnsi="Tahoma" w:cs="Tahoma"/>
                      <w:b/>
                      <w:sz w:val="14"/>
                      <w:szCs w:val="14"/>
                      <w:lang w:val="es-BO" w:eastAsia="es-BO"/>
                    </w:rPr>
                  </w:pPr>
                  <w:r w:rsidRPr="00FC0EB9">
                    <w:rPr>
                      <w:rFonts w:ascii="Tahoma" w:hAnsi="Tahoma" w:cs="Tahoma"/>
                      <w:b/>
                      <w:sz w:val="14"/>
                      <w:szCs w:val="14"/>
                      <w:lang w:val="es-BO" w:eastAsia="es-BO"/>
                    </w:rPr>
                    <w:t xml:space="preserve">INSPECTOR EN ENSAYOS NO DESTRUCTIVOS </w:t>
                  </w:r>
                </w:p>
              </w:tc>
              <w:tc>
                <w:tcPr>
                  <w:tcW w:w="3628" w:type="dxa"/>
                  <w:shd w:val="clear" w:color="auto" w:fill="auto"/>
                </w:tcPr>
                <w:p w:rsidR="00A4387D" w:rsidRDefault="00A4387D" w:rsidP="00A4387D">
                  <w:pPr>
                    <w:numPr>
                      <w:ilvl w:val="0"/>
                      <w:numId w:val="75"/>
                    </w:numPr>
                    <w:ind w:left="336" w:hanging="336"/>
                    <w:jc w:val="both"/>
                    <w:rPr>
                      <w:rFonts w:ascii="Tahoma" w:hAnsi="Tahoma" w:cs="Tahoma"/>
                      <w:sz w:val="14"/>
                      <w:szCs w:val="14"/>
                      <w:lang w:val="es-BO" w:eastAsia="es-BO"/>
                    </w:rPr>
                  </w:pPr>
                  <w:r w:rsidRPr="00CB566F">
                    <w:rPr>
                      <w:rFonts w:ascii="Tahoma" w:hAnsi="Tahoma" w:cs="Tahoma"/>
                      <w:sz w:val="14"/>
                      <w:szCs w:val="14"/>
                      <w:lang w:val="es-BO" w:eastAsia="es-BO"/>
                    </w:rPr>
                    <w:t>G</w:t>
                  </w:r>
                  <w:r>
                    <w:rPr>
                      <w:rFonts w:ascii="Tahoma" w:hAnsi="Tahoma" w:cs="Tahoma"/>
                      <w:sz w:val="14"/>
                      <w:szCs w:val="14"/>
                      <w:lang w:val="es-BO" w:eastAsia="es-BO"/>
                    </w:rPr>
                    <w:t>ENERAL: 3 DOCUMENTOS (*</w:t>
                  </w:r>
                  <w:r w:rsidRPr="00CB566F">
                    <w:rPr>
                      <w:rFonts w:ascii="Tahoma" w:hAnsi="Tahoma" w:cs="Tahoma"/>
                      <w:sz w:val="14"/>
                      <w:szCs w:val="14"/>
                      <w:lang w:val="es-BO" w:eastAsia="es-BO"/>
                    </w:rPr>
                    <w:t xml:space="preserve">*) QUE DEMUESTREN SU EXPERIENCIA </w:t>
                  </w:r>
                  <w:r>
                    <w:rPr>
                      <w:rFonts w:ascii="Tahoma" w:hAnsi="Tahoma" w:cs="Tahoma"/>
                      <w:sz w:val="14"/>
                      <w:szCs w:val="14"/>
                      <w:lang w:val="es-BO" w:eastAsia="es-BO"/>
                    </w:rPr>
                    <w:t>LABORAL.</w:t>
                  </w:r>
                </w:p>
                <w:p w:rsidR="00A4387D" w:rsidRPr="00CB566F" w:rsidRDefault="00A4387D" w:rsidP="00A4387D">
                  <w:pPr>
                    <w:ind w:left="720"/>
                    <w:jc w:val="both"/>
                    <w:rPr>
                      <w:rFonts w:ascii="Tahoma" w:hAnsi="Tahoma" w:cs="Tahoma"/>
                      <w:sz w:val="14"/>
                      <w:szCs w:val="14"/>
                      <w:lang w:val="es-BO" w:eastAsia="es-BO"/>
                    </w:rPr>
                  </w:pPr>
                </w:p>
                <w:p w:rsidR="00A4387D" w:rsidRPr="00E44AD1" w:rsidRDefault="00A4387D" w:rsidP="00A4387D">
                  <w:pPr>
                    <w:numPr>
                      <w:ilvl w:val="0"/>
                      <w:numId w:val="75"/>
                    </w:numPr>
                    <w:ind w:left="336" w:hanging="336"/>
                    <w:rPr>
                      <w:rFonts w:ascii="Tahoma" w:hAnsi="Tahoma" w:cs="Tahoma"/>
                      <w:sz w:val="14"/>
                      <w:szCs w:val="14"/>
                      <w:lang w:val="es-BO" w:eastAsia="es-BO"/>
                    </w:rPr>
                  </w:pPr>
                  <w:r w:rsidRPr="00CB566F">
                    <w:rPr>
                      <w:rFonts w:ascii="Tahoma" w:hAnsi="Tahoma" w:cs="Tahoma"/>
                      <w:sz w:val="14"/>
                      <w:szCs w:val="14"/>
                      <w:lang w:val="es-BO" w:eastAsia="es-BO"/>
                    </w:rPr>
                    <w:t xml:space="preserve">ESPECIFICA: MÍNIMO 2 CARGOS EN </w:t>
                  </w:r>
                  <w:r>
                    <w:rPr>
                      <w:rFonts w:ascii="Tahoma" w:hAnsi="Tahoma" w:cs="Tahoma"/>
                      <w:sz w:val="14"/>
                      <w:szCs w:val="14"/>
                      <w:lang w:val="es-BO" w:eastAsia="es-BO"/>
                    </w:rPr>
                    <w:t xml:space="preserve">SERVICIOS O TRABAJOS </w:t>
                  </w:r>
                  <w:r w:rsidRPr="00CB566F">
                    <w:rPr>
                      <w:rFonts w:ascii="Tahoma" w:hAnsi="Tahoma" w:cs="Tahoma"/>
                      <w:sz w:val="14"/>
                      <w:szCs w:val="14"/>
                      <w:lang w:val="es-BO" w:eastAsia="es-BO"/>
                    </w:rPr>
                    <w:t>SIMILARES</w:t>
                  </w:r>
                  <w:r>
                    <w:rPr>
                      <w:rFonts w:ascii="Tahoma" w:hAnsi="Tahoma" w:cs="Tahoma"/>
                      <w:sz w:val="14"/>
                      <w:szCs w:val="14"/>
                      <w:lang w:val="es-BO" w:eastAsia="es-BO"/>
                    </w:rPr>
                    <w:t>.</w:t>
                  </w:r>
                </w:p>
              </w:tc>
            </w:tr>
            <w:tr w:rsidR="00A4387D" w:rsidRPr="00FC0EB9" w:rsidTr="00A4387D">
              <w:trPr>
                <w:jc w:val="center"/>
              </w:trPr>
              <w:tc>
                <w:tcPr>
                  <w:tcW w:w="397" w:type="dxa"/>
                  <w:shd w:val="clear" w:color="auto" w:fill="auto"/>
                  <w:vAlign w:val="center"/>
                </w:tcPr>
                <w:p w:rsidR="00A4387D" w:rsidRPr="00FC0EB9" w:rsidRDefault="00A4387D" w:rsidP="00A4387D">
                  <w:pPr>
                    <w:jc w:val="center"/>
                    <w:rPr>
                      <w:rFonts w:ascii="Tahoma" w:hAnsi="Tahoma" w:cs="Tahoma"/>
                      <w:sz w:val="14"/>
                      <w:szCs w:val="14"/>
                    </w:rPr>
                  </w:pPr>
                  <w:r w:rsidRPr="00FC0EB9">
                    <w:rPr>
                      <w:rFonts w:ascii="Tahoma" w:hAnsi="Tahoma" w:cs="Tahoma"/>
                      <w:sz w:val="14"/>
                      <w:szCs w:val="14"/>
                    </w:rPr>
                    <w:t>4</w:t>
                  </w:r>
                </w:p>
              </w:tc>
              <w:tc>
                <w:tcPr>
                  <w:tcW w:w="3057" w:type="dxa"/>
                  <w:shd w:val="clear" w:color="auto" w:fill="auto"/>
                  <w:vAlign w:val="center"/>
                </w:tcPr>
                <w:p w:rsidR="00A4387D" w:rsidRPr="00FC0EB9" w:rsidRDefault="00A4387D" w:rsidP="00A4387D">
                  <w:pPr>
                    <w:jc w:val="both"/>
                    <w:rPr>
                      <w:rFonts w:ascii="Tahoma" w:hAnsi="Tahoma" w:cs="Tahoma"/>
                      <w:sz w:val="14"/>
                      <w:szCs w:val="14"/>
                      <w:lang w:val="es-BO" w:eastAsia="es-BO"/>
                    </w:rPr>
                  </w:pPr>
                  <w:r w:rsidRPr="00FC0EB9">
                    <w:rPr>
                      <w:rFonts w:ascii="Tahoma" w:hAnsi="Tahoma" w:cs="Tahoma"/>
                      <w:sz w:val="14"/>
                      <w:szCs w:val="14"/>
                      <w:lang w:val="es-BO" w:eastAsia="es-BO"/>
                    </w:rPr>
                    <w:t xml:space="preserve">BACHILLER EN HUMANIDADES O </w:t>
                  </w:r>
                  <w:r w:rsidRPr="000C02F9">
                    <w:rPr>
                      <w:rFonts w:ascii="Tahoma" w:hAnsi="Tahoma" w:cs="Tahoma"/>
                      <w:sz w:val="14"/>
                      <w:szCs w:val="14"/>
                      <w:lang w:val="es-BO" w:eastAsia="es-BO"/>
                    </w:rPr>
                    <w:t>TÉCNICO DEL ÁREA INDUSTRIAL (MECÁNICO, ELÉCTRICO,</w:t>
                  </w:r>
                  <w:r>
                    <w:rPr>
                      <w:rFonts w:ascii="Tahoma" w:hAnsi="Tahoma" w:cs="Tahoma"/>
                      <w:sz w:val="14"/>
                      <w:szCs w:val="14"/>
                      <w:lang w:val="es-BO" w:eastAsia="es-BO"/>
                    </w:rPr>
                    <w:t xml:space="preserve"> ELECTROMECÁNICO, QUÍMICO O</w:t>
                  </w:r>
                  <w:r w:rsidRPr="000C02F9">
                    <w:rPr>
                      <w:rFonts w:ascii="Tahoma" w:hAnsi="Tahoma" w:cs="Tahoma"/>
                      <w:sz w:val="14"/>
                      <w:szCs w:val="14"/>
                      <w:lang w:val="es-BO" w:eastAsia="es-BO"/>
                    </w:rPr>
                    <w:t xml:space="preserve"> SIMILARES)</w:t>
                  </w:r>
                </w:p>
              </w:tc>
              <w:tc>
                <w:tcPr>
                  <w:tcW w:w="1559" w:type="dxa"/>
                  <w:shd w:val="clear" w:color="auto" w:fill="auto"/>
                  <w:vAlign w:val="center"/>
                </w:tcPr>
                <w:p w:rsidR="00A4387D" w:rsidRPr="00FC0EB9" w:rsidRDefault="00A4387D" w:rsidP="00A4387D">
                  <w:pPr>
                    <w:jc w:val="center"/>
                    <w:rPr>
                      <w:rFonts w:ascii="Tahoma" w:hAnsi="Tahoma" w:cs="Tahoma"/>
                      <w:b/>
                      <w:sz w:val="14"/>
                      <w:szCs w:val="14"/>
                      <w:lang w:val="es-BO" w:eastAsia="es-BO"/>
                    </w:rPr>
                  </w:pPr>
                  <w:r w:rsidRPr="00FC0EB9">
                    <w:rPr>
                      <w:rFonts w:ascii="Tahoma" w:hAnsi="Tahoma" w:cs="Tahoma"/>
                      <w:b/>
                      <w:sz w:val="14"/>
                      <w:szCs w:val="14"/>
                      <w:lang w:val="es-BO" w:eastAsia="es-BO"/>
                    </w:rPr>
                    <w:t>INSTRUMENTISTA</w:t>
                  </w:r>
                </w:p>
              </w:tc>
              <w:tc>
                <w:tcPr>
                  <w:tcW w:w="3628" w:type="dxa"/>
                  <w:shd w:val="clear" w:color="auto" w:fill="auto"/>
                </w:tcPr>
                <w:p w:rsidR="00A4387D" w:rsidRDefault="00A4387D" w:rsidP="00A4387D">
                  <w:pPr>
                    <w:numPr>
                      <w:ilvl w:val="0"/>
                      <w:numId w:val="76"/>
                    </w:numPr>
                    <w:ind w:left="336" w:hanging="283"/>
                    <w:jc w:val="both"/>
                    <w:rPr>
                      <w:rFonts w:ascii="Tahoma" w:hAnsi="Tahoma" w:cs="Tahoma"/>
                      <w:sz w:val="14"/>
                      <w:szCs w:val="14"/>
                      <w:lang w:val="es-BO" w:eastAsia="es-BO"/>
                    </w:rPr>
                  </w:pPr>
                  <w:r w:rsidRPr="00CB566F">
                    <w:rPr>
                      <w:rFonts w:ascii="Tahoma" w:hAnsi="Tahoma" w:cs="Tahoma"/>
                      <w:sz w:val="14"/>
                      <w:szCs w:val="14"/>
                      <w:lang w:val="es-BO" w:eastAsia="es-BO"/>
                    </w:rPr>
                    <w:t>G</w:t>
                  </w:r>
                  <w:r>
                    <w:rPr>
                      <w:rFonts w:ascii="Tahoma" w:hAnsi="Tahoma" w:cs="Tahoma"/>
                      <w:sz w:val="14"/>
                      <w:szCs w:val="14"/>
                      <w:lang w:val="es-BO" w:eastAsia="es-BO"/>
                    </w:rPr>
                    <w:t>ENERAL: 3 DOCUMENTOS (*</w:t>
                  </w:r>
                  <w:r w:rsidRPr="00CB566F">
                    <w:rPr>
                      <w:rFonts w:ascii="Tahoma" w:hAnsi="Tahoma" w:cs="Tahoma"/>
                      <w:sz w:val="14"/>
                      <w:szCs w:val="14"/>
                      <w:lang w:val="es-BO" w:eastAsia="es-BO"/>
                    </w:rPr>
                    <w:t xml:space="preserve">*)  QUE DEMUESTREN SU EXPERIENCIA </w:t>
                  </w:r>
                  <w:r>
                    <w:rPr>
                      <w:rFonts w:ascii="Tahoma" w:hAnsi="Tahoma" w:cs="Tahoma"/>
                      <w:sz w:val="14"/>
                      <w:szCs w:val="14"/>
                      <w:lang w:val="es-BO" w:eastAsia="es-BO"/>
                    </w:rPr>
                    <w:t>LABORAL</w:t>
                  </w:r>
                </w:p>
                <w:p w:rsidR="00A4387D" w:rsidRPr="00CB566F" w:rsidRDefault="00A4387D" w:rsidP="00A4387D">
                  <w:pPr>
                    <w:ind w:left="336"/>
                    <w:jc w:val="both"/>
                    <w:rPr>
                      <w:rFonts w:ascii="Tahoma" w:hAnsi="Tahoma" w:cs="Tahoma"/>
                      <w:sz w:val="14"/>
                      <w:szCs w:val="14"/>
                      <w:lang w:val="es-BO" w:eastAsia="es-BO"/>
                    </w:rPr>
                  </w:pPr>
                </w:p>
                <w:p w:rsidR="00A4387D" w:rsidRPr="00FC0EB9" w:rsidRDefault="00A4387D" w:rsidP="00A4387D">
                  <w:pPr>
                    <w:numPr>
                      <w:ilvl w:val="0"/>
                      <w:numId w:val="76"/>
                    </w:numPr>
                    <w:spacing w:line="276" w:lineRule="auto"/>
                    <w:ind w:left="336" w:hanging="283"/>
                    <w:rPr>
                      <w:rFonts w:ascii="Tahoma" w:hAnsi="Tahoma" w:cs="Tahoma"/>
                      <w:sz w:val="14"/>
                      <w:szCs w:val="14"/>
                      <w:lang w:val="es-BO"/>
                    </w:rPr>
                  </w:pPr>
                  <w:r w:rsidRPr="00CB566F">
                    <w:rPr>
                      <w:rFonts w:ascii="Tahoma" w:hAnsi="Tahoma" w:cs="Tahoma"/>
                      <w:sz w:val="14"/>
                      <w:szCs w:val="14"/>
                      <w:lang w:val="es-BO" w:eastAsia="es-BO"/>
                    </w:rPr>
                    <w:t xml:space="preserve">ESPECIFICA: MÍNIMO 2 CARGOS EN </w:t>
                  </w:r>
                  <w:r>
                    <w:rPr>
                      <w:rFonts w:ascii="Tahoma" w:hAnsi="Tahoma" w:cs="Tahoma"/>
                      <w:sz w:val="14"/>
                      <w:szCs w:val="14"/>
                      <w:lang w:val="es-BO" w:eastAsia="es-BO"/>
                    </w:rPr>
                    <w:t xml:space="preserve">SERVICIOS O TRABAJOS </w:t>
                  </w:r>
                  <w:r w:rsidRPr="00CB566F">
                    <w:rPr>
                      <w:rFonts w:ascii="Tahoma" w:hAnsi="Tahoma" w:cs="Tahoma"/>
                      <w:sz w:val="14"/>
                      <w:szCs w:val="14"/>
                      <w:lang w:val="es-BO" w:eastAsia="es-BO"/>
                    </w:rPr>
                    <w:t>SIMILARES</w:t>
                  </w:r>
                </w:p>
              </w:tc>
            </w:tr>
            <w:tr w:rsidR="00A4387D" w:rsidRPr="00FC0EB9" w:rsidTr="00A4387D">
              <w:trPr>
                <w:jc w:val="center"/>
              </w:trPr>
              <w:tc>
                <w:tcPr>
                  <w:tcW w:w="397" w:type="dxa"/>
                  <w:shd w:val="clear" w:color="auto" w:fill="auto"/>
                  <w:vAlign w:val="center"/>
                </w:tcPr>
                <w:p w:rsidR="00A4387D" w:rsidRPr="00FC0EB9" w:rsidRDefault="00A4387D" w:rsidP="00A4387D">
                  <w:pPr>
                    <w:jc w:val="center"/>
                    <w:rPr>
                      <w:rFonts w:ascii="Tahoma" w:hAnsi="Tahoma" w:cs="Tahoma"/>
                      <w:sz w:val="14"/>
                      <w:szCs w:val="14"/>
                    </w:rPr>
                  </w:pPr>
                  <w:r w:rsidRPr="00FC0EB9">
                    <w:rPr>
                      <w:rFonts w:ascii="Tahoma" w:hAnsi="Tahoma" w:cs="Tahoma"/>
                      <w:sz w:val="14"/>
                      <w:szCs w:val="14"/>
                    </w:rPr>
                    <w:t>5</w:t>
                  </w:r>
                </w:p>
              </w:tc>
              <w:tc>
                <w:tcPr>
                  <w:tcW w:w="3057" w:type="dxa"/>
                  <w:shd w:val="clear" w:color="auto" w:fill="auto"/>
                  <w:vAlign w:val="center"/>
                </w:tcPr>
                <w:p w:rsidR="00A4387D" w:rsidRDefault="00A4387D" w:rsidP="00A4387D">
                  <w:pPr>
                    <w:jc w:val="both"/>
                    <w:rPr>
                      <w:rFonts w:ascii="Tahoma" w:hAnsi="Tahoma" w:cs="Tahoma"/>
                      <w:sz w:val="14"/>
                      <w:szCs w:val="14"/>
                      <w:lang w:val="es-BO" w:eastAsia="es-BO"/>
                    </w:rPr>
                  </w:pPr>
                  <w:r w:rsidRPr="00FC0EB9">
                    <w:rPr>
                      <w:rFonts w:ascii="Tahoma" w:hAnsi="Tahoma" w:cs="Tahoma"/>
                      <w:sz w:val="14"/>
                      <w:szCs w:val="14"/>
                      <w:lang w:val="es-BO" w:eastAsia="es-BO"/>
                    </w:rPr>
                    <w:t xml:space="preserve">BACHILLER EN HUMANIDADES O </w:t>
                  </w:r>
                  <w:r w:rsidRPr="000C02F9">
                    <w:rPr>
                      <w:rFonts w:ascii="Tahoma" w:hAnsi="Tahoma" w:cs="Tahoma"/>
                      <w:sz w:val="14"/>
                      <w:szCs w:val="14"/>
                      <w:lang w:val="es-BO" w:eastAsia="es-BO"/>
                    </w:rPr>
                    <w:t>TÉCNICO DEL ÁREA INDUSTRIAL (MECÁNICO, ELÉCTRICO,</w:t>
                  </w:r>
                  <w:r>
                    <w:rPr>
                      <w:rFonts w:ascii="Tahoma" w:hAnsi="Tahoma" w:cs="Tahoma"/>
                      <w:sz w:val="14"/>
                      <w:szCs w:val="14"/>
                      <w:lang w:val="es-BO" w:eastAsia="es-BO"/>
                    </w:rPr>
                    <w:t xml:space="preserve"> ELECTROMECÁNICO, QUÍMICO O</w:t>
                  </w:r>
                  <w:r w:rsidRPr="000C02F9">
                    <w:rPr>
                      <w:rFonts w:ascii="Tahoma" w:hAnsi="Tahoma" w:cs="Tahoma"/>
                      <w:sz w:val="14"/>
                      <w:szCs w:val="14"/>
                      <w:lang w:val="es-BO" w:eastAsia="es-BO"/>
                    </w:rPr>
                    <w:t xml:space="preserve"> SIMILARES)</w:t>
                  </w:r>
                  <w:r>
                    <w:rPr>
                      <w:rFonts w:ascii="Tahoma" w:hAnsi="Tahoma" w:cs="Tahoma"/>
                      <w:sz w:val="14"/>
                      <w:szCs w:val="14"/>
                      <w:lang w:val="es-BO" w:eastAsia="es-BO"/>
                    </w:rPr>
                    <w:t xml:space="preserve"> </w:t>
                  </w:r>
                </w:p>
                <w:p w:rsidR="00A4387D" w:rsidRDefault="00A4387D" w:rsidP="00A4387D">
                  <w:pPr>
                    <w:jc w:val="both"/>
                    <w:rPr>
                      <w:rFonts w:ascii="Tahoma" w:hAnsi="Tahoma" w:cs="Tahoma"/>
                      <w:sz w:val="14"/>
                      <w:szCs w:val="14"/>
                      <w:lang w:val="es-BO" w:eastAsia="es-BO"/>
                    </w:rPr>
                  </w:pPr>
                </w:p>
                <w:p w:rsidR="00A4387D" w:rsidRDefault="00A4387D" w:rsidP="00A4387D">
                  <w:pPr>
                    <w:spacing w:line="276" w:lineRule="auto"/>
                    <w:jc w:val="both"/>
                    <w:rPr>
                      <w:rFonts w:ascii="Tahoma" w:hAnsi="Tahoma" w:cs="Tahoma"/>
                      <w:sz w:val="14"/>
                      <w:szCs w:val="14"/>
                      <w:lang w:val="es-BO" w:eastAsia="es-BO"/>
                    </w:rPr>
                  </w:pPr>
                  <w:r>
                    <w:rPr>
                      <w:rFonts w:ascii="Tahoma" w:hAnsi="Tahoma" w:cs="Tahoma"/>
                      <w:sz w:val="14"/>
                      <w:szCs w:val="14"/>
                      <w:lang w:val="es-BO" w:eastAsia="es-BO"/>
                    </w:rPr>
                    <w:t>PERSONAL CERTIFICADO COMO:</w:t>
                  </w:r>
                </w:p>
                <w:p w:rsidR="00A4387D" w:rsidRDefault="00A4387D" w:rsidP="00A4387D">
                  <w:pPr>
                    <w:spacing w:line="276" w:lineRule="auto"/>
                    <w:jc w:val="both"/>
                    <w:rPr>
                      <w:rFonts w:ascii="Tahoma" w:hAnsi="Tahoma" w:cs="Tahoma"/>
                      <w:sz w:val="14"/>
                      <w:szCs w:val="14"/>
                      <w:lang w:val="es-BO"/>
                    </w:rPr>
                  </w:pPr>
                </w:p>
                <w:p w:rsidR="00A4387D" w:rsidRPr="00024048" w:rsidRDefault="00A4387D" w:rsidP="00A4387D">
                  <w:pPr>
                    <w:numPr>
                      <w:ilvl w:val="0"/>
                      <w:numId w:val="67"/>
                    </w:numPr>
                    <w:spacing w:line="276" w:lineRule="auto"/>
                    <w:jc w:val="both"/>
                    <w:rPr>
                      <w:rFonts w:ascii="Tahoma" w:hAnsi="Tahoma" w:cs="Tahoma"/>
                      <w:sz w:val="14"/>
                      <w:szCs w:val="14"/>
                      <w:lang w:val="es-BO"/>
                    </w:rPr>
                  </w:pPr>
                  <w:r w:rsidRPr="007C0E9F">
                    <w:rPr>
                      <w:rFonts w:ascii="Tahoma" w:hAnsi="Tahoma" w:cs="Tahoma"/>
                      <w:sz w:val="14"/>
                      <w:szCs w:val="14"/>
                      <w:lang w:val="es-BO" w:eastAsia="es-BO"/>
                    </w:rPr>
                    <w:t>SOLDADOR</w:t>
                  </w:r>
                  <w:r>
                    <w:rPr>
                      <w:rFonts w:ascii="Tahoma" w:hAnsi="Tahoma" w:cs="Tahoma"/>
                      <w:sz w:val="14"/>
                      <w:szCs w:val="14"/>
                      <w:lang w:val="es-BO" w:eastAsia="es-BO"/>
                    </w:rPr>
                    <w:t xml:space="preserve"> </w:t>
                  </w:r>
                  <w:r w:rsidRPr="00024048">
                    <w:rPr>
                      <w:rFonts w:ascii="Tahoma" w:hAnsi="Tahoma" w:cs="Tahoma"/>
                      <w:sz w:val="14"/>
                      <w:szCs w:val="14"/>
                      <w:lang w:val="es-BO" w:eastAsia="es-BO"/>
                    </w:rPr>
                    <w:t>6G CALIFICADO</w:t>
                  </w:r>
                  <w:r>
                    <w:rPr>
                      <w:rFonts w:ascii="Tahoma" w:hAnsi="Tahoma" w:cs="Tahoma"/>
                      <w:sz w:val="14"/>
                      <w:szCs w:val="14"/>
                      <w:lang w:val="es-BO" w:eastAsia="es-BO"/>
                    </w:rPr>
                    <w:t xml:space="preserve"> Y CERTIFICADO</w:t>
                  </w:r>
                  <w:r w:rsidRPr="007C0E9F">
                    <w:rPr>
                      <w:rFonts w:ascii="Tahoma" w:hAnsi="Tahoma" w:cs="Tahoma"/>
                      <w:sz w:val="14"/>
                      <w:szCs w:val="14"/>
                      <w:lang w:val="es-BO" w:eastAsia="es-BO"/>
                    </w:rPr>
                    <w:t xml:space="preserve"> EN LA NORMA ASME IX</w:t>
                  </w:r>
                  <w:r>
                    <w:rPr>
                      <w:rFonts w:ascii="Tahoma" w:hAnsi="Tahoma" w:cs="Tahoma"/>
                      <w:sz w:val="14"/>
                      <w:szCs w:val="14"/>
                      <w:lang w:val="es-BO"/>
                    </w:rPr>
                    <w:t xml:space="preserve">. </w:t>
                  </w:r>
                  <w:r w:rsidRPr="00024048">
                    <w:rPr>
                      <w:rFonts w:ascii="Tahoma" w:hAnsi="Tahoma" w:cs="Tahoma"/>
                      <w:sz w:val="14"/>
                      <w:szCs w:val="14"/>
                      <w:lang w:val="es-BO"/>
                    </w:rPr>
                    <w:t>CON CERTIFICACIÓN VIGENTE.</w:t>
                  </w:r>
                </w:p>
                <w:p w:rsidR="00A4387D" w:rsidRPr="00FC0EB9" w:rsidRDefault="00A4387D" w:rsidP="00A4387D">
                  <w:pPr>
                    <w:numPr>
                      <w:ilvl w:val="0"/>
                      <w:numId w:val="67"/>
                    </w:numPr>
                    <w:spacing w:line="276" w:lineRule="auto"/>
                    <w:jc w:val="both"/>
                    <w:rPr>
                      <w:rFonts w:ascii="Tahoma" w:hAnsi="Tahoma" w:cs="Tahoma"/>
                      <w:sz w:val="14"/>
                      <w:szCs w:val="14"/>
                      <w:lang w:val="es-BO"/>
                    </w:rPr>
                  </w:pPr>
                  <w:r w:rsidRPr="00FC0EB9">
                    <w:rPr>
                      <w:rFonts w:ascii="Tahoma" w:hAnsi="Tahoma" w:cs="Tahoma"/>
                      <w:sz w:val="14"/>
                      <w:szCs w:val="14"/>
                      <w:lang w:val="es-BO"/>
                    </w:rPr>
                    <w:t>SEGURIDAD EN SOLDADURA</w:t>
                  </w:r>
                </w:p>
                <w:p w:rsidR="00A4387D" w:rsidRPr="00FC0EB9" w:rsidRDefault="00A4387D" w:rsidP="00A4387D">
                  <w:pPr>
                    <w:numPr>
                      <w:ilvl w:val="0"/>
                      <w:numId w:val="67"/>
                    </w:numPr>
                    <w:spacing w:line="276" w:lineRule="auto"/>
                    <w:jc w:val="both"/>
                    <w:rPr>
                      <w:rFonts w:ascii="Tahoma" w:hAnsi="Tahoma" w:cs="Tahoma"/>
                      <w:sz w:val="14"/>
                      <w:szCs w:val="14"/>
                      <w:lang w:val="es-BO"/>
                    </w:rPr>
                  </w:pPr>
                  <w:r w:rsidRPr="00FC0EB9">
                    <w:rPr>
                      <w:rFonts w:ascii="Tahoma" w:hAnsi="Tahoma" w:cs="Tahoma"/>
                      <w:sz w:val="14"/>
                      <w:szCs w:val="14"/>
                      <w:lang w:val="es-BO"/>
                    </w:rPr>
                    <w:t>TRABAJOS EN ESPACIOS CONFINADOS</w:t>
                  </w:r>
                </w:p>
                <w:p w:rsidR="00A4387D" w:rsidRDefault="00A4387D" w:rsidP="00A4387D">
                  <w:pPr>
                    <w:numPr>
                      <w:ilvl w:val="0"/>
                      <w:numId w:val="67"/>
                    </w:numPr>
                    <w:spacing w:line="276" w:lineRule="auto"/>
                    <w:jc w:val="both"/>
                    <w:rPr>
                      <w:rFonts w:ascii="Tahoma" w:hAnsi="Tahoma" w:cs="Tahoma"/>
                      <w:sz w:val="14"/>
                      <w:szCs w:val="14"/>
                      <w:lang w:val="es-BO"/>
                    </w:rPr>
                  </w:pPr>
                  <w:r w:rsidRPr="00FC0EB9">
                    <w:rPr>
                      <w:rFonts w:ascii="Tahoma" w:hAnsi="Tahoma" w:cs="Tahoma"/>
                      <w:sz w:val="14"/>
                      <w:szCs w:val="14"/>
                      <w:lang w:val="es-BO"/>
                    </w:rPr>
                    <w:t>TRABAJOS EN ALTURA</w:t>
                  </w:r>
                </w:p>
                <w:p w:rsidR="00A4387D" w:rsidRPr="00265268" w:rsidRDefault="00A4387D" w:rsidP="00A4387D">
                  <w:pPr>
                    <w:spacing w:line="276" w:lineRule="auto"/>
                    <w:ind w:left="720"/>
                    <w:jc w:val="both"/>
                    <w:rPr>
                      <w:rFonts w:ascii="Tahoma" w:hAnsi="Tahoma" w:cs="Tahoma"/>
                      <w:sz w:val="14"/>
                      <w:szCs w:val="14"/>
                      <w:lang w:val="es-BO"/>
                    </w:rPr>
                  </w:pPr>
                </w:p>
                <w:p w:rsidR="00A4387D" w:rsidRPr="00FC0EB9" w:rsidRDefault="00A4387D" w:rsidP="00A4387D">
                  <w:pPr>
                    <w:jc w:val="both"/>
                    <w:rPr>
                      <w:rFonts w:ascii="Tahoma" w:hAnsi="Tahoma" w:cs="Tahoma"/>
                      <w:sz w:val="14"/>
                      <w:szCs w:val="14"/>
                      <w:lang w:val="es-BO" w:eastAsia="es-BO"/>
                    </w:rPr>
                  </w:pPr>
                </w:p>
              </w:tc>
              <w:tc>
                <w:tcPr>
                  <w:tcW w:w="1559" w:type="dxa"/>
                  <w:shd w:val="clear" w:color="auto" w:fill="auto"/>
                  <w:vAlign w:val="center"/>
                </w:tcPr>
                <w:p w:rsidR="00A4387D" w:rsidRPr="00FC0EB9" w:rsidRDefault="00A4387D" w:rsidP="00A4387D">
                  <w:pPr>
                    <w:jc w:val="center"/>
                    <w:rPr>
                      <w:rFonts w:ascii="Tahoma" w:hAnsi="Tahoma" w:cs="Tahoma"/>
                      <w:b/>
                      <w:sz w:val="14"/>
                      <w:szCs w:val="14"/>
                      <w:lang w:val="es-BO" w:eastAsia="es-BO"/>
                    </w:rPr>
                  </w:pPr>
                  <w:r w:rsidRPr="00FC0EB9">
                    <w:rPr>
                      <w:rFonts w:ascii="Tahoma" w:hAnsi="Tahoma" w:cs="Tahoma"/>
                      <w:b/>
                      <w:sz w:val="14"/>
                      <w:szCs w:val="14"/>
                      <w:lang w:val="es-BO" w:eastAsia="es-BO"/>
                    </w:rPr>
                    <w:t>SOLDADOR  CALIFICADO ASME IX</w:t>
                  </w:r>
                </w:p>
              </w:tc>
              <w:tc>
                <w:tcPr>
                  <w:tcW w:w="3628" w:type="dxa"/>
                  <w:shd w:val="clear" w:color="auto" w:fill="auto"/>
                </w:tcPr>
                <w:p w:rsidR="00A4387D" w:rsidRDefault="00A4387D" w:rsidP="00A4387D">
                  <w:pPr>
                    <w:numPr>
                      <w:ilvl w:val="0"/>
                      <w:numId w:val="73"/>
                    </w:numPr>
                    <w:ind w:left="336" w:hanging="283"/>
                    <w:jc w:val="both"/>
                    <w:rPr>
                      <w:rFonts w:ascii="Tahoma" w:hAnsi="Tahoma" w:cs="Tahoma"/>
                      <w:sz w:val="14"/>
                      <w:szCs w:val="14"/>
                      <w:lang w:val="es-BO" w:eastAsia="es-BO"/>
                    </w:rPr>
                  </w:pPr>
                  <w:r w:rsidRPr="00CB566F">
                    <w:rPr>
                      <w:rFonts w:ascii="Tahoma" w:hAnsi="Tahoma" w:cs="Tahoma"/>
                      <w:sz w:val="14"/>
                      <w:szCs w:val="14"/>
                      <w:lang w:val="es-BO" w:eastAsia="es-BO"/>
                    </w:rPr>
                    <w:t>G</w:t>
                  </w:r>
                  <w:r>
                    <w:rPr>
                      <w:rFonts w:ascii="Tahoma" w:hAnsi="Tahoma" w:cs="Tahoma"/>
                      <w:sz w:val="14"/>
                      <w:szCs w:val="14"/>
                      <w:lang w:val="es-BO" w:eastAsia="es-BO"/>
                    </w:rPr>
                    <w:t>ENERAL: 3 DOCUMENTOS (*</w:t>
                  </w:r>
                  <w:r w:rsidRPr="00CB566F">
                    <w:rPr>
                      <w:rFonts w:ascii="Tahoma" w:hAnsi="Tahoma" w:cs="Tahoma"/>
                      <w:sz w:val="14"/>
                      <w:szCs w:val="14"/>
                      <w:lang w:val="es-BO" w:eastAsia="es-BO"/>
                    </w:rPr>
                    <w:t xml:space="preserve">*)  QUE DEMUESTREN SU EXPERIENCIA </w:t>
                  </w:r>
                  <w:r>
                    <w:rPr>
                      <w:rFonts w:ascii="Tahoma" w:hAnsi="Tahoma" w:cs="Tahoma"/>
                      <w:sz w:val="14"/>
                      <w:szCs w:val="14"/>
                      <w:lang w:val="es-BO" w:eastAsia="es-BO"/>
                    </w:rPr>
                    <w:t>LABORAL</w:t>
                  </w:r>
                </w:p>
                <w:p w:rsidR="00A4387D" w:rsidRPr="00CB566F" w:rsidRDefault="00A4387D" w:rsidP="00A4387D">
                  <w:pPr>
                    <w:ind w:left="336"/>
                    <w:jc w:val="both"/>
                    <w:rPr>
                      <w:rFonts w:ascii="Tahoma" w:hAnsi="Tahoma" w:cs="Tahoma"/>
                      <w:sz w:val="14"/>
                      <w:szCs w:val="14"/>
                      <w:lang w:val="es-BO" w:eastAsia="es-BO"/>
                    </w:rPr>
                  </w:pPr>
                </w:p>
                <w:p w:rsidR="00A4387D" w:rsidRPr="00E44AD1" w:rsidRDefault="00A4387D" w:rsidP="00A4387D">
                  <w:pPr>
                    <w:numPr>
                      <w:ilvl w:val="0"/>
                      <w:numId w:val="73"/>
                    </w:numPr>
                    <w:spacing w:line="276" w:lineRule="auto"/>
                    <w:ind w:left="336" w:hanging="283"/>
                    <w:jc w:val="both"/>
                    <w:rPr>
                      <w:rFonts w:ascii="Tahoma" w:hAnsi="Tahoma" w:cs="Tahoma"/>
                      <w:sz w:val="14"/>
                      <w:szCs w:val="14"/>
                      <w:lang w:val="es-BO" w:eastAsia="es-BO"/>
                    </w:rPr>
                  </w:pPr>
                  <w:r>
                    <w:rPr>
                      <w:rFonts w:ascii="Tahoma" w:hAnsi="Tahoma" w:cs="Tahoma"/>
                      <w:sz w:val="14"/>
                      <w:szCs w:val="14"/>
                      <w:lang w:val="es-BO"/>
                    </w:rPr>
                    <w:t xml:space="preserve">ESPECÍFICA: </w:t>
                  </w:r>
                  <w:r w:rsidRPr="00CB566F">
                    <w:rPr>
                      <w:rFonts w:ascii="Tahoma" w:hAnsi="Tahoma" w:cs="Tahoma"/>
                      <w:sz w:val="14"/>
                      <w:szCs w:val="14"/>
                      <w:lang w:val="es-BO" w:eastAsia="es-BO"/>
                    </w:rPr>
                    <w:t xml:space="preserve">MÍNIMO 2 CARGOS EN </w:t>
                  </w:r>
                  <w:r>
                    <w:rPr>
                      <w:rFonts w:ascii="Tahoma" w:hAnsi="Tahoma" w:cs="Tahoma"/>
                      <w:sz w:val="14"/>
                      <w:szCs w:val="14"/>
                      <w:lang w:val="es-BO" w:eastAsia="es-BO"/>
                    </w:rPr>
                    <w:t xml:space="preserve">SERVICIOS O TRABAJOS </w:t>
                  </w:r>
                  <w:r w:rsidRPr="00CB566F">
                    <w:rPr>
                      <w:rFonts w:ascii="Tahoma" w:hAnsi="Tahoma" w:cs="Tahoma"/>
                      <w:sz w:val="14"/>
                      <w:szCs w:val="14"/>
                      <w:lang w:val="es-BO" w:eastAsia="es-BO"/>
                    </w:rPr>
                    <w:t>SIMILARES</w:t>
                  </w:r>
                </w:p>
              </w:tc>
            </w:tr>
            <w:tr w:rsidR="00A4387D" w:rsidRPr="00FC0EB9" w:rsidTr="00A4387D">
              <w:trPr>
                <w:jc w:val="center"/>
              </w:trPr>
              <w:tc>
                <w:tcPr>
                  <w:tcW w:w="397" w:type="dxa"/>
                  <w:shd w:val="clear" w:color="auto" w:fill="auto"/>
                  <w:vAlign w:val="center"/>
                </w:tcPr>
                <w:p w:rsidR="00A4387D" w:rsidRPr="00FC0EB9" w:rsidRDefault="00A4387D" w:rsidP="00A4387D">
                  <w:pPr>
                    <w:jc w:val="center"/>
                    <w:rPr>
                      <w:rFonts w:ascii="Tahoma" w:hAnsi="Tahoma" w:cs="Tahoma"/>
                      <w:sz w:val="14"/>
                      <w:szCs w:val="14"/>
                    </w:rPr>
                  </w:pPr>
                  <w:r>
                    <w:rPr>
                      <w:rFonts w:ascii="Tahoma" w:hAnsi="Tahoma" w:cs="Tahoma"/>
                      <w:sz w:val="14"/>
                      <w:szCs w:val="14"/>
                    </w:rPr>
                    <w:t>6</w:t>
                  </w:r>
                </w:p>
              </w:tc>
              <w:tc>
                <w:tcPr>
                  <w:tcW w:w="3057" w:type="dxa"/>
                  <w:shd w:val="clear" w:color="auto" w:fill="auto"/>
                  <w:vAlign w:val="center"/>
                </w:tcPr>
                <w:p w:rsidR="00A4387D" w:rsidRDefault="00A4387D" w:rsidP="00A4387D">
                  <w:pPr>
                    <w:jc w:val="both"/>
                    <w:rPr>
                      <w:rFonts w:ascii="Tahoma" w:hAnsi="Tahoma" w:cs="Tahoma"/>
                      <w:sz w:val="14"/>
                      <w:szCs w:val="14"/>
                      <w:lang w:val="es-BO" w:eastAsia="es-BO"/>
                    </w:rPr>
                  </w:pPr>
                  <w:r w:rsidRPr="00FC0EB9">
                    <w:rPr>
                      <w:rFonts w:ascii="Tahoma" w:hAnsi="Tahoma" w:cs="Tahoma"/>
                      <w:sz w:val="14"/>
                      <w:szCs w:val="14"/>
                      <w:lang w:val="es-BO" w:eastAsia="es-BO"/>
                    </w:rPr>
                    <w:t xml:space="preserve">BACHILLER EN HUMANIDADES O </w:t>
                  </w:r>
                  <w:r w:rsidRPr="000C02F9">
                    <w:rPr>
                      <w:rFonts w:ascii="Tahoma" w:hAnsi="Tahoma" w:cs="Tahoma"/>
                      <w:sz w:val="14"/>
                      <w:szCs w:val="14"/>
                      <w:lang w:val="es-BO" w:eastAsia="es-BO"/>
                    </w:rPr>
                    <w:t>TÉCNICO DEL ÁREA INDUSTRIAL (MECÁNICO, ELÉCTRICO,</w:t>
                  </w:r>
                  <w:r>
                    <w:rPr>
                      <w:rFonts w:ascii="Tahoma" w:hAnsi="Tahoma" w:cs="Tahoma"/>
                      <w:sz w:val="14"/>
                      <w:szCs w:val="14"/>
                      <w:lang w:val="es-BO" w:eastAsia="es-BO"/>
                    </w:rPr>
                    <w:t xml:space="preserve"> ELECTROMECÁNICO, QUÍMICO O</w:t>
                  </w:r>
                  <w:r w:rsidRPr="000C02F9">
                    <w:rPr>
                      <w:rFonts w:ascii="Tahoma" w:hAnsi="Tahoma" w:cs="Tahoma"/>
                      <w:sz w:val="14"/>
                      <w:szCs w:val="14"/>
                      <w:lang w:val="es-BO" w:eastAsia="es-BO"/>
                    </w:rPr>
                    <w:t xml:space="preserve"> SIMILARES)</w:t>
                  </w:r>
                </w:p>
                <w:p w:rsidR="00A4387D" w:rsidRDefault="00A4387D" w:rsidP="00A4387D">
                  <w:pPr>
                    <w:jc w:val="both"/>
                    <w:rPr>
                      <w:rFonts w:ascii="Tahoma" w:hAnsi="Tahoma" w:cs="Tahoma"/>
                      <w:sz w:val="14"/>
                      <w:szCs w:val="14"/>
                      <w:lang w:val="es-BO" w:eastAsia="es-BO"/>
                    </w:rPr>
                  </w:pPr>
                </w:p>
                <w:p w:rsidR="00A4387D" w:rsidRDefault="00A4387D" w:rsidP="00A4387D">
                  <w:pPr>
                    <w:spacing w:line="276" w:lineRule="auto"/>
                    <w:jc w:val="both"/>
                    <w:rPr>
                      <w:rFonts w:ascii="Tahoma" w:hAnsi="Tahoma" w:cs="Tahoma"/>
                      <w:sz w:val="14"/>
                      <w:szCs w:val="14"/>
                      <w:lang w:val="es-BO" w:eastAsia="es-BO"/>
                    </w:rPr>
                  </w:pPr>
                  <w:r>
                    <w:rPr>
                      <w:rFonts w:ascii="Tahoma" w:hAnsi="Tahoma" w:cs="Tahoma"/>
                      <w:sz w:val="14"/>
                      <w:szCs w:val="14"/>
                      <w:lang w:val="es-BO" w:eastAsia="es-BO"/>
                    </w:rPr>
                    <w:t>PERSONAL CERTIFICADO EN:</w:t>
                  </w:r>
                </w:p>
                <w:p w:rsidR="00A4387D" w:rsidRDefault="00A4387D" w:rsidP="00A4387D">
                  <w:pPr>
                    <w:spacing w:line="276" w:lineRule="auto"/>
                    <w:jc w:val="both"/>
                    <w:rPr>
                      <w:rFonts w:ascii="Tahoma" w:hAnsi="Tahoma" w:cs="Tahoma"/>
                      <w:sz w:val="14"/>
                      <w:szCs w:val="14"/>
                      <w:lang w:val="es-BO"/>
                    </w:rPr>
                  </w:pPr>
                </w:p>
                <w:p w:rsidR="00A4387D" w:rsidRPr="00FC0EB9" w:rsidRDefault="00A4387D" w:rsidP="00A4387D">
                  <w:pPr>
                    <w:numPr>
                      <w:ilvl w:val="0"/>
                      <w:numId w:val="67"/>
                    </w:numPr>
                    <w:spacing w:line="276" w:lineRule="auto"/>
                    <w:jc w:val="both"/>
                    <w:rPr>
                      <w:rFonts w:ascii="Tahoma" w:hAnsi="Tahoma" w:cs="Tahoma"/>
                      <w:sz w:val="14"/>
                      <w:szCs w:val="14"/>
                      <w:lang w:val="es-BO"/>
                    </w:rPr>
                  </w:pPr>
                  <w:r w:rsidRPr="00FC0EB9">
                    <w:rPr>
                      <w:rFonts w:ascii="Tahoma" w:hAnsi="Tahoma" w:cs="Tahoma"/>
                      <w:sz w:val="14"/>
                      <w:szCs w:val="14"/>
                      <w:lang w:val="es-BO"/>
                    </w:rPr>
                    <w:t>SEGURIDAD EN SOLDADURA</w:t>
                  </w:r>
                </w:p>
                <w:p w:rsidR="00A4387D" w:rsidRPr="00FC0EB9" w:rsidRDefault="00A4387D" w:rsidP="00A4387D">
                  <w:pPr>
                    <w:numPr>
                      <w:ilvl w:val="0"/>
                      <w:numId w:val="67"/>
                    </w:numPr>
                    <w:spacing w:line="276" w:lineRule="auto"/>
                    <w:jc w:val="both"/>
                    <w:rPr>
                      <w:rFonts w:ascii="Tahoma" w:hAnsi="Tahoma" w:cs="Tahoma"/>
                      <w:sz w:val="14"/>
                      <w:szCs w:val="14"/>
                      <w:lang w:val="es-BO"/>
                    </w:rPr>
                  </w:pPr>
                  <w:r w:rsidRPr="00FC0EB9">
                    <w:rPr>
                      <w:rFonts w:ascii="Tahoma" w:hAnsi="Tahoma" w:cs="Tahoma"/>
                      <w:sz w:val="14"/>
                      <w:szCs w:val="14"/>
                      <w:lang w:val="es-BO"/>
                    </w:rPr>
                    <w:t>TRABAJOS EN ESPACIOS CONFINADOS</w:t>
                  </w:r>
                </w:p>
                <w:p w:rsidR="00A4387D" w:rsidRPr="00FC0EB9" w:rsidRDefault="00A4387D" w:rsidP="00A4387D">
                  <w:pPr>
                    <w:numPr>
                      <w:ilvl w:val="0"/>
                      <w:numId w:val="67"/>
                    </w:numPr>
                    <w:spacing w:line="276" w:lineRule="auto"/>
                    <w:jc w:val="both"/>
                    <w:rPr>
                      <w:rFonts w:ascii="Tahoma" w:hAnsi="Tahoma" w:cs="Tahoma"/>
                      <w:sz w:val="14"/>
                      <w:szCs w:val="14"/>
                      <w:lang w:val="es-BO"/>
                    </w:rPr>
                  </w:pPr>
                  <w:r w:rsidRPr="00FC0EB9">
                    <w:rPr>
                      <w:rFonts w:ascii="Tahoma" w:hAnsi="Tahoma" w:cs="Tahoma"/>
                      <w:sz w:val="14"/>
                      <w:szCs w:val="14"/>
                      <w:lang w:val="es-BO"/>
                    </w:rPr>
                    <w:t>TRABAJOS EN ALTURA</w:t>
                  </w:r>
                </w:p>
                <w:p w:rsidR="00A4387D" w:rsidRPr="00FC0EB9" w:rsidRDefault="00A4387D" w:rsidP="00A4387D">
                  <w:pPr>
                    <w:jc w:val="both"/>
                    <w:rPr>
                      <w:rFonts w:ascii="Tahoma" w:hAnsi="Tahoma" w:cs="Tahoma"/>
                      <w:sz w:val="14"/>
                      <w:szCs w:val="14"/>
                      <w:lang w:val="es-BO" w:eastAsia="es-BO"/>
                    </w:rPr>
                  </w:pPr>
                </w:p>
              </w:tc>
              <w:tc>
                <w:tcPr>
                  <w:tcW w:w="1559" w:type="dxa"/>
                  <w:shd w:val="clear" w:color="auto" w:fill="auto"/>
                  <w:vAlign w:val="center"/>
                </w:tcPr>
                <w:p w:rsidR="00A4387D" w:rsidRPr="00FC0EB9" w:rsidRDefault="00A4387D" w:rsidP="00A4387D">
                  <w:pPr>
                    <w:jc w:val="center"/>
                    <w:rPr>
                      <w:rFonts w:ascii="Tahoma" w:hAnsi="Tahoma" w:cs="Tahoma"/>
                      <w:b/>
                      <w:sz w:val="14"/>
                      <w:szCs w:val="14"/>
                      <w:lang w:val="es-BO" w:eastAsia="es-BO"/>
                    </w:rPr>
                  </w:pPr>
                  <w:r w:rsidRPr="00FC0EB9">
                    <w:rPr>
                      <w:rFonts w:ascii="Tahoma" w:hAnsi="Tahoma" w:cs="Tahoma"/>
                      <w:b/>
                      <w:sz w:val="14"/>
                      <w:szCs w:val="14"/>
                      <w:lang w:val="es-BO" w:eastAsia="es-BO"/>
                    </w:rPr>
                    <w:t>AMOLADOR</w:t>
                  </w:r>
                </w:p>
              </w:tc>
              <w:tc>
                <w:tcPr>
                  <w:tcW w:w="3628" w:type="dxa"/>
                  <w:shd w:val="clear" w:color="auto" w:fill="auto"/>
                </w:tcPr>
                <w:p w:rsidR="00A4387D" w:rsidRDefault="00A4387D" w:rsidP="00A4387D">
                  <w:pPr>
                    <w:numPr>
                      <w:ilvl w:val="0"/>
                      <w:numId w:val="73"/>
                    </w:numPr>
                    <w:ind w:left="336" w:hanging="283"/>
                    <w:jc w:val="both"/>
                    <w:rPr>
                      <w:rFonts w:ascii="Tahoma" w:hAnsi="Tahoma" w:cs="Tahoma"/>
                      <w:sz w:val="14"/>
                      <w:szCs w:val="14"/>
                      <w:lang w:val="es-BO" w:eastAsia="es-BO"/>
                    </w:rPr>
                  </w:pPr>
                  <w:r w:rsidRPr="00CB566F">
                    <w:rPr>
                      <w:rFonts w:ascii="Tahoma" w:hAnsi="Tahoma" w:cs="Tahoma"/>
                      <w:sz w:val="14"/>
                      <w:szCs w:val="14"/>
                      <w:lang w:val="es-BO" w:eastAsia="es-BO"/>
                    </w:rPr>
                    <w:t>G</w:t>
                  </w:r>
                  <w:r>
                    <w:rPr>
                      <w:rFonts w:ascii="Tahoma" w:hAnsi="Tahoma" w:cs="Tahoma"/>
                      <w:sz w:val="14"/>
                      <w:szCs w:val="14"/>
                      <w:lang w:val="es-BO" w:eastAsia="es-BO"/>
                    </w:rPr>
                    <w:t>ENERAL: 3 DOCUMENTOS (*</w:t>
                  </w:r>
                  <w:r w:rsidRPr="00CB566F">
                    <w:rPr>
                      <w:rFonts w:ascii="Tahoma" w:hAnsi="Tahoma" w:cs="Tahoma"/>
                      <w:sz w:val="14"/>
                      <w:szCs w:val="14"/>
                      <w:lang w:val="es-BO" w:eastAsia="es-BO"/>
                    </w:rPr>
                    <w:t xml:space="preserve">*)  QUE DEMUESTREN SU EXPERIENCIA </w:t>
                  </w:r>
                  <w:r>
                    <w:rPr>
                      <w:rFonts w:ascii="Tahoma" w:hAnsi="Tahoma" w:cs="Tahoma"/>
                      <w:sz w:val="14"/>
                      <w:szCs w:val="14"/>
                      <w:lang w:val="es-BO" w:eastAsia="es-BO"/>
                    </w:rPr>
                    <w:t>LABORAL</w:t>
                  </w:r>
                </w:p>
                <w:p w:rsidR="00A4387D" w:rsidRPr="00CB566F" w:rsidRDefault="00A4387D" w:rsidP="00A4387D">
                  <w:pPr>
                    <w:ind w:left="336"/>
                    <w:jc w:val="both"/>
                    <w:rPr>
                      <w:rFonts w:ascii="Tahoma" w:hAnsi="Tahoma" w:cs="Tahoma"/>
                      <w:sz w:val="14"/>
                      <w:szCs w:val="14"/>
                      <w:lang w:val="es-BO" w:eastAsia="es-BO"/>
                    </w:rPr>
                  </w:pPr>
                </w:p>
                <w:p w:rsidR="00A4387D" w:rsidRDefault="00A4387D" w:rsidP="00A4387D">
                  <w:pPr>
                    <w:numPr>
                      <w:ilvl w:val="0"/>
                      <w:numId w:val="73"/>
                    </w:numPr>
                    <w:spacing w:line="276" w:lineRule="auto"/>
                    <w:ind w:left="336" w:hanging="283"/>
                    <w:jc w:val="both"/>
                    <w:rPr>
                      <w:rFonts w:ascii="Tahoma" w:hAnsi="Tahoma" w:cs="Tahoma"/>
                      <w:sz w:val="14"/>
                      <w:szCs w:val="14"/>
                      <w:lang w:val="es-BO" w:eastAsia="es-BO"/>
                    </w:rPr>
                  </w:pPr>
                  <w:r>
                    <w:rPr>
                      <w:rFonts w:ascii="Tahoma" w:hAnsi="Tahoma" w:cs="Tahoma"/>
                      <w:sz w:val="14"/>
                      <w:szCs w:val="14"/>
                      <w:lang w:val="es-BO"/>
                    </w:rPr>
                    <w:t xml:space="preserve">ESPECÍFICA: </w:t>
                  </w:r>
                  <w:r w:rsidRPr="00CB566F">
                    <w:rPr>
                      <w:rFonts w:ascii="Tahoma" w:hAnsi="Tahoma" w:cs="Tahoma"/>
                      <w:sz w:val="14"/>
                      <w:szCs w:val="14"/>
                      <w:lang w:val="es-BO" w:eastAsia="es-BO"/>
                    </w:rPr>
                    <w:t xml:space="preserve">MÍNIMO 2 CARGOS EN </w:t>
                  </w:r>
                  <w:r>
                    <w:rPr>
                      <w:rFonts w:ascii="Tahoma" w:hAnsi="Tahoma" w:cs="Tahoma"/>
                      <w:sz w:val="14"/>
                      <w:szCs w:val="14"/>
                      <w:lang w:val="es-BO" w:eastAsia="es-BO"/>
                    </w:rPr>
                    <w:t xml:space="preserve">SERVICIOS O TRABAJOS </w:t>
                  </w:r>
                  <w:r w:rsidRPr="00CB566F">
                    <w:rPr>
                      <w:rFonts w:ascii="Tahoma" w:hAnsi="Tahoma" w:cs="Tahoma"/>
                      <w:sz w:val="14"/>
                      <w:szCs w:val="14"/>
                      <w:lang w:val="es-BO" w:eastAsia="es-BO"/>
                    </w:rPr>
                    <w:t>SIMILARES</w:t>
                  </w:r>
                </w:p>
                <w:p w:rsidR="00A4387D" w:rsidRPr="00FC0EB9" w:rsidRDefault="00A4387D" w:rsidP="00A4387D">
                  <w:pPr>
                    <w:spacing w:line="276" w:lineRule="auto"/>
                    <w:ind w:left="720"/>
                    <w:jc w:val="both"/>
                    <w:rPr>
                      <w:rFonts w:ascii="Tahoma" w:hAnsi="Tahoma" w:cs="Tahoma"/>
                      <w:sz w:val="14"/>
                      <w:szCs w:val="14"/>
                      <w:lang w:val="es-BO"/>
                    </w:rPr>
                  </w:pPr>
                </w:p>
              </w:tc>
            </w:tr>
          </w:tbl>
          <w:p w:rsidR="00A4387D" w:rsidRDefault="00A4387D" w:rsidP="00A4387D">
            <w:pPr>
              <w:rPr>
                <w:rFonts w:ascii="Tahoma" w:hAnsi="Tahoma" w:cs="Tahoma"/>
              </w:rPr>
            </w:pPr>
          </w:p>
          <w:p w:rsidR="00A4387D" w:rsidRPr="00D23137" w:rsidRDefault="00A4387D" w:rsidP="00A4387D">
            <w:pPr>
              <w:jc w:val="both"/>
              <w:rPr>
                <w:rFonts w:ascii="Tahoma" w:hAnsi="Tahoma" w:cs="Tahoma"/>
                <w:szCs w:val="22"/>
              </w:rPr>
            </w:pPr>
            <w:r w:rsidRPr="00D23137">
              <w:rPr>
                <w:rFonts w:ascii="Tahoma" w:hAnsi="Tahoma" w:cs="Tahoma"/>
                <w:szCs w:val="22"/>
              </w:rPr>
              <w:t xml:space="preserve">(*) </w:t>
            </w:r>
            <w:r>
              <w:rPr>
                <w:rFonts w:ascii="Tahoma" w:hAnsi="Tahoma" w:cs="Tahoma"/>
                <w:szCs w:val="22"/>
              </w:rPr>
              <w:t xml:space="preserve">  </w:t>
            </w:r>
            <w:r w:rsidRPr="00D23137">
              <w:rPr>
                <w:rFonts w:ascii="Tahoma" w:hAnsi="Tahoma" w:cs="Tahoma"/>
                <w:szCs w:val="22"/>
              </w:rPr>
              <w:t xml:space="preserve">A partir de la Obtención del Título en Provisión Nacional (Adjuntar en su propuesta fotocopia </w:t>
            </w:r>
            <w:r>
              <w:rPr>
                <w:rFonts w:ascii="Tahoma" w:hAnsi="Tahoma" w:cs="Tahoma"/>
                <w:szCs w:val="22"/>
              </w:rPr>
              <w:t xml:space="preserve">  </w:t>
            </w:r>
            <w:r w:rsidRPr="00D23137">
              <w:rPr>
                <w:rFonts w:ascii="Tahoma" w:hAnsi="Tahoma" w:cs="Tahoma"/>
                <w:szCs w:val="22"/>
              </w:rPr>
              <w:t>simple).</w:t>
            </w:r>
          </w:p>
          <w:p w:rsidR="00A4387D" w:rsidRDefault="00A4387D" w:rsidP="00A4387D">
            <w:pPr>
              <w:jc w:val="both"/>
              <w:rPr>
                <w:rFonts w:ascii="Tahoma" w:hAnsi="Tahoma" w:cs="Tahoma"/>
                <w:szCs w:val="22"/>
              </w:rPr>
            </w:pPr>
            <w:r w:rsidRPr="00D23137">
              <w:rPr>
                <w:rFonts w:ascii="Tahoma" w:hAnsi="Tahoma" w:cs="Tahoma"/>
                <w:szCs w:val="22"/>
              </w:rPr>
              <w:t xml:space="preserve">(**) </w:t>
            </w:r>
            <w:r>
              <w:rPr>
                <w:rFonts w:ascii="Tahoma" w:hAnsi="Tahoma" w:cs="Tahoma"/>
                <w:szCs w:val="22"/>
              </w:rPr>
              <w:t xml:space="preserve">  </w:t>
            </w:r>
            <w:r w:rsidRPr="00D23137">
              <w:rPr>
                <w:rFonts w:ascii="Tahoma" w:hAnsi="Tahoma" w:cs="Tahoma"/>
                <w:szCs w:val="22"/>
              </w:rPr>
              <w:t xml:space="preserve">Presentar Actas de Entrega </w:t>
            </w:r>
            <w:r>
              <w:rPr>
                <w:rFonts w:ascii="Tahoma" w:hAnsi="Tahoma" w:cs="Tahoma"/>
                <w:szCs w:val="22"/>
              </w:rPr>
              <w:t>de Servicio, Certificados de Trabajo</w:t>
            </w:r>
            <w:r w:rsidRPr="00D23137">
              <w:rPr>
                <w:rFonts w:ascii="Tahoma" w:hAnsi="Tahoma" w:cs="Tahoma"/>
                <w:szCs w:val="22"/>
              </w:rPr>
              <w:t xml:space="preserve"> u </w:t>
            </w:r>
            <w:r>
              <w:rPr>
                <w:rFonts w:ascii="Tahoma" w:hAnsi="Tahoma" w:cs="Tahoma"/>
                <w:szCs w:val="22"/>
              </w:rPr>
              <w:t>otros documentos que acrediten la experiencia en el rubro.</w:t>
            </w:r>
          </w:p>
          <w:p w:rsidR="00A4387D" w:rsidRDefault="00A4387D" w:rsidP="00A4387D">
            <w:pPr>
              <w:jc w:val="both"/>
              <w:rPr>
                <w:rFonts w:ascii="Tahoma" w:hAnsi="Tahoma" w:cs="Tahoma"/>
                <w:b/>
                <w:szCs w:val="22"/>
                <w:u w:val="single"/>
              </w:rPr>
            </w:pPr>
          </w:p>
          <w:p w:rsidR="00A4387D" w:rsidRPr="00D23137" w:rsidRDefault="00A4387D" w:rsidP="00A4387D">
            <w:pPr>
              <w:jc w:val="both"/>
              <w:rPr>
                <w:rFonts w:ascii="Tahoma" w:hAnsi="Tahoma" w:cs="Tahoma"/>
                <w:szCs w:val="22"/>
              </w:rPr>
            </w:pPr>
            <w:r w:rsidRPr="00D23137">
              <w:rPr>
                <w:rFonts w:ascii="Tahoma" w:hAnsi="Tahoma" w:cs="Tahoma"/>
                <w:b/>
                <w:szCs w:val="22"/>
                <w:u w:val="single"/>
              </w:rPr>
              <w:t>Nota:</w:t>
            </w:r>
            <w:r w:rsidRPr="00D23137">
              <w:rPr>
                <w:rFonts w:ascii="Tahoma" w:hAnsi="Tahoma" w:cs="Tahoma"/>
                <w:szCs w:val="22"/>
              </w:rPr>
              <w:t xml:space="preserve"> Las Empresas Proponentes deberán adjuntar con su propuesta documentos en fotocopia simple que respalden la Experiencia General y Específica del personal técnico </w:t>
            </w:r>
            <w:r>
              <w:rPr>
                <w:rFonts w:ascii="Tahoma" w:hAnsi="Tahoma" w:cs="Tahoma"/>
                <w:szCs w:val="22"/>
              </w:rPr>
              <w:t>enunciado</w:t>
            </w:r>
            <w:r w:rsidRPr="00D23137">
              <w:rPr>
                <w:rFonts w:ascii="Tahoma" w:hAnsi="Tahoma" w:cs="Tahoma"/>
                <w:szCs w:val="22"/>
              </w:rPr>
              <w:t>. La Experiencia Específica será considerada como Experiencia General</w:t>
            </w:r>
            <w:r>
              <w:rPr>
                <w:rFonts w:ascii="Tahoma" w:hAnsi="Tahoma" w:cs="Tahoma"/>
                <w:szCs w:val="22"/>
              </w:rPr>
              <w:t>.</w:t>
            </w:r>
          </w:p>
          <w:p w:rsidR="00A4387D" w:rsidRPr="00BD1C02" w:rsidRDefault="00A4387D" w:rsidP="00A4387D">
            <w:pPr>
              <w:rPr>
                <w:rFonts w:ascii="Tahoma" w:hAnsi="Tahoma" w:cs="Tahoma"/>
              </w:rPr>
            </w:pPr>
          </w:p>
        </w:tc>
      </w:tr>
      <w:tr w:rsidR="00A4387D" w:rsidRPr="00BD1C02" w:rsidTr="00A4387D">
        <w:trPr>
          <w:trHeight w:val="391"/>
        </w:trPr>
        <w:tc>
          <w:tcPr>
            <w:tcW w:w="9322" w:type="dxa"/>
            <w:shd w:val="clear" w:color="auto" w:fill="E2EFD9"/>
            <w:vAlign w:val="center"/>
          </w:tcPr>
          <w:p w:rsidR="00A4387D" w:rsidRPr="00BD1C02" w:rsidRDefault="00A4387D" w:rsidP="00A4387D">
            <w:pPr>
              <w:rPr>
                <w:rFonts w:ascii="Tahoma" w:hAnsi="Tahoma" w:cs="Tahoma"/>
              </w:rPr>
            </w:pPr>
            <w:r w:rsidRPr="00BD1C02">
              <w:rPr>
                <w:rFonts w:ascii="Tahoma" w:hAnsi="Tahoma" w:cs="Tahoma"/>
                <w:b/>
                <w:bCs/>
              </w:rPr>
              <w:lastRenderedPageBreak/>
              <w:t>PLAZO DEL SERVICIO</w:t>
            </w:r>
          </w:p>
        </w:tc>
      </w:tr>
      <w:tr w:rsidR="00A4387D" w:rsidRPr="00BD1C02" w:rsidTr="00A4387D">
        <w:trPr>
          <w:trHeight w:val="847"/>
        </w:trPr>
        <w:tc>
          <w:tcPr>
            <w:tcW w:w="9322" w:type="dxa"/>
            <w:tcBorders>
              <w:bottom w:val="single" w:sz="4" w:space="0" w:color="auto"/>
            </w:tcBorders>
            <w:shd w:val="clear" w:color="auto" w:fill="auto"/>
            <w:vAlign w:val="center"/>
          </w:tcPr>
          <w:p w:rsidR="00A4387D" w:rsidRPr="00BD1C02" w:rsidRDefault="00A4387D" w:rsidP="00A4387D">
            <w:pPr>
              <w:rPr>
                <w:rFonts w:ascii="Tahoma" w:hAnsi="Tahoma" w:cs="Tahoma"/>
              </w:rPr>
            </w:pPr>
            <w:r w:rsidRPr="00BD1C02">
              <w:rPr>
                <w:rFonts w:ascii="Tahoma" w:hAnsi="Tahoma" w:cs="Tahoma"/>
              </w:rPr>
              <w:t xml:space="preserve">El plazo de ejecución del Servicio será de </w:t>
            </w:r>
            <w:r>
              <w:rPr>
                <w:rFonts w:ascii="Tahoma" w:hAnsi="Tahoma" w:cs="Tahoma"/>
                <w:b/>
              </w:rPr>
              <w:t>cuarenta (4</w:t>
            </w:r>
            <w:r w:rsidRPr="00BD1C02">
              <w:rPr>
                <w:rFonts w:ascii="Tahoma" w:hAnsi="Tahoma" w:cs="Tahoma"/>
                <w:b/>
              </w:rPr>
              <w:t>0) días calendario</w:t>
            </w:r>
            <w:r w:rsidRPr="00BD1C02">
              <w:rPr>
                <w:rFonts w:ascii="Tahoma" w:hAnsi="Tahoma" w:cs="Tahoma"/>
              </w:rPr>
              <w:t xml:space="preserve">; computables a partir de la Orden de Proceder emitida por </w:t>
            </w:r>
            <w:r>
              <w:rPr>
                <w:rFonts w:ascii="Tahoma" w:hAnsi="Tahoma" w:cs="Tahoma"/>
              </w:rPr>
              <w:t>el/los fiscal(es) de servicio</w:t>
            </w:r>
            <w:r w:rsidRPr="00BD1C02">
              <w:rPr>
                <w:rFonts w:ascii="Tahoma" w:hAnsi="Tahoma" w:cs="Tahoma"/>
              </w:rPr>
              <w:t xml:space="preserve"> una vez suscrito al contrato.</w:t>
            </w:r>
          </w:p>
        </w:tc>
      </w:tr>
      <w:tr w:rsidR="00A4387D" w:rsidRPr="00BD1C02" w:rsidTr="00A4387D">
        <w:trPr>
          <w:trHeight w:val="378"/>
        </w:trPr>
        <w:tc>
          <w:tcPr>
            <w:tcW w:w="9322" w:type="dxa"/>
            <w:shd w:val="clear" w:color="auto" w:fill="E2EFD9"/>
            <w:vAlign w:val="center"/>
          </w:tcPr>
          <w:p w:rsidR="00A4387D" w:rsidRPr="00BD1C02" w:rsidRDefault="00A4387D" w:rsidP="00A4387D">
            <w:pPr>
              <w:rPr>
                <w:rFonts w:ascii="Tahoma" w:hAnsi="Tahoma" w:cs="Tahoma"/>
              </w:rPr>
            </w:pPr>
            <w:r w:rsidRPr="00272B46">
              <w:rPr>
                <w:rFonts w:ascii="Tahoma" w:hAnsi="Tahoma" w:cs="Tahoma"/>
                <w:b/>
                <w:bCs/>
              </w:rPr>
              <w:t>NORMA A SER APLICADAS EN EL SERVICIO</w:t>
            </w:r>
          </w:p>
        </w:tc>
      </w:tr>
      <w:tr w:rsidR="00A4387D" w:rsidRPr="00BD1C02" w:rsidTr="00A4387D">
        <w:trPr>
          <w:trHeight w:val="1128"/>
        </w:trPr>
        <w:tc>
          <w:tcPr>
            <w:tcW w:w="9322" w:type="dxa"/>
            <w:tcBorders>
              <w:bottom w:val="single" w:sz="4" w:space="0" w:color="auto"/>
            </w:tcBorders>
            <w:shd w:val="clear" w:color="auto" w:fill="auto"/>
            <w:vAlign w:val="center"/>
          </w:tcPr>
          <w:p w:rsidR="00A4387D" w:rsidRPr="00BD1C02" w:rsidRDefault="00A4387D" w:rsidP="00A4387D">
            <w:pPr>
              <w:jc w:val="both"/>
              <w:rPr>
                <w:rFonts w:ascii="Tahoma" w:hAnsi="Tahoma" w:cs="Tahoma"/>
              </w:rPr>
            </w:pPr>
            <w:r>
              <w:rPr>
                <w:rFonts w:ascii="Tahoma" w:hAnsi="Tahoma" w:cs="Tahoma"/>
              </w:rPr>
              <w:t xml:space="preserve">La empresa contratista considerara mínimamente los lineamientos establecidos en </w:t>
            </w:r>
            <w:r w:rsidRPr="00A8008D">
              <w:rPr>
                <w:rFonts w:ascii="Tahoma" w:hAnsi="Tahoma" w:cs="Tahoma"/>
              </w:rPr>
              <w:t xml:space="preserve">las normas internacionales ASME </w:t>
            </w:r>
            <w:proofErr w:type="spellStart"/>
            <w:r w:rsidRPr="00A8008D">
              <w:rPr>
                <w:rFonts w:ascii="Tahoma" w:hAnsi="Tahoma" w:cs="Tahoma"/>
              </w:rPr>
              <w:t>Section</w:t>
            </w:r>
            <w:proofErr w:type="spellEnd"/>
            <w:r w:rsidRPr="00A8008D">
              <w:rPr>
                <w:rFonts w:ascii="Tahoma" w:hAnsi="Tahoma" w:cs="Tahoma"/>
              </w:rPr>
              <w:t xml:space="preserve"> VIII, </w:t>
            </w:r>
            <w:proofErr w:type="spellStart"/>
            <w:r w:rsidRPr="00A8008D">
              <w:rPr>
                <w:rFonts w:ascii="Tahoma" w:hAnsi="Tahoma" w:cs="Tahoma"/>
              </w:rPr>
              <w:t>Division</w:t>
            </w:r>
            <w:proofErr w:type="spellEnd"/>
            <w:r w:rsidRPr="00A8008D">
              <w:rPr>
                <w:rFonts w:ascii="Tahoma" w:hAnsi="Tahoma" w:cs="Tahoma"/>
              </w:rPr>
              <w:t xml:space="preserve"> 1, </w:t>
            </w:r>
            <w:proofErr w:type="spellStart"/>
            <w:r w:rsidRPr="00A8008D">
              <w:rPr>
                <w:rFonts w:ascii="Tahoma" w:hAnsi="Tahoma" w:cs="Tahoma"/>
              </w:rPr>
              <w:t>Design</w:t>
            </w:r>
            <w:proofErr w:type="spellEnd"/>
            <w:r w:rsidRPr="00A8008D">
              <w:rPr>
                <w:rFonts w:ascii="Tahoma" w:hAnsi="Tahoma" w:cs="Tahoma"/>
              </w:rPr>
              <w:t xml:space="preserve"> &amp; </w:t>
            </w:r>
            <w:proofErr w:type="spellStart"/>
            <w:r w:rsidRPr="00A8008D">
              <w:rPr>
                <w:rFonts w:ascii="Tahoma" w:hAnsi="Tahoma" w:cs="Tahoma"/>
              </w:rPr>
              <w:t>Fabrication</w:t>
            </w:r>
            <w:proofErr w:type="spellEnd"/>
            <w:r w:rsidRPr="00A8008D">
              <w:rPr>
                <w:rFonts w:ascii="Tahoma" w:hAnsi="Tahoma" w:cs="Tahoma"/>
              </w:rPr>
              <w:t xml:space="preserve"> of </w:t>
            </w:r>
            <w:proofErr w:type="spellStart"/>
            <w:r w:rsidRPr="00A8008D">
              <w:rPr>
                <w:rFonts w:ascii="Tahoma" w:hAnsi="Tahoma" w:cs="Tahoma"/>
              </w:rPr>
              <w:t>Pressure</w:t>
            </w:r>
            <w:proofErr w:type="spellEnd"/>
            <w:r w:rsidRPr="00A8008D">
              <w:rPr>
                <w:rFonts w:ascii="Tahoma" w:hAnsi="Tahoma" w:cs="Tahoma"/>
              </w:rPr>
              <w:t xml:space="preserve"> </w:t>
            </w:r>
            <w:proofErr w:type="spellStart"/>
            <w:r w:rsidRPr="00A8008D">
              <w:rPr>
                <w:rFonts w:ascii="Tahoma" w:hAnsi="Tahoma" w:cs="Tahoma"/>
              </w:rPr>
              <w:t>Vessels</w:t>
            </w:r>
            <w:proofErr w:type="spellEnd"/>
            <w:r w:rsidRPr="00A8008D">
              <w:rPr>
                <w:rFonts w:ascii="Tahoma" w:hAnsi="Tahoma" w:cs="Tahoma"/>
              </w:rPr>
              <w:t xml:space="preserve"> y la norma API 510 – </w:t>
            </w:r>
            <w:proofErr w:type="spellStart"/>
            <w:r w:rsidRPr="00A8008D">
              <w:rPr>
                <w:rFonts w:ascii="Tahoma" w:hAnsi="Tahoma" w:cs="Tahoma"/>
              </w:rPr>
              <w:t>Pressure</w:t>
            </w:r>
            <w:proofErr w:type="spellEnd"/>
            <w:r w:rsidRPr="00A8008D">
              <w:rPr>
                <w:rFonts w:ascii="Tahoma" w:hAnsi="Tahoma" w:cs="Tahoma"/>
              </w:rPr>
              <w:t xml:space="preserve"> </w:t>
            </w:r>
            <w:proofErr w:type="spellStart"/>
            <w:r w:rsidRPr="00A8008D">
              <w:rPr>
                <w:rFonts w:ascii="Tahoma" w:hAnsi="Tahoma" w:cs="Tahoma"/>
              </w:rPr>
              <w:t>Vessel</w:t>
            </w:r>
            <w:proofErr w:type="spellEnd"/>
            <w:r w:rsidRPr="00A8008D">
              <w:rPr>
                <w:rFonts w:ascii="Tahoma" w:hAnsi="Tahoma" w:cs="Tahoma"/>
              </w:rPr>
              <w:t xml:space="preserve"> </w:t>
            </w:r>
            <w:proofErr w:type="spellStart"/>
            <w:r w:rsidRPr="00A8008D">
              <w:rPr>
                <w:rFonts w:ascii="Tahoma" w:hAnsi="Tahoma" w:cs="Tahoma"/>
              </w:rPr>
              <w:t>Inspection</w:t>
            </w:r>
            <w:proofErr w:type="spellEnd"/>
            <w:r w:rsidRPr="00A8008D">
              <w:rPr>
                <w:rFonts w:ascii="Tahoma" w:hAnsi="Tahoma" w:cs="Tahoma"/>
              </w:rPr>
              <w:t xml:space="preserve"> </w:t>
            </w:r>
            <w:proofErr w:type="spellStart"/>
            <w:r w:rsidRPr="00A8008D">
              <w:rPr>
                <w:rFonts w:ascii="Tahoma" w:hAnsi="Tahoma" w:cs="Tahoma"/>
              </w:rPr>
              <w:t>Code</w:t>
            </w:r>
            <w:proofErr w:type="spellEnd"/>
            <w:r w:rsidRPr="00A8008D">
              <w:rPr>
                <w:rFonts w:ascii="Tahoma" w:hAnsi="Tahoma" w:cs="Tahoma"/>
              </w:rPr>
              <w:t>: In-</w:t>
            </w:r>
            <w:proofErr w:type="spellStart"/>
            <w:r w:rsidRPr="00A8008D">
              <w:rPr>
                <w:rFonts w:ascii="Tahoma" w:hAnsi="Tahoma" w:cs="Tahoma"/>
              </w:rPr>
              <w:t>Service</w:t>
            </w:r>
            <w:proofErr w:type="spellEnd"/>
            <w:r w:rsidRPr="00A8008D">
              <w:rPr>
                <w:rFonts w:ascii="Tahoma" w:hAnsi="Tahoma" w:cs="Tahoma"/>
              </w:rPr>
              <w:t xml:space="preserve"> </w:t>
            </w:r>
            <w:proofErr w:type="spellStart"/>
            <w:r w:rsidRPr="00A8008D">
              <w:rPr>
                <w:rFonts w:ascii="Tahoma" w:hAnsi="Tahoma" w:cs="Tahoma"/>
              </w:rPr>
              <w:t>Inspection</w:t>
            </w:r>
            <w:proofErr w:type="spellEnd"/>
            <w:r w:rsidRPr="00A8008D">
              <w:rPr>
                <w:rFonts w:ascii="Tahoma" w:hAnsi="Tahoma" w:cs="Tahoma"/>
              </w:rPr>
              <w:t xml:space="preserve">, Rating, </w:t>
            </w:r>
            <w:proofErr w:type="spellStart"/>
            <w:r w:rsidRPr="00A8008D">
              <w:rPr>
                <w:rFonts w:ascii="Tahoma" w:hAnsi="Tahoma" w:cs="Tahoma"/>
              </w:rPr>
              <w:t>Repair</w:t>
            </w:r>
            <w:proofErr w:type="spellEnd"/>
            <w:r w:rsidRPr="00A8008D">
              <w:rPr>
                <w:rFonts w:ascii="Tahoma" w:hAnsi="Tahoma" w:cs="Tahoma"/>
              </w:rPr>
              <w:t xml:space="preserve">, and </w:t>
            </w:r>
            <w:proofErr w:type="spellStart"/>
            <w:r w:rsidRPr="00A8008D">
              <w:rPr>
                <w:rFonts w:ascii="Tahoma" w:hAnsi="Tahoma" w:cs="Tahoma"/>
              </w:rPr>
              <w:t>Alteration</w:t>
            </w:r>
            <w:proofErr w:type="spellEnd"/>
            <w:r w:rsidRPr="00A8008D">
              <w:rPr>
                <w:rFonts w:ascii="Tahoma" w:hAnsi="Tahoma" w:cs="Tahoma"/>
              </w:rPr>
              <w:t xml:space="preserve"> y otras normas relacionadas</w:t>
            </w:r>
            <w:r>
              <w:rPr>
                <w:rFonts w:ascii="Tahoma" w:hAnsi="Tahoma" w:cs="Tahoma"/>
              </w:rPr>
              <w:t>, para los trabajos a ser ejecutados.</w:t>
            </w:r>
          </w:p>
        </w:tc>
      </w:tr>
    </w:tbl>
    <w:p w:rsidR="00A4387D" w:rsidRPr="00BD1C02" w:rsidRDefault="00A4387D" w:rsidP="00A4387D">
      <w:pPr>
        <w:rPr>
          <w:rFonts w:ascii="Tahoma" w:hAnsi="Tahoma" w:cs="Tahoma"/>
        </w:rPr>
      </w:pPr>
    </w:p>
    <w:p w:rsidR="00A4387D" w:rsidRPr="00BD1C02" w:rsidRDefault="00A4387D" w:rsidP="00A4387D">
      <w:pPr>
        <w:pStyle w:val="Prrafodelista"/>
        <w:numPr>
          <w:ilvl w:val="0"/>
          <w:numId w:val="47"/>
        </w:numPr>
        <w:ind w:left="720" w:hanging="567"/>
        <w:contextualSpacing/>
        <w:jc w:val="both"/>
        <w:rPr>
          <w:rFonts w:ascii="Tahoma" w:hAnsi="Tahoma" w:cs="Tahoma"/>
          <w:b/>
        </w:rPr>
      </w:pPr>
      <w:r w:rsidRPr="00BD1C02">
        <w:rPr>
          <w:rFonts w:ascii="Tahoma" w:hAnsi="Tahoma" w:cs="Tahoma"/>
          <w:b/>
          <w:bCs/>
          <w:lang w:eastAsia="es-BO"/>
        </w:rPr>
        <w:t xml:space="preserve">CONDICIONES REQUERIDAS PARA EL SERVICIO </w:t>
      </w:r>
      <w:r>
        <w:rPr>
          <w:rFonts w:ascii="Tahoma" w:hAnsi="Tahoma" w:cs="Tahoma"/>
          <w:b/>
          <w:bCs/>
          <w:lang w:eastAsia="es-BO"/>
        </w:rPr>
        <w:t xml:space="preserve"> (DE CUMPLIMIENTO OBLIGATORIO POR EL PROPONENTE)</w:t>
      </w:r>
    </w:p>
    <w:p w:rsidR="00A4387D" w:rsidRPr="00BD1C02" w:rsidRDefault="00A4387D" w:rsidP="00A4387D">
      <w:pPr>
        <w:pStyle w:val="Prrafodelista"/>
        <w:contextualSpacing/>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339"/>
      </w:tblGrid>
      <w:tr w:rsidR="00A4387D" w:rsidRPr="00BD1C02" w:rsidTr="00A4387D">
        <w:trPr>
          <w:trHeight w:val="454"/>
        </w:trPr>
        <w:tc>
          <w:tcPr>
            <w:tcW w:w="9339" w:type="dxa"/>
            <w:shd w:val="clear" w:color="auto" w:fill="E2EFD9"/>
            <w:vAlign w:val="center"/>
          </w:tcPr>
          <w:p w:rsidR="00A4387D" w:rsidRPr="00852D19" w:rsidRDefault="00A4387D" w:rsidP="00A4387D">
            <w:pPr>
              <w:rPr>
                <w:rFonts w:ascii="Tahoma" w:hAnsi="Tahoma" w:cs="Tahoma"/>
                <w:b/>
              </w:rPr>
            </w:pPr>
            <w:r>
              <w:rPr>
                <w:rFonts w:ascii="Tahoma" w:hAnsi="Tahoma" w:cs="Tahoma"/>
                <w:b/>
              </w:rPr>
              <w:t>ACTIVIDADES A SER DESARROLLADAS</w:t>
            </w:r>
          </w:p>
        </w:tc>
      </w:tr>
      <w:tr w:rsidR="00A4387D" w:rsidRPr="00BD1C02" w:rsidTr="00A4387D">
        <w:trPr>
          <w:trHeight w:val="454"/>
        </w:trPr>
        <w:tc>
          <w:tcPr>
            <w:tcW w:w="9339" w:type="dxa"/>
            <w:shd w:val="clear" w:color="auto" w:fill="FFFFFF"/>
            <w:vAlign w:val="center"/>
          </w:tcPr>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numPr>
                <w:ilvl w:val="0"/>
                <w:numId w:val="48"/>
              </w:numPr>
              <w:autoSpaceDE w:val="0"/>
              <w:autoSpaceDN w:val="0"/>
              <w:adjustRightInd w:val="0"/>
              <w:jc w:val="both"/>
              <w:rPr>
                <w:rFonts w:ascii="Tahoma" w:hAnsi="Tahoma" w:cs="Tahoma"/>
                <w:sz w:val="14"/>
                <w:szCs w:val="14"/>
              </w:rPr>
            </w:pPr>
            <w:r w:rsidRPr="00852D19">
              <w:rPr>
                <w:rFonts w:ascii="Tahoma" w:hAnsi="Tahoma" w:cs="Tahoma"/>
                <w:b/>
              </w:rPr>
              <w:t>Movilización y desmovilización de personal, equipos, maquinaria y herramientas</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Este punto comprende todos los trabajos necesarios para la movilización y desmovilización de personal, equipos mínimos requeridos, maquinaria y herramientas en general de acuerdo a la oferta técnica realizada por el CONTRATISTA.</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Por otra parte, el CONTRATISTA, proporcionará todos los materiales, herramientas y equipos necesarios como el personal mínimo para la ejecución de los trabajos de movilización, los mismos deberán ser aprobados por los FISCALES DE SERVICIO para el inicio de los trabajos.</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Asimismo, comprende el traslado oportuno de todo el personal y equipos para la adecuada y correcta ejecución de los trabajos y su retiro cuando ya no sean necesarios en las diferentes actividades del servicio. Los FISCALES DE SERVICIO verificarán que los equipos, materiales, instrumentos y otros guarden concordancia con la lista de equipo ofertado por el CONTRATISTA.</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numPr>
                <w:ilvl w:val="0"/>
                <w:numId w:val="48"/>
              </w:numPr>
              <w:autoSpaceDE w:val="0"/>
              <w:autoSpaceDN w:val="0"/>
              <w:adjustRightInd w:val="0"/>
              <w:jc w:val="both"/>
              <w:rPr>
                <w:rFonts w:ascii="Tahoma" w:hAnsi="Tahoma" w:cs="Tahoma"/>
                <w:b/>
              </w:rPr>
            </w:pPr>
            <w:r w:rsidRPr="00852D19">
              <w:rPr>
                <w:rFonts w:ascii="Tahoma" w:hAnsi="Tahoma" w:cs="Tahoma"/>
                <w:b/>
              </w:rPr>
              <w:t>Despresurización, venteo y habilitación de tanque para ingreso de personal</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Este punto comprende la respectiva despresurización del tanque, esta operación consiste en desalojar todo el GLP remanente (fase gaseosa contenida, con nivel porcentual 0 % en tanque), esto se realizará mediante una quema del hidrocarburo gaseoso de forma controlada y realizada por el CONTRATISTA con personal altamente capacitado</w:t>
            </w:r>
            <w:r w:rsidRPr="00852D19">
              <w:rPr>
                <w:rFonts w:ascii="Tahoma" w:hAnsi="Tahoma" w:cs="Tahoma"/>
                <w:color w:val="FF0000"/>
              </w:rPr>
              <w:t xml:space="preserve"> </w:t>
            </w:r>
            <w:r w:rsidRPr="00852D19">
              <w:rPr>
                <w:rFonts w:ascii="Tahoma" w:hAnsi="Tahoma" w:cs="Tahoma"/>
              </w:rPr>
              <w:t xml:space="preserve">en trabajos de espacios confinados. Posteriormente, se procederá al venteo de todos los gases remanentes del interior del tanque, estableciendo tiempos prudentes para esta operación, dejando abierto todos aquellos puntos de cada tanque que se encuentren expuestos con el exterior (entrada hombre, </w:t>
            </w:r>
            <w:proofErr w:type="spellStart"/>
            <w:r w:rsidRPr="00852D19">
              <w:rPr>
                <w:rFonts w:ascii="Tahoma" w:hAnsi="Tahoma" w:cs="Tahoma"/>
              </w:rPr>
              <w:t>threadolet’s</w:t>
            </w:r>
            <w:proofErr w:type="spellEnd"/>
            <w:r w:rsidRPr="00852D19">
              <w:rPr>
                <w:rFonts w:ascii="Tahoma" w:hAnsi="Tahoma" w:cs="Tahoma"/>
              </w:rPr>
              <w:t xml:space="preserve">, </w:t>
            </w:r>
            <w:proofErr w:type="spellStart"/>
            <w:r w:rsidRPr="00852D19">
              <w:rPr>
                <w:rFonts w:ascii="Tahoma" w:hAnsi="Tahoma" w:cs="Tahoma"/>
              </w:rPr>
              <w:t>cuplas</w:t>
            </w:r>
            <w:proofErr w:type="spellEnd"/>
            <w:r w:rsidRPr="00852D19">
              <w:rPr>
                <w:rFonts w:ascii="Tahoma" w:hAnsi="Tahoma" w:cs="Tahoma"/>
              </w:rPr>
              <w:t>, entre otros</w:t>
            </w:r>
            <w:proofErr w:type="gramStart"/>
            <w:r w:rsidRPr="00852D19">
              <w:rPr>
                <w:rFonts w:ascii="Tahoma" w:hAnsi="Tahoma" w:cs="Tahoma"/>
              </w:rPr>
              <w:t>) .</w:t>
            </w:r>
            <w:proofErr w:type="gramEnd"/>
            <w:r w:rsidRPr="00852D19">
              <w:rPr>
                <w:rFonts w:ascii="Tahoma" w:hAnsi="Tahoma" w:cs="Tahoma"/>
              </w:rPr>
              <w:t xml:space="preserve"> Posterior a </w:t>
            </w:r>
            <w:r w:rsidRPr="00852D19">
              <w:rPr>
                <w:rFonts w:ascii="Tahoma" w:hAnsi="Tahoma" w:cs="Tahoma"/>
              </w:rPr>
              <w:lastRenderedPageBreak/>
              <w:t xml:space="preserve">ello, debe considerarse realizar la respectiva </w:t>
            </w:r>
            <w:r w:rsidRPr="00852D19">
              <w:rPr>
                <w:rFonts w:ascii="Tahoma" w:hAnsi="Tahoma" w:cs="Tahoma"/>
                <w:u w:val="single"/>
              </w:rPr>
              <w:t>limpieza interna</w:t>
            </w:r>
            <w:r w:rsidRPr="00852D19">
              <w:rPr>
                <w:rFonts w:ascii="Tahoma" w:hAnsi="Tahoma" w:cs="Tahoma"/>
              </w:rPr>
              <w:t xml:space="preserve"> de todos los tanques con el fin de poder desarrollar y optimizar las tareas para la inspección visual.</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Asimismo, Considerar que esta actividad puede ser realizada de forma paralela en todos los tanques de almacenamiento, siendo el trabajo a ser realizado por personal experimentado y calificado.</w:t>
            </w:r>
          </w:p>
          <w:p w:rsidR="00A4387D" w:rsidRPr="00852D19" w:rsidRDefault="00A4387D" w:rsidP="00A4387D">
            <w:pPr>
              <w:autoSpaceDE w:val="0"/>
              <w:autoSpaceDN w:val="0"/>
              <w:adjustRightInd w:val="0"/>
              <w:ind w:left="360"/>
              <w:jc w:val="both"/>
              <w:rPr>
                <w:rFonts w:ascii="Tahoma" w:hAnsi="Tahoma" w:cs="Tahoma"/>
              </w:rPr>
            </w:pPr>
          </w:p>
          <w:p w:rsidR="00A4387D" w:rsidRPr="00852D19" w:rsidRDefault="00A4387D" w:rsidP="00A4387D">
            <w:pPr>
              <w:pStyle w:val="Prrafodelista"/>
              <w:numPr>
                <w:ilvl w:val="0"/>
                <w:numId w:val="48"/>
              </w:numPr>
              <w:contextualSpacing/>
              <w:jc w:val="both"/>
              <w:outlineLvl w:val="1"/>
              <w:rPr>
                <w:rFonts w:ascii="Tahoma" w:hAnsi="Tahoma" w:cs="Tahoma"/>
                <w:b/>
              </w:rPr>
            </w:pPr>
            <w:bookmarkStart w:id="5" w:name="_Toc383590037"/>
            <w:bookmarkStart w:id="6" w:name="_Toc383610662"/>
            <w:r w:rsidRPr="00852D19">
              <w:rPr>
                <w:rFonts w:ascii="Tahoma" w:hAnsi="Tahoma" w:cs="Tahoma"/>
                <w:b/>
              </w:rPr>
              <w:t>Inspección Visual Interna y Externa</w:t>
            </w:r>
            <w:bookmarkEnd w:id="5"/>
            <w:bookmarkEnd w:id="6"/>
          </w:p>
          <w:p w:rsidR="00A4387D" w:rsidRPr="00852D19" w:rsidRDefault="00A4387D" w:rsidP="00A4387D">
            <w:pPr>
              <w:autoSpaceDE w:val="0"/>
              <w:autoSpaceDN w:val="0"/>
              <w:adjustRightInd w:val="0"/>
              <w:ind w:left="720"/>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Los tanques deberán ser inspeccionados a efectos de asegurar la integridad del recipiente, evaluando para ello su condición, el fluido contenido y el medio ambiente en el cual se opera. Estas inspecciones serán Internas y Externas y podrán incluir Ensayos No Destructivos que el CONTRATISTA vea por conveniente en coordinación con los FISCALES DE SERVICIO.</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 xml:space="preserve">La Inspección Visual tendrá el objeto de verificar que las superficies de los tanques no presenten deformación saliente de cualquier naturaleza, abombamiento, corrosión, exfoliación, aplastamiento, entalladura, </w:t>
            </w:r>
            <w:proofErr w:type="spellStart"/>
            <w:r w:rsidRPr="00852D19">
              <w:rPr>
                <w:rFonts w:ascii="Tahoma" w:hAnsi="Tahoma" w:cs="Tahoma"/>
              </w:rPr>
              <w:t>punzonamientos</w:t>
            </w:r>
            <w:proofErr w:type="spellEnd"/>
            <w:r w:rsidRPr="00852D19">
              <w:rPr>
                <w:rFonts w:ascii="Tahoma" w:hAnsi="Tahoma" w:cs="Tahoma"/>
              </w:rPr>
              <w:t xml:space="preserve">, abolladuras, grietas, zonas porosas, estado de pintura y en general toda avería que signifique una disminución apreciable del espesor de la plancha. Se deben inspeccionar también los soportes y verificar el estado de las roscas de las </w:t>
            </w:r>
            <w:proofErr w:type="spellStart"/>
            <w:r w:rsidRPr="00852D19">
              <w:rPr>
                <w:rFonts w:ascii="Tahoma" w:hAnsi="Tahoma" w:cs="Tahoma"/>
              </w:rPr>
              <w:t>cuplas</w:t>
            </w:r>
            <w:proofErr w:type="spellEnd"/>
            <w:r w:rsidRPr="00852D19">
              <w:rPr>
                <w:rFonts w:ascii="Tahoma" w:hAnsi="Tahoma" w:cs="Tahoma"/>
              </w:rPr>
              <w:t xml:space="preserve">, </w:t>
            </w:r>
            <w:proofErr w:type="spellStart"/>
            <w:r w:rsidRPr="00852D19">
              <w:rPr>
                <w:rFonts w:ascii="Tahoma" w:hAnsi="Tahoma" w:cs="Tahoma"/>
              </w:rPr>
              <w:t>threadolet’s</w:t>
            </w:r>
            <w:proofErr w:type="spellEnd"/>
            <w:r w:rsidRPr="00852D19">
              <w:rPr>
                <w:rFonts w:ascii="Tahoma" w:hAnsi="Tahoma" w:cs="Tahoma"/>
              </w:rPr>
              <w:t>, conexiones y accesorios del tanque. Adicionalmente, se debe remover todo tipo de material extraño con el fin de verificar el estado real de la superficie del tanque. La inspección visual deberá incluir una revisión del estado de tuberías, medidores de nivel o cualquier dispositivo que esté conectado al tanque.</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 xml:space="preserve">Por otra parte, durante la inspección se hará un diagnóstico general de los tanques, donde el CONTRATISTA emitirá un informe técnico dando a conocer los parámetros que no cumplan la normativa constructiva y operativa de tanques de almacenamiento de GLP o tanques a presión. La inspección deberá ser efectuada por el Inspector en END calificado, el mismo deberá efectuar una revisión minuciosa. </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 xml:space="preserve">Para el caso específico del Tanque del cisterna para transporte de GLP, se debe contemplar la inspección externa y la interna, esta última con mayor rigurosidad, dicha inspección deberá considerar el estado de los rompe olas, puntos de conexiones con accesorios externos como ser: </w:t>
            </w:r>
            <w:proofErr w:type="spellStart"/>
            <w:r w:rsidRPr="00852D19">
              <w:rPr>
                <w:rFonts w:ascii="Tahoma" w:hAnsi="Tahoma" w:cs="Tahoma"/>
              </w:rPr>
              <w:t>cuplas</w:t>
            </w:r>
            <w:proofErr w:type="spellEnd"/>
            <w:r w:rsidRPr="00852D19">
              <w:rPr>
                <w:rFonts w:ascii="Tahoma" w:hAnsi="Tahoma" w:cs="Tahoma"/>
              </w:rPr>
              <w:t>, válvulas, entrada hombre, etc., en caso de requerir reparaciones, el CONTRATISTA deberá elaborar un informe detallado sobre las observaciones encontradas, y el tipo de reparaciones requeridas.</w:t>
            </w:r>
          </w:p>
          <w:p w:rsidR="00A4387D" w:rsidRPr="00852D19" w:rsidRDefault="00A4387D" w:rsidP="00A4387D">
            <w:pPr>
              <w:jc w:val="both"/>
              <w:rPr>
                <w:rFonts w:ascii="Tahoma" w:hAnsi="Tahoma" w:cs="Tahoma"/>
              </w:rPr>
            </w:pPr>
          </w:p>
          <w:tbl>
            <w:tblPr>
              <w:tblW w:w="5000" w:type="pct"/>
              <w:tblCellMar>
                <w:left w:w="70" w:type="dxa"/>
                <w:right w:w="70" w:type="dxa"/>
              </w:tblCellMar>
              <w:tblLook w:val="04A0" w:firstRow="1" w:lastRow="0" w:firstColumn="1" w:lastColumn="0" w:noHBand="0" w:noVBand="1"/>
            </w:tblPr>
            <w:tblGrid>
              <w:gridCol w:w="610"/>
              <w:gridCol w:w="966"/>
              <w:gridCol w:w="839"/>
              <w:gridCol w:w="841"/>
              <w:gridCol w:w="839"/>
              <w:gridCol w:w="839"/>
              <w:gridCol w:w="885"/>
              <w:gridCol w:w="616"/>
              <w:gridCol w:w="665"/>
              <w:gridCol w:w="671"/>
              <w:gridCol w:w="671"/>
              <w:gridCol w:w="671"/>
            </w:tblGrid>
            <w:tr w:rsidR="00A4387D" w:rsidRPr="00852D19" w:rsidTr="00A4387D">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6"/>
                      <w:szCs w:val="16"/>
                      <w:lang w:val="es-BO" w:eastAsia="es-BO"/>
                    </w:rPr>
                  </w:pPr>
                  <w:r w:rsidRPr="00852D19">
                    <w:rPr>
                      <w:rFonts w:ascii="Arial Narrow" w:hAnsi="Arial Narrow" w:cs="Calibri"/>
                      <w:b/>
                      <w:bCs/>
                      <w:color w:val="000000"/>
                      <w:sz w:val="16"/>
                      <w:szCs w:val="16"/>
                    </w:rPr>
                    <w:t>CARACTERÍSTICAS GENERALES DE TANQUES DE ALMACENAMIENTO DE GLP A SER INTERVENIDOS – DISTRITO COMERCIAL LA PAZ</w:t>
                  </w:r>
                </w:p>
              </w:tc>
            </w:tr>
            <w:tr w:rsidR="00A4387D" w:rsidRPr="00852D19" w:rsidTr="00A4387D">
              <w:trPr>
                <w:trHeight w:val="300"/>
              </w:trPr>
              <w:tc>
                <w:tcPr>
                  <w:tcW w:w="332" w:type="pct"/>
                  <w:vMerge w:val="restart"/>
                  <w:tcBorders>
                    <w:top w:val="nil"/>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TIPO DE CABEZAL</w:t>
                  </w:r>
                </w:p>
              </w:tc>
              <w:tc>
                <w:tcPr>
                  <w:tcW w:w="533" w:type="pct"/>
                  <w:vMerge w:val="restart"/>
                  <w:tcBorders>
                    <w:top w:val="nil"/>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TANQUE N°</w:t>
                  </w:r>
                </w:p>
              </w:tc>
              <w:tc>
                <w:tcPr>
                  <w:tcW w:w="463" w:type="pct"/>
                  <w:vMerge w:val="restart"/>
                  <w:tcBorders>
                    <w:top w:val="nil"/>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CAP.  NOMINAL (L)</w:t>
                  </w:r>
                </w:p>
              </w:tc>
              <w:tc>
                <w:tcPr>
                  <w:tcW w:w="464" w:type="pct"/>
                  <w:vMerge w:val="restart"/>
                  <w:tcBorders>
                    <w:top w:val="nil"/>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LONG. CUERPO (mm)</w:t>
                  </w:r>
                </w:p>
              </w:tc>
              <w:tc>
                <w:tcPr>
                  <w:tcW w:w="463" w:type="pct"/>
                  <w:vMerge w:val="restart"/>
                  <w:tcBorders>
                    <w:top w:val="nil"/>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LONG. CABEZAL (mm)</w:t>
                  </w:r>
                </w:p>
              </w:tc>
              <w:tc>
                <w:tcPr>
                  <w:tcW w:w="463" w:type="pct"/>
                  <w:vMerge w:val="restart"/>
                  <w:tcBorders>
                    <w:top w:val="nil"/>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LONG. TOTAL TANQUE (mm)</w:t>
                  </w:r>
                </w:p>
              </w:tc>
              <w:tc>
                <w:tcPr>
                  <w:tcW w:w="488" w:type="pct"/>
                  <w:vMerge w:val="restart"/>
                  <w:tcBorders>
                    <w:top w:val="nil"/>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ESPESOR DEL CUERPO (mm)</w:t>
                  </w:r>
                </w:p>
              </w:tc>
              <w:tc>
                <w:tcPr>
                  <w:tcW w:w="335" w:type="pct"/>
                  <w:vMerge w:val="restart"/>
                  <w:tcBorders>
                    <w:top w:val="nil"/>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ESPESOR DEL CABEZAL (mm)</w:t>
                  </w:r>
                </w:p>
              </w:tc>
              <w:tc>
                <w:tcPr>
                  <w:tcW w:w="362" w:type="pct"/>
                  <w:vMerge w:val="restart"/>
                  <w:tcBorders>
                    <w:top w:val="nil"/>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DIÁMETRO DEL CABEZAL (mm)</w:t>
                  </w:r>
                </w:p>
              </w:tc>
              <w:tc>
                <w:tcPr>
                  <w:tcW w:w="1097" w:type="pct"/>
                  <w:gridSpan w:val="3"/>
                  <w:tcBorders>
                    <w:top w:val="single" w:sz="4" w:space="0" w:color="auto"/>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 xml:space="preserve">VÁLVULAS </w:t>
                  </w:r>
                </w:p>
              </w:tc>
            </w:tr>
            <w:tr w:rsidR="00A4387D" w:rsidRPr="00852D19" w:rsidTr="00A4387D">
              <w:trPr>
                <w:trHeight w:val="1025"/>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2"/>
                      <w:szCs w:val="12"/>
                    </w:rPr>
                  </w:pPr>
                </w:p>
              </w:tc>
              <w:tc>
                <w:tcPr>
                  <w:tcW w:w="533"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2"/>
                      <w:szCs w:val="12"/>
                    </w:rPr>
                  </w:pPr>
                </w:p>
              </w:tc>
              <w:tc>
                <w:tcPr>
                  <w:tcW w:w="463"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2"/>
                      <w:szCs w:val="12"/>
                    </w:rPr>
                  </w:pPr>
                </w:p>
              </w:tc>
              <w:tc>
                <w:tcPr>
                  <w:tcW w:w="464"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2"/>
                      <w:szCs w:val="12"/>
                    </w:rPr>
                  </w:pPr>
                </w:p>
              </w:tc>
              <w:tc>
                <w:tcPr>
                  <w:tcW w:w="463"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2"/>
                      <w:szCs w:val="12"/>
                    </w:rPr>
                  </w:pPr>
                </w:p>
              </w:tc>
              <w:tc>
                <w:tcPr>
                  <w:tcW w:w="463"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2"/>
                      <w:szCs w:val="12"/>
                    </w:rPr>
                  </w:pPr>
                </w:p>
              </w:tc>
              <w:tc>
                <w:tcPr>
                  <w:tcW w:w="335"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2"/>
                      <w:szCs w:val="12"/>
                    </w:rPr>
                  </w:pPr>
                </w:p>
              </w:tc>
              <w:tc>
                <w:tcPr>
                  <w:tcW w:w="36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2"/>
                      <w:szCs w:val="12"/>
                    </w:rPr>
                  </w:pPr>
                </w:p>
              </w:tc>
              <w:tc>
                <w:tcPr>
                  <w:tcW w:w="365" w:type="pct"/>
                  <w:tcBorders>
                    <w:top w:val="nil"/>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VÁLVULAS DE CONTROL PROCESO</w:t>
                  </w:r>
                </w:p>
              </w:tc>
              <w:tc>
                <w:tcPr>
                  <w:tcW w:w="365" w:type="pct"/>
                  <w:tcBorders>
                    <w:top w:val="nil"/>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VÁLVULAS DE ALIVIO</w:t>
                  </w:r>
                </w:p>
              </w:tc>
              <w:tc>
                <w:tcPr>
                  <w:tcW w:w="367" w:type="pct"/>
                  <w:tcBorders>
                    <w:top w:val="nil"/>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VÁLVULAS DE EXCESO DE FLUJO</w:t>
                  </w:r>
                </w:p>
              </w:tc>
            </w:tr>
            <w:tr w:rsidR="00A4387D" w:rsidRPr="00852D19" w:rsidTr="00A4387D">
              <w:trPr>
                <w:trHeight w:val="300"/>
              </w:trPr>
              <w:tc>
                <w:tcPr>
                  <w:tcW w:w="33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4387D" w:rsidRPr="00852D19" w:rsidRDefault="00A4387D" w:rsidP="00A4387D">
                  <w:pPr>
                    <w:jc w:val="center"/>
                    <w:rPr>
                      <w:rFonts w:ascii="Arial Narrow" w:hAnsi="Arial Narrow" w:cs="Calibri"/>
                      <w:b/>
                      <w:bCs/>
                      <w:color w:val="000000"/>
                      <w:sz w:val="16"/>
                      <w:szCs w:val="16"/>
                    </w:rPr>
                  </w:pPr>
                  <w:proofErr w:type="spellStart"/>
                  <w:r w:rsidRPr="00852D19">
                    <w:rPr>
                      <w:rFonts w:ascii="Arial Narrow" w:hAnsi="Arial Narrow" w:cs="Tahoma"/>
                      <w:b/>
                      <w:bCs/>
                      <w:color w:val="000000"/>
                      <w:sz w:val="16"/>
                      <w:szCs w:val="16"/>
                    </w:rPr>
                    <w:t>Toriesférico</w:t>
                  </w:r>
                  <w:proofErr w:type="spellEnd"/>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9</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36.805</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10.350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600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11.540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17</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19</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2.090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00"/>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6"/>
                      <w:szCs w:val="16"/>
                    </w:rPr>
                  </w:pP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10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36.083</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10.350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590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11.520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19</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16</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2.090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00"/>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6"/>
                      <w:szCs w:val="16"/>
                    </w:rPr>
                  </w:pP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11</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33.221</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10.430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570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11.560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16</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18</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2.000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00"/>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6"/>
                      <w:szCs w:val="16"/>
                    </w:rPr>
                  </w:pP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12</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33.238</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10.430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570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11.560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16</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18</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2.000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00"/>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6"/>
                      <w:szCs w:val="16"/>
                    </w:rPr>
                  </w:pP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13</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33.199</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10.430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550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11.520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16</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18</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1.910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00"/>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6"/>
                      <w:szCs w:val="16"/>
                    </w:rPr>
                  </w:pP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14</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33.280</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10.430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570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11.570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16</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18</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2.000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00"/>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6"/>
                      <w:szCs w:val="16"/>
                    </w:rPr>
                  </w:pP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15</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33.129</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10.440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570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11.570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17</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18</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2.000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00"/>
              </w:trPr>
              <w:tc>
                <w:tcPr>
                  <w:tcW w:w="33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4387D" w:rsidRPr="00852D19" w:rsidRDefault="00A4387D" w:rsidP="00A4387D">
                  <w:pPr>
                    <w:jc w:val="center"/>
                    <w:rPr>
                      <w:rFonts w:ascii="Arial Narrow" w:hAnsi="Arial Narrow" w:cs="Calibri"/>
                      <w:b/>
                      <w:bCs/>
                      <w:color w:val="000000"/>
                      <w:sz w:val="16"/>
                      <w:szCs w:val="16"/>
                    </w:rPr>
                  </w:pPr>
                  <w:r w:rsidRPr="00852D19">
                    <w:rPr>
                      <w:rFonts w:ascii="Arial Narrow" w:hAnsi="Arial Narrow" w:cs="Tahoma"/>
                      <w:b/>
                      <w:bCs/>
                      <w:color w:val="000000"/>
                      <w:sz w:val="16"/>
                      <w:szCs w:val="16"/>
                    </w:rPr>
                    <w:t>Semiesférico</w:t>
                  </w: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16</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39.163</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13.650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940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15.530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14</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10</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1.860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00"/>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6"/>
                      <w:szCs w:val="16"/>
                    </w:rPr>
                  </w:pP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17</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38.935</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13.650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1.110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15.860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14</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11</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2.190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00"/>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6"/>
                      <w:szCs w:val="16"/>
                    </w:rPr>
                  </w:pP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18</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76.732</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12.510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1.120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14.750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17</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13</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2.220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30"/>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6"/>
                      <w:szCs w:val="16"/>
                    </w:rPr>
                  </w:pP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Patacamaya TK-1</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24.371</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5.720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1.080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7.870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15</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9</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2.130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00"/>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6"/>
                      <w:szCs w:val="16"/>
                    </w:rPr>
                  </w:pP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Achacachi TK-1</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24.794</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6.090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1.050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8.190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14</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9</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2.080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5</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r>
            <w:tr w:rsidR="00A4387D" w:rsidRPr="00852D19" w:rsidTr="00A4387D">
              <w:trPr>
                <w:trHeight w:val="330"/>
              </w:trPr>
              <w:tc>
                <w:tcPr>
                  <w:tcW w:w="332" w:type="pct"/>
                  <w:vMerge/>
                  <w:tcBorders>
                    <w:top w:val="nil"/>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6"/>
                      <w:szCs w:val="16"/>
                    </w:rPr>
                  </w:pPr>
                </w:p>
              </w:tc>
              <w:tc>
                <w:tcPr>
                  <w:tcW w:w="53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b/>
                      <w:bCs/>
                      <w:color w:val="000000"/>
                      <w:sz w:val="12"/>
                      <w:szCs w:val="12"/>
                    </w:rPr>
                  </w:pPr>
                  <w:r w:rsidRPr="00852D19">
                    <w:rPr>
                      <w:rFonts w:ascii="Arial Narrow" w:hAnsi="Arial Narrow" w:cs="Tahoma"/>
                      <w:b/>
                      <w:bCs/>
                      <w:color w:val="000000"/>
                      <w:sz w:val="12"/>
                      <w:szCs w:val="12"/>
                    </w:rPr>
                    <w:t>Tanque Cisterna</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 xml:space="preserve"> 18 927</w:t>
                  </w:r>
                </w:p>
              </w:tc>
              <w:tc>
                <w:tcPr>
                  <w:tcW w:w="464"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4.010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1.090</w:t>
                  </w:r>
                </w:p>
              </w:tc>
              <w:tc>
                <w:tcPr>
                  <w:tcW w:w="463"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6.190</w:t>
                  </w:r>
                </w:p>
              </w:tc>
              <w:tc>
                <w:tcPr>
                  <w:tcW w:w="488"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12</w:t>
                  </w:r>
                </w:p>
              </w:tc>
              <w:tc>
                <w:tcPr>
                  <w:tcW w:w="33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8</w:t>
                  </w:r>
                </w:p>
              </w:tc>
              <w:tc>
                <w:tcPr>
                  <w:tcW w:w="362"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Calibri"/>
                      <w:color w:val="000000"/>
                      <w:sz w:val="12"/>
                      <w:szCs w:val="12"/>
                    </w:rPr>
                    <w:t>2.170</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4</w:t>
                  </w:r>
                </w:p>
              </w:tc>
              <w:tc>
                <w:tcPr>
                  <w:tcW w:w="365"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2</w:t>
                  </w:r>
                </w:p>
              </w:tc>
              <w:tc>
                <w:tcPr>
                  <w:tcW w:w="367" w:type="pct"/>
                  <w:tcBorders>
                    <w:top w:val="nil"/>
                    <w:left w:val="nil"/>
                    <w:bottom w:val="single" w:sz="4" w:space="0" w:color="auto"/>
                    <w:right w:val="single" w:sz="4" w:space="0" w:color="auto"/>
                  </w:tcBorders>
                  <w:shd w:val="clear" w:color="000000" w:fill="FFFFFF"/>
                  <w:vAlign w:val="center"/>
                  <w:hideMark/>
                </w:tcPr>
                <w:p w:rsidR="00A4387D" w:rsidRPr="00852D19" w:rsidRDefault="00A4387D" w:rsidP="00A4387D">
                  <w:pPr>
                    <w:jc w:val="center"/>
                    <w:rPr>
                      <w:rFonts w:ascii="Arial Narrow" w:hAnsi="Arial Narrow" w:cs="Calibri"/>
                      <w:color w:val="000000"/>
                      <w:sz w:val="12"/>
                      <w:szCs w:val="12"/>
                    </w:rPr>
                  </w:pPr>
                  <w:r w:rsidRPr="00852D19">
                    <w:rPr>
                      <w:rFonts w:ascii="Arial Narrow" w:hAnsi="Arial Narrow" w:cs="Tahoma"/>
                      <w:color w:val="000000"/>
                      <w:sz w:val="12"/>
                      <w:szCs w:val="12"/>
                    </w:rPr>
                    <w:t>1</w:t>
                  </w:r>
                </w:p>
              </w:tc>
            </w:tr>
          </w:tbl>
          <w:p w:rsidR="00A4387D" w:rsidRPr="00852D19" w:rsidRDefault="00A4387D" w:rsidP="00A4387D">
            <w:pPr>
              <w:jc w:val="both"/>
              <w:rPr>
                <w:rFonts w:ascii="Tahoma" w:hAnsi="Tahoma" w:cs="Tahoma"/>
              </w:rPr>
            </w:pPr>
          </w:p>
          <w:p w:rsidR="00A4387D" w:rsidRPr="00852D19" w:rsidRDefault="00A4387D" w:rsidP="00A4387D">
            <w:pPr>
              <w:numPr>
                <w:ilvl w:val="0"/>
                <w:numId w:val="48"/>
              </w:numPr>
              <w:autoSpaceDE w:val="0"/>
              <w:autoSpaceDN w:val="0"/>
              <w:adjustRightInd w:val="0"/>
              <w:jc w:val="both"/>
              <w:rPr>
                <w:rFonts w:ascii="Tahoma" w:hAnsi="Tahoma" w:cs="Tahoma"/>
                <w:b/>
              </w:rPr>
            </w:pPr>
            <w:r w:rsidRPr="00852D19">
              <w:rPr>
                <w:rFonts w:ascii="Tahoma" w:hAnsi="Tahoma" w:cs="Tahoma"/>
                <w:b/>
              </w:rPr>
              <w:t xml:space="preserve">   Inspección END mediante Ensayos de Partículas Magnéticas (MT)   </w:t>
            </w:r>
          </w:p>
          <w:p w:rsidR="00A4387D" w:rsidRPr="00852D19" w:rsidRDefault="00A4387D" w:rsidP="00A4387D">
            <w:pPr>
              <w:autoSpaceDE w:val="0"/>
              <w:autoSpaceDN w:val="0"/>
              <w:adjustRightInd w:val="0"/>
              <w:jc w:val="both"/>
              <w:rPr>
                <w:rFonts w:ascii="Tahoma" w:hAnsi="Tahoma" w:cs="Tahoma"/>
                <w:b/>
                <w:color w:val="FF0000"/>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 xml:space="preserve">La Inspección mediante END por medio de Partículas Magnéticas, es un método no destructivo que se emplea en la detección de discontinuidades superficiales y sub superficiales en materiales ferromagnéticos mediante la magnetización de la pieza y haciendo uso de corriente eléctrica para lo cual se emplea partículas magnéticas finamente divididas que tienen a congregarse en las regiones de fuga de campo o discontinuidades. </w:t>
            </w:r>
          </w:p>
          <w:p w:rsidR="00A4387D" w:rsidRPr="00852D19" w:rsidRDefault="00A4387D" w:rsidP="00A4387D">
            <w:pPr>
              <w:autoSpaceDE w:val="0"/>
              <w:autoSpaceDN w:val="0"/>
              <w:adjustRightInd w:val="0"/>
              <w:ind w:left="144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Asimismo, el control de calidad contempla:</w:t>
            </w: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 xml:space="preserve"> </w:t>
            </w:r>
          </w:p>
          <w:p w:rsidR="00A4387D" w:rsidRPr="00852D19" w:rsidRDefault="00A4387D" w:rsidP="00A4387D">
            <w:pPr>
              <w:autoSpaceDE w:val="0"/>
              <w:autoSpaceDN w:val="0"/>
              <w:adjustRightInd w:val="0"/>
              <w:ind w:left="1440"/>
              <w:jc w:val="both"/>
              <w:rPr>
                <w:rFonts w:ascii="Tahoma" w:hAnsi="Tahoma" w:cs="Tahoma"/>
              </w:rPr>
            </w:pPr>
            <w:r w:rsidRPr="00852D19">
              <w:rPr>
                <w:rFonts w:ascii="Tahoma" w:hAnsi="Tahoma" w:cs="Tahoma"/>
              </w:rPr>
              <w:t>- Inspección en recepción</w:t>
            </w:r>
          </w:p>
          <w:p w:rsidR="00A4387D" w:rsidRPr="00852D19" w:rsidRDefault="00A4387D" w:rsidP="00A4387D">
            <w:pPr>
              <w:autoSpaceDE w:val="0"/>
              <w:autoSpaceDN w:val="0"/>
              <w:adjustRightInd w:val="0"/>
              <w:ind w:left="1440"/>
              <w:jc w:val="both"/>
              <w:rPr>
                <w:rFonts w:ascii="Tahoma" w:hAnsi="Tahoma" w:cs="Tahoma"/>
              </w:rPr>
            </w:pPr>
            <w:r w:rsidRPr="00852D19">
              <w:rPr>
                <w:rFonts w:ascii="Tahoma" w:hAnsi="Tahoma" w:cs="Tahoma"/>
              </w:rPr>
              <w:t xml:space="preserve">- </w:t>
            </w:r>
            <w:r w:rsidRPr="00024048">
              <w:rPr>
                <w:rFonts w:ascii="Tahoma" w:hAnsi="Tahoma" w:cs="Tahoma"/>
              </w:rPr>
              <w:t>Re inspección</w:t>
            </w:r>
            <w:r>
              <w:rPr>
                <w:rFonts w:ascii="Tahoma" w:hAnsi="Tahoma" w:cs="Tahoma"/>
              </w:rPr>
              <w:t xml:space="preserve"> </w:t>
            </w:r>
            <w:r w:rsidRPr="00852D19">
              <w:rPr>
                <w:rFonts w:ascii="Tahoma" w:hAnsi="Tahoma" w:cs="Tahoma"/>
              </w:rPr>
              <w:t>en proceso</w:t>
            </w:r>
          </w:p>
          <w:p w:rsidR="00A4387D" w:rsidRPr="00852D19" w:rsidRDefault="00A4387D" w:rsidP="00A4387D">
            <w:pPr>
              <w:autoSpaceDE w:val="0"/>
              <w:autoSpaceDN w:val="0"/>
              <w:adjustRightInd w:val="0"/>
              <w:ind w:left="1440"/>
              <w:jc w:val="both"/>
              <w:rPr>
                <w:rFonts w:ascii="Tahoma" w:hAnsi="Tahoma" w:cs="Tahoma"/>
              </w:rPr>
            </w:pPr>
            <w:r w:rsidRPr="00852D19">
              <w:rPr>
                <w:rFonts w:ascii="Tahoma" w:hAnsi="Tahoma" w:cs="Tahoma"/>
              </w:rPr>
              <w:t xml:space="preserve">- Inspección final </w:t>
            </w:r>
          </w:p>
          <w:p w:rsidR="00A4387D" w:rsidRPr="00852D19" w:rsidRDefault="00A4387D" w:rsidP="00A4387D">
            <w:pPr>
              <w:numPr>
                <w:ilvl w:val="8"/>
                <w:numId w:val="66"/>
              </w:numPr>
              <w:autoSpaceDE w:val="0"/>
              <w:autoSpaceDN w:val="0"/>
              <w:adjustRightInd w:val="0"/>
              <w:jc w:val="both"/>
              <w:rPr>
                <w:rFonts w:ascii="Tahoma" w:hAnsi="Tahoma" w:cs="Tahoma"/>
                <w:b/>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 xml:space="preserve">De esa forma, la empresa Contratista deberá someter a los tanques de GLP a una inspección considerando lo establecido en la norma “API 510 – </w:t>
            </w:r>
            <w:proofErr w:type="spellStart"/>
            <w:r w:rsidRPr="00852D19">
              <w:rPr>
                <w:rFonts w:ascii="Tahoma" w:hAnsi="Tahoma" w:cs="Tahoma"/>
              </w:rPr>
              <w:t>Pressure</w:t>
            </w:r>
            <w:proofErr w:type="spellEnd"/>
            <w:r w:rsidRPr="00852D19">
              <w:rPr>
                <w:rFonts w:ascii="Tahoma" w:hAnsi="Tahoma" w:cs="Tahoma"/>
              </w:rPr>
              <w:t xml:space="preserve"> </w:t>
            </w:r>
            <w:proofErr w:type="spellStart"/>
            <w:r w:rsidRPr="00852D19">
              <w:rPr>
                <w:rFonts w:ascii="Tahoma" w:hAnsi="Tahoma" w:cs="Tahoma"/>
              </w:rPr>
              <w:t>Vessel</w:t>
            </w:r>
            <w:proofErr w:type="spellEnd"/>
            <w:r w:rsidRPr="00852D19">
              <w:rPr>
                <w:rFonts w:ascii="Tahoma" w:hAnsi="Tahoma" w:cs="Tahoma"/>
              </w:rPr>
              <w:t xml:space="preserve"> </w:t>
            </w:r>
            <w:proofErr w:type="spellStart"/>
            <w:r w:rsidRPr="00852D19">
              <w:rPr>
                <w:rFonts w:ascii="Tahoma" w:hAnsi="Tahoma" w:cs="Tahoma"/>
              </w:rPr>
              <w:t>Inspection</w:t>
            </w:r>
            <w:proofErr w:type="spellEnd"/>
            <w:r w:rsidRPr="00852D19">
              <w:rPr>
                <w:rFonts w:ascii="Tahoma" w:hAnsi="Tahoma" w:cs="Tahoma"/>
              </w:rPr>
              <w:t xml:space="preserve"> </w:t>
            </w:r>
            <w:proofErr w:type="spellStart"/>
            <w:r w:rsidRPr="00852D19">
              <w:rPr>
                <w:rFonts w:ascii="Tahoma" w:hAnsi="Tahoma" w:cs="Tahoma"/>
              </w:rPr>
              <w:t>Code</w:t>
            </w:r>
            <w:proofErr w:type="spellEnd"/>
            <w:r w:rsidRPr="00852D19">
              <w:rPr>
                <w:rFonts w:ascii="Tahoma" w:hAnsi="Tahoma" w:cs="Tahoma"/>
              </w:rPr>
              <w:t>: In-</w:t>
            </w:r>
            <w:proofErr w:type="spellStart"/>
            <w:r w:rsidRPr="00852D19">
              <w:rPr>
                <w:rFonts w:ascii="Tahoma" w:hAnsi="Tahoma" w:cs="Tahoma"/>
              </w:rPr>
              <w:t>Service</w:t>
            </w:r>
            <w:proofErr w:type="spellEnd"/>
            <w:r w:rsidRPr="00852D19">
              <w:rPr>
                <w:rFonts w:ascii="Tahoma" w:hAnsi="Tahoma" w:cs="Tahoma"/>
              </w:rPr>
              <w:t xml:space="preserve"> </w:t>
            </w:r>
            <w:proofErr w:type="spellStart"/>
            <w:r w:rsidRPr="00852D19">
              <w:rPr>
                <w:rFonts w:ascii="Tahoma" w:hAnsi="Tahoma" w:cs="Tahoma"/>
              </w:rPr>
              <w:t>Inspection</w:t>
            </w:r>
            <w:proofErr w:type="spellEnd"/>
            <w:r w:rsidRPr="00852D19">
              <w:rPr>
                <w:rFonts w:ascii="Tahoma" w:hAnsi="Tahoma" w:cs="Tahoma"/>
              </w:rPr>
              <w:t xml:space="preserve">, Rating, </w:t>
            </w:r>
            <w:proofErr w:type="spellStart"/>
            <w:r w:rsidRPr="00852D19">
              <w:rPr>
                <w:rFonts w:ascii="Tahoma" w:hAnsi="Tahoma" w:cs="Tahoma"/>
              </w:rPr>
              <w:t>Repair</w:t>
            </w:r>
            <w:proofErr w:type="spellEnd"/>
            <w:r w:rsidRPr="00852D19">
              <w:rPr>
                <w:rFonts w:ascii="Tahoma" w:hAnsi="Tahoma" w:cs="Tahoma"/>
              </w:rPr>
              <w:t xml:space="preserve">, and </w:t>
            </w:r>
            <w:proofErr w:type="spellStart"/>
            <w:r w:rsidRPr="00852D19">
              <w:rPr>
                <w:rFonts w:ascii="Tahoma" w:hAnsi="Tahoma" w:cs="Tahoma"/>
              </w:rPr>
              <w:t>Alteration</w:t>
            </w:r>
            <w:proofErr w:type="spellEnd"/>
            <w:r w:rsidRPr="00852D19">
              <w:rPr>
                <w:rFonts w:ascii="Tahoma" w:hAnsi="Tahoma" w:cs="Tahoma"/>
              </w:rPr>
              <w:t xml:space="preserve">”, así como la norma “ASME Boiler &amp; </w:t>
            </w:r>
            <w:proofErr w:type="spellStart"/>
            <w:r w:rsidRPr="00852D19">
              <w:rPr>
                <w:rFonts w:ascii="Tahoma" w:hAnsi="Tahoma" w:cs="Tahoma"/>
              </w:rPr>
              <w:t>Pressure</w:t>
            </w:r>
            <w:proofErr w:type="spellEnd"/>
            <w:r w:rsidRPr="00852D19">
              <w:rPr>
                <w:rFonts w:ascii="Tahoma" w:hAnsi="Tahoma" w:cs="Tahoma"/>
              </w:rPr>
              <w:t xml:space="preserve"> </w:t>
            </w:r>
            <w:proofErr w:type="spellStart"/>
            <w:r w:rsidRPr="00852D19">
              <w:rPr>
                <w:rFonts w:ascii="Tahoma" w:hAnsi="Tahoma" w:cs="Tahoma"/>
              </w:rPr>
              <w:t>Vessel</w:t>
            </w:r>
            <w:proofErr w:type="spellEnd"/>
            <w:r w:rsidRPr="00852D19">
              <w:rPr>
                <w:rFonts w:ascii="Tahoma" w:hAnsi="Tahoma" w:cs="Tahoma"/>
              </w:rPr>
              <w:t xml:space="preserve"> </w:t>
            </w:r>
            <w:proofErr w:type="spellStart"/>
            <w:r w:rsidRPr="00852D19">
              <w:rPr>
                <w:rFonts w:ascii="Tahoma" w:hAnsi="Tahoma" w:cs="Tahoma"/>
              </w:rPr>
              <w:t>Code</w:t>
            </w:r>
            <w:proofErr w:type="spellEnd"/>
            <w:r w:rsidRPr="00852D19">
              <w:rPr>
                <w:rFonts w:ascii="Tahoma" w:hAnsi="Tahoma" w:cs="Tahoma"/>
              </w:rPr>
              <w:t xml:space="preserve"> V – </w:t>
            </w:r>
            <w:proofErr w:type="spellStart"/>
            <w:r w:rsidRPr="00852D19">
              <w:rPr>
                <w:rFonts w:ascii="Tahoma" w:hAnsi="Tahoma" w:cs="Tahoma"/>
              </w:rPr>
              <w:t>Nondestructive</w:t>
            </w:r>
            <w:proofErr w:type="spellEnd"/>
            <w:r w:rsidRPr="00852D19">
              <w:rPr>
                <w:rFonts w:ascii="Tahoma" w:hAnsi="Tahoma" w:cs="Tahoma"/>
              </w:rPr>
              <w:t xml:space="preserve"> </w:t>
            </w:r>
            <w:proofErr w:type="spellStart"/>
            <w:r w:rsidRPr="00852D19">
              <w:rPr>
                <w:rFonts w:ascii="Tahoma" w:hAnsi="Tahoma" w:cs="Tahoma"/>
              </w:rPr>
              <w:t>Examination</w:t>
            </w:r>
            <w:proofErr w:type="spellEnd"/>
            <w:r w:rsidRPr="00852D19">
              <w:rPr>
                <w:rFonts w:ascii="Tahoma" w:hAnsi="Tahoma" w:cs="Tahoma"/>
              </w:rPr>
              <w:t xml:space="preserve"> y la norma ASME </w:t>
            </w:r>
            <w:proofErr w:type="spellStart"/>
            <w:r w:rsidRPr="00852D19">
              <w:rPr>
                <w:rFonts w:ascii="Tahoma" w:hAnsi="Tahoma" w:cs="Tahoma"/>
              </w:rPr>
              <w:t>Section</w:t>
            </w:r>
            <w:proofErr w:type="spellEnd"/>
            <w:r w:rsidRPr="00852D19">
              <w:rPr>
                <w:rFonts w:ascii="Tahoma" w:hAnsi="Tahoma" w:cs="Tahoma"/>
              </w:rPr>
              <w:t xml:space="preserve"> VIII, </w:t>
            </w:r>
            <w:proofErr w:type="spellStart"/>
            <w:r w:rsidRPr="00852D19">
              <w:rPr>
                <w:rFonts w:ascii="Tahoma" w:hAnsi="Tahoma" w:cs="Tahoma"/>
              </w:rPr>
              <w:t>Division</w:t>
            </w:r>
            <w:proofErr w:type="spellEnd"/>
            <w:r w:rsidRPr="00852D19">
              <w:rPr>
                <w:rFonts w:ascii="Tahoma" w:hAnsi="Tahoma" w:cs="Tahoma"/>
              </w:rPr>
              <w:t xml:space="preserve"> 1, </w:t>
            </w:r>
            <w:proofErr w:type="spellStart"/>
            <w:r w:rsidRPr="00852D19">
              <w:rPr>
                <w:rFonts w:ascii="Tahoma" w:hAnsi="Tahoma" w:cs="Tahoma"/>
              </w:rPr>
              <w:t>Design</w:t>
            </w:r>
            <w:proofErr w:type="spellEnd"/>
            <w:r w:rsidRPr="00852D19">
              <w:rPr>
                <w:rFonts w:ascii="Tahoma" w:hAnsi="Tahoma" w:cs="Tahoma"/>
              </w:rPr>
              <w:t xml:space="preserve"> &amp; </w:t>
            </w:r>
            <w:proofErr w:type="spellStart"/>
            <w:r w:rsidRPr="00852D19">
              <w:rPr>
                <w:rFonts w:ascii="Tahoma" w:hAnsi="Tahoma" w:cs="Tahoma"/>
              </w:rPr>
              <w:t>Fabrication</w:t>
            </w:r>
            <w:proofErr w:type="spellEnd"/>
            <w:r w:rsidRPr="00852D19">
              <w:rPr>
                <w:rFonts w:ascii="Tahoma" w:hAnsi="Tahoma" w:cs="Tahoma"/>
              </w:rPr>
              <w:t xml:space="preserve"> of </w:t>
            </w:r>
            <w:proofErr w:type="spellStart"/>
            <w:r w:rsidRPr="00852D19">
              <w:rPr>
                <w:rFonts w:ascii="Tahoma" w:hAnsi="Tahoma" w:cs="Tahoma"/>
              </w:rPr>
              <w:t>Pressure</w:t>
            </w:r>
            <w:proofErr w:type="spellEnd"/>
            <w:r w:rsidRPr="00852D19">
              <w:rPr>
                <w:rFonts w:ascii="Tahoma" w:hAnsi="Tahoma" w:cs="Tahoma"/>
              </w:rPr>
              <w:t xml:space="preserve"> </w:t>
            </w:r>
            <w:proofErr w:type="spellStart"/>
            <w:r w:rsidRPr="00852D19">
              <w:rPr>
                <w:rFonts w:ascii="Tahoma" w:hAnsi="Tahoma" w:cs="Tahoma"/>
              </w:rPr>
              <w:t>Vessels</w:t>
            </w:r>
            <w:proofErr w:type="spellEnd"/>
            <w:r w:rsidRPr="00852D19">
              <w:rPr>
                <w:rFonts w:ascii="Tahoma" w:hAnsi="Tahoma" w:cs="Tahoma"/>
              </w:rPr>
              <w:t>, siendo este trabajo a ser efectuado por el Inspector en END certificado.</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 xml:space="preserve">Para la inspección con END – Partículas Magnéticas, se considerará efectuar la misma en todas las juntas soldadas a tope (juntas longitudinales y transversales del cuerpo del tanque, así como las juntas a tope de los casquetes), también se considerarán las juntas soldadas para todas las </w:t>
            </w:r>
            <w:proofErr w:type="spellStart"/>
            <w:r w:rsidRPr="00852D19">
              <w:rPr>
                <w:rFonts w:ascii="Tahoma" w:hAnsi="Tahoma" w:cs="Tahoma"/>
              </w:rPr>
              <w:t>cuplas</w:t>
            </w:r>
            <w:proofErr w:type="spellEnd"/>
            <w:r w:rsidRPr="00852D19">
              <w:rPr>
                <w:rFonts w:ascii="Tahoma" w:hAnsi="Tahoma" w:cs="Tahoma"/>
              </w:rPr>
              <w:t xml:space="preserve">, </w:t>
            </w:r>
            <w:proofErr w:type="spellStart"/>
            <w:r w:rsidRPr="00852D19">
              <w:rPr>
                <w:rFonts w:ascii="Tahoma" w:hAnsi="Tahoma" w:cs="Tahoma"/>
              </w:rPr>
              <w:t>threadolet’s</w:t>
            </w:r>
            <w:proofErr w:type="spellEnd"/>
            <w:r w:rsidRPr="00852D19">
              <w:rPr>
                <w:rFonts w:ascii="Tahoma" w:hAnsi="Tahoma" w:cs="Tahoma"/>
              </w:rPr>
              <w:t xml:space="preserve"> y entradas hombre presentes en cada tanque, todo esto por </w:t>
            </w:r>
            <w:r w:rsidRPr="00852D19">
              <w:rPr>
                <w:rFonts w:ascii="Tahoma" w:hAnsi="Tahoma" w:cs="Tahoma"/>
                <w:b/>
              </w:rPr>
              <w:t>SPOT.</w:t>
            </w:r>
          </w:p>
          <w:p w:rsidR="00A4387D" w:rsidRPr="00852D19" w:rsidRDefault="00A4387D" w:rsidP="00A4387D">
            <w:pPr>
              <w:autoSpaceDE w:val="0"/>
              <w:autoSpaceDN w:val="0"/>
              <w:adjustRightInd w:val="0"/>
              <w:jc w:val="both"/>
              <w:rPr>
                <w:rFonts w:ascii="Tahoma" w:hAnsi="Tahoma" w:cs="Tahoma"/>
                <w:i/>
              </w:rPr>
            </w:pPr>
          </w:p>
          <w:p w:rsidR="00A4387D" w:rsidRPr="00852D19" w:rsidRDefault="00A4387D" w:rsidP="00A4387D">
            <w:pPr>
              <w:autoSpaceDE w:val="0"/>
              <w:autoSpaceDN w:val="0"/>
              <w:adjustRightInd w:val="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4387D" w:rsidRPr="00852D19" w:rsidTr="00A4387D">
              <w:tc>
                <w:tcPr>
                  <w:tcW w:w="9184" w:type="dxa"/>
                  <w:shd w:val="clear" w:color="auto" w:fill="auto"/>
                </w:tcPr>
                <w:p w:rsidR="00A4387D" w:rsidRPr="00852D19" w:rsidRDefault="00A4387D" w:rsidP="00A4387D">
                  <w:pPr>
                    <w:autoSpaceDE w:val="0"/>
                    <w:autoSpaceDN w:val="0"/>
                    <w:adjustRightInd w:val="0"/>
                    <w:jc w:val="both"/>
                    <w:rPr>
                      <w:rFonts w:ascii="Tahoma" w:hAnsi="Tahoma" w:cs="Tahoma"/>
                    </w:rPr>
                  </w:pPr>
                  <w:r w:rsidRPr="00852D19">
                    <w:object w:dxaOrig="3664" w:dyaOrig="4320">
                      <v:shape id="_x0000_i1025" type="#_x0000_t75" style="width:432.75pt;height:176.25pt" o:ole="">
                        <v:imagedata r:id="rId18" o:title=""/>
                      </v:shape>
                      <o:OLEObject Type="Embed" ProgID="PBrush" ShapeID="_x0000_i1025" DrawAspect="Content" ObjectID="_1538576107" r:id="rId19"/>
                    </w:object>
                  </w:r>
                </w:p>
              </w:tc>
            </w:tr>
          </w:tbl>
          <w:p w:rsidR="00A4387D" w:rsidRPr="00852D19" w:rsidRDefault="00A4387D" w:rsidP="00A4387D">
            <w:pPr>
              <w:autoSpaceDE w:val="0"/>
              <w:autoSpaceDN w:val="0"/>
              <w:adjustRightInd w:val="0"/>
              <w:jc w:val="center"/>
              <w:rPr>
                <w:rFonts w:ascii="Tahoma" w:hAnsi="Tahoma" w:cs="Tahoma"/>
                <w:b/>
                <w:i/>
                <w:sz w:val="18"/>
              </w:rPr>
            </w:pPr>
            <w:r w:rsidRPr="00852D19">
              <w:rPr>
                <w:rFonts w:ascii="Tahoma" w:hAnsi="Tahoma" w:cs="Tahoma"/>
                <w:b/>
                <w:i/>
                <w:sz w:val="18"/>
              </w:rPr>
              <w:t xml:space="preserve">Configuración general de Juntas Soldadas y </w:t>
            </w:r>
            <w:proofErr w:type="spellStart"/>
            <w:r w:rsidRPr="00852D19">
              <w:rPr>
                <w:rFonts w:ascii="Tahoma" w:hAnsi="Tahoma" w:cs="Tahoma"/>
                <w:b/>
                <w:i/>
                <w:sz w:val="18"/>
              </w:rPr>
              <w:t>Cuplas</w:t>
            </w:r>
            <w:proofErr w:type="spellEnd"/>
            <w:r w:rsidRPr="00852D19">
              <w:rPr>
                <w:rFonts w:ascii="Tahoma" w:hAnsi="Tahoma" w:cs="Tahoma"/>
                <w:b/>
                <w:i/>
                <w:sz w:val="18"/>
              </w:rPr>
              <w:t xml:space="preserve"> en Tanques de Almacenamiento de GLP</w:t>
            </w:r>
          </w:p>
          <w:p w:rsidR="00A4387D" w:rsidRPr="00852D19" w:rsidRDefault="00A4387D" w:rsidP="00A4387D">
            <w:pPr>
              <w:autoSpaceDE w:val="0"/>
              <w:autoSpaceDN w:val="0"/>
              <w:adjustRightInd w:val="0"/>
              <w:jc w:val="center"/>
              <w:rPr>
                <w:rFonts w:ascii="Tahoma" w:hAnsi="Tahoma" w:cs="Tahoma"/>
                <w:b/>
                <w:i/>
                <w:sz w:val="18"/>
              </w:rPr>
            </w:pPr>
          </w:p>
          <w:p w:rsidR="00A4387D" w:rsidRPr="00852D19" w:rsidRDefault="00A4387D" w:rsidP="00A4387D">
            <w:pPr>
              <w:autoSpaceDE w:val="0"/>
              <w:autoSpaceDN w:val="0"/>
              <w:adjustRightInd w:val="0"/>
              <w:jc w:val="center"/>
              <w:rPr>
                <w:rFonts w:ascii="Tahoma" w:hAnsi="Tahoma" w:cs="Tahoma"/>
                <w:b/>
                <w:i/>
                <w:sz w:val="18"/>
              </w:rPr>
            </w:pPr>
          </w:p>
          <w:p w:rsidR="00A4387D" w:rsidRPr="00852D19" w:rsidRDefault="00A4387D" w:rsidP="00A4387D">
            <w:pPr>
              <w:autoSpaceDE w:val="0"/>
              <w:autoSpaceDN w:val="0"/>
              <w:adjustRightInd w:val="0"/>
              <w:jc w:val="center"/>
              <w:rPr>
                <w:rFonts w:ascii="Tahoma" w:hAnsi="Tahoma" w:cs="Tahoma"/>
                <w:b/>
                <w:i/>
              </w:rPr>
            </w:pPr>
          </w:p>
          <w:p w:rsidR="00A4387D" w:rsidRPr="00852D19" w:rsidRDefault="00A4387D" w:rsidP="00A4387D">
            <w:pPr>
              <w:autoSpaceDE w:val="0"/>
              <w:autoSpaceDN w:val="0"/>
              <w:adjustRightInd w:val="0"/>
              <w:jc w:val="both"/>
              <w:rPr>
                <w:rFonts w:ascii="Tahoma" w:hAnsi="Tahoma" w:cs="Tahoma"/>
              </w:rPr>
            </w:pPr>
          </w:p>
          <w:tbl>
            <w:tblPr>
              <w:tblW w:w="9189" w:type="dxa"/>
              <w:tblCellMar>
                <w:left w:w="70" w:type="dxa"/>
                <w:right w:w="70" w:type="dxa"/>
              </w:tblCellMar>
              <w:tblLook w:val="04A0" w:firstRow="1" w:lastRow="0" w:firstColumn="1" w:lastColumn="0" w:noHBand="0" w:noVBand="1"/>
            </w:tblPr>
            <w:tblGrid>
              <w:gridCol w:w="995"/>
              <w:gridCol w:w="1149"/>
              <w:gridCol w:w="1124"/>
              <w:gridCol w:w="1141"/>
              <w:gridCol w:w="1131"/>
              <w:gridCol w:w="978"/>
              <w:gridCol w:w="837"/>
              <w:gridCol w:w="839"/>
              <w:gridCol w:w="919"/>
            </w:tblGrid>
            <w:tr w:rsidR="00A4387D" w:rsidRPr="00852D19" w:rsidTr="00A4387D">
              <w:trPr>
                <w:trHeight w:val="328"/>
              </w:trPr>
              <w:tc>
                <w:tcPr>
                  <w:tcW w:w="9189" w:type="dxa"/>
                  <w:gridSpan w:val="9"/>
                  <w:tcBorders>
                    <w:top w:val="single" w:sz="4" w:space="0" w:color="auto"/>
                    <w:left w:val="single" w:sz="4" w:space="0" w:color="auto"/>
                    <w:bottom w:val="single" w:sz="4" w:space="0" w:color="auto"/>
                    <w:right w:val="single" w:sz="4" w:space="0" w:color="auto"/>
                  </w:tcBorders>
                  <w:shd w:val="clear" w:color="000000" w:fill="EBF1DE"/>
                  <w:noWrap/>
                  <w:vAlign w:val="center"/>
                </w:tcPr>
                <w:p w:rsidR="00A4387D" w:rsidRPr="00852D19" w:rsidRDefault="00A4387D" w:rsidP="00A4387D">
                  <w:pPr>
                    <w:jc w:val="center"/>
                    <w:rPr>
                      <w:rFonts w:ascii="Arial Narrow" w:hAnsi="Arial Narrow" w:cs="Calibri"/>
                      <w:b/>
                      <w:bCs/>
                      <w:color w:val="000000"/>
                      <w:sz w:val="16"/>
                      <w:szCs w:val="16"/>
                    </w:rPr>
                  </w:pPr>
                  <w:r w:rsidRPr="00852D19">
                    <w:rPr>
                      <w:rFonts w:ascii="Arial Narrow" w:hAnsi="Arial Narrow" w:cs="Calibri"/>
                      <w:b/>
                      <w:bCs/>
                      <w:color w:val="000000"/>
                      <w:sz w:val="18"/>
                      <w:szCs w:val="16"/>
                    </w:rPr>
                    <w:lastRenderedPageBreak/>
                    <w:t>CUADRO INFORMATIVO CANTIDAD Y LONGITUDES DE JUNTAS SOLDADAS</w:t>
                  </w:r>
                </w:p>
              </w:tc>
            </w:tr>
            <w:tr w:rsidR="00A4387D" w:rsidRPr="00852D19" w:rsidTr="00A4387D">
              <w:trPr>
                <w:trHeight w:val="945"/>
              </w:trPr>
              <w:tc>
                <w:tcPr>
                  <w:tcW w:w="1002"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A4387D" w:rsidRPr="00852D19" w:rsidRDefault="00A4387D" w:rsidP="00A4387D">
                  <w:pPr>
                    <w:jc w:val="center"/>
                    <w:rPr>
                      <w:rFonts w:ascii="Arial Narrow" w:hAnsi="Arial Narrow" w:cs="Calibri"/>
                      <w:b/>
                      <w:bCs/>
                      <w:color w:val="000000"/>
                      <w:sz w:val="18"/>
                      <w:szCs w:val="18"/>
                      <w:lang w:val="es-BO" w:eastAsia="es-BO"/>
                    </w:rPr>
                  </w:pPr>
                  <w:r w:rsidRPr="00852D19">
                    <w:rPr>
                      <w:rFonts w:ascii="Arial Narrow" w:hAnsi="Arial Narrow" w:cs="Calibri"/>
                      <w:b/>
                      <w:bCs/>
                      <w:color w:val="000000"/>
                      <w:sz w:val="18"/>
                      <w:szCs w:val="18"/>
                    </w:rPr>
                    <w:t>N° Tanque</w:t>
                  </w:r>
                </w:p>
              </w:tc>
              <w:tc>
                <w:tcPr>
                  <w:tcW w:w="1158" w:type="dxa"/>
                  <w:tcBorders>
                    <w:top w:val="single" w:sz="4" w:space="0" w:color="auto"/>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6"/>
                      <w:szCs w:val="16"/>
                    </w:rPr>
                  </w:pPr>
                  <w:r w:rsidRPr="00852D19">
                    <w:rPr>
                      <w:rFonts w:ascii="Arial Narrow" w:hAnsi="Arial Narrow" w:cs="Calibri"/>
                      <w:b/>
                      <w:bCs/>
                      <w:color w:val="000000"/>
                      <w:sz w:val="16"/>
                      <w:szCs w:val="16"/>
                    </w:rPr>
                    <w:t xml:space="preserve">N° Juntas </w:t>
                  </w:r>
                  <w:r w:rsidRPr="00852D19">
                    <w:rPr>
                      <w:rFonts w:ascii="Arial Narrow" w:hAnsi="Arial Narrow" w:cs="Calibri"/>
                      <w:b/>
                      <w:bCs/>
                      <w:color w:val="000000"/>
                      <w:sz w:val="16"/>
                      <w:szCs w:val="16"/>
                    </w:rPr>
                    <w:br/>
                    <w:t>Longitudinales</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6"/>
                      <w:szCs w:val="16"/>
                    </w:rPr>
                  </w:pPr>
                  <w:r w:rsidRPr="00852D19">
                    <w:rPr>
                      <w:rFonts w:ascii="Arial Narrow" w:hAnsi="Arial Narrow" w:cs="Calibri"/>
                      <w:b/>
                      <w:bCs/>
                      <w:color w:val="000000"/>
                      <w:sz w:val="16"/>
                      <w:szCs w:val="16"/>
                    </w:rPr>
                    <w:t>Juntas Longitudinales</w:t>
                  </w:r>
                  <w:r w:rsidRPr="00852D19">
                    <w:rPr>
                      <w:rFonts w:ascii="Arial Narrow" w:hAnsi="Arial Narrow" w:cs="Calibri"/>
                      <w:b/>
                      <w:bCs/>
                      <w:color w:val="000000"/>
                      <w:sz w:val="16"/>
                      <w:szCs w:val="16"/>
                    </w:rPr>
                    <w:br/>
                    <w:t>(mm)</w:t>
                  </w:r>
                </w:p>
              </w:tc>
              <w:tc>
                <w:tcPr>
                  <w:tcW w:w="1151" w:type="dxa"/>
                  <w:tcBorders>
                    <w:top w:val="single" w:sz="4" w:space="0" w:color="auto"/>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6"/>
                      <w:szCs w:val="16"/>
                    </w:rPr>
                  </w:pPr>
                  <w:r w:rsidRPr="00852D19">
                    <w:rPr>
                      <w:rFonts w:ascii="Arial Narrow" w:hAnsi="Arial Narrow" w:cs="Calibri"/>
                      <w:b/>
                      <w:bCs/>
                      <w:color w:val="000000"/>
                      <w:sz w:val="16"/>
                      <w:szCs w:val="16"/>
                    </w:rPr>
                    <w:t xml:space="preserve">N° Juntas </w:t>
                  </w:r>
                  <w:r w:rsidRPr="00852D19">
                    <w:rPr>
                      <w:rFonts w:ascii="Arial Narrow" w:hAnsi="Arial Narrow" w:cs="Calibri"/>
                      <w:b/>
                      <w:bCs/>
                      <w:color w:val="000000"/>
                      <w:sz w:val="16"/>
                      <w:szCs w:val="16"/>
                    </w:rPr>
                    <w:br/>
                    <w:t>Transversales</w:t>
                  </w:r>
                </w:p>
              </w:tc>
              <w:tc>
                <w:tcPr>
                  <w:tcW w:w="1141" w:type="dxa"/>
                  <w:tcBorders>
                    <w:top w:val="single" w:sz="4" w:space="0" w:color="auto"/>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6"/>
                      <w:szCs w:val="16"/>
                    </w:rPr>
                  </w:pPr>
                  <w:r w:rsidRPr="00852D19">
                    <w:rPr>
                      <w:rFonts w:ascii="Arial Narrow" w:hAnsi="Arial Narrow" w:cs="Calibri"/>
                      <w:b/>
                      <w:bCs/>
                      <w:color w:val="000000"/>
                      <w:sz w:val="16"/>
                      <w:szCs w:val="16"/>
                    </w:rPr>
                    <w:t>Juntas Transversales (mm)</w:t>
                  </w:r>
                </w:p>
              </w:tc>
              <w:tc>
                <w:tcPr>
                  <w:tcW w:w="986" w:type="dxa"/>
                  <w:tcBorders>
                    <w:top w:val="single" w:sz="4" w:space="0" w:color="auto"/>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6"/>
                      <w:szCs w:val="16"/>
                    </w:rPr>
                  </w:pPr>
                  <w:r w:rsidRPr="00852D19">
                    <w:rPr>
                      <w:rFonts w:ascii="Arial Narrow" w:hAnsi="Arial Narrow" w:cs="Calibri"/>
                      <w:b/>
                      <w:bCs/>
                      <w:color w:val="000000"/>
                      <w:sz w:val="16"/>
                      <w:szCs w:val="16"/>
                    </w:rPr>
                    <w:t xml:space="preserve">N° Juntas </w:t>
                  </w:r>
                  <w:r w:rsidRPr="00852D19">
                    <w:rPr>
                      <w:rFonts w:ascii="Arial Narrow" w:hAnsi="Arial Narrow" w:cs="Calibri"/>
                      <w:b/>
                      <w:bCs/>
                      <w:color w:val="000000"/>
                      <w:sz w:val="16"/>
                      <w:szCs w:val="16"/>
                    </w:rPr>
                    <w:br/>
                    <w:t>Cabezal 1</w:t>
                  </w:r>
                </w:p>
              </w:tc>
              <w:tc>
                <w:tcPr>
                  <w:tcW w:w="844" w:type="dxa"/>
                  <w:tcBorders>
                    <w:top w:val="single" w:sz="4" w:space="0" w:color="auto"/>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6"/>
                      <w:szCs w:val="16"/>
                    </w:rPr>
                  </w:pPr>
                  <w:r w:rsidRPr="00852D19">
                    <w:rPr>
                      <w:rFonts w:ascii="Arial Narrow" w:hAnsi="Arial Narrow" w:cs="Calibri"/>
                      <w:b/>
                      <w:bCs/>
                      <w:color w:val="000000"/>
                      <w:sz w:val="16"/>
                      <w:szCs w:val="16"/>
                    </w:rPr>
                    <w:t xml:space="preserve">N° Juntas </w:t>
                  </w:r>
                  <w:r w:rsidRPr="00852D19">
                    <w:rPr>
                      <w:rFonts w:ascii="Arial Narrow" w:hAnsi="Arial Narrow" w:cs="Calibri"/>
                      <w:b/>
                      <w:bCs/>
                      <w:color w:val="000000"/>
                      <w:sz w:val="16"/>
                      <w:szCs w:val="16"/>
                    </w:rPr>
                    <w:br/>
                    <w:t>Cabezal 2</w:t>
                  </w:r>
                </w:p>
              </w:tc>
              <w:tc>
                <w:tcPr>
                  <w:tcW w:w="846" w:type="dxa"/>
                  <w:tcBorders>
                    <w:top w:val="single" w:sz="4" w:space="0" w:color="auto"/>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6"/>
                      <w:szCs w:val="16"/>
                    </w:rPr>
                  </w:pPr>
                  <w:r w:rsidRPr="00852D19">
                    <w:rPr>
                      <w:rFonts w:ascii="Arial Narrow" w:hAnsi="Arial Narrow" w:cs="Calibri"/>
                      <w:b/>
                      <w:bCs/>
                      <w:color w:val="000000"/>
                      <w:sz w:val="16"/>
                      <w:szCs w:val="16"/>
                    </w:rPr>
                    <w:t xml:space="preserve">N° </w:t>
                  </w:r>
                  <w:proofErr w:type="spellStart"/>
                  <w:r w:rsidRPr="00852D19">
                    <w:rPr>
                      <w:rFonts w:ascii="Arial Narrow" w:hAnsi="Arial Narrow" w:cs="Calibri"/>
                      <w:b/>
                      <w:bCs/>
                      <w:color w:val="000000"/>
                      <w:sz w:val="16"/>
                      <w:szCs w:val="16"/>
                    </w:rPr>
                    <w:t>Cuplas</w:t>
                  </w:r>
                  <w:proofErr w:type="spellEnd"/>
                </w:p>
              </w:tc>
              <w:tc>
                <w:tcPr>
                  <w:tcW w:w="927" w:type="dxa"/>
                  <w:tcBorders>
                    <w:top w:val="single" w:sz="4" w:space="0" w:color="auto"/>
                    <w:left w:val="nil"/>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6"/>
                      <w:szCs w:val="16"/>
                    </w:rPr>
                  </w:pPr>
                  <w:r w:rsidRPr="00852D19">
                    <w:rPr>
                      <w:rFonts w:ascii="Arial Narrow" w:hAnsi="Arial Narrow" w:cs="Calibri"/>
                      <w:b/>
                      <w:bCs/>
                      <w:color w:val="000000"/>
                      <w:sz w:val="16"/>
                      <w:szCs w:val="16"/>
                    </w:rPr>
                    <w:t>Entrada Hombre</w:t>
                  </w: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b/>
                      <w:bCs/>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000000"/>
                    <w:right w:val="single" w:sz="4" w:space="0" w:color="auto"/>
                  </w:tcBorders>
                  <w:shd w:val="clear" w:color="000000" w:fill="EBF1DE"/>
                  <w:noWrap/>
                  <w:vAlign w:val="center"/>
                  <w:hideMark/>
                </w:tcPr>
                <w:p w:rsidR="00A4387D" w:rsidRPr="00852D19" w:rsidRDefault="00A4387D" w:rsidP="00A4387D">
                  <w:pPr>
                    <w:jc w:val="center"/>
                    <w:rPr>
                      <w:rFonts w:ascii="Arial Narrow" w:hAnsi="Arial Narrow" w:cs="Calibri"/>
                      <w:b/>
                      <w:bCs/>
                      <w:color w:val="000000"/>
                      <w:sz w:val="36"/>
                      <w:szCs w:val="36"/>
                    </w:rPr>
                  </w:pPr>
                  <w:r w:rsidRPr="00852D19">
                    <w:rPr>
                      <w:rFonts w:ascii="Arial Narrow" w:hAnsi="Arial Narrow" w:cs="Calibri"/>
                      <w:b/>
                      <w:bCs/>
                      <w:color w:val="000000"/>
                      <w:sz w:val="36"/>
                      <w:szCs w:val="36"/>
                    </w:rPr>
                    <w:t>9</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2.080</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6.609</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9</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2.080</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6.506</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2.185</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6.567</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2.081</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6.560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1.922</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6.581</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2292" w:type="dxa"/>
                  <w:gridSpan w:val="2"/>
                  <w:tcBorders>
                    <w:top w:val="single" w:sz="4" w:space="0" w:color="auto"/>
                    <w:left w:val="nil"/>
                    <w:bottom w:val="single" w:sz="4" w:space="0" w:color="auto"/>
                    <w:right w:val="single" w:sz="4" w:space="0" w:color="000000"/>
                  </w:tcBorders>
                  <w:shd w:val="pct12"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6.609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A4387D" w:rsidRPr="00852D19" w:rsidRDefault="00A4387D" w:rsidP="00A4387D">
                  <w:pPr>
                    <w:jc w:val="center"/>
                    <w:rPr>
                      <w:rFonts w:ascii="Arial Narrow" w:hAnsi="Arial Narrow" w:cs="Calibri"/>
                      <w:b/>
                      <w:bCs/>
                      <w:color w:val="000000"/>
                      <w:sz w:val="36"/>
                      <w:szCs w:val="36"/>
                    </w:rPr>
                  </w:pPr>
                  <w:r w:rsidRPr="00852D19">
                    <w:rPr>
                      <w:rFonts w:ascii="Arial Narrow" w:hAnsi="Arial Narrow" w:cs="Calibri"/>
                      <w:b/>
                      <w:bCs/>
                      <w:color w:val="000000"/>
                      <w:sz w:val="36"/>
                      <w:szCs w:val="36"/>
                    </w:rPr>
                    <w:t>10</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1.581</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6.562</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9</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1.581</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6.563</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2.400</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6.562</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2.400</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6.561</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2.404</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6.559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2.404</w:t>
                  </w:r>
                </w:p>
              </w:tc>
              <w:tc>
                <w:tcPr>
                  <w:tcW w:w="1151" w:type="dxa"/>
                  <w:tcBorders>
                    <w:top w:val="nil"/>
                    <w:left w:val="nil"/>
                    <w:bottom w:val="single" w:sz="4" w:space="0" w:color="auto"/>
                    <w:right w:val="single" w:sz="4" w:space="0" w:color="auto"/>
                  </w:tcBorders>
                  <w:shd w:val="clear"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41" w:type="dxa"/>
                  <w:tcBorders>
                    <w:top w:val="nil"/>
                    <w:left w:val="nil"/>
                    <w:bottom w:val="single" w:sz="4" w:space="0" w:color="auto"/>
                    <w:right w:val="single" w:sz="4" w:space="0" w:color="auto"/>
                  </w:tcBorders>
                  <w:shd w:val="clear"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6.562</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7</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2.402</w:t>
                  </w:r>
                </w:p>
              </w:tc>
              <w:tc>
                <w:tcPr>
                  <w:tcW w:w="2292" w:type="dxa"/>
                  <w:gridSpan w:val="2"/>
                  <w:vMerge w:val="restart"/>
                  <w:tcBorders>
                    <w:top w:val="single" w:sz="4" w:space="0" w:color="auto"/>
                    <w:left w:val="single" w:sz="4" w:space="0" w:color="auto"/>
                    <w:bottom w:val="single" w:sz="4" w:space="0" w:color="000000"/>
                    <w:right w:val="single" w:sz="4" w:space="0" w:color="000000"/>
                  </w:tcBorders>
                  <w:shd w:val="pct12" w:color="000000"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8</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2.402</w:t>
                  </w:r>
                </w:p>
              </w:tc>
              <w:tc>
                <w:tcPr>
                  <w:tcW w:w="2292" w:type="dxa"/>
                  <w:gridSpan w:val="2"/>
                  <w:vMerge/>
                  <w:tcBorders>
                    <w:top w:val="nil"/>
                    <w:left w:val="nil"/>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9</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1.560</w:t>
                  </w:r>
                </w:p>
              </w:tc>
              <w:tc>
                <w:tcPr>
                  <w:tcW w:w="2292" w:type="dxa"/>
                  <w:gridSpan w:val="2"/>
                  <w:vMerge/>
                  <w:tcBorders>
                    <w:top w:val="nil"/>
                    <w:left w:val="nil"/>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300"/>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10</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1.560</w:t>
                  </w:r>
                </w:p>
              </w:tc>
              <w:tc>
                <w:tcPr>
                  <w:tcW w:w="2292" w:type="dxa"/>
                  <w:gridSpan w:val="2"/>
                  <w:vMerge/>
                  <w:tcBorders>
                    <w:top w:val="nil"/>
                    <w:left w:val="nil"/>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300"/>
              </w:trPr>
              <w:tc>
                <w:tcPr>
                  <w:tcW w:w="1002" w:type="dxa"/>
                  <w:vMerge w:val="restart"/>
                  <w:tcBorders>
                    <w:top w:val="single" w:sz="4" w:space="0" w:color="auto"/>
                    <w:left w:val="single" w:sz="4" w:space="0" w:color="auto"/>
                    <w:bottom w:val="single" w:sz="4" w:space="0" w:color="000000"/>
                    <w:right w:val="single" w:sz="4" w:space="0" w:color="auto"/>
                  </w:tcBorders>
                  <w:shd w:val="clear" w:color="000000" w:fill="EBF1DE"/>
                  <w:noWrap/>
                  <w:vAlign w:val="center"/>
                  <w:hideMark/>
                </w:tcPr>
                <w:p w:rsidR="00A4387D" w:rsidRPr="00852D19" w:rsidRDefault="00A4387D" w:rsidP="00A4387D">
                  <w:pPr>
                    <w:jc w:val="center"/>
                    <w:rPr>
                      <w:rFonts w:ascii="Arial Narrow" w:hAnsi="Arial Narrow" w:cs="Calibri"/>
                      <w:b/>
                      <w:bCs/>
                      <w:color w:val="000000"/>
                      <w:sz w:val="36"/>
                      <w:szCs w:val="36"/>
                    </w:rPr>
                  </w:pPr>
                  <w:r w:rsidRPr="00852D19">
                    <w:rPr>
                      <w:rFonts w:ascii="Arial Narrow" w:hAnsi="Arial Narrow" w:cs="Calibri"/>
                      <w:b/>
                      <w:bCs/>
                      <w:color w:val="000000"/>
                      <w:sz w:val="36"/>
                      <w:szCs w:val="36"/>
                    </w:rPr>
                    <w:t>11</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2.086</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6.267</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9</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300"/>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2.084</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300"/>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2.086</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2.087</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2.084</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2292" w:type="dxa"/>
                  <w:gridSpan w:val="2"/>
                  <w:tcBorders>
                    <w:top w:val="single" w:sz="4" w:space="0" w:color="auto"/>
                    <w:left w:val="nil"/>
                    <w:bottom w:val="single" w:sz="4" w:space="0" w:color="auto"/>
                    <w:right w:val="single" w:sz="4" w:space="0" w:color="000000"/>
                  </w:tcBorders>
                  <w:shd w:val="pct12"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6.267</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36"/>
                      <w:szCs w:val="36"/>
                    </w:rPr>
                  </w:pPr>
                  <w:r w:rsidRPr="00852D19">
                    <w:rPr>
                      <w:rFonts w:ascii="Arial Narrow" w:hAnsi="Arial Narrow" w:cs="Calibri"/>
                      <w:b/>
                      <w:bCs/>
                      <w:color w:val="000000"/>
                      <w:sz w:val="36"/>
                      <w:szCs w:val="36"/>
                    </w:rPr>
                    <w:t>12</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2.083</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9</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2.088</w:t>
                  </w:r>
                </w:p>
              </w:tc>
              <w:tc>
                <w:tcPr>
                  <w:tcW w:w="1151" w:type="dxa"/>
                  <w:tcBorders>
                    <w:top w:val="nil"/>
                    <w:left w:val="nil"/>
                    <w:bottom w:val="single" w:sz="4" w:space="0" w:color="auto"/>
                    <w:right w:val="single" w:sz="4" w:space="0" w:color="auto"/>
                  </w:tcBorders>
                  <w:shd w:val="clear" w:color="auto" w:fill="auto"/>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2.083</w:t>
                  </w:r>
                </w:p>
              </w:tc>
              <w:tc>
                <w:tcPr>
                  <w:tcW w:w="1151" w:type="dxa"/>
                  <w:tcBorders>
                    <w:top w:val="nil"/>
                    <w:left w:val="nil"/>
                    <w:bottom w:val="single" w:sz="4" w:space="0" w:color="auto"/>
                    <w:right w:val="single" w:sz="4" w:space="0" w:color="auto"/>
                  </w:tcBorders>
                  <w:shd w:val="clear" w:color="auto" w:fill="auto"/>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2.086</w:t>
                  </w:r>
                </w:p>
              </w:tc>
              <w:tc>
                <w:tcPr>
                  <w:tcW w:w="1151" w:type="dxa"/>
                  <w:tcBorders>
                    <w:top w:val="nil"/>
                    <w:left w:val="nil"/>
                    <w:bottom w:val="single" w:sz="4" w:space="0" w:color="auto"/>
                    <w:right w:val="single" w:sz="4" w:space="0" w:color="auto"/>
                  </w:tcBorders>
                  <w:shd w:val="clear" w:color="auto" w:fill="auto"/>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2.085</w:t>
                  </w:r>
                </w:p>
              </w:tc>
              <w:tc>
                <w:tcPr>
                  <w:tcW w:w="1151" w:type="dxa"/>
                  <w:tcBorders>
                    <w:top w:val="nil"/>
                    <w:left w:val="nil"/>
                    <w:bottom w:val="single" w:sz="4" w:space="0" w:color="auto"/>
                    <w:right w:val="single" w:sz="4" w:space="0" w:color="auto"/>
                  </w:tcBorders>
                  <w:shd w:val="clear" w:color="auto" w:fill="auto"/>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2292" w:type="dxa"/>
                  <w:gridSpan w:val="2"/>
                  <w:tcBorders>
                    <w:top w:val="single" w:sz="4" w:space="0" w:color="auto"/>
                    <w:left w:val="nil"/>
                    <w:bottom w:val="single" w:sz="4" w:space="0" w:color="auto"/>
                    <w:right w:val="single" w:sz="4" w:space="0" w:color="000000"/>
                  </w:tcBorders>
                  <w:shd w:val="pct12"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auto" w:fill="auto"/>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000000"/>
                    <w:right w:val="single" w:sz="4" w:space="0" w:color="auto"/>
                  </w:tcBorders>
                  <w:shd w:val="clear" w:color="000000" w:fill="EBF1DE"/>
                  <w:noWrap/>
                  <w:vAlign w:val="center"/>
                  <w:hideMark/>
                </w:tcPr>
                <w:p w:rsidR="00A4387D" w:rsidRPr="00852D19" w:rsidRDefault="00A4387D" w:rsidP="00A4387D">
                  <w:pPr>
                    <w:jc w:val="center"/>
                    <w:rPr>
                      <w:rFonts w:ascii="Arial Narrow" w:hAnsi="Arial Narrow" w:cs="Calibri"/>
                      <w:b/>
                      <w:bCs/>
                      <w:color w:val="000000"/>
                      <w:sz w:val="36"/>
                      <w:szCs w:val="36"/>
                    </w:rPr>
                  </w:pPr>
                  <w:r w:rsidRPr="00852D19">
                    <w:rPr>
                      <w:rFonts w:ascii="Arial Narrow" w:hAnsi="Arial Narrow" w:cs="Calibri"/>
                      <w:b/>
                      <w:bCs/>
                      <w:color w:val="000000"/>
                      <w:sz w:val="36"/>
                      <w:szCs w:val="36"/>
                    </w:rPr>
                    <w:t>13</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2.087</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9</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2.085</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2.083</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4.858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2.087</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2.086</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2292" w:type="dxa"/>
                  <w:gridSpan w:val="2"/>
                  <w:tcBorders>
                    <w:top w:val="single" w:sz="4" w:space="0" w:color="auto"/>
                    <w:left w:val="nil"/>
                    <w:bottom w:val="single" w:sz="4" w:space="0" w:color="auto"/>
                    <w:right w:val="single" w:sz="4" w:space="0" w:color="000000"/>
                  </w:tcBorders>
                  <w:shd w:val="pct12"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000000"/>
                    <w:right w:val="single" w:sz="4" w:space="0" w:color="auto"/>
                  </w:tcBorders>
                  <w:shd w:val="clear" w:color="000000" w:fill="EBF1DE"/>
                  <w:noWrap/>
                  <w:vAlign w:val="center"/>
                  <w:hideMark/>
                </w:tcPr>
                <w:p w:rsidR="00A4387D" w:rsidRPr="00852D19" w:rsidRDefault="00A4387D" w:rsidP="00A4387D">
                  <w:pPr>
                    <w:jc w:val="center"/>
                    <w:rPr>
                      <w:rFonts w:ascii="Arial Narrow" w:hAnsi="Arial Narrow" w:cs="Calibri"/>
                      <w:b/>
                      <w:bCs/>
                      <w:color w:val="000000"/>
                      <w:sz w:val="36"/>
                      <w:szCs w:val="36"/>
                    </w:rPr>
                  </w:pPr>
                  <w:r w:rsidRPr="00852D19">
                    <w:rPr>
                      <w:rFonts w:ascii="Arial Narrow" w:hAnsi="Arial Narrow" w:cs="Calibri"/>
                      <w:b/>
                      <w:bCs/>
                      <w:color w:val="000000"/>
                      <w:sz w:val="36"/>
                      <w:szCs w:val="36"/>
                    </w:rPr>
                    <w:t>14</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2.085</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9</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2.088</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2.087</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2.088</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2.085</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2292" w:type="dxa"/>
                  <w:gridSpan w:val="2"/>
                  <w:tcBorders>
                    <w:top w:val="single" w:sz="4" w:space="0" w:color="auto"/>
                    <w:left w:val="nil"/>
                    <w:bottom w:val="single" w:sz="4" w:space="0" w:color="auto"/>
                    <w:right w:val="single" w:sz="4" w:space="0" w:color="000000"/>
                  </w:tcBorders>
                  <w:shd w:val="pct12"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000000"/>
                    <w:right w:val="single" w:sz="4" w:space="0" w:color="auto"/>
                  </w:tcBorders>
                  <w:shd w:val="clear" w:color="000000" w:fill="EBF1DE"/>
                  <w:noWrap/>
                  <w:vAlign w:val="center"/>
                  <w:hideMark/>
                </w:tcPr>
                <w:p w:rsidR="00A4387D" w:rsidRPr="00852D19" w:rsidRDefault="00A4387D" w:rsidP="00A4387D">
                  <w:pPr>
                    <w:jc w:val="center"/>
                    <w:rPr>
                      <w:rFonts w:ascii="Arial Narrow" w:hAnsi="Arial Narrow" w:cs="Calibri"/>
                      <w:b/>
                      <w:bCs/>
                      <w:color w:val="000000"/>
                      <w:sz w:val="36"/>
                      <w:szCs w:val="36"/>
                    </w:rPr>
                  </w:pPr>
                  <w:r w:rsidRPr="00852D19">
                    <w:rPr>
                      <w:rFonts w:ascii="Arial Narrow" w:hAnsi="Arial Narrow" w:cs="Calibri"/>
                      <w:b/>
                      <w:bCs/>
                      <w:color w:val="000000"/>
                      <w:sz w:val="36"/>
                      <w:szCs w:val="36"/>
                    </w:rPr>
                    <w:t>15</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2.085</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6.271</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No Aplica</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9</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2.090</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2.090</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2.084</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6.271</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2.086</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6.269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2292" w:type="dxa"/>
                  <w:gridSpan w:val="2"/>
                  <w:tcBorders>
                    <w:top w:val="single" w:sz="4" w:space="0" w:color="auto"/>
                    <w:left w:val="nil"/>
                    <w:bottom w:val="single" w:sz="4" w:space="0" w:color="auto"/>
                    <w:right w:val="single" w:sz="4" w:space="0" w:color="000000"/>
                  </w:tcBorders>
                  <w:shd w:val="pct12"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6.271</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000000"/>
                    <w:right w:val="single" w:sz="4" w:space="0" w:color="auto"/>
                  </w:tcBorders>
                  <w:shd w:val="clear" w:color="000000" w:fill="EBF1DE"/>
                  <w:noWrap/>
                  <w:vAlign w:val="center"/>
                  <w:hideMark/>
                </w:tcPr>
                <w:p w:rsidR="00A4387D" w:rsidRPr="00852D19" w:rsidRDefault="00A4387D" w:rsidP="00A4387D">
                  <w:pPr>
                    <w:jc w:val="center"/>
                    <w:rPr>
                      <w:rFonts w:ascii="Arial Narrow" w:hAnsi="Arial Narrow" w:cs="Calibri"/>
                      <w:b/>
                      <w:bCs/>
                      <w:color w:val="000000"/>
                      <w:sz w:val="36"/>
                      <w:szCs w:val="36"/>
                    </w:rPr>
                  </w:pPr>
                  <w:r w:rsidRPr="00852D19">
                    <w:rPr>
                      <w:rFonts w:ascii="Arial Narrow" w:hAnsi="Arial Narrow" w:cs="Calibri"/>
                      <w:b/>
                      <w:bCs/>
                      <w:color w:val="000000"/>
                      <w:sz w:val="36"/>
                      <w:szCs w:val="36"/>
                    </w:rPr>
                    <w:t>16</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2.275</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5.838</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7</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7</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12</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2.274</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5.839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2.279</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5.841</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2.274</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5.841</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2.275</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5.839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2.270</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5.841</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2292" w:type="dxa"/>
                  <w:gridSpan w:val="2"/>
                  <w:tcBorders>
                    <w:top w:val="single" w:sz="4" w:space="0" w:color="auto"/>
                    <w:left w:val="nil"/>
                    <w:bottom w:val="single" w:sz="4" w:space="0" w:color="auto"/>
                    <w:right w:val="single" w:sz="4" w:space="0" w:color="000000"/>
                  </w:tcBorders>
                  <w:shd w:val="pct12"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7</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5.838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36"/>
                      <w:szCs w:val="36"/>
                    </w:rPr>
                  </w:pPr>
                  <w:r w:rsidRPr="00852D19">
                    <w:rPr>
                      <w:rFonts w:ascii="Arial Narrow" w:hAnsi="Arial Narrow" w:cs="Calibri"/>
                      <w:b/>
                      <w:bCs/>
                      <w:color w:val="000000"/>
                      <w:sz w:val="36"/>
                      <w:szCs w:val="36"/>
                    </w:rPr>
                    <w:t>17</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1.170</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5.842</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7</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7</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12</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1.195</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5.839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598</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5.838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1.187</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5.839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1.188</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5.838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1.191</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5.842</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7</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1.187</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7</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5.838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8</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1.183</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8</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5.838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9</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1.187</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9</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5.841</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10</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1.186</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10</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5.840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1.185</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5.841</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1.190</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5.839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2292" w:type="dxa"/>
                  <w:gridSpan w:val="2"/>
                  <w:tcBorders>
                    <w:top w:val="single" w:sz="4" w:space="0" w:color="auto"/>
                    <w:left w:val="nil"/>
                    <w:bottom w:val="single" w:sz="4" w:space="0" w:color="auto"/>
                    <w:right w:val="single" w:sz="4" w:space="0" w:color="000000"/>
                  </w:tcBorders>
                  <w:shd w:val="pct12"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5.842</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000000"/>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36"/>
                      <w:szCs w:val="36"/>
                    </w:rPr>
                  </w:pPr>
                  <w:r w:rsidRPr="00852D19">
                    <w:rPr>
                      <w:rFonts w:ascii="Arial Narrow" w:hAnsi="Arial Narrow" w:cs="Calibri"/>
                      <w:b/>
                      <w:bCs/>
                      <w:color w:val="000000"/>
                      <w:sz w:val="36"/>
                      <w:szCs w:val="36"/>
                    </w:rPr>
                    <w:t>18</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2.514</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8.354</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11</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9</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2.496</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8.354</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2.493</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8.350</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2.499</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4</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8.354</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2.506</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8.352</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000000"/>
                    <w:right w:val="single" w:sz="4" w:space="0" w:color="auto"/>
                  </w:tcBorders>
                  <w:vAlign w:val="center"/>
                  <w:hideMark/>
                </w:tcPr>
                <w:p w:rsidR="00A4387D" w:rsidRPr="00852D19" w:rsidRDefault="00A4387D" w:rsidP="00A4387D">
                  <w:pPr>
                    <w:rPr>
                      <w:rFonts w:ascii="Arial Narrow" w:hAnsi="Arial Narrow" w:cs="Calibri"/>
                      <w:b/>
                      <w:bCs/>
                      <w:color w:val="000000"/>
                      <w:sz w:val="36"/>
                      <w:szCs w:val="36"/>
                    </w:rPr>
                  </w:pPr>
                </w:p>
              </w:tc>
              <w:tc>
                <w:tcPr>
                  <w:tcW w:w="2292" w:type="dxa"/>
                  <w:gridSpan w:val="2"/>
                  <w:tcBorders>
                    <w:top w:val="single" w:sz="4" w:space="0" w:color="auto"/>
                    <w:left w:val="nil"/>
                    <w:bottom w:val="single" w:sz="4" w:space="0" w:color="auto"/>
                    <w:right w:val="single" w:sz="4" w:space="0" w:color="000000"/>
                  </w:tcBorders>
                  <w:shd w:val="pct12"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8.354</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rPr>
                  </w:pPr>
                  <w:r w:rsidRPr="00852D19">
                    <w:rPr>
                      <w:rFonts w:ascii="Arial Narrow" w:hAnsi="Arial Narrow" w:cs="Calibri"/>
                      <w:b/>
                      <w:bCs/>
                      <w:color w:val="000000"/>
                      <w:sz w:val="18"/>
                    </w:rPr>
                    <w:t>Tanque Cisterna</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2.002</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6.818</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8</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8</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7</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2.007</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6.818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rPr>
                  </w:pPr>
                </w:p>
              </w:tc>
              <w:tc>
                <w:tcPr>
                  <w:tcW w:w="2292" w:type="dxa"/>
                  <w:gridSpan w:val="2"/>
                  <w:tcBorders>
                    <w:top w:val="single" w:sz="4" w:space="0" w:color="auto"/>
                    <w:left w:val="nil"/>
                    <w:bottom w:val="single" w:sz="4" w:space="0" w:color="auto"/>
                    <w:right w:val="single" w:sz="4" w:space="0" w:color="000000"/>
                  </w:tcBorders>
                  <w:shd w:val="pct12" w:color="000000" w:fill="FFFFFF"/>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6.818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8"/>
                      <w:szCs w:val="18"/>
                    </w:rPr>
                  </w:pPr>
                  <w:r w:rsidRPr="00852D19">
                    <w:rPr>
                      <w:rFonts w:ascii="Arial Narrow" w:hAnsi="Arial Narrow" w:cs="Calibri"/>
                      <w:b/>
                      <w:bCs/>
                      <w:color w:val="000000"/>
                      <w:sz w:val="18"/>
                      <w:szCs w:val="18"/>
                    </w:rPr>
                    <w:t>Achacachi</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3.044</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6.548</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12</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8"/>
                      <w:szCs w:val="18"/>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3.046</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6.547</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8"/>
                      <w:szCs w:val="18"/>
                    </w:rPr>
                  </w:pPr>
                </w:p>
              </w:tc>
              <w:tc>
                <w:tcPr>
                  <w:tcW w:w="2292" w:type="dxa"/>
                  <w:gridSpan w:val="2"/>
                  <w:tcBorders>
                    <w:top w:val="single" w:sz="4" w:space="0" w:color="auto"/>
                    <w:left w:val="nil"/>
                    <w:bottom w:val="single" w:sz="4" w:space="0" w:color="auto"/>
                    <w:right w:val="single" w:sz="4" w:space="0" w:color="auto"/>
                  </w:tcBorders>
                  <w:shd w:val="pct12" w:color="000000"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6.547</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120"/>
              </w:trPr>
              <w:tc>
                <w:tcPr>
                  <w:tcW w:w="1002" w:type="dxa"/>
                  <w:tcBorders>
                    <w:top w:val="nil"/>
                    <w:left w:val="nil"/>
                    <w:bottom w:val="nil"/>
                    <w:right w:val="nil"/>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p>
              </w:tc>
              <w:tc>
                <w:tcPr>
                  <w:tcW w:w="1158" w:type="dxa"/>
                  <w:tcBorders>
                    <w:top w:val="nil"/>
                    <w:left w:val="nil"/>
                    <w:bottom w:val="nil"/>
                    <w:right w:val="nil"/>
                  </w:tcBorders>
                  <w:shd w:val="clear" w:color="auto" w:fill="auto"/>
                  <w:noWrap/>
                  <w:vAlign w:val="center"/>
                  <w:hideMark/>
                </w:tcPr>
                <w:p w:rsidR="00A4387D" w:rsidRPr="00852D19" w:rsidRDefault="00A4387D" w:rsidP="00A4387D"/>
              </w:tc>
              <w:tc>
                <w:tcPr>
                  <w:tcW w:w="1134" w:type="dxa"/>
                  <w:tcBorders>
                    <w:top w:val="nil"/>
                    <w:left w:val="nil"/>
                    <w:bottom w:val="nil"/>
                    <w:right w:val="nil"/>
                  </w:tcBorders>
                  <w:shd w:val="clear" w:color="auto" w:fill="auto"/>
                  <w:noWrap/>
                  <w:vAlign w:val="center"/>
                  <w:hideMark/>
                </w:tcPr>
                <w:p w:rsidR="00A4387D" w:rsidRPr="00852D19" w:rsidRDefault="00A4387D" w:rsidP="00A4387D"/>
              </w:tc>
              <w:tc>
                <w:tcPr>
                  <w:tcW w:w="1151" w:type="dxa"/>
                  <w:tcBorders>
                    <w:top w:val="nil"/>
                    <w:left w:val="nil"/>
                    <w:bottom w:val="nil"/>
                    <w:right w:val="nil"/>
                  </w:tcBorders>
                  <w:shd w:val="clear" w:color="auto" w:fill="auto"/>
                  <w:noWrap/>
                  <w:vAlign w:val="center"/>
                  <w:hideMark/>
                </w:tcPr>
                <w:p w:rsidR="00A4387D" w:rsidRPr="00852D19" w:rsidRDefault="00A4387D" w:rsidP="00A4387D"/>
              </w:tc>
              <w:tc>
                <w:tcPr>
                  <w:tcW w:w="1141" w:type="dxa"/>
                  <w:tcBorders>
                    <w:top w:val="nil"/>
                    <w:left w:val="nil"/>
                    <w:bottom w:val="nil"/>
                    <w:right w:val="nil"/>
                  </w:tcBorders>
                  <w:shd w:val="clear" w:color="auto" w:fill="auto"/>
                  <w:noWrap/>
                  <w:vAlign w:val="center"/>
                  <w:hideMark/>
                </w:tcPr>
                <w:p w:rsidR="00A4387D" w:rsidRPr="00852D19" w:rsidRDefault="00A4387D" w:rsidP="00A4387D"/>
              </w:tc>
              <w:tc>
                <w:tcPr>
                  <w:tcW w:w="986" w:type="dxa"/>
                  <w:tcBorders>
                    <w:top w:val="nil"/>
                    <w:left w:val="nil"/>
                    <w:bottom w:val="nil"/>
                    <w:right w:val="nil"/>
                  </w:tcBorders>
                  <w:shd w:val="clear" w:color="auto" w:fill="auto"/>
                  <w:noWrap/>
                  <w:vAlign w:val="center"/>
                  <w:hideMark/>
                </w:tcPr>
                <w:p w:rsidR="00A4387D" w:rsidRPr="00852D19" w:rsidRDefault="00A4387D" w:rsidP="00A4387D"/>
              </w:tc>
              <w:tc>
                <w:tcPr>
                  <w:tcW w:w="844" w:type="dxa"/>
                  <w:tcBorders>
                    <w:top w:val="nil"/>
                    <w:left w:val="nil"/>
                    <w:bottom w:val="nil"/>
                    <w:right w:val="nil"/>
                  </w:tcBorders>
                  <w:shd w:val="clear" w:color="auto" w:fill="auto"/>
                  <w:noWrap/>
                  <w:vAlign w:val="center"/>
                  <w:hideMark/>
                </w:tcPr>
                <w:p w:rsidR="00A4387D" w:rsidRPr="00852D19" w:rsidRDefault="00A4387D" w:rsidP="00A4387D"/>
              </w:tc>
              <w:tc>
                <w:tcPr>
                  <w:tcW w:w="846" w:type="dxa"/>
                  <w:tcBorders>
                    <w:top w:val="nil"/>
                    <w:left w:val="nil"/>
                    <w:bottom w:val="nil"/>
                    <w:right w:val="nil"/>
                  </w:tcBorders>
                  <w:shd w:val="clear" w:color="auto" w:fill="auto"/>
                  <w:noWrap/>
                  <w:vAlign w:val="center"/>
                  <w:hideMark/>
                </w:tcPr>
                <w:p w:rsidR="00A4387D" w:rsidRPr="00852D19" w:rsidRDefault="00A4387D" w:rsidP="00A4387D"/>
              </w:tc>
              <w:tc>
                <w:tcPr>
                  <w:tcW w:w="927" w:type="dxa"/>
                  <w:tcBorders>
                    <w:top w:val="nil"/>
                    <w:left w:val="nil"/>
                    <w:bottom w:val="nil"/>
                    <w:right w:val="nil"/>
                  </w:tcBorders>
                  <w:shd w:val="clear" w:color="auto" w:fill="auto"/>
                  <w:noWrap/>
                  <w:vAlign w:val="center"/>
                  <w:hideMark/>
                </w:tcPr>
                <w:p w:rsidR="00A4387D" w:rsidRPr="00852D19" w:rsidRDefault="00A4387D" w:rsidP="00A4387D"/>
              </w:tc>
            </w:tr>
            <w:tr w:rsidR="00A4387D" w:rsidRPr="00852D19" w:rsidTr="00A4387D">
              <w:trPr>
                <w:trHeight w:val="255"/>
              </w:trPr>
              <w:tc>
                <w:tcPr>
                  <w:tcW w:w="1002"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A4387D" w:rsidRPr="00852D19" w:rsidRDefault="00A4387D" w:rsidP="00A4387D">
                  <w:pPr>
                    <w:jc w:val="center"/>
                    <w:rPr>
                      <w:rFonts w:ascii="Arial Narrow" w:hAnsi="Arial Narrow" w:cs="Calibri"/>
                      <w:b/>
                      <w:bCs/>
                      <w:color w:val="000000"/>
                      <w:sz w:val="18"/>
                      <w:szCs w:val="18"/>
                    </w:rPr>
                  </w:pPr>
                  <w:r w:rsidRPr="00852D19">
                    <w:rPr>
                      <w:rFonts w:ascii="Arial Narrow" w:hAnsi="Arial Narrow" w:cs="Calibri"/>
                      <w:b/>
                      <w:bCs/>
                      <w:color w:val="000000"/>
                      <w:sz w:val="18"/>
                      <w:szCs w:val="18"/>
                    </w:rPr>
                    <w:t>Patacamaya</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2.851</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c>
                <w:tcPr>
                  <w:tcW w:w="1141" w:type="dxa"/>
                  <w:tcBorders>
                    <w:top w:val="single" w:sz="4" w:space="0" w:color="auto"/>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6.698</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5</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10</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1</w:t>
                  </w: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8"/>
                      <w:szCs w:val="18"/>
                    </w:rPr>
                  </w:pPr>
                </w:p>
              </w:tc>
              <w:tc>
                <w:tcPr>
                  <w:tcW w:w="1158"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2.864</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2</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6.699</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r w:rsidR="00A4387D" w:rsidRPr="00852D19" w:rsidTr="00A4387D">
              <w:trPr>
                <w:trHeight w:val="255"/>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b/>
                      <w:bCs/>
                      <w:color w:val="000000"/>
                      <w:sz w:val="18"/>
                      <w:szCs w:val="18"/>
                    </w:rPr>
                  </w:pPr>
                </w:p>
              </w:tc>
              <w:tc>
                <w:tcPr>
                  <w:tcW w:w="2292" w:type="dxa"/>
                  <w:gridSpan w:val="2"/>
                  <w:tcBorders>
                    <w:top w:val="single" w:sz="4" w:space="0" w:color="auto"/>
                    <w:left w:val="nil"/>
                    <w:bottom w:val="single" w:sz="4" w:space="0" w:color="auto"/>
                    <w:right w:val="single" w:sz="4" w:space="0" w:color="auto"/>
                  </w:tcBorders>
                  <w:shd w:val="pct12" w:color="000000"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 </w:t>
                  </w:r>
                </w:p>
              </w:tc>
              <w:tc>
                <w:tcPr>
                  <w:tcW w:w="115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3</w:t>
                  </w:r>
                </w:p>
              </w:tc>
              <w:tc>
                <w:tcPr>
                  <w:tcW w:w="1141" w:type="dxa"/>
                  <w:tcBorders>
                    <w:top w:val="nil"/>
                    <w:left w:val="nil"/>
                    <w:bottom w:val="single" w:sz="4" w:space="0" w:color="auto"/>
                    <w:right w:val="single" w:sz="4" w:space="0" w:color="auto"/>
                  </w:tcBorders>
                  <w:shd w:val="clear" w:color="auto" w:fill="auto"/>
                  <w:noWrap/>
                  <w:vAlign w:val="center"/>
                  <w:hideMark/>
                </w:tcPr>
                <w:p w:rsidR="00A4387D" w:rsidRPr="00852D19" w:rsidRDefault="00A4387D" w:rsidP="00A4387D">
                  <w:pPr>
                    <w:jc w:val="center"/>
                    <w:rPr>
                      <w:rFonts w:ascii="Arial Narrow" w:hAnsi="Arial Narrow" w:cs="Calibri"/>
                      <w:color w:val="000000"/>
                      <w:sz w:val="16"/>
                      <w:szCs w:val="16"/>
                    </w:rPr>
                  </w:pPr>
                  <w:r w:rsidRPr="00852D19">
                    <w:rPr>
                      <w:rFonts w:ascii="Arial Narrow" w:hAnsi="Arial Narrow" w:cs="Calibri"/>
                      <w:color w:val="000000"/>
                      <w:sz w:val="16"/>
                      <w:szCs w:val="16"/>
                    </w:rPr>
                    <w:t>6.698</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A4387D" w:rsidRPr="00852D19" w:rsidRDefault="00A4387D" w:rsidP="00A4387D">
                  <w:pPr>
                    <w:rPr>
                      <w:rFonts w:ascii="Arial Narrow" w:hAnsi="Arial Narrow" w:cs="Calibri"/>
                      <w:color w:val="000000"/>
                      <w:sz w:val="16"/>
                      <w:szCs w:val="16"/>
                    </w:rPr>
                  </w:pPr>
                </w:p>
              </w:tc>
            </w:tr>
          </w:tbl>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 xml:space="preserve">La inspección por Partículas Magnéticas permitirá detectar discontinuidades, superficiales y sub-superficiales en materiales ferromagnéticos. El principio del método será la formación de distorsiones </w:t>
            </w:r>
            <w:r w:rsidRPr="00852D19">
              <w:rPr>
                <w:rFonts w:ascii="Tahoma" w:hAnsi="Tahoma" w:cs="Tahoma"/>
              </w:rPr>
              <w:lastRenderedPageBreak/>
              <w:t>del campo magnético o de los polos cuando se genera o induce este en un material ferromagnético, es decir cuando la pieza presenta una zona en la que existen discontinuidades perpendiculares a las líneas del campo magnético, estos se deforman o producirán polo.</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Las distorsiones o polos atraerán a las partículas magnéticas, las mismas que serán aplicadas en forma de polvo o suspensión en la superficie sujeta a inspección y que por acumulación provocaran indicaciones que podrán observarse visualmente de manera directa o bajo luz ultravioleta.</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Las etapas básicas que la empresa Contratista deberá tomar en cuenta para la realización de una inspección por este método son:</w:t>
            </w:r>
          </w:p>
          <w:p w:rsidR="00A4387D" w:rsidRPr="00852D19" w:rsidRDefault="00A4387D" w:rsidP="00A4387D">
            <w:pPr>
              <w:jc w:val="both"/>
              <w:rPr>
                <w:rFonts w:ascii="Tahoma" w:hAnsi="Tahoma" w:cs="Tahoma"/>
              </w:rPr>
            </w:pPr>
          </w:p>
          <w:p w:rsidR="00A4387D" w:rsidRDefault="00A4387D" w:rsidP="00A4387D">
            <w:pPr>
              <w:jc w:val="both"/>
              <w:rPr>
                <w:rFonts w:ascii="Tahoma" w:hAnsi="Tahoma" w:cs="Tahoma"/>
                <w:b/>
                <w:i/>
              </w:rPr>
            </w:pPr>
            <w:r w:rsidRPr="00852D19">
              <w:rPr>
                <w:rFonts w:ascii="Tahoma" w:hAnsi="Tahoma" w:cs="Tahoma"/>
                <w:b/>
                <w:i/>
              </w:rPr>
              <w:t>ETAPAS BÁSICAS DE INSPECCIÓN</w:t>
            </w:r>
          </w:p>
          <w:p w:rsidR="00A4387D" w:rsidRPr="00852D19" w:rsidRDefault="00A4387D" w:rsidP="00A4387D">
            <w:pPr>
              <w:jc w:val="both"/>
              <w:rPr>
                <w:rFonts w:ascii="Tahoma" w:hAnsi="Tahoma" w:cs="Tahoma"/>
                <w:b/>
                <w:i/>
              </w:rPr>
            </w:pPr>
          </w:p>
          <w:p w:rsidR="00A4387D" w:rsidRPr="00024048" w:rsidRDefault="00A4387D" w:rsidP="00A4387D">
            <w:pPr>
              <w:numPr>
                <w:ilvl w:val="0"/>
                <w:numId w:val="86"/>
              </w:numPr>
              <w:jc w:val="both"/>
              <w:rPr>
                <w:rFonts w:ascii="Tahoma" w:hAnsi="Tahoma" w:cs="Tahoma"/>
              </w:rPr>
            </w:pPr>
            <w:r w:rsidRPr="00024048">
              <w:rPr>
                <w:rFonts w:ascii="Tahoma" w:hAnsi="Tahoma" w:cs="Tahoma"/>
              </w:rPr>
              <w:t xml:space="preserve"> Inspección visual.</w:t>
            </w:r>
          </w:p>
          <w:p w:rsidR="00A4387D" w:rsidRPr="00852D19" w:rsidRDefault="00A4387D" w:rsidP="00A4387D">
            <w:pPr>
              <w:numPr>
                <w:ilvl w:val="0"/>
                <w:numId w:val="68"/>
              </w:numPr>
              <w:rPr>
                <w:rFonts w:ascii="Tahoma" w:hAnsi="Tahoma" w:cs="Tahoma"/>
              </w:rPr>
            </w:pPr>
            <w:r w:rsidRPr="00852D19">
              <w:rPr>
                <w:rFonts w:ascii="Tahoma" w:hAnsi="Tahoma" w:cs="Tahoma"/>
              </w:rPr>
              <w:t xml:space="preserve"> Limpieza previa.</w:t>
            </w:r>
          </w:p>
          <w:p w:rsidR="00A4387D" w:rsidRPr="00852D19" w:rsidRDefault="00A4387D" w:rsidP="00A4387D">
            <w:pPr>
              <w:numPr>
                <w:ilvl w:val="0"/>
                <w:numId w:val="68"/>
              </w:numPr>
              <w:rPr>
                <w:rFonts w:ascii="Tahoma" w:hAnsi="Tahoma" w:cs="Tahoma"/>
              </w:rPr>
            </w:pPr>
            <w:r w:rsidRPr="00852D19">
              <w:rPr>
                <w:rFonts w:ascii="Tahoma" w:hAnsi="Tahoma" w:cs="Tahoma"/>
              </w:rPr>
              <w:t xml:space="preserve"> Establecer un campo de magnetización circular.</w:t>
            </w:r>
          </w:p>
          <w:p w:rsidR="00A4387D" w:rsidRPr="00852D19" w:rsidRDefault="00A4387D" w:rsidP="00A4387D">
            <w:pPr>
              <w:numPr>
                <w:ilvl w:val="0"/>
                <w:numId w:val="68"/>
              </w:numPr>
              <w:rPr>
                <w:rFonts w:ascii="Tahoma" w:hAnsi="Tahoma" w:cs="Tahoma"/>
              </w:rPr>
            </w:pPr>
            <w:r w:rsidRPr="00852D19">
              <w:rPr>
                <w:rFonts w:ascii="Tahoma" w:hAnsi="Tahoma" w:cs="Tahoma"/>
              </w:rPr>
              <w:t xml:space="preserve"> Inspección de indicaciones debidas a discontinuidades longitudinales.</w:t>
            </w:r>
          </w:p>
          <w:p w:rsidR="00A4387D" w:rsidRPr="00852D19" w:rsidRDefault="00A4387D" w:rsidP="00A4387D">
            <w:pPr>
              <w:numPr>
                <w:ilvl w:val="0"/>
                <w:numId w:val="68"/>
              </w:numPr>
              <w:rPr>
                <w:rFonts w:ascii="Tahoma" w:hAnsi="Tahoma" w:cs="Tahoma"/>
              </w:rPr>
            </w:pPr>
            <w:r w:rsidRPr="00852D19">
              <w:rPr>
                <w:rFonts w:ascii="Tahoma" w:hAnsi="Tahoma" w:cs="Tahoma"/>
              </w:rPr>
              <w:t xml:space="preserve"> Establecer un campo de magnetización longitudinal.</w:t>
            </w:r>
          </w:p>
          <w:p w:rsidR="00A4387D" w:rsidRPr="00852D19" w:rsidRDefault="00A4387D" w:rsidP="00A4387D">
            <w:pPr>
              <w:numPr>
                <w:ilvl w:val="0"/>
                <w:numId w:val="68"/>
              </w:numPr>
              <w:rPr>
                <w:rFonts w:ascii="Tahoma" w:hAnsi="Tahoma" w:cs="Tahoma"/>
              </w:rPr>
            </w:pPr>
            <w:r w:rsidRPr="00852D19">
              <w:rPr>
                <w:rFonts w:ascii="Tahoma" w:hAnsi="Tahoma" w:cs="Tahoma"/>
              </w:rPr>
              <w:t xml:space="preserve"> Inspección de indicaciones debidas a discontinuidades transversales.</w:t>
            </w:r>
          </w:p>
          <w:p w:rsidR="00A4387D" w:rsidRPr="00852D19" w:rsidRDefault="00A4387D" w:rsidP="00A4387D">
            <w:pPr>
              <w:numPr>
                <w:ilvl w:val="0"/>
                <w:numId w:val="68"/>
              </w:numPr>
              <w:rPr>
                <w:rFonts w:ascii="Tahoma" w:hAnsi="Tahoma" w:cs="Tahoma"/>
              </w:rPr>
            </w:pPr>
            <w:r w:rsidRPr="00852D19">
              <w:rPr>
                <w:rFonts w:ascii="Tahoma" w:hAnsi="Tahoma" w:cs="Tahoma"/>
              </w:rPr>
              <w:t xml:space="preserve"> Des magnetización.</w:t>
            </w:r>
          </w:p>
          <w:p w:rsidR="00A4387D" w:rsidRPr="00852D19" w:rsidRDefault="00A4387D" w:rsidP="00A4387D">
            <w:pPr>
              <w:numPr>
                <w:ilvl w:val="0"/>
                <w:numId w:val="68"/>
              </w:numPr>
              <w:rPr>
                <w:rFonts w:ascii="Tahoma" w:hAnsi="Tahoma" w:cs="Tahoma"/>
              </w:rPr>
            </w:pPr>
            <w:r w:rsidRPr="00852D19">
              <w:rPr>
                <w:rFonts w:ascii="Tahoma" w:hAnsi="Tahoma" w:cs="Tahoma"/>
              </w:rPr>
              <w:t xml:space="preserve"> Limpieza final.</w:t>
            </w:r>
          </w:p>
          <w:p w:rsidR="00A4387D" w:rsidRPr="00852D19" w:rsidRDefault="00A4387D" w:rsidP="00A4387D">
            <w:pPr>
              <w:ind w:left="1440"/>
              <w:rPr>
                <w:rFonts w:ascii="Tahoma" w:hAnsi="Tahoma" w:cs="Tahoma"/>
              </w:rPr>
            </w:pPr>
          </w:p>
          <w:p w:rsidR="00A4387D" w:rsidRPr="00852D19" w:rsidRDefault="00A4387D" w:rsidP="00A4387D">
            <w:pPr>
              <w:jc w:val="both"/>
              <w:rPr>
                <w:rFonts w:ascii="Tahoma" w:hAnsi="Tahoma" w:cs="Tahoma"/>
                <w:b/>
                <w:i/>
              </w:rPr>
            </w:pPr>
            <w:r w:rsidRPr="00852D19">
              <w:rPr>
                <w:rFonts w:ascii="Tahoma" w:hAnsi="Tahoma" w:cs="Tahoma"/>
                <w:b/>
                <w:i/>
              </w:rPr>
              <w:t>FACTORES A CONSIDERAR EN LA ETAPA DE LIMPIEZA</w:t>
            </w:r>
          </w:p>
          <w:p w:rsidR="00A4387D" w:rsidRPr="00852D19" w:rsidRDefault="00A4387D" w:rsidP="00A4387D">
            <w:pPr>
              <w:jc w:val="both"/>
              <w:rPr>
                <w:rFonts w:ascii="Tahoma" w:hAnsi="Tahoma" w:cs="Tahoma"/>
              </w:rPr>
            </w:pPr>
          </w:p>
          <w:p w:rsidR="00A4387D" w:rsidRPr="00852D19" w:rsidRDefault="00A4387D" w:rsidP="00A4387D">
            <w:pPr>
              <w:numPr>
                <w:ilvl w:val="0"/>
                <w:numId w:val="69"/>
              </w:numPr>
              <w:rPr>
                <w:rFonts w:ascii="Tahoma" w:hAnsi="Tahoma" w:cs="Tahoma"/>
              </w:rPr>
            </w:pPr>
            <w:r w:rsidRPr="00852D19">
              <w:rPr>
                <w:rFonts w:ascii="Tahoma" w:hAnsi="Tahoma" w:cs="Tahoma"/>
              </w:rPr>
              <w:t xml:space="preserve"> Contaminación</w:t>
            </w:r>
          </w:p>
          <w:p w:rsidR="00A4387D" w:rsidRPr="00852D19" w:rsidRDefault="00A4387D" w:rsidP="00A4387D">
            <w:pPr>
              <w:numPr>
                <w:ilvl w:val="0"/>
                <w:numId w:val="69"/>
              </w:numPr>
              <w:rPr>
                <w:rFonts w:ascii="Tahoma" w:hAnsi="Tahoma" w:cs="Tahoma"/>
              </w:rPr>
            </w:pPr>
            <w:r w:rsidRPr="00852D19">
              <w:rPr>
                <w:rFonts w:ascii="Tahoma" w:hAnsi="Tahoma" w:cs="Tahoma"/>
              </w:rPr>
              <w:t xml:space="preserve"> Óxidos</w:t>
            </w:r>
          </w:p>
          <w:p w:rsidR="00A4387D" w:rsidRPr="00852D19" w:rsidRDefault="00A4387D" w:rsidP="00A4387D">
            <w:pPr>
              <w:numPr>
                <w:ilvl w:val="0"/>
                <w:numId w:val="69"/>
              </w:numPr>
              <w:rPr>
                <w:rFonts w:ascii="Tahoma" w:hAnsi="Tahoma" w:cs="Tahoma"/>
              </w:rPr>
            </w:pPr>
            <w:r w:rsidRPr="00852D19">
              <w:rPr>
                <w:rFonts w:ascii="Tahoma" w:hAnsi="Tahoma" w:cs="Tahoma"/>
              </w:rPr>
              <w:t xml:space="preserve"> Pinturas</w:t>
            </w:r>
          </w:p>
          <w:p w:rsidR="00A4387D" w:rsidRPr="00852D19" w:rsidRDefault="00A4387D" w:rsidP="00A4387D">
            <w:pPr>
              <w:numPr>
                <w:ilvl w:val="0"/>
                <w:numId w:val="69"/>
              </w:numPr>
              <w:rPr>
                <w:rFonts w:ascii="Tahoma" w:hAnsi="Tahoma" w:cs="Tahoma"/>
              </w:rPr>
            </w:pPr>
            <w:r w:rsidRPr="00852D19">
              <w:rPr>
                <w:rFonts w:ascii="Tahoma" w:hAnsi="Tahoma" w:cs="Tahoma"/>
              </w:rPr>
              <w:t xml:space="preserve"> Galvanizado y otros recubrimientos metálicos</w:t>
            </w:r>
          </w:p>
          <w:p w:rsidR="00A4387D" w:rsidRPr="00852D19" w:rsidRDefault="00A4387D" w:rsidP="00A4387D">
            <w:pPr>
              <w:numPr>
                <w:ilvl w:val="0"/>
                <w:numId w:val="69"/>
              </w:numPr>
              <w:rPr>
                <w:rFonts w:ascii="Tahoma" w:hAnsi="Tahoma" w:cs="Tahoma"/>
              </w:rPr>
            </w:pPr>
            <w:r w:rsidRPr="00852D19">
              <w:rPr>
                <w:rFonts w:ascii="Tahoma" w:hAnsi="Tahoma" w:cs="Tahoma"/>
              </w:rPr>
              <w:t xml:space="preserve"> Grasas y aceites</w:t>
            </w:r>
          </w:p>
          <w:p w:rsidR="00A4387D" w:rsidRPr="00852D19" w:rsidRDefault="00A4387D" w:rsidP="00A4387D">
            <w:pPr>
              <w:numPr>
                <w:ilvl w:val="0"/>
                <w:numId w:val="69"/>
              </w:numPr>
              <w:rPr>
                <w:rFonts w:ascii="Tahoma" w:hAnsi="Tahoma" w:cs="Tahoma"/>
              </w:rPr>
            </w:pPr>
            <w:r w:rsidRPr="00852D19">
              <w:rPr>
                <w:rFonts w:ascii="Tahoma" w:hAnsi="Tahoma" w:cs="Tahoma"/>
              </w:rPr>
              <w:t xml:space="preserve"> Humedad</w:t>
            </w:r>
          </w:p>
          <w:p w:rsidR="00A4387D" w:rsidRPr="00852D19" w:rsidRDefault="00A4387D" w:rsidP="00A4387D">
            <w:pPr>
              <w:ind w:left="1391"/>
              <w:rPr>
                <w:rFonts w:ascii="Tahoma" w:hAnsi="Tahoma" w:cs="Tahoma"/>
              </w:rPr>
            </w:pPr>
          </w:p>
          <w:p w:rsidR="00A4387D" w:rsidRPr="00852D19" w:rsidRDefault="00A4387D" w:rsidP="00A4387D">
            <w:pPr>
              <w:rPr>
                <w:rFonts w:ascii="Tahoma" w:hAnsi="Tahoma" w:cs="Tahoma"/>
                <w:b/>
                <w:i/>
              </w:rPr>
            </w:pPr>
            <w:r w:rsidRPr="00852D19">
              <w:rPr>
                <w:rFonts w:ascii="Tahoma" w:hAnsi="Tahoma" w:cs="Tahoma"/>
                <w:b/>
                <w:i/>
              </w:rPr>
              <w:t>INSPECCIÓN DE INDICACIONES</w:t>
            </w:r>
          </w:p>
          <w:p w:rsidR="00A4387D" w:rsidRPr="00852D19" w:rsidRDefault="00A4387D" w:rsidP="00A4387D">
            <w:pPr>
              <w:rPr>
                <w:rFonts w:ascii="Tahoma" w:hAnsi="Tahoma" w:cs="Tahoma"/>
              </w:rPr>
            </w:pPr>
          </w:p>
          <w:p w:rsidR="00A4387D" w:rsidRPr="00852D19" w:rsidRDefault="00A4387D" w:rsidP="00A4387D">
            <w:pPr>
              <w:numPr>
                <w:ilvl w:val="0"/>
                <w:numId w:val="70"/>
              </w:numPr>
              <w:rPr>
                <w:rFonts w:ascii="Tahoma" w:hAnsi="Tahoma" w:cs="Tahoma"/>
              </w:rPr>
            </w:pPr>
            <w:r w:rsidRPr="00852D19">
              <w:rPr>
                <w:rFonts w:ascii="Tahoma" w:hAnsi="Tahoma" w:cs="Tahoma"/>
              </w:rPr>
              <w:t>MÉTODO DE INSPECCIÓN CONTINUA: En este método las partículas magnéticas pueden aplicarse en húmedo y en seco.</w:t>
            </w:r>
          </w:p>
          <w:p w:rsidR="00A4387D" w:rsidRPr="00852D19" w:rsidRDefault="00A4387D" w:rsidP="00A4387D">
            <w:pPr>
              <w:ind w:left="720"/>
              <w:rPr>
                <w:rFonts w:ascii="Tahoma" w:hAnsi="Tahoma" w:cs="Tahoma"/>
              </w:rPr>
            </w:pPr>
          </w:p>
          <w:p w:rsidR="00A4387D" w:rsidRPr="00852D19" w:rsidRDefault="00A4387D" w:rsidP="00A4387D">
            <w:pPr>
              <w:numPr>
                <w:ilvl w:val="0"/>
                <w:numId w:val="70"/>
              </w:numPr>
              <w:rPr>
                <w:rFonts w:ascii="Tahoma" w:hAnsi="Tahoma" w:cs="Tahoma"/>
              </w:rPr>
            </w:pPr>
            <w:r w:rsidRPr="00852D19">
              <w:rPr>
                <w:rFonts w:ascii="Tahoma" w:hAnsi="Tahoma" w:cs="Tahoma"/>
              </w:rPr>
              <w:t>MÉTODO DE INSPECCIÓN RESIDUAL: Se aplica cuando el campo residual dentro de la pieza es lo suficientemente intenso como para formar indicaciones claras.</w:t>
            </w:r>
          </w:p>
          <w:p w:rsidR="00A4387D" w:rsidRPr="00852D19" w:rsidRDefault="00A4387D" w:rsidP="00A4387D">
            <w:pPr>
              <w:ind w:left="720"/>
              <w:rPr>
                <w:rFonts w:ascii="Tahoma" w:hAnsi="Tahoma" w:cs="Tahoma"/>
                <w:b/>
                <w:i/>
              </w:rPr>
            </w:pPr>
          </w:p>
          <w:p w:rsidR="00A4387D" w:rsidRPr="00852D19" w:rsidRDefault="00A4387D" w:rsidP="00A4387D">
            <w:pPr>
              <w:rPr>
                <w:rFonts w:ascii="Tahoma" w:hAnsi="Tahoma" w:cs="Tahoma"/>
                <w:b/>
                <w:i/>
              </w:rPr>
            </w:pPr>
            <w:r w:rsidRPr="00852D19">
              <w:rPr>
                <w:rFonts w:ascii="Tahoma" w:hAnsi="Tahoma" w:cs="Tahoma"/>
                <w:b/>
                <w:i/>
              </w:rPr>
              <w:t>DES MAGNETIZACIÓN</w:t>
            </w:r>
          </w:p>
          <w:p w:rsidR="00A4387D" w:rsidRPr="00852D19" w:rsidRDefault="00A4387D" w:rsidP="00A4387D">
            <w:pPr>
              <w:rPr>
                <w:rFonts w:ascii="Tahoma" w:hAnsi="Tahoma" w:cs="Tahoma"/>
              </w:rPr>
            </w:pPr>
          </w:p>
          <w:p w:rsidR="00A4387D" w:rsidRPr="00852D19" w:rsidRDefault="00A4387D" w:rsidP="00A4387D">
            <w:pPr>
              <w:numPr>
                <w:ilvl w:val="0"/>
                <w:numId w:val="71"/>
              </w:numPr>
              <w:rPr>
                <w:rFonts w:ascii="Tahoma" w:hAnsi="Tahoma" w:cs="Tahoma"/>
              </w:rPr>
            </w:pPr>
            <w:r w:rsidRPr="00852D19">
              <w:rPr>
                <w:rFonts w:ascii="Tahoma" w:hAnsi="Tahoma" w:cs="Tahoma"/>
              </w:rPr>
              <w:t>Se realiza después de que todas las indicaciones han sido inspeccionadas y evaluadas.</w:t>
            </w:r>
          </w:p>
          <w:p w:rsidR="00A4387D" w:rsidRPr="00852D19" w:rsidRDefault="00A4387D" w:rsidP="00A4387D">
            <w:pPr>
              <w:numPr>
                <w:ilvl w:val="0"/>
                <w:numId w:val="71"/>
              </w:numPr>
              <w:rPr>
                <w:rFonts w:ascii="Tahoma" w:hAnsi="Tahoma" w:cs="Tahoma"/>
              </w:rPr>
            </w:pPr>
            <w:r w:rsidRPr="00852D19">
              <w:rPr>
                <w:rFonts w:ascii="Tahoma" w:hAnsi="Tahoma" w:cs="Tahoma"/>
              </w:rPr>
              <w:t>Algunas veces puede no ser necesaria.</w:t>
            </w:r>
          </w:p>
          <w:p w:rsidR="00A4387D" w:rsidRPr="00852D19" w:rsidRDefault="00A4387D" w:rsidP="00A4387D">
            <w:pPr>
              <w:numPr>
                <w:ilvl w:val="0"/>
                <w:numId w:val="71"/>
              </w:numPr>
              <w:rPr>
                <w:rFonts w:ascii="Tahoma" w:hAnsi="Tahoma" w:cs="Tahoma"/>
              </w:rPr>
            </w:pPr>
            <w:r w:rsidRPr="00852D19">
              <w:rPr>
                <w:rFonts w:ascii="Tahoma" w:hAnsi="Tahoma" w:cs="Tahoma"/>
              </w:rPr>
              <w:t>La magnetización longitudinal de la pieza se realiza después de la magnetización circular.</w:t>
            </w:r>
          </w:p>
          <w:p w:rsidR="00A4387D" w:rsidRPr="00852D19" w:rsidRDefault="00A4387D" w:rsidP="00A4387D">
            <w:pPr>
              <w:numPr>
                <w:ilvl w:val="0"/>
                <w:numId w:val="71"/>
              </w:numPr>
              <w:rPr>
                <w:rFonts w:ascii="Tahoma" w:hAnsi="Tahoma" w:cs="Tahoma"/>
              </w:rPr>
            </w:pPr>
            <w:r w:rsidRPr="00852D19">
              <w:rPr>
                <w:rFonts w:ascii="Tahoma" w:hAnsi="Tahoma" w:cs="Tahoma"/>
              </w:rPr>
              <w:t>Es importante que el campo residual sea longitudinal para la des magnetización.</w:t>
            </w:r>
          </w:p>
          <w:p w:rsidR="00A4387D" w:rsidRPr="00852D19" w:rsidRDefault="00A4387D" w:rsidP="00A4387D">
            <w:pPr>
              <w:ind w:left="720"/>
              <w:rPr>
                <w:rFonts w:ascii="Tahoma" w:hAnsi="Tahoma" w:cs="Tahoma"/>
                <w:b/>
                <w:i/>
              </w:rPr>
            </w:pPr>
          </w:p>
          <w:p w:rsidR="00A4387D" w:rsidRPr="00852D19" w:rsidRDefault="00A4387D" w:rsidP="00A4387D">
            <w:pPr>
              <w:rPr>
                <w:rFonts w:ascii="Tahoma" w:hAnsi="Tahoma" w:cs="Tahoma"/>
                <w:b/>
                <w:i/>
              </w:rPr>
            </w:pPr>
            <w:r w:rsidRPr="00852D19">
              <w:rPr>
                <w:rFonts w:ascii="Tahoma" w:hAnsi="Tahoma" w:cs="Tahoma"/>
                <w:b/>
                <w:i/>
              </w:rPr>
              <w:t>LIMPIEZA FINAL</w:t>
            </w:r>
          </w:p>
          <w:p w:rsidR="00A4387D" w:rsidRPr="00852D19" w:rsidRDefault="00A4387D" w:rsidP="00A4387D">
            <w:pPr>
              <w:rPr>
                <w:rFonts w:ascii="Tahoma" w:hAnsi="Tahoma" w:cs="Tahoma"/>
              </w:rPr>
            </w:pPr>
          </w:p>
          <w:p w:rsidR="00A4387D" w:rsidRPr="00852D19" w:rsidRDefault="00A4387D" w:rsidP="00A4387D">
            <w:pPr>
              <w:numPr>
                <w:ilvl w:val="0"/>
                <w:numId w:val="72"/>
              </w:numPr>
              <w:rPr>
                <w:rFonts w:ascii="Tahoma" w:hAnsi="Tahoma" w:cs="Tahoma"/>
              </w:rPr>
            </w:pPr>
            <w:r w:rsidRPr="00852D19">
              <w:rPr>
                <w:rFonts w:ascii="Tahoma" w:hAnsi="Tahoma" w:cs="Tahoma"/>
              </w:rPr>
              <w:t>Cuando se utiliza el método de partículas en suspensión permanece una película sobre la superficie.</w:t>
            </w:r>
          </w:p>
          <w:p w:rsidR="00A4387D" w:rsidRPr="00852D19" w:rsidRDefault="00A4387D" w:rsidP="00A4387D">
            <w:pPr>
              <w:numPr>
                <w:ilvl w:val="0"/>
                <w:numId w:val="72"/>
              </w:numPr>
              <w:rPr>
                <w:rFonts w:ascii="Tahoma" w:hAnsi="Tahoma" w:cs="Tahoma"/>
              </w:rPr>
            </w:pPr>
            <w:r w:rsidRPr="00852D19">
              <w:rPr>
                <w:rFonts w:ascii="Tahoma" w:hAnsi="Tahoma" w:cs="Tahoma"/>
              </w:rPr>
              <w:t>La limpieza debe hacerse lo más rápido posible mediante un lavado en forma de rocío o disolvente orgánico.</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lastRenderedPageBreak/>
              <w:t>En caso que a partir de los ensayos con Partículas Magnéticas se identifiquen Fisuras, o cualquier defecto considerable que requiera su reparación, el CONTRATISTA deberá emitir el respectivo informe, estableciendo a detalle las observaciones encontradas y el proceso que se debe llevar a cabo para la reparación de la(s) junta(s) dañada(s).</w:t>
            </w:r>
          </w:p>
          <w:p w:rsidR="00A4387D" w:rsidRPr="00852D19" w:rsidRDefault="00A4387D" w:rsidP="00A4387D">
            <w:pPr>
              <w:jc w:val="both"/>
              <w:rPr>
                <w:rFonts w:ascii="Tahoma" w:hAnsi="Tahoma" w:cs="Tahoma"/>
                <w:i/>
              </w:rPr>
            </w:pPr>
          </w:p>
          <w:p w:rsidR="00A4387D" w:rsidRPr="00852D19" w:rsidRDefault="00A4387D" w:rsidP="00A4387D">
            <w:pPr>
              <w:numPr>
                <w:ilvl w:val="0"/>
                <w:numId w:val="48"/>
              </w:numPr>
              <w:autoSpaceDE w:val="0"/>
              <w:autoSpaceDN w:val="0"/>
              <w:adjustRightInd w:val="0"/>
              <w:jc w:val="both"/>
              <w:rPr>
                <w:rFonts w:ascii="Tahoma" w:hAnsi="Tahoma" w:cs="Tahoma"/>
                <w:b/>
                <w:sz w:val="28"/>
              </w:rPr>
            </w:pPr>
            <w:r w:rsidRPr="00852D19">
              <w:rPr>
                <w:rFonts w:ascii="Tahoma" w:hAnsi="Tahoma" w:cs="Tahoma"/>
                <w:b/>
                <w:szCs w:val="14"/>
              </w:rPr>
              <w:t>Medición de Espesores en Chapa Metálica (Cuerpo y Casquetes)</w:t>
            </w:r>
          </w:p>
          <w:p w:rsidR="00A4387D" w:rsidRPr="00852D19" w:rsidRDefault="00A4387D" w:rsidP="00A4387D">
            <w:pPr>
              <w:autoSpaceDE w:val="0"/>
              <w:autoSpaceDN w:val="0"/>
              <w:adjustRightInd w:val="0"/>
              <w:jc w:val="both"/>
              <w:rPr>
                <w:rFonts w:ascii="Tahoma" w:hAnsi="Tahoma" w:cs="Tahoma"/>
                <w:sz w:val="14"/>
                <w:szCs w:val="14"/>
              </w:rPr>
            </w:pPr>
          </w:p>
          <w:p w:rsidR="00A4387D" w:rsidRPr="00852D19" w:rsidRDefault="00A4387D" w:rsidP="00A4387D">
            <w:pPr>
              <w:jc w:val="both"/>
              <w:rPr>
                <w:rFonts w:ascii="Tahoma" w:hAnsi="Tahoma" w:cs="Tahoma"/>
              </w:rPr>
            </w:pPr>
            <w:r w:rsidRPr="00852D19">
              <w:rPr>
                <w:rFonts w:ascii="Tahoma" w:hAnsi="Tahoma" w:cs="Tahoma"/>
              </w:rPr>
              <w:t>La medición de espesores será uno de los trabajos importantes a realizar. De esa forma este proceso se lo realizara mediante un dispositivo medidor de Espesores de Ultrasonido para ello se deberá considerar lo siguiente:</w:t>
            </w:r>
          </w:p>
          <w:p w:rsidR="00A4387D" w:rsidRPr="00852D19" w:rsidRDefault="00A4387D" w:rsidP="00A4387D">
            <w:pPr>
              <w:jc w:val="both"/>
              <w:rPr>
                <w:rFonts w:ascii="Tahoma" w:hAnsi="Tahoma" w:cs="Tahoma"/>
              </w:rPr>
            </w:pPr>
          </w:p>
          <w:p w:rsidR="00A4387D" w:rsidRPr="00852D19" w:rsidRDefault="00A4387D" w:rsidP="00A4387D">
            <w:pPr>
              <w:numPr>
                <w:ilvl w:val="0"/>
                <w:numId w:val="49"/>
              </w:numPr>
              <w:jc w:val="both"/>
              <w:rPr>
                <w:rFonts w:ascii="Tahoma" w:hAnsi="Tahoma" w:cs="Tahoma"/>
              </w:rPr>
            </w:pPr>
            <w:r w:rsidRPr="00852D19">
              <w:rPr>
                <w:rFonts w:ascii="Tahoma" w:hAnsi="Tahoma" w:cs="Tahoma"/>
              </w:rPr>
              <w:t>Preparación y limpieza de la superficie cuyo espesor se va a medir</w:t>
            </w:r>
          </w:p>
          <w:p w:rsidR="00A4387D" w:rsidRPr="00852D19" w:rsidRDefault="00A4387D" w:rsidP="00A4387D">
            <w:pPr>
              <w:numPr>
                <w:ilvl w:val="0"/>
                <w:numId w:val="49"/>
              </w:numPr>
              <w:jc w:val="both"/>
              <w:rPr>
                <w:rFonts w:ascii="Tahoma" w:hAnsi="Tahoma" w:cs="Tahoma"/>
              </w:rPr>
            </w:pPr>
            <w:r w:rsidRPr="00852D19">
              <w:rPr>
                <w:rFonts w:ascii="Tahoma" w:hAnsi="Tahoma" w:cs="Tahoma"/>
              </w:rPr>
              <w:t>Calibración del equipo de Ultrasonido</w:t>
            </w:r>
          </w:p>
          <w:p w:rsidR="00A4387D" w:rsidRPr="00852D19" w:rsidRDefault="00A4387D" w:rsidP="00A4387D">
            <w:pPr>
              <w:numPr>
                <w:ilvl w:val="0"/>
                <w:numId w:val="49"/>
              </w:numPr>
              <w:jc w:val="both"/>
              <w:rPr>
                <w:rFonts w:ascii="Tahoma" w:hAnsi="Tahoma" w:cs="Tahoma"/>
              </w:rPr>
            </w:pPr>
            <w:r w:rsidRPr="00852D19">
              <w:rPr>
                <w:rFonts w:ascii="Tahoma" w:hAnsi="Tahoma" w:cs="Tahoma"/>
              </w:rPr>
              <w:t xml:space="preserve">Comprobación de </w:t>
            </w:r>
            <w:proofErr w:type="spellStart"/>
            <w:r w:rsidRPr="00852D19">
              <w:rPr>
                <w:rFonts w:ascii="Tahoma" w:hAnsi="Tahoma" w:cs="Tahoma"/>
              </w:rPr>
              <w:t>repetibilidad</w:t>
            </w:r>
            <w:proofErr w:type="spellEnd"/>
            <w:r w:rsidRPr="00852D19">
              <w:rPr>
                <w:rFonts w:ascii="Tahoma" w:hAnsi="Tahoma" w:cs="Tahoma"/>
              </w:rPr>
              <w:t xml:space="preserve"> y continuidad en la lectura</w:t>
            </w:r>
          </w:p>
          <w:p w:rsidR="00A4387D" w:rsidRPr="00852D19" w:rsidRDefault="00A4387D" w:rsidP="00A4387D">
            <w:pPr>
              <w:numPr>
                <w:ilvl w:val="0"/>
                <w:numId w:val="49"/>
              </w:numPr>
              <w:jc w:val="both"/>
              <w:rPr>
                <w:rFonts w:ascii="Tahoma" w:hAnsi="Tahoma" w:cs="Tahoma"/>
              </w:rPr>
            </w:pPr>
            <w:r w:rsidRPr="00852D19">
              <w:rPr>
                <w:rFonts w:ascii="Tahoma" w:hAnsi="Tahoma" w:cs="Tahoma"/>
              </w:rPr>
              <w:t>Trazado del barrido de mediciones de espesores</w:t>
            </w:r>
          </w:p>
          <w:p w:rsidR="00A4387D" w:rsidRPr="00852D19" w:rsidRDefault="00A4387D" w:rsidP="00A4387D">
            <w:pPr>
              <w:numPr>
                <w:ilvl w:val="0"/>
                <w:numId w:val="49"/>
              </w:numPr>
              <w:jc w:val="both"/>
              <w:rPr>
                <w:rFonts w:ascii="Tahoma" w:hAnsi="Tahoma" w:cs="Tahoma"/>
              </w:rPr>
            </w:pPr>
            <w:r w:rsidRPr="00852D19">
              <w:rPr>
                <w:rFonts w:ascii="Tahoma" w:hAnsi="Tahoma" w:cs="Tahoma"/>
              </w:rPr>
              <w:t>Registro de datos medidos</w:t>
            </w:r>
          </w:p>
          <w:p w:rsidR="00A4387D" w:rsidRPr="00852D19" w:rsidRDefault="00A4387D" w:rsidP="00A4387D">
            <w:pPr>
              <w:numPr>
                <w:ilvl w:val="0"/>
                <w:numId w:val="49"/>
              </w:numPr>
              <w:jc w:val="both"/>
              <w:rPr>
                <w:rFonts w:ascii="Tahoma" w:hAnsi="Tahoma" w:cs="Tahoma"/>
              </w:rPr>
            </w:pPr>
            <w:r w:rsidRPr="00852D19">
              <w:rPr>
                <w:rFonts w:ascii="Tahoma" w:hAnsi="Tahoma" w:cs="Tahoma"/>
              </w:rPr>
              <w:t>Elaboración del reporte escrito</w:t>
            </w:r>
          </w:p>
          <w:p w:rsidR="00A4387D" w:rsidRPr="00852D19" w:rsidRDefault="00A4387D" w:rsidP="00A4387D">
            <w:pPr>
              <w:jc w:val="both"/>
              <w:rPr>
                <w:rFonts w:ascii="Tahoma" w:hAnsi="Tahoma" w:cs="Tahoma"/>
              </w:rPr>
            </w:pPr>
          </w:p>
          <w:p w:rsidR="00A4387D" w:rsidRPr="00852D19" w:rsidRDefault="00A4387D" w:rsidP="00A4387D">
            <w:pPr>
              <w:numPr>
                <w:ilvl w:val="1"/>
                <w:numId w:val="50"/>
              </w:numPr>
              <w:tabs>
                <w:tab w:val="left" w:pos="747"/>
              </w:tabs>
              <w:ind w:left="1276" w:hanging="992"/>
              <w:jc w:val="both"/>
              <w:rPr>
                <w:rFonts w:ascii="Arial" w:hAnsi="Arial" w:cs="Arial"/>
                <w:b/>
              </w:rPr>
            </w:pPr>
            <w:r w:rsidRPr="00852D19">
              <w:rPr>
                <w:rFonts w:ascii="Tahoma" w:hAnsi="Tahoma" w:cs="Tahoma"/>
                <w:b/>
                <w:szCs w:val="14"/>
              </w:rPr>
              <w:t>Etapas y áreas del examen</w:t>
            </w:r>
          </w:p>
          <w:p w:rsidR="00A4387D" w:rsidRPr="00852D19" w:rsidRDefault="00A4387D" w:rsidP="00A4387D">
            <w:pPr>
              <w:jc w:val="both"/>
              <w:rPr>
                <w:rFonts w:ascii="Arial" w:hAnsi="Arial" w:cs="Arial"/>
              </w:rPr>
            </w:pPr>
          </w:p>
          <w:p w:rsidR="00A4387D" w:rsidRPr="00852D19" w:rsidRDefault="00A4387D" w:rsidP="00A4387D">
            <w:pPr>
              <w:jc w:val="both"/>
              <w:rPr>
                <w:rFonts w:ascii="Tahoma" w:hAnsi="Tahoma" w:cs="Tahoma"/>
              </w:rPr>
            </w:pPr>
            <w:r w:rsidRPr="00852D19">
              <w:rPr>
                <w:rFonts w:ascii="Tahoma" w:hAnsi="Tahoma" w:cs="Tahoma"/>
              </w:rPr>
              <w:t>Se deberá realizar la localización de los puntos donde se tomaran las lecturas de la siguiente forma:</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Antes y después de cada cordón de soldadura de campo o fabrica, ya sea horizontal o vertical a distancias no menores de 50 mm de cualquier soldadura.</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Para casquetes y envolventes, el número de lecturas por punto de inspección dependerá del diámetro del recipiente:</w:t>
            </w:r>
          </w:p>
          <w:p w:rsidR="00A4387D" w:rsidRPr="00852D19" w:rsidRDefault="00A4387D" w:rsidP="00A4387D">
            <w:pPr>
              <w:jc w:val="both"/>
              <w:rPr>
                <w:rFonts w:ascii="Tahoma" w:hAnsi="Tahoma" w:cs="Tahoma"/>
                <w:sz w:val="22"/>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3092"/>
            </w:tblGrid>
            <w:tr w:rsidR="00A4387D" w:rsidRPr="00852D19" w:rsidTr="00A4387D">
              <w:tc>
                <w:tcPr>
                  <w:tcW w:w="3287" w:type="dxa"/>
                  <w:shd w:val="clear" w:color="auto" w:fill="EDEDED"/>
                  <w:vAlign w:val="center"/>
                </w:tcPr>
                <w:p w:rsidR="00A4387D" w:rsidRPr="00852D19" w:rsidRDefault="00A4387D" w:rsidP="00A4387D">
                  <w:pPr>
                    <w:jc w:val="center"/>
                    <w:rPr>
                      <w:rFonts w:ascii="Arial" w:hAnsi="Arial" w:cs="Arial"/>
                      <w:b/>
                      <w:sz w:val="18"/>
                    </w:rPr>
                  </w:pPr>
                  <w:r w:rsidRPr="00852D19">
                    <w:rPr>
                      <w:rFonts w:ascii="Arial" w:hAnsi="Arial" w:cs="Arial"/>
                      <w:b/>
                      <w:sz w:val="18"/>
                    </w:rPr>
                    <w:t>Diámetro del Recipiente</w:t>
                  </w:r>
                </w:p>
              </w:tc>
              <w:tc>
                <w:tcPr>
                  <w:tcW w:w="3092" w:type="dxa"/>
                  <w:shd w:val="clear" w:color="auto" w:fill="EDEDED"/>
                  <w:vAlign w:val="center"/>
                </w:tcPr>
                <w:p w:rsidR="00A4387D" w:rsidRPr="00852D19" w:rsidRDefault="00A4387D" w:rsidP="00A4387D">
                  <w:pPr>
                    <w:jc w:val="center"/>
                    <w:rPr>
                      <w:rFonts w:ascii="Arial" w:hAnsi="Arial" w:cs="Arial"/>
                      <w:b/>
                      <w:sz w:val="18"/>
                    </w:rPr>
                  </w:pPr>
                  <w:r w:rsidRPr="00852D19">
                    <w:rPr>
                      <w:rFonts w:ascii="Arial" w:hAnsi="Arial" w:cs="Arial"/>
                      <w:b/>
                      <w:sz w:val="18"/>
                    </w:rPr>
                    <w:t>Numero de Lecturas (Mínimo)</w:t>
                  </w:r>
                </w:p>
              </w:tc>
            </w:tr>
            <w:tr w:rsidR="00A4387D" w:rsidRPr="00852D19" w:rsidTr="00A4387D">
              <w:tc>
                <w:tcPr>
                  <w:tcW w:w="3287" w:type="dxa"/>
                  <w:shd w:val="clear" w:color="auto" w:fill="auto"/>
                </w:tcPr>
                <w:p w:rsidR="00A4387D" w:rsidRPr="00852D19" w:rsidRDefault="00A4387D" w:rsidP="00A4387D">
                  <w:pPr>
                    <w:jc w:val="center"/>
                    <w:rPr>
                      <w:rFonts w:ascii="Arial" w:hAnsi="Arial" w:cs="Arial"/>
                      <w:sz w:val="18"/>
                    </w:rPr>
                  </w:pPr>
                  <w:r w:rsidRPr="00852D19">
                    <w:rPr>
                      <w:rFonts w:ascii="Arial" w:hAnsi="Arial" w:cs="Arial"/>
                      <w:sz w:val="18"/>
                    </w:rPr>
                    <w:t>Mayores a 2 [m]</w:t>
                  </w:r>
                </w:p>
              </w:tc>
              <w:tc>
                <w:tcPr>
                  <w:tcW w:w="3092" w:type="dxa"/>
                  <w:shd w:val="clear" w:color="auto" w:fill="auto"/>
                </w:tcPr>
                <w:p w:rsidR="00A4387D" w:rsidRPr="00852D19" w:rsidRDefault="00A4387D" w:rsidP="00A4387D">
                  <w:pPr>
                    <w:jc w:val="center"/>
                    <w:rPr>
                      <w:rFonts w:ascii="Arial" w:hAnsi="Arial" w:cs="Arial"/>
                      <w:sz w:val="18"/>
                    </w:rPr>
                  </w:pPr>
                  <w:r w:rsidRPr="00852D19">
                    <w:rPr>
                      <w:rFonts w:ascii="Arial" w:hAnsi="Arial" w:cs="Arial"/>
                      <w:sz w:val="18"/>
                    </w:rPr>
                    <w:t>12</w:t>
                  </w:r>
                </w:p>
              </w:tc>
            </w:tr>
          </w:tbl>
          <w:p w:rsidR="00A4387D" w:rsidRPr="00852D19" w:rsidRDefault="00A4387D" w:rsidP="00A4387D">
            <w:pPr>
              <w:jc w:val="both"/>
              <w:rPr>
                <w:rFonts w:ascii="Arial" w:hAnsi="Arial" w:cs="Arial"/>
              </w:rPr>
            </w:pPr>
          </w:p>
          <w:p w:rsidR="00A4387D" w:rsidRPr="00852D19" w:rsidRDefault="00A4387D" w:rsidP="00A4387D">
            <w:pPr>
              <w:jc w:val="both"/>
              <w:rPr>
                <w:rFonts w:ascii="Tahoma" w:hAnsi="Tahoma" w:cs="Tahoma"/>
              </w:rPr>
            </w:pPr>
            <w:r w:rsidRPr="00852D19">
              <w:rPr>
                <w:rFonts w:ascii="Tahoma" w:hAnsi="Tahoma" w:cs="Tahoma"/>
              </w:rPr>
              <w:t>Las lecturas serán distribuidas en la periferia del recipiente y en el sentido de las manecillas del reloj.</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Para los casquetes se seleccionaran tres áreas en forma de circunferencia con lecturas distribuidas en su perímetro, de la siguiente forma:</w:t>
            </w:r>
          </w:p>
          <w:p w:rsidR="00A4387D" w:rsidRPr="00852D19" w:rsidRDefault="00A4387D" w:rsidP="00A4387D">
            <w:pPr>
              <w:jc w:val="both"/>
              <w:rPr>
                <w:rFonts w:ascii="Tahoma" w:hAnsi="Tahoma" w:cs="Tahoma"/>
              </w:rPr>
            </w:pPr>
          </w:p>
          <w:p w:rsidR="00A4387D" w:rsidRPr="00852D19" w:rsidRDefault="00A4387D" w:rsidP="00A4387D">
            <w:pPr>
              <w:numPr>
                <w:ilvl w:val="0"/>
                <w:numId w:val="51"/>
              </w:numPr>
              <w:jc w:val="both"/>
              <w:rPr>
                <w:rFonts w:ascii="Tahoma" w:hAnsi="Tahoma" w:cs="Tahoma"/>
              </w:rPr>
            </w:pPr>
            <w:r w:rsidRPr="00852D19">
              <w:rPr>
                <w:rFonts w:ascii="Tahoma" w:hAnsi="Tahoma" w:cs="Tahoma"/>
              </w:rPr>
              <w:t>El punto de unión con la envolvente</w:t>
            </w:r>
          </w:p>
          <w:p w:rsidR="00A4387D" w:rsidRPr="00852D19" w:rsidRDefault="00A4387D" w:rsidP="00A4387D">
            <w:pPr>
              <w:numPr>
                <w:ilvl w:val="0"/>
                <w:numId w:val="51"/>
              </w:numPr>
              <w:jc w:val="both"/>
              <w:rPr>
                <w:rFonts w:ascii="Tahoma" w:hAnsi="Tahoma" w:cs="Tahoma"/>
              </w:rPr>
            </w:pPr>
            <w:r w:rsidRPr="00852D19">
              <w:rPr>
                <w:rFonts w:ascii="Tahoma" w:hAnsi="Tahoma" w:cs="Tahoma"/>
              </w:rPr>
              <w:t>En el centro del casquete superior e inferior</w:t>
            </w:r>
          </w:p>
          <w:p w:rsidR="00A4387D" w:rsidRPr="00852D19" w:rsidRDefault="00A4387D" w:rsidP="00A4387D">
            <w:pPr>
              <w:numPr>
                <w:ilvl w:val="0"/>
                <w:numId w:val="51"/>
              </w:numPr>
              <w:jc w:val="both"/>
              <w:rPr>
                <w:rFonts w:ascii="Tahoma" w:hAnsi="Tahoma" w:cs="Tahoma"/>
              </w:rPr>
            </w:pPr>
            <w:r w:rsidRPr="00852D19">
              <w:rPr>
                <w:rFonts w:ascii="Tahoma" w:hAnsi="Tahoma" w:cs="Tahoma"/>
              </w:rPr>
              <w:t>En la parte media, entre el centro y la unión con la envolvente</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Cuando la longitud de las uniones soldadas exceda a 2,0 metros se inspeccionaran puntos intermedios cada 1,5 metros.</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Debe realizarse la localización de reducción de espesor, indicaciones puntuales y discontinuidades, sobre el componente y en el dibujo o croquis complementario del reporte de resultados que la empresa contratista entregara a YPFB.</w:t>
            </w:r>
          </w:p>
          <w:p w:rsidR="00A4387D" w:rsidRPr="00852D19" w:rsidRDefault="00A4387D" w:rsidP="00A4387D">
            <w:pPr>
              <w:jc w:val="both"/>
              <w:rPr>
                <w:rFonts w:ascii="Tahoma" w:hAnsi="Tahoma" w:cs="Tahoma"/>
              </w:rPr>
            </w:pPr>
          </w:p>
          <w:p w:rsidR="00A4387D" w:rsidRPr="00852D19" w:rsidRDefault="00A4387D" w:rsidP="00A4387D">
            <w:pPr>
              <w:numPr>
                <w:ilvl w:val="1"/>
                <w:numId w:val="50"/>
              </w:numPr>
              <w:tabs>
                <w:tab w:val="left" w:pos="1134"/>
              </w:tabs>
              <w:ind w:left="1134" w:hanging="850"/>
              <w:jc w:val="both"/>
              <w:rPr>
                <w:rFonts w:ascii="Tahoma" w:hAnsi="Tahoma" w:cs="Tahoma"/>
                <w:b/>
              </w:rPr>
            </w:pPr>
            <w:r w:rsidRPr="00852D19">
              <w:rPr>
                <w:rFonts w:ascii="Tahoma" w:hAnsi="Tahoma" w:cs="Tahoma"/>
                <w:b/>
              </w:rPr>
              <w:t>Desarrollo de la Inspección</w:t>
            </w:r>
          </w:p>
          <w:p w:rsidR="00A4387D" w:rsidRPr="00852D19" w:rsidRDefault="00A4387D" w:rsidP="00A4387D">
            <w:pPr>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Hasta donde sea prácticamente posible se deberá eliminar la pintura suelta en los puntos de inspección, sin embargo si de la inspección visual se considera que la pintura tiene buena adherencia, entonces no será necesario eliminar la pintura y se seguirá el procedimiento.</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lastRenderedPageBreak/>
              <w:t>Se deberá eliminar cualquier material extraño que pudiera interferir con el examen, tal como grasa de inspecciones anteriores, suciedad, grumos de pintura, grumos de soldadura, aceite, etc.</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Todas las condiciones de operación, como son: acabado superficial, frecuencia, calibración del instrumento ultrasónico, tipo de lubricante empleado (Fase intermedia entre la sonda del medidor y la chapa metálica), deben ser las mismas durante la calibración y las inspecciones.</w:t>
            </w:r>
          </w:p>
          <w:p w:rsidR="00A4387D" w:rsidRPr="00852D19" w:rsidRDefault="00A4387D" w:rsidP="00A4387D">
            <w:pPr>
              <w:autoSpaceDE w:val="0"/>
              <w:autoSpaceDN w:val="0"/>
              <w:adjustRightInd w:val="0"/>
              <w:jc w:val="both"/>
              <w:rPr>
                <w:rFonts w:ascii="Arial" w:hAnsi="Arial" w:cs="Arial"/>
                <w:color w:val="000000"/>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b/>
                <w:i/>
              </w:rPr>
              <w:t>Marcado de Puntos de Inspección.-</w:t>
            </w:r>
            <w:r w:rsidRPr="00852D19">
              <w:rPr>
                <w:rFonts w:ascii="Tahoma" w:hAnsi="Tahoma" w:cs="Tahoma"/>
              </w:rPr>
              <w:t xml:space="preserve"> 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p w:rsidR="00A4387D" w:rsidRPr="00852D19" w:rsidRDefault="00A4387D" w:rsidP="00A4387D">
            <w:pPr>
              <w:autoSpaceDE w:val="0"/>
              <w:autoSpaceDN w:val="0"/>
              <w:adjustRightInd w:val="0"/>
              <w:jc w:val="both"/>
              <w:rPr>
                <w:rFonts w:ascii="Arial" w:hAnsi="Arial" w:cs="Arial"/>
                <w:color w:val="000000"/>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b/>
                <w:i/>
              </w:rPr>
              <w:t>Calibración del Instrumento Ultrasónico para realizar la inspección con Pintura</w:t>
            </w:r>
            <w:r w:rsidRPr="00852D19">
              <w:rPr>
                <w:rFonts w:ascii="Tahoma" w:hAnsi="Tahoma" w:cs="Tahoma"/>
                <w:b/>
              </w:rPr>
              <w:t>.-</w:t>
            </w:r>
            <w:r w:rsidRPr="00852D19">
              <w:rPr>
                <w:rFonts w:ascii="Tahoma" w:hAnsi="Tahoma" w:cs="Tahoma"/>
              </w:rPr>
              <w:t xml:space="preserve"> Cuando la inspección no pueda llevarse a cabo sin remover la pintura, la calibración del instrumento debe hacerse utilizando la función para la medición de eco a eco.</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rPr>
                <w:rFonts w:ascii="Tahoma" w:hAnsi="Tahoma" w:cs="Tahoma"/>
              </w:rPr>
            </w:pPr>
            <w:r w:rsidRPr="00852D19">
              <w:rPr>
                <w:rFonts w:ascii="Tahoma" w:hAnsi="Tahoma" w:cs="Tahoma"/>
                <w:b/>
                <w:i/>
              </w:rPr>
              <w:t>Registro de lecturas</w:t>
            </w:r>
            <w:r w:rsidRPr="00852D19">
              <w:rPr>
                <w:rFonts w:ascii="Tahoma" w:hAnsi="Tahoma" w:cs="Tahoma"/>
                <w:b/>
              </w:rPr>
              <w:t>.-</w:t>
            </w:r>
            <w:r w:rsidRPr="00852D19">
              <w:rPr>
                <w:rFonts w:ascii="Tahoma" w:hAnsi="Tahoma" w:cs="Tahoma"/>
              </w:rPr>
              <w:t xml:space="preserve"> Se procederá a tomar las lecturas sobre los puntos marcados en los recipientes a presión y recipientes portátiles.</w:t>
            </w:r>
          </w:p>
          <w:p w:rsidR="00A4387D" w:rsidRPr="00852D19" w:rsidRDefault="00A4387D" w:rsidP="00A4387D">
            <w:pPr>
              <w:autoSpaceDE w:val="0"/>
              <w:autoSpaceDN w:val="0"/>
              <w:adjustRightInd w:val="0"/>
              <w:rPr>
                <w:rFonts w:ascii="Arial" w:hAnsi="Arial" w:cs="Arial"/>
                <w:color w:val="000000"/>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Se registrará la lectura obtenida después que ésta se ha estabilizado en la pantalla digital. Cuando por razones de la estructura de los recipientes a presión existan localizaciones que no puedan ser registradas, el espacio correspondiente a la lectura se marcará vacío.</w:t>
            </w:r>
          </w:p>
          <w:p w:rsidR="00A4387D" w:rsidRPr="00852D19" w:rsidRDefault="00A4387D" w:rsidP="00A4387D">
            <w:pPr>
              <w:autoSpaceDE w:val="0"/>
              <w:autoSpaceDN w:val="0"/>
              <w:adjustRightInd w:val="0"/>
              <w:jc w:val="both"/>
              <w:rPr>
                <w:rFonts w:ascii="Arial" w:hAnsi="Arial" w:cs="Arial"/>
                <w:color w:val="000000"/>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Cuando se encuentre una lectura fuera de la tolerancia mínima o máxima, se rastreará una zona de 10 cm. x 10 cm. alrededor del punto, para asegurar si se trata de una indicación puntual. Si se determina que la lectura es una indicación puntual entonces se tomarán cinco lecturas alrededor del punto y se registrará la lectura de la indicación puntual y la lectura mínima obtenida fuera de la indicación puntual. En caso de que durante la inspección para medición de espesores sea detectada una discontinuidad o lecturas de espesores dudosas, se deberá efectuar una inspección adicional para evaluar sanidad mediante el empleo de un instrumento detector de fallas ultrasónico y/o una inspección radiográfica, si es práctico.</w:t>
            </w:r>
          </w:p>
          <w:p w:rsidR="00A4387D" w:rsidRPr="00852D19" w:rsidRDefault="00A4387D" w:rsidP="00A4387D">
            <w:pPr>
              <w:jc w:val="both"/>
              <w:rPr>
                <w:rFonts w:ascii="Tahoma" w:hAnsi="Tahoma" w:cs="Tahoma"/>
              </w:rPr>
            </w:pPr>
          </w:p>
          <w:p w:rsidR="00A4387D" w:rsidRPr="00852D19" w:rsidRDefault="00A4387D" w:rsidP="00A4387D">
            <w:pPr>
              <w:numPr>
                <w:ilvl w:val="1"/>
                <w:numId w:val="50"/>
              </w:numPr>
              <w:ind w:firstLine="66"/>
              <w:jc w:val="both"/>
              <w:rPr>
                <w:rFonts w:ascii="Tahoma" w:hAnsi="Tahoma" w:cs="Tahoma"/>
                <w:b/>
              </w:rPr>
            </w:pPr>
            <w:r w:rsidRPr="00852D19">
              <w:rPr>
                <w:rFonts w:ascii="Tahoma" w:hAnsi="Tahoma" w:cs="Tahoma"/>
                <w:b/>
              </w:rPr>
              <w:t>Criterio de Aceptación</w:t>
            </w:r>
          </w:p>
          <w:p w:rsidR="00A4387D" w:rsidRPr="00852D19" w:rsidRDefault="00A4387D" w:rsidP="00A4387D">
            <w:pPr>
              <w:jc w:val="both"/>
              <w:rPr>
                <w:rFonts w:ascii="Arial" w:hAnsi="Arial" w:cs="Arial"/>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La reducción máxima permitida en el espesor de pared no debe ser mayor al espesor correspondiente, en función de los parámetros aplicables a los recipientes a presión.</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El espesor de la pared en cualquier punto en que se determine que existen discontinuidades en la superficie interna tales como cazuelas o picaduras, debe estar dentro de las tolerancias especificadas.</w:t>
            </w:r>
          </w:p>
          <w:p w:rsidR="00A4387D" w:rsidRPr="00852D19" w:rsidRDefault="00A4387D" w:rsidP="00A4387D">
            <w:pPr>
              <w:jc w:val="both"/>
              <w:rPr>
                <w:rFonts w:ascii="Arial" w:hAnsi="Arial" w:cs="Arial"/>
              </w:rPr>
            </w:pPr>
          </w:p>
          <w:p w:rsidR="00A4387D" w:rsidRPr="00852D19" w:rsidRDefault="00A4387D" w:rsidP="00A4387D">
            <w:pPr>
              <w:numPr>
                <w:ilvl w:val="0"/>
                <w:numId w:val="48"/>
              </w:numPr>
              <w:tabs>
                <w:tab w:val="left" w:pos="1276"/>
              </w:tabs>
              <w:ind w:left="1314" w:hanging="954"/>
              <w:jc w:val="both"/>
              <w:rPr>
                <w:rFonts w:ascii="Tahoma" w:hAnsi="Tahoma" w:cs="Tahoma"/>
                <w:b/>
              </w:rPr>
            </w:pPr>
            <w:r w:rsidRPr="00852D19">
              <w:rPr>
                <w:rFonts w:ascii="Tahoma" w:hAnsi="Tahoma" w:cs="Tahoma"/>
                <w:b/>
              </w:rPr>
              <w:t>Inspección y Verificación de integridad de tanque por medio de Prueba Hidrostática</w:t>
            </w:r>
          </w:p>
          <w:p w:rsidR="00A4387D" w:rsidRPr="00852D19" w:rsidRDefault="00A4387D" w:rsidP="00A4387D">
            <w:pPr>
              <w:jc w:val="both"/>
              <w:rPr>
                <w:rFonts w:ascii="Tahoma" w:hAnsi="Tahoma" w:cs="Tahoma"/>
                <w:b/>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La empresa Contratista deberá someter a los tanques de GLP a pruebas Hidrostáticas considerando lo establecido en la norma API 510 – “</w:t>
            </w:r>
            <w:proofErr w:type="spellStart"/>
            <w:r w:rsidRPr="00852D19">
              <w:rPr>
                <w:rFonts w:ascii="Tahoma" w:hAnsi="Tahoma" w:cs="Tahoma"/>
              </w:rPr>
              <w:t>Pressure</w:t>
            </w:r>
            <w:proofErr w:type="spellEnd"/>
            <w:r w:rsidRPr="00852D19">
              <w:rPr>
                <w:rFonts w:ascii="Tahoma" w:hAnsi="Tahoma" w:cs="Tahoma"/>
              </w:rPr>
              <w:t xml:space="preserve"> </w:t>
            </w:r>
            <w:proofErr w:type="spellStart"/>
            <w:r w:rsidRPr="00852D19">
              <w:rPr>
                <w:rFonts w:ascii="Tahoma" w:hAnsi="Tahoma" w:cs="Tahoma"/>
              </w:rPr>
              <w:t>Vessel</w:t>
            </w:r>
            <w:proofErr w:type="spellEnd"/>
            <w:r w:rsidRPr="00852D19">
              <w:rPr>
                <w:rFonts w:ascii="Tahoma" w:hAnsi="Tahoma" w:cs="Tahoma"/>
              </w:rPr>
              <w:t xml:space="preserve"> </w:t>
            </w:r>
            <w:proofErr w:type="spellStart"/>
            <w:r w:rsidRPr="00852D19">
              <w:rPr>
                <w:rFonts w:ascii="Tahoma" w:hAnsi="Tahoma" w:cs="Tahoma"/>
              </w:rPr>
              <w:t>Inspection</w:t>
            </w:r>
            <w:proofErr w:type="spellEnd"/>
            <w:r w:rsidRPr="00852D19">
              <w:rPr>
                <w:rFonts w:ascii="Tahoma" w:hAnsi="Tahoma" w:cs="Tahoma"/>
              </w:rPr>
              <w:t xml:space="preserve"> </w:t>
            </w:r>
            <w:proofErr w:type="spellStart"/>
            <w:r w:rsidRPr="00852D19">
              <w:rPr>
                <w:rFonts w:ascii="Tahoma" w:hAnsi="Tahoma" w:cs="Tahoma"/>
              </w:rPr>
              <w:t>Code</w:t>
            </w:r>
            <w:proofErr w:type="spellEnd"/>
            <w:r w:rsidRPr="00852D19">
              <w:rPr>
                <w:rFonts w:ascii="Tahoma" w:hAnsi="Tahoma" w:cs="Tahoma"/>
              </w:rPr>
              <w:t>: In-</w:t>
            </w:r>
            <w:proofErr w:type="spellStart"/>
            <w:r w:rsidRPr="00852D19">
              <w:rPr>
                <w:rFonts w:ascii="Tahoma" w:hAnsi="Tahoma" w:cs="Tahoma"/>
              </w:rPr>
              <w:t>Service</w:t>
            </w:r>
            <w:proofErr w:type="spellEnd"/>
            <w:r w:rsidRPr="00852D19">
              <w:rPr>
                <w:rFonts w:ascii="Tahoma" w:hAnsi="Tahoma" w:cs="Tahoma"/>
              </w:rPr>
              <w:t xml:space="preserve"> </w:t>
            </w:r>
            <w:proofErr w:type="spellStart"/>
            <w:r w:rsidRPr="00852D19">
              <w:rPr>
                <w:rFonts w:ascii="Tahoma" w:hAnsi="Tahoma" w:cs="Tahoma"/>
              </w:rPr>
              <w:t>Inspection</w:t>
            </w:r>
            <w:proofErr w:type="spellEnd"/>
            <w:r w:rsidRPr="00852D19">
              <w:rPr>
                <w:rFonts w:ascii="Tahoma" w:hAnsi="Tahoma" w:cs="Tahoma"/>
              </w:rPr>
              <w:t xml:space="preserve">, Rating, </w:t>
            </w:r>
            <w:proofErr w:type="spellStart"/>
            <w:r w:rsidRPr="00852D19">
              <w:rPr>
                <w:rFonts w:ascii="Tahoma" w:hAnsi="Tahoma" w:cs="Tahoma"/>
              </w:rPr>
              <w:t>Repair</w:t>
            </w:r>
            <w:proofErr w:type="spellEnd"/>
            <w:r w:rsidRPr="00852D19">
              <w:rPr>
                <w:rFonts w:ascii="Tahoma" w:hAnsi="Tahoma" w:cs="Tahoma"/>
              </w:rPr>
              <w:t xml:space="preserve">, and </w:t>
            </w:r>
            <w:proofErr w:type="spellStart"/>
            <w:r w:rsidRPr="00852D19">
              <w:rPr>
                <w:rFonts w:ascii="Tahoma" w:hAnsi="Tahoma" w:cs="Tahoma"/>
              </w:rPr>
              <w:t>Alteration</w:t>
            </w:r>
            <w:proofErr w:type="spellEnd"/>
            <w:r w:rsidRPr="00852D19">
              <w:rPr>
                <w:rFonts w:ascii="Tahoma" w:hAnsi="Tahoma" w:cs="Tahoma"/>
              </w:rPr>
              <w:t>”.</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 xml:space="preserve">De esa forma, la prueba Hidrostática se realizara usando agua como fluido a una presión de Prueba de 1,3 veces la Máxima Presión de Trabajo Permisible - MAWP (en sus siglas en inglés) por un lapso de </w:t>
            </w:r>
            <w:r w:rsidRPr="00852D19">
              <w:rPr>
                <w:rFonts w:ascii="Tahoma" w:hAnsi="Tahoma" w:cs="Tahoma"/>
                <w:b/>
                <w:i/>
              </w:rPr>
              <w:t>media hora (30 minutos) como mínimo</w:t>
            </w:r>
            <w:r w:rsidRPr="00852D19">
              <w:rPr>
                <w:rFonts w:ascii="Tahoma" w:hAnsi="Tahoma" w:cs="Tahoma"/>
              </w:rPr>
              <w:t>, verificando si existen fugas en el tanque.</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center"/>
              <w:rPr>
                <w:rFonts w:ascii="Cambria" w:hAnsi="Cambria" w:cs="Tahoma"/>
                <w:i/>
              </w:rPr>
            </w:pPr>
            <w:r w:rsidRPr="00852D19">
              <w:rPr>
                <w:rFonts w:ascii="Cambria" w:hAnsi="Cambria" w:cs="Tahoma"/>
                <w:i/>
              </w:rPr>
              <w:t>Prueba Hidrostática (psi) = 1, 3 x MAWP</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lastRenderedPageBreak/>
              <w:t>Asimismo, el CONTRATISTA deberá considerar el trasvasijado del agua de prueba de un tanque a otro con el fin de evitar el uso de una mayor cantidad e impedir la contaminación de la misma, para este caso YPFB proveerá el agua para la prueba.</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Para ejecutar la Prueba Hidrostática, la empresa contratista deberá prever el uso de los siguientes materiales e instrumentación requerida:</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b/>
                <w:i/>
              </w:rPr>
              <w:t>Equipos y Materiales.-</w:t>
            </w:r>
            <w:r w:rsidRPr="00852D19">
              <w:rPr>
                <w:rFonts w:ascii="Tahoma" w:hAnsi="Tahoma" w:cs="Tahoma"/>
                <w:i/>
              </w:rPr>
              <w:t xml:space="preserve"> </w:t>
            </w:r>
            <w:r w:rsidRPr="00852D19">
              <w:rPr>
                <w:rFonts w:ascii="Tahoma" w:hAnsi="Tahoma" w:cs="Tahoma"/>
              </w:rPr>
              <w:t xml:space="preserve"> Entre los equipos y materiales requeridos, son necesarios:</w:t>
            </w:r>
          </w:p>
          <w:p w:rsidR="00A4387D" w:rsidRPr="00852D19" w:rsidRDefault="00A4387D" w:rsidP="00A4387D">
            <w:pPr>
              <w:jc w:val="both"/>
              <w:rPr>
                <w:rFonts w:ascii="Tahoma" w:hAnsi="Tahoma" w:cs="Tahoma"/>
              </w:rPr>
            </w:pPr>
          </w:p>
          <w:p w:rsidR="00A4387D" w:rsidRPr="00852D19" w:rsidRDefault="00A4387D" w:rsidP="00A4387D">
            <w:pPr>
              <w:pStyle w:val="Prrafodelista"/>
              <w:numPr>
                <w:ilvl w:val="0"/>
                <w:numId w:val="52"/>
              </w:numPr>
              <w:jc w:val="both"/>
              <w:rPr>
                <w:rFonts w:ascii="Tahoma" w:hAnsi="Tahoma" w:cs="Tahoma"/>
              </w:rPr>
            </w:pPr>
            <w:r w:rsidRPr="00852D19">
              <w:rPr>
                <w:rFonts w:ascii="Tahoma" w:hAnsi="Tahoma" w:cs="Tahoma"/>
              </w:rPr>
              <w:t>Bomba de llenado de baja presión y alto caudal</w:t>
            </w:r>
          </w:p>
          <w:p w:rsidR="00A4387D" w:rsidRPr="00852D19" w:rsidRDefault="00A4387D" w:rsidP="00A4387D">
            <w:pPr>
              <w:pStyle w:val="Prrafodelista"/>
              <w:numPr>
                <w:ilvl w:val="0"/>
                <w:numId w:val="52"/>
              </w:numPr>
              <w:jc w:val="both"/>
              <w:rPr>
                <w:rFonts w:ascii="Tahoma" w:hAnsi="Tahoma" w:cs="Tahoma"/>
              </w:rPr>
            </w:pPr>
            <w:r w:rsidRPr="00852D19">
              <w:rPr>
                <w:rFonts w:ascii="Tahoma" w:hAnsi="Tahoma" w:cs="Tahoma"/>
              </w:rPr>
              <w:t>Bomba de presurizado de alta presión</w:t>
            </w:r>
          </w:p>
          <w:p w:rsidR="00A4387D" w:rsidRPr="00852D19" w:rsidRDefault="00A4387D" w:rsidP="00A4387D">
            <w:pPr>
              <w:pStyle w:val="Prrafodelista"/>
              <w:numPr>
                <w:ilvl w:val="0"/>
                <w:numId w:val="52"/>
              </w:numPr>
              <w:jc w:val="both"/>
              <w:rPr>
                <w:rFonts w:ascii="Tahoma" w:hAnsi="Tahoma" w:cs="Tahoma"/>
              </w:rPr>
            </w:pPr>
            <w:r w:rsidRPr="00852D19">
              <w:rPr>
                <w:rFonts w:ascii="Tahoma" w:hAnsi="Tahoma" w:cs="Tahoma"/>
              </w:rPr>
              <w:t>Mangueras de alta presión de distintos diámetros según requerimiento</w:t>
            </w:r>
          </w:p>
          <w:p w:rsidR="00A4387D" w:rsidRPr="00852D19" w:rsidRDefault="00A4387D" w:rsidP="00A4387D">
            <w:pPr>
              <w:pStyle w:val="Prrafodelista"/>
              <w:numPr>
                <w:ilvl w:val="0"/>
                <w:numId w:val="52"/>
              </w:numPr>
              <w:jc w:val="both"/>
              <w:rPr>
                <w:rFonts w:ascii="Tahoma" w:hAnsi="Tahoma" w:cs="Tahoma"/>
              </w:rPr>
            </w:pPr>
            <w:r w:rsidRPr="00852D19">
              <w:rPr>
                <w:rFonts w:ascii="Tahoma" w:hAnsi="Tahoma" w:cs="Tahoma"/>
              </w:rPr>
              <w:t xml:space="preserve">Mesa para </w:t>
            </w:r>
            <w:proofErr w:type="spellStart"/>
            <w:r w:rsidRPr="00852D19">
              <w:rPr>
                <w:rFonts w:ascii="Tahoma" w:hAnsi="Tahoma" w:cs="Tahoma"/>
              </w:rPr>
              <w:t>manifold</w:t>
            </w:r>
            <w:proofErr w:type="spellEnd"/>
            <w:r w:rsidRPr="00852D19">
              <w:rPr>
                <w:rFonts w:ascii="Tahoma" w:hAnsi="Tahoma" w:cs="Tahoma"/>
              </w:rPr>
              <w:t xml:space="preserve"> de control de instrumentación</w:t>
            </w:r>
          </w:p>
          <w:p w:rsidR="00A4387D" w:rsidRPr="00852D19" w:rsidRDefault="00A4387D" w:rsidP="00A4387D">
            <w:pPr>
              <w:pStyle w:val="Prrafodelista"/>
              <w:numPr>
                <w:ilvl w:val="0"/>
                <w:numId w:val="52"/>
              </w:numPr>
              <w:jc w:val="both"/>
              <w:rPr>
                <w:rFonts w:ascii="Tahoma" w:hAnsi="Tahoma" w:cs="Tahoma"/>
              </w:rPr>
            </w:pPr>
            <w:r w:rsidRPr="00852D19">
              <w:rPr>
                <w:rFonts w:ascii="Tahoma" w:hAnsi="Tahoma" w:cs="Tahoma"/>
              </w:rPr>
              <w:t>Válvulas tipo aguja, para control de instrumentación</w:t>
            </w:r>
          </w:p>
          <w:p w:rsidR="00A4387D" w:rsidRPr="00852D19" w:rsidRDefault="00A4387D" w:rsidP="00A4387D">
            <w:pPr>
              <w:pStyle w:val="Prrafodelista"/>
              <w:numPr>
                <w:ilvl w:val="0"/>
                <w:numId w:val="52"/>
              </w:numPr>
              <w:jc w:val="both"/>
              <w:rPr>
                <w:rFonts w:ascii="Tahoma" w:hAnsi="Tahoma" w:cs="Tahoma"/>
              </w:rPr>
            </w:pPr>
            <w:r w:rsidRPr="00852D19">
              <w:rPr>
                <w:rFonts w:ascii="Tahoma" w:hAnsi="Tahoma" w:cs="Tahoma"/>
              </w:rPr>
              <w:t>Accesorios varios (</w:t>
            </w:r>
            <w:proofErr w:type="spellStart"/>
            <w:r w:rsidRPr="00852D19">
              <w:rPr>
                <w:rFonts w:ascii="Tahoma" w:hAnsi="Tahoma" w:cs="Tahoma"/>
              </w:rPr>
              <w:t>niples</w:t>
            </w:r>
            <w:proofErr w:type="spellEnd"/>
            <w:r w:rsidRPr="00852D19">
              <w:rPr>
                <w:rFonts w:ascii="Tahoma" w:hAnsi="Tahoma" w:cs="Tahoma"/>
              </w:rPr>
              <w:t>, acoples, reductores, etc.), si así se lo requiere.</w:t>
            </w:r>
          </w:p>
          <w:p w:rsidR="00A4387D" w:rsidRPr="00852D19" w:rsidRDefault="00A4387D" w:rsidP="00A4387D">
            <w:pPr>
              <w:pStyle w:val="Prrafodelista"/>
              <w:numPr>
                <w:ilvl w:val="0"/>
                <w:numId w:val="52"/>
              </w:numPr>
              <w:jc w:val="both"/>
              <w:rPr>
                <w:rFonts w:ascii="Tahoma" w:hAnsi="Tahoma" w:cs="Tahoma"/>
              </w:rPr>
            </w:pPr>
            <w:r w:rsidRPr="00852D19">
              <w:rPr>
                <w:rFonts w:ascii="Tahoma" w:hAnsi="Tahoma" w:cs="Tahoma"/>
              </w:rPr>
              <w:t>Herramientas en general</w:t>
            </w:r>
          </w:p>
          <w:p w:rsidR="00A4387D" w:rsidRPr="00852D19" w:rsidRDefault="00A4387D" w:rsidP="00A4387D">
            <w:pPr>
              <w:pStyle w:val="Prrafodelista"/>
              <w:numPr>
                <w:ilvl w:val="0"/>
                <w:numId w:val="52"/>
              </w:numPr>
              <w:jc w:val="both"/>
              <w:rPr>
                <w:rFonts w:ascii="Tahoma" w:hAnsi="Tahoma" w:cs="Tahoma"/>
              </w:rPr>
            </w:pPr>
            <w:r w:rsidRPr="00852D19">
              <w:rPr>
                <w:rFonts w:ascii="Tahoma" w:hAnsi="Tahoma" w:cs="Tahoma"/>
              </w:rPr>
              <w:t>Otros materiales o accesorios requeridos según la necesidad</w:t>
            </w:r>
          </w:p>
          <w:p w:rsidR="00A4387D" w:rsidRPr="00852D19" w:rsidRDefault="00A4387D" w:rsidP="00A4387D">
            <w:pPr>
              <w:pStyle w:val="Prrafodelista"/>
              <w:numPr>
                <w:ilvl w:val="0"/>
                <w:numId w:val="52"/>
              </w:numPr>
              <w:jc w:val="both"/>
              <w:rPr>
                <w:rFonts w:ascii="Tahoma" w:hAnsi="Tahoma" w:cs="Tahoma"/>
              </w:rPr>
            </w:pPr>
            <w:r w:rsidRPr="00852D19">
              <w:rPr>
                <w:rFonts w:ascii="Tahoma" w:hAnsi="Tahoma" w:cs="Tahoma"/>
              </w:rPr>
              <w:t>Material fungible</w:t>
            </w:r>
          </w:p>
          <w:p w:rsidR="00A4387D" w:rsidRPr="00852D19" w:rsidRDefault="00A4387D" w:rsidP="00A4387D">
            <w:pPr>
              <w:jc w:val="both"/>
              <w:rPr>
                <w:rFonts w:ascii="Tahoma" w:hAnsi="Tahoma" w:cs="Tahoma"/>
                <w:i/>
              </w:rPr>
            </w:pPr>
          </w:p>
          <w:p w:rsidR="00A4387D" w:rsidRPr="00852D19" w:rsidRDefault="00A4387D" w:rsidP="00A4387D">
            <w:pPr>
              <w:jc w:val="both"/>
              <w:rPr>
                <w:rFonts w:ascii="Tahoma" w:hAnsi="Tahoma" w:cs="Tahoma"/>
              </w:rPr>
            </w:pPr>
            <w:r w:rsidRPr="00852D19">
              <w:rPr>
                <w:rFonts w:ascii="Tahoma" w:hAnsi="Tahoma" w:cs="Tahoma"/>
                <w:b/>
                <w:i/>
              </w:rPr>
              <w:t>Instrumentación.-</w:t>
            </w:r>
            <w:r w:rsidRPr="00852D19">
              <w:rPr>
                <w:rFonts w:ascii="Tahoma" w:hAnsi="Tahoma" w:cs="Tahoma"/>
              </w:rPr>
              <w:t xml:space="preserve"> Entre la instrumentación requerida se tiene lo siguiente:</w:t>
            </w:r>
          </w:p>
          <w:p w:rsidR="00A4387D" w:rsidRPr="00852D19" w:rsidRDefault="00A4387D" w:rsidP="00A4387D">
            <w:pPr>
              <w:jc w:val="both"/>
              <w:rPr>
                <w:rFonts w:ascii="Tahoma" w:hAnsi="Tahoma" w:cs="Tahoma"/>
              </w:rPr>
            </w:pPr>
          </w:p>
          <w:p w:rsidR="00A4387D" w:rsidRPr="00852D19" w:rsidRDefault="00A4387D" w:rsidP="00A4387D">
            <w:pPr>
              <w:pStyle w:val="Prrafodelista"/>
              <w:numPr>
                <w:ilvl w:val="0"/>
                <w:numId w:val="53"/>
              </w:numPr>
              <w:jc w:val="both"/>
              <w:rPr>
                <w:rFonts w:ascii="Tahoma" w:hAnsi="Tahoma" w:cs="Tahoma"/>
              </w:rPr>
            </w:pPr>
            <w:r w:rsidRPr="00852D19">
              <w:rPr>
                <w:rFonts w:ascii="Tahoma" w:hAnsi="Tahoma" w:cs="Tahoma"/>
              </w:rPr>
              <w:t xml:space="preserve">Manómetros tipo </w:t>
            </w:r>
            <w:proofErr w:type="spellStart"/>
            <w:r w:rsidRPr="00852D19">
              <w:rPr>
                <w:rFonts w:ascii="Tahoma" w:hAnsi="Tahoma" w:cs="Tahoma"/>
              </w:rPr>
              <w:t>Bourdon</w:t>
            </w:r>
            <w:proofErr w:type="spellEnd"/>
          </w:p>
          <w:p w:rsidR="00A4387D" w:rsidRPr="00852D19" w:rsidRDefault="00A4387D" w:rsidP="00A4387D">
            <w:pPr>
              <w:pStyle w:val="Prrafodelista"/>
              <w:numPr>
                <w:ilvl w:val="0"/>
                <w:numId w:val="53"/>
              </w:numPr>
              <w:jc w:val="both"/>
              <w:rPr>
                <w:rFonts w:ascii="Tahoma" w:hAnsi="Tahoma" w:cs="Tahoma"/>
              </w:rPr>
            </w:pPr>
            <w:r w:rsidRPr="00852D19">
              <w:rPr>
                <w:rFonts w:ascii="Tahoma" w:hAnsi="Tahoma" w:cs="Tahoma"/>
              </w:rPr>
              <w:t>Termómetros Tipo Bimetálicos</w:t>
            </w:r>
          </w:p>
          <w:p w:rsidR="00A4387D" w:rsidRPr="00852D19" w:rsidRDefault="00A4387D" w:rsidP="00A4387D">
            <w:pPr>
              <w:pStyle w:val="Prrafodelista"/>
              <w:numPr>
                <w:ilvl w:val="0"/>
                <w:numId w:val="53"/>
              </w:numPr>
              <w:jc w:val="both"/>
              <w:rPr>
                <w:rFonts w:ascii="Tahoma" w:hAnsi="Tahoma" w:cs="Tahoma"/>
              </w:rPr>
            </w:pPr>
            <w:r w:rsidRPr="00852D19">
              <w:rPr>
                <w:rFonts w:ascii="Tahoma" w:hAnsi="Tahoma" w:cs="Tahoma"/>
              </w:rPr>
              <w:t>Registrador de Temperatura</w:t>
            </w:r>
          </w:p>
          <w:p w:rsidR="00A4387D" w:rsidRPr="00852D19" w:rsidRDefault="00A4387D" w:rsidP="00A4387D">
            <w:pPr>
              <w:pStyle w:val="Prrafodelista"/>
              <w:numPr>
                <w:ilvl w:val="0"/>
                <w:numId w:val="53"/>
              </w:numPr>
              <w:jc w:val="both"/>
              <w:rPr>
                <w:rFonts w:ascii="Tahoma" w:hAnsi="Tahoma" w:cs="Tahoma"/>
              </w:rPr>
            </w:pPr>
            <w:r w:rsidRPr="00852D19">
              <w:rPr>
                <w:rFonts w:ascii="Tahoma" w:hAnsi="Tahoma" w:cs="Tahoma"/>
              </w:rPr>
              <w:t>Registrador de Presión</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 xml:space="preserve">De esa forma, se dispondrá de un </w:t>
            </w:r>
            <w:proofErr w:type="spellStart"/>
            <w:r w:rsidRPr="00852D19">
              <w:rPr>
                <w:rFonts w:ascii="Tahoma" w:hAnsi="Tahoma" w:cs="Tahoma"/>
              </w:rPr>
              <w:t>manifold</w:t>
            </w:r>
            <w:proofErr w:type="spellEnd"/>
            <w:r w:rsidRPr="00852D19">
              <w:rPr>
                <w:rFonts w:ascii="Tahoma" w:hAnsi="Tahoma" w:cs="Tahoma"/>
              </w:rPr>
              <w:t xml:space="preserve"> de mediante el cual se podrá conectar: el registrador de presión, el registrador de temperatura, un manómetro y un termómetro; teniéndose aparte un termómetro para controlar la temperatura ambiente.</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Por otra parte, indicar que todos los instrumentos a utilizar, deberán presentar sus respectivos Certificados de Calibración vigentes.</w:t>
            </w:r>
          </w:p>
          <w:p w:rsidR="00A4387D" w:rsidRPr="00852D19" w:rsidRDefault="00A4387D" w:rsidP="00A4387D">
            <w:pPr>
              <w:jc w:val="both"/>
              <w:rPr>
                <w:rFonts w:ascii="Tahoma" w:hAnsi="Tahoma" w:cs="Tahoma"/>
              </w:rPr>
            </w:pPr>
          </w:p>
          <w:p w:rsidR="00A4387D" w:rsidRPr="00852D19" w:rsidRDefault="00A4387D" w:rsidP="00A4387D">
            <w:pPr>
              <w:ind w:left="1739" w:hanging="1275"/>
              <w:jc w:val="both"/>
              <w:rPr>
                <w:rFonts w:ascii="Tahoma" w:hAnsi="Tahoma" w:cs="Tahoma"/>
                <w:b/>
              </w:rPr>
            </w:pPr>
            <w:r w:rsidRPr="00852D19">
              <w:rPr>
                <w:rFonts w:ascii="Tahoma" w:hAnsi="Tahoma" w:cs="Tahoma"/>
                <w:b/>
              </w:rPr>
              <w:t>6.1       Llenado del Tanque</w:t>
            </w:r>
          </w:p>
          <w:p w:rsidR="00A4387D" w:rsidRPr="00852D19" w:rsidRDefault="00A4387D" w:rsidP="00A4387D">
            <w:pPr>
              <w:jc w:val="both"/>
              <w:rPr>
                <w:rFonts w:ascii="Tahoma" w:hAnsi="Tahoma" w:cs="Tahoma"/>
                <w:i/>
              </w:rPr>
            </w:pPr>
          </w:p>
          <w:p w:rsidR="00A4387D" w:rsidRPr="00852D19" w:rsidRDefault="00A4387D" w:rsidP="00A4387D">
            <w:pPr>
              <w:jc w:val="both"/>
              <w:rPr>
                <w:rFonts w:ascii="Tahoma" w:hAnsi="Tahoma" w:cs="Tahoma"/>
              </w:rPr>
            </w:pPr>
            <w:r w:rsidRPr="00852D19">
              <w:rPr>
                <w:rFonts w:ascii="Tahoma" w:hAnsi="Tahoma" w:cs="Tahoma"/>
              </w:rPr>
              <w:t xml:space="preserve">Para el llenado de cada tanque se utilizara agua provista del pozo que se encuentra en instalaciones de la Planta Engarrafadora de </w:t>
            </w:r>
            <w:proofErr w:type="spellStart"/>
            <w:r w:rsidRPr="00852D19">
              <w:rPr>
                <w:rFonts w:ascii="Tahoma" w:hAnsi="Tahoma" w:cs="Tahoma"/>
              </w:rPr>
              <w:t>Senkata</w:t>
            </w:r>
            <w:proofErr w:type="spellEnd"/>
            <w:r w:rsidRPr="00852D19">
              <w:rPr>
                <w:rFonts w:ascii="Tahoma" w:hAnsi="Tahoma" w:cs="Tahoma"/>
              </w:rPr>
              <w:t xml:space="preserve"> – YPFB.</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De esta manera, el contratista obtendrá todas las autorizaciones requeridas para recibir el suministro y la evacuación del agua necesaria para la prueba, así como para el tratamiento de esta si así se lo requiera por los órganos competentes.</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pStyle w:val="Prrafodelista"/>
              <w:autoSpaceDE w:val="0"/>
              <w:autoSpaceDN w:val="0"/>
              <w:adjustRightInd w:val="0"/>
              <w:ind w:left="0" w:firstLine="464"/>
              <w:jc w:val="both"/>
              <w:rPr>
                <w:rFonts w:ascii="Tahoma" w:hAnsi="Tahoma" w:cs="Tahoma"/>
                <w:b/>
              </w:rPr>
            </w:pPr>
            <w:r w:rsidRPr="00852D19">
              <w:rPr>
                <w:rFonts w:ascii="Tahoma" w:hAnsi="Tahoma" w:cs="Tahoma"/>
                <w:b/>
              </w:rPr>
              <w:t>6.2       Prueba de Fugas y Resistencia</w:t>
            </w:r>
          </w:p>
          <w:p w:rsidR="00A4387D" w:rsidRPr="00852D19" w:rsidRDefault="00A4387D" w:rsidP="00A4387D">
            <w:pPr>
              <w:pStyle w:val="Prrafodelista"/>
              <w:autoSpaceDE w:val="0"/>
              <w:autoSpaceDN w:val="0"/>
              <w:adjustRightInd w:val="0"/>
              <w:ind w:left="0"/>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b/>
                <w:i/>
              </w:rPr>
              <w:t>Prueba De Fuga.-</w:t>
            </w:r>
            <w:r w:rsidRPr="00852D19">
              <w:rPr>
                <w:rFonts w:ascii="Tahoma" w:hAnsi="Tahoma" w:cs="Tahoma"/>
              </w:rPr>
              <w:t xml:space="preserve"> La prueba de goteo o fugas se realizara una vez la presurización este estabilizada al 50% y al 100%, ésta consistirá en una inspección visual rigurosa de todo el sistema a ser probado, prestando especial atención en las soldaduras y conexiones, confirmando que los accesorios no serán removidos después de dichas pruebas.</w:t>
            </w:r>
          </w:p>
          <w:p w:rsidR="00A4387D" w:rsidRPr="00852D19" w:rsidRDefault="00A4387D" w:rsidP="00A4387D">
            <w:pPr>
              <w:jc w:val="both"/>
              <w:rPr>
                <w:rFonts w:ascii="Tahoma" w:hAnsi="Tahoma" w:cs="Tahoma"/>
              </w:rPr>
            </w:pPr>
          </w:p>
          <w:p w:rsidR="00A4387D" w:rsidRPr="00852D19" w:rsidRDefault="00A4387D" w:rsidP="00A4387D">
            <w:pPr>
              <w:pStyle w:val="Textoindependiente3"/>
              <w:spacing w:after="0"/>
              <w:jc w:val="both"/>
              <w:rPr>
                <w:rFonts w:ascii="Tahoma" w:hAnsi="Tahoma" w:cs="Tahoma"/>
                <w:sz w:val="20"/>
                <w:szCs w:val="20"/>
                <w:lang w:eastAsia="es-ES"/>
              </w:rPr>
            </w:pPr>
            <w:r w:rsidRPr="00852D19">
              <w:rPr>
                <w:rFonts w:ascii="Tahoma" w:hAnsi="Tahoma" w:cs="Tahoma"/>
                <w:b/>
                <w:i/>
                <w:sz w:val="20"/>
                <w:szCs w:val="20"/>
                <w:lang w:eastAsia="es-ES"/>
              </w:rPr>
              <w:t>Presurización.-</w:t>
            </w:r>
            <w:r w:rsidRPr="00852D19">
              <w:rPr>
                <w:rFonts w:ascii="Tahoma" w:hAnsi="Tahoma" w:cs="Tahoma"/>
                <w:sz w:val="20"/>
                <w:szCs w:val="20"/>
                <w:lang w:eastAsia="es-ES"/>
              </w:rPr>
              <w:t xml:space="preserve"> La presurización se realizará hasta alcanzar el 50% de la presión de prueba, luego se estabilizara por 10 minutos como mínimo, pasado este periodo se reiniciara la inyección hasta alcanzar el 100% de la presión de prueba (1,3 veces la máxima presión de trabajo permisible), para luego mantener la presión establecida por un tiempo de 30 minutos como mínimo (ver esquema).</w:t>
            </w:r>
          </w:p>
          <w:p w:rsidR="00A4387D" w:rsidRPr="00852D19" w:rsidRDefault="00A4387D" w:rsidP="00A4387D">
            <w:pPr>
              <w:jc w:val="both"/>
              <w:rPr>
                <w:rFonts w:ascii="Tahoma" w:hAnsi="Tahoma" w:cs="Tahoma"/>
              </w:rPr>
            </w:pPr>
          </w:p>
          <w:p w:rsidR="00A4387D" w:rsidRPr="00852D19" w:rsidRDefault="00A4387D" w:rsidP="00A4387D">
            <w:pPr>
              <w:pStyle w:val="Prrafodelista"/>
              <w:numPr>
                <w:ilvl w:val="0"/>
                <w:numId w:val="54"/>
              </w:numPr>
              <w:jc w:val="both"/>
              <w:rPr>
                <w:rFonts w:ascii="Tahoma" w:hAnsi="Tahoma" w:cs="Tahoma"/>
              </w:rPr>
            </w:pPr>
            <w:r w:rsidRPr="00852D19">
              <w:rPr>
                <w:rFonts w:ascii="Tahoma" w:hAnsi="Tahoma" w:cs="Tahoma"/>
              </w:rPr>
              <w:t>Si se considera necesario incrementar el tiempo de la prueba, esta se podrá extender para que se puedan recuperar los valores iniciales, debido a variaciones de temperatura.</w:t>
            </w:r>
          </w:p>
          <w:p w:rsidR="00A4387D" w:rsidRPr="00852D19" w:rsidRDefault="00A4387D" w:rsidP="00A4387D">
            <w:pPr>
              <w:jc w:val="both"/>
              <w:rPr>
                <w:rFonts w:ascii="Tahoma" w:hAnsi="Tahoma" w:cs="Tahoma"/>
              </w:rPr>
            </w:pPr>
          </w:p>
          <w:p w:rsidR="00A4387D" w:rsidRPr="00852D19" w:rsidRDefault="00A4387D" w:rsidP="00A4387D">
            <w:pPr>
              <w:pStyle w:val="Prrafodelista"/>
              <w:numPr>
                <w:ilvl w:val="0"/>
                <w:numId w:val="54"/>
              </w:numPr>
              <w:jc w:val="both"/>
              <w:rPr>
                <w:rFonts w:ascii="Tahoma" w:hAnsi="Tahoma" w:cs="Tahoma"/>
              </w:rPr>
            </w:pPr>
            <w:r w:rsidRPr="00852D19">
              <w:rPr>
                <w:rFonts w:ascii="Tahoma" w:hAnsi="Tahoma" w:cs="Tahoma"/>
              </w:rPr>
              <w:t>Durante dicho periodo no se deben verificar caídas bruscas de la presión de prueba.</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b/>
                <w:i/>
              </w:rPr>
              <w:t>Prueba de Resistencia.-</w:t>
            </w:r>
            <w:r w:rsidRPr="00852D19">
              <w:rPr>
                <w:rFonts w:ascii="Tahoma" w:hAnsi="Tahoma" w:cs="Tahoma"/>
              </w:rPr>
              <w:t xml:space="preserve"> La prueba de resistencia será efectuada después de que el tanque esté lleno de agua, libre de aire y se haya estabilizado. La prueba de resistencia se efectúa para garantizar la integridad estructural del tanque o la resistencia mecánica del mismo. </w:t>
            </w:r>
          </w:p>
          <w:p w:rsidR="00A4387D" w:rsidRPr="00852D19" w:rsidRDefault="00A4387D" w:rsidP="00A4387D">
            <w:pPr>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A4387D" w:rsidRPr="00852D19" w:rsidTr="00A4387D">
              <w:trPr>
                <w:jc w:val="center"/>
              </w:trPr>
              <w:tc>
                <w:tcPr>
                  <w:tcW w:w="6837" w:type="dxa"/>
                  <w:shd w:val="clear" w:color="auto" w:fill="auto"/>
                </w:tcPr>
                <w:p w:rsidR="00A4387D" w:rsidRPr="00852D19" w:rsidRDefault="00A4387D" w:rsidP="00A4387D">
                  <w:pPr>
                    <w:tabs>
                      <w:tab w:val="left" w:pos="373"/>
                    </w:tabs>
                    <w:autoSpaceDE w:val="0"/>
                    <w:autoSpaceDN w:val="0"/>
                    <w:adjustRightInd w:val="0"/>
                    <w:jc w:val="center"/>
                    <w:rPr>
                      <w:rFonts w:ascii="Tahoma" w:hAnsi="Tahoma" w:cs="Tahoma"/>
                    </w:rPr>
                  </w:pPr>
                  <w:r w:rsidRPr="00852D19">
                    <w:object w:dxaOrig="18075" w:dyaOrig="7440">
                      <v:shape id="_x0000_i1026" type="#_x0000_t75" style="width:428.25pt;height:176.25pt" o:ole="">
                        <v:imagedata r:id="rId20" o:title=""/>
                      </v:shape>
                      <o:OLEObject Type="Embed" ProgID="PBrush" ShapeID="_x0000_i1026" DrawAspect="Content" ObjectID="_1538576108" r:id="rId21"/>
                    </w:object>
                  </w:r>
                </w:p>
              </w:tc>
            </w:tr>
          </w:tbl>
          <w:p w:rsidR="00A4387D" w:rsidRPr="00852D19" w:rsidRDefault="00A4387D" w:rsidP="00A4387D">
            <w:pPr>
              <w:autoSpaceDE w:val="0"/>
              <w:autoSpaceDN w:val="0"/>
              <w:adjustRightInd w:val="0"/>
              <w:jc w:val="center"/>
              <w:rPr>
                <w:rFonts w:ascii="Tahoma" w:hAnsi="Tahoma" w:cs="Tahoma"/>
                <w:b/>
                <w:i/>
                <w:sz w:val="16"/>
              </w:rPr>
            </w:pPr>
            <w:r w:rsidRPr="00852D19">
              <w:rPr>
                <w:rFonts w:ascii="Tahoma" w:hAnsi="Tahoma" w:cs="Tahoma"/>
                <w:b/>
                <w:i/>
                <w:sz w:val="16"/>
              </w:rPr>
              <w:t>Gráfica del proceso de presurización y prueba de hidrostática</w:t>
            </w:r>
          </w:p>
          <w:p w:rsidR="00A4387D" w:rsidRPr="00852D19" w:rsidRDefault="00A4387D" w:rsidP="00A4387D">
            <w:pPr>
              <w:autoSpaceDE w:val="0"/>
              <w:autoSpaceDN w:val="0"/>
              <w:adjustRightInd w:val="0"/>
              <w:jc w:val="center"/>
              <w:rPr>
                <w:rFonts w:ascii="Tahoma" w:hAnsi="Tahoma" w:cs="Tahoma"/>
              </w:rPr>
            </w:pPr>
          </w:p>
          <w:p w:rsidR="00A4387D" w:rsidRPr="00852D19" w:rsidRDefault="00A4387D" w:rsidP="00A4387D">
            <w:pPr>
              <w:pStyle w:val="Textoindependiente3"/>
              <w:spacing w:after="0"/>
              <w:jc w:val="both"/>
              <w:rPr>
                <w:rFonts w:ascii="Tahoma" w:hAnsi="Tahoma" w:cs="Tahoma"/>
                <w:sz w:val="20"/>
                <w:szCs w:val="20"/>
                <w:lang w:eastAsia="es-ES"/>
              </w:rPr>
            </w:pPr>
            <w:r w:rsidRPr="00852D19">
              <w:rPr>
                <w:rFonts w:ascii="Tahoma" w:hAnsi="Tahoma" w:cs="Tahoma"/>
                <w:b/>
                <w:i/>
                <w:sz w:val="20"/>
                <w:szCs w:val="20"/>
                <w:lang w:eastAsia="es-ES"/>
              </w:rPr>
              <w:t>Inspección</w:t>
            </w:r>
            <w:r w:rsidRPr="00852D19">
              <w:rPr>
                <w:rFonts w:ascii="Tahoma" w:hAnsi="Tahoma" w:cs="Tahoma"/>
                <w:b/>
                <w:sz w:val="20"/>
                <w:szCs w:val="20"/>
                <w:lang w:eastAsia="es-ES"/>
              </w:rPr>
              <w:t>.-</w:t>
            </w:r>
            <w:r w:rsidRPr="00852D19">
              <w:rPr>
                <w:rFonts w:ascii="Tahoma" w:hAnsi="Tahoma" w:cs="Tahoma"/>
                <w:sz w:val="20"/>
                <w:szCs w:val="20"/>
                <w:lang w:eastAsia="es-ES"/>
              </w:rPr>
              <w:t xml:space="preserve"> En todas las etapas de estabilización deberá efectuarse una inspección a todo el cuerpo del tanque, esto con el objetivo de verificar la no existencia de fugas en las conexiones.</w:t>
            </w:r>
          </w:p>
          <w:p w:rsidR="00A4387D" w:rsidRPr="00852D19" w:rsidRDefault="00A4387D" w:rsidP="00A4387D">
            <w:pPr>
              <w:pStyle w:val="Textoindependiente3"/>
              <w:spacing w:after="0"/>
              <w:jc w:val="both"/>
              <w:rPr>
                <w:rFonts w:ascii="Tahoma" w:hAnsi="Tahoma" w:cs="Tahoma"/>
                <w:b/>
                <w:sz w:val="20"/>
                <w:szCs w:val="20"/>
                <w:lang w:eastAsia="es-ES"/>
              </w:rPr>
            </w:pPr>
          </w:p>
          <w:p w:rsidR="00A4387D" w:rsidRPr="00852D19" w:rsidRDefault="00A4387D" w:rsidP="00A4387D">
            <w:pPr>
              <w:pStyle w:val="Prrafodelista"/>
              <w:autoSpaceDE w:val="0"/>
              <w:autoSpaceDN w:val="0"/>
              <w:adjustRightInd w:val="0"/>
              <w:ind w:left="0"/>
              <w:rPr>
                <w:rFonts w:ascii="Tahoma" w:hAnsi="Tahoma" w:cs="Tahoma"/>
                <w:b/>
              </w:rPr>
            </w:pPr>
            <w:r w:rsidRPr="00852D19">
              <w:rPr>
                <w:rFonts w:ascii="Tahoma" w:hAnsi="Tahoma" w:cs="Tahoma"/>
                <w:b/>
              </w:rPr>
              <w:t xml:space="preserve">       6.3      Condiciones de Aceptación</w:t>
            </w:r>
          </w:p>
          <w:p w:rsidR="00A4387D" w:rsidRPr="00852D19" w:rsidRDefault="00A4387D" w:rsidP="00A4387D">
            <w:pPr>
              <w:autoSpaceDE w:val="0"/>
              <w:autoSpaceDN w:val="0"/>
              <w:adjustRightInd w:val="0"/>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El ensayo concluirá satisfactoriamente, si no se produjeran variaciones de la presión, salvo las que resulten de la variación de la temperatura durante la prueba. Una vez concluido el ensayo se firmaran los registros por parte de la Fiscalización y la contratista en el lugar donde se realizó la prueba.</w:t>
            </w:r>
          </w:p>
          <w:p w:rsidR="00A4387D" w:rsidRPr="00852D19" w:rsidRDefault="00A4387D" w:rsidP="00A4387D">
            <w:pPr>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Por otra parte, al momento de aprobar la Prueba Hidrostática en cada tanque, YPFB solo considerará como válido el registro obtenido mediante la medición con el Registrador de Presión y Temperatura, en dicho registro se contemplará el tiempo de presurización, estabilización, la prueba de resistencia y la despresurización, de esa manera, personal de YPFB estará presente en cada una de las pruebas para poder verificar y validar las mismas.</w:t>
            </w:r>
          </w:p>
          <w:p w:rsidR="00A4387D" w:rsidRPr="00852D19" w:rsidRDefault="00A4387D" w:rsidP="00A4387D">
            <w:pPr>
              <w:autoSpaceDE w:val="0"/>
              <w:autoSpaceDN w:val="0"/>
              <w:adjustRightInd w:val="0"/>
              <w:jc w:val="both"/>
              <w:rPr>
                <w:rFonts w:ascii="Tahoma" w:hAnsi="Tahoma" w:cs="Tahoma"/>
                <w:i/>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Por otra parte, para la ejecución de la prueba hidrostática, el CONTRATISTA debe  presentar a los FISCALES DE SERVICIO la Certificación en Pruebas Hidrostáticas emitido por el Instituto Boliviano de Normalización y Calidad – IBNORCA.</w:t>
            </w: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 xml:space="preserve"> </w:t>
            </w:r>
          </w:p>
          <w:p w:rsidR="00A4387D" w:rsidRPr="00852D19" w:rsidRDefault="00A4387D" w:rsidP="00A4387D">
            <w:pPr>
              <w:tabs>
                <w:tab w:val="left" w:pos="1598"/>
              </w:tabs>
              <w:autoSpaceDE w:val="0"/>
              <w:autoSpaceDN w:val="0"/>
              <w:adjustRightInd w:val="0"/>
              <w:ind w:left="1456" w:hanging="992"/>
              <w:jc w:val="both"/>
              <w:rPr>
                <w:rFonts w:ascii="Tahoma" w:hAnsi="Tahoma" w:cs="Tahoma"/>
                <w:b/>
              </w:rPr>
            </w:pPr>
            <w:r w:rsidRPr="00852D19">
              <w:rPr>
                <w:rFonts w:ascii="Tahoma" w:hAnsi="Tahoma" w:cs="Tahoma"/>
                <w:b/>
              </w:rPr>
              <w:t>6.4      Disposición del Agua de Prueba</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Una vez concluida la prueba de hidrostática, la empresa CONTRATISTA deberá coordinar con YPFB la disposición del agua de prueba (</w:t>
            </w:r>
            <w:proofErr w:type="spellStart"/>
            <w:r w:rsidRPr="00852D19">
              <w:rPr>
                <w:rFonts w:ascii="Tahoma" w:hAnsi="Tahoma" w:cs="Tahoma"/>
              </w:rPr>
              <w:t>descarguío</w:t>
            </w:r>
            <w:proofErr w:type="spellEnd"/>
            <w:r w:rsidRPr="00852D19">
              <w:rPr>
                <w:rFonts w:ascii="Tahoma" w:hAnsi="Tahoma" w:cs="Tahoma"/>
              </w:rPr>
              <w:t xml:space="preserve"> en Pileta API de YPFB Logística). </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La empresa CONTRATISTA deberá prever el uso de cisternas, bombas y la logística correspondiente para el desalojo del agua de prueba contenida en los tanques de almacenamiento de GLP.</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numPr>
                <w:ilvl w:val="0"/>
                <w:numId w:val="48"/>
              </w:numPr>
              <w:autoSpaceDE w:val="0"/>
              <w:autoSpaceDN w:val="0"/>
              <w:adjustRightInd w:val="0"/>
              <w:jc w:val="both"/>
              <w:rPr>
                <w:rFonts w:ascii="Tahoma" w:hAnsi="Tahoma" w:cs="Tahoma"/>
                <w:b/>
              </w:rPr>
            </w:pPr>
            <w:r w:rsidRPr="00852D19">
              <w:rPr>
                <w:rFonts w:ascii="Tahoma" w:hAnsi="Tahoma" w:cs="Tahoma"/>
                <w:b/>
              </w:rPr>
              <w:t xml:space="preserve">Mantenimiento y verificación de Válvulas de Alivio </w:t>
            </w:r>
          </w:p>
          <w:p w:rsidR="00A4387D" w:rsidRPr="00852D19" w:rsidRDefault="00A4387D" w:rsidP="00A4387D">
            <w:pPr>
              <w:autoSpaceDE w:val="0"/>
              <w:autoSpaceDN w:val="0"/>
              <w:adjustRightInd w:val="0"/>
              <w:ind w:left="720"/>
              <w:jc w:val="both"/>
              <w:rPr>
                <w:rFonts w:ascii="Tahoma" w:hAnsi="Tahoma" w:cs="Tahoma"/>
                <w:b/>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Para este punto el CONTRATISTA debe efectuar el respectivo mantenimiento de las válvulas de alivio existentes en cada tanque de almacenamiento, es importante realizar un adecuado mantenimiento preventivo de las válvulas de seguridad de los equipos, ya que supone la reducción del número de paradas de emergencia o de accidentes que puedan suceder por deficiente funcionamiento de estos elementos.</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Las válvulas deben ser inspeccionadas para comprobar que estén trabajando correctamente, deben ser desmontadas totalmente para verificar que sus distintos elementos no presenten anomalías, así como que su interior este limpio de acumulaciones de moho, incrustaciones o sustancias extrañas que el asiento del disco de cierre este correctamente y que el muelle no haya perdido sus características. Posteriormente deben montarse y probarse verificándose le disparo a la presión de apertura.</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Si en la inspección se detecta que la válvula tiene fugas, la misma debe ser desmontada a la primera oportunidad teniendo la precaución de que no exista presión en el interior del tanque. Tras desmontar la válvula quedarían accesibles los componentes interiores y las superficies del asiento para poder realizar la inspección y el mantenimiento rectificando estas superficies en caso de que estén defectuosas, posteriormente, se debe comprobar que el interior de la válvula este limpio y deberá montarse nuevamente. Antes de desmontar las válvulas se debe medir la altura del tornillo de regulación con el fin de que el montaje sea más fácil el ajuste de la presión de tarado que se afinará con un manómetro calibrado.</w:t>
            </w:r>
          </w:p>
          <w:p w:rsidR="00A4387D" w:rsidRPr="00852D19" w:rsidRDefault="00A4387D" w:rsidP="00A4387D">
            <w:pPr>
              <w:autoSpaceDE w:val="0"/>
              <w:autoSpaceDN w:val="0"/>
              <w:adjustRightInd w:val="0"/>
              <w:jc w:val="both"/>
              <w:rPr>
                <w:rFonts w:ascii="Tahoma" w:hAnsi="Tahoma" w:cs="Tahoma"/>
              </w:rPr>
            </w:pPr>
          </w:p>
          <w:p w:rsidR="00A4387D" w:rsidRPr="00852D19" w:rsidRDefault="00A4387D" w:rsidP="00A4387D">
            <w:pPr>
              <w:autoSpaceDE w:val="0"/>
              <w:autoSpaceDN w:val="0"/>
              <w:adjustRightInd w:val="0"/>
              <w:jc w:val="both"/>
              <w:rPr>
                <w:rFonts w:ascii="Tahoma" w:hAnsi="Tahoma" w:cs="Tahoma"/>
              </w:rPr>
            </w:pPr>
            <w:r w:rsidRPr="00852D19">
              <w:rPr>
                <w:rFonts w:ascii="Tahoma" w:hAnsi="Tahoma" w:cs="Tahoma"/>
              </w:rPr>
              <w:t xml:space="preserve">El CONTRATISTA deberá calibrar las válvulas tanto para presión de apertura y de cierre, siendo que se debe entregar la respectiva certificación por parte de IBNORCA por el trabajo realizado, asimismo, para el desarrollo de este trabajo el </w:t>
            </w:r>
            <w:proofErr w:type="spellStart"/>
            <w:r w:rsidRPr="00852D19">
              <w:rPr>
                <w:rFonts w:ascii="Tahoma" w:hAnsi="Tahoma" w:cs="Tahoma"/>
              </w:rPr>
              <w:t>seteo</w:t>
            </w:r>
            <w:proofErr w:type="spellEnd"/>
            <w:r w:rsidRPr="00852D19">
              <w:rPr>
                <w:rFonts w:ascii="Tahoma" w:hAnsi="Tahoma" w:cs="Tahoma"/>
              </w:rPr>
              <w:t xml:space="preserve"> de cada válvula será consensuado con los FISCALES DE SERVICIO, considerando como dato base la máxima presión de operación de cada tanque.</w:t>
            </w:r>
          </w:p>
          <w:p w:rsidR="00A4387D" w:rsidRPr="00852D19" w:rsidRDefault="00A4387D" w:rsidP="00A4387D">
            <w:pPr>
              <w:autoSpaceDE w:val="0"/>
              <w:autoSpaceDN w:val="0"/>
              <w:adjustRightInd w:val="0"/>
              <w:jc w:val="both"/>
              <w:rPr>
                <w:rFonts w:ascii="Tahoma" w:hAnsi="Tahoma" w:cs="Tahoma"/>
                <w:b/>
                <w:szCs w:val="14"/>
              </w:rPr>
            </w:pPr>
          </w:p>
          <w:p w:rsidR="00A4387D" w:rsidRPr="00852D19" w:rsidRDefault="00A4387D" w:rsidP="00A4387D">
            <w:pPr>
              <w:numPr>
                <w:ilvl w:val="0"/>
                <w:numId w:val="48"/>
              </w:numPr>
              <w:autoSpaceDE w:val="0"/>
              <w:autoSpaceDN w:val="0"/>
              <w:adjustRightInd w:val="0"/>
              <w:jc w:val="both"/>
              <w:rPr>
                <w:rFonts w:ascii="Tahoma" w:hAnsi="Tahoma" w:cs="Tahoma"/>
              </w:rPr>
            </w:pPr>
            <w:r w:rsidRPr="00852D19">
              <w:rPr>
                <w:rFonts w:ascii="Tahoma" w:hAnsi="Tahoma" w:cs="Tahoma"/>
                <w:b/>
                <w:szCs w:val="14"/>
              </w:rPr>
              <w:t>Mantenimiento de Válvulas de Exceso de Flujo</w:t>
            </w:r>
          </w:p>
          <w:p w:rsidR="00A4387D" w:rsidRPr="00852D19" w:rsidRDefault="00A4387D" w:rsidP="00A4387D">
            <w:pPr>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Este punto considera el mantenimiento de las Válvulas de Exceso de Flujo, las cuales tienen la función de proteger contra un flujo excesivo cuando se produce ruptura de las tuberías que se conectan a un tanque.</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Una válvula de exceso de flujo, cuando está en su posición abierta normal, permite el flujo GLP en ambas direcciones, este flujo se controla solo en una dirección. Cada válvula de exceso de flujo está marcada con una flecha que indica la dirección en la cual el flujo es controlado. Si el flujo en esa dirección excede un índice predeterminado, la válvula se cierra automáticamente.</w:t>
            </w:r>
          </w:p>
          <w:p w:rsidR="00A4387D" w:rsidRPr="00852D19" w:rsidRDefault="00A4387D" w:rsidP="00A4387D">
            <w:pPr>
              <w:jc w:val="both"/>
              <w:rPr>
                <w:rFonts w:ascii="Tahoma" w:hAnsi="Tahoma" w:cs="Tahoma"/>
              </w:rPr>
            </w:pPr>
          </w:p>
          <w:p w:rsidR="00A4387D" w:rsidRPr="00852D19" w:rsidRDefault="00A4387D" w:rsidP="00A4387D">
            <w:pPr>
              <w:jc w:val="both"/>
              <w:rPr>
                <w:rFonts w:ascii="Tahoma" w:hAnsi="Tahoma" w:cs="Tahoma"/>
              </w:rPr>
            </w:pPr>
            <w:r w:rsidRPr="00852D19">
              <w:rPr>
                <w:rFonts w:ascii="Tahoma" w:hAnsi="Tahoma" w:cs="Tahoma"/>
              </w:rPr>
              <w:t>Asimismo, se considera buena práctica seleccionar una válvula de exceso de flujo con un caudal de cierre aproximadamente 50% mayor que le flujo normal anticipado. Esto es importante porque las válvulas que tienen un cierre de flujo muy aproximado al flujo normal pueden vibrar o cerrarse repentinamente durante una operación normal o debido a la rápida apertura de una válvula de control.</w:t>
            </w:r>
          </w:p>
          <w:p w:rsidR="00A4387D" w:rsidRPr="00852D19" w:rsidRDefault="00A4387D" w:rsidP="00A4387D">
            <w:pPr>
              <w:rPr>
                <w:rFonts w:ascii="Tahoma" w:hAnsi="Tahoma" w:cs="Tahoma"/>
              </w:rPr>
            </w:pPr>
          </w:p>
          <w:p w:rsidR="00A4387D" w:rsidRPr="00852D19" w:rsidRDefault="00A4387D" w:rsidP="00A4387D">
            <w:pPr>
              <w:numPr>
                <w:ilvl w:val="0"/>
                <w:numId w:val="48"/>
              </w:numPr>
              <w:tabs>
                <w:tab w:val="left" w:pos="1031"/>
              </w:tabs>
              <w:ind w:left="1031" w:hanging="671"/>
              <w:rPr>
                <w:rFonts w:ascii="Tahoma" w:hAnsi="Tahoma" w:cs="Tahoma"/>
              </w:rPr>
            </w:pPr>
            <w:r w:rsidRPr="00852D19">
              <w:rPr>
                <w:rFonts w:ascii="Tahoma" w:hAnsi="Tahoma" w:cs="Tahoma"/>
                <w:b/>
                <w:szCs w:val="14"/>
              </w:rPr>
              <w:t xml:space="preserve">Provisión e instalación de Medidores Porcentuales Magnéticos con modificación de </w:t>
            </w:r>
            <w:proofErr w:type="spellStart"/>
            <w:r w:rsidRPr="00852D19">
              <w:rPr>
                <w:rFonts w:ascii="Tahoma" w:hAnsi="Tahoma" w:cs="Tahoma"/>
                <w:b/>
                <w:szCs w:val="14"/>
              </w:rPr>
              <w:t>cuplas</w:t>
            </w:r>
            <w:proofErr w:type="spellEnd"/>
          </w:p>
          <w:p w:rsidR="00A4387D" w:rsidRPr="00852D19" w:rsidRDefault="00A4387D" w:rsidP="00A4387D">
            <w:pPr>
              <w:rPr>
                <w:rFonts w:ascii="Tahoma" w:hAnsi="Tahoma" w:cs="Tahoma"/>
                <w:b/>
                <w:szCs w:val="14"/>
              </w:rPr>
            </w:pPr>
          </w:p>
          <w:p w:rsidR="00A4387D" w:rsidRPr="00852D19" w:rsidRDefault="00A4387D" w:rsidP="00A4387D">
            <w:pPr>
              <w:jc w:val="both"/>
              <w:rPr>
                <w:rFonts w:ascii="Tahoma" w:hAnsi="Tahoma" w:cs="Tahoma"/>
                <w:szCs w:val="14"/>
              </w:rPr>
            </w:pPr>
            <w:r w:rsidRPr="00852D19">
              <w:rPr>
                <w:rFonts w:ascii="Tahoma" w:hAnsi="Tahoma" w:cs="Tahoma"/>
                <w:szCs w:val="14"/>
              </w:rPr>
              <w:t xml:space="preserve">Para este punto, el CONTRATISTA debe considerar la </w:t>
            </w:r>
            <w:r w:rsidRPr="00852D19">
              <w:rPr>
                <w:rFonts w:ascii="Tahoma" w:hAnsi="Tahoma" w:cs="Tahoma"/>
                <w:b/>
                <w:i/>
                <w:szCs w:val="14"/>
                <w:u w:val="single"/>
              </w:rPr>
              <w:t>provisión</w:t>
            </w:r>
            <w:r w:rsidRPr="00852D19">
              <w:rPr>
                <w:rFonts w:ascii="Tahoma" w:hAnsi="Tahoma" w:cs="Tahoma"/>
                <w:szCs w:val="14"/>
              </w:rPr>
              <w:t xml:space="preserve"> de nuevos Medidores Porcentuales Magnéticos para cada tanque de almacenamiento Trece (13) nuevos medidores, asimismo, se deberá establecer todas las condiciones necesarias para instalar los medidores porcentuales, de esa forma, el CONTRATISTA deberá analizar y dimensionar los medidores porcentuales para todos los tanques, considerando lo siguiente:</w:t>
            </w:r>
          </w:p>
          <w:p w:rsidR="00A4387D" w:rsidRPr="00852D19" w:rsidRDefault="00A4387D" w:rsidP="00A4387D">
            <w:pPr>
              <w:rPr>
                <w:rFonts w:ascii="Tahoma" w:hAnsi="Tahoma" w:cs="Tahoma"/>
                <w:b/>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A4387D" w:rsidRPr="00852D19" w:rsidTr="00A4387D">
              <w:tc>
                <w:tcPr>
                  <w:tcW w:w="4583" w:type="dxa"/>
                  <w:shd w:val="clear" w:color="auto" w:fill="auto"/>
                  <w:vAlign w:val="center"/>
                </w:tcPr>
                <w:p w:rsidR="00A4387D" w:rsidRPr="00852D19" w:rsidRDefault="00A4387D" w:rsidP="00A4387D">
                  <w:pPr>
                    <w:jc w:val="center"/>
                    <w:rPr>
                      <w:rFonts w:ascii="Tahoma" w:hAnsi="Tahoma" w:cs="Tahoma"/>
                      <w:b/>
                      <w:szCs w:val="14"/>
                    </w:rPr>
                  </w:pPr>
                  <w:r w:rsidRPr="00852D19">
                    <w:object w:dxaOrig="10455" w:dyaOrig="7620">
                      <v:shape id="_x0000_i1027" type="#_x0000_t75" style="width:202.5pt;height:147.75pt" o:ole="">
                        <v:imagedata r:id="rId22" o:title=""/>
                      </v:shape>
                      <o:OLEObject Type="Embed" ProgID="PBrush" ShapeID="_x0000_i1027" DrawAspect="Content" ObjectID="_1538576109" r:id="rId23"/>
                    </w:object>
                  </w:r>
                </w:p>
              </w:tc>
              <w:tc>
                <w:tcPr>
                  <w:tcW w:w="4584" w:type="dxa"/>
                  <w:shd w:val="clear" w:color="auto" w:fill="auto"/>
                  <w:vAlign w:val="center"/>
                </w:tcPr>
                <w:p w:rsidR="00A4387D" w:rsidRPr="00852D19" w:rsidRDefault="00A4387D" w:rsidP="00A4387D">
                  <w:pPr>
                    <w:jc w:val="center"/>
                    <w:rPr>
                      <w:rFonts w:ascii="Tahoma" w:hAnsi="Tahoma" w:cs="Tahoma"/>
                      <w:b/>
                      <w:szCs w:val="14"/>
                    </w:rPr>
                  </w:pPr>
                  <w:r w:rsidRPr="00852D19">
                    <w:object w:dxaOrig="11895" w:dyaOrig="5445">
                      <v:shape id="_x0000_i1028" type="#_x0000_t75" style="width:218.25pt;height:99.75pt" o:ole="">
                        <v:imagedata r:id="rId24" o:title=""/>
                      </v:shape>
                      <o:OLEObject Type="Embed" ProgID="PBrush" ShapeID="_x0000_i1028" DrawAspect="Content" ObjectID="_1538576110" r:id="rId25"/>
                    </w:object>
                  </w:r>
                </w:p>
              </w:tc>
            </w:tr>
            <w:tr w:rsidR="00A4387D" w:rsidRPr="00852D19" w:rsidTr="00A4387D">
              <w:tc>
                <w:tcPr>
                  <w:tcW w:w="4583" w:type="dxa"/>
                  <w:shd w:val="clear" w:color="auto" w:fill="auto"/>
                  <w:vAlign w:val="center"/>
                </w:tcPr>
                <w:p w:rsidR="00A4387D" w:rsidRPr="00852D19" w:rsidRDefault="00A4387D" w:rsidP="00A4387D">
                  <w:pPr>
                    <w:jc w:val="center"/>
                    <w:rPr>
                      <w:rFonts w:ascii="Tahoma" w:hAnsi="Tahoma" w:cs="Tahoma"/>
                      <w:b/>
                      <w:sz w:val="16"/>
                      <w:szCs w:val="14"/>
                    </w:rPr>
                  </w:pPr>
                  <w:r w:rsidRPr="00852D19">
                    <w:rPr>
                      <w:rFonts w:ascii="Tahoma" w:hAnsi="Tahoma" w:cs="Tahoma"/>
                      <w:b/>
                      <w:sz w:val="16"/>
                      <w:szCs w:val="14"/>
                    </w:rPr>
                    <w:t>Posiciones del Montaje</w:t>
                  </w:r>
                </w:p>
              </w:tc>
              <w:tc>
                <w:tcPr>
                  <w:tcW w:w="4584" w:type="dxa"/>
                  <w:shd w:val="clear" w:color="auto" w:fill="auto"/>
                  <w:vAlign w:val="center"/>
                </w:tcPr>
                <w:p w:rsidR="00A4387D" w:rsidRPr="00852D19" w:rsidRDefault="00A4387D" w:rsidP="00A4387D">
                  <w:pPr>
                    <w:jc w:val="center"/>
                    <w:rPr>
                      <w:rFonts w:ascii="Tahoma" w:hAnsi="Tahoma" w:cs="Tahoma"/>
                      <w:b/>
                      <w:sz w:val="16"/>
                      <w:szCs w:val="14"/>
                    </w:rPr>
                  </w:pPr>
                  <w:r w:rsidRPr="00852D19">
                    <w:rPr>
                      <w:rFonts w:ascii="Tahoma" w:hAnsi="Tahoma" w:cs="Tahoma"/>
                      <w:b/>
                      <w:sz w:val="16"/>
                      <w:szCs w:val="14"/>
                    </w:rPr>
                    <w:t>Tipo de Tanque</w:t>
                  </w:r>
                </w:p>
              </w:tc>
            </w:tr>
            <w:tr w:rsidR="00A4387D" w:rsidRPr="00852D19" w:rsidTr="00A4387D">
              <w:tc>
                <w:tcPr>
                  <w:tcW w:w="4583" w:type="dxa"/>
                  <w:shd w:val="clear" w:color="auto" w:fill="auto"/>
                </w:tcPr>
                <w:p w:rsidR="00A4387D" w:rsidRPr="00852D19" w:rsidRDefault="00A4387D" w:rsidP="00A4387D">
                  <w:pPr>
                    <w:rPr>
                      <w:rFonts w:ascii="Tahoma" w:hAnsi="Tahoma" w:cs="Tahoma"/>
                      <w:b/>
                      <w:szCs w:val="14"/>
                    </w:rPr>
                  </w:pPr>
                  <w:r w:rsidRPr="00852D19">
                    <w:object w:dxaOrig="10050" w:dyaOrig="10170">
                      <v:shape id="_x0000_i1029" type="#_x0000_t75" style="width:204.75pt;height:207.75pt" o:ole="">
                        <v:imagedata r:id="rId26" o:title=""/>
                      </v:shape>
                      <o:OLEObject Type="Embed" ProgID="PBrush" ShapeID="_x0000_i1029" DrawAspect="Content" ObjectID="_1538576111" r:id="rId27"/>
                    </w:object>
                  </w:r>
                </w:p>
              </w:tc>
              <w:tc>
                <w:tcPr>
                  <w:tcW w:w="4584" w:type="dxa"/>
                  <w:shd w:val="clear" w:color="auto" w:fill="auto"/>
                </w:tcPr>
                <w:p w:rsidR="00A4387D" w:rsidRPr="00852D19" w:rsidRDefault="00A4387D" w:rsidP="00A4387D">
                  <w:pPr>
                    <w:jc w:val="center"/>
                    <w:rPr>
                      <w:rFonts w:ascii="Tahoma" w:hAnsi="Tahoma" w:cs="Tahoma"/>
                      <w:b/>
                      <w:szCs w:val="14"/>
                    </w:rPr>
                  </w:pPr>
                  <w:r w:rsidRPr="00852D19">
                    <w:object w:dxaOrig="4380" w:dyaOrig="9210">
                      <v:shape id="_x0000_i1030" type="#_x0000_t75" style="width:105pt;height:221.25pt" o:ole="">
                        <v:imagedata r:id="rId28" o:title=""/>
                      </v:shape>
                      <o:OLEObject Type="Embed" ProgID="PBrush" ShapeID="_x0000_i1030" DrawAspect="Content" ObjectID="_1538576112" r:id="rId29"/>
                    </w:object>
                  </w:r>
                </w:p>
              </w:tc>
            </w:tr>
            <w:tr w:rsidR="00A4387D" w:rsidRPr="00852D19" w:rsidTr="00A4387D">
              <w:tc>
                <w:tcPr>
                  <w:tcW w:w="4583" w:type="dxa"/>
                  <w:shd w:val="clear" w:color="auto" w:fill="auto"/>
                </w:tcPr>
                <w:p w:rsidR="00A4387D" w:rsidRPr="00852D19" w:rsidRDefault="00A4387D" w:rsidP="00A4387D">
                  <w:pPr>
                    <w:jc w:val="center"/>
                    <w:rPr>
                      <w:rFonts w:ascii="Tahoma" w:hAnsi="Tahoma" w:cs="Tahoma"/>
                      <w:b/>
                      <w:sz w:val="16"/>
                      <w:szCs w:val="14"/>
                    </w:rPr>
                  </w:pPr>
                  <w:r w:rsidRPr="00852D19">
                    <w:rPr>
                      <w:rFonts w:ascii="Tahoma" w:hAnsi="Tahoma" w:cs="Tahoma"/>
                      <w:b/>
                      <w:sz w:val="16"/>
                      <w:szCs w:val="14"/>
                    </w:rPr>
                    <w:t>Opciones de Montaje para Medidor Magnético</w:t>
                  </w:r>
                </w:p>
              </w:tc>
              <w:tc>
                <w:tcPr>
                  <w:tcW w:w="4584" w:type="dxa"/>
                  <w:shd w:val="clear" w:color="auto" w:fill="auto"/>
                  <w:vAlign w:val="center"/>
                </w:tcPr>
                <w:p w:rsidR="00A4387D" w:rsidRPr="00852D19" w:rsidRDefault="00A4387D" w:rsidP="00A4387D">
                  <w:pPr>
                    <w:jc w:val="center"/>
                    <w:rPr>
                      <w:rFonts w:ascii="Tahoma" w:hAnsi="Tahoma" w:cs="Tahoma"/>
                      <w:b/>
                      <w:sz w:val="16"/>
                      <w:szCs w:val="14"/>
                    </w:rPr>
                  </w:pPr>
                  <w:r w:rsidRPr="00852D19">
                    <w:rPr>
                      <w:rFonts w:ascii="Tahoma" w:hAnsi="Tahoma" w:cs="Tahoma"/>
                      <w:b/>
                      <w:sz w:val="16"/>
                      <w:szCs w:val="14"/>
                    </w:rPr>
                    <w:t>Orientación de la Brida</w:t>
                  </w:r>
                </w:p>
              </w:tc>
            </w:tr>
            <w:tr w:rsidR="00A4387D" w:rsidRPr="00852D19" w:rsidTr="00A4387D">
              <w:tc>
                <w:tcPr>
                  <w:tcW w:w="4583" w:type="dxa"/>
                  <w:shd w:val="clear" w:color="auto" w:fill="auto"/>
                </w:tcPr>
                <w:p w:rsidR="00A4387D" w:rsidRPr="00852D19" w:rsidRDefault="00A4387D" w:rsidP="00A4387D">
                  <w:pPr>
                    <w:jc w:val="center"/>
                    <w:rPr>
                      <w:rFonts w:ascii="Tahoma" w:hAnsi="Tahoma" w:cs="Tahoma"/>
                      <w:b/>
                      <w:szCs w:val="14"/>
                    </w:rPr>
                  </w:pPr>
                  <w:r w:rsidRPr="00852D19">
                    <w:object w:dxaOrig="9510" w:dyaOrig="7845">
                      <v:shape id="_x0000_i1031" type="#_x0000_t75" style="width:218.25pt;height:180pt" o:ole="">
                        <v:imagedata r:id="rId30" o:title=""/>
                      </v:shape>
                      <o:OLEObject Type="Embed" ProgID="PBrush" ShapeID="_x0000_i1031" DrawAspect="Content" ObjectID="_1538576113" r:id="rId31"/>
                    </w:object>
                  </w:r>
                </w:p>
              </w:tc>
              <w:tc>
                <w:tcPr>
                  <w:tcW w:w="4584" w:type="dxa"/>
                  <w:shd w:val="clear" w:color="auto" w:fill="auto"/>
                  <w:vAlign w:val="center"/>
                </w:tcPr>
                <w:p w:rsidR="00A4387D" w:rsidRPr="00852D19" w:rsidRDefault="00A4387D" w:rsidP="00A4387D">
                  <w:pPr>
                    <w:jc w:val="center"/>
                    <w:rPr>
                      <w:rFonts w:ascii="Tahoma" w:hAnsi="Tahoma" w:cs="Tahoma"/>
                      <w:b/>
                      <w:szCs w:val="14"/>
                    </w:rPr>
                  </w:pPr>
                  <w:r w:rsidRPr="00852D19">
                    <w:object w:dxaOrig="6285" w:dyaOrig="4695">
                      <v:shape id="_x0000_i1032" type="#_x0000_t75" style="width:165pt;height:123pt" o:ole="">
                        <v:imagedata r:id="rId32" o:title=""/>
                      </v:shape>
                      <o:OLEObject Type="Embed" ProgID="PBrush" ShapeID="_x0000_i1032" DrawAspect="Content" ObjectID="_1538576114" r:id="rId33"/>
                    </w:object>
                  </w:r>
                </w:p>
              </w:tc>
            </w:tr>
            <w:tr w:rsidR="00A4387D" w:rsidRPr="00852D19" w:rsidTr="00A4387D">
              <w:tc>
                <w:tcPr>
                  <w:tcW w:w="4583" w:type="dxa"/>
                  <w:shd w:val="clear" w:color="auto" w:fill="auto"/>
                </w:tcPr>
                <w:p w:rsidR="00A4387D" w:rsidRPr="00852D19" w:rsidRDefault="00A4387D" w:rsidP="00A4387D">
                  <w:pPr>
                    <w:jc w:val="center"/>
                    <w:rPr>
                      <w:sz w:val="16"/>
                    </w:rPr>
                  </w:pPr>
                  <w:r w:rsidRPr="00852D19">
                    <w:rPr>
                      <w:rFonts w:ascii="Tahoma" w:hAnsi="Tahoma" w:cs="Tahoma"/>
                      <w:b/>
                      <w:sz w:val="16"/>
                      <w:szCs w:val="14"/>
                    </w:rPr>
                    <w:t>Opciones de Montaje con Medidor Porcentual Roscado</w:t>
                  </w:r>
                </w:p>
              </w:tc>
              <w:tc>
                <w:tcPr>
                  <w:tcW w:w="4584" w:type="dxa"/>
                  <w:shd w:val="clear" w:color="auto" w:fill="auto"/>
                  <w:vAlign w:val="center"/>
                </w:tcPr>
                <w:p w:rsidR="00A4387D" w:rsidRPr="00852D19" w:rsidRDefault="00A4387D" w:rsidP="00A4387D">
                  <w:pPr>
                    <w:jc w:val="center"/>
                    <w:rPr>
                      <w:rFonts w:ascii="Tahoma" w:hAnsi="Tahoma" w:cs="Tahoma"/>
                      <w:b/>
                      <w:sz w:val="16"/>
                      <w:szCs w:val="14"/>
                    </w:rPr>
                  </w:pPr>
                  <w:r w:rsidRPr="00852D19">
                    <w:rPr>
                      <w:rFonts w:ascii="Tahoma" w:hAnsi="Tahoma" w:cs="Tahoma"/>
                      <w:b/>
                      <w:sz w:val="16"/>
                      <w:szCs w:val="14"/>
                    </w:rPr>
                    <w:t>Tipo de Cabezal</w:t>
                  </w:r>
                </w:p>
              </w:tc>
            </w:tr>
          </w:tbl>
          <w:p w:rsidR="00A4387D" w:rsidRPr="00852D19" w:rsidRDefault="00A4387D" w:rsidP="00A4387D">
            <w:pPr>
              <w:rPr>
                <w:rFonts w:ascii="Tahoma" w:hAnsi="Tahoma" w:cs="Tahoma"/>
                <w:b/>
                <w:szCs w:val="14"/>
              </w:rPr>
            </w:pPr>
          </w:p>
          <w:p w:rsidR="00A4387D" w:rsidRPr="00852D19" w:rsidRDefault="00A4387D" w:rsidP="00A4387D">
            <w:pPr>
              <w:jc w:val="both"/>
              <w:rPr>
                <w:rFonts w:ascii="Tahoma" w:hAnsi="Tahoma" w:cs="Tahoma"/>
                <w:szCs w:val="14"/>
              </w:rPr>
            </w:pPr>
            <w:r w:rsidRPr="00852D19">
              <w:rPr>
                <w:rFonts w:ascii="Tahoma" w:hAnsi="Tahoma" w:cs="Tahoma"/>
                <w:szCs w:val="14"/>
              </w:rPr>
              <w:t xml:space="preserve">Por otra parte, el CONTRATISTA, deberá considerar a la vez el diámetro del Medidor Magnético a </w:t>
            </w:r>
            <w:r w:rsidRPr="00852D19">
              <w:rPr>
                <w:rFonts w:ascii="Tahoma" w:hAnsi="Tahoma" w:cs="Tahoma"/>
                <w:szCs w:val="14"/>
              </w:rPr>
              <w:lastRenderedPageBreak/>
              <w:t>instalar, es decir, para todos los Tanques de Almacenamiento Estacionarios el diámetro del Medidor Porcentual Magnético deberá ser de 8”, en el caso del tanque del camión cisterna, el diámetro del Medidor Porcentual deberá ser de 4”.</w:t>
            </w:r>
          </w:p>
          <w:p w:rsidR="00A4387D" w:rsidRPr="00852D19" w:rsidRDefault="00A4387D" w:rsidP="00A4387D">
            <w:pPr>
              <w:rPr>
                <w:rFonts w:ascii="Tahoma" w:hAnsi="Tahoma" w:cs="Tahoma"/>
                <w:b/>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tblGrid>
            <w:tr w:rsidR="00A4387D" w:rsidRPr="00852D19" w:rsidTr="00A4387D">
              <w:trPr>
                <w:jc w:val="center"/>
              </w:trPr>
              <w:tc>
                <w:tcPr>
                  <w:tcW w:w="3435" w:type="dxa"/>
                  <w:shd w:val="clear" w:color="auto" w:fill="auto"/>
                </w:tcPr>
                <w:p w:rsidR="00A4387D" w:rsidRPr="00852D19" w:rsidRDefault="00A4387D" w:rsidP="00A4387D">
                  <w:pPr>
                    <w:jc w:val="center"/>
                    <w:rPr>
                      <w:rFonts w:ascii="Tahoma" w:hAnsi="Tahoma" w:cs="Tahoma"/>
                      <w:b/>
                      <w:szCs w:val="14"/>
                    </w:rPr>
                  </w:pPr>
                  <w:r w:rsidRPr="00852D19">
                    <w:fldChar w:fldCharType="begin"/>
                  </w:r>
                  <w:r w:rsidRPr="00852D19">
                    <w:instrText xml:space="preserve"> INCLUDEPICTURE "http://www.rochestergauges.com/images/6300.png" \* MERGEFORMATINET </w:instrText>
                  </w:r>
                  <w:r w:rsidRPr="00852D19">
                    <w:fldChar w:fldCharType="separate"/>
                  </w:r>
                  <w:r w:rsidRPr="00852D19">
                    <w:pict>
                      <v:shape id="_x0000_i1033" type="#_x0000_t75" style="width:131.25pt;height:107.25pt">
                        <v:imagedata r:id="rId34" r:href="rId35"/>
                      </v:shape>
                    </w:pict>
                  </w:r>
                  <w:r w:rsidRPr="00852D19">
                    <w:fldChar w:fldCharType="end"/>
                  </w:r>
                </w:p>
              </w:tc>
            </w:tr>
          </w:tbl>
          <w:p w:rsidR="00A4387D" w:rsidRPr="00852D19" w:rsidRDefault="00A4387D" w:rsidP="00A4387D">
            <w:pPr>
              <w:jc w:val="center"/>
              <w:rPr>
                <w:rFonts w:ascii="Tahoma" w:hAnsi="Tahoma" w:cs="Tahoma"/>
                <w:b/>
                <w:i/>
                <w:sz w:val="16"/>
                <w:szCs w:val="14"/>
              </w:rPr>
            </w:pPr>
            <w:r w:rsidRPr="00852D19">
              <w:rPr>
                <w:rFonts w:ascii="Tahoma" w:hAnsi="Tahoma" w:cs="Tahoma"/>
                <w:b/>
                <w:i/>
                <w:sz w:val="16"/>
                <w:szCs w:val="14"/>
              </w:rPr>
              <w:t>Medidor Porcentual Magnético</w:t>
            </w:r>
          </w:p>
          <w:p w:rsidR="00A4387D" w:rsidRPr="00852D19" w:rsidRDefault="00A4387D" w:rsidP="00A4387D">
            <w:pPr>
              <w:jc w:val="center"/>
              <w:rPr>
                <w:rFonts w:ascii="Tahoma" w:hAnsi="Tahoma" w:cs="Tahoma"/>
                <w:b/>
                <w:szCs w:val="14"/>
              </w:rPr>
            </w:pPr>
          </w:p>
          <w:p w:rsidR="00A4387D" w:rsidRPr="00852D19" w:rsidRDefault="00A4387D" w:rsidP="00A4387D">
            <w:pPr>
              <w:jc w:val="both"/>
              <w:rPr>
                <w:rFonts w:ascii="Tahoma" w:hAnsi="Tahoma" w:cs="Tahoma"/>
                <w:szCs w:val="14"/>
              </w:rPr>
            </w:pPr>
            <w:r w:rsidRPr="00852D19">
              <w:rPr>
                <w:rFonts w:ascii="Tahoma" w:hAnsi="Tahoma" w:cs="Tahoma"/>
                <w:szCs w:val="14"/>
              </w:rPr>
              <w:t xml:space="preserve">Asimismo, la batería 9 – 18 presentan actualmente </w:t>
            </w:r>
            <w:proofErr w:type="spellStart"/>
            <w:r w:rsidRPr="00852D19">
              <w:rPr>
                <w:rFonts w:ascii="Tahoma" w:hAnsi="Tahoma" w:cs="Tahoma"/>
                <w:szCs w:val="14"/>
              </w:rPr>
              <w:t>cuplas</w:t>
            </w:r>
            <w:proofErr w:type="spellEnd"/>
            <w:r w:rsidRPr="00852D19">
              <w:rPr>
                <w:rFonts w:ascii="Tahoma" w:hAnsi="Tahoma" w:cs="Tahoma"/>
                <w:szCs w:val="14"/>
              </w:rPr>
              <w:t xml:space="preserve"> de conexión para el medidor porcentual con diámetro de 2”, la </w:t>
            </w:r>
            <w:proofErr w:type="spellStart"/>
            <w:r w:rsidRPr="00852D19">
              <w:rPr>
                <w:rFonts w:ascii="Tahoma" w:hAnsi="Tahoma" w:cs="Tahoma"/>
                <w:szCs w:val="14"/>
              </w:rPr>
              <w:t>cupla</w:t>
            </w:r>
            <w:proofErr w:type="spellEnd"/>
            <w:r w:rsidRPr="00852D19">
              <w:rPr>
                <w:rFonts w:ascii="Tahoma" w:hAnsi="Tahoma" w:cs="Tahoma"/>
                <w:szCs w:val="14"/>
              </w:rPr>
              <w:t xml:space="preserve"> para tanque del camión cisterna presenta un diámetro de 1”, para el caso del tanque de la Planta Engarrafadora Achacachi, la </w:t>
            </w:r>
            <w:proofErr w:type="spellStart"/>
            <w:r w:rsidRPr="00852D19">
              <w:rPr>
                <w:rFonts w:ascii="Tahoma" w:hAnsi="Tahoma" w:cs="Tahoma"/>
                <w:szCs w:val="14"/>
              </w:rPr>
              <w:t>cupla</w:t>
            </w:r>
            <w:proofErr w:type="spellEnd"/>
            <w:r w:rsidRPr="00852D19">
              <w:rPr>
                <w:rFonts w:ascii="Tahoma" w:hAnsi="Tahoma" w:cs="Tahoma"/>
                <w:szCs w:val="14"/>
              </w:rPr>
              <w:t xml:space="preserve"> del mismo es de 2”, por lo tanto, el CONTRATISTA, deberá efectuar el cambio y modificación de las </w:t>
            </w:r>
            <w:proofErr w:type="spellStart"/>
            <w:r w:rsidRPr="00852D19">
              <w:rPr>
                <w:rFonts w:ascii="Tahoma" w:hAnsi="Tahoma" w:cs="Tahoma"/>
                <w:szCs w:val="14"/>
              </w:rPr>
              <w:t>cuplas</w:t>
            </w:r>
            <w:proofErr w:type="spellEnd"/>
            <w:r w:rsidRPr="00852D19">
              <w:rPr>
                <w:rFonts w:ascii="Tahoma" w:hAnsi="Tahoma" w:cs="Tahoma"/>
                <w:szCs w:val="14"/>
              </w:rPr>
              <w:t xml:space="preserve"> de todos estos tanques con el fin de poder dimensionar e instalar los medidores porcentuales magnéticos.</w:t>
            </w:r>
          </w:p>
          <w:p w:rsidR="00A4387D" w:rsidRPr="00852D19" w:rsidRDefault="00A4387D" w:rsidP="00A4387D">
            <w:pPr>
              <w:jc w:val="both"/>
              <w:rPr>
                <w:rFonts w:ascii="Tahoma" w:hAnsi="Tahoma" w:cs="Tahoma"/>
                <w:i/>
                <w:szCs w:val="14"/>
              </w:rPr>
            </w:pPr>
          </w:p>
          <w:p w:rsidR="00A4387D" w:rsidRPr="00852D19" w:rsidRDefault="00A4387D" w:rsidP="00A4387D">
            <w:pPr>
              <w:jc w:val="both"/>
              <w:rPr>
                <w:rFonts w:ascii="Tahoma" w:hAnsi="Tahoma" w:cs="Tahoma"/>
                <w:szCs w:val="14"/>
              </w:rPr>
            </w:pPr>
            <w:r w:rsidRPr="00852D19">
              <w:rPr>
                <w:rFonts w:ascii="Tahoma" w:hAnsi="Tahoma" w:cs="Tahoma"/>
                <w:szCs w:val="14"/>
              </w:rPr>
              <w:t xml:space="preserve">El trabajo de alteración o modificación de las </w:t>
            </w:r>
            <w:proofErr w:type="spellStart"/>
            <w:r w:rsidRPr="00852D19">
              <w:rPr>
                <w:rFonts w:ascii="Tahoma" w:hAnsi="Tahoma" w:cs="Tahoma"/>
                <w:szCs w:val="14"/>
              </w:rPr>
              <w:t>cuplas</w:t>
            </w:r>
            <w:proofErr w:type="spellEnd"/>
            <w:r w:rsidRPr="00852D19">
              <w:rPr>
                <w:rFonts w:ascii="Tahoma" w:hAnsi="Tahoma" w:cs="Tahoma"/>
                <w:szCs w:val="14"/>
              </w:rPr>
              <w:t xml:space="preserve"> en todos los tanques antes mencionados, deberá ser efectuado por un soldador certificado y coadyuvado por un amolador también certificado mediante norma “ASME Boiler &amp; </w:t>
            </w:r>
            <w:proofErr w:type="spellStart"/>
            <w:r w:rsidRPr="00852D19">
              <w:rPr>
                <w:rFonts w:ascii="Tahoma" w:hAnsi="Tahoma" w:cs="Tahoma"/>
                <w:szCs w:val="14"/>
              </w:rPr>
              <w:t>Pressure</w:t>
            </w:r>
            <w:proofErr w:type="spellEnd"/>
            <w:r w:rsidRPr="00852D19">
              <w:rPr>
                <w:rFonts w:ascii="Tahoma" w:hAnsi="Tahoma" w:cs="Tahoma"/>
                <w:szCs w:val="14"/>
              </w:rPr>
              <w:t xml:space="preserve"> </w:t>
            </w:r>
            <w:proofErr w:type="spellStart"/>
            <w:r w:rsidRPr="00852D19">
              <w:rPr>
                <w:rFonts w:ascii="Tahoma" w:hAnsi="Tahoma" w:cs="Tahoma"/>
                <w:szCs w:val="14"/>
              </w:rPr>
              <w:t>Vessel</w:t>
            </w:r>
            <w:proofErr w:type="spellEnd"/>
            <w:r w:rsidRPr="00852D19">
              <w:rPr>
                <w:rFonts w:ascii="Tahoma" w:hAnsi="Tahoma" w:cs="Tahoma"/>
                <w:szCs w:val="14"/>
              </w:rPr>
              <w:t xml:space="preserve"> </w:t>
            </w:r>
            <w:proofErr w:type="spellStart"/>
            <w:r w:rsidRPr="00852D19">
              <w:rPr>
                <w:rFonts w:ascii="Tahoma" w:hAnsi="Tahoma" w:cs="Tahoma"/>
                <w:szCs w:val="14"/>
              </w:rPr>
              <w:t>Code</w:t>
            </w:r>
            <w:proofErr w:type="spellEnd"/>
            <w:r w:rsidRPr="00852D19">
              <w:rPr>
                <w:rFonts w:ascii="Tahoma" w:hAnsi="Tahoma" w:cs="Tahoma"/>
                <w:szCs w:val="14"/>
              </w:rPr>
              <w:t xml:space="preserve"> IX – </w:t>
            </w:r>
            <w:proofErr w:type="spellStart"/>
            <w:r w:rsidRPr="00852D19">
              <w:rPr>
                <w:rFonts w:ascii="Tahoma" w:hAnsi="Tahoma" w:cs="Tahoma"/>
                <w:szCs w:val="14"/>
              </w:rPr>
              <w:t>Qualification</w:t>
            </w:r>
            <w:proofErr w:type="spellEnd"/>
            <w:r w:rsidRPr="00852D19">
              <w:rPr>
                <w:rFonts w:ascii="Tahoma" w:hAnsi="Tahoma" w:cs="Tahoma"/>
                <w:szCs w:val="14"/>
              </w:rPr>
              <w:t xml:space="preserve"> Standard </w:t>
            </w:r>
            <w:proofErr w:type="spellStart"/>
            <w:r w:rsidRPr="00852D19">
              <w:rPr>
                <w:rFonts w:ascii="Tahoma" w:hAnsi="Tahoma" w:cs="Tahoma"/>
                <w:szCs w:val="14"/>
              </w:rPr>
              <w:t>For</w:t>
            </w:r>
            <w:proofErr w:type="spellEnd"/>
            <w:r w:rsidRPr="00852D19">
              <w:rPr>
                <w:rFonts w:ascii="Tahoma" w:hAnsi="Tahoma" w:cs="Tahoma"/>
                <w:szCs w:val="14"/>
              </w:rPr>
              <w:t xml:space="preserve"> </w:t>
            </w:r>
            <w:proofErr w:type="spellStart"/>
            <w:r w:rsidRPr="00852D19">
              <w:rPr>
                <w:rFonts w:ascii="Tahoma" w:hAnsi="Tahoma" w:cs="Tahoma"/>
                <w:szCs w:val="14"/>
              </w:rPr>
              <w:t>Welding</w:t>
            </w:r>
            <w:proofErr w:type="spellEnd"/>
            <w:r w:rsidRPr="00852D19">
              <w:rPr>
                <w:rFonts w:ascii="Tahoma" w:hAnsi="Tahoma" w:cs="Tahoma"/>
                <w:szCs w:val="14"/>
              </w:rPr>
              <w:t xml:space="preserve">, </w:t>
            </w:r>
            <w:proofErr w:type="spellStart"/>
            <w:r w:rsidRPr="00852D19">
              <w:rPr>
                <w:rFonts w:ascii="Tahoma" w:hAnsi="Tahoma" w:cs="Tahoma"/>
                <w:szCs w:val="14"/>
              </w:rPr>
              <w:t>Brazing</w:t>
            </w:r>
            <w:proofErr w:type="spellEnd"/>
            <w:r w:rsidRPr="00852D19">
              <w:rPr>
                <w:rFonts w:ascii="Tahoma" w:hAnsi="Tahoma" w:cs="Tahoma"/>
                <w:szCs w:val="14"/>
              </w:rPr>
              <w:t xml:space="preserve"> And </w:t>
            </w:r>
            <w:proofErr w:type="spellStart"/>
            <w:r w:rsidRPr="00852D19">
              <w:rPr>
                <w:rFonts w:ascii="Tahoma" w:hAnsi="Tahoma" w:cs="Tahoma"/>
                <w:szCs w:val="14"/>
              </w:rPr>
              <w:t>Fusing</w:t>
            </w:r>
            <w:proofErr w:type="spellEnd"/>
            <w:r w:rsidRPr="00852D19">
              <w:rPr>
                <w:rFonts w:ascii="Tahoma" w:hAnsi="Tahoma" w:cs="Tahoma"/>
                <w:szCs w:val="14"/>
              </w:rPr>
              <w:t xml:space="preserve"> </w:t>
            </w:r>
            <w:proofErr w:type="spellStart"/>
            <w:r w:rsidRPr="00852D19">
              <w:rPr>
                <w:rFonts w:ascii="Tahoma" w:hAnsi="Tahoma" w:cs="Tahoma"/>
                <w:szCs w:val="14"/>
              </w:rPr>
              <w:t>Procedures</w:t>
            </w:r>
            <w:proofErr w:type="spellEnd"/>
            <w:r w:rsidRPr="00852D19">
              <w:rPr>
                <w:rFonts w:ascii="Tahoma" w:hAnsi="Tahoma" w:cs="Tahoma"/>
                <w:szCs w:val="14"/>
              </w:rPr>
              <w:t xml:space="preserve">; </w:t>
            </w:r>
            <w:proofErr w:type="spellStart"/>
            <w:r w:rsidRPr="00852D19">
              <w:rPr>
                <w:rFonts w:ascii="Tahoma" w:hAnsi="Tahoma" w:cs="Tahoma"/>
                <w:szCs w:val="14"/>
              </w:rPr>
              <w:t>Welders</w:t>
            </w:r>
            <w:proofErr w:type="spellEnd"/>
            <w:r w:rsidRPr="00852D19">
              <w:rPr>
                <w:rFonts w:ascii="Tahoma" w:hAnsi="Tahoma" w:cs="Tahoma"/>
                <w:szCs w:val="14"/>
              </w:rPr>
              <w:t xml:space="preserve">; </w:t>
            </w:r>
            <w:proofErr w:type="spellStart"/>
            <w:r w:rsidRPr="00852D19">
              <w:rPr>
                <w:rFonts w:ascii="Tahoma" w:hAnsi="Tahoma" w:cs="Tahoma"/>
                <w:szCs w:val="14"/>
              </w:rPr>
              <w:t>Brazers</w:t>
            </w:r>
            <w:proofErr w:type="spellEnd"/>
            <w:r w:rsidRPr="00852D19">
              <w:rPr>
                <w:rFonts w:ascii="Tahoma" w:hAnsi="Tahoma" w:cs="Tahoma"/>
                <w:szCs w:val="14"/>
              </w:rPr>
              <w:t xml:space="preserve">; And </w:t>
            </w:r>
            <w:proofErr w:type="spellStart"/>
            <w:r w:rsidRPr="00852D19">
              <w:rPr>
                <w:rFonts w:ascii="Tahoma" w:hAnsi="Tahoma" w:cs="Tahoma"/>
                <w:szCs w:val="14"/>
              </w:rPr>
              <w:t>Welding</w:t>
            </w:r>
            <w:proofErr w:type="spellEnd"/>
            <w:r w:rsidRPr="00852D19">
              <w:rPr>
                <w:rFonts w:ascii="Tahoma" w:hAnsi="Tahoma" w:cs="Tahoma"/>
                <w:szCs w:val="14"/>
              </w:rPr>
              <w:t xml:space="preserve">, </w:t>
            </w:r>
            <w:proofErr w:type="spellStart"/>
            <w:r w:rsidRPr="00852D19">
              <w:rPr>
                <w:rFonts w:ascii="Tahoma" w:hAnsi="Tahoma" w:cs="Tahoma"/>
                <w:szCs w:val="14"/>
              </w:rPr>
              <w:t>Brazing</w:t>
            </w:r>
            <w:proofErr w:type="spellEnd"/>
            <w:r w:rsidRPr="00852D19">
              <w:rPr>
                <w:rFonts w:ascii="Tahoma" w:hAnsi="Tahoma" w:cs="Tahoma"/>
                <w:szCs w:val="14"/>
              </w:rPr>
              <w:t xml:space="preserve">, And </w:t>
            </w:r>
            <w:proofErr w:type="spellStart"/>
            <w:r w:rsidRPr="00852D19">
              <w:rPr>
                <w:rFonts w:ascii="Tahoma" w:hAnsi="Tahoma" w:cs="Tahoma"/>
                <w:szCs w:val="14"/>
              </w:rPr>
              <w:t>Fusing</w:t>
            </w:r>
            <w:proofErr w:type="spellEnd"/>
            <w:r w:rsidRPr="00852D19">
              <w:rPr>
                <w:rFonts w:ascii="Tahoma" w:hAnsi="Tahoma" w:cs="Tahoma"/>
                <w:szCs w:val="14"/>
              </w:rPr>
              <w:t xml:space="preserve"> </w:t>
            </w:r>
            <w:proofErr w:type="spellStart"/>
            <w:r w:rsidRPr="00852D19">
              <w:rPr>
                <w:rFonts w:ascii="Tahoma" w:hAnsi="Tahoma" w:cs="Tahoma"/>
                <w:szCs w:val="14"/>
              </w:rPr>
              <w:t>Operators</w:t>
            </w:r>
            <w:proofErr w:type="spellEnd"/>
            <w:r w:rsidRPr="00852D19">
              <w:rPr>
                <w:rFonts w:ascii="Tahoma" w:hAnsi="Tahoma" w:cs="Tahoma"/>
                <w:szCs w:val="14"/>
              </w:rPr>
              <w:t>”, asimismo, el CONTRATISTA deberá presentar a YPFB el Procedimiento de Soldadura aprobado bajo norma ASME IX.</w:t>
            </w:r>
          </w:p>
          <w:p w:rsidR="00A4387D" w:rsidRPr="00852D19" w:rsidRDefault="00A4387D" w:rsidP="00A4387D">
            <w:pPr>
              <w:jc w:val="both"/>
              <w:rPr>
                <w:rFonts w:ascii="Tahoma" w:hAnsi="Tahoma" w:cs="Tahoma"/>
                <w:i/>
                <w:szCs w:val="14"/>
              </w:rPr>
            </w:pPr>
          </w:p>
          <w:p w:rsidR="00A4387D" w:rsidRPr="00852D19" w:rsidRDefault="00A4387D" w:rsidP="00A4387D">
            <w:pPr>
              <w:jc w:val="both"/>
              <w:rPr>
                <w:rFonts w:ascii="Tahoma" w:hAnsi="Tahoma" w:cs="Tahoma"/>
                <w:szCs w:val="14"/>
              </w:rPr>
            </w:pPr>
            <w:r w:rsidRPr="00852D19">
              <w:rPr>
                <w:rFonts w:ascii="Tahoma" w:hAnsi="Tahoma" w:cs="Tahoma"/>
                <w:szCs w:val="14"/>
              </w:rPr>
              <w:t xml:space="preserve">Por otra parte, el CONTRATISTA deberá proveer además de los Medidores Porcentuales Magnéticos, las </w:t>
            </w:r>
            <w:proofErr w:type="spellStart"/>
            <w:r w:rsidRPr="00852D19">
              <w:rPr>
                <w:rFonts w:ascii="Tahoma" w:hAnsi="Tahoma" w:cs="Tahoma"/>
                <w:szCs w:val="14"/>
              </w:rPr>
              <w:t>cuplas</w:t>
            </w:r>
            <w:proofErr w:type="spellEnd"/>
            <w:r w:rsidRPr="00852D19">
              <w:rPr>
                <w:rFonts w:ascii="Tahoma" w:hAnsi="Tahoma" w:cs="Tahoma"/>
                <w:szCs w:val="14"/>
              </w:rPr>
              <w:t xml:space="preserve"> con dimensiones según especificaciones del fabricante para efectuar la instalación adecuada de los mencionados medidores.</w:t>
            </w:r>
          </w:p>
          <w:p w:rsidR="00A4387D" w:rsidRPr="00852D19" w:rsidRDefault="00A4387D" w:rsidP="00A4387D">
            <w:pPr>
              <w:jc w:val="both"/>
              <w:rPr>
                <w:rFonts w:ascii="Tahoma" w:hAnsi="Tahoma" w:cs="Tahoma"/>
                <w:i/>
                <w:szCs w:val="14"/>
              </w:rPr>
            </w:pPr>
          </w:p>
          <w:p w:rsidR="00A4387D" w:rsidRPr="00852D19" w:rsidRDefault="00A4387D" w:rsidP="00A4387D">
            <w:pPr>
              <w:jc w:val="both"/>
              <w:rPr>
                <w:rFonts w:ascii="Tahoma" w:hAnsi="Tahoma" w:cs="Tahoma"/>
                <w:b/>
                <w:szCs w:val="14"/>
              </w:rPr>
            </w:pPr>
            <w:r w:rsidRPr="00852D19">
              <w:rPr>
                <w:rFonts w:ascii="Tahoma" w:hAnsi="Tahoma" w:cs="Tahoma"/>
                <w:szCs w:val="14"/>
              </w:rPr>
              <w:t xml:space="preserve">Finalmente, una vez concluida las soldaduras de las </w:t>
            </w:r>
            <w:proofErr w:type="spellStart"/>
            <w:r w:rsidRPr="00852D19">
              <w:rPr>
                <w:rFonts w:ascii="Tahoma" w:hAnsi="Tahoma" w:cs="Tahoma"/>
                <w:szCs w:val="14"/>
              </w:rPr>
              <w:t>cuplas</w:t>
            </w:r>
            <w:proofErr w:type="spellEnd"/>
            <w:r w:rsidRPr="00852D19">
              <w:rPr>
                <w:rFonts w:ascii="Tahoma" w:hAnsi="Tahoma" w:cs="Tahoma"/>
                <w:szCs w:val="14"/>
              </w:rPr>
              <w:t>, el CONTRATISTA deberá efectuar la inspección mediante Ensayo No Destructivo – END ya sea mediante Tintas Penetrantes – PT o por medio de Partículas Magnéticas – MT.</w:t>
            </w:r>
          </w:p>
          <w:p w:rsidR="00A4387D" w:rsidRPr="00852D19" w:rsidRDefault="00A4387D" w:rsidP="00A4387D">
            <w:pPr>
              <w:jc w:val="both"/>
              <w:rPr>
                <w:rFonts w:ascii="Tahoma" w:hAnsi="Tahoma" w:cs="Tahoma"/>
                <w:b/>
                <w:szCs w:val="14"/>
              </w:rPr>
            </w:pPr>
          </w:p>
          <w:p w:rsidR="00A4387D" w:rsidRPr="00852D19" w:rsidRDefault="00A4387D" w:rsidP="00A4387D">
            <w:pPr>
              <w:numPr>
                <w:ilvl w:val="0"/>
                <w:numId w:val="48"/>
              </w:numPr>
              <w:rPr>
                <w:rFonts w:ascii="Tahoma" w:hAnsi="Tahoma" w:cs="Tahoma"/>
                <w:b/>
                <w:szCs w:val="14"/>
              </w:rPr>
            </w:pPr>
            <w:r w:rsidRPr="00852D19">
              <w:rPr>
                <w:rFonts w:ascii="Tahoma" w:hAnsi="Tahoma" w:cs="Tahoma"/>
                <w:b/>
                <w:szCs w:val="14"/>
              </w:rPr>
              <w:t xml:space="preserve">          </w:t>
            </w:r>
            <w:proofErr w:type="spellStart"/>
            <w:r w:rsidRPr="00852D19">
              <w:rPr>
                <w:rFonts w:ascii="Tahoma" w:hAnsi="Tahoma" w:cs="Tahoma"/>
                <w:b/>
                <w:szCs w:val="14"/>
              </w:rPr>
              <w:t>Inertizado</w:t>
            </w:r>
            <w:proofErr w:type="spellEnd"/>
            <w:r w:rsidRPr="00852D19">
              <w:rPr>
                <w:rFonts w:ascii="Tahoma" w:hAnsi="Tahoma" w:cs="Tahoma"/>
                <w:b/>
                <w:szCs w:val="14"/>
              </w:rPr>
              <w:t xml:space="preserve"> de Tanque Horizontal de Almacenamiento para Puesta en Marcha</w:t>
            </w:r>
          </w:p>
          <w:p w:rsidR="00A4387D" w:rsidRPr="00852D19" w:rsidRDefault="00A4387D" w:rsidP="00A4387D">
            <w:pPr>
              <w:rPr>
                <w:rFonts w:ascii="Tahoma" w:hAnsi="Tahoma" w:cs="Tahoma"/>
                <w:b/>
                <w:szCs w:val="14"/>
              </w:rPr>
            </w:pPr>
          </w:p>
          <w:p w:rsidR="00A4387D" w:rsidRPr="00852D19" w:rsidRDefault="00A4387D" w:rsidP="00A4387D">
            <w:pPr>
              <w:autoSpaceDE w:val="0"/>
              <w:autoSpaceDN w:val="0"/>
              <w:adjustRightInd w:val="0"/>
              <w:jc w:val="both"/>
              <w:rPr>
                <w:rFonts w:ascii="Tahoma" w:hAnsi="Tahoma" w:cs="Tahoma"/>
                <w:color w:val="000000"/>
              </w:rPr>
            </w:pPr>
            <w:r w:rsidRPr="00852D19">
              <w:rPr>
                <w:rFonts w:ascii="Tahoma" w:hAnsi="Tahoma" w:cs="Tahoma"/>
                <w:color w:val="000000"/>
              </w:rPr>
              <w:t xml:space="preserve">El </w:t>
            </w:r>
            <w:proofErr w:type="spellStart"/>
            <w:r w:rsidRPr="00852D19">
              <w:rPr>
                <w:rFonts w:ascii="Tahoma" w:hAnsi="Tahoma" w:cs="Tahoma"/>
                <w:color w:val="000000"/>
              </w:rPr>
              <w:t>Inertizado</w:t>
            </w:r>
            <w:proofErr w:type="spellEnd"/>
            <w:r w:rsidRPr="00852D19">
              <w:rPr>
                <w:rFonts w:ascii="Tahoma" w:hAnsi="Tahoma" w:cs="Tahoma"/>
                <w:color w:val="000000"/>
              </w:rPr>
              <w:t xml:space="preserve"> de los tanques se consigue con el siguiente proceso:</w:t>
            </w:r>
          </w:p>
          <w:p w:rsidR="00A4387D" w:rsidRPr="00852D19" w:rsidRDefault="00A4387D" w:rsidP="00A4387D">
            <w:pPr>
              <w:autoSpaceDE w:val="0"/>
              <w:autoSpaceDN w:val="0"/>
              <w:adjustRightInd w:val="0"/>
              <w:jc w:val="both"/>
              <w:rPr>
                <w:rFonts w:ascii="Tahoma" w:hAnsi="Tahoma" w:cs="Tahoma"/>
                <w:color w:val="000000"/>
              </w:rPr>
            </w:pPr>
          </w:p>
          <w:p w:rsidR="00A4387D" w:rsidRPr="00852D19" w:rsidRDefault="00A4387D" w:rsidP="00A4387D">
            <w:pPr>
              <w:autoSpaceDE w:val="0"/>
              <w:autoSpaceDN w:val="0"/>
              <w:adjustRightInd w:val="0"/>
              <w:jc w:val="both"/>
              <w:rPr>
                <w:rFonts w:ascii="Tahoma" w:hAnsi="Tahoma" w:cs="Tahoma"/>
                <w:color w:val="000000"/>
              </w:rPr>
            </w:pPr>
            <w:r w:rsidRPr="00852D19">
              <w:rPr>
                <w:rFonts w:ascii="Tahoma" w:hAnsi="Tahoma" w:cs="Tahoma"/>
                <w:color w:val="000000"/>
              </w:rPr>
              <w:t>El GLP (Fase Gaseosa), se introducirá por la toma de fase gaseosa del depósito de forma lenta. Se introducirá un volumen mínimo, de un 60 % del volumen geométrico del depósito aproximadamente.</w:t>
            </w:r>
          </w:p>
          <w:p w:rsidR="00A4387D" w:rsidRPr="00852D19" w:rsidRDefault="00A4387D" w:rsidP="00A4387D">
            <w:pPr>
              <w:autoSpaceDE w:val="0"/>
              <w:autoSpaceDN w:val="0"/>
              <w:adjustRightInd w:val="0"/>
              <w:jc w:val="both"/>
              <w:rPr>
                <w:rFonts w:ascii="Tahoma" w:hAnsi="Tahoma" w:cs="Tahoma"/>
                <w:color w:val="000000"/>
              </w:rPr>
            </w:pPr>
          </w:p>
          <w:p w:rsidR="00A4387D" w:rsidRPr="00852D19" w:rsidRDefault="00A4387D" w:rsidP="00A4387D">
            <w:pPr>
              <w:autoSpaceDE w:val="0"/>
              <w:autoSpaceDN w:val="0"/>
              <w:adjustRightInd w:val="0"/>
              <w:jc w:val="both"/>
              <w:rPr>
                <w:rFonts w:ascii="Tahoma" w:hAnsi="Tahoma" w:cs="Tahoma"/>
                <w:color w:val="000000"/>
              </w:rPr>
            </w:pPr>
            <w:r w:rsidRPr="00852D19">
              <w:rPr>
                <w:rFonts w:ascii="Tahoma" w:hAnsi="Tahoma" w:cs="Tahoma"/>
                <w:color w:val="000000"/>
              </w:rPr>
              <w:t>Una vez introducido el GLP, se deja en reposo durante un cierto tiempo para que ocupe la parte inferior del mismo, dejando el aire que es más liviano pueda ascender.</w:t>
            </w:r>
          </w:p>
          <w:p w:rsidR="00A4387D" w:rsidRPr="00852D19" w:rsidRDefault="00A4387D" w:rsidP="00A4387D">
            <w:pPr>
              <w:rPr>
                <w:rFonts w:ascii="Tahoma" w:hAnsi="Tahoma" w:cs="Tahoma"/>
                <w:b/>
              </w:rPr>
            </w:pPr>
          </w:p>
          <w:p w:rsidR="00A4387D" w:rsidRPr="00852D19" w:rsidRDefault="00A4387D" w:rsidP="00A4387D">
            <w:pPr>
              <w:autoSpaceDE w:val="0"/>
              <w:autoSpaceDN w:val="0"/>
              <w:adjustRightInd w:val="0"/>
              <w:jc w:val="both"/>
              <w:rPr>
                <w:rFonts w:ascii="Tahoma" w:hAnsi="Tahoma" w:cs="Tahoma"/>
                <w:color w:val="000000"/>
              </w:rPr>
            </w:pPr>
            <w:r w:rsidRPr="00852D19">
              <w:rPr>
                <w:rFonts w:ascii="Tahoma" w:hAnsi="Tahoma" w:cs="Tahoma"/>
                <w:color w:val="000000"/>
              </w:rPr>
              <w:t>Después que se ha conseguido este proceso se procederá a la apertura de la fase liquida este procedimiento se deberá realizar mediante un adaptador especial el cual evacuará el aire contenido en la parte superior de cada tanque o también se procederá a efectuar la purga de aire por alguna conexión superior de cada tanque.</w:t>
            </w:r>
          </w:p>
          <w:p w:rsidR="00A4387D" w:rsidRPr="00852D19" w:rsidRDefault="00A4387D" w:rsidP="00A4387D">
            <w:pPr>
              <w:autoSpaceDE w:val="0"/>
              <w:autoSpaceDN w:val="0"/>
              <w:adjustRightInd w:val="0"/>
              <w:jc w:val="both"/>
              <w:rPr>
                <w:rFonts w:ascii="Tahoma" w:hAnsi="Tahoma" w:cs="Tahoma"/>
                <w:color w:val="000000"/>
              </w:rPr>
            </w:pPr>
          </w:p>
          <w:p w:rsidR="00A4387D" w:rsidRPr="00852D19" w:rsidRDefault="00A4387D" w:rsidP="00A4387D">
            <w:pPr>
              <w:autoSpaceDE w:val="0"/>
              <w:autoSpaceDN w:val="0"/>
              <w:adjustRightInd w:val="0"/>
              <w:rPr>
                <w:rFonts w:ascii="Tahoma" w:hAnsi="Tahoma" w:cs="Tahoma"/>
                <w:color w:val="000000"/>
              </w:rPr>
            </w:pPr>
            <w:r w:rsidRPr="00852D19">
              <w:rPr>
                <w:rFonts w:ascii="Tahoma" w:hAnsi="Tahoma" w:cs="Tahoma"/>
                <w:color w:val="000000"/>
              </w:rPr>
              <w:t xml:space="preserve">El CONTRATISTA debe considerar que el </w:t>
            </w:r>
            <w:proofErr w:type="spellStart"/>
            <w:r w:rsidRPr="00852D19">
              <w:rPr>
                <w:rFonts w:ascii="Tahoma" w:hAnsi="Tahoma" w:cs="Tahoma"/>
                <w:color w:val="000000"/>
              </w:rPr>
              <w:t>Inertizado</w:t>
            </w:r>
            <w:proofErr w:type="spellEnd"/>
            <w:r w:rsidRPr="00852D19">
              <w:rPr>
                <w:rFonts w:ascii="Tahoma" w:hAnsi="Tahoma" w:cs="Tahoma"/>
                <w:color w:val="000000"/>
              </w:rPr>
              <w:t xml:space="preserve"> puede ser realizado de manera paralela en todos los tanques con el fin de optimizar los tiempos de trabajo.</w:t>
            </w:r>
          </w:p>
          <w:p w:rsidR="00A4387D" w:rsidRPr="00852D19" w:rsidRDefault="00A4387D" w:rsidP="00A4387D">
            <w:pPr>
              <w:autoSpaceDE w:val="0"/>
              <w:autoSpaceDN w:val="0"/>
              <w:adjustRightInd w:val="0"/>
              <w:rPr>
                <w:rFonts w:ascii="Tahoma" w:hAnsi="Tahoma" w:cs="Tahoma"/>
                <w:color w:val="000000"/>
              </w:rPr>
            </w:pPr>
          </w:p>
          <w:p w:rsidR="00A4387D" w:rsidRPr="00852D19" w:rsidRDefault="00A4387D" w:rsidP="00A4387D">
            <w:pPr>
              <w:numPr>
                <w:ilvl w:val="0"/>
                <w:numId w:val="48"/>
              </w:numPr>
              <w:tabs>
                <w:tab w:val="left" w:pos="1172"/>
              </w:tabs>
              <w:ind w:left="1456" w:hanging="1096"/>
              <w:rPr>
                <w:rFonts w:ascii="Tahoma" w:hAnsi="Tahoma" w:cs="Tahoma"/>
                <w:b/>
                <w:szCs w:val="14"/>
              </w:rPr>
            </w:pPr>
            <w:r w:rsidRPr="00852D19">
              <w:rPr>
                <w:rFonts w:ascii="Tahoma" w:hAnsi="Tahoma" w:cs="Tahoma"/>
                <w:b/>
                <w:szCs w:val="14"/>
              </w:rPr>
              <w:t>Limpieza externa de tanques horizontales de almacenamiento</w:t>
            </w:r>
          </w:p>
          <w:p w:rsidR="00A4387D" w:rsidRPr="00852D19" w:rsidRDefault="00A4387D" w:rsidP="00A4387D">
            <w:pPr>
              <w:rPr>
                <w:rFonts w:ascii="Tahoma" w:hAnsi="Tahoma" w:cs="Tahoma"/>
                <w:b/>
                <w:szCs w:val="14"/>
              </w:rPr>
            </w:pPr>
          </w:p>
          <w:p w:rsidR="00A4387D" w:rsidRPr="00852D19" w:rsidRDefault="00A4387D" w:rsidP="00A4387D">
            <w:pPr>
              <w:rPr>
                <w:rFonts w:ascii="Tahoma" w:hAnsi="Tahoma" w:cs="Tahoma"/>
                <w:szCs w:val="14"/>
              </w:rPr>
            </w:pPr>
            <w:r w:rsidRPr="00852D19">
              <w:rPr>
                <w:rFonts w:ascii="Tahoma" w:hAnsi="Tahoma" w:cs="Tahoma"/>
                <w:szCs w:val="14"/>
              </w:rPr>
              <w:t>Este punto comprende todas las actividades relacionadas con la limpieza general que debe presentar cada uno de los tanques de almacenamiento de GLP, es decir, el CONTRATISTA deberá efectuar todos los trabajos necesarios para la limpieza externa de los tanques, lo cual debe incluir:</w:t>
            </w:r>
          </w:p>
          <w:p w:rsidR="00A4387D" w:rsidRPr="00852D19" w:rsidRDefault="00A4387D" w:rsidP="00A4387D">
            <w:pPr>
              <w:rPr>
                <w:rFonts w:ascii="Tahoma" w:hAnsi="Tahoma" w:cs="Tahoma"/>
                <w:szCs w:val="14"/>
              </w:rPr>
            </w:pPr>
          </w:p>
          <w:p w:rsidR="00A4387D" w:rsidRPr="00852D19" w:rsidRDefault="00A4387D" w:rsidP="00A4387D">
            <w:pPr>
              <w:numPr>
                <w:ilvl w:val="0"/>
                <w:numId w:val="55"/>
              </w:numPr>
              <w:rPr>
                <w:rFonts w:ascii="Tahoma" w:hAnsi="Tahoma" w:cs="Tahoma"/>
                <w:szCs w:val="14"/>
              </w:rPr>
            </w:pPr>
            <w:r w:rsidRPr="00852D19">
              <w:rPr>
                <w:rFonts w:ascii="Tahoma" w:hAnsi="Tahoma" w:cs="Tahoma"/>
                <w:szCs w:val="14"/>
              </w:rPr>
              <w:t>Limpieza externa de los tanques</w:t>
            </w:r>
          </w:p>
          <w:p w:rsidR="00A4387D" w:rsidRPr="00852D19" w:rsidRDefault="00A4387D" w:rsidP="00A4387D">
            <w:pPr>
              <w:numPr>
                <w:ilvl w:val="0"/>
                <w:numId w:val="55"/>
              </w:numPr>
              <w:rPr>
                <w:rFonts w:ascii="Tahoma" w:hAnsi="Tahoma" w:cs="Tahoma"/>
                <w:szCs w:val="14"/>
              </w:rPr>
            </w:pPr>
            <w:r w:rsidRPr="00852D19">
              <w:rPr>
                <w:rFonts w:ascii="Tahoma" w:hAnsi="Tahoma" w:cs="Tahoma"/>
                <w:szCs w:val="14"/>
              </w:rPr>
              <w:t>Limpieza de los caballetes de hormigón armado</w:t>
            </w:r>
          </w:p>
          <w:p w:rsidR="00A4387D" w:rsidRPr="00852D19" w:rsidRDefault="00A4387D" w:rsidP="00A4387D">
            <w:pPr>
              <w:numPr>
                <w:ilvl w:val="0"/>
                <w:numId w:val="55"/>
              </w:numPr>
              <w:rPr>
                <w:rFonts w:ascii="Tahoma" w:hAnsi="Tahoma" w:cs="Tahoma"/>
                <w:szCs w:val="14"/>
              </w:rPr>
            </w:pPr>
            <w:r w:rsidRPr="00852D19">
              <w:rPr>
                <w:rFonts w:ascii="Tahoma" w:hAnsi="Tahoma" w:cs="Tahoma"/>
                <w:szCs w:val="14"/>
              </w:rPr>
              <w:t>Limpieza de las tuberías de descarga, carga y fase gaseosa</w:t>
            </w:r>
          </w:p>
          <w:p w:rsidR="00A4387D" w:rsidRPr="00852D19" w:rsidRDefault="00A4387D" w:rsidP="00A4387D">
            <w:pPr>
              <w:numPr>
                <w:ilvl w:val="0"/>
                <w:numId w:val="55"/>
              </w:numPr>
              <w:rPr>
                <w:rFonts w:ascii="Tahoma" w:hAnsi="Tahoma" w:cs="Tahoma"/>
                <w:szCs w:val="14"/>
              </w:rPr>
            </w:pPr>
            <w:r w:rsidRPr="00852D19">
              <w:rPr>
                <w:rFonts w:ascii="Tahoma" w:hAnsi="Tahoma" w:cs="Tahoma"/>
                <w:szCs w:val="14"/>
              </w:rPr>
              <w:t>Limpieza de las tuberías del sistema de enfriamiento</w:t>
            </w:r>
          </w:p>
          <w:p w:rsidR="00A4387D" w:rsidRPr="00852D19" w:rsidRDefault="00A4387D" w:rsidP="00A4387D">
            <w:pPr>
              <w:numPr>
                <w:ilvl w:val="0"/>
                <w:numId w:val="55"/>
              </w:numPr>
              <w:rPr>
                <w:rFonts w:ascii="Tahoma" w:hAnsi="Tahoma" w:cs="Tahoma"/>
                <w:szCs w:val="14"/>
              </w:rPr>
            </w:pPr>
            <w:r w:rsidRPr="00852D19">
              <w:rPr>
                <w:rFonts w:ascii="Tahoma" w:hAnsi="Tahoma" w:cs="Tahoma"/>
                <w:szCs w:val="14"/>
              </w:rPr>
              <w:t>Limpieza de todas la válvulas de control</w:t>
            </w:r>
          </w:p>
          <w:p w:rsidR="00A4387D" w:rsidRPr="00852D19" w:rsidRDefault="00A4387D" w:rsidP="00A4387D">
            <w:pPr>
              <w:rPr>
                <w:rFonts w:ascii="Tahoma" w:hAnsi="Tahoma" w:cs="Tahoma"/>
                <w:szCs w:val="14"/>
              </w:rPr>
            </w:pPr>
          </w:p>
          <w:p w:rsidR="00A4387D" w:rsidRPr="00852D19" w:rsidRDefault="00A4387D" w:rsidP="00A4387D">
            <w:pPr>
              <w:rPr>
                <w:rFonts w:ascii="Tahoma" w:hAnsi="Tahoma" w:cs="Tahoma"/>
                <w:szCs w:val="14"/>
              </w:rPr>
            </w:pPr>
            <w:r w:rsidRPr="00852D19">
              <w:rPr>
                <w:rFonts w:ascii="Tahoma" w:hAnsi="Tahoma" w:cs="Tahoma"/>
                <w:szCs w:val="14"/>
              </w:rPr>
              <w:t>De esa forma, para lograr todos esos objetivos el CONTRATISTA deberá emplear varias técnicas de limpieza, utilizando detergente, agua, escobas, cepillos, guaipes, trapos, etc., siendo que todos los trabajos de limpieza serán inspeccionados por los FISCALES DE SERVICIO de YPFB.</w:t>
            </w:r>
          </w:p>
          <w:p w:rsidR="00A4387D" w:rsidRPr="00852D19" w:rsidRDefault="00A4387D" w:rsidP="00A4387D">
            <w:pPr>
              <w:rPr>
                <w:rFonts w:ascii="Tahoma" w:hAnsi="Tahoma" w:cs="Tahoma"/>
                <w:b/>
                <w:szCs w:val="14"/>
              </w:rPr>
            </w:pPr>
          </w:p>
          <w:p w:rsidR="00A4387D" w:rsidRPr="00852D19" w:rsidRDefault="00A4387D" w:rsidP="00A4387D">
            <w:pPr>
              <w:numPr>
                <w:ilvl w:val="0"/>
                <w:numId w:val="48"/>
              </w:numPr>
              <w:ind w:left="1314" w:hanging="850"/>
              <w:jc w:val="both"/>
              <w:rPr>
                <w:rFonts w:ascii="Tahoma" w:hAnsi="Tahoma" w:cs="Tahoma"/>
                <w:b/>
                <w:szCs w:val="14"/>
              </w:rPr>
            </w:pPr>
            <w:r w:rsidRPr="00852D19">
              <w:rPr>
                <w:rFonts w:ascii="Tahoma" w:hAnsi="Tahoma" w:cs="Tahoma"/>
                <w:b/>
                <w:szCs w:val="14"/>
              </w:rPr>
              <w:t>Mantenimiento de Válvulas de Proceso, Purga y Sistema de Enfriamiento</w:t>
            </w:r>
          </w:p>
          <w:p w:rsidR="00A4387D" w:rsidRPr="00852D19" w:rsidRDefault="00A4387D" w:rsidP="00A4387D">
            <w:pPr>
              <w:rPr>
                <w:rFonts w:ascii="Tahoma" w:hAnsi="Tahoma" w:cs="Tahoma"/>
                <w:b/>
                <w:szCs w:val="14"/>
              </w:rPr>
            </w:pPr>
          </w:p>
          <w:p w:rsidR="00A4387D" w:rsidRPr="00852D19" w:rsidRDefault="00A4387D" w:rsidP="00A4387D">
            <w:pPr>
              <w:jc w:val="both"/>
              <w:rPr>
                <w:rFonts w:ascii="Tahoma" w:hAnsi="Tahoma" w:cs="Tahoma"/>
                <w:szCs w:val="14"/>
              </w:rPr>
            </w:pPr>
            <w:r w:rsidRPr="00852D19">
              <w:rPr>
                <w:rFonts w:ascii="Tahoma" w:hAnsi="Tahoma" w:cs="Tahoma"/>
                <w:szCs w:val="14"/>
              </w:rPr>
              <w:t>Para este punto debe considerarse la ejecución de todos los trabajos relacionados a la limpieza, inspección y mantenimiento de todas las válvulas de proceso, válvulas de purga y válvulas del sistema de enfriamiento de cada tanque de almacenamiento.</w:t>
            </w:r>
          </w:p>
          <w:p w:rsidR="00A4387D" w:rsidRPr="00852D19" w:rsidRDefault="00A4387D" w:rsidP="00A4387D">
            <w:pPr>
              <w:jc w:val="both"/>
              <w:rPr>
                <w:rFonts w:ascii="Tahoma" w:hAnsi="Tahoma" w:cs="Tahoma"/>
                <w:szCs w:val="14"/>
              </w:rPr>
            </w:pPr>
          </w:p>
          <w:p w:rsidR="00A4387D" w:rsidRPr="00852D19" w:rsidRDefault="00A4387D" w:rsidP="00A4387D">
            <w:pPr>
              <w:jc w:val="both"/>
              <w:rPr>
                <w:rFonts w:ascii="Tahoma" w:hAnsi="Tahoma" w:cs="Tahoma"/>
                <w:szCs w:val="14"/>
              </w:rPr>
            </w:pPr>
            <w:r w:rsidRPr="00852D19">
              <w:rPr>
                <w:rFonts w:ascii="Tahoma" w:hAnsi="Tahoma" w:cs="Tahoma"/>
                <w:szCs w:val="14"/>
              </w:rPr>
              <w:t>El CONTRATISTA deberá verificar las condiciones todos los componentes de cada válvula, como ser asientos, eje, prensa estopa, maneta y esferas (siendo que la mayoría de las válvulas son del tipo bola de cuarto de giro).</w:t>
            </w:r>
          </w:p>
          <w:p w:rsidR="00A4387D" w:rsidRPr="00852D19" w:rsidRDefault="00A4387D" w:rsidP="00A4387D">
            <w:pPr>
              <w:jc w:val="both"/>
              <w:rPr>
                <w:rFonts w:ascii="Tahoma" w:hAnsi="Tahoma" w:cs="Tahoma"/>
                <w:szCs w:val="14"/>
              </w:rPr>
            </w:pPr>
          </w:p>
          <w:p w:rsidR="00A4387D" w:rsidRPr="00852D19" w:rsidRDefault="00A4387D" w:rsidP="00A4387D">
            <w:pPr>
              <w:jc w:val="both"/>
              <w:rPr>
                <w:rFonts w:ascii="Tahoma" w:hAnsi="Tahoma" w:cs="Tahoma"/>
                <w:szCs w:val="14"/>
              </w:rPr>
            </w:pPr>
            <w:r w:rsidRPr="00852D19">
              <w:rPr>
                <w:rFonts w:ascii="Tahoma" w:hAnsi="Tahoma" w:cs="Tahoma"/>
                <w:szCs w:val="14"/>
              </w:rPr>
              <w:t>Asimismo, cada una de las válvulas una vez verificadas y sometidas a mantenimiento deberán pasar por las respectivas pruebas de estanqueidad y fuga, es decir, cada válvula deberá ser sometida a una presión determinada para verificar el correcto funcionamiento de su sello (para ambos lados de cada válvula), para ello se deberá considerar todo lo indicado según norma ASME B 16.34, asimismo, el CONTRATISTA deberá realizar la limpieza de los bulones, tuercas en general de todas las válvulas bridadas, en caso de ser necesario deberá proveer nuevos insumos. Posterior a ello, el CONTRATISTA deberá proveer nuevas empaquetaduras acorde al dimensionamiento de cada válvula bridada, siendo que todos estos accesorios e insumos serán verificados por los FISCALES DEL SERVICIO.</w:t>
            </w:r>
          </w:p>
          <w:p w:rsidR="00A4387D" w:rsidRPr="00852D19" w:rsidRDefault="00A4387D" w:rsidP="00A4387D">
            <w:pPr>
              <w:jc w:val="both"/>
              <w:rPr>
                <w:rFonts w:ascii="Tahoma" w:hAnsi="Tahoma" w:cs="Tahoma"/>
                <w:szCs w:val="14"/>
              </w:rPr>
            </w:pPr>
          </w:p>
          <w:p w:rsidR="00A4387D" w:rsidRPr="00852D19" w:rsidRDefault="00A4387D" w:rsidP="00A4387D">
            <w:pPr>
              <w:jc w:val="both"/>
              <w:rPr>
                <w:rFonts w:ascii="Tahoma" w:hAnsi="Tahoma" w:cs="Tahoma"/>
                <w:szCs w:val="14"/>
              </w:rPr>
            </w:pPr>
            <w:r w:rsidRPr="00852D19">
              <w:rPr>
                <w:rFonts w:ascii="Tahoma" w:hAnsi="Tahoma" w:cs="Tahoma"/>
                <w:szCs w:val="14"/>
              </w:rPr>
              <w:t xml:space="preserve">Por otra parte, la empresa CONTRATISTA deberá </w:t>
            </w:r>
            <w:r w:rsidRPr="00852D19">
              <w:rPr>
                <w:rFonts w:ascii="Tahoma" w:hAnsi="Tahoma" w:cs="Tahoma"/>
                <w:szCs w:val="14"/>
                <w:u w:val="single"/>
              </w:rPr>
              <w:t>proveer una longitud adicional de tubería</w:t>
            </w:r>
            <w:r w:rsidRPr="00852D19">
              <w:rPr>
                <w:rFonts w:ascii="Tahoma" w:hAnsi="Tahoma" w:cs="Tahoma"/>
                <w:szCs w:val="14"/>
              </w:rPr>
              <w:t xml:space="preserve"> para los tanques 9-18, tanques de Planta Patacamaya y Planta Achacachi, de tal modo de prolongar la longitud total de la tubería de purga hasta llegar a las cámaras receptoras a ser construidas. </w:t>
            </w:r>
          </w:p>
          <w:p w:rsidR="00A4387D" w:rsidRPr="00852D19" w:rsidRDefault="00A4387D" w:rsidP="00A4387D">
            <w:pPr>
              <w:jc w:val="both"/>
              <w:rPr>
                <w:rFonts w:ascii="Tahoma" w:hAnsi="Tahoma" w:cs="Tahoma"/>
                <w:szCs w:val="14"/>
              </w:rPr>
            </w:pPr>
          </w:p>
          <w:p w:rsidR="00A4387D" w:rsidRPr="00852D19" w:rsidRDefault="00A4387D" w:rsidP="00A4387D">
            <w:pPr>
              <w:jc w:val="both"/>
              <w:rPr>
                <w:rFonts w:ascii="Tahoma" w:hAnsi="Tahoma" w:cs="Tahoma"/>
                <w:szCs w:val="14"/>
              </w:rPr>
            </w:pPr>
            <w:r w:rsidRPr="00852D19">
              <w:rPr>
                <w:rFonts w:ascii="Tahoma" w:hAnsi="Tahoma" w:cs="Tahoma"/>
                <w:szCs w:val="14"/>
              </w:rPr>
              <w:t>Paralelamente, el CONTRATISTA deberá proveer de 12 nuevas válvulas de cuarto de giro ANSI 300 roscadas (para tanques 9 – 18, tanque Planta Achacachi y tanque Planta Patacamaya), con el fin de brindar mayor control al momento de realizar las purgas, por lo tanto, para el dimensionamiento de las válvulas, el CONTRATISTA deberá coordinar este aspecto con los FISCALES DE SERVICIO, según el requerimiento que se establezca.</w:t>
            </w:r>
          </w:p>
          <w:p w:rsidR="00A4387D" w:rsidRPr="00852D19" w:rsidRDefault="00A4387D" w:rsidP="00A4387D">
            <w:pPr>
              <w:rPr>
                <w:rFonts w:ascii="Tahoma" w:hAnsi="Tahoma" w:cs="Tahoma"/>
                <w:b/>
                <w:szCs w:val="14"/>
              </w:rPr>
            </w:pPr>
          </w:p>
          <w:p w:rsidR="00A4387D" w:rsidRPr="00852D19" w:rsidRDefault="00A4387D" w:rsidP="00A4387D">
            <w:pPr>
              <w:numPr>
                <w:ilvl w:val="0"/>
                <w:numId w:val="48"/>
              </w:numPr>
              <w:rPr>
                <w:rFonts w:ascii="Tahoma" w:hAnsi="Tahoma" w:cs="Tahoma"/>
                <w:b/>
                <w:szCs w:val="14"/>
              </w:rPr>
            </w:pPr>
            <w:r w:rsidRPr="00852D19">
              <w:rPr>
                <w:rFonts w:ascii="Tahoma" w:hAnsi="Tahoma" w:cs="Tahoma"/>
                <w:b/>
                <w:szCs w:val="14"/>
              </w:rPr>
              <w:t xml:space="preserve">      Construcción de cámaras receptoras para purgado de tanques</w:t>
            </w:r>
          </w:p>
          <w:p w:rsidR="00A4387D" w:rsidRPr="00852D19" w:rsidRDefault="00A4387D" w:rsidP="00A4387D">
            <w:pPr>
              <w:rPr>
                <w:rFonts w:ascii="Tahoma" w:hAnsi="Tahoma" w:cs="Tahoma"/>
                <w:b/>
                <w:szCs w:val="14"/>
              </w:rPr>
            </w:pPr>
          </w:p>
          <w:p w:rsidR="00A4387D" w:rsidRPr="00852D19" w:rsidRDefault="00A4387D" w:rsidP="00A4387D">
            <w:pPr>
              <w:jc w:val="both"/>
              <w:rPr>
                <w:rFonts w:ascii="Tahoma" w:hAnsi="Tahoma" w:cs="Tahoma"/>
                <w:szCs w:val="14"/>
              </w:rPr>
            </w:pPr>
            <w:r w:rsidRPr="00852D19">
              <w:rPr>
                <w:rFonts w:ascii="Tahoma" w:hAnsi="Tahoma" w:cs="Tahoma"/>
                <w:szCs w:val="14"/>
              </w:rPr>
              <w:t xml:space="preserve">Para este punto, el CONTRATISTA deberá realizar la construcción de cámaras receptoras para el producto purgado de cada tanque, de esa forma, la construcción de las cámaras receptoras será realizada mediante hormigón ciclópeo </w:t>
            </w:r>
            <w:proofErr w:type="spellStart"/>
            <w:r w:rsidRPr="00852D19">
              <w:rPr>
                <w:rFonts w:ascii="Tahoma" w:hAnsi="Tahoma" w:cs="Tahoma"/>
                <w:szCs w:val="14"/>
              </w:rPr>
              <w:t>H°C°</w:t>
            </w:r>
            <w:proofErr w:type="spellEnd"/>
            <w:r w:rsidRPr="00852D19">
              <w:rPr>
                <w:rFonts w:ascii="Tahoma" w:hAnsi="Tahoma" w:cs="Tahoma"/>
                <w:szCs w:val="14"/>
              </w:rPr>
              <w:t xml:space="preserve"> y presentará las siguientes características y dimensiones:</w:t>
            </w:r>
          </w:p>
          <w:p w:rsidR="00A4387D" w:rsidRPr="00852D19" w:rsidRDefault="00A4387D" w:rsidP="00A4387D">
            <w:pPr>
              <w:jc w:val="both"/>
              <w:rPr>
                <w:rFonts w:ascii="Tahoma" w:hAnsi="Tahoma" w:cs="Tahoma"/>
                <w:szCs w:val="14"/>
              </w:rPr>
            </w:pPr>
          </w:p>
          <w:p w:rsidR="00A4387D" w:rsidRPr="00852D19" w:rsidRDefault="00A4387D" w:rsidP="00A4387D">
            <w:pPr>
              <w:rPr>
                <w:rFonts w:ascii="Tahoma" w:hAnsi="Tahoma" w:cs="Tahoma"/>
                <w:b/>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1"/>
            </w:tblGrid>
            <w:tr w:rsidR="00A4387D" w:rsidRPr="00852D19" w:rsidTr="00A4387D">
              <w:trPr>
                <w:jc w:val="center"/>
              </w:trPr>
              <w:tc>
                <w:tcPr>
                  <w:tcW w:w="7121" w:type="dxa"/>
                  <w:shd w:val="clear" w:color="auto" w:fill="auto"/>
                </w:tcPr>
                <w:p w:rsidR="00A4387D" w:rsidRPr="00852D19" w:rsidRDefault="00A4387D" w:rsidP="00A4387D">
                  <w:pPr>
                    <w:jc w:val="center"/>
                    <w:rPr>
                      <w:rFonts w:ascii="Tahoma" w:hAnsi="Tahoma" w:cs="Tahoma"/>
                      <w:szCs w:val="14"/>
                    </w:rPr>
                  </w:pPr>
                  <w:r w:rsidRPr="00852D19">
                    <w:object w:dxaOrig="7050" w:dyaOrig="5205">
                      <v:shape id="_x0000_i1034" type="#_x0000_t75" style="width:232.5pt;height:171.75pt" o:ole="">
                        <v:imagedata r:id="rId36" o:title=""/>
                      </v:shape>
                      <o:OLEObject Type="Embed" ProgID="PBrush" ShapeID="_x0000_i1034" DrawAspect="Content" ObjectID="_1538576115" r:id="rId37"/>
                    </w:object>
                  </w:r>
                </w:p>
              </w:tc>
            </w:tr>
          </w:tbl>
          <w:p w:rsidR="00A4387D" w:rsidRPr="00852D19" w:rsidRDefault="00A4387D" w:rsidP="00A4387D">
            <w:pPr>
              <w:jc w:val="center"/>
              <w:rPr>
                <w:rFonts w:ascii="Tahoma" w:hAnsi="Tahoma" w:cs="Tahoma"/>
                <w:b/>
                <w:i/>
                <w:sz w:val="18"/>
                <w:szCs w:val="14"/>
              </w:rPr>
            </w:pPr>
            <w:r w:rsidRPr="00852D19">
              <w:rPr>
                <w:rFonts w:ascii="Tahoma" w:hAnsi="Tahoma" w:cs="Tahoma"/>
                <w:b/>
                <w:i/>
                <w:sz w:val="18"/>
                <w:szCs w:val="14"/>
              </w:rPr>
              <w:t>Cámara receptora de purga de fluidos de tanque y sus dimensiones</w:t>
            </w:r>
          </w:p>
          <w:p w:rsidR="00A4387D" w:rsidRPr="00852D19" w:rsidRDefault="00A4387D" w:rsidP="00A4387D">
            <w:pPr>
              <w:jc w:val="center"/>
              <w:rPr>
                <w:rFonts w:ascii="Tahoma" w:hAnsi="Tahoma" w:cs="Tahoma"/>
                <w:b/>
                <w:i/>
                <w:szCs w:val="14"/>
              </w:rPr>
            </w:pPr>
          </w:p>
          <w:p w:rsidR="00A4387D" w:rsidRPr="00852D19" w:rsidRDefault="00A4387D" w:rsidP="00A4387D">
            <w:pPr>
              <w:rPr>
                <w:rFonts w:ascii="Tahoma" w:hAnsi="Tahoma" w:cs="Tahoma"/>
                <w:szCs w:val="14"/>
              </w:rPr>
            </w:pPr>
            <w:r w:rsidRPr="00852D19">
              <w:rPr>
                <w:rFonts w:ascii="Tahoma" w:hAnsi="Tahoma" w:cs="Tahoma"/>
                <w:szCs w:val="14"/>
              </w:rPr>
              <w:t xml:space="preserve">Por otra parte, las cámaras deberán sobresalir de la superficie una altura de 5 cm, siendo que el resto de la cámara tiene que encontrarse enterrada.                                                                                                                                                                                                    </w:t>
            </w:r>
          </w:p>
          <w:p w:rsidR="00A4387D" w:rsidRPr="00852D19" w:rsidRDefault="00A4387D" w:rsidP="00A4387D">
            <w:pPr>
              <w:rPr>
                <w:rFonts w:ascii="Tahoma" w:hAnsi="Tahoma" w:cs="Tahoma"/>
                <w:b/>
                <w:szCs w:val="14"/>
              </w:rPr>
            </w:pPr>
          </w:p>
          <w:p w:rsidR="00A4387D" w:rsidRPr="00852D19" w:rsidRDefault="00A4387D" w:rsidP="00A4387D">
            <w:pPr>
              <w:numPr>
                <w:ilvl w:val="0"/>
                <w:numId w:val="48"/>
              </w:numPr>
              <w:rPr>
                <w:rFonts w:ascii="Tahoma" w:hAnsi="Tahoma" w:cs="Tahoma"/>
                <w:b/>
                <w:szCs w:val="14"/>
              </w:rPr>
            </w:pPr>
            <w:r w:rsidRPr="00852D19">
              <w:rPr>
                <w:rFonts w:ascii="Tahoma" w:hAnsi="Tahoma" w:cs="Tahoma"/>
                <w:b/>
                <w:szCs w:val="14"/>
              </w:rPr>
              <w:t xml:space="preserve">     Informe Final y generación de Data Book de cada Tanque</w:t>
            </w:r>
          </w:p>
          <w:p w:rsidR="00A4387D" w:rsidRPr="00852D19" w:rsidRDefault="00A4387D" w:rsidP="00A4387D">
            <w:pPr>
              <w:rPr>
                <w:rFonts w:ascii="Tahoma" w:hAnsi="Tahoma" w:cs="Tahoma"/>
              </w:rPr>
            </w:pPr>
          </w:p>
          <w:p w:rsidR="00A4387D" w:rsidRDefault="00A4387D" w:rsidP="00A4387D">
            <w:pPr>
              <w:jc w:val="both"/>
              <w:rPr>
                <w:rFonts w:ascii="Tahoma" w:hAnsi="Tahoma" w:cs="Tahoma"/>
                <w:szCs w:val="14"/>
              </w:rPr>
            </w:pPr>
            <w:bookmarkStart w:id="7" w:name="_Toc383595891"/>
            <w:r w:rsidRPr="00852D19">
              <w:rPr>
                <w:rFonts w:ascii="Tahoma" w:hAnsi="Tahoma" w:cs="Tahoma"/>
                <w:szCs w:val="14"/>
              </w:rPr>
              <w:t>El contratista deberá presentar a los FISCALES DE SERVICIO designados por YPFB los informes finales de cada trabajo realizado, la documentación referente a los materiales utilizados, la documentación de los especialistas que participaron en los trabajos, los certificados resultantes de las pruebas realizadas</w:t>
            </w:r>
            <w:bookmarkEnd w:id="7"/>
            <w:r w:rsidRPr="00852D19">
              <w:rPr>
                <w:rFonts w:ascii="Tahoma" w:hAnsi="Tahoma" w:cs="Tahoma"/>
                <w:szCs w:val="14"/>
              </w:rPr>
              <w:t>, reporte fotográfico, registros para cada actividad, registro de presión y temperatura de las pruebas hidrostáticas y deberá presentar el Data Book (2 Ejemplares a colores) de cada tanque intervenido.</w:t>
            </w:r>
          </w:p>
          <w:p w:rsidR="00A4387D" w:rsidRPr="00852D19" w:rsidRDefault="00A4387D" w:rsidP="00A4387D">
            <w:pPr>
              <w:rPr>
                <w:rFonts w:ascii="Tahoma" w:hAnsi="Tahoma" w:cs="Tahoma"/>
                <w:b/>
                <w:bCs/>
              </w:rPr>
            </w:pPr>
          </w:p>
        </w:tc>
      </w:tr>
      <w:tr w:rsidR="00A4387D" w:rsidRPr="00BD1C02" w:rsidTr="00A4387D">
        <w:trPr>
          <w:trHeight w:val="454"/>
        </w:trPr>
        <w:tc>
          <w:tcPr>
            <w:tcW w:w="9339" w:type="dxa"/>
            <w:shd w:val="clear" w:color="auto" w:fill="E2EFD9"/>
            <w:vAlign w:val="center"/>
          </w:tcPr>
          <w:p w:rsidR="00A4387D" w:rsidRPr="00BD1C02" w:rsidRDefault="00A4387D" w:rsidP="00A4387D">
            <w:pPr>
              <w:autoSpaceDE w:val="0"/>
              <w:autoSpaceDN w:val="0"/>
              <w:adjustRightInd w:val="0"/>
              <w:rPr>
                <w:rFonts w:ascii="Tahoma" w:hAnsi="Tahoma" w:cs="Tahoma"/>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r>
      <w:tr w:rsidR="00A4387D" w:rsidRPr="00BD1C02" w:rsidTr="00A4387D">
        <w:trPr>
          <w:trHeight w:val="454"/>
        </w:trPr>
        <w:tc>
          <w:tcPr>
            <w:tcW w:w="9339" w:type="dxa"/>
            <w:shd w:val="clear" w:color="auto" w:fill="FFFFFF"/>
            <w:vAlign w:val="center"/>
          </w:tcPr>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rPr>
              <w:t xml:space="preserve">El  CONTRATISTA deberá considerar tener durante el Servicio el equipo, maquinaria y herramientas </w:t>
            </w:r>
            <w:r w:rsidRPr="00BD1C02">
              <w:rPr>
                <w:rFonts w:ascii="Tahoma" w:hAnsi="Tahoma" w:cs="Tahoma"/>
                <w:b/>
                <w:i/>
              </w:rPr>
              <w:t>mínimas necesarias</w:t>
            </w:r>
            <w:r w:rsidRPr="00BD1C02">
              <w:rPr>
                <w:rFonts w:ascii="Tahoma" w:hAnsi="Tahoma" w:cs="Tahoma"/>
              </w:rPr>
              <w:t xml:space="preserve"> como ser:</w:t>
            </w:r>
          </w:p>
          <w:p w:rsidR="00A4387D" w:rsidRPr="00BD1C02" w:rsidRDefault="00A4387D" w:rsidP="00A4387D">
            <w:pPr>
              <w:autoSpaceDE w:val="0"/>
              <w:autoSpaceDN w:val="0"/>
              <w:adjustRightInd w:val="0"/>
              <w:jc w:val="both"/>
              <w:rPr>
                <w:rFonts w:ascii="Tahoma" w:hAnsi="Tahoma" w:cs="Tahoma"/>
              </w:rPr>
            </w:pPr>
          </w:p>
          <w:tbl>
            <w:tblPr>
              <w:tblpPr w:leftFromText="132" w:rightFromText="132" w:vertAnchor="text" w:tblpXSpec="center"/>
              <w:tblOverlap w:val="neve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
              <w:gridCol w:w="5760"/>
              <w:gridCol w:w="995"/>
              <w:gridCol w:w="1776"/>
            </w:tblGrid>
            <w:tr w:rsidR="00A4387D" w:rsidRPr="00BD1C02" w:rsidTr="00A4387D">
              <w:trPr>
                <w:trHeight w:val="307"/>
              </w:trPr>
              <w:tc>
                <w:tcPr>
                  <w:tcW w:w="303" w:type="pct"/>
                  <w:shd w:val="clear" w:color="auto" w:fill="E2EFD9"/>
                  <w:vAlign w:val="center"/>
                  <w:hideMark/>
                </w:tcPr>
                <w:p w:rsidR="00A4387D" w:rsidRPr="00BD1C02" w:rsidRDefault="00A4387D" w:rsidP="00A4387D">
                  <w:pPr>
                    <w:jc w:val="center"/>
                    <w:rPr>
                      <w:rFonts w:ascii="Arial Narrow" w:hAnsi="Arial Narrow"/>
                      <w:b/>
                      <w:sz w:val="16"/>
                      <w:szCs w:val="16"/>
                      <w:shd w:val="clear" w:color="auto" w:fill="F2F2F2"/>
                      <w:lang w:eastAsia="es-BO"/>
                    </w:rPr>
                  </w:pPr>
                  <w:r w:rsidRPr="00BD1C02">
                    <w:rPr>
                      <w:rFonts w:ascii="Arial Narrow" w:hAnsi="Arial Narrow"/>
                      <w:b/>
                      <w:bCs/>
                      <w:sz w:val="16"/>
                      <w:szCs w:val="16"/>
                      <w:shd w:val="clear" w:color="auto" w:fill="F2F2F2"/>
                      <w:lang w:eastAsia="es-BO"/>
                    </w:rPr>
                    <w:t>N°</w:t>
                  </w:r>
                </w:p>
              </w:tc>
              <w:tc>
                <w:tcPr>
                  <w:tcW w:w="3171" w:type="pct"/>
                  <w:shd w:val="clear" w:color="auto" w:fill="E2EFD9"/>
                  <w:tcMar>
                    <w:top w:w="0" w:type="dxa"/>
                    <w:left w:w="28" w:type="dxa"/>
                    <w:bottom w:w="0" w:type="dxa"/>
                    <w:right w:w="28" w:type="dxa"/>
                  </w:tcMar>
                  <w:vAlign w:val="center"/>
                  <w:hideMark/>
                </w:tcPr>
                <w:p w:rsidR="00A4387D" w:rsidRPr="00BD1C02" w:rsidRDefault="00A4387D" w:rsidP="00A4387D">
                  <w:pPr>
                    <w:jc w:val="center"/>
                    <w:rPr>
                      <w:rFonts w:ascii="Arial Narrow" w:hAnsi="Arial Narrow"/>
                      <w:b/>
                      <w:sz w:val="16"/>
                      <w:szCs w:val="16"/>
                      <w:shd w:val="clear" w:color="auto" w:fill="F2F2F2"/>
                      <w:lang w:eastAsia="es-BO"/>
                    </w:rPr>
                  </w:pPr>
                  <w:r w:rsidRPr="00BD1C02">
                    <w:rPr>
                      <w:rFonts w:ascii="Arial Narrow" w:hAnsi="Arial Narrow"/>
                      <w:b/>
                      <w:bCs/>
                      <w:sz w:val="16"/>
                      <w:szCs w:val="16"/>
                      <w:shd w:val="clear" w:color="auto" w:fill="F2F2F2"/>
                      <w:lang w:eastAsia="es-BO"/>
                    </w:rPr>
                    <w:t>DESCRIPCIÓN</w:t>
                  </w:r>
                </w:p>
              </w:tc>
              <w:tc>
                <w:tcPr>
                  <w:tcW w:w="548" w:type="pct"/>
                  <w:shd w:val="clear" w:color="auto" w:fill="E2EFD9"/>
                  <w:tcMar>
                    <w:top w:w="0" w:type="dxa"/>
                    <w:left w:w="28" w:type="dxa"/>
                    <w:bottom w:w="0" w:type="dxa"/>
                    <w:right w:w="28" w:type="dxa"/>
                  </w:tcMar>
                  <w:vAlign w:val="center"/>
                  <w:hideMark/>
                </w:tcPr>
                <w:p w:rsidR="00A4387D" w:rsidRPr="00BD1C02" w:rsidRDefault="00A4387D" w:rsidP="00A4387D">
                  <w:pPr>
                    <w:jc w:val="center"/>
                    <w:rPr>
                      <w:rFonts w:ascii="Arial Narrow" w:hAnsi="Arial Narrow"/>
                      <w:b/>
                      <w:sz w:val="16"/>
                      <w:szCs w:val="16"/>
                      <w:shd w:val="clear" w:color="auto" w:fill="F2F2F2"/>
                      <w:lang w:eastAsia="es-BO"/>
                    </w:rPr>
                  </w:pPr>
                  <w:r w:rsidRPr="00BD1C02">
                    <w:rPr>
                      <w:rFonts w:ascii="Arial Narrow" w:hAnsi="Arial Narrow"/>
                      <w:b/>
                      <w:bCs/>
                      <w:sz w:val="16"/>
                      <w:szCs w:val="16"/>
                      <w:shd w:val="clear" w:color="auto" w:fill="F2F2F2"/>
                      <w:lang w:eastAsia="es-BO"/>
                    </w:rPr>
                    <w:t>UNIDAD</w:t>
                  </w:r>
                </w:p>
              </w:tc>
              <w:tc>
                <w:tcPr>
                  <w:tcW w:w="978" w:type="pct"/>
                  <w:shd w:val="clear" w:color="auto" w:fill="E2EFD9"/>
                  <w:tcMar>
                    <w:top w:w="0" w:type="dxa"/>
                    <w:left w:w="28" w:type="dxa"/>
                    <w:bottom w:w="0" w:type="dxa"/>
                    <w:right w:w="28" w:type="dxa"/>
                  </w:tcMar>
                  <w:vAlign w:val="center"/>
                </w:tcPr>
                <w:p w:rsidR="00A4387D" w:rsidRPr="00BD1C02" w:rsidRDefault="00A4387D" w:rsidP="00A4387D">
                  <w:pPr>
                    <w:jc w:val="center"/>
                    <w:rPr>
                      <w:rFonts w:ascii="Arial Narrow" w:hAnsi="Arial Narrow"/>
                      <w:b/>
                      <w:sz w:val="16"/>
                      <w:szCs w:val="16"/>
                      <w:shd w:val="clear" w:color="auto" w:fill="F2F2F2"/>
                      <w:lang w:eastAsia="es-BO"/>
                    </w:rPr>
                  </w:pPr>
                  <w:r w:rsidRPr="00BD1C02">
                    <w:rPr>
                      <w:rFonts w:ascii="Arial Narrow" w:hAnsi="Arial Narrow"/>
                      <w:b/>
                      <w:bCs/>
                      <w:sz w:val="16"/>
                      <w:szCs w:val="16"/>
                      <w:shd w:val="clear" w:color="auto" w:fill="F2F2F2"/>
                      <w:lang w:eastAsia="es-BO"/>
                    </w:rPr>
                    <w:t>CANTIDAD</w:t>
                  </w:r>
                </w:p>
              </w:tc>
            </w:tr>
            <w:tr w:rsidR="00A4387D" w:rsidRPr="00BD1C02" w:rsidTr="00A4387D">
              <w:trPr>
                <w:trHeight w:val="373"/>
              </w:trPr>
              <w:tc>
                <w:tcPr>
                  <w:tcW w:w="303" w:type="pct"/>
                  <w:shd w:val="clear" w:color="auto" w:fill="FFFFFF"/>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1</w:t>
                  </w:r>
                </w:p>
              </w:tc>
              <w:tc>
                <w:tcPr>
                  <w:tcW w:w="3171" w:type="pct"/>
                  <w:shd w:val="clear" w:color="auto" w:fill="FFFFFF"/>
                  <w:tcMar>
                    <w:top w:w="0" w:type="dxa"/>
                    <w:left w:w="28" w:type="dxa"/>
                    <w:bottom w:w="0" w:type="dxa"/>
                    <w:right w:w="28" w:type="dxa"/>
                  </w:tcMar>
                  <w:vAlign w:val="center"/>
                </w:tcPr>
                <w:p w:rsidR="00A4387D" w:rsidRPr="00BD1C02" w:rsidRDefault="00A4387D" w:rsidP="00A4387D">
                  <w:pP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GENERADOR DE ENERGÍA ELÉCTRICA + ILUMINACIÓN PORTÁTIL</w:t>
                  </w:r>
                  <w:r>
                    <w:rPr>
                      <w:rFonts w:ascii="Arial Narrow" w:hAnsi="Arial Narrow"/>
                      <w:sz w:val="16"/>
                      <w:szCs w:val="16"/>
                      <w:shd w:val="clear" w:color="auto" w:fill="FFFFFF"/>
                      <w:lang w:eastAsia="es-BO"/>
                    </w:rPr>
                    <w:t xml:space="preserve"> ANTIEXPLOSIVO</w:t>
                  </w:r>
                </w:p>
              </w:tc>
              <w:tc>
                <w:tcPr>
                  <w:tcW w:w="54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EQUIPO</w:t>
                  </w:r>
                </w:p>
              </w:tc>
              <w:tc>
                <w:tcPr>
                  <w:tcW w:w="97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1</w:t>
                  </w:r>
                </w:p>
              </w:tc>
            </w:tr>
            <w:tr w:rsidR="00A4387D" w:rsidRPr="00BD1C02" w:rsidTr="00A4387D">
              <w:trPr>
                <w:trHeight w:val="373"/>
              </w:trPr>
              <w:tc>
                <w:tcPr>
                  <w:tcW w:w="303" w:type="pct"/>
                  <w:shd w:val="clear" w:color="auto" w:fill="FFFFFF"/>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2</w:t>
                  </w:r>
                </w:p>
              </w:tc>
              <w:tc>
                <w:tcPr>
                  <w:tcW w:w="3171" w:type="pct"/>
                  <w:shd w:val="clear" w:color="auto" w:fill="FFFFFF"/>
                  <w:tcMar>
                    <w:top w:w="0" w:type="dxa"/>
                    <w:left w:w="28" w:type="dxa"/>
                    <w:bottom w:w="0" w:type="dxa"/>
                    <w:right w:w="28" w:type="dxa"/>
                  </w:tcMar>
                  <w:vAlign w:val="center"/>
                </w:tcPr>
                <w:p w:rsidR="00A4387D" w:rsidRPr="00BD1C02" w:rsidRDefault="00A4387D" w:rsidP="00A4387D">
                  <w:pP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CAMIONETA</w:t>
                  </w:r>
                </w:p>
              </w:tc>
              <w:tc>
                <w:tcPr>
                  <w:tcW w:w="54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GLB.</w:t>
                  </w:r>
                </w:p>
              </w:tc>
              <w:tc>
                <w:tcPr>
                  <w:tcW w:w="97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1</w:t>
                  </w:r>
                </w:p>
              </w:tc>
            </w:tr>
            <w:tr w:rsidR="00A4387D" w:rsidRPr="00BD1C02" w:rsidTr="00A4387D">
              <w:trPr>
                <w:trHeight w:val="373"/>
              </w:trPr>
              <w:tc>
                <w:tcPr>
                  <w:tcW w:w="303" w:type="pct"/>
                  <w:shd w:val="clear" w:color="auto" w:fill="FFFFFF"/>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3</w:t>
                  </w:r>
                </w:p>
              </w:tc>
              <w:tc>
                <w:tcPr>
                  <w:tcW w:w="3171" w:type="pct"/>
                  <w:shd w:val="clear" w:color="auto" w:fill="FFFFFF"/>
                  <w:tcMar>
                    <w:top w:w="0" w:type="dxa"/>
                    <w:left w:w="28" w:type="dxa"/>
                    <w:bottom w:w="0" w:type="dxa"/>
                    <w:right w:w="28" w:type="dxa"/>
                  </w:tcMar>
                  <w:vAlign w:val="center"/>
                </w:tcPr>
                <w:p w:rsidR="00A4387D" w:rsidRPr="00BD1C02" w:rsidRDefault="00A4387D" w:rsidP="00A4387D">
                  <w:pP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BOMBA DE AGUA DE ALTO CAUDAL</w:t>
                  </w:r>
                </w:p>
              </w:tc>
              <w:tc>
                <w:tcPr>
                  <w:tcW w:w="54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EQUIPO</w:t>
                  </w:r>
                </w:p>
              </w:tc>
              <w:tc>
                <w:tcPr>
                  <w:tcW w:w="97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1</w:t>
                  </w:r>
                </w:p>
              </w:tc>
            </w:tr>
            <w:tr w:rsidR="00A4387D" w:rsidRPr="00BD1C02" w:rsidTr="00A4387D">
              <w:trPr>
                <w:trHeight w:val="373"/>
              </w:trPr>
              <w:tc>
                <w:tcPr>
                  <w:tcW w:w="303" w:type="pct"/>
                  <w:shd w:val="clear" w:color="auto" w:fill="FFFFFF"/>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4</w:t>
                  </w:r>
                </w:p>
              </w:tc>
              <w:tc>
                <w:tcPr>
                  <w:tcW w:w="3171" w:type="pct"/>
                  <w:shd w:val="clear" w:color="auto" w:fill="FFFFFF"/>
                  <w:tcMar>
                    <w:top w:w="0" w:type="dxa"/>
                    <w:left w:w="28" w:type="dxa"/>
                    <w:bottom w:w="0" w:type="dxa"/>
                    <w:right w:w="28" w:type="dxa"/>
                  </w:tcMar>
                  <w:vAlign w:val="center"/>
                </w:tcPr>
                <w:p w:rsidR="00A4387D" w:rsidRPr="00BD1C02" w:rsidRDefault="00A4387D" w:rsidP="00A4387D">
                  <w:pP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BOMBA DE PRESURIZACIÓN (HIDROLAVADORA)</w:t>
                  </w:r>
                </w:p>
              </w:tc>
              <w:tc>
                <w:tcPr>
                  <w:tcW w:w="54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EQUIPO</w:t>
                  </w:r>
                </w:p>
              </w:tc>
              <w:tc>
                <w:tcPr>
                  <w:tcW w:w="97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1</w:t>
                  </w:r>
                </w:p>
              </w:tc>
            </w:tr>
            <w:tr w:rsidR="00A4387D" w:rsidRPr="00BD1C02" w:rsidTr="00A4387D">
              <w:trPr>
                <w:trHeight w:val="373"/>
              </w:trPr>
              <w:tc>
                <w:tcPr>
                  <w:tcW w:w="303" w:type="pct"/>
                  <w:shd w:val="clear" w:color="auto" w:fill="FFFFFF"/>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5</w:t>
                  </w:r>
                </w:p>
              </w:tc>
              <w:tc>
                <w:tcPr>
                  <w:tcW w:w="3171" w:type="pct"/>
                  <w:shd w:val="clear" w:color="auto" w:fill="FFFFFF"/>
                  <w:tcMar>
                    <w:top w:w="0" w:type="dxa"/>
                    <w:left w:w="28" w:type="dxa"/>
                    <w:bottom w:w="0" w:type="dxa"/>
                    <w:right w:w="28" w:type="dxa"/>
                  </w:tcMar>
                  <w:vAlign w:val="center"/>
                </w:tcPr>
                <w:p w:rsidR="00A4387D" w:rsidRPr="00BD1C02" w:rsidRDefault="00A4387D" w:rsidP="00A4387D">
                  <w:pP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EQUIPO E INSTRUMENTACIÓN PARA PRUEBA HIDROSTÁTICA</w:t>
                  </w:r>
                </w:p>
              </w:tc>
              <w:tc>
                <w:tcPr>
                  <w:tcW w:w="54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GLB.</w:t>
                  </w:r>
                </w:p>
              </w:tc>
              <w:tc>
                <w:tcPr>
                  <w:tcW w:w="97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1</w:t>
                  </w:r>
                </w:p>
              </w:tc>
            </w:tr>
            <w:tr w:rsidR="00A4387D" w:rsidRPr="00BD1C02" w:rsidTr="00A4387D">
              <w:trPr>
                <w:trHeight w:val="373"/>
              </w:trPr>
              <w:tc>
                <w:tcPr>
                  <w:tcW w:w="303" w:type="pct"/>
                  <w:shd w:val="clear" w:color="auto" w:fill="FFFFFF"/>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6</w:t>
                  </w:r>
                </w:p>
              </w:tc>
              <w:tc>
                <w:tcPr>
                  <w:tcW w:w="3171" w:type="pct"/>
                  <w:shd w:val="clear" w:color="auto" w:fill="FFFFFF"/>
                  <w:tcMar>
                    <w:top w:w="0" w:type="dxa"/>
                    <w:left w:w="28" w:type="dxa"/>
                    <w:bottom w:w="0" w:type="dxa"/>
                    <w:right w:w="28" w:type="dxa"/>
                  </w:tcMar>
                  <w:vAlign w:val="center"/>
                </w:tcPr>
                <w:p w:rsidR="00A4387D" w:rsidRPr="00BD1C02" w:rsidRDefault="00A4387D" w:rsidP="00A4387D">
                  <w:pP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ESCALERA VERTICAL PORTÁTIL</w:t>
                  </w:r>
                </w:p>
              </w:tc>
              <w:tc>
                <w:tcPr>
                  <w:tcW w:w="54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PZA.</w:t>
                  </w:r>
                </w:p>
              </w:tc>
              <w:tc>
                <w:tcPr>
                  <w:tcW w:w="97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2</w:t>
                  </w:r>
                </w:p>
              </w:tc>
            </w:tr>
            <w:tr w:rsidR="00A4387D" w:rsidRPr="00BD1C02" w:rsidTr="00A4387D">
              <w:trPr>
                <w:trHeight w:val="373"/>
              </w:trPr>
              <w:tc>
                <w:tcPr>
                  <w:tcW w:w="303" w:type="pct"/>
                  <w:shd w:val="clear" w:color="auto" w:fill="FFFFFF"/>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7</w:t>
                  </w:r>
                </w:p>
              </w:tc>
              <w:tc>
                <w:tcPr>
                  <w:tcW w:w="3171" w:type="pct"/>
                  <w:shd w:val="clear" w:color="auto" w:fill="FFFFFF"/>
                  <w:tcMar>
                    <w:top w:w="0" w:type="dxa"/>
                    <w:left w:w="28" w:type="dxa"/>
                    <w:bottom w:w="0" w:type="dxa"/>
                    <w:right w:w="28" w:type="dxa"/>
                  </w:tcMar>
                  <w:vAlign w:val="center"/>
                </w:tcPr>
                <w:p w:rsidR="00A4387D" w:rsidRPr="00BD1C02" w:rsidRDefault="00A4387D" w:rsidP="00A4387D">
                  <w:pP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ESCALERA DE TIJERAS</w:t>
                  </w:r>
                </w:p>
              </w:tc>
              <w:tc>
                <w:tcPr>
                  <w:tcW w:w="54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PZA.</w:t>
                  </w:r>
                </w:p>
              </w:tc>
              <w:tc>
                <w:tcPr>
                  <w:tcW w:w="97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2</w:t>
                  </w:r>
                </w:p>
              </w:tc>
            </w:tr>
            <w:tr w:rsidR="00A4387D" w:rsidRPr="00BD1C02" w:rsidTr="00A4387D">
              <w:trPr>
                <w:trHeight w:val="373"/>
              </w:trPr>
              <w:tc>
                <w:tcPr>
                  <w:tcW w:w="303" w:type="pct"/>
                  <w:shd w:val="clear" w:color="auto" w:fill="FFFFFF"/>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8</w:t>
                  </w:r>
                </w:p>
              </w:tc>
              <w:tc>
                <w:tcPr>
                  <w:tcW w:w="3171" w:type="pct"/>
                  <w:shd w:val="clear" w:color="auto" w:fill="FFFFFF"/>
                  <w:tcMar>
                    <w:top w:w="0" w:type="dxa"/>
                    <w:left w:w="28" w:type="dxa"/>
                    <w:bottom w:w="0" w:type="dxa"/>
                    <w:right w:w="28" w:type="dxa"/>
                  </w:tcMar>
                  <w:vAlign w:val="center"/>
                </w:tcPr>
                <w:p w:rsidR="00A4387D" w:rsidRPr="00BD1C02" w:rsidRDefault="00A4387D" w:rsidP="00A4387D">
                  <w:pP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INSUMOS PARA PRUEBAS CON PARTÍCULAS MAGNÉTICAS (END)</w:t>
                  </w:r>
                </w:p>
              </w:tc>
              <w:tc>
                <w:tcPr>
                  <w:tcW w:w="54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GLB.</w:t>
                  </w:r>
                </w:p>
              </w:tc>
              <w:tc>
                <w:tcPr>
                  <w:tcW w:w="97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1</w:t>
                  </w:r>
                </w:p>
              </w:tc>
            </w:tr>
            <w:tr w:rsidR="00A4387D" w:rsidRPr="00BD1C02" w:rsidTr="00A4387D">
              <w:trPr>
                <w:trHeight w:val="373"/>
              </w:trPr>
              <w:tc>
                <w:tcPr>
                  <w:tcW w:w="303" w:type="pct"/>
                  <w:shd w:val="clear" w:color="auto" w:fill="FFFFFF"/>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9</w:t>
                  </w:r>
                </w:p>
              </w:tc>
              <w:tc>
                <w:tcPr>
                  <w:tcW w:w="3171" w:type="pct"/>
                  <w:shd w:val="clear" w:color="auto" w:fill="FFFFFF"/>
                  <w:tcMar>
                    <w:top w:w="0" w:type="dxa"/>
                    <w:left w:w="28" w:type="dxa"/>
                    <w:bottom w:w="0" w:type="dxa"/>
                    <w:right w:w="28" w:type="dxa"/>
                  </w:tcMar>
                  <w:vAlign w:val="center"/>
                </w:tcPr>
                <w:p w:rsidR="00A4387D" w:rsidRPr="00BD1C02" w:rsidRDefault="00A4387D" w:rsidP="00A4387D">
                  <w:pP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HERRAMIENTAS EN GENERAL</w:t>
                  </w:r>
                </w:p>
              </w:tc>
              <w:tc>
                <w:tcPr>
                  <w:tcW w:w="54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GLB.</w:t>
                  </w:r>
                </w:p>
              </w:tc>
              <w:tc>
                <w:tcPr>
                  <w:tcW w:w="97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1</w:t>
                  </w:r>
                </w:p>
              </w:tc>
            </w:tr>
            <w:tr w:rsidR="00A4387D" w:rsidRPr="00BD1C02" w:rsidTr="00A4387D">
              <w:trPr>
                <w:trHeight w:val="373"/>
              </w:trPr>
              <w:tc>
                <w:tcPr>
                  <w:tcW w:w="303" w:type="pct"/>
                  <w:shd w:val="clear" w:color="auto" w:fill="FFFFFF"/>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10</w:t>
                  </w:r>
                </w:p>
              </w:tc>
              <w:tc>
                <w:tcPr>
                  <w:tcW w:w="3171" w:type="pct"/>
                  <w:shd w:val="clear" w:color="auto" w:fill="FFFFFF"/>
                  <w:tcMar>
                    <w:top w:w="0" w:type="dxa"/>
                    <w:left w:w="28" w:type="dxa"/>
                    <w:bottom w:w="0" w:type="dxa"/>
                    <w:right w:w="28" w:type="dxa"/>
                  </w:tcMar>
                  <w:vAlign w:val="center"/>
                </w:tcPr>
                <w:p w:rsidR="00A4387D" w:rsidRPr="00BD1C02" w:rsidRDefault="00A4387D" w:rsidP="00A4387D">
                  <w:pP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MOTO SOLDADORA</w:t>
                  </w:r>
                </w:p>
              </w:tc>
              <w:tc>
                <w:tcPr>
                  <w:tcW w:w="54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EQUIPO</w:t>
                  </w:r>
                </w:p>
              </w:tc>
              <w:tc>
                <w:tcPr>
                  <w:tcW w:w="97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1</w:t>
                  </w:r>
                </w:p>
              </w:tc>
            </w:tr>
            <w:tr w:rsidR="00A4387D" w:rsidRPr="00BD1C02" w:rsidTr="00A4387D">
              <w:trPr>
                <w:trHeight w:val="373"/>
              </w:trPr>
              <w:tc>
                <w:tcPr>
                  <w:tcW w:w="303" w:type="pct"/>
                  <w:shd w:val="clear" w:color="auto" w:fill="FFFFFF"/>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11</w:t>
                  </w:r>
                </w:p>
              </w:tc>
              <w:tc>
                <w:tcPr>
                  <w:tcW w:w="3171" w:type="pct"/>
                  <w:shd w:val="clear" w:color="auto" w:fill="FFFFFF"/>
                  <w:tcMar>
                    <w:top w:w="0" w:type="dxa"/>
                    <w:left w:w="28" w:type="dxa"/>
                    <w:bottom w:w="0" w:type="dxa"/>
                    <w:right w:w="28" w:type="dxa"/>
                  </w:tcMar>
                  <w:vAlign w:val="center"/>
                </w:tcPr>
                <w:p w:rsidR="00A4387D" w:rsidRPr="00BD1C02" w:rsidRDefault="00A4387D" w:rsidP="00A4387D">
                  <w:pP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AMOLADORA</w:t>
                  </w:r>
                </w:p>
              </w:tc>
              <w:tc>
                <w:tcPr>
                  <w:tcW w:w="54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EQUIPO</w:t>
                  </w:r>
                </w:p>
              </w:tc>
              <w:tc>
                <w:tcPr>
                  <w:tcW w:w="978" w:type="pct"/>
                  <w:shd w:val="clear" w:color="auto" w:fill="FFFFFF"/>
                  <w:tcMar>
                    <w:top w:w="0" w:type="dxa"/>
                    <w:left w:w="28" w:type="dxa"/>
                    <w:bottom w:w="0" w:type="dxa"/>
                    <w:right w:w="28" w:type="dxa"/>
                  </w:tcMar>
                  <w:vAlign w:val="center"/>
                </w:tcPr>
                <w:p w:rsidR="00A4387D" w:rsidRPr="00BD1C02" w:rsidRDefault="00A4387D" w:rsidP="00A4387D">
                  <w:pPr>
                    <w:jc w:val="center"/>
                    <w:rPr>
                      <w:rFonts w:ascii="Arial Narrow" w:hAnsi="Arial Narrow"/>
                      <w:sz w:val="16"/>
                      <w:szCs w:val="16"/>
                      <w:shd w:val="clear" w:color="auto" w:fill="FFFFFF"/>
                      <w:lang w:eastAsia="es-BO"/>
                    </w:rPr>
                  </w:pPr>
                  <w:r w:rsidRPr="00BD1C02">
                    <w:rPr>
                      <w:rFonts w:ascii="Arial Narrow" w:hAnsi="Arial Narrow"/>
                      <w:sz w:val="16"/>
                      <w:szCs w:val="16"/>
                      <w:shd w:val="clear" w:color="auto" w:fill="FFFFFF"/>
                      <w:lang w:eastAsia="es-BO"/>
                    </w:rPr>
                    <w:t>2</w:t>
                  </w:r>
                </w:p>
              </w:tc>
            </w:tr>
          </w:tbl>
          <w:p w:rsidR="00A4387D" w:rsidRPr="00BD1C02" w:rsidRDefault="00A4387D" w:rsidP="00A4387D">
            <w:pPr>
              <w:autoSpaceDE w:val="0"/>
              <w:autoSpaceDN w:val="0"/>
              <w:adjustRightInd w:val="0"/>
              <w:jc w:val="both"/>
              <w:rPr>
                <w:rFonts w:ascii="Tahoma" w:hAnsi="Tahoma" w:cs="Tahoma"/>
              </w:rPr>
            </w:pPr>
          </w:p>
        </w:tc>
      </w:tr>
      <w:tr w:rsidR="00A4387D" w:rsidRPr="00BD1C02" w:rsidTr="00A4387D">
        <w:trPr>
          <w:trHeight w:val="418"/>
        </w:trPr>
        <w:tc>
          <w:tcPr>
            <w:tcW w:w="9339" w:type="dxa"/>
            <w:tcBorders>
              <w:bottom w:val="single" w:sz="4" w:space="0" w:color="auto"/>
            </w:tcBorders>
            <w:shd w:val="clear" w:color="auto" w:fill="E2EFD9"/>
            <w:vAlign w:val="center"/>
          </w:tcPr>
          <w:p w:rsidR="00A4387D" w:rsidRPr="00001BD4" w:rsidRDefault="00A4387D" w:rsidP="00A4387D">
            <w:pPr>
              <w:rPr>
                <w:rFonts w:ascii="Tahoma" w:hAnsi="Tahoma" w:cs="Tahoma"/>
              </w:rPr>
            </w:pPr>
            <w:r w:rsidRPr="00001BD4">
              <w:rPr>
                <w:rFonts w:ascii="Tahoma" w:hAnsi="Tahoma" w:cs="Tahoma"/>
                <w:b/>
                <w:bCs/>
              </w:rPr>
              <w:lastRenderedPageBreak/>
              <w:t xml:space="preserve">FORMA DE PAGO  </w:t>
            </w:r>
          </w:p>
        </w:tc>
      </w:tr>
      <w:tr w:rsidR="00A4387D" w:rsidRPr="00BD1C02" w:rsidTr="00A4387D">
        <w:trPr>
          <w:trHeight w:val="1095"/>
        </w:trPr>
        <w:tc>
          <w:tcPr>
            <w:tcW w:w="9339" w:type="dxa"/>
            <w:tcBorders>
              <w:bottom w:val="single" w:sz="4" w:space="0" w:color="auto"/>
            </w:tcBorders>
            <w:shd w:val="clear" w:color="auto" w:fill="FFFFFF"/>
            <w:vAlign w:val="center"/>
          </w:tcPr>
          <w:p w:rsidR="00A4387D" w:rsidRPr="00001BD4" w:rsidRDefault="00A4387D" w:rsidP="00A4387D">
            <w:pPr>
              <w:autoSpaceDE w:val="0"/>
              <w:autoSpaceDN w:val="0"/>
              <w:adjustRightInd w:val="0"/>
              <w:jc w:val="both"/>
              <w:rPr>
                <w:rFonts w:ascii="Tahoma" w:hAnsi="Tahoma" w:cs="Tahoma"/>
              </w:rPr>
            </w:pPr>
            <w:r>
              <w:rPr>
                <w:rFonts w:ascii="Tahoma" w:hAnsi="Tahoma" w:cs="Tahoma"/>
              </w:rPr>
              <w:t>El pago será efectuado en B</w:t>
            </w:r>
            <w:r w:rsidRPr="004621EC">
              <w:rPr>
                <w:rFonts w:ascii="Tahoma" w:hAnsi="Tahoma" w:cs="Tahoma"/>
              </w:rPr>
              <w:t xml:space="preserve">olivianos y se realizará </w:t>
            </w:r>
            <w:r>
              <w:rPr>
                <w:rFonts w:ascii="Tahoma" w:hAnsi="Tahoma" w:cs="Tahoma"/>
              </w:rPr>
              <w:t>una vez brindada la conformidad al servicio por parte de los FISCALES DE SERVICIO</w:t>
            </w:r>
            <w:r w:rsidRPr="004621EC">
              <w:rPr>
                <w:rFonts w:ascii="Tahoma" w:hAnsi="Tahoma" w:cs="Tahoma"/>
              </w:rPr>
              <w:t xml:space="preserve">, previo </w:t>
            </w:r>
            <w:r>
              <w:rPr>
                <w:rFonts w:ascii="Tahoma" w:hAnsi="Tahoma" w:cs="Tahoma"/>
              </w:rPr>
              <w:t>Informe de C</w:t>
            </w:r>
            <w:r w:rsidRPr="004621EC">
              <w:rPr>
                <w:rFonts w:ascii="Tahoma" w:hAnsi="Tahoma" w:cs="Tahoma"/>
              </w:rPr>
              <w:t>onformidad, factura correspondiente y la presentación del Certificado de Inscripción al Patrón Nacional de Contribuyentes NIT y registró SIGEP.</w:t>
            </w:r>
          </w:p>
        </w:tc>
      </w:tr>
      <w:tr w:rsidR="00A4387D" w:rsidRPr="00BD1C02" w:rsidTr="00A4387D">
        <w:trPr>
          <w:trHeight w:val="417"/>
        </w:trPr>
        <w:tc>
          <w:tcPr>
            <w:tcW w:w="9339" w:type="dxa"/>
            <w:shd w:val="clear" w:color="auto" w:fill="E2EFD9"/>
            <w:vAlign w:val="center"/>
          </w:tcPr>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b/>
                <w:bCs/>
              </w:rPr>
              <w:t xml:space="preserve">LUGAR DE PRESTACIÓN DEL SERVICIO </w:t>
            </w:r>
          </w:p>
        </w:tc>
      </w:tr>
      <w:tr w:rsidR="00A4387D" w:rsidRPr="00BD1C02" w:rsidTr="00A4387D">
        <w:trPr>
          <w:trHeight w:val="424"/>
        </w:trPr>
        <w:tc>
          <w:tcPr>
            <w:tcW w:w="9339" w:type="dxa"/>
            <w:tcBorders>
              <w:bottom w:val="single" w:sz="4" w:space="0" w:color="auto"/>
            </w:tcBorders>
            <w:shd w:val="clear" w:color="auto" w:fill="FFFFFF"/>
            <w:vAlign w:val="center"/>
          </w:tcPr>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rPr>
              <w:t xml:space="preserve">El desarrollo del Servicio para el Mantenimiento de los tanques 9-18 y tanque de cisterna granelero </w:t>
            </w:r>
            <w:proofErr w:type="spellStart"/>
            <w:r w:rsidRPr="00BD1C02">
              <w:rPr>
                <w:rFonts w:ascii="Tahoma" w:hAnsi="Tahoma" w:cs="Tahoma"/>
              </w:rPr>
              <w:t>Mack</w:t>
            </w:r>
            <w:proofErr w:type="spellEnd"/>
            <w:r w:rsidRPr="00BD1C02">
              <w:rPr>
                <w:rFonts w:ascii="Tahoma" w:hAnsi="Tahoma" w:cs="Tahoma"/>
              </w:rPr>
              <w:t xml:space="preserve"> deberá ser realizada en instalaciones de Planta </w:t>
            </w:r>
            <w:proofErr w:type="spellStart"/>
            <w:r w:rsidRPr="00BD1C02">
              <w:rPr>
                <w:rFonts w:ascii="Tahoma" w:hAnsi="Tahoma" w:cs="Tahoma"/>
              </w:rPr>
              <w:t>Senkata</w:t>
            </w:r>
            <w:proofErr w:type="spellEnd"/>
            <w:r w:rsidRPr="00BD1C02">
              <w:rPr>
                <w:rFonts w:ascii="Tahoma" w:hAnsi="Tahoma" w:cs="Tahoma"/>
              </w:rPr>
              <w:t xml:space="preserve">, ubicada en la av. 6 de marzo carretera Oruro Km 8 Distrito Comercial La Paz – </w:t>
            </w:r>
            <w:proofErr w:type="spellStart"/>
            <w:r w:rsidRPr="00BD1C02">
              <w:rPr>
                <w:rFonts w:ascii="Tahoma" w:hAnsi="Tahoma" w:cs="Tahoma"/>
              </w:rPr>
              <w:t>Senkata</w:t>
            </w:r>
            <w:proofErr w:type="spellEnd"/>
            <w:r w:rsidRPr="00BD1C02">
              <w:rPr>
                <w:rFonts w:ascii="Tahoma" w:hAnsi="Tahoma" w:cs="Tahoma"/>
              </w:rPr>
              <w:t>.</w:t>
            </w:r>
          </w:p>
          <w:p w:rsidR="00A4387D" w:rsidRPr="00BD1C02" w:rsidRDefault="00A4387D" w:rsidP="00A4387D">
            <w:pPr>
              <w:autoSpaceDE w:val="0"/>
              <w:autoSpaceDN w:val="0"/>
              <w:adjustRightInd w:val="0"/>
              <w:jc w:val="both"/>
              <w:rPr>
                <w:rFonts w:ascii="Tahoma" w:hAnsi="Tahoma" w:cs="Tahoma"/>
              </w:rPr>
            </w:pPr>
          </w:p>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rPr>
              <w:t>Para el caso específico del mantenimiento del Tanque de Almacenamiento de la Planta Engarrafadora Achacachi el servicio deberá ser realizado en instalaciones de la misma planta – Av. Sorata S/N, para el caso del mantenimiento del tanque de almacenamiento de la Planta Engarrafadora Patacamaya, el servicio deberá ser ejecutado en instalaciones de la mencionada planta – Av. Panamericana S/N.</w:t>
            </w:r>
          </w:p>
          <w:p w:rsidR="00A4387D" w:rsidRPr="00BD1C02" w:rsidRDefault="00A4387D" w:rsidP="00A4387D">
            <w:pPr>
              <w:autoSpaceDE w:val="0"/>
              <w:autoSpaceDN w:val="0"/>
              <w:adjustRightInd w:val="0"/>
              <w:jc w:val="both"/>
              <w:rPr>
                <w:rFonts w:ascii="Tahoma" w:hAnsi="Tahoma" w:cs="Tahoma"/>
              </w:rPr>
            </w:pPr>
          </w:p>
          <w:p w:rsidR="00A4387D" w:rsidRPr="00BD1C02" w:rsidRDefault="00A4387D" w:rsidP="00A4387D">
            <w:pPr>
              <w:autoSpaceDE w:val="0"/>
              <w:autoSpaceDN w:val="0"/>
              <w:adjustRightInd w:val="0"/>
              <w:jc w:val="center"/>
            </w:pPr>
            <w:r w:rsidRPr="00BD1C02">
              <w:object w:dxaOrig="11355" w:dyaOrig="8835">
                <v:shape id="_x0000_i1035" type="#_x0000_t75" style="width:312pt;height:243pt" o:ole="">
                  <v:imagedata r:id="rId38" o:title=""/>
                </v:shape>
                <o:OLEObject Type="Embed" ProgID="PBrush" ShapeID="_x0000_i1035" DrawAspect="Content" ObjectID="_1538576116" r:id="rId39"/>
              </w:object>
            </w:r>
          </w:p>
          <w:p w:rsidR="00A4387D" w:rsidRPr="00BD1C02" w:rsidRDefault="00A4387D" w:rsidP="00A4387D">
            <w:pPr>
              <w:autoSpaceDE w:val="0"/>
              <w:autoSpaceDN w:val="0"/>
              <w:adjustRightInd w:val="0"/>
              <w:jc w:val="center"/>
              <w:rPr>
                <w:rFonts w:ascii="Tahoma" w:hAnsi="Tahoma" w:cs="Tahoma"/>
                <w:b/>
                <w:i/>
                <w:sz w:val="16"/>
              </w:rPr>
            </w:pPr>
            <w:r w:rsidRPr="00BD1C02">
              <w:rPr>
                <w:rFonts w:ascii="Tahoma" w:hAnsi="Tahoma" w:cs="Tahoma"/>
                <w:b/>
                <w:i/>
                <w:sz w:val="16"/>
              </w:rPr>
              <w:t>Ubicación de Planta Engarrafadora Patacamaya</w:t>
            </w:r>
          </w:p>
          <w:p w:rsidR="00A4387D" w:rsidRPr="00BD1C02" w:rsidRDefault="00A4387D" w:rsidP="00A4387D">
            <w:pPr>
              <w:autoSpaceDE w:val="0"/>
              <w:autoSpaceDN w:val="0"/>
              <w:adjustRightInd w:val="0"/>
              <w:jc w:val="both"/>
              <w:rPr>
                <w:rFonts w:ascii="Tahoma" w:hAnsi="Tahoma" w:cs="Tahoma"/>
              </w:rPr>
            </w:pPr>
          </w:p>
          <w:p w:rsidR="00A4387D" w:rsidRPr="00BD1C02" w:rsidRDefault="00A4387D" w:rsidP="00A4387D">
            <w:pPr>
              <w:autoSpaceDE w:val="0"/>
              <w:autoSpaceDN w:val="0"/>
              <w:adjustRightInd w:val="0"/>
              <w:jc w:val="center"/>
            </w:pPr>
            <w:r w:rsidRPr="00BD1C02">
              <w:object w:dxaOrig="9900" w:dyaOrig="11220">
                <v:shape id="_x0000_i1036" type="#_x0000_t75" style="width:270pt;height:305.25pt" o:ole="">
                  <v:imagedata r:id="rId40" o:title=""/>
                </v:shape>
                <o:OLEObject Type="Embed" ProgID="PBrush" ShapeID="_x0000_i1036" DrawAspect="Content" ObjectID="_1538576117" r:id="rId41"/>
              </w:object>
            </w:r>
          </w:p>
          <w:p w:rsidR="00A4387D" w:rsidRPr="00BD1C02" w:rsidRDefault="00A4387D" w:rsidP="00A4387D">
            <w:pPr>
              <w:autoSpaceDE w:val="0"/>
              <w:autoSpaceDN w:val="0"/>
              <w:adjustRightInd w:val="0"/>
              <w:jc w:val="center"/>
              <w:rPr>
                <w:rFonts w:ascii="Tahoma" w:hAnsi="Tahoma" w:cs="Tahoma"/>
                <w:b/>
                <w:i/>
                <w:sz w:val="16"/>
              </w:rPr>
            </w:pPr>
            <w:r w:rsidRPr="00BD1C02">
              <w:rPr>
                <w:rFonts w:ascii="Tahoma" w:hAnsi="Tahoma" w:cs="Tahoma"/>
                <w:b/>
                <w:i/>
                <w:sz w:val="16"/>
              </w:rPr>
              <w:t>Ubicación de Planta Engarrafadora Achacachi</w:t>
            </w:r>
          </w:p>
          <w:p w:rsidR="00A4387D" w:rsidRPr="00BD1C02" w:rsidRDefault="00A4387D" w:rsidP="00A4387D">
            <w:pPr>
              <w:autoSpaceDE w:val="0"/>
              <w:autoSpaceDN w:val="0"/>
              <w:adjustRightInd w:val="0"/>
              <w:jc w:val="center"/>
              <w:rPr>
                <w:rFonts w:ascii="Tahoma" w:hAnsi="Tahoma" w:cs="Tahoma"/>
                <w:b/>
                <w:i/>
                <w:sz w:val="16"/>
              </w:rPr>
            </w:pPr>
          </w:p>
          <w:p w:rsidR="00A4387D" w:rsidRPr="00BD1C02" w:rsidRDefault="00A4387D" w:rsidP="00A4387D">
            <w:pPr>
              <w:autoSpaceDE w:val="0"/>
              <w:autoSpaceDN w:val="0"/>
              <w:adjustRightInd w:val="0"/>
              <w:jc w:val="center"/>
              <w:rPr>
                <w:rFonts w:ascii="Tahoma" w:hAnsi="Tahoma" w:cs="Tahoma"/>
                <w:b/>
                <w:i/>
                <w:sz w:val="16"/>
              </w:rPr>
            </w:pPr>
          </w:p>
          <w:p w:rsidR="00A4387D" w:rsidRPr="00BD1C02" w:rsidRDefault="00A4387D" w:rsidP="00A4387D">
            <w:pPr>
              <w:autoSpaceDE w:val="0"/>
              <w:autoSpaceDN w:val="0"/>
              <w:adjustRightInd w:val="0"/>
              <w:jc w:val="center"/>
            </w:pPr>
          </w:p>
          <w:p w:rsidR="00A4387D" w:rsidRPr="00BD1C02" w:rsidRDefault="00A4387D" w:rsidP="00A4387D">
            <w:pPr>
              <w:autoSpaceDE w:val="0"/>
              <w:autoSpaceDN w:val="0"/>
              <w:adjustRightInd w:val="0"/>
              <w:jc w:val="center"/>
              <w:rPr>
                <w:rFonts w:ascii="Tahoma" w:hAnsi="Tahoma" w:cs="Tahoma"/>
              </w:rPr>
            </w:pPr>
            <w:r w:rsidRPr="00BD1C02">
              <w:object w:dxaOrig="11340" w:dyaOrig="8415">
                <v:shape id="_x0000_i1037" type="#_x0000_t75" style="width:333.75pt;height:248.25pt" o:ole="">
                  <v:imagedata r:id="rId42" o:title=""/>
                </v:shape>
                <o:OLEObject Type="Embed" ProgID="PBrush" ShapeID="_x0000_i1037" DrawAspect="Content" ObjectID="_1538576118" r:id="rId43"/>
              </w:object>
            </w:r>
          </w:p>
          <w:p w:rsidR="00A4387D" w:rsidRPr="00BD1C02" w:rsidRDefault="00A4387D" w:rsidP="00A4387D">
            <w:pPr>
              <w:autoSpaceDE w:val="0"/>
              <w:autoSpaceDN w:val="0"/>
              <w:adjustRightInd w:val="0"/>
              <w:jc w:val="center"/>
              <w:rPr>
                <w:rFonts w:ascii="Tahoma" w:hAnsi="Tahoma" w:cs="Tahoma"/>
              </w:rPr>
            </w:pPr>
            <w:r w:rsidRPr="00BD1C02">
              <w:rPr>
                <w:rFonts w:ascii="Tahoma" w:hAnsi="Tahoma" w:cs="Tahoma"/>
                <w:b/>
                <w:i/>
                <w:sz w:val="16"/>
              </w:rPr>
              <w:t xml:space="preserve">Ubicación Tanques Planta Engarrafadora </w:t>
            </w:r>
            <w:proofErr w:type="spellStart"/>
            <w:r w:rsidRPr="00BD1C02">
              <w:rPr>
                <w:rFonts w:ascii="Tahoma" w:hAnsi="Tahoma" w:cs="Tahoma"/>
                <w:b/>
                <w:i/>
                <w:sz w:val="16"/>
              </w:rPr>
              <w:t>Senkata</w:t>
            </w:r>
            <w:proofErr w:type="spellEnd"/>
          </w:p>
          <w:p w:rsidR="00A4387D" w:rsidRDefault="00A4387D" w:rsidP="00A4387D">
            <w:pPr>
              <w:autoSpaceDE w:val="0"/>
              <w:autoSpaceDN w:val="0"/>
              <w:adjustRightInd w:val="0"/>
              <w:jc w:val="both"/>
              <w:rPr>
                <w:rFonts w:ascii="Tahoma" w:hAnsi="Tahoma" w:cs="Tahoma"/>
              </w:rPr>
            </w:pPr>
          </w:p>
          <w:p w:rsidR="00A4387D" w:rsidRPr="00BD1C02" w:rsidRDefault="00A4387D" w:rsidP="00A4387D">
            <w:pPr>
              <w:autoSpaceDE w:val="0"/>
              <w:autoSpaceDN w:val="0"/>
              <w:adjustRightInd w:val="0"/>
              <w:jc w:val="both"/>
              <w:rPr>
                <w:rFonts w:ascii="Tahoma" w:hAnsi="Tahoma" w:cs="Tahoma"/>
              </w:rPr>
            </w:pPr>
          </w:p>
        </w:tc>
      </w:tr>
      <w:tr w:rsidR="00A4387D" w:rsidRPr="00BD1C02" w:rsidTr="00A4387D">
        <w:trPr>
          <w:trHeight w:val="416"/>
        </w:trPr>
        <w:tc>
          <w:tcPr>
            <w:tcW w:w="9339" w:type="dxa"/>
            <w:shd w:val="clear" w:color="auto" w:fill="E2EFD9"/>
            <w:vAlign w:val="center"/>
          </w:tcPr>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b/>
                <w:bCs/>
              </w:rPr>
              <w:lastRenderedPageBreak/>
              <w:t xml:space="preserve">FISCAL DEL SERVICIO </w:t>
            </w:r>
          </w:p>
        </w:tc>
      </w:tr>
      <w:tr w:rsidR="00A4387D" w:rsidRPr="00BD1C02" w:rsidTr="00A4387D">
        <w:trPr>
          <w:trHeight w:val="833"/>
        </w:trPr>
        <w:tc>
          <w:tcPr>
            <w:tcW w:w="9339" w:type="dxa"/>
            <w:tcBorders>
              <w:bottom w:val="single" w:sz="4" w:space="0" w:color="auto"/>
            </w:tcBorders>
            <w:shd w:val="clear" w:color="auto" w:fill="FFFFFF"/>
            <w:vAlign w:val="center"/>
          </w:tcPr>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szCs w:val="18"/>
              </w:rPr>
              <w:t>La Fiscalización del Servicio estará a cargo por personal técnico del Distrito Comercial La Paz designados por el Responsable del Proceso de Contratación – RPC.</w:t>
            </w:r>
          </w:p>
        </w:tc>
      </w:tr>
      <w:tr w:rsidR="00A4387D" w:rsidRPr="00BD1C02" w:rsidTr="00A4387D">
        <w:trPr>
          <w:trHeight w:val="406"/>
        </w:trPr>
        <w:tc>
          <w:tcPr>
            <w:tcW w:w="9339" w:type="dxa"/>
            <w:shd w:val="clear" w:color="auto" w:fill="E2EFD9"/>
            <w:vAlign w:val="center"/>
          </w:tcPr>
          <w:p w:rsidR="00A4387D" w:rsidRPr="00BD1C02" w:rsidRDefault="00A4387D" w:rsidP="00A4387D">
            <w:pPr>
              <w:rPr>
                <w:rFonts w:ascii="Tahoma" w:hAnsi="Tahoma" w:cs="Tahoma"/>
              </w:rPr>
            </w:pPr>
            <w:r w:rsidRPr="00BD1C02">
              <w:rPr>
                <w:rFonts w:ascii="Tahoma" w:hAnsi="Tahoma" w:cs="Tahoma"/>
                <w:b/>
                <w:bCs/>
              </w:rPr>
              <w:t xml:space="preserve">MEDIOS DE TRANSPORTE  </w:t>
            </w:r>
          </w:p>
        </w:tc>
      </w:tr>
      <w:tr w:rsidR="00A4387D" w:rsidRPr="00BD1C02" w:rsidTr="00A4387D">
        <w:tc>
          <w:tcPr>
            <w:tcW w:w="9339" w:type="dxa"/>
            <w:tcBorders>
              <w:bottom w:val="single" w:sz="4" w:space="0" w:color="auto"/>
            </w:tcBorders>
            <w:shd w:val="clear" w:color="auto" w:fill="FFFFFF"/>
            <w:vAlign w:val="center"/>
          </w:tcPr>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rPr>
              <w:t>El CONTRATISTA deberá prever para todo el Servicio la asignación de una camioneta (todo el tiempo) y un camión cisterna para ejecutar las pruebas hidrostáticas en los tanques, asimismo, para la movilización y desmovilización del personal, equipos, maquinaria y otros el CONTRATISTA deberá prever toda la logística con el transporte necesario.</w:t>
            </w:r>
          </w:p>
        </w:tc>
      </w:tr>
      <w:tr w:rsidR="00A4387D" w:rsidRPr="00BD1C02" w:rsidTr="00A4387D">
        <w:trPr>
          <w:trHeight w:val="420"/>
        </w:trPr>
        <w:tc>
          <w:tcPr>
            <w:tcW w:w="9339" w:type="dxa"/>
            <w:shd w:val="clear" w:color="auto" w:fill="E2EFD9"/>
            <w:vAlign w:val="center"/>
          </w:tcPr>
          <w:p w:rsidR="00A4387D" w:rsidRPr="00BD1C02" w:rsidRDefault="00A4387D" w:rsidP="00A4387D">
            <w:pPr>
              <w:autoSpaceDE w:val="0"/>
              <w:autoSpaceDN w:val="0"/>
              <w:adjustRightInd w:val="0"/>
              <w:rPr>
                <w:rFonts w:ascii="Tahoma" w:hAnsi="Tahoma" w:cs="Tahoma"/>
              </w:rPr>
            </w:pPr>
            <w:r w:rsidRPr="00BD1C02">
              <w:rPr>
                <w:rFonts w:ascii="Tahoma" w:hAnsi="Tahoma" w:cs="Tahoma"/>
                <w:b/>
                <w:bCs/>
              </w:rPr>
              <w:t xml:space="preserve">INSPECCIÓN Y PRUEBAS </w:t>
            </w:r>
          </w:p>
        </w:tc>
      </w:tr>
      <w:tr w:rsidR="00A4387D" w:rsidRPr="00BD1C02" w:rsidTr="00A4387D">
        <w:trPr>
          <w:trHeight w:val="412"/>
        </w:trPr>
        <w:tc>
          <w:tcPr>
            <w:tcW w:w="9339" w:type="dxa"/>
            <w:tcBorders>
              <w:bottom w:val="single" w:sz="4" w:space="0" w:color="auto"/>
            </w:tcBorders>
            <w:shd w:val="clear" w:color="auto" w:fill="FFFFFF"/>
            <w:vAlign w:val="center"/>
          </w:tcPr>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rPr>
              <w:t>Una vez concluido el Servicio, el CONTRATISTA deberá efectuar inspecciones con el fin de garantizar los trabajos ejecutados (durante las operaciones posteriores a la puesta en marcha de los tanques), debiendo subsanar cualquier observación relacionada a los trabajos de mantenimiento realizados que vayan a ser identificados por los FISCALES DEL SERVICIO y/o personal del Distrito Comercial La Paz.</w:t>
            </w:r>
          </w:p>
        </w:tc>
      </w:tr>
      <w:tr w:rsidR="00A4387D" w:rsidRPr="00BD1C02" w:rsidTr="00A4387D">
        <w:trPr>
          <w:trHeight w:val="417"/>
        </w:trPr>
        <w:tc>
          <w:tcPr>
            <w:tcW w:w="9339" w:type="dxa"/>
            <w:shd w:val="clear" w:color="auto" w:fill="E2EFD9"/>
            <w:vAlign w:val="center"/>
          </w:tcPr>
          <w:p w:rsidR="00A4387D" w:rsidRPr="00395EE7" w:rsidRDefault="00A4387D" w:rsidP="00A4387D">
            <w:pPr>
              <w:rPr>
                <w:rFonts w:ascii="Tahoma" w:hAnsi="Tahoma" w:cs="Tahoma"/>
                <w:b/>
              </w:rPr>
            </w:pPr>
            <w:r w:rsidRPr="00395EE7">
              <w:rPr>
                <w:rFonts w:ascii="Tahoma" w:hAnsi="Tahoma" w:cs="Tahoma"/>
                <w:b/>
              </w:rPr>
              <w:t xml:space="preserve">GARANTÍAS TÉCNICAS </w:t>
            </w:r>
          </w:p>
        </w:tc>
      </w:tr>
      <w:tr w:rsidR="00A4387D" w:rsidRPr="00BD1C02" w:rsidTr="00A4387D">
        <w:trPr>
          <w:trHeight w:val="691"/>
        </w:trPr>
        <w:tc>
          <w:tcPr>
            <w:tcW w:w="9339" w:type="dxa"/>
            <w:tcBorders>
              <w:bottom w:val="single" w:sz="4" w:space="0" w:color="auto"/>
            </w:tcBorders>
            <w:shd w:val="clear" w:color="auto" w:fill="FFFFFF"/>
            <w:vAlign w:val="center"/>
          </w:tcPr>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rPr>
              <w:t xml:space="preserve">La empresa CONTRATISTA, deberá Garantizar todos los trabajos realizados mediante la emisión de una Garantía Técnica, la misma debe contemplar un periodo de garantía de un (1) año por cualquier defecto, daño, mala instalación o cualquier observación identificada que se encuentre relacionada con los trabajos ejecutados por el CONTRATISTA. </w:t>
            </w:r>
          </w:p>
        </w:tc>
      </w:tr>
      <w:tr w:rsidR="00A4387D" w:rsidRPr="00BD1C02" w:rsidTr="00A4387D">
        <w:trPr>
          <w:trHeight w:val="422"/>
        </w:trPr>
        <w:tc>
          <w:tcPr>
            <w:tcW w:w="9339" w:type="dxa"/>
            <w:shd w:val="clear" w:color="auto" w:fill="E2EFD9"/>
            <w:vAlign w:val="center"/>
          </w:tcPr>
          <w:p w:rsidR="00A4387D" w:rsidRPr="00BD1C02" w:rsidRDefault="00A4387D" w:rsidP="00A4387D">
            <w:pPr>
              <w:rPr>
                <w:rFonts w:ascii="Tahoma" w:hAnsi="Tahoma" w:cs="Tahoma"/>
              </w:rPr>
            </w:pPr>
            <w:r w:rsidRPr="00BD1C02">
              <w:rPr>
                <w:rFonts w:ascii="Tahoma" w:hAnsi="Tahoma" w:cs="Tahoma"/>
                <w:b/>
                <w:bCs/>
              </w:rPr>
              <w:t xml:space="preserve">SERVICIOS CONEXOS </w:t>
            </w:r>
          </w:p>
        </w:tc>
      </w:tr>
      <w:tr w:rsidR="00A4387D" w:rsidRPr="00BD1C02" w:rsidTr="00A4387D">
        <w:trPr>
          <w:trHeight w:val="414"/>
        </w:trPr>
        <w:tc>
          <w:tcPr>
            <w:tcW w:w="9339" w:type="dxa"/>
            <w:tcBorders>
              <w:bottom w:val="single" w:sz="4" w:space="0" w:color="auto"/>
            </w:tcBorders>
            <w:shd w:val="clear" w:color="auto" w:fill="FFFFFF"/>
            <w:vAlign w:val="center"/>
          </w:tcPr>
          <w:p w:rsidR="00A4387D" w:rsidRDefault="00A4387D" w:rsidP="00A4387D">
            <w:pPr>
              <w:autoSpaceDE w:val="0"/>
              <w:autoSpaceDN w:val="0"/>
              <w:adjustRightInd w:val="0"/>
              <w:jc w:val="both"/>
              <w:rPr>
                <w:rFonts w:ascii="Tahoma" w:hAnsi="Tahoma" w:cs="Tahoma"/>
              </w:rPr>
            </w:pPr>
          </w:p>
          <w:p w:rsidR="00A4387D" w:rsidRDefault="00A4387D" w:rsidP="00A4387D">
            <w:pPr>
              <w:autoSpaceDE w:val="0"/>
              <w:autoSpaceDN w:val="0"/>
              <w:adjustRightInd w:val="0"/>
              <w:jc w:val="both"/>
              <w:rPr>
                <w:rFonts w:ascii="Tahoma" w:hAnsi="Tahoma" w:cs="Tahoma"/>
              </w:rPr>
            </w:pPr>
            <w:r w:rsidRPr="00BD1C02">
              <w:rPr>
                <w:rFonts w:ascii="Tahoma" w:hAnsi="Tahoma" w:cs="Tahoma"/>
              </w:rPr>
              <w:t>El CONTRATISTA debe considerar que los costos que vayan a generarse por el uso de insumos, materiales, herramientas, equipos y otros durante la ejecución de los trabajos de mantenimiento, correrán por cuenta del CONTRATISTA.</w:t>
            </w:r>
          </w:p>
          <w:p w:rsidR="00A4387D" w:rsidRPr="00BD1C02" w:rsidRDefault="00A4387D" w:rsidP="00A4387D">
            <w:pPr>
              <w:autoSpaceDE w:val="0"/>
              <w:autoSpaceDN w:val="0"/>
              <w:adjustRightInd w:val="0"/>
              <w:jc w:val="both"/>
              <w:rPr>
                <w:rFonts w:ascii="Tahoma" w:hAnsi="Tahoma" w:cs="Tahoma"/>
              </w:rPr>
            </w:pPr>
            <w:r w:rsidRPr="00BD1C02">
              <w:rPr>
                <w:rFonts w:ascii="Tahoma" w:hAnsi="Tahoma" w:cs="Tahoma"/>
              </w:rPr>
              <w:t xml:space="preserve"> </w:t>
            </w:r>
          </w:p>
        </w:tc>
      </w:tr>
      <w:tr w:rsidR="00A4387D" w:rsidRPr="00BD1C02" w:rsidTr="00A4387D">
        <w:trPr>
          <w:trHeight w:val="420"/>
        </w:trPr>
        <w:tc>
          <w:tcPr>
            <w:tcW w:w="9339" w:type="dxa"/>
            <w:shd w:val="clear" w:color="auto" w:fill="E2EFD9"/>
            <w:vAlign w:val="center"/>
          </w:tcPr>
          <w:p w:rsidR="00A4387D" w:rsidRPr="00BD1C02" w:rsidRDefault="00A4387D" w:rsidP="00A4387D">
            <w:pPr>
              <w:autoSpaceDE w:val="0"/>
              <w:autoSpaceDN w:val="0"/>
              <w:adjustRightInd w:val="0"/>
              <w:rPr>
                <w:rFonts w:ascii="Tahoma" w:hAnsi="Tahoma" w:cs="Tahoma"/>
                <w:b/>
              </w:rPr>
            </w:pPr>
            <w:r w:rsidRPr="00BD1C02">
              <w:rPr>
                <w:rFonts w:ascii="Tahoma" w:hAnsi="Tahoma" w:cs="Tahoma"/>
                <w:b/>
              </w:rPr>
              <w:t xml:space="preserve">MULTAS </w:t>
            </w:r>
          </w:p>
        </w:tc>
      </w:tr>
      <w:tr w:rsidR="00A4387D" w:rsidRPr="00BD1C02" w:rsidTr="00A4387D">
        <w:trPr>
          <w:trHeight w:val="554"/>
        </w:trPr>
        <w:tc>
          <w:tcPr>
            <w:tcW w:w="9339" w:type="dxa"/>
            <w:tcBorders>
              <w:bottom w:val="single" w:sz="4" w:space="0" w:color="auto"/>
            </w:tcBorders>
            <w:shd w:val="clear" w:color="auto" w:fill="FFFFFF"/>
            <w:vAlign w:val="center"/>
          </w:tcPr>
          <w:p w:rsidR="00A4387D" w:rsidRPr="00944C3F" w:rsidRDefault="00A4387D" w:rsidP="00A4387D">
            <w:pPr>
              <w:tabs>
                <w:tab w:val="left" w:pos="5537"/>
              </w:tabs>
              <w:jc w:val="both"/>
              <w:rPr>
                <w:rFonts w:ascii="Tahoma" w:hAnsi="Tahoma" w:cs="Tahoma"/>
              </w:rPr>
            </w:pPr>
            <w:r w:rsidRPr="00944C3F">
              <w:rPr>
                <w:rFonts w:ascii="Tahoma" w:hAnsi="Tahoma" w:cs="Tahoma"/>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p w:rsidR="00A4387D" w:rsidRPr="00944C3F" w:rsidRDefault="00A4387D" w:rsidP="00A4387D">
            <w:pPr>
              <w:autoSpaceDE w:val="0"/>
              <w:autoSpaceDN w:val="0"/>
              <w:adjustRightInd w:val="0"/>
              <w:jc w:val="both"/>
              <w:rPr>
                <w:rFonts w:ascii="Tahoma" w:hAnsi="Tahoma" w:cs="Tahoma"/>
              </w:rPr>
            </w:pPr>
          </w:p>
        </w:tc>
      </w:tr>
      <w:tr w:rsidR="00A4387D" w:rsidRPr="00BD1C02" w:rsidTr="00A4387D">
        <w:trPr>
          <w:trHeight w:val="554"/>
        </w:trPr>
        <w:tc>
          <w:tcPr>
            <w:tcW w:w="9339" w:type="dxa"/>
            <w:shd w:val="clear" w:color="auto" w:fill="E2EFD9"/>
            <w:vAlign w:val="center"/>
          </w:tcPr>
          <w:p w:rsidR="00A4387D" w:rsidRPr="00386B45" w:rsidRDefault="00A4387D" w:rsidP="00A4387D">
            <w:pPr>
              <w:autoSpaceDE w:val="0"/>
              <w:autoSpaceDN w:val="0"/>
              <w:adjustRightInd w:val="0"/>
              <w:rPr>
                <w:rFonts w:ascii="Calibri" w:hAnsi="Calibri" w:cs="Calibri"/>
                <w:b/>
                <w:sz w:val="22"/>
                <w:szCs w:val="22"/>
              </w:rPr>
            </w:pPr>
            <w:r w:rsidRPr="00253CE9">
              <w:rPr>
                <w:rFonts w:ascii="Tahoma" w:hAnsi="Tahoma" w:cs="Tahoma"/>
                <w:b/>
              </w:rPr>
              <w:t xml:space="preserve">VALIDACIONES </w:t>
            </w:r>
          </w:p>
        </w:tc>
      </w:tr>
      <w:tr w:rsidR="00A4387D" w:rsidRPr="00BD1C02" w:rsidTr="00A4387D">
        <w:trPr>
          <w:trHeight w:val="554"/>
        </w:trPr>
        <w:tc>
          <w:tcPr>
            <w:tcW w:w="9339" w:type="dxa"/>
            <w:tcBorders>
              <w:bottom w:val="single" w:sz="4" w:space="0" w:color="auto"/>
            </w:tcBorders>
            <w:shd w:val="clear" w:color="auto" w:fill="FFFFFF"/>
            <w:vAlign w:val="center"/>
          </w:tcPr>
          <w:p w:rsidR="00A4387D" w:rsidRPr="00253CE9" w:rsidRDefault="00A4387D" w:rsidP="00A4387D">
            <w:pPr>
              <w:autoSpaceDE w:val="0"/>
              <w:autoSpaceDN w:val="0"/>
              <w:adjustRightInd w:val="0"/>
              <w:rPr>
                <w:rFonts w:ascii="Tahoma" w:hAnsi="Tahoma" w:cs="Tahoma"/>
              </w:rPr>
            </w:pPr>
            <w:r w:rsidRPr="00253CE9">
              <w:rPr>
                <w:rFonts w:ascii="Tahoma" w:hAnsi="Tahoma" w:cs="Tahoma"/>
                <w:b/>
              </w:rPr>
              <w:t>ANEXO 1:</w:t>
            </w:r>
            <w:r w:rsidRPr="00253CE9">
              <w:rPr>
                <w:rFonts w:ascii="Tahoma" w:hAnsi="Tahoma" w:cs="Tahoma"/>
              </w:rPr>
              <w:t xml:space="preserve"> </w:t>
            </w:r>
            <w:r>
              <w:rPr>
                <w:rFonts w:ascii="Tahoma" w:hAnsi="Tahoma" w:cs="Tahoma"/>
              </w:rPr>
              <w:t xml:space="preserve">VALIDACIÓN </w:t>
            </w:r>
            <w:r w:rsidRPr="00253CE9">
              <w:rPr>
                <w:rFonts w:ascii="Tahoma" w:hAnsi="Tahoma" w:cs="Tahoma"/>
              </w:rPr>
              <w:t xml:space="preserve">TRIBUTOS </w:t>
            </w:r>
          </w:p>
          <w:p w:rsidR="00A4387D" w:rsidRPr="00253CE9" w:rsidRDefault="00A4387D" w:rsidP="00A4387D">
            <w:pPr>
              <w:autoSpaceDE w:val="0"/>
              <w:autoSpaceDN w:val="0"/>
              <w:adjustRightInd w:val="0"/>
              <w:rPr>
                <w:rFonts w:ascii="Tahoma" w:hAnsi="Tahoma" w:cs="Tahoma"/>
              </w:rPr>
            </w:pPr>
            <w:r w:rsidRPr="00253CE9">
              <w:rPr>
                <w:rFonts w:ascii="Tahoma" w:hAnsi="Tahoma" w:cs="Tahoma"/>
                <w:b/>
              </w:rPr>
              <w:t>ANEXO 2:</w:t>
            </w:r>
            <w:r w:rsidRPr="00253CE9">
              <w:rPr>
                <w:rFonts w:ascii="Tahoma" w:hAnsi="Tahoma" w:cs="Tahoma"/>
              </w:rPr>
              <w:t xml:space="preserve"> VALIDACIÓN </w:t>
            </w:r>
            <w:r>
              <w:rPr>
                <w:rFonts w:ascii="Tahoma" w:hAnsi="Tahoma" w:cs="Tahoma"/>
              </w:rPr>
              <w:t>FINANZAS</w:t>
            </w:r>
          </w:p>
          <w:p w:rsidR="00A4387D" w:rsidRPr="00253CE9" w:rsidRDefault="00A4387D" w:rsidP="00A4387D">
            <w:pPr>
              <w:autoSpaceDE w:val="0"/>
              <w:autoSpaceDN w:val="0"/>
              <w:adjustRightInd w:val="0"/>
              <w:rPr>
                <w:rFonts w:ascii="Tahoma" w:hAnsi="Tahoma" w:cs="Tahoma"/>
              </w:rPr>
            </w:pPr>
            <w:r w:rsidRPr="00253CE9">
              <w:rPr>
                <w:rFonts w:ascii="Tahoma" w:hAnsi="Tahoma" w:cs="Tahoma"/>
                <w:b/>
              </w:rPr>
              <w:t>ANEXO 3</w:t>
            </w:r>
            <w:r>
              <w:rPr>
                <w:rFonts w:ascii="Tahoma" w:hAnsi="Tahoma" w:cs="Tahoma"/>
              </w:rPr>
              <w:t>:</w:t>
            </w:r>
            <w:r w:rsidRPr="00253CE9">
              <w:rPr>
                <w:rFonts w:ascii="Tahoma" w:hAnsi="Tahoma" w:cs="Tahoma"/>
              </w:rPr>
              <w:t xml:space="preserve"> VALIDACIÓN SEGUROS</w:t>
            </w:r>
          </w:p>
          <w:p w:rsidR="00A4387D" w:rsidRPr="00253CE9" w:rsidRDefault="00A4387D" w:rsidP="00A4387D">
            <w:pPr>
              <w:autoSpaceDE w:val="0"/>
              <w:autoSpaceDN w:val="0"/>
              <w:adjustRightInd w:val="0"/>
              <w:rPr>
                <w:rFonts w:ascii="Tahoma" w:hAnsi="Tahoma" w:cs="Tahoma"/>
              </w:rPr>
            </w:pPr>
            <w:r w:rsidRPr="00253CE9">
              <w:rPr>
                <w:rFonts w:ascii="Tahoma" w:hAnsi="Tahoma" w:cs="Tahoma"/>
                <w:b/>
              </w:rPr>
              <w:t>ANEXO 4:</w:t>
            </w:r>
            <w:r w:rsidRPr="00253CE9">
              <w:rPr>
                <w:rFonts w:ascii="Tahoma" w:hAnsi="Tahoma" w:cs="Tahoma"/>
              </w:rPr>
              <w:t xml:space="preserve"> VALIDACIÓN </w:t>
            </w:r>
            <w:r>
              <w:rPr>
                <w:rFonts w:ascii="Tahoma" w:hAnsi="Tahoma" w:cs="Tahoma"/>
              </w:rPr>
              <w:t>SEGURIDAD INDUSTRIAL</w:t>
            </w:r>
          </w:p>
        </w:tc>
      </w:tr>
    </w:tbl>
    <w:p w:rsidR="00A4387D" w:rsidRPr="00BD1C02" w:rsidRDefault="00A4387D" w:rsidP="00A4387D">
      <w:pPr>
        <w:pStyle w:val="Prrafodelista"/>
        <w:contextualSpacing/>
        <w:jc w:val="both"/>
        <w:rPr>
          <w:rFonts w:ascii="Tahoma" w:hAnsi="Tahoma" w:cs="Tahoma"/>
          <w:b/>
          <w:bCs/>
          <w:lang w:eastAsia="es-BO"/>
        </w:rPr>
      </w:pPr>
    </w:p>
    <w:p w:rsidR="00A4387D" w:rsidRDefault="00A4387D" w:rsidP="00A4387D">
      <w:pPr>
        <w:jc w:val="both"/>
        <w:rPr>
          <w:rFonts w:ascii="Tahoma" w:hAnsi="Tahoma" w:cs="Tahoma"/>
          <w:b/>
          <w:bCs/>
          <w:color w:val="000000"/>
        </w:rPr>
      </w:pPr>
    </w:p>
    <w:p w:rsidR="00A4387D" w:rsidRDefault="00A4387D" w:rsidP="00A4387D">
      <w:pPr>
        <w:jc w:val="both"/>
        <w:rPr>
          <w:rFonts w:ascii="Tahoma" w:hAnsi="Tahoma" w:cs="Tahoma"/>
          <w:b/>
          <w:bCs/>
          <w:color w:val="000000"/>
        </w:rPr>
      </w:pPr>
    </w:p>
    <w:p w:rsidR="00A4387D" w:rsidRPr="00BD1C02" w:rsidRDefault="00A4387D" w:rsidP="00A4387D">
      <w:pPr>
        <w:jc w:val="both"/>
        <w:rPr>
          <w:rFonts w:ascii="Tahoma" w:hAnsi="Tahoma" w:cs="Tahoma"/>
          <w:b/>
          <w:bCs/>
          <w:color w:val="000000"/>
        </w:rPr>
      </w:pPr>
    </w:p>
    <w:p w:rsidR="00A4387D" w:rsidRDefault="00A4387D" w:rsidP="00A4387D">
      <w:pPr>
        <w:pStyle w:val="Prrafodelista"/>
        <w:ind w:left="0"/>
        <w:contextualSpacing/>
        <w:jc w:val="both"/>
        <w:rPr>
          <w:rFonts w:ascii="Tahoma" w:hAnsi="Tahoma" w:cs="Tahoma"/>
          <w:b/>
          <w:bCs/>
          <w:lang w:eastAsia="es-BO"/>
        </w:rPr>
      </w:pPr>
    </w:p>
    <w:p w:rsidR="00A4387D" w:rsidRPr="00BD1C02" w:rsidRDefault="00A4387D" w:rsidP="00A4387D">
      <w:pPr>
        <w:pStyle w:val="Prrafodelista"/>
        <w:ind w:left="0"/>
        <w:contextualSpacing/>
        <w:jc w:val="both"/>
        <w:rPr>
          <w:rFonts w:ascii="Tahoma" w:hAnsi="Tahoma" w:cs="Tahoma"/>
          <w:b/>
          <w:bCs/>
          <w:lang w:eastAsia="es-BO"/>
        </w:rPr>
      </w:pPr>
    </w:p>
    <w:p w:rsidR="00A4387D" w:rsidRDefault="00A4387D" w:rsidP="00A4387D">
      <w:pPr>
        <w:pStyle w:val="Prrafodelista"/>
        <w:ind w:left="0"/>
        <w:contextualSpacing/>
        <w:jc w:val="both"/>
        <w:rPr>
          <w:rFonts w:ascii="Tahoma" w:hAnsi="Tahoma" w:cs="Tahoma"/>
          <w:b/>
          <w:bCs/>
          <w:lang w:val="es-BO" w:eastAsia="es-BO"/>
        </w:rPr>
      </w:pPr>
    </w:p>
    <w:p w:rsidR="00A4387D" w:rsidRDefault="00A4387D" w:rsidP="00A4387D">
      <w:pPr>
        <w:pStyle w:val="Prrafodelista"/>
        <w:ind w:left="0"/>
        <w:contextualSpacing/>
        <w:jc w:val="both"/>
        <w:rPr>
          <w:rFonts w:ascii="Tahoma" w:hAnsi="Tahoma" w:cs="Tahoma"/>
          <w:b/>
          <w:bCs/>
          <w:lang w:val="es-BO" w:eastAsia="es-BO"/>
        </w:rPr>
      </w:pPr>
    </w:p>
    <w:p w:rsidR="00A4387D" w:rsidRDefault="00A4387D" w:rsidP="00A4387D">
      <w:pPr>
        <w:pStyle w:val="Prrafodelista"/>
        <w:ind w:left="0"/>
        <w:contextualSpacing/>
        <w:jc w:val="both"/>
        <w:rPr>
          <w:rFonts w:ascii="Tahoma" w:hAnsi="Tahoma" w:cs="Tahoma"/>
          <w:b/>
          <w:bCs/>
          <w:lang w:val="es-BO" w:eastAsia="es-BO"/>
        </w:rPr>
      </w:pPr>
    </w:p>
    <w:p w:rsidR="00A4387D" w:rsidRDefault="00A4387D" w:rsidP="00A4387D">
      <w:pPr>
        <w:pStyle w:val="Prrafodelista"/>
        <w:ind w:left="0"/>
        <w:contextualSpacing/>
        <w:jc w:val="both"/>
        <w:rPr>
          <w:rFonts w:ascii="Tahoma" w:hAnsi="Tahoma" w:cs="Tahoma"/>
          <w:b/>
          <w:bCs/>
          <w:lang w:val="es-BO" w:eastAsia="es-BO"/>
        </w:rPr>
      </w:pPr>
    </w:p>
    <w:p w:rsidR="00A4387D" w:rsidRDefault="00A4387D" w:rsidP="00A4387D">
      <w:pPr>
        <w:pStyle w:val="Prrafodelista"/>
        <w:ind w:left="0"/>
        <w:contextualSpacing/>
        <w:jc w:val="both"/>
        <w:rPr>
          <w:rFonts w:ascii="Tahoma" w:hAnsi="Tahoma" w:cs="Tahoma"/>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3"/>
      </w:tblGrid>
      <w:tr w:rsidR="00A4387D" w:rsidRPr="00140E14" w:rsidTr="00A4387D">
        <w:tc>
          <w:tcPr>
            <w:tcW w:w="9263" w:type="dxa"/>
            <w:shd w:val="clear" w:color="auto" w:fill="E2EFD9"/>
          </w:tcPr>
          <w:p w:rsidR="00A4387D" w:rsidRPr="00140E14" w:rsidRDefault="00A4387D" w:rsidP="00A4387D">
            <w:pPr>
              <w:pStyle w:val="Prrafodelista"/>
              <w:ind w:left="0"/>
              <w:contextualSpacing/>
              <w:jc w:val="center"/>
              <w:rPr>
                <w:rFonts w:ascii="Tahoma" w:hAnsi="Tahoma" w:cs="Tahoma"/>
                <w:b/>
                <w:bCs/>
                <w:lang w:val="es-BO" w:eastAsia="es-BO"/>
              </w:rPr>
            </w:pPr>
            <w:r w:rsidRPr="00140E14">
              <w:rPr>
                <w:rFonts w:ascii="Tahoma" w:hAnsi="Tahoma" w:cs="Tahoma"/>
                <w:b/>
                <w:bCs/>
                <w:lang w:val="es-BO" w:eastAsia="es-BO"/>
              </w:rPr>
              <w:lastRenderedPageBreak/>
              <w:t>ANEXO 1</w:t>
            </w:r>
          </w:p>
          <w:p w:rsidR="00A4387D" w:rsidRPr="00140E14" w:rsidRDefault="00A4387D" w:rsidP="00A4387D">
            <w:pPr>
              <w:pStyle w:val="Prrafodelista"/>
              <w:ind w:left="0"/>
              <w:contextualSpacing/>
              <w:jc w:val="center"/>
              <w:rPr>
                <w:rFonts w:ascii="Tahoma" w:hAnsi="Tahoma" w:cs="Tahoma"/>
                <w:b/>
                <w:bCs/>
                <w:lang w:val="es-BO" w:eastAsia="es-BO"/>
              </w:rPr>
            </w:pPr>
            <w:r w:rsidRPr="00140E14">
              <w:rPr>
                <w:rFonts w:ascii="Tahoma" w:hAnsi="Tahoma" w:cs="Tahoma"/>
                <w:b/>
                <w:bCs/>
                <w:lang w:val="es-BO" w:eastAsia="es-BO"/>
              </w:rPr>
              <w:t>VALIDACIÓN TRIBUTOS</w:t>
            </w:r>
          </w:p>
        </w:tc>
      </w:tr>
      <w:tr w:rsidR="00A4387D" w:rsidRPr="00140E14" w:rsidTr="00A4387D">
        <w:tc>
          <w:tcPr>
            <w:tcW w:w="9263" w:type="dxa"/>
            <w:tcBorders>
              <w:bottom w:val="single" w:sz="4" w:space="0" w:color="auto"/>
            </w:tcBorders>
            <w:shd w:val="clear" w:color="auto" w:fill="auto"/>
            <w:vAlign w:val="center"/>
          </w:tcPr>
          <w:p w:rsidR="00A4387D" w:rsidRPr="00140E14" w:rsidRDefault="00A4387D" w:rsidP="00A4387D">
            <w:pPr>
              <w:autoSpaceDE w:val="0"/>
              <w:autoSpaceDN w:val="0"/>
              <w:adjustRightInd w:val="0"/>
              <w:jc w:val="both"/>
              <w:rPr>
                <w:rFonts w:ascii="Tahoma" w:hAnsi="Tahoma" w:cs="Tahoma"/>
                <w:b/>
              </w:rPr>
            </w:pPr>
            <w:r w:rsidRPr="00140E14">
              <w:rPr>
                <w:rFonts w:ascii="Tahoma" w:hAnsi="Tahoma" w:cs="Tahoma"/>
                <w:b/>
              </w:rPr>
              <w:t>FACTURACIÓN</w:t>
            </w:r>
          </w:p>
          <w:p w:rsidR="00A4387D" w:rsidRPr="00140E14" w:rsidRDefault="00A4387D" w:rsidP="00A4387D">
            <w:pPr>
              <w:autoSpaceDE w:val="0"/>
              <w:autoSpaceDN w:val="0"/>
              <w:adjustRightInd w:val="0"/>
              <w:jc w:val="both"/>
              <w:rPr>
                <w:rFonts w:ascii="Tahoma" w:hAnsi="Tahoma" w:cs="Tahoma"/>
              </w:rPr>
            </w:pPr>
          </w:p>
          <w:p w:rsidR="00A4387D" w:rsidRPr="00140E14" w:rsidRDefault="00A4387D" w:rsidP="00A4387D">
            <w:pPr>
              <w:autoSpaceDE w:val="0"/>
              <w:autoSpaceDN w:val="0"/>
              <w:adjustRightInd w:val="0"/>
              <w:jc w:val="both"/>
              <w:rPr>
                <w:rFonts w:ascii="Tahoma" w:hAnsi="Tahoma" w:cs="Tahoma"/>
              </w:rPr>
            </w:pPr>
            <w:r w:rsidRPr="00140E14">
              <w:rPr>
                <w:rFonts w:ascii="Tahoma" w:hAnsi="Tahoma" w:cs="Tahoma"/>
              </w:rPr>
              <w:t>La factura debe ser emitida de acuerdo a normativa vigente a nombre de Yacimientos Petrolíferos Fiscales Bolivianos consignando el Número de Identificación Tributaria (NIT) 1020269020.</w:t>
            </w:r>
          </w:p>
          <w:p w:rsidR="00A4387D" w:rsidRPr="00140E14" w:rsidRDefault="00A4387D" w:rsidP="00A4387D">
            <w:pPr>
              <w:autoSpaceDE w:val="0"/>
              <w:autoSpaceDN w:val="0"/>
              <w:adjustRightInd w:val="0"/>
              <w:jc w:val="both"/>
              <w:rPr>
                <w:rFonts w:ascii="Tahoma" w:hAnsi="Tahoma" w:cs="Tahoma"/>
              </w:rPr>
            </w:pPr>
          </w:p>
          <w:p w:rsidR="00A4387D" w:rsidRPr="00140E14" w:rsidRDefault="00A4387D" w:rsidP="00A4387D">
            <w:pPr>
              <w:autoSpaceDE w:val="0"/>
              <w:autoSpaceDN w:val="0"/>
              <w:adjustRightInd w:val="0"/>
              <w:jc w:val="both"/>
              <w:rPr>
                <w:rFonts w:ascii="Tahoma" w:hAnsi="Tahoma" w:cs="Tahoma"/>
              </w:rPr>
            </w:pPr>
            <w:r w:rsidRPr="00140E14">
              <w:rPr>
                <w:rFonts w:ascii="Tahoma" w:hAnsi="Tahoma" w:cs="Tahoma"/>
              </w:rPr>
              <w:t>La factura deberá emitirse en el momento que finalice la ejecución o la prestación efectiva del servicio o a momento de percibir el pago total o parcial, lo que ocurra primero, sin deducir las multas ni otros cargos.</w:t>
            </w:r>
          </w:p>
          <w:p w:rsidR="00A4387D" w:rsidRPr="00A4387D" w:rsidRDefault="00A4387D" w:rsidP="00A4387D">
            <w:pPr>
              <w:autoSpaceDE w:val="0"/>
              <w:autoSpaceDN w:val="0"/>
              <w:adjustRightInd w:val="0"/>
              <w:jc w:val="both"/>
              <w:rPr>
                <w:rFonts w:ascii="Tahoma" w:hAnsi="Tahoma" w:cs="Tahoma"/>
                <w:sz w:val="12"/>
              </w:rPr>
            </w:pPr>
          </w:p>
          <w:p w:rsidR="00A4387D" w:rsidRPr="00140E14" w:rsidRDefault="00A4387D" w:rsidP="00A4387D">
            <w:pPr>
              <w:autoSpaceDE w:val="0"/>
              <w:autoSpaceDN w:val="0"/>
              <w:adjustRightInd w:val="0"/>
              <w:jc w:val="both"/>
              <w:rPr>
                <w:rFonts w:ascii="Tahoma" w:hAnsi="Tahoma" w:cs="Tahoma"/>
              </w:rPr>
            </w:pPr>
            <w:r w:rsidRPr="00140E14">
              <w:rPr>
                <w:rFonts w:ascii="Tahoma" w:hAnsi="Tahoma" w:cs="Tahoma"/>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A4387D" w:rsidRPr="00140E14" w:rsidTr="00A4387D">
        <w:tc>
          <w:tcPr>
            <w:tcW w:w="9263" w:type="dxa"/>
            <w:shd w:val="clear" w:color="auto" w:fill="auto"/>
            <w:vAlign w:val="center"/>
          </w:tcPr>
          <w:p w:rsidR="00A4387D" w:rsidRPr="00140E14" w:rsidRDefault="00A4387D" w:rsidP="00A4387D">
            <w:pPr>
              <w:autoSpaceDE w:val="0"/>
              <w:autoSpaceDN w:val="0"/>
              <w:adjustRightInd w:val="0"/>
              <w:jc w:val="both"/>
              <w:rPr>
                <w:rFonts w:ascii="Tahoma" w:hAnsi="Tahoma" w:cs="Tahoma"/>
                <w:b/>
              </w:rPr>
            </w:pPr>
            <w:r w:rsidRPr="00140E14">
              <w:rPr>
                <w:rFonts w:ascii="Tahoma" w:hAnsi="Tahoma" w:cs="Tahoma"/>
                <w:b/>
              </w:rPr>
              <w:t>TRIBUTOS</w:t>
            </w:r>
          </w:p>
          <w:p w:rsidR="00A4387D" w:rsidRPr="00A4387D" w:rsidRDefault="00A4387D" w:rsidP="00A4387D">
            <w:pPr>
              <w:autoSpaceDE w:val="0"/>
              <w:autoSpaceDN w:val="0"/>
              <w:adjustRightInd w:val="0"/>
              <w:jc w:val="both"/>
              <w:rPr>
                <w:rFonts w:ascii="Tahoma" w:hAnsi="Tahoma" w:cs="Tahoma"/>
                <w:sz w:val="10"/>
              </w:rPr>
            </w:pPr>
          </w:p>
          <w:p w:rsidR="00A4387D" w:rsidRPr="00140E14" w:rsidRDefault="00A4387D" w:rsidP="00A4387D">
            <w:pPr>
              <w:autoSpaceDE w:val="0"/>
              <w:autoSpaceDN w:val="0"/>
              <w:adjustRightInd w:val="0"/>
              <w:jc w:val="both"/>
              <w:rPr>
                <w:rFonts w:ascii="Tahoma" w:hAnsi="Tahoma" w:cs="Tahoma"/>
              </w:rPr>
            </w:pPr>
            <w:r w:rsidRPr="00140E14">
              <w:rPr>
                <w:rFonts w:ascii="Tahoma" w:hAnsi="Tahoma" w:cs="Tahoma"/>
              </w:rPr>
              <w:t>El adjudicado declara que todos los tributos vigentes a la fecha y que puedan originarse directa o indirectamente en aplicación del contrato, son de su responsabilidad, no correspondiendo ningún reclamo posterior.</w:t>
            </w:r>
          </w:p>
        </w:tc>
      </w:tr>
    </w:tbl>
    <w:p w:rsidR="00A4387D" w:rsidRDefault="00A4387D" w:rsidP="00A4387D">
      <w:pPr>
        <w:pStyle w:val="Prrafodelista"/>
        <w:ind w:left="0"/>
        <w:contextualSpacing/>
        <w:jc w:val="both"/>
        <w:rPr>
          <w:rFonts w:ascii="Tahoma" w:hAnsi="Tahoma" w:cs="Tahoma"/>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3"/>
      </w:tblGrid>
      <w:tr w:rsidR="00A4387D" w:rsidRPr="00140E14" w:rsidTr="00A4387D">
        <w:tc>
          <w:tcPr>
            <w:tcW w:w="9263" w:type="dxa"/>
            <w:shd w:val="clear" w:color="auto" w:fill="E2EFD9"/>
          </w:tcPr>
          <w:p w:rsidR="00A4387D" w:rsidRPr="00140E14" w:rsidRDefault="00A4387D" w:rsidP="00A4387D">
            <w:pPr>
              <w:pStyle w:val="Prrafodelista"/>
              <w:ind w:left="0"/>
              <w:contextualSpacing/>
              <w:jc w:val="center"/>
              <w:rPr>
                <w:rFonts w:ascii="Tahoma" w:hAnsi="Tahoma" w:cs="Tahoma"/>
                <w:b/>
                <w:bCs/>
                <w:lang w:val="es-BO" w:eastAsia="es-BO"/>
              </w:rPr>
            </w:pPr>
            <w:r w:rsidRPr="00140E14">
              <w:rPr>
                <w:rFonts w:ascii="Tahoma" w:hAnsi="Tahoma" w:cs="Tahoma"/>
                <w:b/>
                <w:bCs/>
                <w:lang w:val="es-BO" w:eastAsia="es-BO"/>
              </w:rPr>
              <w:t>ANEXO 2</w:t>
            </w:r>
          </w:p>
          <w:p w:rsidR="00A4387D" w:rsidRPr="00140E14" w:rsidRDefault="00A4387D" w:rsidP="00A4387D">
            <w:pPr>
              <w:pStyle w:val="Prrafodelista"/>
              <w:ind w:left="0"/>
              <w:contextualSpacing/>
              <w:jc w:val="center"/>
              <w:rPr>
                <w:rFonts w:ascii="Tahoma" w:hAnsi="Tahoma" w:cs="Tahoma"/>
                <w:b/>
                <w:bCs/>
                <w:lang w:val="es-BO" w:eastAsia="es-BO"/>
              </w:rPr>
            </w:pPr>
            <w:r w:rsidRPr="00140E14">
              <w:rPr>
                <w:rFonts w:ascii="Tahoma" w:hAnsi="Tahoma" w:cs="Tahoma"/>
                <w:b/>
                <w:bCs/>
                <w:lang w:val="es-BO" w:eastAsia="es-BO"/>
              </w:rPr>
              <w:t>VALIDACIÓN FINANZAS</w:t>
            </w:r>
          </w:p>
        </w:tc>
      </w:tr>
      <w:tr w:rsidR="00A4387D" w:rsidRPr="00140E14" w:rsidTr="00A4387D">
        <w:tc>
          <w:tcPr>
            <w:tcW w:w="9263" w:type="dxa"/>
            <w:shd w:val="clear" w:color="auto" w:fill="auto"/>
            <w:vAlign w:val="center"/>
          </w:tcPr>
          <w:p w:rsidR="00A4387D" w:rsidRPr="00140E14" w:rsidRDefault="00A4387D" w:rsidP="00A4387D">
            <w:pPr>
              <w:pStyle w:val="Prrafodelista"/>
              <w:ind w:left="0"/>
              <w:jc w:val="both"/>
              <w:rPr>
                <w:rFonts w:ascii="Tahoma" w:hAnsi="Tahoma" w:cs="Tahoma"/>
              </w:rPr>
            </w:pPr>
            <w:r w:rsidRPr="00140E14">
              <w:rPr>
                <w:rFonts w:ascii="Tahoma" w:hAnsi="Tahoma" w:cs="Tahoma"/>
              </w:rPr>
              <w:t>A elección de la empresa (proponente o adjudicada, según corresponda) ésta podrá optar por uno de los siguientes instrumentos financieros:</w:t>
            </w:r>
          </w:p>
          <w:p w:rsidR="00A4387D" w:rsidRPr="00A4387D" w:rsidRDefault="00A4387D" w:rsidP="00A4387D">
            <w:pPr>
              <w:pStyle w:val="Prrafodelista"/>
              <w:ind w:left="0"/>
              <w:jc w:val="both"/>
              <w:rPr>
                <w:rFonts w:ascii="Tahoma" w:hAnsi="Tahoma" w:cs="Tahoma"/>
                <w:sz w:val="12"/>
              </w:rPr>
            </w:pPr>
          </w:p>
          <w:p w:rsidR="00A4387D" w:rsidRPr="00140E14" w:rsidRDefault="00A4387D" w:rsidP="00A4387D">
            <w:pPr>
              <w:pStyle w:val="Prrafodelista"/>
              <w:ind w:left="0"/>
              <w:jc w:val="both"/>
              <w:rPr>
                <w:rFonts w:ascii="Tahoma" w:hAnsi="Tahoma" w:cs="Tahoma"/>
                <w:b/>
              </w:rPr>
            </w:pPr>
            <w:r w:rsidRPr="00140E14">
              <w:rPr>
                <w:rFonts w:ascii="Tahoma" w:hAnsi="Tahoma" w:cs="Tahoma"/>
                <w:b/>
              </w:rPr>
              <w:t>GARANTÍA DE SERIEDAD DE PROPUESTA</w:t>
            </w:r>
          </w:p>
          <w:p w:rsidR="00A4387D" w:rsidRPr="00A4387D" w:rsidRDefault="00A4387D" w:rsidP="00A4387D">
            <w:pPr>
              <w:pStyle w:val="Prrafodelista"/>
              <w:ind w:left="0"/>
              <w:jc w:val="both"/>
              <w:rPr>
                <w:rFonts w:ascii="Tahoma" w:hAnsi="Tahoma" w:cs="Tahoma"/>
                <w:sz w:val="10"/>
              </w:rPr>
            </w:pPr>
          </w:p>
          <w:p w:rsidR="00A4387D" w:rsidRPr="00140E14" w:rsidRDefault="00A4387D" w:rsidP="00A4387D">
            <w:pPr>
              <w:pStyle w:val="Prrafodelista"/>
              <w:numPr>
                <w:ilvl w:val="0"/>
                <w:numId w:val="45"/>
              </w:numPr>
              <w:jc w:val="both"/>
              <w:rPr>
                <w:rFonts w:ascii="Tahoma" w:hAnsi="Tahoma" w:cs="Tahoma"/>
              </w:rPr>
            </w:pPr>
            <w:r w:rsidRPr="00140E14">
              <w:rPr>
                <w:rFonts w:ascii="Tahoma" w:hAnsi="Tahoma" w:cs="Tahoma"/>
                <w:b/>
              </w:rPr>
              <w:t>Boleta de Garantía</w:t>
            </w:r>
            <w:r w:rsidRPr="00140E14">
              <w:rPr>
                <w:rFonts w:ascii="Tahoma" w:hAnsi="Tahoma" w:cs="Tahoma"/>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rsidR="00A4387D" w:rsidRPr="00A4387D" w:rsidRDefault="00A4387D" w:rsidP="00A4387D">
            <w:pPr>
              <w:pStyle w:val="Prrafodelista"/>
              <w:ind w:left="0"/>
              <w:jc w:val="both"/>
              <w:rPr>
                <w:rFonts w:ascii="Tahoma" w:hAnsi="Tahoma" w:cs="Tahoma"/>
                <w:sz w:val="10"/>
              </w:rPr>
            </w:pPr>
          </w:p>
          <w:p w:rsidR="00A4387D" w:rsidRPr="00140E14" w:rsidRDefault="00A4387D" w:rsidP="00A4387D">
            <w:pPr>
              <w:pStyle w:val="Prrafodelista"/>
              <w:numPr>
                <w:ilvl w:val="0"/>
                <w:numId w:val="45"/>
              </w:numPr>
              <w:jc w:val="both"/>
              <w:rPr>
                <w:rFonts w:ascii="Tahoma" w:hAnsi="Tahoma" w:cs="Tahoma"/>
              </w:rPr>
            </w:pPr>
            <w:r w:rsidRPr="00140E14">
              <w:rPr>
                <w:rFonts w:ascii="Tahoma" w:hAnsi="Tahoma" w:cs="Tahoma"/>
                <w:b/>
              </w:rPr>
              <w:t>Garantía a Primer Requerimiento</w:t>
            </w:r>
            <w:r w:rsidRPr="00140E14">
              <w:rPr>
                <w:rFonts w:ascii="Tahoma" w:hAnsi="Tahoma" w:cs="Tahoma"/>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A4387D" w:rsidRPr="00A4387D" w:rsidRDefault="00A4387D" w:rsidP="00A4387D">
            <w:pPr>
              <w:pStyle w:val="Prrafodelista"/>
              <w:ind w:left="0"/>
              <w:jc w:val="both"/>
              <w:rPr>
                <w:rFonts w:ascii="Tahoma" w:hAnsi="Tahoma" w:cs="Tahoma"/>
                <w:b/>
                <w:sz w:val="10"/>
              </w:rPr>
            </w:pPr>
          </w:p>
          <w:p w:rsidR="00A4387D" w:rsidRPr="00140E14" w:rsidRDefault="00A4387D" w:rsidP="00A4387D">
            <w:pPr>
              <w:pStyle w:val="Prrafodelista"/>
              <w:ind w:left="0"/>
              <w:jc w:val="both"/>
              <w:rPr>
                <w:rFonts w:ascii="Tahoma" w:hAnsi="Tahoma" w:cs="Tahoma"/>
                <w:b/>
              </w:rPr>
            </w:pPr>
            <w:r w:rsidRPr="00140E14">
              <w:rPr>
                <w:rFonts w:ascii="Tahoma" w:hAnsi="Tahoma" w:cs="Tahoma"/>
                <w:b/>
              </w:rPr>
              <w:t>GARANTÍA DE CUMPLIMIENTO DE CONTRATO</w:t>
            </w:r>
          </w:p>
          <w:p w:rsidR="00A4387D" w:rsidRPr="00A4387D" w:rsidRDefault="00A4387D" w:rsidP="00A4387D">
            <w:pPr>
              <w:pStyle w:val="Prrafodelista"/>
              <w:ind w:left="0"/>
              <w:jc w:val="both"/>
              <w:rPr>
                <w:rFonts w:ascii="Tahoma" w:hAnsi="Tahoma" w:cs="Tahoma"/>
                <w:sz w:val="12"/>
              </w:rPr>
            </w:pPr>
          </w:p>
          <w:p w:rsidR="00A4387D" w:rsidRPr="00140E14" w:rsidRDefault="00A4387D" w:rsidP="00A4387D">
            <w:pPr>
              <w:pStyle w:val="Prrafodelista"/>
              <w:numPr>
                <w:ilvl w:val="0"/>
                <w:numId w:val="46"/>
              </w:numPr>
              <w:jc w:val="both"/>
              <w:rPr>
                <w:rFonts w:ascii="Tahoma" w:hAnsi="Tahoma" w:cs="Tahoma"/>
              </w:rPr>
            </w:pPr>
            <w:r w:rsidRPr="00140E14">
              <w:rPr>
                <w:rFonts w:ascii="Tahoma" w:hAnsi="Tahoma" w:cs="Tahoma"/>
                <w:b/>
              </w:rPr>
              <w:t>Boleta de Garantía</w:t>
            </w:r>
            <w:r w:rsidRPr="00140E14">
              <w:rPr>
                <w:rFonts w:ascii="Tahoma" w:hAnsi="Tahoma" w:cs="Tahoma"/>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A4387D" w:rsidRPr="00A4387D" w:rsidRDefault="00A4387D" w:rsidP="00A4387D">
            <w:pPr>
              <w:pStyle w:val="Prrafodelista"/>
              <w:ind w:left="0"/>
              <w:jc w:val="both"/>
              <w:rPr>
                <w:rFonts w:ascii="Tahoma" w:hAnsi="Tahoma" w:cs="Tahoma"/>
                <w:sz w:val="8"/>
              </w:rPr>
            </w:pPr>
          </w:p>
          <w:p w:rsidR="00A4387D" w:rsidRPr="00140E14" w:rsidRDefault="00A4387D" w:rsidP="00A4387D">
            <w:pPr>
              <w:pStyle w:val="Prrafodelista"/>
              <w:numPr>
                <w:ilvl w:val="0"/>
                <w:numId w:val="46"/>
              </w:numPr>
              <w:jc w:val="both"/>
              <w:rPr>
                <w:rFonts w:ascii="Tahoma" w:hAnsi="Tahoma" w:cs="Tahoma"/>
              </w:rPr>
            </w:pPr>
            <w:r w:rsidRPr="00140E14">
              <w:rPr>
                <w:rFonts w:ascii="Tahoma" w:hAnsi="Tahoma" w:cs="Tahoma"/>
                <w:b/>
              </w:rPr>
              <w:t>Garantía a Primer Requerimiento</w:t>
            </w:r>
            <w:r w:rsidRPr="00140E14">
              <w:rPr>
                <w:rFonts w:ascii="Tahoma" w:hAnsi="Tahoma" w:cs="Tahoma"/>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tc>
      </w:tr>
      <w:tr w:rsidR="00A4387D" w:rsidRPr="00140E14" w:rsidTr="00A4387D">
        <w:tc>
          <w:tcPr>
            <w:tcW w:w="9263" w:type="dxa"/>
            <w:shd w:val="clear" w:color="auto" w:fill="E2EFD9"/>
          </w:tcPr>
          <w:p w:rsidR="00A4387D" w:rsidRPr="00140E14" w:rsidRDefault="00A4387D" w:rsidP="00A4387D">
            <w:pPr>
              <w:pStyle w:val="Prrafodelista"/>
              <w:ind w:left="0"/>
              <w:contextualSpacing/>
              <w:jc w:val="center"/>
              <w:rPr>
                <w:rFonts w:ascii="Tahoma" w:hAnsi="Tahoma" w:cs="Tahoma"/>
                <w:b/>
                <w:bCs/>
                <w:lang w:val="es-BO" w:eastAsia="es-BO"/>
              </w:rPr>
            </w:pPr>
            <w:r w:rsidRPr="00140E14">
              <w:rPr>
                <w:rFonts w:ascii="Tahoma" w:hAnsi="Tahoma" w:cs="Tahoma"/>
                <w:b/>
                <w:bCs/>
                <w:lang w:val="es-BO" w:eastAsia="es-BO"/>
              </w:rPr>
              <w:lastRenderedPageBreak/>
              <w:t>ANEXO 3</w:t>
            </w:r>
          </w:p>
          <w:p w:rsidR="00A4387D" w:rsidRPr="00140E14" w:rsidRDefault="00A4387D" w:rsidP="00A4387D">
            <w:pPr>
              <w:pStyle w:val="Prrafodelista"/>
              <w:ind w:left="0"/>
              <w:contextualSpacing/>
              <w:jc w:val="center"/>
              <w:rPr>
                <w:rFonts w:ascii="Tahoma" w:hAnsi="Tahoma" w:cs="Tahoma"/>
                <w:b/>
                <w:bCs/>
                <w:lang w:val="es-BO" w:eastAsia="es-BO"/>
              </w:rPr>
            </w:pPr>
            <w:r w:rsidRPr="00140E14">
              <w:rPr>
                <w:rFonts w:ascii="Tahoma" w:hAnsi="Tahoma" w:cs="Tahoma"/>
                <w:b/>
                <w:bCs/>
                <w:lang w:val="es-BO" w:eastAsia="es-BO"/>
              </w:rPr>
              <w:t>VALIDACIÓN SEGUROS</w:t>
            </w:r>
          </w:p>
        </w:tc>
      </w:tr>
      <w:tr w:rsidR="00A4387D" w:rsidRPr="00140E14" w:rsidTr="00A4387D">
        <w:tc>
          <w:tcPr>
            <w:tcW w:w="9263" w:type="dxa"/>
            <w:shd w:val="clear" w:color="auto" w:fill="auto"/>
            <w:vAlign w:val="center"/>
          </w:tcPr>
          <w:p w:rsidR="00A4387D" w:rsidRPr="00140E14" w:rsidRDefault="00A4387D" w:rsidP="00A4387D">
            <w:pPr>
              <w:jc w:val="both"/>
              <w:rPr>
                <w:rFonts w:ascii="Tahoma" w:hAnsi="Tahoma" w:cs="Tahoma"/>
                <w:b/>
                <w:sz w:val="18"/>
                <w:szCs w:val="18"/>
              </w:rPr>
            </w:pPr>
          </w:p>
          <w:p w:rsidR="00A4387D" w:rsidRPr="00140E14" w:rsidRDefault="00A4387D" w:rsidP="00A4387D">
            <w:pPr>
              <w:jc w:val="both"/>
              <w:rPr>
                <w:rFonts w:ascii="Tahoma" w:hAnsi="Tahoma" w:cs="Tahoma"/>
              </w:rPr>
            </w:pPr>
            <w:r w:rsidRPr="00140E14">
              <w:rPr>
                <w:rFonts w:ascii="Tahoma" w:hAnsi="Tahoma" w:cs="Tahoma"/>
                <w:b/>
              </w:rPr>
              <w:t>Póliza por Responsabilidad Civil</w:t>
            </w:r>
            <w:r w:rsidRPr="00140E14">
              <w:rPr>
                <w:rFonts w:ascii="Tahoma" w:hAnsi="Tahoma" w:cs="Tahoma"/>
              </w:rPr>
              <w:t>, 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4387D" w:rsidRPr="00140E14" w:rsidRDefault="00A4387D" w:rsidP="00A4387D">
            <w:pPr>
              <w:ind w:left="720"/>
              <w:jc w:val="both"/>
              <w:rPr>
                <w:rFonts w:ascii="Tahoma" w:hAnsi="Tahoma" w:cs="Tahoma"/>
              </w:rPr>
            </w:pPr>
          </w:p>
          <w:p w:rsidR="00A4387D" w:rsidRPr="00140E14" w:rsidRDefault="00A4387D" w:rsidP="00A4387D">
            <w:pPr>
              <w:jc w:val="both"/>
              <w:rPr>
                <w:rFonts w:ascii="Tahoma" w:hAnsi="Tahoma" w:cs="Tahoma"/>
              </w:rPr>
            </w:pPr>
            <w:r w:rsidRPr="00140E14">
              <w:rPr>
                <w:rFonts w:ascii="Tahoma" w:hAnsi="Tahoma" w:cs="Tahoma"/>
              </w:rPr>
              <w:t>El límite de indemnización por evento y/o reclamos deberá ser por $</w:t>
            </w:r>
            <w:proofErr w:type="spellStart"/>
            <w:r w:rsidRPr="00140E14">
              <w:rPr>
                <w:rFonts w:ascii="Tahoma" w:hAnsi="Tahoma" w:cs="Tahoma"/>
              </w:rPr>
              <w:t>us</w:t>
            </w:r>
            <w:proofErr w:type="spellEnd"/>
            <w:r w:rsidRPr="00140E14">
              <w:rPr>
                <w:rFonts w:ascii="Tahoma" w:hAnsi="Tahoma" w:cs="Tahoma"/>
              </w:rPr>
              <w:t>. 10.000.-</w:t>
            </w:r>
          </w:p>
          <w:p w:rsidR="00A4387D" w:rsidRPr="00140E14" w:rsidRDefault="00A4387D" w:rsidP="00A4387D">
            <w:pPr>
              <w:pStyle w:val="Prrafodelista1"/>
              <w:ind w:left="0"/>
              <w:jc w:val="both"/>
              <w:rPr>
                <w:rFonts w:ascii="Tahoma" w:hAnsi="Tahoma" w:cs="Tahoma"/>
                <w:lang w:eastAsia="es-ES"/>
              </w:rPr>
            </w:pPr>
          </w:p>
          <w:p w:rsidR="00A4387D" w:rsidRPr="00140E14" w:rsidRDefault="00A4387D" w:rsidP="00A4387D">
            <w:pPr>
              <w:pStyle w:val="Prrafodelista"/>
              <w:ind w:left="0"/>
              <w:jc w:val="both"/>
              <w:rPr>
                <w:rFonts w:ascii="Tahoma" w:hAnsi="Tahoma" w:cs="Tahoma"/>
              </w:rPr>
            </w:pPr>
            <w:r w:rsidRPr="00140E14">
              <w:rPr>
                <w:rFonts w:ascii="Tahoma" w:hAnsi="Tahoma" w:cs="Tahoma"/>
                <w:b/>
              </w:rPr>
              <w:t xml:space="preserve">Póliza de Accidentes Personales </w:t>
            </w:r>
            <w:r w:rsidRPr="00140E14">
              <w:rPr>
                <w:rFonts w:ascii="Tahoma" w:hAnsi="Tahoma" w:cs="Tahoma"/>
              </w:rPr>
              <w:t>los trabajadores, funcionarios y empleados por el adjudicado, deberán estar cubiertos bajo el Seguro de Accidentes Personales (que cubra gastos médicos, invalides parcial permanente, invalidez total permanente y muerte), por lesiones corporales sufridas como consecuencia directa e inmediata de los accidentes que ocurran en el desempeño de su trabajo.</w:t>
            </w:r>
          </w:p>
          <w:p w:rsidR="00A4387D" w:rsidRPr="00140E14" w:rsidRDefault="00A4387D" w:rsidP="00A4387D">
            <w:pPr>
              <w:autoSpaceDE w:val="0"/>
              <w:autoSpaceDN w:val="0"/>
              <w:adjustRightInd w:val="0"/>
              <w:rPr>
                <w:rFonts w:ascii="Tahoma" w:hAnsi="Tahoma" w:cs="Tahoma"/>
                <w:b/>
              </w:rPr>
            </w:pPr>
          </w:p>
          <w:p w:rsidR="00A4387D" w:rsidRPr="00140E14" w:rsidRDefault="00A4387D" w:rsidP="00A4387D">
            <w:pPr>
              <w:pStyle w:val="Prrafodelista"/>
              <w:ind w:left="0"/>
              <w:contextualSpacing/>
              <w:jc w:val="both"/>
              <w:rPr>
                <w:rFonts w:ascii="Tahoma" w:hAnsi="Tahoma" w:cs="Tahoma"/>
                <w:b/>
              </w:rPr>
            </w:pPr>
            <w:r w:rsidRPr="00140E14">
              <w:rPr>
                <w:rFonts w:ascii="Tahoma" w:hAnsi="Tahoma" w:cs="Tahoma"/>
                <w:b/>
              </w:rPr>
              <w:t>CONDICIONES ADICIONALES</w:t>
            </w:r>
          </w:p>
          <w:p w:rsidR="00A4387D" w:rsidRPr="00140E14" w:rsidRDefault="00A4387D" w:rsidP="00A4387D">
            <w:pPr>
              <w:contextualSpacing/>
              <w:jc w:val="both"/>
              <w:rPr>
                <w:rFonts w:ascii="Tahoma" w:hAnsi="Tahoma" w:cs="Tahoma"/>
              </w:rPr>
            </w:pPr>
          </w:p>
          <w:p w:rsidR="00A4387D" w:rsidRPr="00140E14" w:rsidRDefault="00A4387D" w:rsidP="00A4387D">
            <w:pPr>
              <w:contextualSpacing/>
              <w:jc w:val="both"/>
              <w:rPr>
                <w:rFonts w:ascii="Tahoma" w:hAnsi="Tahoma" w:cs="Tahoma"/>
              </w:rPr>
            </w:pPr>
            <w:r w:rsidRPr="00140E14">
              <w:rPr>
                <w:rFonts w:ascii="Tahoma" w:hAnsi="Tahoma" w:cs="Tahoma"/>
              </w:rPr>
              <w:t>Todas las pólizas de Seguro Anteriormente mencionadas, deberán cumplir las siguientes condiciones adicionales:</w:t>
            </w:r>
          </w:p>
          <w:p w:rsidR="00A4387D" w:rsidRPr="00140E14" w:rsidRDefault="00A4387D" w:rsidP="00A4387D">
            <w:pPr>
              <w:contextualSpacing/>
              <w:jc w:val="both"/>
              <w:rPr>
                <w:rFonts w:ascii="Tahoma" w:hAnsi="Tahoma" w:cs="Tahoma"/>
              </w:rPr>
            </w:pPr>
          </w:p>
          <w:p w:rsidR="00A4387D" w:rsidRPr="00140E14" w:rsidRDefault="00A4387D" w:rsidP="00A4387D">
            <w:pPr>
              <w:pStyle w:val="Prrafodelista"/>
              <w:numPr>
                <w:ilvl w:val="0"/>
                <w:numId w:val="56"/>
              </w:numPr>
              <w:contextualSpacing/>
              <w:jc w:val="both"/>
              <w:rPr>
                <w:rFonts w:ascii="Tahoma" w:hAnsi="Tahoma" w:cs="Tahoma"/>
              </w:rPr>
            </w:pPr>
            <w:r w:rsidRPr="00140E14">
              <w:rPr>
                <w:rFonts w:ascii="Tahoma" w:hAnsi="Tahoma" w:cs="Tahoma"/>
              </w:rPr>
              <w:t>De suspenderse por cualquier razón de la vigencia o cobertura de las pólizas nominadas precedentemente, o bien se presente la existencia de eventos no cubiertos por las mismas; la empresa adjudicada se hace enteramente responsable frente a YPFB y a terceros por todos los daños emergentes.</w:t>
            </w:r>
          </w:p>
          <w:p w:rsidR="00A4387D" w:rsidRPr="00140E14" w:rsidRDefault="00A4387D" w:rsidP="00A4387D">
            <w:pPr>
              <w:contextualSpacing/>
              <w:jc w:val="both"/>
              <w:rPr>
                <w:rFonts w:ascii="Tahoma" w:hAnsi="Tahoma" w:cs="Tahoma"/>
              </w:rPr>
            </w:pPr>
          </w:p>
          <w:p w:rsidR="00A4387D" w:rsidRPr="00140E14" w:rsidRDefault="00A4387D" w:rsidP="00A4387D">
            <w:pPr>
              <w:pStyle w:val="Prrafodelista"/>
              <w:numPr>
                <w:ilvl w:val="0"/>
                <w:numId w:val="56"/>
              </w:numPr>
              <w:contextualSpacing/>
              <w:jc w:val="both"/>
              <w:rPr>
                <w:rFonts w:ascii="Tahoma" w:hAnsi="Tahoma" w:cs="Tahoma"/>
              </w:rPr>
            </w:pPr>
            <w:r w:rsidRPr="00140E14">
              <w:rPr>
                <w:rFonts w:ascii="Tahoma" w:hAnsi="Tahoma" w:cs="Tahoma"/>
              </w:rPr>
              <w:t xml:space="preserve">La empresa adjudicada, deberá entregar una copia de la citada póliza a YPFB antes de la suscripción del contrato. </w:t>
            </w:r>
          </w:p>
          <w:p w:rsidR="00A4387D" w:rsidRPr="00140E14" w:rsidRDefault="00A4387D" w:rsidP="00A4387D">
            <w:pPr>
              <w:autoSpaceDE w:val="0"/>
              <w:autoSpaceDN w:val="0"/>
              <w:adjustRightInd w:val="0"/>
              <w:jc w:val="both"/>
              <w:rPr>
                <w:rFonts w:ascii="Tahoma" w:hAnsi="Tahoma" w:cs="Tahoma"/>
              </w:rPr>
            </w:pPr>
          </w:p>
        </w:tc>
      </w:tr>
    </w:tbl>
    <w:p w:rsidR="00A4387D" w:rsidRDefault="00A4387D" w:rsidP="00A4387D">
      <w:pPr>
        <w:pStyle w:val="Prrafodelista"/>
        <w:ind w:left="0"/>
        <w:contextualSpacing/>
        <w:jc w:val="both"/>
        <w:rPr>
          <w:rFonts w:ascii="Tahoma" w:hAnsi="Tahoma" w:cs="Tahoma"/>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3"/>
      </w:tblGrid>
      <w:tr w:rsidR="00A4387D" w:rsidRPr="00140E14" w:rsidTr="00A4387D">
        <w:tc>
          <w:tcPr>
            <w:tcW w:w="9263" w:type="dxa"/>
            <w:shd w:val="clear" w:color="auto" w:fill="E2EFD9"/>
          </w:tcPr>
          <w:p w:rsidR="00A4387D" w:rsidRPr="00140E14" w:rsidRDefault="00A4387D" w:rsidP="00A4387D">
            <w:pPr>
              <w:pStyle w:val="Prrafodelista"/>
              <w:ind w:left="0"/>
              <w:contextualSpacing/>
              <w:jc w:val="center"/>
              <w:rPr>
                <w:rFonts w:ascii="Tahoma" w:hAnsi="Tahoma" w:cs="Tahoma"/>
                <w:b/>
                <w:bCs/>
                <w:lang w:val="es-BO" w:eastAsia="es-BO"/>
              </w:rPr>
            </w:pPr>
            <w:r w:rsidRPr="00140E14">
              <w:rPr>
                <w:rFonts w:ascii="Tahoma" w:hAnsi="Tahoma" w:cs="Tahoma"/>
                <w:b/>
                <w:bCs/>
                <w:lang w:val="es-BO" w:eastAsia="es-BO"/>
              </w:rPr>
              <w:t>ANEXO 4</w:t>
            </w:r>
          </w:p>
          <w:p w:rsidR="00A4387D" w:rsidRPr="00140E14" w:rsidRDefault="00A4387D" w:rsidP="00A4387D">
            <w:pPr>
              <w:pStyle w:val="Prrafodelista"/>
              <w:ind w:left="0"/>
              <w:contextualSpacing/>
              <w:jc w:val="center"/>
              <w:rPr>
                <w:rFonts w:ascii="Tahoma" w:hAnsi="Tahoma" w:cs="Tahoma"/>
                <w:b/>
                <w:bCs/>
                <w:lang w:val="es-BO" w:eastAsia="es-BO"/>
              </w:rPr>
            </w:pPr>
            <w:r w:rsidRPr="00140E14">
              <w:rPr>
                <w:rFonts w:ascii="Tahoma" w:hAnsi="Tahoma" w:cs="Tahoma"/>
                <w:b/>
                <w:bCs/>
                <w:lang w:val="es-BO" w:eastAsia="es-BO"/>
              </w:rPr>
              <w:t>VALIDACIÓN SEGURIDAD INDUSTRIAL</w:t>
            </w:r>
          </w:p>
        </w:tc>
      </w:tr>
      <w:tr w:rsidR="00A4387D" w:rsidRPr="00140E14" w:rsidTr="00A4387D">
        <w:tc>
          <w:tcPr>
            <w:tcW w:w="9263" w:type="dxa"/>
            <w:shd w:val="clear" w:color="auto" w:fill="auto"/>
          </w:tcPr>
          <w:p w:rsidR="00A4387D" w:rsidRPr="00140E14" w:rsidRDefault="00A4387D" w:rsidP="00A4387D">
            <w:pPr>
              <w:pStyle w:val="Prrafodelista"/>
              <w:ind w:left="0"/>
              <w:contextualSpacing/>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La empresa contratista del Servicio deberá cumplir de forma obligatoria con los siguientes estándares de Seguridad Industrial y Salud Ocupacional: </w:t>
            </w:r>
          </w:p>
          <w:p w:rsidR="00A4387D" w:rsidRPr="00140E14" w:rsidRDefault="00A4387D" w:rsidP="00A4387D">
            <w:pPr>
              <w:pStyle w:val="Prrafodelista"/>
              <w:ind w:left="0"/>
              <w:contextualSpacing/>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bCs/>
                <w:color w:val="000000"/>
                <w:lang w:val="es-BO" w:eastAsia="es-BO"/>
              </w:rPr>
              <w:t xml:space="preserve">Estándares y requisitos de SYSO para Contratistas </w:t>
            </w:r>
            <w:r w:rsidRPr="00140E14">
              <w:rPr>
                <w:rFonts w:ascii="Tahoma" w:eastAsia="Calibri" w:hAnsi="Tahoma" w:cs="Tahoma"/>
                <w:b/>
                <w:color w:val="000000"/>
                <w:lang w:val="es-BO" w:eastAsia="es-BO"/>
              </w:rPr>
              <w:t>de YPFB Corporación.</w:t>
            </w:r>
            <w:r w:rsidRPr="00140E14">
              <w:rPr>
                <w:rFonts w:ascii="Tahoma" w:eastAsia="Calibri" w:hAnsi="Tahoma" w:cs="Tahoma"/>
                <w:color w:val="000000"/>
                <w:lang w:val="es-BO" w:eastAsia="es-BO"/>
              </w:rPr>
              <w:t xml:space="preserve"> </w:t>
            </w:r>
          </w:p>
          <w:p w:rsidR="00A4387D" w:rsidRPr="00140E14" w:rsidRDefault="00A4387D" w:rsidP="00A4387D">
            <w:pPr>
              <w:pStyle w:val="Prrafodelista"/>
              <w:ind w:left="0"/>
              <w:contextualSpacing/>
              <w:jc w:val="both"/>
              <w:rPr>
                <w:rFonts w:ascii="Tahoma" w:eastAsia="Calibri" w:hAnsi="Tahoma" w:cs="Tahoma"/>
                <w:color w:val="000000"/>
                <w:lang w:val="es-BO" w:eastAsia="es-BO"/>
              </w:rPr>
            </w:pPr>
          </w:p>
          <w:p w:rsidR="00A4387D" w:rsidRPr="00140E14" w:rsidRDefault="00A4387D" w:rsidP="00A4387D">
            <w:pPr>
              <w:pStyle w:val="Prrafodelista"/>
              <w:ind w:left="0"/>
              <w:contextualSpacing/>
              <w:jc w:val="both"/>
              <w:rPr>
                <w:rFonts w:ascii="Tahoma" w:eastAsia="Calibri" w:hAnsi="Tahoma" w:cs="Tahoma"/>
                <w:color w:val="000000"/>
                <w:lang w:val="es-BO" w:eastAsia="es-BO"/>
              </w:rPr>
            </w:pPr>
            <w:r w:rsidRPr="00140E14">
              <w:rPr>
                <w:rFonts w:ascii="Tahoma" w:eastAsia="Calibri" w:hAnsi="Tahoma" w:cs="Tahoma"/>
                <w:color w:val="000000"/>
                <w:lang w:val="es-BO" w:eastAsia="es-BO"/>
              </w:rPr>
              <w:t>La empresa contratista deberá garantizar el cumplimiento de los requisitos y estándares de Seguridad descritos en</w:t>
            </w:r>
            <w:r w:rsidRPr="00140E14">
              <w:rPr>
                <w:rFonts w:ascii="Tahoma" w:eastAsia="Calibri" w:hAnsi="Tahoma" w:cs="Tahoma"/>
                <w:b/>
                <w:bCs/>
                <w:iCs/>
                <w:color w:val="000000"/>
                <w:lang w:val="es-BO" w:eastAsia="es-BO"/>
              </w:rPr>
              <w:t xml:space="preserve"> </w:t>
            </w:r>
            <w:r w:rsidRPr="00140E14">
              <w:rPr>
                <w:rFonts w:ascii="Tahoma" w:eastAsia="Calibri" w:hAnsi="Tahoma" w:cs="Tahoma"/>
                <w:b/>
                <w:bCs/>
                <w:color w:val="000000"/>
                <w:lang w:val="es-BO" w:eastAsia="es-BO"/>
              </w:rPr>
              <w:t>“REQUISITOS DE SEGURIDAD INDUSTRIAL PARA CONTRATISTAS”</w:t>
            </w:r>
            <w:r w:rsidRPr="00140E14">
              <w:rPr>
                <w:rFonts w:ascii="Tahoma" w:eastAsia="Calibri" w:hAnsi="Tahoma" w:cs="Tahoma"/>
                <w:color w:val="000000"/>
                <w:lang w:val="es-BO" w:eastAsia="es-BO"/>
              </w:rPr>
              <w:t xml:space="preserve">, documento elaborado conforme a políticas internas de YPFB y en estricto cumplimiento de la normativa legal vigente (D.L. 16998). </w:t>
            </w:r>
          </w:p>
          <w:p w:rsidR="00A4387D" w:rsidRPr="00140E14" w:rsidRDefault="00A4387D" w:rsidP="00A4387D">
            <w:pPr>
              <w:pStyle w:val="Prrafodelista"/>
              <w:ind w:left="0"/>
              <w:contextualSpacing/>
              <w:jc w:val="both"/>
              <w:rPr>
                <w:rFonts w:ascii="Tahoma" w:hAnsi="Tahoma" w:cs="Tahoma"/>
                <w:b/>
                <w:bCs/>
                <w:i/>
                <w:color w:val="000000"/>
                <w:lang w:eastAsia="es-BO"/>
              </w:rPr>
            </w:pPr>
          </w:p>
          <w:p w:rsidR="00A4387D" w:rsidRPr="00140E14" w:rsidRDefault="00A4387D" w:rsidP="00A4387D">
            <w:pPr>
              <w:pStyle w:val="Default"/>
              <w:jc w:val="both"/>
              <w:rPr>
                <w:rFonts w:ascii="Tahoma" w:hAnsi="Tahoma" w:cs="Tahoma"/>
                <w:b/>
                <w:bCs/>
                <w:i/>
                <w:sz w:val="20"/>
                <w:szCs w:val="20"/>
              </w:rPr>
            </w:pPr>
            <w:r w:rsidRPr="00140E14">
              <w:rPr>
                <w:rFonts w:ascii="Tahoma" w:hAnsi="Tahoma" w:cs="Tahoma"/>
                <w:b/>
                <w:bCs/>
                <w:i/>
                <w:sz w:val="20"/>
                <w:szCs w:val="20"/>
              </w:rPr>
              <w:t xml:space="preserve">Aspectos Generales: </w:t>
            </w:r>
          </w:p>
          <w:p w:rsidR="00A4387D" w:rsidRPr="00140E14" w:rsidRDefault="00A4387D" w:rsidP="00A4387D">
            <w:pPr>
              <w:pStyle w:val="Default"/>
              <w:jc w:val="both"/>
              <w:rPr>
                <w:rFonts w:ascii="Tahoma" w:hAnsi="Tahoma" w:cs="Tahoma"/>
                <w:b/>
                <w:bCs/>
                <w:sz w:val="20"/>
                <w:szCs w:val="20"/>
                <w:u w:val="single"/>
              </w:rPr>
            </w:pPr>
          </w:p>
          <w:p w:rsidR="00A4387D" w:rsidRPr="00140E14" w:rsidRDefault="00A4387D" w:rsidP="00A4387D">
            <w:pPr>
              <w:pStyle w:val="Default"/>
              <w:jc w:val="both"/>
              <w:rPr>
                <w:rFonts w:ascii="Tahoma" w:hAnsi="Tahoma" w:cs="Tahoma"/>
                <w:sz w:val="20"/>
                <w:szCs w:val="20"/>
              </w:rPr>
            </w:pPr>
            <w:r w:rsidRPr="00140E14">
              <w:rPr>
                <w:rFonts w:ascii="Tahoma" w:hAnsi="Tahoma" w:cs="Tahoma"/>
                <w:sz w:val="20"/>
                <w:szCs w:val="20"/>
              </w:rPr>
              <w:t xml:space="preserve">La empresa contratista deberá prever el número de personal de SMS para el proyecto en función a las siguientes consideraciones: </w:t>
            </w:r>
          </w:p>
          <w:p w:rsidR="00A4387D" w:rsidRPr="00140E14" w:rsidRDefault="00A4387D" w:rsidP="00A4387D">
            <w:pPr>
              <w:pStyle w:val="Default"/>
              <w:jc w:val="both"/>
              <w:rPr>
                <w:rFonts w:ascii="Tahoma" w:hAnsi="Tahoma" w:cs="Tahoma"/>
                <w:sz w:val="20"/>
                <w:szCs w:val="20"/>
              </w:rPr>
            </w:pPr>
          </w:p>
          <w:p w:rsidR="00A4387D" w:rsidRPr="00140E14" w:rsidRDefault="00A4387D" w:rsidP="00A4387D">
            <w:pPr>
              <w:pStyle w:val="Default"/>
              <w:numPr>
                <w:ilvl w:val="0"/>
                <w:numId w:val="57"/>
              </w:numPr>
              <w:jc w:val="both"/>
              <w:rPr>
                <w:rFonts w:ascii="Tahoma" w:hAnsi="Tahoma" w:cs="Tahoma"/>
                <w:sz w:val="20"/>
                <w:szCs w:val="20"/>
              </w:rPr>
            </w:pPr>
            <w:r w:rsidRPr="00140E14">
              <w:rPr>
                <w:rFonts w:ascii="Tahoma" w:hAnsi="Tahoma" w:cs="Tahoma"/>
                <w:sz w:val="20"/>
                <w:szCs w:val="20"/>
              </w:rPr>
              <w:t xml:space="preserve">Análisis preliminar de peligros y riesgos (asociados a la actividad), tiempo, magnitud del proyecto, número de trabajadores y numero de frentes de trabajo. </w:t>
            </w:r>
          </w:p>
          <w:p w:rsidR="00A4387D" w:rsidRPr="00140E14" w:rsidRDefault="00A4387D" w:rsidP="00A4387D">
            <w:pPr>
              <w:pStyle w:val="Default"/>
              <w:numPr>
                <w:ilvl w:val="0"/>
                <w:numId w:val="57"/>
              </w:numPr>
              <w:jc w:val="both"/>
              <w:rPr>
                <w:rFonts w:ascii="Tahoma" w:hAnsi="Tahoma" w:cs="Tahoma"/>
                <w:sz w:val="20"/>
                <w:szCs w:val="20"/>
              </w:rPr>
            </w:pPr>
            <w:r w:rsidRPr="00140E14">
              <w:rPr>
                <w:rFonts w:ascii="Tahoma" w:hAnsi="Tahoma" w:cs="Tahoma"/>
                <w:sz w:val="20"/>
                <w:szCs w:val="20"/>
              </w:rPr>
              <w:t xml:space="preserve">En cumplimiento a la LGT Art.73, se establece que todo proyecto con más de 80 trabajadores </w:t>
            </w:r>
            <w:r w:rsidRPr="00140E14">
              <w:rPr>
                <w:rFonts w:ascii="Tahoma" w:hAnsi="Tahoma" w:cs="Tahoma"/>
                <w:sz w:val="20"/>
                <w:szCs w:val="20"/>
              </w:rPr>
              <w:lastRenderedPageBreak/>
              <w:t xml:space="preserve">deberá contar necesariamente con personal médico (in situ). </w:t>
            </w:r>
          </w:p>
          <w:p w:rsidR="00A4387D" w:rsidRPr="00140E14" w:rsidRDefault="00A4387D" w:rsidP="00A4387D">
            <w:pPr>
              <w:pStyle w:val="Default"/>
              <w:ind w:left="360"/>
              <w:jc w:val="both"/>
              <w:rPr>
                <w:rFonts w:ascii="Tahoma" w:hAnsi="Tahoma" w:cs="Tahoma"/>
                <w:i/>
                <w:sz w:val="20"/>
                <w:szCs w:val="20"/>
              </w:rPr>
            </w:pPr>
          </w:p>
          <w:p w:rsidR="00A4387D" w:rsidRPr="00140E14" w:rsidRDefault="00A4387D" w:rsidP="00A4387D">
            <w:pPr>
              <w:pStyle w:val="Default"/>
              <w:jc w:val="both"/>
              <w:rPr>
                <w:rFonts w:ascii="Tahoma" w:hAnsi="Tahoma" w:cs="Tahoma"/>
                <w:i/>
                <w:sz w:val="20"/>
                <w:szCs w:val="20"/>
                <w:lang w:eastAsia="es-BO"/>
              </w:rPr>
            </w:pPr>
            <w:r w:rsidRPr="00140E14" w:rsidDel="001F2905">
              <w:rPr>
                <w:rFonts w:ascii="Tahoma" w:hAnsi="Tahoma" w:cs="Tahoma"/>
                <w:i/>
                <w:sz w:val="20"/>
                <w:szCs w:val="20"/>
              </w:rPr>
              <w:t xml:space="preserve"> </w:t>
            </w:r>
            <w:r w:rsidRPr="00140E14">
              <w:rPr>
                <w:rFonts w:ascii="Tahoma" w:hAnsi="Tahoma" w:cs="Tahoma"/>
                <w:b/>
                <w:bCs/>
                <w:i/>
                <w:sz w:val="20"/>
                <w:szCs w:val="20"/>
                <w:lang w:eastAsia="es-BO"/>
              </w:rPr>
              <w:t>Personal de SMS</w:t>
            </w:r>
            <w:r w:rsidRPr="00140E14">
              <w:rPr>
                <w:rFonts w:ascii="Tahoma" w:hAnsi="Tahoma" w:cs="Tahoma"/>
                <w:i/>
                <w:sz w:val="20"/>
                <w:szCs w:val="20"/>
                <w:lang w:eastAsia="es-BO"/>
              </w:rPr>
              <w:t>:</w:t>
            </w:r>
          </w:p>
          <w:p w:rsidR="00A4387D" w:rsidRPr="00140E14" w:rsidRDefault="00A4387D" w:rsidP="00A4387D">
            <w:pPr>
              <w:pStyle w:val="Default"/>
              <w:jc w:val="both"/>
              <w:rPr>
                <w:rFonts w:ascii="Tahoma" w:hAnsi="Tahoma" w:cs="Tahoma"/>
                <w:i/>
                <w:sz w:val="20"/>
                <w:szCs w:val="20"/>
              </w:rPr>
            </w:pPr>
          </w:p>
          <w:p w:rsidR="00A4387D" w:rsidRPr="00140E14" w:rsidRDefault="00A4387D" w:rsidP="00A4387D">
            <w:pPr>
              <w:pStyle w:val="Default"/>
              <w:contextualSpacing/>
              <w:jc w:val="both"/>
              <w:rPr>
                <w:rFonts w:ascii="Tahoma" w:hAnsi="Tahoma" w:cs="Tahoma"/>
                <w:sz w:val="20"/>
                <w:szCs w:val="20"/>
                <w:lang w:eastAsia="es-BO"/>
              </w:rPr>
            </w:pPr>
            <w:r w:rsidRPr="00140E14">
              <w:rPr>
                <w:rFonts w:ascii="Tahoma" w:hAnsi="Tahoma" w:cs="Tahoma"/>
                <w:sz w:val="20"/>
                <w:szCs w:val="20"/>
                <w:lang w:eastAsia="es-BO"/>
              </w:rPr>
              <w:t>La empresa contratista deberá contar mínimamente con el siguiente personal de SMS (Monitor de SMS).</w:t>
            </w:r>
          </w:p>
          <w:p w:rsidR="00A4387D" w:rsidRPr="00140E14" w:rsidRDefault="00A4387D" w:rsidP="00A4387D">
            <w:pPr>
              <w:pStyle w:val="Default"/>
              <w:contextualSpacing/>
              <w:jc w:val="both"/>
              <w:rPr>
                <w:rFonts w:ascii="Tahoma" w:hAnsi="Tahoma" w:cs="Tahoma"/>
                <w:sz w:val="20"/>
                <w:szCs w:val="20"/>
              </w:rPr>
            </w:pPr>
            <w:r w:rsidRPr="00140E14">
              <w:rPr>
                <w:rFonts w:ascii="Tahoma" w:hAnsi="Tahoma" w:cs="Tahoma"/>
                <w:sz w:val="20"/>
                <w:szCs w:val="20"/>
                <w:lang w:eastAsia="es-BO"/>
              </w:rPr>
              <w:t xml:space="preserve"> </w:t>
            </w:r>
          </w:p>
          <w:p w:rsidR="00A4387D" w:rsidRPr="00140E14" w:rsidRDefault="00A4387D" w:rsidP="00A4387D">
            <w:pPr>
              <w:numPr>
                <w:ilvl w:val="0"/>
                <w:numId w:val="58"/>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1 Monitor de SMS: por cada frente de trabajo (de acuerdo al análisis de Riesgos de las actividades a desarrollarse en el frente de trabajo) </w:t>
            </w:r>
          </w:p>
          <w:p w:rsidR="00A4387D" w:rsidRPr="00140E14" w:rsidRDefault="00A4387D" w:rsidP="00A4387D">
            <w:pPr>
              <w:autoSpaceDE w:val="0"/>
              <w:autoSpaceDN w:val="0"/>
              <w:adjustRightInd w:val="0"/>
              <w:ind w:left="360"/>
              <w:jc w:val="both"/>
              <w:rPr>
                <w:rFonts w:ascii="Tahoma" w:eastAsia="Calibri" w:hAnsi="Tahoma" w:cs="Tahoma"/>
                <w:color w:val="000000"/>
                <w:lang w:val="es-BO" w:eastAsia="es-BO"/>
              </w:rPr>
            </w:pPr>
          </w:p>
          <w:p w:rsidR="00A4387D" w:rsidRPr="00140E14" w:rsidRDefault="00A4387D" w:rsidP="00A4387D">
            <w:pPr>
              <w:pStyle w:val="Prrafodelista"/>
              <w:ind w:left="0"/>
              <w:contextualSpacing/>
              <w:jc w:val="both"/>
              <w:rPr>
                <w:rFonts w:ascii="Tahoma" w:hAnsi="Tahoma" w:cs="Tahoma"/>
              </w:rPr>
            </w:pPr>
            <w:r w:rsidRPr="00140E14">
              <w:rPr>
                <w:rFonts w:ascii="Tahoma" w:hAnsi="Tahoma" w:cs="Tahoma"/>
                <w:b/>
                <w:bCs/>
                <w:iCs/>
              </w:rPr>
              <w:t>Currículum Vitae de Personal SMS</w:t>
            </w:r>
            <w:r w:rsidRPr="00140E14">
              <w:rPr>
                <w:rFonts w:ascii="Tahoma" w:hAnsi="Tahoma" w:cs="Tahoma"/>
              </w:rPr>
              <w:t>: (Monitor), asignado al proyecto (adjuntar los respaldos correspondientes para evaluación y aprobación de YPFB).</w:t>
            </w:r>
          </w:p>
          <w:p w:rsidR="00A4387D" w:rsidRPr="00140E14" w:rsidRDefault="00A4387D" w:rsidP="00A4387D">
            <w:pPr>
              <w:pStyle w:val="Prrafodelista"/>
              <w:ind w:left="0"/>
              <w:contextualSpacing/>
              <w:jc w:val="both"/>
              <w:rPr>
                <w:rFonts w:ascii="Tahoma" w:hAnsi="Tahoma" w:cs="Tahoma"/>
              </w:rPr>
            </w:pPr>
          </w:p>
          <w:p w:rsidR="00A4387D" w:rsidRPr="00140E14" w:rsidRDefault="00A4387D" w:rsidP="00A4387D">
            <w:pPr>
              <w:pStyle w:val="Prrafodelista"/>
              <w:ind w:left="0"/>
              <w:contextualSpacing/>
              <w:jc w:val="both"/>
              <w:rPr>
                <w:rFonts w:ascii="Tahoma" w:hAnsi="Tahoma" w:cs="Tahoma"/>
              </w:rPr>
            </w:pPr>
            <w:r w:rsidRPr="00140E14">
              <w:rPr>
                <w:rFonts w:ascii="Tahoma" w:hAnsi="Tahoma" w:cs="Tahoma"/>
                <w:b/>
                <w:bCs/>
                <w:iCs/>
              </w:rPr>
              <w:t xml:space="preserve">Perfil de Cargos: </w:t>
            </w:r>
            <w:r w:rsidRPr="00140E14">
              <w:rPr>
                <w:rFonts w:ascii="Tahoma" w:hAnsi="Tahoma" w:cs="Tahoma"/>
              </w:rPr>
              <w:t>La educación, formación y experiencia del personal debe ser adecuada y coherente para gestionar y controlar los riesgos identificados en las actividades de la obra/proyecto/servicio. Debe mínimamente contemplar lo siguiente:</w:t>
            </w:r>
          </w:p>
          <w:p w:rsidR="00A4387D" w:rsidRPr="00140E14" w:rsidRDefault="00A4387D" w:rsidP="00A4387D">
            <w:pPr>
              <w:pStyle w:val="Prrafodelista"/>
              <w:ind w:left="0"/>
              <w:contextualSpacing/>
              <w:jc w:val="both"/>
              <w:rPr>
                <w:rFonts w:ascii="Tahoma" w:hAnsi="Tahoma" w:cs="Tahoma"/>
              </w:rPr>
            </w:pPr>
          </w:p>
          <w:p w:rsidR="00A4387D" w:rsidRPr="00140E14" w:rsidRDefault="00A4387D" w:rsidP="00A4387D">
            <w:pPr>
              <w:numPr>
                <w:ilvl w:val="0"/>
                <w:numId w:val="59"/>
              </w:numPr>
              <w:autoSpaceDE w:val="0"/>
              <w:autoSpaceDN w:val="0"/>
              <w:adjustRightInd w:val="0"/>
              <w:jc w:val="both"/>
              <w:rPr>
                <w:rFonts w:ascii="Tahoma" w:eastAsia="Calibri" w:hAnsi="Tahoma" w:cs="Tahoma"/>
                <w:b/>
                <w:bCs/>
                <w:iCs/>
                <w:color w:val="000000"/>
                <w:lang w:val="es-BO" w:eastAsia="es-BO"/>
              </w:rPr>
            </w:pPr>
            <w:r w:rsidRPr="00140E14">
              <w:rPr>
                <w:rFonts w:ascii="Tahoma" w:eastAsia="Calibri" w:hAnsi="Tahoma" w:cs="Tahoma"/>
                <w:b/>
                <w:bCs/>
                <w:iCs/>
                <w:color w:val="000000"/>
                <w:lang w:val="es-BO" w:eastAsia="es-BO"/>
              </w:rPr>
              <w:t xml:space="preserve">Monitor de SMS: </w:t>
            </w:r>
          </w:p>
          <w:p w:rsidR="00A4387D" w:rsidRPr="00140E14" w:rsidRDefault="00A4387D" w:rsidP="00A4387D">
            <w:pPr>
              <w:autoSpaceDE w:val="0"/>
              <w:autoSpaceDN w:val="0"/>
              <w:adjustRightInd w:val="0"/>
              <w:ind w:left="360"/>
              <w:jc w:val="both"/>
              <w:rPr>
                <w:rFonts w:ascii="Tahoma" w:eastAsia="Calibri" w:hAnsi="Tahoma" w:cs="Tahoma"/>
                <w:b/>
                <w:bCs/>
                <w:iCs/>
                <w:color w:val="000000"/>
                <w:lang w:val="es-BO" w:eastAsia="es-BO"/>
              </w:rPr>
            </w:pPr>
          </w:p>
          <w:p w:rsidR="00A4387D" w:rsidRPr="00140E14" w:rsidRDefault="00A4387D" w:rsidP="00A4387D">
            <w:pPr>
              <w:autoSpaceDE w:val="0"/>
              <w:autoSpaceDN w:val="0"/>
              <w:adjustRightInd w:val="0"/>
              <w:ind w:left="360"/>
              <w:jc w:val="both"/>
              <w:rPr>
                <w:rFonts w:ascii="Tahoma" w:eastAsia="Calibri" w:hAnsi="Tahoma" w:cs="Tahoma"/>
                <w:b/>
                <w:bCs/>
                <w:iCs/>
                <w:color w:val="000000"/>
                <w:lang w:val="es-BO"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4387D" w:rsidRPr="00BD1C02" w:rsidTr="00A4387D">
              <w:trPr>
                <w:jc w:val="center"/>
              </w:trPr>
              <w:tc>
                <w:tcPr>
                  <w:tcW w:w="1628" w:type="dxa"/>
                  <w:shd w:val="clear" w:color="auto" w:fill="E2EFD9"/>
                </w:tcPr>
                <w:p w:rsidR="00A4387D" w:rsidRPr="00BD1C02" w:rsidRDefault="00A4387D" w:rsidP="00A4387D">
                  <w:pPr>
                    <w:jc w:val="center"/>
                    <w:rPr>
                      <w:rFonts w:ascii="Tahoma" w:hAnsi="Tahoma" w:cs="Tahoma"/>
                      <w:b/>
                      <w:lang w:val="es-BO"/>
                    </w:rPr>
                  </w:pPr>
                  <w:r w:rsidRPr="00BD1C02">
                    <w:rPr>
                      <w:rFonts w:ascii="Tahoma" w:hAnsi="Tahoma" w:cs="Tahoma"/>
                      <w:b/>
                      <w:lang w:val="es-BO"/>
                    </w:rPr>
                    <w:t>NIVEL</w:t>
                  </w:r>
                </w:p>
              </w:tc>
              <w:tc>
                <w:tcPr>
                  <w:tcW w:w="6596" w:type="dxa"/>
                  <w:shd w:val="clear" w:color="auto" w:fill="E2EFD9"/>
                </w:tcPr>
                <w:p w:rsidR="00A4387D" w:rsidRPr="00BD1C02" w:rsidRDefault="00A4387D" w:rsidP="00A4387D">
                  <w:pPr>
                    <w:jc w:val="center"/>
                    <w:rPr>
                      <w:rFonts w:ascii="Tahoma" w:hAnsi="Tahoma" w:cs="Tahoma"/>
                      <w:b/>
                      <w:lang w:val="es-BO"/>
                    </w:rPr>
                  </w:pPr>
                  <w:r w:rsidRPr="00BD1C02">
                    <w:rPr>
                      <w:rFonts w:ascii="Tahoma" w:hAnsi="Tahoma" w:cs="Tahoma"/>
                      <w:b/>
                      <w:lang w:val="es-BO"/>
                    </w:rPr>
                    <w:t>REQUISITOS</w:t>
                  </w:r>
                </w:p>
              </w:tc>
            </w:tr>
            <w:tr w:rsidR="00A4387D" w:rsidRPr="00BD1C02" w:rsidTr="00A4387D">
              <w:trPr>
                <w:trHeight w:val="404"/>
                <w:jc w:val="center"/>
              </w:trPr>
              <w:tc>
                <w:tcPr>
                  <w:tcW w:w="1628" w:type="dxa"/>
                  <w:shd w:val="clear" w:color="auto" w:fill="auto"/>
                </w:tcPr>
                <w:p w:rsidR="00A4387D" w:rsidRPr="00BD1C02" w:rsidRDefault="00A4387D" w:rsidP="00A4387D">
                  <w:pPr>
                    <w:jc w:val="both"/>
                    <w:rPr>
                      <w:rFonts w:ascii="Tahoma" w:hAnsi="Tahoma" w:cs="Tahoma"/>
                      <w:b/>
                      <w:lang w:val="es-BO"/>
                    </w:rPr>
                  </w:pPr>
                  <w:r w:rsidRPr="00BD1C02">
                    <w:rPr>
                      <w:rFonts w:ascii="Tahoma" w:hAnsi="Tahoma" w:cs="Tahoma"/>
                      <w:b/>
                      <w:lang w:val="es-BO"/>
                    </w:rPr>
                    <w:t xml:space="preserve">Educación </w:t>
                  </w:r>
                </w:p>
              </w:tc>
              <w:tc>
                <w:tcPr>
                  <w:tcW w:w="6596" w:type="dxa"/>
                  <w:shd w:val="clear" w:color="auto" w:fill="auto"/>
                </w:tcPr>
                <w:p w:rsidR="00A4387D" w:rsidRPr="00BD1C02" w:rsidRDefault="00A4387D" w:rsidP="00A4387D">
                  <w:pPr>
                    <w:jc w:val="both"/>
                    <w:rPr>
                      <w:rFonts w:ascii="Tahoma" w:hAnsi="Tahoma" w:cs="Tahoma"/>
                      <w:lang w:val="es-BO"/>
                    </w:rPr>
                  </w:pPr>
                  <w:r w:rsidRPr="00BD1C02">
                    <w:rPr>
                      <w:rFonts w:ascii="Tahoma" w:hAnsi="Tahoma" w:cs="Tahoma"/>
                      <w:lang w:val="es-BO"/>
                    </w:rPr>
                    <w:t>Profesional a nivel licenciatura en ingeniería o Técnico del área Industrial (mecánico, eléctrico, SMS o similares)</w:t>
                  </w:r>
                </w:p>
              </w:tc>
            </w:tr>
            <w:tr w:rsidR="00A4387D" w:rsidRPr="00BD1C02" w:rsidTr="00A4387D">
              <w:trPr>
                <w:trHeight w:val="288"/>
                <w:jc w:val="center"/>
              </w:trPr>
              <w:tc>
                <w:tcPr>
                  <w:tcW w:w="1628" w:type="dxa"/>
                  <w:shd w:val="clear" w:color="auto" w:fill="auto"/>
                </w:tcPr>
                <w:p w:rsidR="00A4387D" w:rsidRPr="00BD1C02" w:rsidRDefault="00A4387D" w:rsidP="00A4387D">
                  <w:pPr>
                    <w:jc w:val="both"/>
                    <w:rPr>
                      <w:rFonts w:ascii="Tahoma" w:hAnsi="Tahoma" w:cs="Tahoma"/>
                      <w:b/>
                      <w:lang w:val="es-BO"/>
                    </w:rPr>
                  </w:pPr>
                  <w:r w:rsidRPr="00BD1C02">
                    <w:rPr>
                      <w:rFonts w:ascii="Tahoma" w:hAnsi="Tahoma" w:cs="Tahoma"/>
                      <w:b/>
                      <w:lang w:val="es-BO"/>
                    </w:rPr>
                    <w:t>Formación “</w:t>
                  </w:r>
                  <w:r w:rsidRPr="00BD1C02">
                    <w:rPr>
                      <w:rFonts w:ascii="Tahoma" w:hAnsi="Tahoma" w:cs="Tahoma"/>
                      <w:b/>
                      <w:i/>
                      <w:lang w:val="es-BO"/>
                    </w:rPr>
                    <w:t>Obligatoria</w:t>
                  </w:r>
                  <w:r w:rsidRPr="00BD1C02">
                    <w:rPr>
                      <w:rFonts w:ascii="Tahoma" w:hAnsi="Tahoma" w:cs="Tahoma"/>
                      <w:b/>
                      <w:lang w:val="es-BO"/>
                    </w:rPr>
                    <w:t>”</w:t>
                  </w:r>
                </w:p>
                <w:p w:rsidR="00A4387D" w:rsidRPr="00BD1C02" w:rsidRDefault="00A4387D" w:rsidP="00A4387D">
                  <w:pPr>
                    <w:jc w:val="both"/>
                    <w:rPr>
                      <w:rFonts w:ascii="Tahoma" w:hAnsi="Tahoma" w:cs="Tahoma"/>
                      <w:b/>
                      <w:lang w:val="es-BO"/>
                    </w:rPr>
                  </w:pPr>
                  <w:r w:rsidRPr="00BD1C02">
                    <w:rPr>
                      <w:rFonts w:ascii="Tahoma" w:hAnsi="Tahoma" w:cs="Tahoma"/>
                      <w:lang w:val="es-BO"/>
                    </w:rPr>
                    <w:t>(Cursos, seminarios, talleres, etc.)</w:t>
                  </w:r>
                </w:p>
              </w:tc>
              <w:tc>
                <w:tcPr>
                  <w:tcW w:w="6596" w:type="dxa"/>
                  <w:shd w:val="clear" w:color="auto" w:fill="auto"/>
                </w:tcPr>
                <w:p w:rsidR="00A4387D" w:rsidRPr="00BD1C02" w:rsidRDefault="00A4387D" w:rsidP="00A4387D">
                  <w:pPr>
                    <w:jc w:val="both"/>
                    <w:rPr>
                      <w:rFonts w:ascii="Tahoma" w:hAnsi="Tahoma" w:cs="Tahoma"/>
                    </w:rPr>
                  </w:pPr>
                  <w:r w:rsidRPr="00BD1C02">
                    <w:rPr>
                      <w:rFonts w:ascii="Tahoma" w:hAnsi="Tahoma" w:cs="Tahoma"/>
                    </w:rPr>
                    <w:t>Sistemas de Gestión de Seguridad, salud ocupacional y Medio Ambiente (OHSAS 18001 - ISO 14001). Protección y prevención de incendios. Primeros Auxilios Básicos. Manejo Defensivo.</w:t>
                  </w:r>
                </w:p>
              </w:tc>
            </w:tr>
            <w:tr w:rsidR="00A4387D" w:rsidRPr="00BD1C02" w:rsidTr="00A4387D">
              <w:trPr>
                <w:trHeight w:val="270"/>
                <w:jc w:val="center"/>
              </w:trPr>
              <w:tc>
                <w:tcPr>
                  <w:tcW w:w="1628" w:type="dxa"/>
                  <w:shd w:val="clear" w:color="auto" w:fill="auto"/>
                </w:tcPr>
                <w:p w:rsidR="00A4387D" w:rsidRPr="00BD1C02" w:rsidRDefault="00A4387D" w:rsidP="00A4387D">
                  <w:pPr>
                    <w:jc w:val="both"/>
                    <w:rPr>
                      <w:rFonts w:ascii="Tahoma" w:hAnsi="Tahoma" w:cs="Tahoma"/>
                      <w:b/>
                      <w:lang w:val="es-BO"/>
                    </w:rPr>
                  </w:pPr>
                  <w:r w:rsidRPr="00BD1C02">
                    <w:rPr>
                      <w:rFonts w:ascii="Tahoma" w:hAnsi="Tahoma" w:cs="Tahoma"/>
                      <w:b/>
                      <w:lang w:val="es-BO"/>
                    </w:rPr>
                    <w:t>Formación</w:t>
                  </w:r>
                </w:p>
                <w:p w:rsidR="00A4387D" w:rsidRPr="00BD1C02" w:rsidRDefault="00A4387D" w:rsidP="00A4387D">
                  <w:pPr>
                    <w:jc w:val="both"/>
                    <w:rPr>
                      <w:rFonts w:ascii="Tahoma" w:hAnsi="Tahoma" w:cs="Tahoma"/>
                      <w:b/>
                      <w:lang w:val="es-BO"/>
                    </w:rPr>
                  </w:pPr>
                  <w:r w:rsidRPr="00BD1C02">
                    <w:rPr>
                      <w:rFonts w:ascii="Tahoma" w:hAnsi="Tahoma" w:cs="Tahoma"/>
                      <w:b/>
                      <w:lang w:val="es-BO"/>
                    </w:rPr>
                    <w:t xml:space="preserve">DESEABLE </w:t>
                  </w:r>
                  <w:r w:rsidRPr="00BD1C02">
                    <w:rPr>
                      <w:rFonts w:ascii="Tahoma" w:hAnsi="Tahoma" w:cs="Tahoma"/>
                      <w:lang w:val="es-BO"/>
                    </w:rPr>
                    <w:t>(Cursos, seminarios, talleres, etc.)</w:t>
                  </w:r>
                </w:p>
              </w:tc>
              <w:tc>
                <w:tcPr>
                  <w:tcW w:w="6596" w:type="dxa"/>
                  <w:shd w:val="clear" w:color="auto" w:fill="auto"/>
                </w:tcPr>
                <w:p w:rsidR="00A4387D" w:rsidRPr="00BD1C02" w:rsidRDefault="00A4387D" w:rsidP="00A4387D">
                  <w:pPr>
                    <w:jc w:val="both"/>
                    <w:rPr>
                      <w:rFonts w:ascii="Tahoma" w:hAnsi="Tahoma" w:cs="Tahoma"/>
                    </w:rPr>
                  </w:pPr>
                  <w:r w:rsidRPr="00BD1C02">
                    <w:rPr>
                      <w:rFonts w:ascii="Tahoma" w:hAnsi="Tahoma" w:cs="Tahoma"/>
                    </w:rPr>
                    <w:t xml:space="preserve">Legislación en Seguridad, salud ocupacional y Medio Ambiente. Seguridad para trabajo en espacios confinados, trabajos de </w:t>
                  </w:r>
                  <w:proofErr w:type="spellStart"/>
                  <w:r w:rsidRPr="00BD1C02">
                    <w:rPr>
                      <w:rFonts w:ascii="Tahoma" w:hAnsi="Tahoma" w:cs="Tahoma"/>
                    </w:rPr>
                    <w:t>izaje</w:t>
                  </w:r>
                  <w:proofErr w:type="spellEnd"/>
                  <w:r w:rsidRPr="00BD1C02">
                    <w:rPr>
                      <w:rFonts w:ascii="Tahoma" w:hAnsi="Tahoma" w:cs="Tahoma"/>
                    </w:rPr>
                    <w:t xml:space="preserve"> de cargas, trabajo en excavaciones, trabajos en altura, Bloqueo y etiquetado, Identificación y control de factores de riesgo para la Salud, Manejo de sustancias peligrosas</w:t>
                  </w:r>
                </w:p>
              </w:tc>
            </w:tr>
            <w:tr w:rsidR="00A4387D" w:rsidRPr="00BD1C02" w:rsidTr="00A4387D">
              <w:trPr>
                <w:trHeight w:val="678"/>
                <w:jc w:val="center"/>
              </w:trPr>
              <w:tc>
                <w:tcPr>
                  <w:tcW w:w="1628" w:type="dxa"/>
                  <w:shd w:val="clear" w:color="auto" w:fill="auto"/>
                </w:tcPr>
                <w:p w:rsidR="00A4387D" w:rsidRPr="00BD1C02" w:rsidRDefault="00A4387D" w:rsidP="00A4387D">
                  <w:pPr>
                    <w:jc w:val="both"/>
                    <w:rPr>
                      <w:rFonts w:ascii="Tahoma" w:hAnsi="Tahoma" w:cs="Tahoma"/>
                      <w:b/>
                      <w:lang w:val="es-BO"/>
                    </w:rPr>
                  </w:pPr>
                  <w:r w:rsidRPr="00BD1C02">
                    <w:rPr>
                      <w:rFonts w:ascii="Tahoma" w:hAnsi="Tahoma" w:cs="Tahoma"/>
                      <w:b/>
                      <w:lang w:val="es-BO"/>
                    </w:rPr>
                    <w:t>Experiencia</w:t>
                  </w:r>
                </w:p>
              </w:tc>
              <w:tc>
                <w:tcPr>
                  <w:tcW w:w="6596" w:type="dxa"/>
                  <w:shd w:val="clear" w:color="auto" w:fill="auto"/>
                </w:tcPr>
                <w:p w:rsidR="00A4387D" w:rsidRPr="00BD1C02" w:rsidRDefault="00A4387D" w:rsidP="00A4387D">
                  <w:pPr>
                    <w:jc w:val="both"/>
                    <w:rPr>
                      <w:rFonts w:ascii="Tahoma" w:hAnsi="Tahoma" w:cs="Tahoma"/>
                      <w:lang w:val="es-BO"/>
                    </w:rPr>
                  </w:pPr>
                  <w:r w:rsidRPr="00BD1C02">
                    <w:rPr>
                      <w:rFonts w:ascii="Tahoma" w:hAnsi="Tahoma" w:cs="Tahoma"/>
                      <w:lang w:val="es-BO"/>
                    </w:rPr>
                    <w:t>Experiencia general mínima de 2 años y experiencia específica mínima de 1 año en cargos similares en proyectos de gas y petróleo, construcción, y/o rubro industrial.</w:t>
                  </w:r>
                </w:p>
                <w:p w:rsidR="00A4387D" w:rsidRPr="00BD1C02" w:rsidRDefault="00A4387D" w:rsidP="00A4387D">
                  <w:pPr>
                    <w:jc w:val="both"/>
                    <w:rPr>
                      <w:rFonts w:ascii="Tahoma" w:hAnsi="Tahoma" w:cs="Tahoma"/>
                      <w:lang w:val="es-BO"/>
                    </w:rPr>
                  </w:pPr>
                  <w:r w:rsidRPr="00BD1C02">
                    <w:rPr>
                      <w:rFonts w:ascii="Tahoma" w:hAnsi="Tahoma" w:cs="Tahoma"/>
                      <w:lang w:val="es-BO"/>
                    </w:rPr>
                    <w:t>Experiencia especifica:</w:t>
                  </w:r>
                </w:p>
                <w:p w:rsidR="00A4387D" w:rsidRPr="00BD1C02" w:rsidRDefault="00A4387D" w:rsidP="00A4387D">
                  <w:pPr>
                    <w:jc w:val="both"/>
                    <w:rPr>
                      <w:rFonts w:ascii="Tahoma" w:hAnsi="Tahoma" w:cs="Tahoma"/>
                      <w:lang w:val="es-BO"/>
                    </w:rPr>
                  </w:pPr>
                  <w:r w:rsidRPr="00BD1C02">
                    <w:rPr>
                      <w:rFonts w:ascii="Tahoma" w:hAnsi="Tahoma" w:cs="Tahoma"/>
                      <w:lang w:val="es-BO"/>
                    </w:rPr>
                    <w:t>- Auditoría e inspección de actos y/o condiciones inseguras</w:t>
                  </w:r>
                </w:p>
                <w:p w:rsidR="00A4387D" w:rsidRPr="00BD1C02" w:rsidRDefault="00A4387D" w:rsidP="00A4387D">
                  <w:pPr>
                    <w:jc w:val="both"/>
                    <w:rPr>
                      <w:rFonts w:ascii="Tahoma" w:hAnsi="Tahoma" w:cs="Tahoma"/>
                      <w:lang w:val="es-BO"/>
                    </w:rPr>
                  </w:pPr>
                  <w:r w:rsidRPr="00BD1C02">
                    <w:rPr>
                      <w:rFonts w:ascii="Tahoma" w:hAnsi="Tahoma" w:cs="Tahoma"/>
                      <w:lang w:val="es-BO"/>
                    </w:rPr>
                    <w:t>- Gestión de Equipos de protección personal (EPP)</w:t>
                  </w:r>
                </w:p>
                <w:p w:rsidR="00A4387D" w:rsidRPr="00BD1C02" w:rsidRDefault="00A4387D" w:rsidP="00A4387D">
                  <w:pPr>
                    <w:jc w:val="both"/>
                    <w:rPr>
                      <w:rFonts w:ascii="Tahoma" w:hAnsi="Tahoma" w:cs="Tahoma"/>
                      <w:lang w:val="es-BO"/>
                    </w:rPr>
                  </w:pPr>
                  <w:r w:rsidRPr="00BD1C02">
                    <w:rPr>
                      <w:rFonts w:ascii="Tahoma" w:hAnsi="Tahoma" w:cs="Tahoma"/>
                      <w:lang w:val="es-BO"/>
                    </w:rPr>
                    <w:t>- Gestión de Permisos de trabajo</w:t>
                  </w:r>
                </w:p>
                <w:p w:rsidR="00A4387D" w:rsidRPr="00BD1C02" w:rsidRDefault="00A4387D" w:rsidP="00A4387D">
                  <w:pPr>
                    <w:jc w:val="both"/>
                    <w:rPr>
                      <w:rFonts w:ascii="Tahoma" w:hAnsi="Tahoma" w:cs="Tahoma"/>
                      <w:lang w:val="es-BO"/>
                    </w:rPr>
                  </w:pPr>
                  <w:r w:rsidRPr="00BD1C02">
                    <w:rPr>
                      <w:rFonts w:ascii="Tahoma" w:hAnsi="Tahoma" w:cs="Tahoma"/>
                      <w:lang w:val="es-BO"/>
                    </w:rPr>
                    <w:t>- Conocimiento básico de sistemas de Gestión de Seguridad, Salud Ocupacional y  Medio Ambiente  (OHSAS 18001 - ISO 14001)</w:t>
                  </w:r>
                </w:p>
              </w:tc>
            </w:tr>
          </w:tbl>
          <w:p w:rsidR="00A4387D" w:rsidRPr="00140E14" w:rsidRDefault="00A4387D" w:rsidP="00A4387D">
            <w:pPr>
              <w:autoSpaceDE w:val="0"/>
              <w:autoSpaceDN w:val="0"/>
              <w:adjustRightInd w:val="0"/>
              <w:jc w:val="both"/>
              <w:rPr>
                <w:rFonts w:ascii="Tahoma" w:eastAsia="Calibri" w:hAnsi="Tahoma" w:cs="Tahoma"/>
                <w:b/>
                <w:bCs/>
                <w:color w:val="000000"/>
                <w:lang w:val="es-BO" w:eastAsia="es-BO"/>
              </w:rPr>
            </w:pPr>
          </w:p>
          <w:p w:rsidR="00A4387D" w:rsidRPr="00140E14" w:rsidRDefault="00A4387D" w:rsidP="00A4387D">
            <w:pPr>
              <w:autoSpaceDE w:val="0"/>
              <w:autoSpaceDN w:val="0"/>
              <w:adjustRightInd w:val="0"/>
              <w:jc w:val="both"/>
              <w:rPr>
                <w:rFonts w:ascii="Tahoma" w:eastAsia="Calibri" w:hAnsi="Tahoma" w:cs="Tahoma"/>
                <w:b/>
                <w:bCs/>
                <w:color w:val="000000"/>
                <w:lang w:val="es-BO" w:eastAsia="es-BO"/>
              </w:rPr>
            </w:pPr>
            <w:r w:rsidRPr="00140E14">
              <w:rPr>
                <w:rFonts w:ascii="Tahoma" w:eastAsia="Calibri" w:hAnsi="Tahoma" w:cs="Tahoma"/>
                <w:b/>
                <w:bCs/>
                <w:i/>
                <w:color w:val="000000"/>
                <w:lang w:val="es-BO" w:eastAsia="es-BO"/>
              </w:rPr>
              <w:t>Posterior a la Adjudicación</w:t>
            </w:r>
            <w:r w:rsidRPr="00140E14">
              <w:rPr>
                <w:rFonts w:ascii="Tahoma" w:eastAsia="Calibri" w:hAnsi="Tahoma" w:cs="Tahoma"/>
                <w:b/>
                <w:bCs/>
                <w:color w:val="000000"/>
                <w:lang w:val="es-BO" w:eastAsia="es-BO"/>
              </w:rPr>
              <w:t xml:space="preserve">: </w:t>
            </w:r>
          </w:p>
          <w:p w:rsidR="00A4387D" w:rsidRPr="00140E14" w:rsidRDefault="00A4387D" w:rsidP="00A4387D">
            <w:pPr>
              <w:autoSpaceDE w:val="0"/>
              <w:autoSpaceDN w:val="0"/>
              <w:adjustRightInd w:val="0"/>
              <w:jc w:val="both"/>
              <w:rPr>
                <w:rFonts w:ascii="Tahoma" w:eastAsia="Calibri" w:hAnsi="Tahoma" w:cs="Tahoma"/>
                <w:b/>
                <w:bCs/>
                <w:color w:val="000000"/>
                <w:lang w:val="es-BO" w:eastAsia="es-BO"/>
              </w:rPr>
            </w:pPr>
          </w:p>
          <w:p w:rsidR="00A4387D" w:rsidRPr="00140E14" w:rsidRDefault="00A4387D" w:rsidP="00A4387D">
            <w:pPr>
              <w:autoSpaceDE w:val="0"/>
              <w:autoSpaceDN w:val="0"/>
              <w:adjustRightInd w:val="0"/>
              <w:jc w:val="both"/>
              <w:rPr>
                <w:rFonts w:ascii="Tahoma" w:eastAsia="Calibri" w:hAnsi="Tahoma" w:cs="Tahoma"/>
                <w:iCs/>
                <w:color w:val="000000"/>
                <w:lang w:val="es-BO" w:eastAsia="es-BO"/>
              </w:rPr>
            </w:pPr>
            <w:r w:rsidRPr="00140E14">
              <w:rPr>
                <w:rFonts w:ascii="Tahoma" w:eastAsia="Calibri" w:hAnsi="Tahoma" w:cs="Tahoma"/>
                <w:color w:val="000000"/>
                <w:lang w:val="es-BO" w:eastAsia="es-BO"/>
              </w:rPr>
              <w:t xml:space="preserve">Antes del inicio de las actividades (orden de proceder) la Empresa adjudicada deberá presentar los siguientes documentos para la </w:t>
            </w:r>
            <w:r w:rsidRPr="00140E14">
              <w:rPr>
                <w:rFonts w:ascii="Tahoma" w:eastAsia="Calibri" w:hAnsi="Tahoma" w:cs="Tahoma"/>
                <w:b/>
                <w:bCs/>
                <w:color w:val="000000"/>
                <w:lang w:val="es-BO" w:eastAsia="es-BO"/>
              </w:rPr>
              <w:t xml:space="preserve">aprobación </w:t>
            </w:r>
            <w:r w:rsidRPr="00140E14">
              <w:rPr>
                <w:rFonts w:ascii="Tahoma" w:eastAsia="Calibri" w:hAnsi="Tahoma" w:cs="Tahoma"/>
                <w:color w:val="000000"/>
                <w:lang w:val="es-BO" w:eastAsia="es-BO"/>
              </w:rPr>
              <w:t xml:space="preserve">y </w:t>
            </w:r>
            <w:proofErr w:type="spellStart"/>
            <w:r w:rsidRPr="00140E14">
              <w:rPr>
                <w:rFonts w:ascii="Tahoma" w:eastAsia="Calibri" w:hAnsi="Tahoma" w:cs="Tahoma"/>
                <w:b/>
                <w:bCs/>
                <w:color w:val="000000"/>
                <w:lang w:val="es-BO" w:eastAsia="es-BO"/>
              </w:rPr>
              <w:t>VoBo</w:t>
            </w:r>
            <w:proofErr w:type="spellEnd"/>
            <w:r w:rsidRPr="00140E14">
              <w:rPr>
                <w:rFonts w:ascii="Tahoma" w:eastAsia="Calibri" w:hAnsi="Tahoma" w:cs="Tahoma"/>
                <w:b/>
                <w:bCs/>
                <w:color w:val="000000"/>
                <w:lang w:val="es-BO" w:eastAsia="es-BO"/>
              </w:rPr>
              <w:t xml:space="preserve"> </w:t>
            </w:r>
            <w:r w:rsidRPr="00140E14">
              <w:rPr>
                <w:rFonts w:ascii="Tahoma" w:eastAsia="Calibri" w:hAnsi="Tahoma" w:cs="Tahoma"/>
                <w:color w:val="000000"/>
                <w:lang w:val="es-BO" w:eastAsia="es-BO"/>
              </w:rPr>
              <w:t>de la Unidad SMSG de YPFB</w:t>
            </w:r>
            <w:r w:rsidRPr="00140E14">
              <w:rPr>
                <w:rFonts w:ascii="Tahoma" w:eastAsia="Calibri" w:hAnsi="Tahoma" w:cs="Tahoma"/>
                <w:iCs/>
                <w:color w:val="000000"/>
                <w:lang w:val="es-BO" w:eastAsia="es-BO"/>
              </w:rPr>
              <w:t xml:space="preserve">: </w:t>
            </w:r>
          </w:p>
          <w:p w:rsidR="00A4387D" w:rsidRPr="00140E14" w:rsidRDefault="00A4387D" w:rsidP="00A4387D">
            <w:pPr>
              <w:autoSpaceDE w:val="0"/>
              <w:autoSpaceDN w:val="0"/>
              <w:adjustRightInd w:val="0"/>
              <w:jc w:val="both"/>
              <w:rPr>
                <w:rFonts w:ascii="Tahoma" w:eastAsia="Calibri" w:hAnsi="Tahoma" w:cs="Tahoma"/>
                <w:iCs/>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color w:val="000000"/>
                <w:lang w:val="es-BO" w:eastAsia="es-BO"/>
              </w:rPr>
              <w:t>1.</w:t>
            </w:r>
            <w:r w:rsidRPr="00140E14">
              <w:rPr>
                <w:rFonts w:ascii="Tahoma" w:eastAsia="Calibri" w:hAnsi="Tahoma" w:cs="Tahoma"/>
                <w:color w:val="000000"/>
                <w:lang w:val="es-BO" w:eastAsia="es-BO"/>
              </w:rPr>
              <w:t xml:space="preserve"> </w:t>
            </w:r>
            <w:r w:rsidRPr="00140E14">
              <w:rPr>
                <w:rFonts w:ascii="Tahoma" w:eastAsia="Calibri" w:hAnsi="Tahoma" w:cs="Tahoma"/>
                <w:b/>
                <w:bCs/>
                <w:iCs/>
                <w:color w:val="000000"/>
                <w:lang w:val="es-BO" w:eastAsia="es-BO"/>
              </w:rPr>
              <w:t xml:space="preserve">Declaración jurada </w:t>
            </w:r>
            <w:r w:rsidRPr="00140E14">
              <w:rPr>
                <w:rFonts w:ascii="Tahoma" w:eastAsia="Calibri" w:hAnsi="Tahoma" w:cs="Tahoma"/>
                <w:color w:val="000000"/>
                <w:lang w:val="es-BO" w:eastAsia="es-BO"/>
              </w:rPr>
              <w:t xml:space="preserve">“Compromiso de SMS” para Cumplimiento de requisitos de Seguridad Industrial, Salud Ocupacional y Medio Ambiente para contratistas de YPFB Corporación. </w:t>
            </w:r>
          </w:p>
          <w:p w:rsidR="00A4387D" w:rsidRPr="00140E14" w:rsidRDefault="00A4387D" w:rsidP="00A4387D">
            <w:pPr>
              <w:autoSpaceDE w:val="0"/>
              <w:autoSpaceDN w:val="0"/>
              <w:adjustRightInd w:val="0"/>
              <w:jc w:val="both"/>
              <w:rPr>
                <w:rFonts w:ascii="Tahoma" w:eastAsia="Calibri" w:hAnsi="Tahoma" w:cs="Tahoma"/>
                <w:iCs/>
                <w:color w:val="000000"/>
                <w:lang w:val="es-BO" w:eastAsia="es-BO"/>
              </w:rPr>
            </w:pPr>
            <w:r w:rsidRPr="00140E14">
              <w:rPr>
                <w:rFonts w:ascii="Tahoma" w:eastAsia="Calibri" w:hAnsi="Tahoma" w:cs="Tahoma"/>
                <w:iCs/>
                <w:color w:val="000000"/>
                <w:lang w:val="es-BO" w:eastAsia="es-BO"/>
              </w:rPr>
              <w:t xml:space="preserve">El CONTRATISTA deberá dar estricto cumplimento a la legislación laboral, social y otras aplicables al presente proyecto/obra/servicio, vigentes en el Estado Plurinacional de Bolivia; siendo también </w:t>
            </w:r>
            <w:r w:rsidRPr="00140E14">
              <w:rPr>
                <w:rFonts w:ascii="Tahoma" w:eastAsia="Calibri" w:hAnsi="Tahoma" w:cs="Tahoma"/>
                <w:iCs/>
                <w:color w:val="000000"/>
                <w:lang w:val="es-BO" w:eastAsia="es-BO"/>
              </w:rPr>
              <w:lastRenderedPageBreak/>
              <w:t xml:space="preserve">responsable del cumplimiento por parte de los SUBCONTRATISTAS que intervengan a nombre suyo ante YPFB (Contratante). </w:t>
            </w:r>
          </w:p>
          <w:p w:rsidR="00A4387D" w:rsidRPr="00140E14" w:rsidRDefault="00A4387D" w:rsidP="00A4387D">
            <w:pPr>
              <w:autoSpaceDE w:val="0"/>
              <w:autoSpaceDN w:val="0"/>
              <w:adjustRightInd w:val="0"/>
              <w:jc w:val="both"/>
              <w:rPr>
                <w:rFonts w:ascii="Tahoma" w:eastAsia="Calibri" w:hAnsi="Tahoma" w:cs="Tahoma"/>
                <w:iCs/>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Presentar debidamente firmada por el representante legal, adjuntando la fotocopia firmada del documento de identificación (pasaporte/CI), con la impresión dactilar del mismo (pulgar derecho y/o izquierdo).</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jc w:val="both"/>
              <w:rPr>
                <w:rFonts w:ascii="Tahoma" w:hAnsi="Tahoma" w:cs="Tahoma"/>
                <w:color w:val="212121"/>
                <w:lang w:val="es-BO"/>
              </w:rPr>
            </w:pPr>
            <w:r w:rsidRPr="00140E14">
              <w:rPr>
                <w:rFonts w:ascii="Tahoma" w:hAnsi="Tahoma" w:cs="Tahoma"/>
                <w:b/>
                <w:bCs/>
                <w:u w:val="single"/>
                <w:lang w:val="es-BO"/>
              </w:rPr>
              <w:t>NOTA 1</w:t>
            </w:r>
            <w:r w:rsidRPr="00140E14">
              <w:rPr>
                <w:rFonts w:ascii="Tahoma" w:hAnsi="Tahoma" w:cs="Tahoma"/>
                <w:b/>
                <w:bCs/>
                <w:lang w:val="es-BO"/>
              </w:rPr>
              <w:t>:</w:t>
            </w:r>
            <w:r w:rsidRPr="00140E14">
              <w:rPr>
                <w:rFonts w:ascii="Tahoma" w:hAnsi="Tahoma" w:cs="Tahoma"/>
                <w:lang w:val="es-BO"/>
              </w:rPr>
              <w:t xml:space="preserve"> </w:t>
            </w:r>
            <w:r w:rsidRPr="00140E14">
              <w:rPr>
                <w:rFonts w:ascii="Tahoma" w:hAnsi="Tahoma" w:cs="Tahoma"/>
                <w:color w:val="212121"/>
                <w:lang w:val="es-BO"/>
              </w:rPr>
              <w:t>Las empresas contratistas deberán adherirse a la Política Corporativa de Seguridad, Salud, Medio Ambiente, Social y Gestión de YPFB.</w:t>
            </w:r>
          </w:p>
          <w:p w:rsidR="00A4387D" w:rsidRPr="00140E14" w:rsidRDefault="00A4387D" w:rsidP="00A4387D">
            <w:pPr>
              <w:autoSpaceDE w:val="0"/>
              <w:autoSpaceDN w:val="0"/>
              <w:adjustRightInd w:val="0"/>
              <w:jc w:val="both"/>
              <w:rPr>
                <w:rFonts w:ascii="Tahoma" w:eastAsia="Calibri" w:hAnsi="Tahoma" w:cs="Tahoma"/>
                <w:b/>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color w:val="000000"/>
                <w:lang w:val="es-BO" w:eastAsia="es-BO"/>
              </w:rPr>
              <w:t>2.</w:t>
            </w:r>
            <w:r w:rsidRPr="00140E14">
              <w:rPr>
                <w:rFonts w:ascii="Tahoma" w:eastAsia="Calibri" w:hAnsi="Tahoma" w:cs="Tahoma"/>
                <w:color w:val="000000"/>
                <w:lang w:val="es-BO" w:eastAsia="es-BO"/>
              </w:rPr>
              <w:t xml:space="preserve"> </w:t>
            </w:r>
            <w:r w:rsidRPr="00140E14">
              <w:rPr>
                <w:rFonts w:ascii="Tahoma" w:eastAsia="Calibri" w:hAnsi="Tahoma" w:cs="Tahoma"/>
                <w:b/>
                <w:bCs/>
                <w:iCs/>
                <w:color w:val="000000"/>
                <w:lang w:val="es-BO" w:eastAsia="es-BO"/>
              </w:rPr>
              <w:t xml:space="preserve">Presentación del sistema de Gestión de Seguridad y Salud Ocupacional </w:t>
            </w:r>
            <w:r w:rsidRPr="00140E14">
              <w:rPr>
                <w:rFonts w:ascii="Tahoma" w:eastAsia="Calibri" w:hAnsi="Tahoma" w:cs="Tahoma"/>
                <w:color w:val="000000"/>
                <w:lang w:val="es-BO" w:eastAsia="es-BO"/>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bCs/>
                <w:iCs/>
                <w:color w:val="000000"/>
                <w:lang w:val="es-BO" w:eastAsia="es-BO"/>
              </w:rPr>
              <w:t xml:space="preserve">3. Plan específico de Seguridad y Salud Ocupacional: </w:t>
            </w:r>
            <w:r w:rsidRPr="00140E14">
              <w:rPr>
                <w:rFonts w:ascii="Tahoma" w:eastAsia="Calibri" w:hAnsi="Tahoma" w:cs="Tahoma"/>
                <w:color w:val="000000"/>
                <w:lang w:val="es-BO" w:eastAsia="es-BO"/>
              </w:rPr>
              <w:t xml:space="preserve">debe contener al menos los siguientes puntos: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Política de Seguridad Industrial y Salud Ocupacional. </w:t>
            </w: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Programas y políticas de control de alcohol y drogas. </w:t>
            </w: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Programa de gestión vehicular (cronograma de mantenimiento de vehículos). </w:t>
            </w: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Programas de medidas preventivas en seguridad y salud ocupacional. </w:t>
            </w: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Plan de respuesta ante emergencias (especifico del proyecto). </w:t>
            </w: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Plan de evacuación Médica (MEDEVAC). </w:t>
            </w: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Plan de rescate. </w:t>
            </w: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Sistemas de permisos de trabajo. </w:t>
            </w: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Sistemas de reporte de accidentes e incidentes. </w:t>
            </w: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Sistemas de reporte de SMS (Semanal/Mensual). </w:t>
            </w: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Identificación de Peligros y Evaluación de Riesgos inicial de la actividad (este registro debe ser actualizado periódicamente y cada vez que se presente la necesidad o cambios en la actividad a realizarse). </w:t>
            </w:r>
          </w:p>
          <w:p w:rsidR="00A4387D" w:rsidRPr="00140E14" w:rsidRDefault="00A4387D" w:rsidP="00A4387D">
            <w:pPr>
              <w:numPr>
                <w:ilvl w:val="0"/>
                <w:numId w:val="63"/>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Lista de procedimientos específicos de SMS (permisos de trabajo, reporte de accidentes, incidentes e informes del proyecto). </w:t>
            </w:r>
          </w:p>
          <w:p w:rsidR="00A4387D" w:rsidRPr="00140E14" w:rsidRDefault="00A4387D" w:rsidP="00A4387D">
            <w:pPr>
              <w:autoSpaceDE w:val="0"/>
              <w:autoSpaceDN w:val="0"/>
              <w:adjustRightInd w:val="0"/>
              <w:jc w:val="both"/>
              <w:rPr>
                <w:rFonts w:ascii="Tahoma" w:eastAsia="Calibri" w:hAnsi="Tahoma" w:cs="Tahoma"/>
                <w:b/>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color w:val="000000"/>
                <w:lang w:val="es-BO" w:eastAsia="es-BO"/>
              </w:rPr>
              <w:t>4.</w:t>
            </w:r>
            <w:r w:rsidRPr="00140E14">
              <w:rPr>
                <w:rFonts w:ascii="Tahoma" w:eastAsia="Calibri" w:hAnsi="Tahoma" w:cs="Tahoma"/>
                <w:color w:val="000000"/>
                <w:lang w:val="es-BO" w:eastAsia="es-BO"/>
              </w:rPr>
              <w:t xml:space="preserve"> </w:t>
            </w:r>
            <w:r w:rsidRPr="00140E14">
              <w:rPr>
                <w:rFonts w:ascii="Tahoma" w:eastAsia="Calibri" w:hAnsi="Tahoma" w:cs="Tahoma"/>
                <w:b/>
                <w:bCs/>
                <w:iCs/>
                <w:color w:val="000000"/>
                <w:lang w:val="es-BO" w:eastAsia="es-BO"/>
              </w:rPr>
              <w:t xml:space="preserve">Nómina de personal: </w:t>
            </w:r>
            <w:r w:rsidRPr="00140E14">
              <w:rPr>
                <w:rFonts w:ascii="Tahoma" w:eastAsia="Calibri" w:hAnsi="Tahoma" w:cs="Tahoma"/>
                <w:color w:val="000000"/>
                <w:lang w:val="es-BO" w:eastAsia="es-BO"/>
              </w:rPr>
              <w:t xml:space="preserve">(nombre y Cédula de Identificación) con los respaldos correspondientes de “dotación de ropa de trabajo y EPP”.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b/>
                <w:bCs/>
                <w:iCs/>
                <w:color w:val="000000"/>
                <w:lang w:val="es-BO" w:eastAsia="es-BO"/>
              </w:rPr>
            </w:pPr>
            <w:r w:rsidRPr="00140E14">
              <w:rPr>
                <w:rFonts w:ascii="Tahoma" w:eastAsia="Calibri" w:hAnsi="Tahoma" w:cs="Tahoma"/>
                <w:b/>
                <w:color w:val="000000"/>
                <w:lang w:val="es-BO" w:eastAsia="es-BO"/>
              </w:rPr>
              <w:t>5.</w:t>
            </w:r>
            <w:r w:rsidRPr="00140E14">
              <w:rPr>
                <w:rFonts w:ascii="Tahoma" w:eastAsia="Calibri" w:hAnsi="Tahoma" w:cs="Tahoma"/>
                <w:color w:val="000000"/>
                <w:lang w:val="es-BO" w:eastAsia="es-BO"/>
              </w:rPr>
              <w:t xml:space="preserve"> </w:t>
            </w:r>
            <w:r w:rsidRPr="00140E14">
              <w:rPr>
                <w:rFonts w:ascii="Tahoma" w:eastAsia="Calibri" w:hAnsi="Tahoma" w:cs="Tahoma"/>
                <w:b/>
                <w:bCs/>
                <w:iCs/>
                <w:color w:val="000000"/>
                <w:lang w:val="es-BO" w:eastAsia="es-BO"/>
              </w:rPr>
              <w:t xml:space="preserve">Contrato del personal (Bajo la modalidad que corresponda)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iCs/>
                <w:color w:val="000000"/>
                <w:lang w:val="es-BO" w:eastAsia="es-BO"/>
              </w:rPr>
            </w:pPr>
            <w:r w:rsidRPr="00140E14">
              <w:rPr>
                <w:rFonts w:ascii="Tahoma" w:eastAsia="Calibri" w:hAnsi="Tahoma" w:cs="Tahoma"/>
                <w:b/>
                <w:color w:val="000000"/>
                <w:lang w:val="es-BO" w:eastAsia="es-BO"/>
              </w:rPr>
              <w:t>6.</w:t>
            </w:r>
            <w:r w:rsidRPr="00140E14">
              <w:rPr>
                <w:rFonts w:ascii="Tahoma" w:eastAsia="Calibri" w:hAnsi="Tahoma" w:cs="Tahoma"/>
                <w:color w:val="000000"/>
                <w:lang w:val="es-BO" w:eastAsia="es-BO"/>
              </w:rPr>
              <w:t xml:space="preserve"> </w:t>
            </w:r>
            <w:r w:rsidRPr="00140E14">
              <w:rPr>
                <w:rFonts w:ascii="Tahoma" w:eastAsia="Calibri" w:hAnsi="Tahoma" w:cs="Tahoma"/>
                <w:b/>
                <w:bCs/>
                <w:iCs/>
                <w:color w:val="000000"/>
                <w:lang w:val="es-BO" w:eastAsia="es-BO"/>
              </w:rPr>
              <w:t xml:space="preserve">Seguro médico (cuando aplique). </w:t>
            </w:r>
            <w:r w:rsidRPr="00140E14">
              <w:rPr>
                <w:rFonts w:ascii="Tahoma" w:eastAsia="Calibri" w:hAnsi="Tahoma" w:cs="Tahoma"/>
                <w:iCs/>
                <w:color w:val="000000"/>
                <w:lang w:val="es-BO" w:eastAsia="es-BO"/>
              </w:rPr>
              <w:t>Caso contrario debe contar necesariamente con una póliza de Seguro contra accidentes – grupal o individual.</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iCs/>
                <w:color w:val="000000"/>
                <w:lang w:val="es-BO" w:eastAsia="es-BO"/>
              </w:rPr>
              <w:t xml:space="preserve">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color w:val="000000"/>
                <w:lang w:val="es-BO" w:eastAsia="es-BO"/>
              </w:rPr>
              <w:t>7.</w:t>
            </w:r>
            <w:r w:rsidRPr="00140E14">
              <w:rPr>
                <w:rFonts w:ascii="Tahoma" w:eastAsia="Calibri" w:hAnsi="Tahoma" w:cs="Tahoma"/>
                <w:color w:val="000000"/>
                <w:lang w:val="es-BO" w:eastAsia="es-BO"/>
              </w:rPr>
              <w:t xml:space="preserve"> </w:t>
            </w:r>
            <w:r w:rsidRPr="00140E14">
              <w:rPr>
                <w:rFonts w:ascii="Tahoma" w:eastAsia="Calibri" w:hAnsi="Tahoma" w:cs="Tahoma"/>
                <w:b/>
                <w:bCs/>
                <w:iCs/>
                <w:color w:val="000000"/>
                <w:lang w:val="es-BO" w:eastAsia="es-BO"/>
              </w:rPr>
              <w:t xml:space="preserve">Seguro Obligatorio contra Accidentes de Tránsito – SOAT. (Cuando aplique) </w:t>
            </w:r>
          </w:p>
          <w:p w:rsidR="00A4387D" w:rsidRPr="00140E14" w:rsidRDefault="00A4387D" w:rsidP="00A4387D">
            <w:pPr>
              <w:autoSpaceDE w:val="0"/>
              <w:autoSpaceDN w:val="0"/>
              <w:adjustRightInd w:val="0"/>
              <w:jc w:val="both"/>
              <w:rPr>
                <w:rFonts w:ascii="Tahoma" w:eastAsia="Calibri" w:hAnsi="Tahoma" w:cs="Tahoma"/>
                <w:b/>
                <w:bCs/>
                <w:iCs/>
                <w:color w:val="000000"/>
                <w:lang w:val="es-BO" w:eastAsia="es-BO"/>
              </w:rPr>
            </w:pPr>
            <w:r w:rsidRPr="00140E14">
              <w:rPr>
                <w:rFonts w:ascii="Tahoma" w:eastAsia="Calibri" w:hAnsi="Tahoma" w:cs="Tahoma"/>
                <w:b/>
                <w:color w:val="000000"/>
                <w:lang w:val="es-BO" w:eastAsia="es-BO"/>
              </w:rPr>
              <w:t>8.</w:t>
            </w:r>
            <w:r w:rsidRPr="00140E14">
              <w:rPr>
                <w:rFonts w:ascii="Tahoma" w:eastAsia="Calibri" w:hAnsi="Tahoma" w:cs="Tahoma"/>
                <w:color w:val="000000"/>
                <w:lang w:val="es-BO" w:eastAsia="es-BO"/>
              </w:rPr>
              <w:t xml:space="preserve"> </w:t>
            </w:r>
            <w:r w:rsidRPr="00140E14">
              <w:rPr>
                <w:rFonts w:ascii="Tahoma" w:eastAsia="Calibri" w:hAnsi="Tahoma" w:cs="Tahoma"/>
                <w:b/>
                <w:bCs/>
                <w:iCs/>
                <w:color w:val="000000"/>
                <w:lang w:val="es-BO" w:eastAsia="es-BO"/>
              </w:rPr>
              <w:t xml:space="preserve">Copia de póliza contra accidentes personales </w:t>
            </w:r>
            <w:r w:rsidRPr="00140E14">
              <w:rPr>
                <w:rFonts w:ascii="Tahoma" w:eastAsia="Calibri" w:hAnsi="Tahoma" w:cs="Tahoma"/>
                <w:iCs/>
                <w:color w:val="000000"/>
                <w:lang w:val="es-BO" w:eastAsia="es-BO"/>
              </w:rPr>
              <w:t xml:space="preserve">(que cubre gastos médicos, invalidez parcial permanente, invalidez total permanente y muerte) </w:t>
            </w:r>
            <w:r w:rsidRPr="00140E14">
              <w:rPr>
                <w:rFonts w:ascii="Tahoma" w:eastAsia="Calibri" w:hAnsi="Tahoma" w:cs="Tahoma"/>
                <w:b/>
                <w:bCs/>
                <w:iCs/>
                <w:color w:val="000000"/>
                <w:lang w:val="es-BO" w:eastAsia="es-BO"/>
              </w:rPr>
              <w:t xml:space="preserve">(cuando aplique)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b/>
                <w:bCs/>
                <w:iCs/>
                <w:color w:val="000000"/>
                <w:lang w:val="es-BO" w:eastAsia="es-BO"/>
              </w:rPr>
            </w:pPr>
            <w:r w:rsidRPr="00140E14">
              <w:rPr>
                <w:rFonts w:ascii="Tahoma" w:eastAsia="Calibri" w:hAnsi="Tahoma" w:cs="Tahoma"/>
                <w:b/>
                <w:color w:val="000000"/>
                <w:lang w:val="es-BO" w:eastAsia="es-BO"/>
              </w:rPr>
              <w:t>9.</w:t>
            </w:r>
            <w:r w:rsidRPr="00140E14">
              <w:rPr>
                <w:rFonts w:ascii="Tahoma" w:eastAsia="Calibri" w:hAnsi="Tahoma" w:cs="Tahoma"/>
                <w:color w:val="000000"/>
                <w:lang w:val="es-BO" w:eastAsia="es-BO"/>
              </w:rPr>
              <w:t xml:space="preserve"> </w:t>
            </w:r>
            <w:proofErr w:type="spellStart"/>
            <w:r w:rsidRPr="00140E14">
              <w:rPr>
                <w:rFonts w:ascii="Tahoma" w:eastAsia="Calibri" w:hAnsi="Tahoma" w:cs="Tahoma"/>
                <w:b/>
                <w:bCs/>
                <w:iCs/>
                <w:color w:val="000000"/>
                <w:lang w:val="es-BO" w:eastAsia="es-BO"/>
              </w:rPr>
              <w:t>Check</w:t>
            </w:r>
            <w:proofErr w:type="spellEnd"/>
            <w:r w:rsidRPr="00140E14">
              <w:rPr>
                <w:rFonts w:ascii="Tahoma" w:eastAsia="Calibri" w:hAnsi="Tahoma" w:cs="Tahoma"/>
                <w:b/>
                <w:bCs/>
                <w:iCs/>
                <w:color w:val="000000"/>
                <w:lang w:val="es-BO" w:eastAsia="es-BO"/>
              </w:rPr>
              <w:t xml:space="preserve"> </w:t>
            </w:r>
            <w:proofErr w:type="spellStart"/>
            <w:r w:rsidRPr="00140E14">
              <w:rPr>
                <w:rFonts w:ascii="Tahoma" w:eastAsia="Calibri" w:hAnsi="Tahoma" w:cs="Tahoma"/>
                <w:b/>
                <w:bCs/>
                <w:iCs/>
                <w:color w:val="000000"/>
                <w:lang w:val="es-BO" w:eastAsia="es-BO"/>
              </w:rPr>
              <w:t>list</w:t>
            </w:r>
            <w:proofErr w:type="spellEnd"/>
            <w:r w:rsidRPr="00140E14">
              <w:rPr>
                <w:rFonts w:ascii="Tahoma" w:eastAsia="Calibri" w:hAnsi="Tahoma" w:cs="Tahoma"/>
                <w:b/>
                <w:bCs/>
                <w:iCs/>
                <w:color w:val="000000"/>
                <w:lang w:val="es-BO" w:eastAsia="es-BO"/>
              </w:rPr>
              <w:t xml:space="preserve"> </w:t>
            </w:r>
            <w:r w:rsidRPr="00140E14">
              <w:rPr>
                <w:rFonts w:ascii="Tahoma" w:eastAsia="Calibri" w:hAnsi="Tahoma" w:cs="Tahoma"/>
                <w:color w:val="000000"/>
                <w:lang w:val="es-BO" w:eastAsia="es-BO"/>
              </w:rPr>
              <w:t xml:space="preserve">de vehículos livianos y pesados. </w:t>
            </w:r>
            <w:r w:rsidRPr="00140E14">
              <w:rPr>
                <w:rFonts w:ascii="Tahoma" w:eastAsia="Calibri" w:hAnsi="Tahoma" w:cs="Tahoma"/>
                <w:b/>
                <w:bCs/>
                <w:iCs/>
                <w:color w:val="000000"/>
                <w:lang w:val="es-BO" w:eastAsia="es-BO"/>
              </w:rPr>
              <w:t xml:space="preserve">(Cuando aplique)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color w:val="000000"/>
                <w:lang w:val="es-BO" w:eastAsia="es-BO"/>
              </w:rPr>
              <w:t>10.</w:t>
            </w:r>
            <w:r w:rsidRPr="00140E14">
              <w:rPr>
                <w:rFonts w:ascii="Tahoma" w:eastAsia="Calibri" w:hAnsi="Tahoma" w:cs="Tahoma"/>
                <w:color w:val="000000"/>
                <w:lang w:val="es-BO" w:eastAsia="es-BO"/>
              </w:rPr>
              <w:t xml:space="preserve"> </w:t>
            </w:r>
            <w:r w:rsidRPr="00140E14">
              <w:rPr>
                <w:rFonts w:ascii="Tahoma" w:eastAsia="Calibri" w:hAnsi="Tahoma" w:cs="Tahoma"/>
                <w:b/>
                <w:bCs/>
                <w:iCs/>
                <w:color w:val="000000"/>
                <w:lang w:val="es-BO" w:eastAsia="es-BO"/>
              </w:rPr>
              <w:t xml:space="preserve">Capacitaciones básicas de SMS: </w:t>
            </w:r>
            <w:r w:rsidRPr="00140E14">
              <w:rPr>
                <w:rFonts w:ascii="Tahoma" w:eastAsia="Calibri" w:hAnsi="Tahoma" w:cs="Tahoma"/>
                <w:color w:val="000000"/>
                <w:lang w:val="es-BO" w:eastAsia="es-BO"/>
              </w:rPr>
              <w:t xml:space="preserve">Primeros Auxilios, Manejo de Extintores, Plan de Emergencia, uso de EPP y otros aplicables). Aplica a todo el personal inmerso en la actividad/obra/proyecto/servicio. (Personal propio, y sub contratistas).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color w:val="000000"/>
                <w:lang w:val="es-BO" w:eastAsia="es-BO"/>
              </w:rPr>
              <w:lastRenderedPageBreak/>
              <w:t>11.</w:t>
            </w:r>
            <w:r w:rsidRPr="00140E14">
              <w:rPr>
                <w:rFonts w:ascii="Tahoma" w:eastAsia="Calibri" w:hAnsi="Tahoma" w:cs="Tahoma"/>
                <w:color w:val="000000"/>
                <w:lang w:val="es-BO" w:eastAsia="es-BO"/>
              </w:rPr>
              <w:t xml:space="preserve"> </w:t>
            </w:r>
            <w:r w:rsidRPr="00140E14">
              <w:rPr>
                <w:rFonts w:ascii="Tahoma" w:eastAsia="Calibri" w:hAnsi="Tahoma" w:cs="Tahoma"/>
                <w:b/>
                <w:bCs/>
                <w:color w:val="000000"/>
                <w:lang w:val="es-BO" w:eastAsia="es-BO"/>
              </w:rPr>
              <w:t xml:space="preserve">Sustancias Peligrosas: </w:t>
            </w:r>
            <w:r w:rsidRPr="00140E14">
              <w:rPr>
                <w:rFonts w:ascii="Tahoma" w:eastAsia="Calibri" w:hAnsi="Tahoma" w:cs="Tahoma"/>
                <w:color w:val="000000"/>
                <w:lang w:val="es-BO" w:eastAsia="es-BO"/>
              </w:rPr>
              <w:t xml:space="preserve">En todas las áreas donde se transporte, almacene, utilice y/o manipulen sustancias peligrosas deberán existir las Hojas de Seguridad (MSDS) para cada una de las sustancias. Deben estar a disposición de todos los trabajadores.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bCs/>
                <w:color w:val="000000"/>
                <w:u w:val="single"/>
                <w:lang w:val="es-BO" w:eastAsia="es-BO"/>
              </w:rPr>
              <w:t>NOTA 2:</w:t>
            </w:r>
            <w:r w:rsidRPr="00140E14">
              <w:rPr>
                <w:rFonts w:ascii="Tahoma" w:eastAsia="Calibri" w:hAnsi="Tahoma" w:cs="Tahoma"/>
                <w:b/>
                <w:bCs/>
                <w:color w:val="000000"/>
                <w:lang w:val="es-BO" w:eastAsia="es-BO"/>
              </w:rPr>
              <w:t xml:space="preserve"> </w:t>
            </w:r>
            <w:r w:rsidRPr="00140E14">
              <w:rPr>
                <w:rFonts w:ascii="Tahoma" w:eastAsia="Calibri" w:hAnsi="Tahoma" w:cs="Tahoma"/>
                <w:color w:val="000000"/>
                <w:lang w:val="es-BO" w:eastAsia="es-BO"/>
              </w:rPr>
              <w:t xml:space="preserve">Los presentes requisitos son aplicables de acuerdo a la dinámica de la actividad/obra/proyecto/servicio y/o adquisición de bienes y servicios.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pStyle w:val="Prrafodelista"/>
              <w:ind w:left="0"/>
              <w:contextualSpacing/>
              <w:jc w:val="both"/>
              <w:rPr>
                <w:rFonts w:ascii="Tahoma" w:eastAsia="Calibri" w:hAnsi="Tahoma" w:cs="Tahoma"/>
                <w:b/>
                <w:bCs/>
                <w:color w:val="000000"/>
                <w:lang w:val="es-BO" w:eastAsia="es-BO"/>
              </w:rPr>
            </w:pPr>
            <w:r w:rsidRPr="00140E14">
              <w:rPr>
                <w:rFonts w:ascii="Tahoma" w:eastAsia="Calibri" w:hAnsi="Tahoma" w:cs="Tahoma"/>
                <w:b/>
                <w:bCs/>
                <w:color w:val="000000"/>
                <w:u w:val="single"/>
                <w:lang w:val="es-BO" w:eastAsia="es-BO"/>
              </w:rPr>
              <w:t>NOTA 3:</w:t>
            </w:r>
            <w:r w:rsidRPr="00140E14">
              <w:rPr>
                <w:rFonts w:ascii="Tahoma" w:eastAsia="Calibri" w:hAnsi="Tahoma" w:cs="Tahoma"/>
                <w:b/>
                <w:bCs/>
                <w:color w:val="000000"/>
                <w:lang w:val="es-BO" w:eastAsia="es-BO"/>
              </w:rPr>
              <w:t xml:space="preserve"> </w:t>
            </w:r>
            <w:r w:rsidRPr="00140E14">
              <w:rPr>
                <w:rFonts w:ascii="Tahoma" w:eastAsia="Calibri" w:hAnsi="Tahoma" w:cs="Tahoma"/>
                <w:color w:val="000000"/>
                <w:lang w:val="es-BO" w:eastAsia="es-BO"/>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140E14">
              <w:rPr>
                <w:rFonts w:ascii="Tahoma" w:eastAsia="Calibri" w:hAnsi="Tahoma" w:cs="Tahoma"/>
                <w:b/>
                <w:bCs/>
                <w:color w:val="000000"/>
                <w:lang w:val="es-BO" w:eastAsia="es-BO"/>
              </w:rPr>
              <w:t>Unidad de SMSG de YPFB.</w:t>
            </w:r>
          </w:p>
          <w:p w:rsidR="00A4387D" w:rsidRPr="00140E14" w:rsidRDefault="00A4387D" w:rsidP="00A4387D">
            <w:pPr>
              <w:pStyle w:val="Prrafodelista"/>
              <w:ind w:left="0"/>
              <w:contextualSpacing/>
              <w:jc w:val="both"/>
              <w:rPr>
                <w:rFonts w:ascii="Tahoma" w:eastAsia="Calibri" w:hAnsi="Tahoma" w:cs="Tahoma"/>
                <w:b/>
                <w:bCs/>
                <w:color w:val="000000"/>
                <w:lang w:val="es-BO" w:eastAsia="es-BO"/>
              </w:rPr>
            </w:pPr>
          </w:p>
          <w:p w:rsidR="00A4387D" w:rsidRPr="00140E14" w:rsidRDefault="00A4387D" w:rsidP="00A4387D">
            <w:pPr>
              <w:autoSpaceDE w:val="0"/>
              <w:autoSpaceDN w:val="0"/>
              <w:adjustRightInd w:val="0"/>
              <w:jc w:val="both"/>
              <w:rPr>
                <w:rFonts w:ascii="Tahoma" w:eastAsia="Calibri" w:hAnsi="Tahoma" w:cs="Tahoma"/>
                <w:b/>
                <w:bCs/>
                <w:i/>
                <w:color w:val="000000"/>
                <w:lang w:val="es-BO" w:eastAsia="es-BO"/>
              </w:rPr>
            </w:pPr>
            <w:r w:rsidRPr="00140E14">
              <w:rPr>
                <w:rFonts w:ascii="Tahoma" w:eastAsia="Calibri" w:hAnsi="Tahoma" w:cs="Tahoma"/>
                <w:b/>
                <w:bCs/>
                <w:i/>
                <w:color w:val="000000"/>
                <w:lang w:val="es-BO" w:eastAsia="es-BO"/>
              </w:rPr>
              <w:t xml:space="preserve">Requisitos Mínimos: </w:t>
            </w:r>
          </w:p>
          <w:p w:rsidR="00A4387D" w:rsidRPr="00140E14" w:rsidRDefault="00A4387D" w:rsidP="00A4387D">
            <w:pPr>
              <w:autoSpaceDE w:val="0"/>
              <w:autoSpaceDN w:val="0"/>
              <w:adjustRightInd w:val="0"/>
              <w:jc w:val="both"/>
              <w:rPr>
                <w:rFonts w:ascii="Tahoma" w:eastAsia="Calibri" w:hAnsi="Tahoma" w:cs="Tahoma"/>
                <w:b/>
                <w:bCs/>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Para el ingreso a la actividad/obra/proyecto/servicio.</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numPr>
                <w:ilvl w:val="0"/>
                <w:numId w:val="58"/>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Inducción de SMS (A cargo de YPFB - Unidad Operativa). </w:t>
            </w:r>
          </w:p>
          <w:p w:rsidR="00A4387D" w:rsidRPr="00140E14" w:rsidRDefault="00A4387D" w:rsidP="00A4387D">
            <w:pPr>
              <w:numPr>
                <w:ilvl w:val="0"/>
                <w:numId w:val="58"/>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Inducción de SMS (A realizarse “in situ” – A cargo de la empresa Contratista). </w:t>
            </w:r>
          </w:p>
          <w:p w:rsidR="00A4387D" w:rsidRPr="00140E14" w:rsidRDefault="00A4387D" w:rsidP="00A4387D">
            <w:pPr>
              <w:numPr>
                <w:ilvl w:val="0"/>
                <w:numId w:val="58"/>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Uso obligatorio de ropa de trabajo (overol, ropa de dos piezas manga larga y otros que sean necesarios o aplicables).</w:t>
            </w:r>
          </w:p>
          <w:p w:rsidR="00A4387D" w:rsidRPr="00140E14" w:rsidRDefault="00A4387D" w:rsidP="00A4387D">
            <w:pPr>
              <w:numPr>
                <w:ilvl w:val="0"/>
                <w:numId w:val="58"/>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Uso obligatorio de EPP (Equipo de Protección Personal): </w:t>
            </w:r>
          </w:p>
          <w:p w:rsidR="00A4387D" w:rsidRPr="00140E14" w:rsidRDefault="00A4387D" w:rsidP="00A4387D">
            <w:pPr>
              <w:autoSpaceDE w:val="0"/>
              <w:autoSpaceDN w:val="0"/>
              <w:adjustRightInd w:val="0"/>
              <w:ind w:left="360"/>
              <w:jc w:val="both"/>
              <w:rPr>
                <w:rFonts w:ascii="Tahoma" w:eastAsia="Calibri" w:hAnsi="Tahoma" w:cs="Tahoma"/>
                <w:color w:val="000000"/>
                <w:lang w:val="es-BO" w:eastAsia="es-BO"/>
              </w:rPr>
            </w:pPr>
          </w:p>
          <w:p w:rsidR="00A4387D" w:rsidRPr="00140E14" w:rsidRDefault="00A4387D" w:rsidP="00A4387D">
            <w:pPr>
              <w:numPr>
                <w:ilvl w:val="0"/>
                <w:numId w:val="65"/>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Casco de seguridad. </w:t>
            </w:r>
          </w:p>
          <w:p w:rsidR="00A4387D" w:rsidRPr="00140E14" w:rsidRDefault="00A4387D" w:rsidP="00A4387D">
            <w:pPr>
              <w:numPr>
                <w:ilvl w:val="0"/>
                <w:numId w:val="65"/>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Calzado de seguridad. </w:t>
            </w:r>
          </w:p>
          <w:p w:rsidR="00A4387D" w:rsidRPr="00140E14" w:rsidRDefault="00A4387D" w:rsidP="00A4387D">
            <w:pPr>
              <w:numPr>
                <w:ilvl w:val="0"/>
                <w:numId w:val="65"/>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Lentes de seguridad. </w:t>
            </w:r>
          </w:p>
          <w:p w:rsidR="00A4387D" w:rsidRPr="00140E14" w:rsidRDefault="00A4387D" w:rsidP="00A4387D">
            <w:pPr>
              <w:numPr>
                <w:ilvl w:val="0"/>
                <w:numId w:val="65"/>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Protectores auditivos (si corresponde). </w:t>
            </w:r>
          </w:p>
          <w:p w:rsidR="00A4387D" w:rsidRPr="00140E14" w:rsidRDefault="00A4387D" w:rsidP="00A4387D">
            <w:pPr>
              <w:numPr>
                <w:ilvl w:val="0"/>
                <w:numId w:val="65"/>
              </w:num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Guantes (específicos a la tarea a realizar). </w:t>
            </w:r>
          </w:p>
          <w:p w:rsidR="00A4387D" w:rsidRPr="00140E14" w:rsidRDefault="00A4387D" w:rsidP="00A4387D">
            <w:pPr>
              <w:autoSpaceDE w:val="0"/>
              <w:autoSpaceDN w:val="0"/>
              <w:adjustRightInd w:val="0"/>
              <w:ind w:left="851"/>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bCs/>
                <w:iCs/>
                <w:color w:val="000000"/>
                <w:lang w:val="es-BO" w:eastAsia="es-BO"/>
              </w:rPr>
              <w:t xml:space="preserve">EPP para riesgos especiales y tareas críticas </w:t>
            </w:r>
            <w:r w:rsidRPr="00140E14">
              <w:rPr>
                <w:rFonts w:ascii="Tahoma" w:eastAsia="Calibri" w:hAnsi="Tahoma" w:cs="Tahoma"/>
                <w:color w:val="000000"/>
                <w:lang w:val="es-BO" w:eastAsia="es-BO"/>
              </w:rPr>
              <w:t xml:space="preserve">(altura, espacios confinados, eléctricos, trabajos en caliente, </w:t>
            </w:r>
            <w:proofErr w:type="spellStart"/>
            <w:r w:rsidRPr="00140E14">
              <w:rPr>
                <w:rFonts w:ascii="Tahoma" w:eastAsia="Calibri" w:hAnsi="Tahoma" w:cs="Tahoma"/>
                <w:color w:val="000000"/>
                <w:lang w:val="es-BO" w:eastAsia="es-BO"/>
              </w:rPr>
              <w:t>etc</w:t>
            </w:r>
            <w:proofErr w:type="spellEnd"/>
            <w:r w:rsidRPr="00140E14">
              <w:rPr>
                <w:rFonts w:ascii="Tahoma" w:eastAsia="Calibri" w:hAnsi="Tahoma" w:cs="Tahoma"/>
                <w:color w:val="000000"/>
                <w:lang w:val="es-BO" w:eastAsia="es-BO"/>
              </w:rPr>
              <w:t xml:space="preserve">,).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numPr>
                <w:ilvl w:val="0"/>
                <w:numId w:val="60"/>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Arnés de seguridad de cuerpo completo. </w:t>
            </w:r>
          </w:p>
          <w:p w:rsidR="00A4387D" w:rsidRPr="00140E14" w:rsidRDefault="00A4387D" w:rsidP="00A4387D">
            <w:pPr>
              <w:numPr>
                <w:ilvl w:val="0"/>
                <w:numId w:val="60"/>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Línea de vida. (sistema de supresión contra caídas) </w:t>
            </w:r>
          </w:p>
          <w:p w:rsidR="00A4387D" w:rsidRPr="00140E14" w:rsidRDefault="00A4387D" w:rsidP="00A4387D">
            <w:pPr>
              <w:numPr>
                <w:ilvl w:val="0"/>
                <w:numId w:val="60"/>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Detector de gases (en caso de requerir). </w:t>
            </w:r>
          </w:p>
          <w:p w:rsidR="00A4387D" w:rsidRPr="00140E14" w:rsidRDefault="00A4387D" w:rsidP="00A4387D">
            <w:pPr>
              <w:numPr>
                <w:ilvl w:val="0"/>
                <w:numId w:val="60"/>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Equipo de rescate para alturas (en caso de requerir). </w:t>
            </w:r>
          </w:p>
          <w:p w:rsidR="00A4387D" w:rsidRPr="00140E14" w:rsidRDefault="00A4387D" w:rsidP="00A4387D">
            <w:pPr>
              <w:numPr>
                <w:ilvl w:val="0"/>
                <w:numId w:val="60"/>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Guantes </w:t>
            </w:r>
            <w:r w:rsidRPr="00140E14">
              <w:rPr>
                <w:rFonts w:ascii="Tahoma" w:hAnsi="Tahoma" w:cs="Tahoma"/>
              </w:rPr>
              <w:t>dieléctricos (en caso de requerir).</w:t>
            </w:r>
          </w:p>
          <w:p w:rsidR="00A4387D" w:rsidRPr="00140E14" w:rsidRDefault="00A4387D" w:rsidP="00A4387D">
            <w:pPr>
              <w:numPr>
                <w:ilvl w:val="0"/>
                <w:numId w:val="60"/>
              </w:numPr>
              <w:autoSpaceDE w:val="0"/>
              <w:autoSpaceDN w:val="0"/>
              <w:adjustRightInd w:val="0"/>
              <w:ind w:left="851"/>
              <w:jc w:val="both"/>
              <w:rPr>
                <w:rFonts w:ascii="Tahoma" w:eastAsia="Calibri" w:hAnsi="Tahoma" w:cs="Tahoma"/>
                <w:color w:val="000000"/>
                <w:lang w:val="es-BO" w:eastAsia="es-BO"/>
              </w:rPr>
            </w:pPr>
            <w:r w:rsidRPr="00140E14">
              <w:rPr>
                <w:rFonts w:ascii="Tahoma" w:hAnsi="Tahoma" w:cs="Tahoma"/>
              </w:rPr>
              <w:t>Equipo de rescate para espacios confinados (en caso de requerir).</w:t>
            </w:r>
          </w:p>
          <w:p w:rsidR="00A4387D" w:rsidRPr="00140E14" w:rsidRDefault="00A4387D" w:rsidP="00A4387D">
            <w:pPr>
              <w:numPr>
                <w:ilvl w:val="0"/>
                <w:numId w:val="60"/>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Equipo de respiración autónoma (en caso de requerir).</w:t>
            </w:r>
          </w:p>
          <w:p w:rsidR="00A4387D" w:rsidRPr="00140E14" w:rsidRDefault="00A4387D" w:rsidP="00A4387D">
            <w:pPr>
              <w:numPr>
                <w:ilvl w:val="0"/>
                <w:numId w:val="60"/>
              </w:numPr>
              <w:autoSpaceDE w:val="0"/>
              <w:autoSpaceDN w:val="0"/>
              <w:adjustRightInd w:val="0"/>
              <w:ind w:left="851"/>
              <w:jc w:val="both"/>
              <w:rPr>
                <w:rFonts w:ascii="Tahoma" w:hAnsi="Tahoma" w:cs="Tahoma"/>
              </w:rPr>
            </w:pPr>
            <w:r w:rsidRPr="00140E14">
              <w:rPr>
                <w:rFonts w:ascii="Tahoma" w:eastAsia="Calibri" w:hAnsi="Tahoma" w:cs="Tahoma"/>
                <w:color w:val="000000"/>
                <w:lang w:val="es-BO" w:eastAsia="es-BO"/>
              </w:rPr>
              <w:t>Extintores para el área de intervención y combate contra incendios.</w:t>
            </w:r>
          </w:p>
          <w:p w:rsidR="00A4387D" w:rsidRPr="00140E14" w:rsidRDefault="00A4387D" w:rsidP="00A4387D">
            <w:pPr>
              <w:autoSpaceDE w:val="0"/>
              <w:autoSpaceDN w:val="0"/>
              <w:adjustRightInd w:val="0"/>
              <w:jc w:val="both"/>
              <w:rPr>
                <w:rFonts w:ascii="Tahoma" w:hAnsi="Tahoma" w:cs="Tahoma"/>
              </w:rPr>
            </w:pPr>
          </w:p>
          <w:p w:rsidR="00A4387D" w:rsidRPr="00140E14" w:rsidRDefault="00A4387D" w:rsidP="00A4387D">
            <w:pPr>
              <w:widowControl w:val="0"/>
              <w:tabs>
                <w:tab w:val="left" w:pos="0"/>
              </w:tabs>
              <w:contextualSpacing/>
              <w:jc w:val="both"/>
              <w:rPr>
                <w:rFonts w:ascii="Tahoma" w:hAnsi="Tahoma" w:cs="Tahoma"/>
                <w:b/>
              </w:rPr>
            </w:pPr>
            <w:r w:rsidRPr="00140E14">
              <w:rPr>
                <w:rFonts w:ascii="Tahoma" w:hAnsi="Tahoma" w:cs="Tahoma"/>
                <w:b/>
              </w:rPr>
              <w:t>Habilitación del personal</w:t>
            </w:r>
          </w:p>
          <w:p w:rsidR="00A4387D" w:rsidRPr="00140E14" w:rsidRDefault="00A4387D" w:rsidP="00A4387D">
            <w:pPr>
              <w:widowControl w:val="0"/>
              <w:tabs>
                <w:tab w:val="left" w:pos="0"/>
              </w:tabs>
              <w:contextualSpacing/>
              <w:jc w:val="both"/>
              <w:rPr>
                <w:rFonts w:ascii="Tahoma" w:hAnsi="Tahoma" w:cs="Tahoma"/>
                <w:b/>
              </w:rPr>
            </w:pPr>
          </w:p>
          <w:p w:rsidR="00A4387D" w:rsidRPr="00140E14" w:rsidRDefault="00A4387D" w:rsidP="00A4387D">
            <w:pPr>
              <w:widowControl w:val="0"/>
              <w:tabs>
                <w:tab w:val="left" w:pos="0"/>
              </w:tabs>
              <w:jc w:val="both"/>
              <w:rPr>
                <w:rFonts w:ascii="Tahoma" w:hAnsi="Tahoma" w:cs="Tahoma"/>
              </w:rPr>
            </w:pPr>
            <w:r w:rsidRPr="00140E14">
              <w:rPr>
                <w:rFonts w:ascii="Tahoma" w:hAnsi="Tahoma" w:cs="Tahoma"/>
              </w:rPr>
              <w:t>El PROVEEDOR deberá cumplir con los requerimientos que exige Y.P.F.B. para la habilitación de todo el personal afectado al proyecto:</w:t>
            </w:r>
          </w:p>
          <w:p w:rsidR="00A4387D" w:rsidRPr="00140E14" w:rsidRDefault="00A4387D" w:rsidP="00A4387D">
            <w:pPr>
              <w:widowControl w:val="0"/>
              <w:tabs>
                <w:tab w:val="left" w:pos="0"/>
              </w:tabs>
              <w:jc w:val="both"/>
              <w:rPr>
                <w:rFonts w:ascii="Tahoma" w:hAnsi="Tahoma" w:cs="Tahoma"/>
              </w:rPr>
            </w:pPr>
          </w:p>
          <w:p w:rsidR="00A4387D" w:rsidRPr="00140E14" w:rsidRDefault="00A4387D" w:rsidP="00A4387D">
            <w:pPr>
              <w:pStyle w:val="Prrafodelista"/>
              <w:widowControl w:val="0"/>
              <w:numPr>
                <w:ilvl w:val="0"/>
                <w:numId w:val="64"/>
              </w:numPr>
              <w:tabs>
                <w:tab w:val="left" w:pos="0"/>
              </w:tabs>
              <w:contextualSpacing/>
              <w:jc w:val="both"/>
              <w:rPr>
                <w:rFonts w:ascii="Tahoma" w:hAnsi="Tahoma" w:cs="Tahoma"/>
              </w:rPr>
            </w:pPr>
            <w:r w:rsidRPr="00140E14">
              <w:rPr>
                <w:rFonts w:ascii="Tahoma" w:hAnsi="Tahoma" w:cs="Tahoma"/>
              </w:rPr>
              <w:t>Examen pre ocupacional.</w:t>
            </w:r>
          </w:p>
          <w:p w:rsidR="00A4387D" w:rsidRPr="00140E14" w:rsidRDefault="00A4387D" w:rsidP="00A4387D">
            <w:pPr>
              <w:pStyle w:val="Prrafodelista"/>
              <w:widowControl w:val="0"/>
              <w:numPr>
                <w:ilvl w:val="0"/>
                <w:numId w:val="64"/>
              </w:numPr>
              <w:tabs>
                <w:tab w:val="left" w:pos="0"/>
              </w:tabs>
              <w:contextualSpacing/>
              <w:jc w:val="both"/>
              <w:rPr>
                <w:rFonts w:ascii="Tahoma" w:hAnsi="Tahoma" w:cs="Tahoma"/>
              </w:rPr>
            </w:pPr>
            <w:r w:rsidRPr="00140E14">
              <w:rPr>
                <w:rFonts w:ascii="Tahoma" w:hAnsi="Tahoma" w:cs="Tahoma"/>
              </w:rPr>
              <w:t>Ficha de afiliación al seguro médico.</w:t>
            </w:r>
          </w:p>
          <w:p w:rsidR="00A4387D" w:rsidRPr="00140E14" w:rsidRDefault="00A4387D" w:rsidP="00A4387D">
            <w:pPr>
              <w:pStyle w:val="Prrafodelista"/>
              <w:widowControl w:val="0"/>
              <w:numPr>
                <w:ilvl w:val="0"/>
                <w:numId w:val="64"/>
              </w:numPr>
              <w:tabs>
                <w:tab w:val="left" w:pos="0"/>
              </w:tabs>
              <w:contextualSpacing/>
              <w:jc w:val="both"/>
              <w:rPr>
                <w:rFonts w:ascii="Tahoma" w:hAnsi="Tahoma" w:cs="Tahoma"/>
              </w:rPr>
            </w:pPr>
            <w:r w:rsidRPr="00140E14">
              <w:rPr>
                <w:rFonts w:ascii="Tahoma" w:hAnsi="Tahoma" w:cs="Tahoma"/>
              </w:rPr>
              <w:t>Seguro de vida y contra accidente.</w:t>
            </w:r>
          </w:p>
          <w:p w:rsidR="00A4387D" w:rsidRPr="00140E14" w:rsidRDefault="00A4387D" w:rsidP="00A4387D">
            <w:pPr>
              <w:pStyle w:val="Prrafodelista"/>
              <w:widowControl w:val="0"/>
              <w:numPr>
                <w:ilvl w:val="0"/>
                <w:numId w:val="64"/>
              </w:numPr>
              <w:tabs>
                <w:tab w:val="left" w:pos="0"/>
              </w:tabs>
              <w:contextualSpacing/>
              <w:jc w:val="both"/>
              <w:rPr>
                <w:rFonts w:ascii="Tahoma" w:hAnsi="Tahoma" w:cs="Tahoma"/>
              </w:rPr>
            </w:pPr>
            <w:r w:rsidRPr="00140E14">
              <w:rPr>
                <w:rFonts w:ascii="Tahoma" w:hAnsi="Tahoma" w:cs="Tahoma"/>
              </w:rPr>
              <w:t>Vacunas</w:t>
            </w:r>
          </w:p>
          <w:p w:rsidR="00A4387D" w:rsidRPr="00140E14" w:rsidRDefault="00A4387D" w:rsidP="00A4387D">
            <w:pPr>
              <w:pStyle w:val="Prrafodelista"/>
              <w:widowControl w:val="0"/>
              <w:tabs>
                <w:tab w:val="left" w:pos="0"/>
              </w:tabs>
              <w:ind w:left="795"/>
              <w:contextualSpacing/>
              <w:jc w:val="both"/>
              <w:rPr>
                <w:rFonts w:ascii="Tahoma" w:hAnsi="Tahoma" w:cs="Tahoma"/>
              </w:rPr>
            </w:pPr>
          </w:p>
          <w:p w:rsidR="00A4387D" w:rsidRPr="00140E14" w:rsidRDefault="00A4387D" w:rsidP="00A4387D">
            <w:pPr>
              <w:pStyle w:val="Prrafodelista"/>
              <w:widowControl w:val="0"/>
              <w:numPr>
                <w:ilvl w:val="1"/>
                <w:numId w:val="64"/>
              </w:numPr>
              <w:tabs>
                <w:tab w:val="left" w:pos="0"/>
              </w:tabs>
              <w:contextualSpacing/>
              <w:jc w:val="both"/>
              <w:rPr>
                <w:rFonts w:ascii="Tahoma" w:hAnsi="Tahoma" w:cs="Tahoma"/>
              </w:rPr>
            </w:pPr>
            <w:r w:rsidRPr="00140E14">
              <w:rPr>
                <w:rFonts w:ascii="Tahoma" w:hAnsi="Tahoma" w:cs="Tahoma"/>
              </w:rPr>
              <w:t>Fiebre Amarilla</w:t>
            </w:r>
          </w:p>
          <w:p w:rsidR="00A4387D" w:rsidRPr="00140E14" w:rsidRDefault="00A4387D" w:rsidP="00A4387D">
            <w:pPr>
              <w:pStyle w:val="Prrafodelista"/>
              <w:widowControl w:val="0"/>
              <w:numPr>
                <w:ilvl w:val="1"/>
                <w:numId w:val="64"/>
              </w:numPr>
              <w:tabs>
                <w:tab w:val="left" w:pos="0"/>
              </w:tabs>
              <w:contextualSpacing/>
              <w:jc w:val="both"/>
              <w:rPr>
                <w:rFonts w:ascii="Tahoma" w:hAnsi="Tahoma" w:cs="Tahoma"/>
              </w:rPr>
            </w:pPr>
            <w:r w:rsidRPr="00140E14">
              <w:rPr>
                <w:rFonts w:ascii="Tahoma" w:hAnsi="Tahoma" w:cs="Tahoma"/>
              </w:rPr>
              <w:t>Tétanos</w:t>
            </w:r>
          </w:p>
          <w:p w:rsidR="00A4387D" w:rsidRPr="00140E14" w:rsidRDefault="00A4387D" w:rsidP="00A4387D">
            <w:pPr>
              <w:pStyle w:val="Prrafodelista"/>
              <w:widowControl w:val="0"/>
              <w:numPr>
                <w:ilvl w:val="1"/>
                <w:numId w:val="64"/>
              </w:numPr>
              <w:tabs>
                <w:tab w:val="left" w:pos="0"/>
              </w:tabs>
              <w:contextualSpacing/>
              <w:jc w:val="both"/>
              <w:rPr>
                <w:rFonts w:ascii="Tahoma" w:hAnsi="Tahoma" w:cs="Tahoma"/>
              </w:rPr>
            </w:pPr>
            <w:r w:rsidRPr="00140E14">
              <w:rPr>
                <w:rFonts w:ascii="Tahoma" w:hAnsi="Tahoma" w:cs="Tahoma"/>
              </w:rPr>
              <w:lastRenderedPageBreak/>
              <w:t>Hepatitis “B”</w:t>
            </w:r>
          </w:p>
          <w:p w:rsidR="00A4387D" w:rsidRPr="00140E14" w:rsidRDefault="00A4387D" w:rsidP="00A4387D">
            <w:pPr>
              <w:pStyle w:val="Prrafodelista"/>
              <w:widowControl w:val="0"/>
              <w:numPr>
                <w:ilvl w:val="1"/>
                <w:numId w:val="64"/>
              </w:numPr>
              <w:tabs>
                <w:tab w:val="left" w:pos="0"/>
              </w:tabs>
              <w:contextualSpacing/>
              <w:jc w:val="both"/>
              <w:rPr>
                <w:rFonts w:ascii="Tahoma" w:hAnsi="Tahoma" w:cs="Tahoma"/>
              </w:rPr>
            </w:pPr>
            <w:r w:rsidRPr="00140E14">
              <w:rPr>
                <w:rFonts w:ascii="Tahoma" w:hAnsi="Tahoma" w:cs="Tahoma"/>
              </w:rPr>
              <w:t>Hepatitis “A” (sólo para personal de catering)</w:t>
            </w:r>
          </w:p>
          <w:p w:rsidR="00A4387D" w:rsidRPr="00140E14" w:rsidRDefault="00A4387D" w:rsidP="00A4387D">
            <w:pPr>
              <w:pStyle w:val="Prrafodelista"/>
              <w:widowControl w:val="0"/>
              <w:numPr>
                <w:ilvl w:val="1"/>
                <w:numId w:val="64"/>
              </w:numPr>
              <w:tabs>
                <w:tab w:val="left" w:pos="0"/>
              </w:tabs>
              <w:contextualSpacing/>
              <w:jc w:val="both"/>
              <w:rPr>
                <w:rFonts w:ascii="Tahoma" w:hAnsi="Tahoma" w:cs="Tahoma"/>
              </w:rPr>
            </w:pPr>
            <w:r w:rsidRPr="00140E14">
              <w:rPr>
                <w:rFonts w:ascii="Tahoma" w:hAnsi="Tahoma" w:cs="Tahoma"/>
              </w:rPr>
              <w:t>Tifoidea</w:t>
            </w:r>
          </w:p>
          <w:p w:rsidR="00A4387D" w:rsidRPr="00140E14" w:rsidRDefault="00A4387D" w:rsidP="00A4387D">
            <w:pPr>
              <w:pStyle w:val="Prrafodelista"/>
              <w:widowControl w:val="0"/>
              <w:numPr>
                <w:ilvl w:val="1"/>
                <w:numId w:val="64"/>
              </w:numPr>
              <w:tabs>
                <w:tab w:val="left" w:pos="0"/>
              </w:tabs>
              <w:contextualSpacing/>
              <w:jc w:val="both"/>
              <w:rPr>
                <w:rFonts w:ascii="Tahoma" w:hAnsi="Tahoma" w:cs="Tahoma"/>
              </w:rPr>
            </w:pPr>
            <w:r w:rsidRPr="00140E14">
              <w:rPr>
                <w:rFonts w:ascii="Tahoma" w:hAnsi="Tahoma" w:cs="Tahoma"/>
              </w:rPr>
              <w:t>Influenza</w:t>
            </w:r>
          </w:p>
          <w:p w:rsidR="00A4387D" w:rsidRPr="00140E14" w:rsidRDefault="00A4387D" w:rsidP="00A4387D">
            <w:pPr>
              <w:pStyle w:val="Prrafodelista"/>
              <w:widowControl w:val="0"/>
              <w:numPr>
                <w:ilvl w:val="1"/>
                <w:numId w:val="64"/>
              </w:numPr>
              <w:tabs>
                <w:tab w:val="left" w:pos="0"/>
              </w:tabs>
              <w:contextualSpacing/>
              <w:jc w:val="both"/>
              <w:rPr>
                <w:rFonts w:ascii="Tahoma" w:hAnsi="Tahoma" w:cs="Tahoma"/>
              </w:rPr>
            </w:pPr>
          </w:p>
          <w:p w:rsidR="00A4387D" w:rsidRPr="00140E14" w:rsidRDefault="00A4387D" w:rsidP="00A4387D">
            <w:pPr>
              <w:pStyle w:val="Prrafodelista"/>
              <w:widowControl w:val="0"/>
              <w:numPr>
                <w:ilvl w:val="0"/>
                <w:numId w:val="64"/>
              </w:numPr>
              <w:tabs>
                <w:tab w:val="left" w:pos="0"/>
              </w:tabs>
              <w:contextualSpacing/>
              <w:jc w:val="both"/>
              <w:rPr>
                <w:rFonts w:ascii="Tahoma" w:hAnsi="Tahoma" w:cs="Tahoma"/>
              </w:rPr>
            </w:pPr>
            <w:r w:rsidRPr="00140E14">
              <w:rPr>
                <w:rFonts w:ascii="Tahoma" w:hAnsi="Tahoma" w:cs="Tahoma"/>
                <w:b/>
                <w:bCs/>
                <w:iCs/>
                <w:color w:val="000000"/>
              </w:rPr>
              <w:t>Capacitaciones básicas de SMS:</w:t>
            </w:r>
            <w:r w:rsidRPr="00140E14">
              <w:rPr>
                <w:rFonts w:ascii="Tahoma" w:hAnsi="Tahoma" w:cs="Tahoma"/>
                <w:b/>
                <w:bCs/>
                <w:i/>
                <w:iCs/>
                <w:color w:val="000000"/>
              </w:rPr>
              <w:t xml:space="preserve"> </w:t>
            </w:r>
            <w:r w:rsidRPr="00140E14">
              <w:rPr>
                <w:rFonts w:ascii="Tahoma" w:hAnsi="Tahoma" w:cs="Tahoma"/>
                <w:color w:val="000000"/>
              </w:rPr>
              <w:t>Primeros Auxilios, Manejo de Extintores, Plan de Emergencia, uso de EPP y otros aplicables. Aplica a todo el personal inmerso en el proyecto. (Personal propio, y sub contratistas).</w:t>
            </w:r>
          </w:p>
          <w:p w:rsidR="00A4387D" w:rsidRPr="00140E14" w:rsidRDefault="00A4387D" w:rsidP="00A4387D">
            <w:pPr>
              <w:pStyle w:val="Prrafodelista"/>
              <w:widowControl w:val="0"/>
              <w:tabs>
                <w:tab w:val="left" w:pos="0"/>
              </w:tabs>
              <w:ind w:left="795"/>
              <w:contextualSpacing/>
              <w:jc w:val="both"/>
              <w:rPr>
                <w:rFonts w:ascii="Tahoma" w:hAnsi="Tahoma" w:cs="Tahoma"/>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bCs/>
                <w:color w:val="000000"/>
                <w:lang w:val="es-BO" w:eastAsia="es-BO"/>
              </w:rPr>
              <w:t xml:space="preserve">Documentación que debe estar en </w:t>
            </w:r>
            <w:r w:rsidRPr="00140E14">
              <w:rPr>
                <w:rFonts w:ascii="Tahoma" w:eastAsia="Calibri" w:hAnsi="Tahoma" w:cs="Tahoma"/>
                <w:color w:val="000000"/>
                <w:lang w:val="es-BO" w:eastAsia="es-BO"/>
              </w:rPr>
              <w:t xml:space="preserve">la actividad/obra/proyecto/servicio: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numPr>
                <w:ilvl w:val="0"/>
                <w:numId w:val="61"/>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Plan de Seguridad y Salud Ocupacional (Específico) </w:t>
            </w:r>
          </w:p>
          <w:p w:rsidR="00A4387D" w:rsidRPr="00140E14" w:rsidRDefault="00A4387D" w:rsidP="00A4387D">
            <w:pPr>
              <w:numPr>
                <w:ilvl w:val="0"/>
                <w:numId w:val="61"/>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Plan de Emergencias/Contingencias </w:t>
            </w:r>
          </w:p>
          <w:p w:rsidR="00A4387D" w:rsidRPr="00140E14" w:rsidRDefault="00A4387D" w:rsidP="00A4387D">
            <w:pPr>
              <w:numPr>
                <w:ilvl w:val="0"/>
                <w:numId w:val="61"/>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Procedimientos de trabajo para las actividades a realizar. </w:t>
            </w:r>
          </w:p>
          <w:p w:rsidR="00A4387D" w:rsidRPr="00140E14" w:rsidRDefault="00A4387D" w:rsidP="00A4387D">
            <w:pPr>
              <w:numPr>
                <w:ilvl w:val="0"/>
                <w:numId w:val="61"/>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Nómina del personal, con copia de su póliza de seguro contra accidentes. </w:t>
            </w:r>
          </w:p>
          <w:p w:rsidR="00A4387D" w:rsidRPr="00140E14" w:rsidRDefault="00A4387D" w:rsidP="00A4387D">
            <w:pPr>
              <w:numPr>
                <w:ilvl w:val="0"/>
                <w:numId w:val="61"/>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Permiso de trabajo, AST – Identificación de peligros y riesgos. </w:t>
            </w:r>
          </w:p>
          <w:p w:rsidR="00A4387D" w:rsidRPr="00140E14" w:rsidRDefault="00A4387D" w:rsidP="00A4387D">
            <w:pPr>
              <w:autoSpaceDE w:val="0"/>
              <w:autoSpaceDN w:val="0"/>
              <w:adjustRightInd w:val="0"/>
              <w:ind w:left="851"/>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b/>
                <w:bCs/>
                <w:color w:val="000000"/>
                <w:lang w:val="es-BO" w:eastAsia="es-BO"/>
              </w:rPr>
            </w:pPr>
            <w:r w:rsidRPr="00140E14">
              <w:rPr>
                <w:rFonts w:ascii="Tahoma" w:eastAsia="Calibri" w:hAnsi="Tahoma" w:cs="Tahoma"/>
                <w:b/>
                <w:bCs/>
                <w:color w:val="000000"/>
                <w:lang w:val="es-BO" w:eastAsia="es-BO"/>
              </w:rPr>
              <w:t xml:space="preserve">Documentación para Data Book: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numPr>
                <w:ilvl w:val="0"/>
                <w:numId w:val="62"/>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Plan específico de Seguridad y Salud Ocupacional. </w:t>
            </w:r>
          </w:p>
          <w:p w:rsidR="00A4387D" w:rsidRPr="00140E14" w:rsidRDefault="00A4387D" w:rsidP="00A4387D">
            <w:pPr>
              <w:numPr>
                <w:ilvl w:val="0"/>
                <w:numId w:val="62"/>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Procedimientos de las actividades. </w:t>
            </w:r>
          </w:p>
          <w:p w:rsidR="00A4387D" w:rsidRPr="00140E14" w:rsidRDefault="00A4387D" w:rsidP="00A4387D">
            <w:pPr>
              <w:numPr>
                <w:ilvl w:val="0"/>
                <w:numId w:val="62"/>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Nómina de todo el personal (con los respaldos establecidos por YPFB). </w:t>
            </w:r>
          </w:p>
          <w:p w:rsidR="00A4387D" w:rsidRPr="00140E14" w:rsidRDefault="00A4387D" w:rsidP="00A4387D">
            <w:pPr>
              <w:numPr>
                <w:ilvl w:val="0"/>
                <w:numId w:val="62"/>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Informes de SMS. </w:t>
            </w:r>
          </w:p>
          <w:p w:rsidR="00A4387D" w:rsidRPr="00140E14" w:rsidRDefault="00A4387D" w:rsidP="00A4387D">
            <w:pPr>
              <w:numPr>
                <w:ilvl w:val="0"/>
                <w:numId w:val="62"/>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Reporte de accidentes/incidentes y Acciones correctivas (lecciones aprendidas). </w:t>
            </w:r>
          </w:p>
          <w:p w:rsidR="00A4387D" w:rsidRPr="00140E14" w:rsidRDefault="00A4387D" w:rsidP="00A4387D">
            <w:pPr>
              <w:numPr>
                <w:ilvl w:val="0"/>
                <w:numId w:val="62"/>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Reporte Mensual de Indicadores SYSO (firmado por los responsables). </w:t>
            </w:r>
          </w:p>
          <w:p w:rsidR="00A4387D" w:rsidRPr="00140E14" w:rsidRDefault="00A4387D" w:rsidP="00A4387D">
            <w:pPr>
              <w:numPr>
                <w:ilvl w:val="0"/>
                <w:numId w:val="62"/>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(El formato será remitido por el área de SMS de YPFB). </w:t>
            </w:r>
          </w:p>
          <w:p w:rsidR="00A4387D" w:rsidRPr="00140E14" w:rsidRDefault="00A4387D" w:rsidP="00A4387D">
            <w:pPr>
              <w:numPr>
                <w:ilvl w:val="0"/>
                <w:numId w:val="62"/>
              </w:numPr>
              <w:autoSpaceDE w:val="0"/>
              <w:autoSpaceDN w:val="0"/>
              <w:adjustRightInd w:val="0"/>
              <w:ind w:left="851"/>
              <w:jc w:val="both"/>
              <w:rPr>
                <w:rFonts w:ascii="Tahoma" w:eastAsia="Calibri" w:hAnsi="Tahoma" w:cs="Tahoma"/>
                <w:color w:val="000000"/>
                <w:lang w:val="es-BO" w:eastAsia="es-BO"/>
              </w:rPr>
            </w:pPr>
            <w:r w:rsidRPr="00140E14">
              <w:rPr>
                <w:rFonts w:ascii="Tahoma" w:eastAsia="Calibri" w:hAnsi="Tahoma" w:cs="Tahoma"/>
                <w:color w:val="000000"/>
                <w:lang w:val="es-BO" w:eastAsia="es-BO"/>
              </w:rPr>
              <w:t xml:space="preserve">Registro de capacitaciones. </w:t>
            </w:r>
          </w:p>
          <w:p w:rsidR="00A4387D" w:rsidRPr="00140E14" w:rsidRDefault="00A4387D" w:rsidP="00A4387D">
            <w:pPr>
              <w:autoSpaceDE w:val="0"/>
              <w:autoSpaceDN w:val="0"/>
              <w:adjustRightInd w:val="0"/>
              <w:ind w:left="851"/>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color w:val="000000"/>
                <w:lang w:val="es-BO" w:eastAsia="es-BO"/>
              </w:rPr>
              <w:t>12.</w:t>
            </w:r>
            <w:r w:rsidRPr="00140E14">
              <w:rPr>
                <w:rFonts w:ascii="Tahoma" w:eastAsia="Calibri" w:hAnsi="Tahoma" w:cs="Tahoma"/>
                <w:color w:val="000000"/>
                <w:lang w:val="es-BO" w:eastAsia="es-BO"/>
              </w:rPr>
              <w:t xml:space="preserve"> De acuerdo a las características y dinámica de cada proyecto podrá establecerse una reunión inicial y posterior a ello reuniones de consulta con el área de SMS de YPFB.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color w:val="000000"/>
                <w:lang w:val="es-BO" w:eastAsia="es-BO"/>
              </w:rPr>
              <w:t>13.</w:t>
            </w:r>
            <w:r w:rsidRPr="00140E14">
              <w:rPr>
                <w:rFonts w:ascii="Tahoma" w:eastAsia="Calibri" w:hAnsi="Tahoma" w:cs="Tahoma"/>
                <w:color w:val="000000"/>
                <w:lang w:val="es-BO" w:eastAsia="es-BO"/>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color w:val="000000"/>
                <w:lang w:val="es-BO" w:eastAsia="es-BO"/>
              </w:rPr>
              <w:t>14.</w:t>
            </w:r>
            <w:r w:rsidRPr="00140E14">
              <w:rPr>
                <w:rFonts w:ascii="Tahoma" w:eastAsia="Calibri" w:hAnsi="Tahoma" w:cs="Tahoma"/>
                <w:color w:val="000000"/>
                <w:lang w:val="es-BO" w:eastAsia="es-BO"/>
              </w:rPr>
              <w:t xml:space="preserve"> Se deja claramente establecido la prohibición total y definitiva de ingreso a obra o ejecución de trabajos con pasantes y/o practicantes de la contratista y/o sub contratista en proyectos de YPFB.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autoSpaceDE w:val="0"/>
              <w:autoSpaceDN w:val="0"/>
              <w:adjustRightInd w:val="0"/>
              <w:jc w:val="both"/>
              <w:rPr>
                <w:rFonts w:ascii="Tahoma" w:eastAsia="Calibri" w:hAnsi="Tahoma" w:cs="Tahoma"/>
                <w:color w:val="000000"/>
                <w:lang w:val="es-BO" w:eastAsia="es-BO"/>
              </w:rPr>
            </w:pPr>
            <w:r w:rsidRPr="00140E14">
              <w:rPr>
                <w:rFonts w:ascii="Tahoma" w:eastAsia="Calibri" w:hAnsi="Tahoma" w:cs="Tahoma"/>
                <w:b/>
                <w:color w:val="000000"/>
                <w:lang w:val="es-BO" w:eastAsia="es-BO"/>
              </w:rPr>
              <w:t>15.</w:t>
            </w:r>
            <w:r w:rsidRPr="00140E14">
              <w:rPr>
                <w:rFonts w:ascii="Tahoma" w:eastAsia="Calibri" w:hAnsi="Tahoma" w:cs="Tahoma"/>
                <w:color w:val="000000"/>
                <w:lang w:val="es-BO" w:eastAsia="es-BO"/>
              </w:rPr>
              <w:t xml:space="preserve">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A4387D" w:rsidRPr="00140E14" w:rsidRDefault="00A4387D" w:rsidP="00A4387D">
            <w:pPr>
              <w:autoSpaceDE w:val="0"/>
              <w:autoSpaceDN w:val="0"/>
              <w:adjustRightInd w:val="0"/>
              <w:jc w:val="both"/>
              <w:rPr>
                <w:rFonts w:ascii="Tahoma" w:eastAsia="Calibri" w:hAnsi="Tahoma" w:cs="Tahoma"/>
                <w:color w:val="000000"/>
                <w:lang w:val="es-BO" w:eastAsia="es-BO"/>
              </w:rPr>
            </w:pPr>
          </w:p>
          <w:p w:rsidR="00A4387D" w:rsidRPr="00140E14" w:rsidRDefault="00A4387D" w:rsidP="00A4387D">
            <w:pPr>
              <w:jc w:val="both"/>
              <w:rPr>
                <w:rFonts w:ascii="Tahoma" w:hAnsi="Tahoma" w:cs="Tahoma"/>
              </w:rPr>
            </w:pPr>
            <w:r w:rsidRPr="00140E14">
              <w:rPr>
                <w:rFonts w:ascii="Tahoma" w:eastAsia="Calibri" w:hAnsi="Tahoma" w:cs="Tahoma"/>
                <w:b/>
                <w:color w:val="000000"/>
                <w:lang w:val="es-BO" w:eastAsia="es-BO"/>
              </w:rPr>
              <w:t>16.</w:t>
            </w:r>
            <w:r w:rsidRPr="00140E14">
              <w:rPr>
                <w:rFonts w:ascii="Tahoma" w:eastAsia="Calibri" w:hAnsi="Tahoma" w:cs="Tahoma"/>
                <w:color w:val="000000"/>
                <w:lang w:val="es-BO" w:eastAsia="es-BO"/>
              </w:rPr>
              <w:t xml:space="preserve"> La subcontratación de Servicios deberá ser previamente aprobada por YPFB y la Empresa Subcontratada deberá cumplir con todos y cada uno de los requisitos de SYSO establecidos por YPFB para el CONTRATISTA</w:t>
            </w:r>
          </w:p>
          <w:p w:rsidR="00A4387D" w:rsidRPr="00BD1C02" w:rsidRDefault="00A4387D" w:rsidP="00A4387D">
            <w:pPr>
              <w:jc w:val="both"/>
            </w:pPr>
          </w:p>
          <w:p w:rsidR="00A4387D" w:rsidRPr="00140E14" w:rsidRDefault="00A4387D" w:rsidP="00A4387D">
            <w:pPr>
              <w:pStyle w:val="Prrafodelista"/>
              <w:ind w:left="0"/>
              <w:contextualSpacing/>
              <w:jc w:val="both"/>
              <w:rPr>
                <w:rFonts w:ascii="Tahoma" w:hAnsi="Tahoma" w:cs="Tahoma"/>
                <w:b/>
                <w:bCs/>
                <w:lang w:eastAsia="es-BO"/>
              </w:rPr>
            </w:pPr>
          </w:p>
        </w:tc>
      </w:tr>
    </w:tbl>
    <w:p w:rsidR="00F50C94" w:rsidRPr="00B537F9" w:rsidRDefault="00F50C94" w:rsidP="00B37050">
      <w:pPr>
        <w:jc w:val="both"/>
        <w:rPr>
          <w:rFonts w:asciiTheme="minorHAnsi" w:hAnsiTheme="minorHAnsi" w:cstheme="minorHAnsi"/>
          <w:i/>
          <w:snapToGrid w:val="0"/>
          <w:color w:val="FF0000"/>
          <w:sz w:val="22"/>
          <w:szCs w:val="22"/>
          <w:lang w:val="es-BO"/>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A6B1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A6B1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A6B1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A6B1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A6B1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A6B1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BA6B1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BA6B1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BA6B1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A6B1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A6B1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A6B1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Pr="00F45422" w:rsidRDefault="00F45422" w:rsidP="00BA6B1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Matricula de Comercio FUNDEMPRESA vigente.</w:t>
      </w:r>
    </w:p>
    <w:p w:rsidR="00FE5AE8" w:rsidRPr="00552079" w:rsidRDefault="00FE5AE8" w:rsidP="00BA6B1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A6B1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A6B1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A6B1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A6B1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A6B1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A6B1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A6B1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A6B1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A6B1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A6B1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A6B1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BA6B1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A6B1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A6B1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A6B1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A6B1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BA6B1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BA6B1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A6B1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A6B1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A962A0" w:rsidRPr="009D49EA" w:rsidRDefault="00A962A0" w:rsidP="006025E6">
      <w:pPr>
        <w:ind w:left="2832" w:hanging="2124"/>
        <w:jc w:val="both"/>
        <w:rPr>
          <w:rFonts w:asciiTheme="minorHAnsi" w:hAnsiTheme="minorHAnsi" w:cstheme="minorHAnsi"/>
          <w:sz w:val="22"/>
          <w:szCs w:val="22"/>
          <w:lang w:val="es-BO"/>
        </w:rPr>
      </w:pPr>
    </w:p>
    <w:p w:rsidR="006025E6" w:rsidRDefault="00A962A0" w:rsidP="006025E6">
      <w:pPr>
        <w:pStyle w:val="Normal2"/>
        <w:tabs>
          <w:tab w:val="left" w:pos="1701"/>
        </w:tabs>
        <w:ind w:left="2268" w:hanging="1560"/>
        <w:rPr>
          <w:rFonts w:asciiTheme="minorHAnsi" w:hAnsiTheme="minorHAnsi" w:cstheme="minorHAnsi"/>
          <w:sz w:val="22"/>
          <w:szCs w:val="22"/>
          <w:lang w:val="es-BO"/>
        </w:rPr>
      </w:pPr>
      <w:r>
        <w:rPr>
          <w:rFonts w:asciiTheme="minorHAnsi" w:hAnsiTheme="minorHAnsi" w:cstheme="minorHAnsi"/>
          <w:sz w:val="22"/>
          <w:szCs w:val="22"/>
          <w:lang w:val="es-BO"/>
        </w:rPr>
        <w:t>Formulario C-4</w:t>
      </w:r>
      <w:r w:rsidRPr="009D49EA">
        <w:rPr>
          <w:rFonts w:asciiTheme="minorHAnsi" w:hAnsiTheme="minorHAnsi" w:cstheme="minorHAnsi"/>
          <w:sz w:val="22"/>
          <w:szCs w:val="22"/>
          <w:lang w:val="es-BO"/>
        </w:rPr>
        <w:tab/>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A962A0" w:rsidRDefault="00A962A0"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A6B11">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A6B11">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A6B1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A6B1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A6B1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A6B1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A6B1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A6B1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A6B1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BA6B1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BA6B1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A6B1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A962A0" w:rsidRDefault="00A962A0" w:rsidP="00BA6B11">
      <w:pPr>
        <w:numPr>
          <w:ilvl w:val="0"/>
          <w:numId w:val="21"/>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Pr>
          <w:rFonts w:asciiTheme="minorHAnsi" w:hAnsiTheme="minorHAnsi" w:cstheme="minorHAnsi"/>
          <w:sz w:val="22"/>
          <w:szCs w:val="22"/>
        </w:rPr>
        <w:t>:</w:t>
      </w:r>
      <w:r w:rsidRPr="008C7CAD">
        <w:rPr>
          <w:rFonts w:asciiTheme="minorHAnsi" w:hAnsiTheme="minorHAnsi" w:cstheme="minorHAnsi"/>
          <w:sz w:val="22"/>
          <w:szCs w:val="22"/>
        </w:rPr>
        <w:t xml:space="preserve"> </w:t>
      </w:r>
      <w:r w:rsidRPr="00DF3B33">
        <w:rPr>
          <w:rFonts w:asciiTheme="minorHAnsi" w:hAnsiTheme="minorHAnsi" w:cstheme="minorHAnsi"/>
          <w:sz w:val="22"/>
          <w:szCs w:val="22"/>
        </w:rPr>
        <w:t>proponente podrá elegir cualquiera de las opciones del siguientes puntos:</w:t>
      </w:r>
    </w:p>
    <w:p w:rsidR="00A962A0" w:rsidRPr="00DF3B33" w:rsidRDefault="00A962A0" w:rsidP="00A962A0">
      <w:pPr>
        <w:ind w:left="720"/>
        <w:jc w:val="both"/>
        <w:rPr>
          <w:rFonts w:asciiTheme="minorHAnsi" w:hAnsiTheme="minorHAnsi" w:cstheme="minorHAnsi"/>
          <w:sz w:val="22"/>
          <w:szCs w:val="22"/>
        </w:rPr>
      </w:pPr>
    </w:p>
    <w:p w:rsidR="00A962A0" w:rsidRDefault="00A962A0" w:rsidP="00A962A0">
      <w:pPr>
        <w:ind w:left="720"/>
        <w:jc w:val="both"/>
        <w:rPr>
          <w:rFonts w:asciiTheme="minorHAnsi" w:hAnsiTheme="minorHAnsi" w:cstheme="minorHAnsi"/>
          <w:sz w:val="22"/>
          <w:szCs w:val="22"/>
        </w:rPr>
      </w:pPr>
      <w:r w:rsidRPr="00DF3B33">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 /a favor de Yacimientos Petrolíferos Fiscales Bolivianos, con características expresadas de renovable, irrevocable y de ejecución inmediata con vigencia de 60 días calendarios adicionales a la vigencia del contrato, por un importe equivalente al 7% del valor total del contrato.</w:t>
      </w:r>
    </w:p>
    <w:p w:rsidR="00A962A0" w:rsidRPr="00DF3B33" w:rsidRDefault="00A962A0" w:rsidP="00A962A0">
      <w:pPr>
        <w:ind w:left="720"/>
        <w:jc w:val="both"/>
        <w:rPr>
          <w:rFonts w:asciiTheme="minorHAnsi" w:hAnsiTheme="minorHAnsi" w:cstheme="minorHAnsi"/>
          <w:sz w:val="22"/>
          <w:szCs w:val="22"/>
        </w:rPr>
      </w:pPr>
    </w:p>
    <w:p w:rsidR="008C7CAD" w:rsidRDefault="00A962A0" w:rsidP="00A962A0">
      <w:pPr>
        <w:ind w:left="720"/>
        <w:jc w:val="both"/>
        <w:rPr>
          <w:rFonts w:asciiTheme="minorHAnsi" w:hAnsiTheme="minorHAnsi" w:cstheme="minorHAnsi"/>
          <w:sz w:val="22"/>
          <w:szCs w:val="22"/>
        </w:rPr>
      </w:pPr>
      <w:r w:rsidRPr="00DF3B33">
        <w:rPr>
          <w:rFonts w:asciiTheme="minorHAnsi" w:hAnsiTheme="minorHAnsi" w:cstheme="minorHAnsi"/>
          <w:sz w:val="22"/>
          <w:szCs w:val="22"/>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A962A0" w:rsidRPr="00A962A0" w:rsidRDefault="00A962A0" w:rsidP="00A962A0">
      <w:pPr>
        <w:ind w:left="720"/>
        <w:jc w:val="both"/>
        <w:rPr>
          <w:rFonts w:asciiTheme="minorHAnsi" w:hAnsiTheme="minorHAnsi" w:cstheme="minorHAnsi"/>
          <w:sz w:val="22"/>
          <w:szCs w:val="22"/>
        </w:rPr>
      </w:pPr>
    </w:p>
    <w:p w:rsidR="00F10C70" w:rsidRPr="0013370D" w:rsidRDefault="00F10C70" w:rsidP="00BA6B1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BA6B11">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A6B1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A962A0" w:rsidRDefault="00A962A0" w:rsidP="00C111B4">
            <w:pPr>
              <w:jc w:val="center"/>
              <w:rPr>
                <w:rFonts w:asciiTheme="minorHAnsi" w:hAnsiTheme="minorHAnsi" w:cstheme="minorHAnsi"/>
                <w:b/>
                <w:sz w:val="22"/>
                <w:szCs w:val="22"/>
                <w:lang w:val="es-BO"/>
              </w:rPr>
            </w:pPr>
            <w:r w:rsidRPr="00A962A0">
              <w:rPr>
                <w:rFonts w:asciiTheme="minorHAnsi" w:hAnsiTheme="minorHAnsi" w:cstheme="minorHAnsi"/>
                <w:b/>
                <w:sz w:val="22"/>
                <w:szCs w:val="22"/>
                <w:lang w:val="es-BO"/>
              </w:rPr>
              <w:t>SERVICIO DE INSPECCIÓN Y MANTENIMIENTO DE TANQUES DE ALMACENAMINETO DE GLP - DCLP</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A962A0"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962A0" w:rsidRDefault="00A962A0" w:rsidP="00FA78A9">
      <w:pPr>
        <w:rPr>
          <w:rFonts w:asciiTheme="minorHAnsi" w:hAnsiTheme="minorHAnsi" w:cstheme="minorHAnsi"/>
          <w:sz w:val="22"/>
          <w:szCs w:val="22"/>
          <w:lang w:val="es-MX"/>
        </w:rPr>
      </w:pPr>
    </w:p>
    <w:p w:rsidR="00A962A0" w:rsidRDefault="00A962A0" w:rsidP="00FA78A9">
      <w:pPr>
        <w:rPr>
          <w:rFonts w:asciiTheme="minorHAnsi" w:hAnsiTheme="minorHAnsi" w:cstheme="minorHAnsi"/>
          <w:sz w:val="22"/>
          <w:szCs w:val="22"/>
          <w:lang w:val="es-MX"/>
        </w:rPr>
      </w:pPr>
    </w:p>
    <w:p w:rsidR="00A962A0" w:rsidRDefault="00A962A0" w:rsidP="00FA78A9">
      <w:pPr>
        <w:rPr>
          <w:rFonts w:asciiTheme="minorHAnsi" w:hAnsiTheme="minorHAnsi" w:cstheme="minorHAnsi"/>
          <w:sz w:val="22"/>
          <w:szCs w:val="22"/>
          <w:lang w:val="es-MX"/>
        </w:rPr>
      </w:pPr>
    </w:p>
    <w:p w:rsidR="00A962A0" w:rsidRDefault="00A962A0" w:rsidP="00FA78A9">
      <w:pPr>
        <w:rPr>
          <w:rFonts w:asciiTheme="minorHAnsi" w:hAnsiTheme="minorHAnsi" w:cstheme="minorHAnsi"/>
          <w:sz w:val="22"/>
          <w:szCs w:val="22"/>
          <w:lang w:val="es-MX"/>
        </w:rPr>
      </w:pPr>
    </w:p>
    <w:p w:rsidR="00A962A0" w:rsidRDefault="00A962A0" w:rsidP="00FA78A9">
      <w:pPr>
        <w:rPr>
          <w:rFonts w:asciiTheme="minorHAnsi" w:hAnsiTheme="minorHAnsi" w:cstheme="minorHAnsi"/>
          <w:sz w:val="22"/>
          <w:szCs w:val="22"/>
          <w:lang w:val="es-MX"/>
        </w:rPr>
      </w:pPr>
    </w:p>
    <w:p w:rsidR="00A962A0" w:rsidRDefault="00A962A0" w:rsidP="00FA78A9">
      <w:pPr>
        <w:rPr>
          <w:rFonts w:asciiTheme="minorHAnsi" w:hAnsiTheme="minorHAnsi" w:cstheme="minorHAnsi"/>
          <w:sz w:val="22"/>
          <w:szCs w:val="22"/>
          <w:lang w:val="es-MX"/>
        </w:rPr>
      </w:pPr>
    </w:p>
    <w:p w:rsidR="00A962A0" w:rsidRDefault="00A962A0" w:rsidP="00FA78A9">
      <w:pPr>
        <w:rPr>
          <w:rFonts w:asciiTheme="minorHAnsi" w:hAnsiTheme="minorHAnsi" w:cstheme="minorHAnsi"/>
          <w:sz w:val="22"/>
          <w:szCs w:val="22"/>
          <w:lang w:val="es-MX"/>
        </w:rPr>
      </w:pPr>
    </w:p>
    <w:p w:rsidR="00A962A0" w:rsidRDefault="00A962A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B57835" w:rsidRDefault="00596B5C" w:rsidP="00596B5C">
      <w:pPr>
        <w:jc w:val="center"/>
        <w:rPr>
          <w:rFonts w:ascii="Calibri" w:hAnsi="Calibri" w:cs="Calibri"/>
          <w:b/>
        </w:rPr>
      </w:pPr>
      <w:bookmarkStart w:id="8" w:name="_GoBack"/>
      <w:bookmarkEnd w:id="8"/>
      <w:r w:rsidRPr="00B57835">
        <w:rPr>
          <w:rFonts w:ascii="Calibri" w:hAnsi="Calibri" w:cs="Calibri"/>
          <w:b/>
        </w:rPr>
        <w:lastRenderedPageBreak/>
        <w:t>FORMULARIO C-1</w:t>
      </w:r>
    </w:p>
    <w:p w:rsidR="00596B5C" w:rsidRPr="00B57835" w:rsidRDefault="00596B5C" w:rsidP="00596B5C">
      <w:pPr>
        <w:jc w:val="center"/>
        <w:rPr>
          <w:rFonts w:ascii="Calibri" w:hAnsi="Calibri" w:cs="Calibri"/>
          <w:b/>
        </w:rPr>
      </w:pPr>
      <w:r w:rsidRPr="00B57835">
        <w:rPr>
          <w:rFonts w:ascii="Calibri" w:hAnsi="Calibri" w:cs="Calibri"/>
          <w:b/>
        </w:rPr>
        <w:t>ESPECIFICACIONES TÉCNICAS</w:t>
      </w:r>
    </w:p>
    <w:p w:rsidR="00596B5C" w:rsidRPr="00DB5AAF" w:rsidRDefault="00596B5C" w:rsidP="00596B5C">
      <w:pPr>
        <w:jc w:val="center"/>
        <w:rPr>
          <w:rFonts w:ascii="Calibri" w:hAnsi="Calibri" w:cs="Calibri"/>
          <w:b/>
        </w:rPr>
      </w:pPr>
      <w:r w:rsidRPr="00B57835">
        <w:rPr>
          <w:rFonts w:ascii="Calibri" w:hAnsi="Calibri" w:cs="Calibri"/>
          <w:b/>
        </w:rPr>
        <w:t>CARATERISTICAS TECNICAS SOLICITADAS</w:t>
      </w:r>
      <w:r>
        <w:rPr>
          <w:rFonts w:ascii="Calibri" w:hAnsi="Calibri" w:cs="Calibri"/>
          <w:b/>
        </w:rPr>
        <w:t xml:space="preserve"> </w:t>
      </w:r>
    </w:p>
    <w:p w:rsidR="00596B5C" w:rsidRPr="00DB5AAF" w:rsidRDefault="00596B5C" w:rsidP="00596B5C">
      <w:pPr>
        <w:jc w:val="center"/>
        <w:rPr>
          <w:rFonts w:ascii="Calibri" w:hAnsi="Calibri" w:cs="Calibri"/>
          <w:b/>
          <w:sz w:val="18"/>
          <w:szCs w:val="18"/>
        </w:rPr>
      </w:pPr>
    </w:p>
    <w:tbl>
      <w:tblPr>
        <w:tblW w:w="1085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32"/>
        <w:gridCol w:w="4536"/>
        <w:gridCol w:w="426"/>
        <w:gridCol w:w="367"/>
        <w:gridCol w:w="593"/>
      </w:tblGrid>
      <w:tr w:rsidR="00596B5C" w:rsidRPr="00C75BEC" w:rsidTr="00BF5B49">
        <w:trPr>
          <w:tblHeader/>
          <w:jc w:val="center"/>
        </w:trPr>
        <w:tc>
          <w:tcPr>
            <w:tcW w:w="493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536"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8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BF5B49">
        <w:trPr>
          <w:cantSplit/>
          <w:trHeight w:val="1448"/>
          <w:jc w:val="center"/>
        </w:trPr>
        <w:tc>
          <w:tcPr>
            <w:tcW w:w="493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53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9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BF5B49">
        <w:trPr>
          <w:jc w:val="center"/>
        </w:trPr>
        <w:tc>
          <w:tcPr>
            <w:tcW w:w="4932" w:type="dxa"/>
            <w:vAlign w:val="center"/>
          </w:tcPr>
          <w:tbl>
            <w:tblPr>
              <w:tblW w:w="4606" w:type="pct"/>
              <w:jc w:val="center"/>
              <w:tblLayout w:type="fixed"/>
              <w:tblCellMar>
                <w:left w:w="70" w:type="dxa"/>
                <w:right w:w="70" w:type="dxa"/>
              </w:tblCellMar>
              <w:tblLook w:val="04A0" w:firstRow="1" w:lastRow="0" w:firstColumn="1" w:lastColumn="0" w:noHBand="0" w:noVBand="1"/>
            </w:tblPr>
            <w:tblGrid>
              <w:gridCol w:w="374"/>
              <w:gridCol w:w="2718"/>
              <w:gridCol w:w="745"/>
              <w:gridCol w:w="646"/>
            </w:tblGrid>
            <w:tr w:rsidR="00B537F9" w:rsidRPr="00BF5B49" w:rsidTr="00BF5B49">
              <w:trPr>
                <w:trHeight w:val="261"/>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E2EFD9"/>
                  <w:noWrap/>
                  <w:vAlign w:val="center"/>
                </w:tcPr>
                <w:p w:rsidR="00B537F9" w:rsidRPr="00BF5B49" w:rsidRDefault="00B537F9" w:rsidP="00B537F9">
                  <w:pPr>
                    <w:rPr>
                      <w:rFonts w:asciiTheme="minorHAnsi" w:hAnsiTheme="minorHAnsi" w:cstheme="minorHAnsi"/>
                      <w:b/>
                      <w:sz w:val="16"/>
                      <w:szCs w:val="16"/>
                    </w:rPr>
                  </w:pPr>
                  <w:r w:rsidRPr="00BF5B49">
                    <w:rPr>
                      <w:rFonts w:asciiTheme="minorHAnsi" w:hAnsiTheme="minorHAnsi" w:cstheme="minorHAnsi"/>
                      <w:b/>
                      <w:sz w:val="16"/>
                      <w:szCs w:val="16"/>
                    </w:rPr>
                    <w:t>ACTIVIDADES A SER REALIZADAS</w:t>
                  </w:r>
                </w:p>
              </w:tc>
            </w:tr>
            <w:tr w:rsidR="00BF5B49" w:rsidRPr="00BF5B49" w:rsidTr="00BF5B49">
              <w:trPr>
                <w:trHeight w:val="261"/>
                <w:jc w:val="center"/>
              </w:trPr>
              <w:tc>
                <w:tcPr>
                  <w:tcW w:w="417"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B537F9" w:rsidRPr="00BF5B49" w:rsidRDefault="00B537F9" w:rsidP="00B537F9">
                  <w:pPr>
                    <w:jc w:val="center"/>
                    <w:rPr>
                      <w:rFonts w:asciiTheme="minorHAnsi" w:hAnsiTheme="minorHAnsi" w:cstheme="minorHAnsi"/>
                      <w:b/>
                      <w:sz w:val="16"/>
                      <w:szCs w:val="16"/>
                    </w:rPr>
                  </w:pPr>
                  <w:r w:rsidRPr="00BF5B49">
                    <w:rPr>
                      <w:rFonts w:asciiTheme="minorHAnsi" w:hAnsiTheme="minorHAnsi" w:cstheme="minorHAnsi"/>
                      <w:b/>
                      <w:sz w:val="16"/>
                      <w:szCs w:val="16"/>
                    </w:rPr>
                    <w:t>N°</w:t>
                  </w:r>
                </w:p>
              </w:tc>
              <w:tc>
                <w:tcPr>
                  <w:tcW w:w="3031"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B537F9" w:rsidRPr="00BF5B49" w:rsidRDefault="00B537F9" w:rsidP="00B537F9">
                  <w:pPr>
                    <w:jc w:val="center"/>
                    <w:rPr>
                      <w:rFonts w:asciiTheme="minorHAnsi" w:hAnsiTheme="minorHAnsi" w:cstheme="minorHAnsi"/>
                      <w:b/>
                      <w:sz w:val="16"/>
                      <w:szCs w:val="16"/>
                    </w:rPr>
                  </w:pPr>
                  <w:r w:rsidRPr="00BF5B49">
                    <w:rPr>
                      <w:rFonts w:asciiTheme="minorHAnsi" w:hAnsiTheme="minorHAnsi" w:cstheme="minorHAnsi"/>
                      <w:b/>
                      <w:sz w:val="16"/>
                      <w:szCs w:val="16"/>
                    </w:rPr>
                    <w:t>Descripción</w:t>
                  </w:r>
                </w:p>
              </w:tc>
              <w:tc>
                <w:tcPr>
                  <w:tcW w:w="831"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B537F9" w:rsidRPr="00BF5B49" w:rsidRDefault="00B537F9" w:rsidP="00B537F9">
                  <w:pPr>
                    <w:jc w:val="center"/>
                    <w:rPr>
                      <w:rFonts w:asciiTheme="minorHAnsi" w:hAnsiTheme="minorHAnsi" w:cstheme="minorHAnsi"/>
                      <w:b/>
                      <w:sz w:val="16"/>
                      <w:szCs w:val="16"/>
                    </w:rPr>
                  </w:pPr>
                  <w:r w:rsidRPr="00BF5B49">
                    <w:rPr>
                      <w:rFonts w:asciiTheme="minorHAnsi" w:hAnsiTheme="minorHAnsi" w:cstheme="minorHAnsi"/>
                      <w:b/>
                      <w:sz w:val="16"/>
                      <w:szCs w:val="16"/>
                    </w:rPr>
                    <w:t>Unidad</w:t>
                  </w:r>
                </w:p>
              </w:tc>
              <w:tc>
                <w:tcPr>
                  <w:tcW w:w="718"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rsidR="00B537F9" w:rsidRPr="00BF5B49" w:rsidRDefault="00B537F9" w:rsidP="00B537F9">
                  <w:pPr>
                    <w:jc w:val="center"/>
                    <w:rPr>
                      <w:rFonts w:asciiTheme="minorHAnsi" w:hAnsiTheme="minorHAnsi" w:cstheme="minorHAnsi"/>
                      <w:b/>
                      <w:sz w:val="16"/>
                      <w:szCs w:val="16"/>
                    </w:rPr>
                  </w:pPr>
                  <w:r w:rsidRPr="00BF5B49">
                    <w:rPr>
                      <w:rFonts w:asciiTheme="minorHAnsi" w:hAnsiTheme="minorHAnsi" w:cstheme="minorHAnsi"/>
                      <w:b/>
                      <w:sz w:val="16"/>
                      <w:szCs w:val="16"/>
                    </w:rPr>
                    <w:t xml:space="preserve">Cantidad </w:t>
                  </w:r>
                </w:p>
              </w:tc>
            </w:tr>
            <w:tr w:rsidR="00BF5B49" w:rsidRPr="00BF5B49" w:rsidTr="00BF5B49">
              <w:trPr>
                <w:trHeight w:val="261"/>
                <w:jc w:val="center"/>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w:t>
                  </w:r>
                </w:p>
              </w:tc>
              <w:tc>
                <w:tcPr>
                  <w:tcW w:w="3031" w:type="pct"/>
                  <w:tcBorders>
                    <w:top w:val="single" w:sz="4" w:space="0" w:color="auto"/>
                    <w:left w:val="nil"/>
                    <w:bottom w:val="single" w:sz="4" w:space="0" w:color="auto"/>
                    <w:right w:val="single" w:sz="4" w:space="0" w:color="auto"/>
                  </w:tcBorders>
                  <w:shd w:val="clear" w:color="auto" w:fill="auto"/>
                  <w:vAlign w:val="center"/>
                  <w:hideMark/>
                </w:tcPr>
                <w:p w:rsidR="00B537F9" w:rsidRPr="00BF5B49" w:rsidRDefault="00B537F9" w:rsidP="00BF5B49">
                  <w:pPr>
                    <w:jc w:val="both"/>
                    <w:rPr>
                      <w:rFonts w:asciiTheme="minorHAnsi" w:hAnsiTheme="minorHAnsi" w:cstheme="minorHAnsi"/>
                      <w:sz w:val="16"/>
                      <w:szCs w:val="16"/>
                    </w:rPr>
                  </w:pPr>
                  <w:r w:rsidRPr="00BF5B49">
                    <w:rPr>
                      <w:rFonts w:asciiTheme="minorHAnsi" w:hAnsiTheme="minorHAnsi" w:cstheme="minorHAnsi"/>
                      <w:sz w:val="16"/>
                      <w:szCs w:val="16"/>
                    </w:rPr>
                    <w:t>Movilización y desmovilización de personal, equipos, maquinaria y herramientas</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proofErr w:type="spellStart"/>
                  <w:r w:rsidRPr="00BF5B49">
                    <w:rPr>
                      <w:rFonts w:asciiTheme="minorHAnsi" w:hAnsiTheme="minorHAnsi" w:cstheme="minorHAnsi"/>
                      <w:sz w:val="16"/>
                      <w:szCs w:val="16"/>
                    </w:rPr>
                    <w:t>Glb</w:t>
                  </w:r>
                  <w:proofErr w:type="spellEnd"/>
                  <w:r w:rsidRPr="00BF5B49">
                    <w:rPr>
                      <w:rFonts w:asciiTheme="minorHAnsi" w:hAnsiTheme="minorHAnsi" w:cstheme="minorHAnsi"/>
                      <w:sz w:val="16"/>
                      <w:szCs w:val="16"/>
                    </w:rPr>
                    <w:t>.</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w:t>
                  </w:r>
                </w:p>
              </w:tc>
            </w:tr>
            <w:tr w:rsidR="00BF5B49" w:rsidRPr="00BF5B49" w:rsidTr="00BF5B49">
              <w:trPr>
                <w:trHeight w:val="261"/>
                <w:jc w:val="center"/>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2</w:t>
                  </w:r>
                </w:p>
              </w:tc>
              <w:tc>
                <w:tcPr>
                  <w:tcW w:w="3031" w:type="pct"/>
                  <w:tcBorders>
                    <w:top w:val="single" w:sz="4" w:space="0" w:color="auto"/>
                    <w:left w:val="nil"/>
                    <w:bottom w:val="single" w:sz="4" w:space="0" w:color="auto"/>
                    <w:right w:val="single" w:sz="4" w:space="0" w:color="auto"/>
                  </w:tcBorders>
                  <w:shd w:val="clear" w:color="auto" w:fill="auto"/>
                  <w:vAlign w:val="center"/>
                </w:tcPr>
                <w:p w:rsidR="00B537F9" w:rsidRPr="00BF5B49" w:rsidRDefault="00B537F9" w:rsidP="00BF5B49">
                  <w:pPr>
                    <w:jc w:val="both"/>
                    <w:rPr>
                      <w:rFonts w:asciiTheme="minorHAnsi" w:hAnsiTheme="minorHAnsi" w:cstheme="minorHAnsi"/>
                      <w:sz w:val="16"/>
                      <w:szCs w:val="16"/>
                    </w:rPr>
                  </w:pPr>
                  <w:r w:rsidRPr="00BF5B49">
                    <w:rPr>
                      <w:rFonts w:asciiTheme="minorHAnsi" w:hAnsiTheme="minorHAnsi" w:cstheme="minorHAnsi"/>
                      <w:sz w:val="16"/>
                      <w:szCs w:val="16"/>
                    </w:rPr>
                    <w:t>Despresurización, venteo y habilitación de tanque para ingreso de personal</w:t>
                  </w:r>
                </w:p>
              </w:tc>
              <w:tc>
                <w:tcPr>
                  <w:tcW w:w="831"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Tanque</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13</w:t>
                  </w:r>
                </w:p>
              </w:tc>
            </w:tr>
            <w:tr w:rsidR="00BF5B49" w:rsidRPr="00BF5B49" w:rsidTr="00BF5B49">
              <w:trPr>
                <w:trHeight w:val="261"/>
                <w:jc w:val="center"/>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3</w:t>
                  </w:r>
                </w:p>
              </w:tc>
              <w:tc>
                <w:tcPr>
                  <w:tcW w:w="3031" w:type="pct"/>
                  <w:tcBorders>
                    <w:top w:val="single" w:sz="4" w:space="0" w:color="auto"/>
                    <w:left w:val="nil"/>
                    <w:bottom w:val="single" w:sz="4" w:space="0" w:color="auto"/>
                    <w:right w:val="single" w:sz="4" w:space="0" w:color="auto"/>
                  </w:tcBorders>
                  <w:shd w:val="clear" w:color="auto" w:fill="auto"/>
                  <w:vAlign w:val="center"/>
                </w:tcPr>
                <w:p w:rsidR="00BF5B49" w:rsidRPr="00BF5B49" w:rsidRDefault="00B537F9" w:rsidP="00BF5B49">
                  <w:pPr>
                    <w:jc w:val="both"/>
                    <w:rPr>
                      <w:rFonts w:asciiTheme="minorHAnsi" w:hAnsiTheme="minorHAnsi" w:cstheme="minorHAnsi"/>
                      <w:sz w:val="16"/>
                      <w:szCs w:val="16"/>
                    </w:rPr>
                  </w:pPr>
                  <w:r w:rsidRPr="00BF5B49">
                    <w:rPr>
                      <w:rFonts w:asciiTheme="minorHAnsi" w:hAnsiTheme="minorHAnsi" w:cstheme="minorHAnsi"/>
                      <w:sz w:val="16"/>
                      <w:szCs w:val="16"/>
                    </w:rPr>
                    <w:t>Inspección Visual Interna y Externa en tanques</w:t>
                  </w:r>
                </w:p>
              </w:tc>
              <w:tc>
                <w:tcPr>
                  <w:tcW w:w="831"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Tanque</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13</w:t>
                  </w:r>
                </w:p>
              </w:tc>
            </w:tr>
            <w:tr w:rsidR="00BF5B49" w:rsidRPr="00BF5B49" w:rsidTr="00BF5B49">
              <w:trPr>
                <w:trHeight w:val="261"/>
                <w:jc w:val="center"/>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4</w:t>
                  </w:r>
                </w:p>
              </w:tc>
              <w:tc>
                <w:tcPr>
                  <w:tcW w:w="3031" w:type="pct"/>
                  <w:tcBorders>
                    <w:top w:val="single" w:sz="4" w:space="0" w:color="auto"/>
                    <w:left w:val="nil"/>
                    <w:bottom w:val="single" w:sz="4" w:space="0" w:color="auto"/>
                    <w:right w:val="single" w:sz="4" w:space="0" w:color="auto"/>
                  </w:tcBorders>
                  <w:shd w:val="clear" w:color="auto" w:fill="auto"/>
                  <w:vAlign w:val="center"/>
                  <w:hideMark/>
                </w:tcPr>
                <w:p w:rsidR="00B537F9" w:rsidRPr="00BF5B49" w:rsidRDefault="00B537F9" w:rsidP="00BF5B49">
                  <w:pPr>
                    <w:jc w:val="both"/>
                    <w:rPr>
                      <w:rFonts w:asciiTheme="minorHAnsi" w:hAnsiTheme="minorHAnsi" w:cstheme="minorHAnsi"/>
                      <w:sz w:val="16"/>
                      <w:szCs w:val="16"/>
                    </w:rPr>
                  </w:pPr>
                  <w:r w:rsidRPr="00BF5B49">
                    <w:rPr>
                      <w:rFonts w:asciiTheme="minorHAnsi" w:hAnsiTheme="minorHAnsi" w:cstheme="minorHAnsi"/>
                      <w:sz w:val="16"/>
                      <w:szCs w:val="16"/>
                    </w:rPr>
                    <w:t>Inspección END mediante Ensayos de Partículas Magnéticas (MT)</w:t>
                  </w:r>
                  <w:r w:rsidRPr="00BF5B49">
                    <w:rPr>
                      <w:rFonts w:asciiTheme="minorHAnsi" w:hAnsiTheme="minorHAnsi" w:cstheme="minorHAnsi"/>
                      <w:color w:val="FF0000"/>
                      <w:sz w:val="16"/>
                      <w:szCs w:val="16"/>
                    </w:rPr>
                    <w:t xml:space="preserve"> </w:t>
                  </w:r>
                </w:p>
              </w:tc>
              <w:tc>
                <w:tcPr>
                  <w:tcW w:w="831" w:type="pct"/>
                  <w:tcBorders>
                    <w:top w:val="nil"/>
                    <w:left w:val="nil"/>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Tanque</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13</w:t>
                  </w:r>
                </w:p>
              </w:tc>
            </w:tr>
            <w:tr w:rsidR="00BF5B49" w:rsidRPr="00BF5B49" w:rsidTr="00BF5B49">
              <w:trPr>
                <w:trHeight w:val="261"/>
                <w:jc w:val="center"/>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5</w:t>
                  </w:r>
                </w:p>
              </w:tc>
              <w:tc>
                <w:tcPr>
                  <w:tcW w:w="3031" w:type="pct"/>
                  <w:tcBorders>
                    <w:top w:val="single" w:sz="4" w:space="0" w:color="auto"/>
                    <w:left w:val="nil"/>
                    <w:bottom w:val="single" w:sz="4" w:space="0" w:color="auto"/>
                    <w:right w:val="single" w:sz="4" w:space="0" w:color="auto"/>
                  </w:tcBorders>
                  <w:shd w:val="clear" w:color="auto" w:fill="auto"/>
                  <w:vAlign w:val="center"/>
                  <w:hideMark/>
                </w:tcPr>
                <w:p w:rsidR="00B537F9" w:rsidRPr="00BF5B49" w:rsidRDefault="00B537F9" w:rsidP="00BF5B49">
                  <w:pPr>
                    <w:jc w:val="both"/>
                    <w:rPr>
                      <w:rFonts w:asciiTheme="minorHAnsi" w:hAnsiTheme="minorHAnsi" w:cstheme="minorHAnsi"/>
                      <w:sz w:val="16"/>
                      <w:szCs w:val="16"/>
                    </w:rPr>
                  </w:pPr>
                  <w:r w:rsidRPr="00BF5B49">
                    <w:rPr>
                      <w:rFonts w:asciiTheme="minorHAnsi" w:hAnsiTheme="minorHAnsi" w:cstheme="minorHAnsi"/>
                      <w:sz w:val="16"/>
                      <w:szCs w:val="16"/>
                    </w:rPr>
                    <w:t>Medición de Espesores en Chapa Metálica (Cuerpo y Casquetes)</w:t>
                  </w:r>
                </w:p>
              </w:tc>
              <w:tc>
                <w:tcPr>
                  <w:tcW w:w="831" w:type="pct"/>
                  <w:tcBorders>
                    <w:top w:val="nil"/>
                    <w:left w:val="nil"/>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Tanque</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13</w:t>
                  </w:r>
                </w:p>
              </w:tc>
            </w:tr>
            <w:tr w:rsidR="00BF5B49" w:rsidRPr="00BF5B49" w:rsidTr="00BF5B49">
              <w:trPr>
                <w:trHeight w:val="261"/>
                <w:jc w:val="center"/>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6</w:t>
                  </w:r>
                </w:p>
              </w:tc>
              <w:tc>
                <w:tcPr>
                  <w:tcW w:w="3031" w:type="pct"/>
                  <w:tcBorders>
                    <w:top w:val="single" w:sz="4" w:space="0" w:color="auto"/>
                    <w:left w:val="nil"/>
                    <w:bottom w:val="single" w:sz="4" w:space="0" w:color="auto"/>
                    <w:right w:val="single" w:sz="4" w:space="0" w:color="auto"/>
                  </w:tcBorders>
                  <w:shd w:val="clear" w:color="auto" w:fill="auto"/>
                  <w:vAlign w:val="center"/>
                  <w:hideMark/>
                </w:tcPr>
                <w:p w:rsidR="00B537F9" w:rsidRPr="00BF5B49" w:rsidRDefault="00B537F9" w:rsidP="00BF5B49">
                  <w:pPr>
                    <w:tabs>
                      <w:tab w:val="left" w:pos="1276"/>
                    </w:tabs>
                    <w:jc w:val="both"/>
                    <w:rPr>
                      <w:rFonts w:asciiTheme="minorHAnsi" w:hAnsiTheme="minorHAnsi" w:cstheme="minorHAnsi"/>
                      <w:sz w:val="16"/>
                      <w:szCs w:val="16"/>
                    </w:rPr>
                  </w:pPr>
                  <w:r w:rsidRPr="00BF5B49">
                    <w:rPr>
                      <w:rFonts w:asciiTheme="minorHAnsi" w:hAnsiTheme="minorHAnsi" w:cstheme="minorHAnsi"/>
                      <w:sz w:val="16"/>
                      <w:szCs w:val="16"/>
                    </w:rPr>
                    <w:t>Inspección y Verificación de integridad de tanque por medio de Prueba Hidrostática</w:t>
                  </w:r>
                </w:p>
              </w:tc>
              <w:tc>
                <w:tcPr>
                  <w:tcW w:w="831" w:type="pct"/>
                  <w:tcBorders>
                    <w:top w:val="nil"/>
                    <w:left w:val="nil"/>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Tanque</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13</w:t>
                  </w:r>
                </w:p>
              </w:tc>
            </w:tr>
            <w:tr w:rsidR="00BF5B49" w:rsidRPr="00BF5B49" w:rsidTr="00BF5B49">
              <w:trPr>
                <w:trHeight w:val="261"/>
                <w:jc w:val="center"/>
              </w:trPr>
              <w:tc>
                <w:tcPr>
                  <w:tcW w:w="417" w:type="pct"/>
                  <w:tcBorders>
                    <w:top w:val="nil"/>
                    <w:left w:val="single" w:sz="4" w:space="0" w:color="auto"/>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7</w:t>
                  </w:r>
                </w:p>
              </w:tc>
              <w:tc>
                <w:tcPr>
                  <w:tcW w:w="3031" w:type="pct"/>
                  <w:tcBorders>
                    <w:top w:val="single" w:sz="4" w:space="0" w:color="auto"/>
                    <w:left w:val="nil"/>
                    <w:bottom w:val="single" w:sz="4" w:space="0" w:color="auto"/>
                    <w:right w:val="single" w:sz="4" w:space="0" w:color="auto"/>
                  </w:tcBorders>
                  <w:shd w:val="clear" w:color="auto" w:fill="auto"/>
                  <w:vAlign w:val="center"/>
                </w:tcPr>
                <w:p w:rsidR="00B537F9" w:rsidRPr="00BF5B49" w:rsidRDefault="00B537F9" w:rsidP="00BF5B49">
                  <w:pPr>
                    <w:jc w:val="both"/>
                    <w:rPr>
                      <w:rFonts w:asciiTheme="minorHAnsi" w:hAnsiTheme="minorHAnsi" w:cstheme="minorHAnsi"/>
                      <w:sz w:val="16"/>
                      <w:szCs w:val="16"/>
                    </w:rPr>
                  </w:pPr>
                  <w:r w:rsidRPr="00BF5B49">
                    <w:rPr>
                      <w:rFonts w:asciiTheme="minorHAnsi" w:hAnsiTheme="minorHAnsi" w:cstheme="minorHAnsi"/>
                      <w:sz w:val="16"/>
                      <w:szCs w:val="16"/>
                    </w:rPr>
                    <w:t>Mantenimiento y verificación de Válvulas de Alivio</w:t>
                  </w:r>
                </w:p>
              </w:tc>
              <w:tc>
                <w:tcPr>
                  <w:tcW w:w="831" w:type="pct"/>
                  <w:tcBorders>
                    <w:top w:val="nil"/>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Pza.</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26</w:t>
                  </w:r>
                </w:p>
              </w:tc>
            </w:tr>
            <w:tr w:rsidR="00BF5B49" w:rsidRPr="00BF5B49" w:rsidTr="00BF5B49">
              <w:trPr>
                <w:trHeight w:val="261"/>
                <w:jc w:val="center"/>
              </w:trPr>
              <w:tc>
                <w:tcPr>
                  <w:tcW w:w="417" w:type="pct"/>
                  <w:tcBorders>
                    <w:top w:val="nil"/>
                    <w:left w:val="single" w:sz="4" w:space="0" w:color="auto"/>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8</w:t>
                  </w:r>
                </w:p>
              </w:tc>
              <w:tc>
                <w:tcPr>
                  <w:tcW w:w="3031" w:type="pct"/>
                  <w:tcBorders>
                    <w:top w:val="single" w:sz="4" w:space="0" w:color="auto"/>
                    <w:left w:val="nil"/>
                    <w:bottom w:val="single" w:sz="4" w:space="0" w:color="auto"/>
                    <w:right w:val="single" w:sz="4" w:space="0" w:color="auto"/>
                  </w:tcBorders>
                  <w:shd w:val="clear" w:color="auto" w:fill="auto"/>
                  <w:vAlign w:val="center"/>
                </w:tcPr>
                <w:p w:rsidR="00B537F9" w:rsidRPr="00BF5B49" w:rsidRDefault="00B537F9" w:rsidP="00BF5B49">
                  <w:pPr>
                    <w:jc w:val="both"/>
                    <w:rPr>
                      <w:rFonts w:asciiTheme="minorHAnsi" w:hAnsiTheme="minorHAnsi" w:cstheme="minorHAnsi"/>
                      <w:sz w:val="16"/>
                      <w:szCs w:val="16"/>
                    </w:rPr>
                  </w:pPr>
                  <w:r w:rsidRPr="00BF5B49">
                    <w:rPr>
                      <w:rFonts w:asciiTheme="minorHAnsi" w:hAnsiTheme="minorHAnsi" w:cstheme="minorHAnsi"/>
                      <w:sz w:val="16"/>
                      <w:szCs w:val="16"/>
                    </w:rPr>
                    <w:t>Mantenimiento de válvulas de Exceso de Flujo</w:t>
                  </w:r>
                </w:p>
              </w:tc>
              <w:tc>
                <w:tcPr>
                  <w:tcW w:w="831" w:type="pct"/>
                  <w:tcBorders>
                    <w:top w:val="nil"/>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Pza.</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25</w:t>
                  </w:r>
                </w:p>
              </w:tc>
            </w:tr>
            <w:tr w:rsidR="00BF5B49" w:rsidRPr="00BF5B49" w:rsidTr="00BF5B49">
              <w:trPr>
                <w:trHeight w:val="261"/>
                <w:jc w:val="center"/>
              </w:trPr>
              <w:tc>
                <w:tcPr>
                  <w:tcW w:w="417" w:type="pct"/>
                  <w:tcBorders>
                    <w:top w:val="nil"/>
                    <w:left w:val="single" w:sz="4" w:space="0" w:color="auto"/>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9</w:t>
                  </w:r>
                </w:p>
              </w:tc>
              <w:tc>
                <w:tcPr>
                  <w:tcW w:w="3031" w:type="pct"/>
                  <w:tcBorders>
                    <w:top w:val="single" w:sz="4" w:space="0" w:color="auto"/>
                    <w:left w:val="nil"/>
                    <w:bottom w:val="single" w:sz="4" w:space="0" w:color="auto"/>
                    <w:right w:val="single" w:sz="4" w:space="0" w:color="auto"/>
                  </w:tcBorders>
                  <w:shd w:val="clear" w:color="auto" w:fill="auto"/>
                  <w:vAlign w:val="center"/>
                </w:tcPr>
                <w:p w:rsidR="00B537F9" w:rsidRPr="00BF5B49" w:rsidRDefault="00B537F9" w:rsidP="00BF5B49">
                  <w:pPr>
                    <w:tabs>
                      <w:tab w:val="left" w:pos="1314"/>
                    </w:tabs>
                    <w:jc w:val="both"/>
                    <w:rPr>
                      <w:rFonts w:asciiTheme="minorHAnsi" w:hAnsiTheme="minorHAnsi" w:cstheme="minorHAnsi"/>
                      <w:sz w:val="16"/>
                      <w:szCs w:val="16"/>
                    </w:rPr>
                  </w:pPr>
                  <w:r w:rsidRPr="00BF5B49">
                    <w:rPr>
                      <w:rFonts w:asciiTheme="minorHAnsi" w:hAnsiTheme="minorHAnsi" w:cstheme="minorHAnsi"/>
                      <w:sz w:val="16"/>
                      <w:szCs w:val="16"/>
                    </w:rPr>
                    <w:t xml:space="preserve">Provisión e instalación de Medidores Porcentuales Magnéticos con modificación de </w:t>
                  </w:r>
                  <w:proofErr w:type="spellStart"/>
                  <w:r w:rsidRPr="00BF5B49">
                    <w:rPr>
                      <w:rFonts w:asciiTheme="minorHAnsi" w:hAnsiTheme="minorHAnsi" w:cstheme="minorHAnsi"/>
                      <w:sz w:val="16"/>
                      <w:szCs w:val="16"/>
                    </w:rPr>
                    <w:t>cuplas</w:t>
                  </w:r>
                  <w:proofErr w:type="spellEnd"/>
                </w:p>
              </w:tc>
              <w:tc>
                <w:tcPr>
                  <w:tcW w:w="831" w:type="pct"/>
                  <w:tcBorders>
                    <w:top w:val="nil"/>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Pza.</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13</w:t>
                  </w:r>
                </w:p>
              </w:tc>
            </w:tr>
            <w:tr w:rsidR="00BF5B49" w:rsidRPr="00BF5B49" w:rsidTr="00BF5B49">
              <w:trPr>
                <w:trHeight w:val="261"/>
                <w:jc w:val="center"/>
              </w:trPr>
              <w:tc>
                <w:tcPr>
                  <w:tcW w:w="417" w:type="pct"/>
                  <w:tcBorders>
                    <w:top w:val="nil"/>
                    <w:left w:val="single" w:sz="4" w:space="0" w:color="auto"/>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10</w:t>
                  </w:r>
                </w:p>
              </w:tc>
              <w:tc>
                <w:tcPr>
                  <w:tcW w:w="3031" w:type="pct"/>
                  <w:tcBorders>
                    <w:top w:val="single" w:sz="4" w:space="0" w:color="auto"/>
                    <w:left w:val="nil"/>
                    <w:bottom w:val="single" w:sz="4" w:space="0" w:color="auto"/>
                    <w:right w:val="single" w:sz="4" w:space="0" w:color="auto"/>
                  </w:tcBorders>
                  <w:shd w:val="clear" w:color="auto" w:fill="auto"/>
                  <w:vAlign w:val="center"/>
                  <w:hideMark/>
                </w:tcPr>
                <w:p w:rsidR="00B537F9" w:rsidRPr="00BF5B49" w:rsidRDefault="00B537F9" w:rsidP="00BF5B49">
                  <w:pPr>
                    <w:ind w:left="564" w:hanging="564"/>
                    <w:jc w:val="both"/>
                    <w:rPr>
                      <w:rFonts w:asciiTheme="minorHAnsi" w:hAnsiTheme="minorHAnsi" w:cstheme="minorHAnsi"/>
                      <w:sz w:val="16"/>
                      <w:szCs w:val="16"/>
                    </w:rPr>
                  </w:pPr>
                  <w:proofErr w:type="spellStart"/>
                  <w:r w:rsidRPr="00BF5B49">
                    <w:rPr>
                      <w:rFonts w:asciiTheme="minorHAnsi" w:hAnsiTheme="minorHAnsi" w:cstheme="minorHAnsi"/>
                      <w:sz w:val="16"/>
                      <w:szCs w:val="16"/>
                    </w:rPr>
                    <w:t>Inertizado</w:t>
                  </w:r>
                  <w:proofErr w:type="spellEnd"/>
                  <w:r w:rsidRPr="00BF5B49">
                    <w:rPr>
                      <w:rFonts w:asciiTheme="minorHAnsi" w:hAnsiTheme="minorHAnsi" w:cstheme="minorHAnsi"/>
                      <w:sz w:val="16"/>
                      <w:szCs w:val="16"/>
                    </w:rPr>
                    <w:t xml:space="preserve"> de Tanque Horizontal de Almacenamiento para Puesta en Marcha</w:t>
                  </w:r>
                </w:p>
              </w:tc>
              <w:tc>
                <w:tcPr>
                  <w:tcW w:w="831" w:type="pct"/>
                  <w:tcBorders>
                    <w:top w:val="nil"/>
                    <w:left w:val="nil"/>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Tanque</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13</w:t>
                  </w:r>
                </w:p>
              </w:tc>
            </w:tr>
            <w:tr w:rsidR="00BF5B49" w:rsidRPr="00BF5B49" w:rsidTr="00BF5B49">
              <w:trPr>
                <w:trHeight w:val="261"/>
                <w:jc w:val="center"/>
              </w:trPr>
              <w:tc>
                <w:tcPr>
                  <w:tcW w:w="417" w:type="pct"/>
                  <w:tcBorders>
                    <w:top w:val="nil"/>
                    <w:left w:val="single" w:sz="4" w:space="0" w:color="auto"/>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11</w:t>
                  </w:r>
                </w:p>
              </w:tc>
              <w:tc>
                <w:tcPr>
                  <w:tcW w:w="3031" w:type="pct"/>
                  <w:tcBorders>
                    <w:top w:val="single" w:sz="4" w:space="0" w:color="auto"/>
                    <w:left w:val="nil"/>
                    <w:bottom w:val="single" w:sz="4" w:space="0" w:color="auto"/>
                    <w:right w:val="single" w:sz="4" w:space="0" w:color="auto"/>
                  </w:tcBorders>
                  <w:shd w:val="clear" w:color="auto" w:fill="auto"/>
                  <w:vAlign w:val="center"/>
                  <w:hideMark/>
                </w:tcPr>
                <w:p w:rsidR="00B537F9" w:rsidRPr="00BF5B49" w:rsidRDefault="00B537F9" w:rsidP="00BF5B49">
                  <w:pPr>
                    <w:jc w:val="both"/>
                    <w:rPr>
                      <w:rFonts w:asciiTheme="minorHAnsi" w:hAnsiTheme="minorHAnsi" w:cstheme="minorHAnsi"/>
                      <w:sz w:val="16"/>
                      <w:szCs w:val="16"/>
                    </w:rPr>
                  </w:pPr>
                  <w:r w:rsidRPr="00BF5B49">
                    <w:rPr>
                      <w:rFonts w:asciiTheme="minorHAnsi" w:hAnsiTheme="minorHAnsi" w:cstheme="minorHAnsi"/>
                      <w:sz w:val="16"/>
                      <w:szCs w:val="16"/>
                    </w:rPr>
                    <w:t>Limpieza externa de Tanques Horizontales de Almacenamiento</w:t>
                  </w:r>
                </w:p>
              </w:tc>
              <w:tc>
                <w:tcPr>
                  <w:tcW w:w="831" w:type="pct"/>
                  <w:tcBorders>
                    <w:top w:val="nil"/>
                    <w:left w:val="nil"/>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Tanque</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13</w:t>
                  </w:r>
                </w:p>
              </w:tc>
            </w:tr>
            <w:tr w:rsidR="00BF5B49" w:rsidRPr="00BF5B49" w:rsidTr="00BF5B49">
              <w:trPr>
                <w:trHeight w:val="261"/>
                <w:jc w:val="center"/>
              </w:trPr>
              <w:tc>
                <w:tcPr>
                  <w:tcW w:w="417" w:type="pct"/>
                  <w:tcBorders>
                    <w:top w:val="nil"/>
                    <w:left w:val="single" w:sz="4" w:space="0" w:color="auto"/>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12</w:t>
                  </w:r>
                </w:p>
              </w:tc>
              <w:tc>
                <w:tcPr>
                  <w:tcW w:w="3031" w:type="pct"/>
                  <w:tcBorders>
                    <w:top w:val="single" w:sz="4" w:space="0" w:color="auto"/>
                    <w:left w:val="nil"/>
                    <w:bottom w:val="single" w:sz="4" w:space="0" w:color="auto"/>
                    <w:right w:val="single" w:sz="4" w:space="0" w:color="auto"/>
                  </w:tcBorders>
                  <w:shd w:val="clear" w:color="auto" w:fill="auto"/>
                  <w:vAlign w:val="center"/>
                </w:tcPr>
                <w:p w:rsidR="00B537F9" w:rsidRPr="00BF5B49" w:rsidRDefault="00B537F9" w:rsidP="00BF5B49">
                  <w:pPr>
                    <w:jc w:val="both"/>
                    <w:rPr>
                      <w:rFonts w:asciiTheme="minorHAnsi" w:hAnsiTheme="minorHAnsi" w:cstheme="minorHAnsi"/>
                      <w:sz w:val="16"/>
                      <w:szCs w:val="16"/>
                    </w:rPr>
                  </w:pPr>
                  <w:r w:rsidRPr="00BF5B49">
                    <w:rPr>
                      <w:rFonts w:asciiTheme="minorHAnsi" w:hAnsiTheme="minorHAnsi" w:cstheme="minorHAnsi"/>
                      <w:sz w:val="16"/>
                      <w:szCs w:val="16"/>
                    </w:rPr>
                    <w:t>Mantenimiento de válvulas de proceso, purga y sistema de enfriamiento</w:t>
                  </w:r>
                </w:p>
              </w:tc>
              <w:tc>
                <w:tcPr>
                  <w:tcW w:w="831" w:type="pct"/>
                  <w:tcBorders>
                    <w:top w:val="nil"/>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Tanque</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13</w:t>
                  </w:r>
                </w:p>
              </w:tc>
            </w:tr>
            <w:tr w:rsidR="00BF5B49" w:rsidRPr="00BF5B49" w:rsidTr="00BF5B49">
              <w:trPr>
                <w:trHeight w:val="261"/>
                <w:jc w:val="center"/>
              </w:trPr>
              <w:tc>
                <w:tcPr>
                  <w:tcW w:w="417" w:type="pct"/>
                  <w:tcBorders>
                    <w:top w:val="nil"/>
                    <w:left w:val="single" w:sz="4" w:space="0" w:color="auto"/>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13</w:t>
                  </w:r>
                </w:p>
              </w:tc>
              <w:tc>
                <w:tcPr>
                  <w:tcW w:w="3031" w:type="pct"/>
                  <w:tcBorders>
                    <w:top w:val="single" w:sz="4" w:space="0" w:color="auto"/>
                    <w:left w:val="nil"/>
                    <w:bottom w:val="single" w:sz="4" w:space="0" w:color="auto"/>
                    <w:right w:val="single" w:sz="4" w:space="0" w:color="auto"/>
                  </w:tcBorders>
                  <w:shd w:val="clear" w:color="auto" w:fill="auto"/>
                  <w:vAlign w:val="center"/>
                </w:tcPr>
                <w:p w:rsidR="00B537F9" w:rsidRPr="00BF5B49" w:rsidRDefault="00B537F9" w:rsidP="00BF5B49">
                  <w:pPr>
                    <w:jc w:val="both"/>
                    <w:rPr>
                      <w:rFonts w:asciiTheme="minorHAnsi" w:hAnsiTheme="minorHAnsi" w:cstheme="minorHAnsi"/>
                      <w:sz w:val="16"/>
                      <w:szCs w:val="16"/>
                    </w:rPr>
                  </w:pPr>
                  <w:r w:rsidRPr="00BF5B49">
                    <w:rPr>
                      <w:rFonts w:asciiTheme="minorHAnsi" w:hAnsiTheme="minorHAnsi" w:cstheme="minorHAnsi"/>
                      <w:sz w:val="16"/>
                      <w:szCs w:val="16"/>
                    </w:rPr>
                    <w:t>Construcción de cámaras receptoras para purgado de tanques</w:t>
                  </w:r>
                </w:p>
              </w:tc>
              <w:tc>
                <w:tcPr>
                  <w:tcW w:w="831" w:type="pct"/>
                  <w:tcBorders>
                    <w:top w:val="nil"/>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Pza.</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12</w:t>
                  </w:r>
                </w:p>
              </w:tc>
            </w:tr>
            <w:tr w:rsidR="00BF5B49" w:rsidRPr="00BF5B49" w:rsidTr="00BF5B49">
              <w:trPr>
                <w:trHeight w:val="261"/>
                <w:jc w:val="center"/>
              </w:trPr>
              <w:tc>
                <w:tcPr>
                  <w:tcW w:w="417" w:type="pct"/>
                  <w:tcBorders>
                    <w:top w:val="nil"/>
                    <w:left w:val="single" w:sz="4" w:space="0" w:color="auto"/>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14</w:t>
                  </w:r>
                </w:p>
              </w:tc>
              <w:tc>
                <w:tcPr>
                  <w:tcW w:w="3031" w:type="pct"/>
                  <w:tcBorders>
                    <w:top w:val="single" w:sz="4" w:space="0" w:color="auto"/>
                    <w:left w:val="nil"/>
                    <w:bottom w:val="single" w:sz="4" w:space="0" w:color="auto"/>
                    <w:right w:val="single" w:sz="4" w:space="0" w:color="auto"/>
                  </w:tcBorders>
                  <w:shd w:val="clear" w:color="auto" w:fill="auto"/>
                  <w:vAlign w:val="center"/>
                  <w:hideMark/>
                </w:tcPr>
                <w:p w:rsidR="00B537F9" w:rsidRPr="00BF5B49" w:rsidRDefault="00B537F9" w:rsidP="00BF5B49">
                  <w:pPr>
                    <w:jc w:val="both"/>
                    <w:rPr>
                      <w:rFonts w:asciiTheme="minorHAnsi" w:hAnsiTheme="minorHAnsi" w:cstheme="minorHAnsi"/>
                      <w:sz w:val="16"/>
                      <w:szCs w:val="16"/>
                    </w:rPr>
                  </w:pPr>
                  <w:r w:rsidRPr="00BF5B49">
                    <w:rPr>
                      <w:rFonts w:asciiTheme="minorHAnsi" w:hAnsiTheme="minorHAnsi" w:cstheme="minorHAnsi"/>
                      <w:sz w:val="16"/>
                      <w:szCs w:val="16"/>
                    </w:rPr>
                    <w:t>Informe Final y generación de Data Book de cada Tanque</w:t>
                  </w:r>
                </w:p>
              </w:tc>
              <w:tc>
                <w:tcPr>
                  <w:tcW w:w="831" w:type="pct"/>
                  <w:tcBorders>
                    <w:top w:val="nil"/>
                    <w:left w:val="nil"/>
                    <w:bottom w:val="single" w:sz="4" w:space="0" w:color="auto"/>
                    <w:right w:val="single" w:sz="4" w:space="0" w:color="auto"/>
                  </w:tcBorders>
                  <w:shd w:val="clear" w:color="auto" w:fill="auto"/>
                  <w:noWrap/>
                  <w:vAlign w:val="center"/>
                  <w:hideMark/>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Tanque</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13</w:t>
                  </w:r>
                </w:p>
              </w:tc>
            </w:tr>
          </w:tbl>
          <w:p w:rsidR="00596B5C" w:rsidRPr="00DB5AAF" w:rsidRDefault="00596B5C" w:rsidP="00560F45">
            <w:pPr>
              <w:rPr>
                <w:rFonts w:ascii="Calibri" w:hAnsi="Calibri" w:cs="Calibri"/>
                <w:b/>
                <w:sz w:val="18"/>
                <w:szCs w:val="18"/>
              </w:rPr>
            </w:pPr>
          </w:p>
        </w:tc>
        <w:tc>
          <w:tcPr>
            <w:tcW w:w="4536" w:type="dxa"/>
            <w:vAlign w:val="center"/>
          </w:tcPr>
          <w:p w:rsidR="00596B5C" w:rsidRPr="00DB5AAF" w:rsidRDefault="00596B5C" w:rsidP="00560F45">
            <w:pPr>
              <w:rPr>
                <w:rFonts w:ascii="Calibri" w:hAnsi="Calibri" w:cs="Calibri"/>
                <w:b/>
                <w:sz w:val="18"/>
                <w:szCs w:val="18"/>
              </w:rPr>
            </w:pPr>
          </w:p>
        </w:tc>
        <w:tc>
          <w:tcPr>
            <w:tcW w:w="42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93"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BF5B49">
        <w:trPr>
          <w:jc w:val="center"/>
        </w:trPr>
        <w:tc>
          <w:tcPr>
            <w:tcW w:w="4932" w:type="dxa"/>
            <w:vAlign w:val="center"/>
          </w:tcPr>
          <w:p w:rsidR="00596B5C" w:rsidRPr="00BF5B49" w:rsidRDefault="00B537F9" w:rsidP="00560F45">
            <w:pPr>
              <w:autoSpaceDE w:val="0"/>
              <w:autoSpaceDN w:val="0"/>
              <w:adjustRightInd w:val="0"/>
              <w:rPr>
                <w:rFonts w:asciiTheme="minorHAnsi" w:hAnsiTheme="minorHAnsi" w:cstheme="minorHAnsi"/>
                <w:b/>
                <w:bCs/>
                <w:sz w:val="18"/>
                <w:szCs w:val="18"/>
              </w:rPr>
            </w:pPr>
            <w:r w:rsidRPr="00BF5B49">
              <w:rPr>
                <w:rFonts w:asciiTheme="minorHAnsi" w:hAnsiTheme="minorHAnsi" w:cstheme="minorHAnsi"/>
                <w:b/>
                <w:bCs/>
                <w:sz w:val="18"/>
                <w:szCs w:val="18"/>
              </w:rPr>
              <w:t>EXPERIENCIA DEL PROPONENTE</w:t>
            </w:r>
          </w:p>
          <w:p w:rsidR="00CE4DAE" w:rsidRPr="00CE4DAE" w:rsidRDefault="00CE4DAE" w:rsidP="00CE4DAE">
            <w:pPr>
              <w:autoSpaceDE w:val="0"/>
              <w:autoSpaceDN w:val="0"/>
              <w:adjustRightInd w:val="0"/>
              <w:jc w:val="both"/>
              <w:rPr>
                <w:rFonts w:asciiTheme="minorHAnsi" w:hAnsiTheme="minorHAnsi" w:cstheme="minorHAnsi"/>
                <w:sz w:val="18"/>
                <w:szCs w:val="18"/>
              </w:rPr>
            </w:pPr>
            <w:r w:rsidRPr="00CE4DAE">
              <w:rPr>
                <w:rFonts w:asciiTheme="minorHAnsi" w:hAnsiTheme="minorHAnsi" w:cstheme="minorHAnsi"/>
                <w:sz w:val="18"/>
                <w:szCs w:val="18"/>
              </w:rPr>
              <w:t>El proponente deberá respaldar su Experiencia General en trabajos relacionados en el rubro, con la presentación de diez (10) documentos como ser: Actas de Entrega, Contratos, Órdenes de Servicio u otra documentación que acredite a la empresa en trabajos relacionados según lo descrito.</w:t>
            </w:r>
          </w:p>
          <w:p w:rsidR="00B537F9" w:rsidRPr="00BF5B49" w:rsidRDefault="00B537F9" w:rsidP="00B537F9">
            <w:pPr>
              <w:autoSpaceDE w:val="0"/>
              <w:autoSpaceDN w:val="0"/>
              <w:adjustRightInd w:val="0"/>
              <w:jc w:val="both"/>
              <w:rPr>
                <w:rFonts w:asciiTheme="minorHAnsi" w:hAnsiTheme="minorHAnsi" w:cstheme="minorHAnsi"/>
                <w:sz w:val="18"/>
                <w:szCs w:val="18"/>
              </w:rPr>
            </w:pPr>
          </w:p>
          <w:p w:rsidR="00B537F9" w:rsidRPr="00DB5AAF" w:rsidRDefault="00B537F9" w:rsidP="00B537F9">
            <w:pPr>
              <w:autoSpaceDE w:val="0"/>
              <w:autoSpaceDN w:val="0"/>
              <w:adjustRightInd w:val="0"/>
              <w:jc w:val="both"/>
              <w:rPr>
                <w:rFonts w:ascii="Calibri" w:hAnsi="Calibri" w:cs="Calibri"/>
                <w:sz w:val="18"/>
                <w:szCs w:val="18"/>
              </w:rPr>
            </w:pPr>
            <w:r w:rsidRPr="00BF5B49">
              <w:rPr>
                <w:rFonts w:asciiTheme="minorHAnsi" w:hAnsiTheme="minorHAnsi" w:cstheme="minorHAnsi"/>
                <w:sz w:val="18"/>
                <w:szCs w:val="18"/>
              </w:rPr>
              <w:t xml:space="preserve">El proponente deberá respaldar su Experiencia Específica en trabajos como ser: Inspecciones Visuales, Ensayos No Destructivos - END, trabajos de soldadura (alteraciones), pruebas hidrostáticas, limpieza o cualquier otro trabajo relacionado en Tanques de </w:t>
            </w:r>
            <w:r w:rsidRPr="00BF5B49">
              <w:rPr>
                <w:rFonts w:asciiTheme="minorHAnsi" w:hAnsiTheme="minorHAnsi" w:cstheme="minorHAnsi"/>
                <w:sz w:val="18"/>
                <w:szCs w:val="18"/>
              </w:rPr>
              <w:lastRenderedPageBreak/>
              <w:t xml:space="preserve">Almacenamiento de GLP (móviles y/o estáticos), con la presentación de </w:t>
            </w:r>
            <w:r w:rsidRPr="00BF5B49">
              <w:rPr>
                <w:rFonts w:asciiTheme="minorHAnsi" w:hAnsiTheme="minorHAnsi" w:cstheme="minorHAnsi"/>
                <w:b/>
                <w:sz w:val="18"/>
                <w:szCs w:val="18"/>
              </w:rPr>
              <w:t>seis (6)</w:t>
            </w:r>
            <w:r w:rsidRPr="00BF5B49">
              <w:rPr>
                <w:rFonts w:asciiTheme="minorHAnsi" w:hAnsiTheme="minorHAnsi" w:cstheme="minorHAnsi"/>
                <w:sz w:val="18"/>
                <w:szCs w:val="18"/>
              </w:rPr>
              <w:t xml:space="preserve"> documentos como ser: Actas de Entrega, Contratos, Ordenes de Servicio u otra documentación que acredite a la empresa en trabajos relacionados según lo descrito.</w:t>
            </w:r>
          </w:p>
        </w:tc>
        <w:tc>
          <w:tcPr>
            <w:tcW w:w="4536"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367" w:type="dxa"/>
            <w:vAlign w:val="center"/>
          </w:tcPr>
          <w:p w:rsidR="00596B5C" w:rsidRPr="00DB5AAF" w:rsidRDefault="00596B5C" w:rsidP="00560F45">
            <w:pPr>
              <w:rPr>
                <w:rFonts w:ascii="Calibri" w:hAnsi="Calibri" w:cs="Calibri"/>
                <w:b/>
                <w:sz w:val="18"/>
                <w:szCs w:val="18"/>
              </w:rPr>
            </w:pPr>
          </w:p>
        </w:tc>
        <w:tc>
          <w:tcPr>
            <w:tcW w:w="593" w:type="dxa"/>
            <w:vAlign w:val="center"/>
          </w:tcPr>
          <w:p w:rsidR="00596B5C" w:rsidRPr="00DB5AAF" w:rsidRDefault="00596B5C" w:rsidP="00560F45">
            <w:pPr>
              <w:rPr>
                <w:rFonts w:ascii="Calibri" w:hAnsi="Calibri" w:cs="Calibri"/>
                <w:b/>
                <w:sz w:val="18"/>
                <w:szCs w:val="18"/>
              </w:rPr>
            </w:pPr>
          </w:p>
        </w:tc>
      </w:tr>
      <w:tr w:rsidR="00596B5C" w:rsidRPr="00C75BEC" w:rsidTr="00BF5B49">
        <w:trPr>
          <w:jc w:val="center"/>
        </w:trPr>
        <w:tc>
          <w:tcPr>
            <w:tcW w:w="4932" w:type="dxa"/>
            <w:vAlign w:val="center"/>
          </w:tcPr>
          <w:p w:rsidR="00B537F9" w:rsidRPr="00BF5B49" w:rsidRDefault="00B537F9" w:rsidP="00560F45">
            <w:pPr>
              <w:rPr>
                <w:rFonts w:asciiTheme="minorHAnsi" w:hAnsiTheme="minorHAnsi" w:cstheme="minorHAnsi"/>
                <w:b/>
                <w:bCs/>
                <w:sz w:val="18"/>
              </w:rPr>
            </w:pPr>
            <w:r w:rsidRPr="00BF5B49">
              <w:rPr>
                <w:rFonts w:asciiTheme="minorHAnsi" w:hAnsiTheme="minorHAnsi" w:cstheme="minorHAnsi"/>
                <w:b/>
                <w:bCs/>
                <w:sz w:val="18"/>
              </w:rPr>
              <w:lastRenderedPageBreak/>
              <w:t>PERSONAL REQUERIDO MÍNIMO</w:t>
            </w:r>
          </w:p>
          <w:tbl>
            <w:tblPr>
              <w:tblW w:w="4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661"/>
              <w:gridCol w:w="847"/>
              <w:gridCol w:w="1972"/>
            </w:tblGrid>
            <w:tr w:rsidR="00B537F9" w:rsidRPr="00BF5B49" w:rsidTr="00BF5B49">
              <w:trPr>
                <w:trHeight w:val="318"/>
              </w:trPr>
              <w:tc>
                <w:tcPr>
                  <w:tcW w:w="216" w:type="dxa"/>
                  <w:shd w:val="clear" w:color="auto" w:fill="E2EFD9"/>
                  <w:vAlign w:val="center"/>
                </w:tcPr>
                <w:p w:rsidR="00B537F9" w:rsidRPr="00BF5B49" w:rsidRDefault="00B537F9" w:rsidP="00B537F9">
                  <w:pPr>
                    <w:jc w:val="center"/>
                    <w:rPr>
                      <w:rFonts w:asciiTheme="minorHAnsi" w:hAnsiTheme="minorHAnsi" w:cstheme="minorHAnsi"/>
                      <w:b/>
                      <w:bCs/>
                      <w:sz w:val="16"/>
                      <w:szCs w:val="16"/>
                      <w:lang w:val="es-BO" w:eastAsia="es-BO"/>
                    </w:rPr>
                  </w:pPr>
                  <w:r w:rsidRPr="00BF5B49">
                    <w:rPr>
                      <w:rFonts w:asciiTheme="minorHAnsi" w:hAnsiTheme="minorHAnsi" w:cstheme="minorHAnsi"/>
                      <w:b/>
                      <w:bCs/>
                      <w:sz w:val="16"/>
                      <w:szCs w:val="16"/>
                      <w:lang w:val="es-BO" w:eastAsia="es-BO"/>
                    </w:rPr>
                    <w:t>N°</w:t>
                  </w:r>
                </w:p>
              </w:tc>
              <w:tc>
                <w:tcPr>
                  <w:tcW w:w="1669" w:type="dxa"/>
                  <w:shd w:val="clear" w:color="auto" w:fill="E2EFD9"/>
                  <w:vAlign w:val="center"/>
                </w:tcPr>
                <w:p w:rsidR="00B537F9" w:rsidRPr="00BF5B49" w:rsidRDefault="00B537F9" w:rsidP="00B537F9">
                  <w:pPr>
                    <w:jc w:val="center"/>
                    <w:rPr>
                      <w:rFonts w:asciiTheme="minorHAnsi" w:hAnsiTheme="minorHAnsi" w:cstheme="minorHAnsi"/>
                      <w:b/>
                      <w:bCs/>
                      <w:sz w:val="16"/>
                      <w:szCs w:val="16"/>
                      <w:lang w:val="es-BO" w:eastAsia="es-BO"/>
                    </w:rPr>
                  </w:pPr>
                  <w:r w:rsidRPr="00BF5B49">
                    <w:rPr>
                      <w:rFonts w:asciiTheme="minorHAnsi" w:hAnsiTheme="minorHAnsi" w:cstheme="minorHAnsi"/>
                      <w:b/>
                      <w:bCs/>
                      <w:sz w:val="16"/>
                      <w:szCs w:val="16"/>
                      <w:lang w:val="es-BO" w:eastAsia="es-BO"/>
                    </w:rPr>
                    <w:t>FORMACIÓN MÍNIMA REQUERIDA</w:t>
                  </w:r>
                </w:p>
              </w:tc>
              <w:tc>
                <w:tcPr>
                  <w:tcW w:w="850" w:type="dxa"/>
                  <w:shd w:val="clear" w:color="auto" w:fill="E2EFD9"/>
                  <w:vAlign w:val="center"/>
                </w:tcPr>
                <w:p w:rsidR="00B537F9" w:rsidRPr="00BF5B49" w:rsidRDefault="00B537F9" w:rsidP="00B537F9">
                  <w:pPr>
                    <w:jc w:val="center"/>
                    <w:rPr>
                      <w:rFonts w:asciiTheme="minorHAnsi" w:hAnsiTheme="minorHAnsi" w:cstheme="minorHAnsi"/>
                      <w:b/>
                      <w:bCs/>
                      <w:sz w:val="16"/>
                      <w:szCs w:val="16"/>
                      <w:lang w:val="es-BO" w:eastAsia="es-BO"/>
                    </w:rPr>
                  </w:pPr>
                  <w:r w:rsidRPr="00BF5B49">
                    <w:rPr>
                      <w:rFonts w:asciiTheme="minorHAnsi" w:hAnsiTheme="minorHAnsi" w:cstheme="minorHAnsi"/>
                      <w:b/>
                      <w:bCs/>
                      <w:sz w:val="16"/>
                      <w:szCs w:val="16"/>
                      <w:lang w:val="es-BO" w:eastAsia="es-BO"/>
                    </w:rPr>
                    <w:t>CARGO A DESEMPEÑAR</w:t>
                  </w:r>
                </w:p>
              </w:tc>
              <w:tc>
                <w:tcPr>
                  <w:tcW w:w="1981" w:type="dxa"/>
                  <w:shd w:val="clear" w:color="auto" w:fill="E2EFD9"/>
                  <w:vAlign w:val="center"/>
                </w:tcPr>
                <w:p w:rsidR="00B537F9" w:rsidRPr="00BF5B49" w:rsidRDefault="00B537F9" w:rsidP="00B537F9">
                  <w:pPr>
                    <w:jc w:val="center"/>
                    <w:rPr>
                      <w:rFonts w:asciiTheme="minorHAnsi" w:hAnsiTheme="minorHAnsi" w:cstheme="minorHAnsi"/>
                      <w:b/>
                      <w:bCs/>
                      <w:sz w:val="16"/>
                      <w:szCs w:val="16"/>
                      <w:lang w:val="es-BO" w:eastAsia="es-BO"/>
                    </w:rPr>
                  </w:pPr>
                  <w:r w:rsidRPr="00BF5B49">
                    <w:rPr>
                      <w:rFonts w:asciiTheme="minorHAnsi" w:hAnsiTheme="minorHAnsi" w:cstheme="minorHAnsi"/>
                      <w:b/>
                      <w:bCs/>
                      <w:sz w:val="16"/>
                      <w:szCs w:val="16"/>
                      <w:lang w:val="es-BO" w:eastAsia="es-BO"/>
                    </w:rPr>
                    <w:t>EXPERIENCIA</w:t>
                  </w:r>
                </w:p>
              </w:tc>
            </w:tr>
            <w:tr w:rsidR="00B537F9" w:rsidRPr="00BF5B49" w:rsidTr="00BF5B49">
              <w:trPr>
                <w:trHeight w:val="985"/>
              </w:trPr>
              <w:tc>
                <w:tcPr>
                  <w:tcW w:w="216" w:type="dxa"/>
                  <w:shd w:val="clear" w:color="auto" w:fill="auto"/>
                  <w:vAlign w:val="center"/>
                </w:tcPr>
                <w:p w:rsidR="00B537F9" w:rsidRPr="00BF5B49" w:rsidRDefault="00B537F9" w:rsidP="00B537F9">
                  <w:pPr>
                    <w:jc w:val="center"/>
                    <w:rPr>
                      <w:rFonts w:asciiTheme="minorHAnsi" w:hAnsiTheme="minorHAnsi" w:cstheme="minorHAnsi"/>
                      <w:bCs/>
                      <w:sz w:val="16"/>
                      <w:szCs w:val="16"/>
                      <w:lang w:val="es-BO" w:eastAsia="es-BO"/>
                    </w:rPr>
                  </w:pPr>
                  <w:r w:rsidRPr="00BF5B49">
                    <w:rPr>
                      <w:rFonts w:asciiTheme="minorHAnsi" w:hAnsiTheme="minorHAnsi" w:cstheme="minorHAnsi"/>
                      <w:bCs/>
                      <w:sz w:val="16"/>
                      <w:szCs w:val="16"/>
                      <w:lang w:val="es-BO" w:eastAsia="es-BO"/>
                    </w:rPr>
                    <w:t>1</w:t>
                  </w:r>
                </w:p>
              </w:tc>
              <w:tc>
                <w:tcPr>
                  <w:tcW w:w="1669" w:type="dxa"/>
                  <w:shd w:val="clear" w:color="auto" w:fill="auto"/>
                  <w:vAlign w:val="center"/>
                </w:tcPr>
                <w:p w:rsidR="00B537F9" w:rsidRPr="00BF5B49" w:rsidRDefault="00B537F9" w:rsidP="00B537F9">
                  <w:pPr>
                    <w:jc w:val="both"/>
                    <w:rPr>
                      <w:rFonts w:asciiTheme="minorHAnsi" w:hAnsiTheme="minorHAnsi" w:cstheme="minorHAnsi"/>
                      <w:sz w:val="16"/>
                      <w:szCs w:val="16"/>
                      <w:lang w:val="es-BO" w:eastAsia="es-BO"/>
                    </w:rPr>
                  </w:pPr>
                  <w:r w:rsidRPr="00BF5B49">
                    <w:rPr>
                      <w:rFonts w:asciiTheme="minorHAnsi" w:hAnsiTheme="minorHAnsi" w:cstheme="minorHAnsi"/>
                      <w:sz w:val="16"/>
                      <w:szCs w:val="16"/>
                      <w:lang w:val="es-BO" w:eastAsia="es-BO"/>
                    </w:rPr>
                    <w:t xml:space="preserve">PROFESIONAL A NIVEL LICENCIATURA EN INGENIERÍA </w:t>
                  </w:r>
                </w:p>
              </w:tc>
              <w:tc>
                <w:tcPr>
                  <w:tcW w:w="850" w:type="dxa"/>
                  <w:shd w:val="clear" w:color="auto" w:fill="auto"/>
                  <w:vAlign w:val="center"/>
                </w:tcPr>
                <w:p w:rsidR="00B537F9" w:rsidRPr="00BF5B49" w:rsidRDefault="00B537F9" w:rsidP="00B537F9">
                  <w:pPr>
                    <w:jc w:val="center"/>
                    <w:rPr>
                      <w:rFonts w:asciiTheme="minorHAnsi" w:hAnsiTheme="minorHAnsi" w:cstheme="minorHAnsi"/>
                      <w:b/>
                      <w:sz w:val="16"/>
                      <w:szCs w:val="16"/>
                      <w:lang w:val="es-BO" w:eastAsia="es-BO"/>
                    </w:rPr>
                  </w:pPr>
                  <w:r w:rsidRPr="00BF5B49">
                    <w:rPr>
                      <w:rFonts w:asciiTheme="minorHAnsi" w:hAnsiTheme="minorHAnsi" w:cstheme="minorHAnsi"/>
                      <w:b/>
                      <w:sz w:val="16"/>
                      <w:szCs w:val="16"/>
                      <w:lang w:val="es-BO" w:eastAsia="es-BO"/>
                    </w:rPr>
                    <w:t>ENCARGADO</w:t>
                  </w:r>
                </w:p>
                <w:p w:rsidR="00B537F9" w:rsidRPr="00BF5B49" w:rsidRDefault="00B537F9" w:rsidP="00B537F9">
                  <w:pPr>
                    <w:jc w:val="center"/>
                    <w:rPr>
                      <w:rFonts w:asciiTheme="minorHAnsi" w:hAnsiTheme="minorHAnsi" w:cstheme="minorHAnsi"/>
                      <w:b/>
                      <w:bCs/>
                      <w:sz w:val="16"/>
                      <w:szCs w:val="16"/>
                      <w:lang w:val="es-BO" w:eastAsia="es-BO"/>
                    </w:rPr>
                  </w:pPr>
                  <w:r w:rsidRPr="00BF5B49">
                    <w:rPr>
                      <w:rFonts w:asciiTheme="minorHAnsi" w:hAnsiTheme="minorHAnsi" w:cstheme="minorHAnsi"/>
                      <w:b/>
                      <w:sz w:val="16"/>
                      <w:szCs w:val="16"/>
                      <w:lang w:val="es-BO" w:eastAsia="es-BO"/>
                    </w:rPr>
                    <w:t>O COORDINADOR DEL SERVICIO</w:t>
                  </w:r>
                </w:p>
              </w:tc>
              <w:tc>
                <w:tcPr>
                  <w:tcW w:w="1981" w:type="dxa"/>
                  <w:shd w:val="clear" w:color="auto" w:fill="auto"/>
                  <w:vAlign w:val="center"/>
                </w:tcPr>
                <w:p w:rsidR="00B537F9" w:rsidRPr="00BF5B49" w:rsidRDefault="00B537F9" w:rsidP="00EA7066">
                  <w:pPr>
                    <w:numPr>
                      <w:ilvl w:val="0"/>
                      <w:numId w:val="74"/>
                    </w:numPr>
                    <w:ind w:left="336" w:hanging="336"/>
                    <w:jc w:val="both"/>
                    <w:rPr>
                      <w:rFonts w:asciiTheme="minorHAnsi" w:hAnsiTheme="minorHAnsi" w:cstheme="minorHAnsi"/>
                      <w:sz w:val="16"/>
                      <w:szCs w:val="16"/>
                      <w:lang w:val="es-BO" w:eastAsia="es-BO"/>
                    </w:rPr>
                  </w:pPr>
                  <w:r w:rsidRPr="00BF5B49">
                    <w:rPr>
                      <w:rFonts w:asciiTheme="minorHAnsi" w:hAnsiTheme="minorHAnsi" w:cstheme="minorHAnsi"/>
                      <w:sz w:val="16"/>
                      <w:szCs w:val="16"/>
                      <w:lang w:val="es-BO" w:eastAsia="es-BO"/>
                    </w:rPr>
                    <w:t>GENERAL: 3 DOCUMENTOS (**)  QUE DEMUESTREN SU EXPERIENCIA PROFESIONAL (*)</w:t>
                  </w:r>
                </w:p>
                <w:p w:rsidR="00B537F9" w:rsidRPr="00BF5B49" w:rsidRDefault="00B537F9" w:rsidP="00B537F9">
                  <w:pPr>
                    <w:ind w:left="336"/>
                    <w:jc w:val="both"/>
                    <w:rPr>
                      <w:rFonts w:asciiTheme="minorHAnsi" w:hAnsiTheme="minorHAnsi" w:cstheme="minorHAnsi"/>
                      <w:sz w:val="16"/>
                      <w:szCs w:val="16"/>
                      <w:lang w:val="es-BO" w:eastAsia="es-BO"/>
                    </w:rPr>
                  </w:pPr>
                </w:p>
                <w:p w:rsidR="00B537F9" w:rsidRPr="00BF5B49" w:rsidRDefault="00B537F9" w:rsidP="00EA7066">
                  <w:pPr>
                    <w:numPr>
                      <w:ilvl w:val="0"/>
                      <w:numId w:val="74"/>
                    </w:numPr>
                    <w:ind w:left="336" w:hanging="336"/>
                    <w:jc w:val="both"/>
                    <w:rPr>
                      <w:rFonts w:asciiTheme="minorHAnsi" w:hAnsiTheme="minorHAnsi" w:cstheme="minorHAnsi"/>
                      <w:sz w:val="16"/>
                      <w:szCs w:val="16"/>
                    </w:rPr>
                  </w:pPr>
                  <w:r w:rsidRPr="00BF5B49">
                    <w:rPr>
                      <w:rFonts w:asciiTheme="minorHAnsi" w:hAnsiTheme="minorHAnsi" w:cstheme="minorHAnsi"/>
                      <w:sz w:val="16"/>
                      <w:szCs w:val="16"/>
                      <w:lang w:val="es-BO" w:eastAsia="es-BO"/>
                    </w:rPr>
                    <w:t>ESPECIFICA: MÍNIMO 2 CARGOS EN SERVICIOS O TRABAJOS SIMILARES</w:t>
                  </w:r>
                </w:p>
              </w:tc>
            </w:tr>
            <w:tr w:rsidR="00B537F9" w:rsidRPr="00BF5B49" w:rsidTr="00BF5B49">
              <w:trPr>
                <w:trHeight w:val="1233"/>
              </w:trPr>
              <w:tc>
                <w:tcPr>
                  <w:tcW w:w="216" w:type="dxa"/>
                  <w:shd w:val="clear" w:color="auto" w:fill="auto"/>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2</w:t>
                  </w:r>
                </w:p>
              </w:tc>
              <w:tc>
                <w:tcPr>
                  <w:tcW w:w="1669" w:type="dxa"/>
                  <w:shd w:val="clear" w:color="auto" w:fill="auto"/>
                  <w:vAlign w:val="center"/>
                </w:tcPr>
                <w:p w:rsidR="00AE288A" w:rsidRDefault="00AE288A" w:rsidP="00AE288A">
                  <w:pPr>
                    <w:jc w:val="both"/>
                    <w:rPr>
                      <w:rFonts w:ascii="Tahoma" w:hAnsi="Tahoma" w:cs="Tahoma"/>
                      <w:sz w:val="14"/>
                      <w:szCs w:val="14"/>
                      <w:lang w:val="es-BO" w:eastAsia="es-BO"/>
                    </w:rPr>
                  </w:pPr>
                  <w:r w:rsidRPr="000C02F9">
                    <w:rPr>
                      <w:rFonts w:ascii="Tahoma" w:hAnsi="Tahoma" w:cs="Tahoma"/>
                      <w:sz w:val="14"/>
                      <w:szCs w:val="14"/>
                      <w:lang w:val="es-BO" w:eastAsia="es-BO"/>
                    </w:rPr>
                    <w:t xml:space="preserve">PROFESIONAL A NIVEL LICENCIATURA EN INGENIERÍA O TÉCNICO DEL ÁREA INDUSTRIAL (MECÁNICO, ELÉCTRICO, </w:t>
                  </w:r>
                  <w:r>
                    <w:rPr>
                      <w:rFonts w:ascii="Tahoma" w:hAnsi="Tahoma" w:cs="Tahoma"/>
                      <w:sz w:val="14"/>
                      <w:szCs w:val="14"/>
                      <w:lang w:val="es-BO" w:eastAsia="es-BO"/>
                    </w:rPr>
                    <w:t>SMS O</w:t>
                  </w:r>
                  <w:r w:rsidRPr="000C02F9">
                    <w:rPr>
                      <w:rFonts w:ascii="Tahoma" w:hAnsi="Tahoma" w:cs="Tahoma"/>
                      <w:sz w:val="14"/>
                      <w:szCs w:val="14"/>
                      <w:lang w:val="es-BO" w:eastAsia="es-BO"/>
                    </w:rPr>
                    <w:t xml:space="preserve"> SIMILARES)</w:t>
                  </w:r>
                </w:p>
                <w:p w:rsidR="00AE288A" w:rsidRDefault="00AE288A" w:rsidP="00AE288A">
                  <w:pPr>
                    <w:jc w:val="both"/>
                    <w:rPr>
                      <w:rFonts w:ascii="Tahoma" w:hAnsi="Tahoma" w:cs="Tahoma"/>
                      <w:sz w:val="14"/>
                      <w:szCs w:val="14"/>
                      <w:lang w:val="es-BO" w:eastAsia="es-BO"/>
                    </w:rPr>
                  </w:pPr>
                </w:p>
                <w:p w:rsidR="00AE288A" w:rsidRPr="00F60F3A" w:rsidRDefault="00AE288A" w:rsidP="00AE288A">
                  <w:pPr>
                    <w:jc w:val="both"/>
                    <w:rPr>
                      <w:rFonts w:ascii="Tahoma" w:hAnsi="Tahoma" w:cs="Tahoma"/>
                      <w:b/>
                      <w:sz w:val="14"/>
                      <w:lang w:val="es-BO"/>
                    </w:rPr>
                  </w:pPr>
                  <w:r w:rsidRPr="00F60F3A">
                    <w:rPr>
                      <w:rFonts w:ascii="Tahoma" w:hAnsi="Tahoma" w:cs="Tahoma"/>
                      <w:b/>
                      <w:sz w:val="14"/>
                      <w:lang w:val="es-BO"/>
                    </w:rPr>
                    <w:t>FORMACIÓN “</w:t>
                  </w:r>
                  <w:r w:rsidRPr="00F60F3A">
                    <w:rPr>
                      <w:rFonts w:ascii="Tahoma" w:hAnsi="Tahoma" w:cs="Tahoma"/>
                      <w:b/>
                      <w:i/>
                      <w:sz w:val="14"/>
                      <w:lang w:val="es-BO"/>
                    </w:rPr>
                    <w:t>OBLIGATORIA</w:t>
                  </w:r>
                  <w:r w:rsidRPr="00F60F3A">
                    <w:rPr>
                      <w:rFonts w:ascii="Tahoma" w:hAnsi="Tahoma" w:cs="Tahoma"/>
                      <w:b/>
                      <w:sz w:val="14"/>
                      <w:lang w:val="es-BO"/>
                    </w:rPr>
                    <w:t>”</w:t>
                  </w:r>
                </w:p>
                <w:p w:rsidR="00AE288A" w:rsidRDefault="00AE288A" w:rsidP="00AE288A">
                  <w:pPr>
                    <w:jc w:val="both"/>
                    <w:rPr>
                      <w:rFonts w:ascii="Tahoma" w:hAnsi="Tahoma" w:cs="Tahoma"/>
                      <w:sz w:val="14"/>
                      <w:lang w:val="es-BO"/>
                    </w:rPr>
                  </w:pPr>
                  <w:r w:rsidRPr="00F60F3A">
                    <w:rPr>
                      <w:rFonts w:ascii="Tahoma" w:hAnsi="Tahoma" w:cs="Tahoma"/>
                      <w:sz w:val="14"/>
                      <w:lang w:val="es-BO"/>
                    </w:rPr>
                    <w:t>(CURSOS, SEMINARIOS, TALLERES, ETC.)</w:t>
                  </w:r>
                </w:p>
                <w:p w:rsidR="00AE288A" w:rsidRPr="00F60F3A" w:rsidRDefault="00AE288A" w:rsidP="00AE288A">
                  <w:pPr>
                    <w:jc w:val="both"/>
                    <w:rPr>
                      <w:rFonts w:ascii="Tahoma" w:hAnsi="Tahoma" w:cs="Tahoma"/>
                      <w:sz w:val="14"/>
                      <w:lang w:val="es-BO"/>
                    </w:rPr>
                  </w:pPr>
                </w:p>
                <w:p w:rsidR="00AE288A" w:rsidRPr="00F60F3A" w:rsidRDefault="00AE288A" w:rsidP="00AE288A">
                  <w:pPr>
                    <w:jc w:val="both"/>
                    <w:rPr>
                      <w:rFonts w:ascii="Tahoma" w:hAnsi="Tahoma" w:cs="Tahoma"/>
                      <w:sz w:val="14"/>
                    </w:rPr>
                  </w:pPr>
                  <w:r w:rsidRPr="00F60F3A">
                    <w:rPr>
                      <w:rFonts w:ascii="Tahoma" w:hAnsi="Tahoma" w:cs="Tahoma"/>
                      <w:sz w:val="14"/>
                    </w:rPr>
                    <w:t>SISTEMAS DE GESTIÓN DE SEGURIDAD, SALUD OCUPACIONAL Y MEDIO AMBIENTE (OHSAS 18001 - ISO 14001). PROTECCIÓN Y PREVENCIÓN DE INCENDIOS. PRIMEROS AUXILIOS BÁSICOS. MANEJO DEFENSIVO.</w:t>
                  </w:r>
                </w:p>
                <w:p w:rsidR="00AE288A" w:rsidRPr="00F60F3A" w:rsidRDefault="00AE288A" w:rsidP="00AE288A">
                  <w:pPr>
                    <w:jc w:val="both"/>
                    <w:rPr>
                      <w:rFonts w:ascii="Tahoma" w:hAnsi="Tahoma" w:cs="Tahoma"/>
                      <w:sz w:val="14"/>
                    </w:rPr>
                  </w:pPr>
                </w:p>
                <w:p w:rsidR="00AE288A" w:rsidRPr="00F60F3A" w:rsidRDefault="00AE288A" w:rsidP="00AE288A">
                  <w:pPr>
                    <w:jc w:val="both"/>
                    <w:rPr>
                      <w:rFonts w:ascii="Tahoma" w:hAnsi="Tahoma" w:cs="Tahoma"/>
                      <w:b/>
                      <w:sz w:val="14"/>
                      <w:lang w:val="es-BO"/>
                    </w:rPr>
                  </w:pPr>
                  <w:r w:rsidRPr="00F60F3A">
                    <w:rPr>
                      <w:rFonts w:ascii="Tahoma" w:hAnsi="Tahoma" w:cs="Tahoma"/>
                      <w:b/>
                      <w:sz w:val="14"/>
                      <w:lang w:val="es-BO"/>
                    </w:rPr>
                    <w:t>FORMACIÓN</w:t>
                  </w:r>
                </w:p>
                <w:p w:rsidR="00AE288A" w:rsidRPr="00F60F3A" w:rsidRDefault="00AE288A" w:rsidP="00AE288A">
                  <w:pPr>
                    <w:jc w:val="both"/>
                    <w:rPr>
                      <w:rFonts w:ascii="Tahoma" w:hAnsi="Tahoma" w:cs="Tahoma"/>
                      <w:sz w:val="14"/>
                      <w:lang w:val="es-BO"/>
                    </w:rPr>
                  </w:pPr>
                  <w:r w:rsidRPr="00F60F3A">
                    <w:rPr>
                      <w:rFonts w:ascii="Tahoma" w:hAnsi="Tahoma" w:cs="Tahoma"/>
                      <w:b/>
                      <w:sz w:val="14"/>
                      <w:lang w:val="es-BO"/>
                    </w:rPr>
                    <w:t xml:space="preserve">DESEABLE </w:t>
                  </w:r>
                  <w:r w:rsidRPr="00F60F3A">
                    <w:rPr>
                      <w:rFonts w:ascii="Tahoma" w:hAnsi="Tahoma" w:cs="Tahoma"/>
                      <w:sz w:val="14"/>
                      <w:lang w:val="es-BO"/>
                    </w:rPr>
                    <w:t>(CURSOS, SEMINARIOS, TALLERES, ETC.)</w:t>
                  </w:r>
                </w:p>
                <w:p w:rsidR="00AE288A" w:rsidRPr="00F60F3A" w:rsidRDefault="00AE288A" w:rsidP="00AE288A">
                  <w:pPr>
                    <w:jc w:val="both"/>
                    <w:rPr>
                      <w:rFonts w:ascii="Tahoma" w:hAnsi="Tahoma" w:cs="Tahoma"/>
                      <w:sz w:val="14"/>
                      <w:lang w:val="es-BO"/>
                    </w:rPr>
                  </w:pPr>
                </w:p>
                <w:p w:rsidR="00B537F9" w:rsidRPr="00BF5B49" w:rsidRDefault="00AE288A" w:rsidP="00AE288A">
                  <w:pPr>
                    <w:jc w:val="both"/>
                    <w:rPr>
                      <w:rFonts w:asciiTheme="minorHAnsi" w:hAnsiTheme="minorHAnsi" w:cstheme="minorHAnsi"/>
                      <w:sz w:val="16"/>
                      <w:szCs w:val="16"/>
                    </w:rPr>
                  </w:pPr>
                  <w:r w:rsidRPr="00F60F3A">
                    <w:rPr>
                      <w:rFonts w:ascii="Tahoma" w:hAnsi="Tahoma" w:cs="Tahoma"/>
                      <w:sz w:val="14"/>
                    </w:rPr>
                    <w:t xml:space="preserve">LEGISLACIÓN EN SEGURIDAD, SALUD OCUPACIONAL Y MEDIO AMBIENTE. SEGURIDAD PARA TRABAJO EN ESPACIOS CONFINADOS, TRABAJOS DE IZAJE DE CARGAS, TRABAJO EN EXCAVACIONES, TRABAJOS EN ALTURA, BLOQUEO Y ETIQUETADO, IDENTIFICACIÓN Y CONTROL DE </w:t>
                  </w:r>
                  <w:r w:rsidRPr="00F60F3A">
                    <w:rPr>
                      <w:rFonts w:ascii="Tahoma" w:hAnsi="Tahoma" w:cs="Tahoma"/>
                      <w:sz w:val="14"/>
                    </w:rPr>
                    <w:lastRenderedPageBreak/>
                    <w:t>FACTORES DE RIESGO PARA LA SALUD, MANEJO DE SUSTANCIAS PELIGROSAS</w:t>
                  </w:r>
                </w:p>
              </w:tc>
              <w:tc>
                <w:tcPr>
                  <w:tcW w:w="850" w:type="dxa"/>
                  <w:shd w:val="clear" w:color="auto" w:fill="auto"/>
                  <w:vAlign w:val="center"/>
                </w:tcPr>
                <w:p w:rsidR="00B537F9" w:rsidRPr="00BF5B49" w:rsidRDefault="00B537F9" w:rsidP="00B537F9">
                  <w:pPr>
                    <w:jc w:val="center"/>
                    <w:rPr>
                      <w:rFonts w:asciiTheme="minorHAnsi" w:hAnsiTheme="minorHAnsi" w:cstheme="minorHAnsi"/>
                      <w:b/>
                      <w:sz w:val="16"/>
                      <w:szCs w:val="16"/>
                      <w:lang w:val="es-BO" w:eastAsia="es-BO"/>
                    </w:rPr>
                  </w:pPr>
                  <w:r w:rsidRPr="00BF5B49">
                    <w:rPr>
                      <w:rFonts w:asciiTheme="minorHAnsi" w:hAnsiTheme="minorHAnsi" w:cstheme="minorHAnsi"/>
                      <w:b/>
                      <w:sz w:val="16"/>
                      <w:szCs w:val="16"/>
                      <w:lang w:val="es-BO" w:eastAsia="es-BO"/>
                    </w:rPr>
                    <w:lastRenderedPageBreak/>
                    <w:t>MONITOR SMS</w:t>
                  </w:r>
                </w:p>
              </w:tc>
              <w:tc>
                <w:tcPr>
                  <w:tcW w:w="1981" w:type="dxa"/>
                  <w:shd w:val="clear" w:color="auto" w:fill="auto"/>
                  <w:vAlign w:val="center"/>
                </w:tcPr>
                <w:p w:rsidR="00AE288A" w:rsidRPr="00AA54BA" w:rsidRDefault="00AE288A" w:rsidP="00AE288A">
                  <w:pPr>
                    <w:jc w:val="both"/>
                    <w:rPr>
                      <w:rFonts w:ascii="Tahoma" w:hAnsi="Tahoma" w:cs="Tahoma"/>
                      <w:sz w:val="14"/>
                      <w:lang w:val="es-BO"/>
                    </w:rPr>
                  </w:pPr>
                  <w:r w:rsidRPr="00AA54BA">
                    <w:rPr>
                      <w:rFonts w:ascii="Tahoma" w:hAnsi="Tahoma" w:cs="Tahoma"/>
                      <w:sz w:val="14"/>
                      <w:lang w:val="es-BO"/>
                    </w:rPr>
                    <w:t>EXPERIENCIA GENERAL MÍNIMA DE 2 AÑOS Y EXPERIENCIA ESPECÍFICA MÍNIMA DE 1 AÑO EN CARGOS SIMILARES EN PROYECTOS DE GAS Y PETRÓLEO, CONSTRUCCIÓN, Y/O RUBRO INDUSTRIAL.</w:t>
                  </w:r>
                </w:p>
                <w:p w:rsidR="00AE288A" w:rsidRPr="00AA54BA" w:rsidRDefault="00AE288A" w:rsidP="00AE288A">
                  <w:pPr>
                    <w:jc w:val="both"/>
                    <w:rPr>
                      <w:rFonts w:ascii="Tahoma" w:hAnsi="Tahoma" w:cs="Tahoma"/>
                      <w:sz w:val="14"/>
                      <w:lang w:val="es-BO"/>
                    </w:rPr>
                  </w:pPr>
                  <w:r w:rsidRPr="00AA54BA">
                    <w:rPr>
                      <w:rFonts w:ascii="Tahoma" w:hAnsi="Tahoma" w:cs="Tahoma"/>
                      <w:sz w:val="14"/>
                      <w:lang w:val="es-BO"/>
                    </w:rPr>
                    <w:t>EXPERIENCIA ESPECIFICA:</w:t>
                  </w:r>
                </w:p>
                <w:p w:rsidR="00AE288A" w:rsidRPr="00E16D6B" w:rsidRDefault="00AE288A" w:rsidP="00AE288A">
                  <w:pPr>
                    <w:jc w:val="both"/>
                    <w:rPr>
                      <w:rFonts w:ascii="Tahoma" w:hAnsi="Tahoma" w:cs="Tahoma"/>
                      <w:sz w:val="14"/>
                      <w:lang w:val="es-BO"/>
                    </w:rPr>
                  </w:pPr>
                  <w:r w:rsidRPr="00AA54BA">
                    <w:rPr>
                      <w:rFonts w:ascii="Tahoma" w:hAnsi="Tahoma" w:cs="Tahoma"/>
                      <w:sz w:val="14"/>
                      <w:lang w:val="es-BO"/>
                    </w:rPr>
                    <w:t xml:space="preserve">- </w:t>
                  </w:r>
                  <w:r w:rsidRPr="00E16D6B">
                    <w:rPr>
                      <w:rFonts w:ascii="Tahoma" w:hAnsi="Tahoma" w:cs="Tahoma"/>
                      <w:sz w:val="14"/>
                      <w:lang w:val="es-BO"/>
                    </w:rPr>
                    <w:t>AUDITORÍA E INSPECCIÓN DE ACTOS Y/O CONDICIONES INSEGURAS</w:t>
                  </w:r>
                </w:p>
                <w:p w:rsidR="00AE288A" w:rsidRPr="00E16D6B" w:rsidRDefault="00AE288A" w:rsidP="00AE288A">
                  <w:pPr>
                    <w:jc w:val="both"/>
                    <w:rPr>
                      <w:rFonts w:ascii="Tahoma" w:hAnsi="Tahoma" w:cs="Tahoma"/>
                      <w:sz w:val="14"/>
                      <w:lang w:val="es-BO"/>
                    </w:rPr>
                  </w:pPr>
                  <w:r w:rsidRPr="00E16D6B">
                    <w:rPr>
                      <w:rFonts w:ascii="Tahoma" w:hAnsi="Tahoma" w:cs="Tahoma"/>
                      <w:sz w:val="14"/>
                      <w:lang w:val="es-BO"/>
                    </w:rPr>
                    <w:t>- GESTIÓN DE EQUIPOS DE PROTECCIÓN PERSONAL (EPP)</w:t>
                  </w:r>
                </w:p>
                <w:p w:rsidR="00AE288A" w:rsidRPr="00E16D6B" w:rsidRDefault="00AE288A" w:rsidP="00AE288A">
                  <w:pPr>
                    <w:jc w:val="both"/>
                    <w:rPr>
                      <w:rFonts w:ascii="Tahoma" w:hAnsi="Tahoma" w:cs="Tahoma"/>
                      <w:sz w:val="14"/>
                      <w:lang w:val="es-BO"/>
                    </w:rPr>
                  </w:pPr>
                  <w:r w:rsidRPr="00E16D6B">
                    <w:rPr>
                      <w:rFonts w:ascii="Tahoma" w:hAnsi="Tahoma" w:cs="Tahoma"/>
                      <w:sz w:val="14"/>
                      <w:lang w:val="es-BO"/>
                    </w:rPr>
                    <w:t>- GESTIÓN DE PERMISOS DE TRABAJO</w:t>
                  </w:r>
                </w:p>
                <w:p w:rsidR="00B537F9" w:rsidRPr="00BF5B49" w:rsidRDefault="00AE288A" w:rsidP="00AE288A">
                  <w:pPr>
                    <w:spacing w:line="276" w:lineRule="auto"/>
                    <w:jc w:val="both"/>
                    <w:rPr>
                      <w:rFonts w:asciiTheme="minorHAnsi" w:hAnsiTheme="minorHAnsi" w:cstheme="minorHAnsi"/>
                      <w:i/>
                      <w:sz w:val="16"/>
                      <w:szCs w:val="16"/>
                      <w:lang w:val="es-BO" w:eastAsia="es-BO"/>
                    </w:rPr>
                  </w:pPr>
                  <w:r w:rsidRPr="00E16D6B">
                    <w:rPr>
                      <w:rFonts w:ascii="Tahoma" w:hAnsi="Tahoma" w:cs="Tahoma"/>
                      <w:sz w:val="14"/>
                      <w:lang w:val="es-BO"/>
                    </w:rPr>
                    <w:t>- CONOCIMIENTO BÁSICO DE SISTEMAS DE GESTIÓN DE SEGURIDAD, SALUD OCUPACIONAL Y  MEDIO AMBIENTE  (OHSAS 18001 - ISO 14001)</w:t>
                  </w:r>
                </w:p>
              </w:tc>
            </w:tr>
            <w:tr w:rsidR="00B537F9" w:rsidRPr="00BF5B49" w:rsidTr="00BF5B49">
              <w:trPr>
                <w:trHeight w:val="1796"/>
              </w:trPr>
              <w:tc>
                <w:tcPr>
                  <w:tcW w:w="216" w:type="dxa"/>
                  <w:shd w:val="clear" w:color="auto" w:fill="auto"/>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lastRenderedPageBreak/>
                    <w:t>3</w:t>
                  </w:r>
                </w:p>
              </w:tc>
              <w:tc>
                <w:tcPr>
                  <w:tcW w:w="1669" w:type="dxa"/>
                  <w:shd w:val="clear" w:color="auto" w:fill="auto"/>
                  <w:vAlign w:val="center"/>
                </w:tcPr>
                <w:p w:rsidR="00AE288A" w:rsidRDefault="00AE288A" w:rsidP="00AE288A">
                  <w:pPr>
                    <w:jc w:val="both"/>
                    <w:rPr>
                      <w:rFonts w:ascii="Tahoma" w:hAnsi="Tahoma" w:cs="Tahoma"/>
                      <w:sz w:val="14"/>
                      <w:szCs w:val="14"/>
                      <w:lang w:val="es-BO" w:eastAsia="es-BO"/>
                    </w:rPr>
                  </w:pPr>
                  <w:r w:rsidRPr="000C02F9">
                    <w:rPr>
                      <w:rFonts w:ascii="Tahoma" w:hAnsi="Tahoma" w:cs="Tahoma"/>
                      <w:sz w:val="14"/>
                      <w:szCs w:val="14"/>
                      <w:lang w:val="es-BO" w:eastAsia="es-BO"/>
                    </w:rPr>
                    <w:t>TÉCNICO DEL ÁREA INDUSTRIAL (MECÁNICO, ELÉCTRICO,</w:t>
                  </w:r>
                  <w:r>
                    <w:rPr>
                      <w:rFonts w:ascii="Tahoma" w:hAnsi="Tahoma" w:cs="Tahoma"/>
                      <w:sz w:val="14"/>
                      <w:szCs w:val="14"/>
                      <w:lang w:val="es-BO" w:eastAsia="es-BO"/>
                    </w:rPr>
                    <w:t xml:space="preserve"> ELECTROMECÁNICO, QUÍMICO O</w:t>
                  </w:r>
                  <w:r w:rsidRPr="000C02F9">
                    <w:rPr>
                      <w:rFonts w:ascii="Tahoma" w:hAnsi="Tahoma" w:cs="Tahoma"/>
                      <w:sz w:val="14"/>
                      <w:szCs w:val="14"/>
                      <w:lang w:val="es-BO" w:eastAsia="es-BO"/>
                    </w:rPr>
                    <w:t xml:space="preserve"> SIMILARES</w:t>
                  </w:r>
                </w:p>
                <w:p w:rsidR="00AE288A" w:rsidRDefault="00AE288A" w:rsidP="00AE288A">
                  <w:pPr>
                    <w:rPr>
                      <w:rFonts w:ascii="Tahoma" w:hAnsi="Tahoma" w:cs="Tahoma"/>
                      <w:sz w:val="14"/>
                      <w:szCs w:val="14"/>
                      <w:lang w:val="es-BO" w:eastAsia="es-BO"/>
                    </w:rPr>
                  </w:pPr>
                </w:p>
                <w:p w:rsidR="00AE288A" w:rsidRDefault="00AE288A" w:rsidP="00AE288A">
                  <w:pPr>
                    <w:rPr>
                      <w:rFonts w:ascii="Tahoma" w:hAnsi="Tahoma" w:cs="Tahoma"/>
                      <w:sz w:val="14"/>
                      <w:szCs w:val="14"/>
                      <w:lang w:val="es-BO" w:eastAsia="es-BO"/>
                    </w:rPr>
                  </w:pPr>
                  <w:r>
                    <w:rPr>
                      <w:rFonts w:ascii="Tahoma" w:hAnsi="Tahoma" w:cs="Tahoma"/>
                      <w:sz w:val="14"/>
                      <w:szCs w:val="14"/>
                      <w:lang w:val="es-BO" w:eastAsia="es-BO"/>
                    </w:rPr>
                    <w:t xml:space="preserve">PERSONAL </w:t>
                  </w:r>
                  <w:r w:rsidRPr="007C0E9F">
                    <w:rPr>
                      <w:rFonts w:ascii="Tahoma" w:hAnsi="Tahoma" w:cs="Tahoma"/>
                      <w:sz w:val="14"/>
                      <w:szCs w:val="14"/>
                      <w:lang w:val="es-BO" w:eastAsia="es-BO"/>
                    </w:rPr>
                    <w:t>CERTIFICA</w:t>
                  </w:r>
                  <w:r>
                    <w:rPr>
                      <w:rFonts w:ascii="Tahoma" w:hAnsi="Tahoma" w:cs="Tahoma"/>
                      <w:sz w:val="14"/>
                      <w:szCs w:val="14"/>
                      <w:lang w:val="es-BO" w:eastAsia="es-BO"/>
                    </w:rPr>
                    <w:t>DO</w:t>
                  </w:r>
                  <w:r w:rsidRPr="007C0E9F">
                    <w:rPr>
                      <w:rFonts w:ascii="Tahoma" w:hAnsi="Tahoma" w:cs="Tahoma"/>
                      <w:sz w:val="14"/>
                      <w:szCs w:val="14"/>
                      <w:lang w:val="es-BO" w:eastAsia="es-BO"/>
                    </w:rPr>
                    <w:t xml:space="preserve"> COMO</w:t>
                  </w:r>
                  <w:r>
                    <w:rPr>
                      <w:rFonts w:ascii="Tahoma" w:hAnsi="Tahoma" w:cs="Tahoma"/>
                      <w:sz w:val="14"/>
                      <w:szCs w:val="14"/>
                      <w:lang w:val="es-BO" w:eastAsia="es-BO"/>
                    </w:rPr>
                    <w:t>:</w:t>
                  </w:r>
                  <w:r w:rsidRPr="007C0E9F">
                    <w:rPr>
                      <w:rFonts w:ascii="Tahoma" w:hAnsi="Tahoma" w:cs="Tahoma"/>
                      <w:sz w:val="14"/>
                      <w:szCs w:val="14"/>
                      <w:lang w:val="es-BO" w:eastAsia="es-BO"/>
                    </w:rPr>
                    <w:t xml:space="preserve"> </w:t>
                  </w:r>
                </w:p>
                <w:p w:rsidR="00AE288A" w:rsidRDefault="00AE288A" w:rsidP="00AE288A">
                  <w:pPr>
                    <w:rPr>
                      <w:rFonts w:ascii="Tahoma" w:hAnsi="Tahoma" w:cs="Tahoma"/>
                      <w:sz w:val="14"/>
                      <w:szCs w:val="14"/>
                      <w:lang w:val="es-BO" w:eastAsia="es-BO"/>
                    </w:rPr>
                  </w:pPr>
                </w:p>
                <w:p w:rsidR="00B537F9" w:rsidRPr="00BF5B49" w:rsidRDefault="00AE288A" w:rsidP="00AE288A">
                  <w:pPr>
                    <w:jc w:val="both"/>
                    <w:rPr>
                      <w:rFonts w:asciiTheme="minorHAnsi" w:hAnsiTheme="minorHAnsi" w:cstheme="minorHAnsi"/>
                      <w:sz w:val="16"/>
                      <w:szCs w:val="16"/>
                      <w:lang w:val="es-BO" w:eastAsia="es-BO"/>
                    </w:rPr>
                  </w:pPr>
                  <w:r w:rsidRPr="007C0E9F">
                    <w:rPr>
                      <w:rFonts w:ascii="Tahoma" w:hAnsi="Tahoma" w:cs="Tahoma"/>
                      <w:sz w:val="14"/>
                      <w:szCs w:val="14"/>
                      <w:lang w:val="es-BO" w:eastAsia="es-BO"/>
                    </w:rPr>
                    <w:t>INSPECTOR</w:t>
                  </w:r>
                  <w:r>
                    <w:rPr>
                      <w:rFonts w:ascii="Tahoma" w:hAnsi="Tahoma" w:cs="Tahoma"/>
                      <w:sz w:val="14"/>
                      <w:szCs w:val="14"/>
                      <w:lang w:val="es-BO" w:eastAsia="es-BO"/>
                    </w:rPr>
                    <w:t xml:space="preserve"> </w:t>
                  </w:r>
                  <w:r w:rsidRPr="004F5C16">
                    <w:rPr>
                      <w:rFonts w:ascii="Tahoma" w:hAnsi="Tahoma" w:cs="Tahoma"/>
                      <w:color w:val="000000"/>
                      <w:sz w:val="14"/>
                      <w:szCs w:val="14"/>
                      <w:lang w:val="es-BO" w:eastAsia="es-BO"/>
                    </w:rPr>
                    <w:t>CERTIFICADO POR LA ASNT</w:t>
                  </w:r>
                  <w:r w:rsidRPr="007C0E9F">
                    <w:rPr>
                      <w:rFonts w:ascii="Tahoma" w:hAnsi="Tahoma" w:cs="Tahoma"/>
                      <w:sz w:val="14"/>
                      <w:szCs w:val="14"/>
                      <w:lang w:val="es-BO" w:eastAsia="es-BO"/>
                    </w:rPr>
                    <w:t xml:space="preserve"> EN ENSAYOS NO DESTRUCTIVOS (END)</w:t>
                  </w:r>
                  <w:r>
                    <w:rPr>
                      <w:rFonts w:ascii="Tahoma" w:hAnsi="Tahoma" w:cs="Tahoma"/>
                      <w:sz w:val="14"/>
                      <w:szCs w:val="14"/>
                      <w:lang w:val="es-BO" w:eastAsia="es-BO"/>
                    </w:rPr>
                    <w:t xml:space="preserve"> </w:t>
                  </w:r>
                  <w:r w:rsidRPr="00024048">
                    <w:rPr>
                      <w:rFonts w:ascii="Tahoma" w:hAnsi="Tahoma" w:cs="Tahoma"/>
                      <w:sz w:val="14"/>
                      <w:szCs w:val="14"/>
                      <w:lang w:val="es-BO" w:eastAsia="es-BO"/>
                    </w:rPr>
                    <w:t xml:space="preserve">CON CERTIFICACIÓN ACTUAL </w:t>
                  </w:r>
                  <w:r w:rsidRPr="007C0E9F">
                    <w:rPr>
                      <w:rFonts w:ascii="Tahoma" w:hAnsi="Tahoma" w:cs="Tahoma"/>
                      <w:sz w:val="14"/>
                      <w:szCs w:val="14"/>
                      <w:lang w:val="es-BO" w:eastAsia="es-BO"/>
                    </w:rPr>
                    <w:t xml:space="preserve">– NIVEL II – PRUEBAS CON PARTÍCULAS MAGNÉTICAS – MT </w:t>
                  </w:r>
                  <w:r>
                    <w:rPr>
                      <w:rFonts w:ascii="Tahoma" w:hAnsi="Tahoma" w:cs="Tahoma"/>
                      <w:sz w:val="14"/>
                      <w:szCs w:val="14"/>
                      <w:lang w:val="es-BO" w:eastAsia="es-BO"/>
                    </w:rPr>
                    <w:t>– PT - UT – RT.</w:t>
                  </w:r>
                </w:p>
              </w:tc>
              <w:tc>
                <w:tcPr>
                  <w:tcW w:w="850" w:type="dxa"/>
                  <w:shd w:val="clear" w:color="auto" w:fill="auto"/>
                  <w:vAlign w:val="center"/>
                </w:tcPr>
                <w:p w:rsidR="00B537F9" w:rsidRPr="00BF5B49" w:rsidRDefault="00B537F9" w:rsidP="00B537F9">
                  <w:pPr>
                    <w:jc w:val="center"/>
                    <w:rPr>
                      <w:rFonts w:asciiTheme="minorHAnsi" w:hAnsiTheme="minorHAnsi" w:cstheme="minorHAnsi"/>
                      <w:b/>
                      <w:sz w:val="16"/>
                      <w:szCs w:val="16"/>
                      <w:lang w:val="es-BO" w:eastAsia="es-BO"/>
                    </w:rPr>
                  </w:pPr>
                  <w:r w:rsidRPr="00BF5B49">
                    <w:rPr>
                      <w:rFonts w:asciiTheme="minorHAnsi" w:hAnsiTheme="minorHAnsi" w:cstheme="minorHAnsi"/>
                      <w:b/>
                      <w:sz w:val="16"/>
                      <w:szCs w:val="16"/>
                      <w:lang w:val="es-BO" w:eastAsia="es-BO"/>
                    </w:rPr>
                    <w:t xml:space="preserve">INSPECTOR EN ENSAYOS NO DESTRUCTIVOS </w:t>
                  </w:r>
                </w:p>
              </w:tc>
              <w:tc>
                <w:tcPr>
                  <w:tcW w:w="1981" w:type="dxa"/>
                  <w:shd w:val="clear" w:color="auto" w:fill="auto"/>
                </w:tcPr>
                <w:p w:rsidR="00B537F9" w:rsidRPr="00BF5B49" w:rsidRDefault="00B537F9" w:rsidP="00EA7066">
                  <w:pPr>
                    <w:numPr>
                      <w:ilvl w:val="0"/>
                      <w:numId w:val="75"/>
                    </w:numPr>
                    <w:ind w:left="336" w:hanging="336"/>
                    <w:jc w:val="both"/>
                    <w:rPr>
                      <w:rFonts w:asciiTheme="minorHAnsi" w:hAnsiTheme="minorHAnsi" w:cstheme="minorHAnsi"/>
                      <w:sz w:val="16"/>
                      <w:szCs w:val="16"/>
                      <w:lang w:val="es-BO" w:eastAsia="es-BO"/>
                    </w:rPr>
                  </w:pPr>
                  <w:r w:rsidRPr="00BF5B49">
                    <w:rPr>
                      <w:rFonts w:asciiTheme="minorHAnsi" w:hAnsiTheme="minorHAnsi" w:cstheme="minorHAnsi"/>
                      <w:sz w:val="16"/>
                      <w:szCs w:val="16"/>
                      <w:lang w:val="es-BO" w:eastAsia="es-BO"/>
                    </w:rPr>
                    <w:t>GENERAL: 3 DOCUMENTOS (**) QUE DEMUESTREN SU EXPERIENCIA LABORAL.</w:t>
                  </w:r>
                </w:p>
                <w:p w:rsidR="00B537F9" w:rsidRPr="00BF5B49" w:rsidRDefault="00B537F9" w:rsidP="00B537F9">
                  <w:pPr>
                    <w:ind w:left="720"/>
                    <w:jc w:val="both"/>
                    <w:rPr>
                      <w:rFonts w:asciiTheme="minorHAnsi" w:hAnsiTheme="minorHAnsi" w:cstheme="minorHAnsi"/>
                      <w:sz w:val="16"/>
                      <w:szCs w:val="16"/>
                      <w:lang w:val="es-BO" w:eastAsia="es-BO"/>
                    </w:rPr>
                  </w:pPr>
                </w:p>
                <w:p w:rsidR="00B537F9" w:rsidRPr="00BF5B49" w:rsidRDefault="00B537F9" w:rsidP="00EA7066">
                  <w:pPr>
                    <w:numPr>
                      <w:ilvl w:val="0"/>
                      <w:numId w:val="75"/>
                    </w:numPr>
                    <w:ind w:left="336" w:hanging="336"/>
                    <w:rPr>
                      <w:rFonts w:asciiTheme="minorHAnsi" w:hAnsiTheme="minorHAnsi" w:cstheme="minorHAnsi"/>
                      <w:sz w:val="16"/>
                      <w:szCs w:val="16"/>
                      <w:lang w:val="es-BO" w:eastAsia="es-BO"/>
                    </w:rPr>
                  </w:pPr>
                  <w:r w:rsidRPr="00BF5B49">
                    <w:rPr>
                      <w:rFonts w:asciiTheme="minorHAnsi" w:hAnsiTheme="minorHAnsi" w:cstheme="minorHAnsi"/>
                      <w:sz w:val="16"/>
                      <w:szCs w:val="16"/>
                      <w:lang w:val="es-BO" w:eastAsia="es-BO"/>
                    </w:rPr>
                    <w:t>ESPECIFICA: MÍNIMO 2 CARGOS EN SERVICIOS O TRABAJOS SIMILARES.</w:t>
                  </w:r>
                </w:p>
              </w:tc>
            </w:tr>
            <w:tr w:rsidR="00B537F9" w:rsidRPr="00BF5B49" w:rsidTr="00BF5B49">
              <w:trPr>
                <w:trHeight w:val="854"/>
              </w:trPr>
              <w:tc>
                <w:tcPr>
                  <w:tcW w:w="216" w:type="dxa"/>
                  <w:shd w:val="clear" w:color="auto" w:fill="auto"/>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4</w:t>
                  </w:r>
                </w:p>
              </w:tc>
              <w:tc>
                <w:tcPr>
                  <w:tcW w:w="1669" w:type="dxa"/>
                  <w:shd w:val="clear" w:color="auto" w:fill="auto"/>
                  <w:vAlign w:val="center"/>
                </w:tcPr>
                <w:p w:rsidR="00B537F9" w:rsidRPr="00BF5B49" w:rsidRDefault="00AE288A" w:rsidP="00B537F9">
                  <w:pPr>
                    <w:jc w:val="both"/>
                    <w:rPr>
                      <w:rFonts w:asciiTheme="minorHAnsi" w:hAnsiTheme="minorHAnsi" w:cstheme="minorHAnsi"/>
                      <w:sz w:val="16"/>
                      <w:szCs w:val="16"/>
                      <w:lang w:val="es-BO" w:eastAsia="es-BO"/>
                    </w:rPr>
                  </w:pPr>
                  <w:r w:rsidRPr="00FC0EB9">
                    <w:rPr>
                      <w:rFonts w:ascii="Tahoma" w:hAnsi="Tahoma" w:cs="Tahoma"/>
                      <w:sz w:val="14"/>
                      <w:szCs w:val="14"/>
                      <w:lang w:val="es-BO" w:eastAsia="es-BO"/>
                    </w:rPr>
                    <w:t xml:space="preserve">BACHILLER EN HUMANIDADES O </w:t>
                  </w:r>
                  <w:r w:rsidRPr="000C02F9">
                    <w:rPr>
                      <w:rFonts w:ascii="Tahoma" w:hAnsi="Tahoma" w:cs="Tahoma"/>
                      <w:sz w:val="14"/>
                      <w:szCs w:val="14"/>
                      <w:lang w:val="es-BO" w:eastAsia="es-BO"/>
                    </w:rPr>
                    <w:t>TÉCNICO DEL ÁREA INDUSTRIAL (MECÁNICO, ELÉCTRICO,</w:t>
                  </w:r>
                  <w:r>
                    <w:rPr>
                      <w:rFonts w:ascii="Tahoma" w:hAnsi="Tahoma" w:cs="Tahoma"/>
                      <w:sz w:val="14"/>
                      <w:szCs w:val="14"/>
                      <w:lang w:val="es-BO" w:eastAsia="es-BO"/>
                    </w:rPr>
                    <w:t xml:space="preserve"> ELECTROMECÁNICO, QUÍMICO O</w:t>
                  </w:r>
                  <w:r w:rsidRPr="000C02F9">
                    <w:rPr>
                      <w:rFonts w:ascii="Tahoma" w:hAnsi="Tahoma" w:cs="Tahoma"/>
                      <w:sz w:val="14"/>
                      <w:szCs w:val="14"/>
                      <w:lang w:val="es-BO" w:eastAsia="es-BO"/>
                    </w:rPr>
                    <w:t xml:space="preserve"> SIMILARES)</w:t>
                  </w:r>
                </w:p>
              </w:tc>
              <w:tc>
                <w:tcPr>
                  <w:tcW w:w="850" w:type="dxa"/>
                  <w:shd w:val="clear" w:color="auto" w:fill="auto"/>
                  <w:vAlign w:val="center"/>
                </w:tcPr>
                <w:p w:rsidR="00B537F9" w:rsidRPr="00BF5B49" w:rsidRDefault="00B537F9" w:rsidP="00B537F9">
                  <w:pPr>
                    <w:jc w:val="center"/>
                    <w:rPr>
                      <w:rFonts w:asciiTheme="minorHAnsi" w:hAnsiTheme="minorHAnsi" w:cstheme="minorHAnsi"/>
                      <w:b/>
                      <w:sz w:val="16"/>
                      <w:szCs w:val="16"/>
                      <w:lang w:val="es-BO" w:eastAsia="es-BO"/>
                    </w:rPr>
                  </w:pPr>
                  <w:r w:rsidRPr="00BF5B49">
                    <w:rPr>
                      <w:rFonts w:asciiTheme="minorHAnsi" w:hAnsiTheme="minorHAnsi" w:cstheme="minorHAnsi"/>
                      <w:b/>
                      <w:sz w:val="16"/>
                      <w:szCs w:val="16"/>
                      <w:lang w:val="es-BO" w:eastAsia="es-BO"/>
                    </w:rPr>
                    <w:t>INSTRUMENTISTA</w:t>
                  </w:r>
                </w:p>
              </w:tc>
              <w:tc>
                <w:tcPr>
                  <w:tcW w:w="1981" w:type="dxa"/>
                  <w:shd w:val="clear" w:color="auto" w:fill="auto"/>
                </w:tcPr>
                <w:p w:rsidR="00AE288A" w:rsidRDefault="00AE288A" w:rsidP="00AE288A">
                  <w:pPr>
                    <w:numPr>
                      <w:ilvl w:val="0"/>
                      <w:numId w:val="76"/>
                    </w:numPr>
                    <w:ind w:left="336" w:hanging="283"/>
                    <w:jc w:val="both"/>
                    <w:rPr>
                      <w:rFonts w:ascii="Tahoma" w:hAnsi="Tahoma" w:cs="Tahoma"/>
                      <w:sz w:val="14"/>
                      <w:szCs w:val="14"/>
                      <w:lang w:val="es-BO" w:eastAsia="es-BO"/>
                    </w:rPr>
                  </w:pPr>
                  <w:r w:rsidRPr="00CB566F">
                    <w:rPr>
                      <w:rFonts w:ascii="Tahoma" w:hAnsi="Tahoma" w:cs="Tahoma"/>
                      <w:sz w:val="14"/>
                      <w:szCs w:val="14"/>
                      <w:lang w:val="es-BO" w:eastAsia="es-BO"/>
                    </w:rPr>
                    <w:t>G</w:t>
                  </w:r>
                  <w:r>
                    <w:rPr>
                      <w:rFonts w:ascii="Tahoma" w:hAnsi="Tahoma" w:cs="Tahoma"/>
                      <w:sz w:val="14"/>
                      <w:szCs w:val="14"/>
                      <w:lang w:val="es-BO" w:eastAsia="es-BO"/>
                    </w:rPr>
                    <w:t>ENERAL: 3 DOCUMENTOS (*</w:t>
                  </w:r>
                  <w:r w:rsidRPr="00CB566F">
                    <w:rPr>
                      <w:rFonts w:ascii="Tahoma" w:hAnsi="Tahoma" w:cs="Tahoma"/>
                      <w:sz w:val="14"/>
                      <w:szCs w:val="14"/>
                      <w:lang w:val="es-BO" w:eastAsia="es-BO"/>
                    </w:rPr>
                    <w:t xml:space="preserve">*)  QUE DEMUESTREN SU EXPERIENCIA </w:t>
                  </w:r>
                  <w:r>
                    <w:rPr>
                      <w:rFonts w:ascii="Tahoma" w:hAnsi="Tahoma" w:cs="Tahoma"/>
                      <w:sz w:val="14"/>
                      <w:szCs w:val="14"/>
                      <w:lang w:val="es-BO" w:eastAsia="es-BO"/>
                    </w:rPr>
                    <w:t>LABORAL</w:t>
                  </w:r>
                </w:p>
                <w:p w:rsidR="00AE288A" w:rsidRPr="00CB566F" w:rsidRDefault="00AE288A" w:rsidP="00AE288A">
                  <w:pPr>
                    <w:ind w:left="336"/>
                    <w:jc w:val="both"/>
                    <w:rPr>
                      <w:rFonts w:ascii="Tahoma" w:hAnsi="Tahoma" w:cs="Tahoma"/>
                      <w:sz w:val="14"/>
                      <w:szCs w:val="14"/>
                      <w:lang w:val="es-BO" w:eastAsia="es-BO"/>
                    </w:rPr>
                  </w:pPr>
                </w:p>
                <w:p w:rsidR="00B537F9" w:rsidRPr="00BF5B49" w:rsidRDefault="00AE288A" w:rsidP="00AE288A">
                  <w:pPr>
                    <w:numPr>
                      <w:ilvl w:val="0"/>
                      <w:numId w:val="76"/>
                    </w:numPr>
                    <w:spacing w:line="276" w:lineRule="auto"/>
                    <w:ind w:left="336" w:hanging="283"/>
                    <w:rPr>
                      <w:rFonts w:asciiTheme="minorHAnsi" w:hAnsiTheme="minorHAnsi" w:cstheme="minorHAnsi"/>
                      <w:sz w:val="16"/>
                      <w:szCs w:val="16"/>
                      <w:lang w:val="es-BO"/>
                    </w:rPr>
                  </w:pPr>
                  <w:r w:rsidRPr="00CB566F">
                    <w:rPr>
                      <w:rFonts w:ascii="Tahoma" w:hAnsi="Tahoma" w:cs="Tahoma"/>
                      <w:sz w:val="14"/>
                      <w:szCs w:val="14"/>
                      <w:lang w:val="es-BO" w:eastAsia="es-BO"/>
                    </w:rPr>
                    <w:t xml:space="preserve">ESPECIFICA: MÍNIMO 2 CARGOS EN </w:t>
                  </w:r>
                  <w:r>
                    <w:rPr>
                      <w:rFonts w:ascii="Tahoma" w:hAnsi="Tahoma" w:cs="Tahoma"/>
                      <w:sz w:val="14"/>
                      <w:szCs w:val="14"/>
                      <w:lang w:val="es-BO" w:eastAsia="es-BO"/>
                    </w:rPr>
                    <w:t xml:space="preserve">SERVICIOS O TRABAJOS </w:t>
                  </w:r>
                  <w:r w:rsidRPr="00CB566F">
                    <w:rPr>
                      <w:rFonts w:ascii="Tahoma" w:hAnsi="Tahoma" w:cs="Tahoma"/>
                      <w:sz w:val="14"/>
                      <w:szCs w:val="14"/>
                      <w:lang w:val="es-BO" w:eastAsia="es-BO"/>
                    </w:rPr>
                    <w:t>SIMILARES</w:t>
                  </w:r>
                </w:p>
              </w:tc>
            </w:tr>
            <w:tr w:rsidR="00B537F9" w:rsidRPr="00BF5B49" w:rsidTr="00BF5B49">
              <w:trPr>
                <w:trHeight w:val="333"/>
              </w:trPr>
              <w:tc>
                <w:tcPr>
                  <w:tcW w:w="216" w:type="dxa"/>
                  <w:shd w:val="clear" w:color="auto" w:fill="auto"/>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t>5</w:t>
                  </w:r>
                </w:p>
              </w:tc>
              <w:tc>
                <w:tcPr>
                  <w:tcW w:w="1669" w:type="dxa"/>
                  <w:shd w:val="clear" w:color="auto" w:fill="auto"/>
                  <w:vAlign w:val="center"/>
                </w:tcPr>
                <w:p w:rsidR="00AE288A" w:rsidRDefault="00AE288A" w:rsidP="00AE288A">
                  <w:pPr>
                    <w:jc w:val="both"/>
                    <w:rPr>
                      <w:rFonts w:ascii="Tahoma" w:hAnsi="Tahoma" w:cs="Tahoma"/>
                      <w:sz w:val="14"/>
                      <w:szCs w:val="14"/>
                      <w:lang w:val="es-BO" w:eastAsia="es-BO"/>
                    </w:rPr>
                  </w:pPr>
                  <w:r w:rsidRPr="00FC0EB9">
                    <w:rPr>
                      <w:rFonts w:ascii="Tahoma" w:hAnsi="Tahoma" w:cs="Tahoma"/>
                      <w:sz w:val="14"/>
                      <w:szCs w:val="14"/>
                      <w:lang w:val="es-BO" w:eastAsia="es-BO"/>
                    </w:rPr>
                    <w:t xml:space="preserve">BACHILLER EN HUMANIDADES O </w:t>
                  </w:r>
                  <w:r w:rsidRPr="000C02F9">
                    <w:rPr>
                      <w:rFonts w:ascii="Tahoma" w:hAnsi="Tahoma" w:cs="Tahoma"/>
                      <w:sz w:val="14"/>
                      <w:szCs w:val="14"/>
                      <w:lang w:val="es-BO" w:eastAsia="es-BO"/>
                    </w:rPr>
                    <w:t>TÉCNICO DEL ÁREA INDUSTRIAL (MECÁNICO, ELÉCTRICO,</w:t>
                  </w:r>
                  <w:r>
                    <w:rPr>
                      <w:rFonts w:ascii="Tahoma" w:hAnsi="Tahoma" w:cs="Tahoma"/>
                      <w:sz w:val="14"/>
                      <w:szCs w:val="14"/>
                      <w:lang w:val="es-BO" w:eastAsia="es-BO"/>
                    </w:rPr>
                    <w:t xml:space="preserve"> ELECTROMECÁNICO, QUÍMICO O</w:t>
                  </w:r>
                  <w:r w:rsidRPr="000C02F9">
                    <w:rPr>
                      <w:rFonts w:ascii="Tahoma" w:hAnsi="Tahoma" w:cs="Tahoma"/>
                      <w:sz w:val="14"/>
                      <w:szCs w:val="14"/>
                      <w:lang w:val="es-BO" w:eastAsia="es-BO"/>
                    </w:rPr>
                    <w:t xml:space="preserve"> SIMILARES)</w:t>
                  </w:r>
                  <w:r>
                    <w:rPr>
                      <w:rFonts w:ascii="Tahoma" w:hAnsi="Tahoma" w:cs="Tahoma"/>
                      <w:sz w:val="14"/>
                      <w:szCs w:val="14"/>
                      <w:lang w:val="es-BO" w:eastAsia="es-BO"/>
                    </w:rPr>
                    <w:t xml:space="preserve"> </w:t>
                  </w:r>
                </w:p>
                <w:p w:rsidR="00AE288A" w:rsidRDefault="00AE288A" w:rsidP="00AE288A">
                  <w:pPr>
                    <w:jc w:val="both"/>
                    <w:rPr>
                      <w:rFonts w:ascii="Tahoma" w:hAnsi="Tahoma" w:cs="Tahoma"/>
                      <w:sz w:val="14"/>
                      <w:szCs w:val="14"/>
                      <w:lang w:val="es-BO" w:eastAsia="es-BO"/>
                    </w:rPr>
                  </w:pPr>
                </w:p>
                <w:p w:rsidR="00AE288A" w:rsidRDefault="00AE288A" w:rsidP="00AE288A">
                  <w:pPr>
                    <w:spacing w:line="276" w:lineRule="auto"/>
                    <w:jc w:val="both"/>
                    <w:rPr>
                      <w:rFonts w:ascii="Tahoma" w:hAnsi="Tahoma" w:cs="Tahoma"/>
                      <w:sz w:val="14"/>
                      <w:szCs w:val="14"/>
                      <w:lang w:val="es-BO" w:eastAsia="es-BO"/>
                    </w:rPr>
                  </w:pPr>
                  <w:r>
                    <w:rPr>
                      <w:rFonts w:ascii="Tahoma" w:hAnsi="Tahoma" w:cs="Tahoma"/>
                      <w:sz w:val="14"/>
                      <w:szCs w:val="14"/>
                      <w:lang w:val="es-BO" w:eastAsia="es-BO"/>
                    </w:rPr>
                    <w:t>PERSONAL CERTIFICADO COMO:</w:t>
                  </w:r>
                </w:p>
                <w:p w:rsidR="00AE288A" w:rsidRDefault="00AE288A" w:rsidP="00AE288A">
                  <w:pPr>
                    <w:spacing w:line="276" w:lineRule="auto"/>
                    <w:jc w:val="both"/>
                    <w:rPr>
                      <w:rFonts w:ascii="Tahoma" w:hAnsi="Tahoma" w:cs="Tahoma"/>
                      <w:sz w:val="14"/>
                      <w:szCs w:val="14"/>
                      <w:lang w:val="es-BO"/>
                    </w:rPr>
                  </w:pPr>
                </w:p>
                <w:p w:rsidR="00AE288A" w:rsidRPr="00024048" w:rsidRDefault="00AE288A" w:rsidP="00AE288A">
                  <w:pPr>
                    <w:numPr>
                      <w:ilvl w:val="0"/>
                      <w:numId w:val="67"/>
                    </w:numPr>
                    <w:spacing w:line="276" w:lineRule="auto"/>
                    <w:ind w:left="347"/>
                    <w:jc w:val="both"/>
                    <w:rPr>
                      <w:rFonts w:ascii="Tahoma" w:hAnsi="Tahoma" w:cs="Tahoma"/>
                      <w:sz w:val="14"/>
                      <w:szCs w:val="14"/>
                      <w:lang w:val="es-BO"/>
                    </w:rPr>
                  </w:pPr>
                  <w:r w:rsidRPr="007C0E9F">
                    <w:rPr>
                      <w:rFonts w:ascii="Tahoma" w:hAnsi="Tahoma" w:cs="Tahoma"/>
                      <w:sz w:val="14"/>
                      <w:szCs w:val="14"/>
                      <w:lang w:val="es-BO" w:eastAsia="es-BO"/>
                    </w:rPr>
                    <w:t>SOLDADOR</w:t>
                  </w:r>
                  <w:r>
                    <w:rPr>
                      <w:rFonts w:ascii="Tahoma" w:hAnsi="Tahoma" w:cs="Tahoma"/>
                      <w:sz w:val="14"/>
                      <w:szCs w:val="14"/>
                      <w:lang w:val="es-BO" w:eastAsia="es-BO"/>
                    </w:rPr>
                    <w:t xml:space="preserve"> </w:t>
                  </w:r>
                  <w:r w:rsidRPr="00024048">
                    <w:rPr>
                      <w:rFonts w:ascii="Tahoma" w:hAnsi="Tahoma" w:cs="Tahoma"/>
                      <w:sz w:val="14"/>
                      <w:szCs w:val="14"/>
                      <w:lang w:val="es-BO" w:eastAsia="es-BO"/>
                    </w:rPr>
                    <w:t>6G CALIFICADO</w:t>
                  </w:r>
                  <w:r>
                    <w:rPr>
                      <w:rFonts w:ascii="Tahoma" w:hAnsi="Tahoma" w:cs="Tahoma"/>
                      <w:sz w:val="14"/>
                      <w:szCs w:val="14"/>
                      <w:lang w:val="es-BO" w:eastAsia="es-BO"/>
                    </w:rPr>
                    <w:t xml:space="preserve"> Y CERTIFICADO</w:t>
                  </w:r>
                  <w:r w:rsidRPr="007C0E9F">
                    <w:rPr>
                      <w:rFonts w:ascii="Tahoma" w:hAnsi="Tahoma" w:cs="Tahoma"/>
                      <w:sz w:val="14"/>
                      <w:szCs w:val="14"/>
                      <w:lang w:val="es-BO" w:eastAsia="es-BO"/>
                    </w:rPr>
                    <w:t xml:space="preserve"> EN LA NORMA ASME IX</w:t>
                  </w:r>
                  <w:r>
                    <w:rPr>
                      <w:rFonts w:ascii="Tahoma" w:hAnsi="Tahoma" w:cs="Tahoma"/>
                      <w:sz w:val="14"/>
                      <w:szCs w:val="14"/>
                      <w:lang w:val="es-BO"/>
                    </w:rPr>
                    <w:t xml:space="preserve">. </w:t>
                  </w:r>
                  <w:r w:rsidRPr="00024048">
                    <w:rPr>
                      <w:rFonts w:ascii="Tahoma" w:hAnsi="Tahoma" w:cs="Tahoma"/>
                      <w:sz w:val="14"/>
                      <w:szCs w:val="14"/>
                      <w:lang w:val="es-BO"/>
                    </w:rPr>
                    <w:t>CON CERTIFICACIÓN VIGENTE.</w:t>
                  </w:r>
                </w:p>
                <w:p w:rsidR="00AE288A" w:rsidRPr="00FC0EB9" w:rsidRDefault="00AE288A" w:rsidP="00AE288A">
                  <w:pPr>
                    <w:numPr>
                      <w:ilvl w:val="0"/>
                      <w:numId w:val="67"/>
                    </w:numPr>
                    <w:spacing w:line="276" w:lineRule="auto"/>
                    <w:ind w:left="347"/>
                    <w:jc w:val="both"/>
                    <w:rPr>
                      <w:rFonts w:ascii="Tahoma" w:hAnsi="Tahoma" w:cs="Tahoma"/>
                      <w:sz w:val="14"/>
                      <w:szCs w:val="14"/>
                      <w:lang w:val="es-BO"/>
                    </w:rPr>
                  </w:pPr>
                  <w:r w:rsidRPr="00FC0EB9">
                    <w:rPr>
                      <w:rFonts w:ascii="Tahoma" w:hAnsi="Tahoma" w:cs="Tahoma"/>
                      <w:sz w:val="14"/>
                      <w:szCs w:val="14"/>
                      <w:lang w:val="es-BO"/>
                    </w:rPr>
                    <w:t>SEGURIDAD EN SOLDADURA</w:t>
                  </w:r>
                </w:p>
                <w:p w:rsidR="00AE288A" w:rsidRPr="00FC0EB9" w:rsidRDefault="00AE288A" w:rsidP="00AE288A">
                  <w:pPr>
                    <w:numPr>
                      <w:ilvl w:val="0"/>
                      <w:numId w:val="67"/>
                    </w:numPr>
                    <w:spacing w:line="276" w:lineRule="auto"/>
                    <w:ind w:left="347"/>
                    <w:jc w:val="both"/>
                    <w:rPr>
                      <w:rFonts w:ascii="Tahoma" w:hAnsi="Tahoma" w:cs="Tahoma"/>
                      <w:sz w:val="14"/>
                      <w:szCs w:val="14"/>
                      <w:lang w:val="es-BO"/>
                    </w:rPr>
                  </w:pPr>
                  <w:r w:rsidRPr="00FC0EB9">
                    <w:rPr>
                      <w:rFonts w:ascii="Tahoma" w:hAnsi="Tahoma" w:cs="Tahoma"/>
                      <w:sz w:val="14"/>
                      <w:szCs w:val="14"/>
                      <w:lang w:val="es-BO"/>
                    </w:rPr>
                    <w:t>TRABAJOS EN ESPACIOS CONFINADOS</w:t>
                  </w:r>
                </w:p>
                <w:p w:rsidR="00AE288A" w:rsidRDefault="00AE288A" w:rsidP="00AE288A">
                  <w:pPr>
                    <w:numPr>
                      <w:ilvl w:val="0"/>
                      <w:numId w:val="67"/>
                    </w:numPr>
                    <w:spacing w:line="276" w:lineRule="auto"/>
                    <w:ind w:left="347"/>
                    <w:jc w:val="both"/>
                    <w:rPr>
                      <w:rFonts w:ascii="Tahoma" w:hAnsi="Tahoma" w:cs="Tahoma"/>
                      <w:sz w:val="14"/>
                      <w:szCs w:val="14"/>
                      <w:lang w:val="es-BO"/>
                    </w:rPr>
                  </w:pPr>
                  <w:r w:rsidRPr="00FC0EB9">
                    <w:rPr>
                      <w:rFonts w:ascii="Tahoma" w:hAnsi="Tahoma" w:cs="Tahoma"/>
                      <w:sz w:val="14"/>
                      <w:szCs w:val="14"/>
                      <w:lang w:val="es-BO"/>
                    </w:rPr>
                    <w:t>TRABAJOS EN ALTURA</w:t>
                  </w:r>
                </w:p>
                <w:p w:rsidR="00B537F9" w:rsidRPr="00BF5B49" w:rsidRDefault="00B537F9" w:rsidP="00B537F9">
                  <w:pPr>
                    <w:jc w:val="both"/>
                    <w:rPr>
                      <w:rFonts w:asciiTheme="minorHAnsi" w:hAnsiTheme="minorHAnsi" w:cstheme="minorHAnsi"/>
                      <w:sz w:val="16"/>
                      <w:szCs w:val="16"/>
                      <w:lang w:val="es-BO" w:eastAsia="es-BO"/>
                    </w:rPr>
                  </w:pPr>
                </w:p>
              </w:tc>
              <w:tc>
                <w:tcPr>
                  <w:tcW w:w="850" w:type="dxa"/>
                  <w:shd w:val="clear" w:color="auto" w:fill="auto"/>
                  <w:vAlign w:val="center"/>
                </w:tcPr>
                <w:p w:rsidR="00B537F9" w:rsidRPr="00BF5B49" w:rsidRDefault="00AE288A" w:rsidP="00B537F9">
                  <w:pPr>
                    <w:jc w:val="center"/>
                    <w:rPr>
                      <w:rFonts w:asciiTheme="minorHAnsi" w:hAnsiTheme="minorHAnsi" w:cstheme="minorHAnsi"/>
                      <w:b/>
                      <w:sz w:val="16"/>
                      <w:szCs w:val="16"/>
                      <w:lang w:val="es-BO" w:eastAsia="es-BO"/>
                    </w:rPr>
                  </w:pPr>
                  <w:r w:rsidRPr="00FC0EB9">
                    <w:rPr>
                      <w:rFonts w:ascii="Tahoma" w:hAnsi="Tahoma" w:cs="Tahoma"/>
                      <w:b/>
                      <w:sz w:val="14"/>
                      <w:szCs w:val="14"/>
                      <w:lang w:val="es-BO" w:eastAsia="es-BO"/>
                    </w:rPr>
                    <w:t>SOLDADOR  CALIFICADO ASME IX</w:t>
                  </w:r>
                </w:p>
              </w:tc>
              <w:tc>
                <w:tcPr>
                  <w:tcW w:w="1981" w:type="dxa"/>
                  <w:shd w:val="clear" w:color="auto" w:fill="auto"/>
                </w:tcPr>
                <w:p w:rsidR="00B537F9" w:rsidRPr="00BF5B49" w:rsidRDefault="00B537F9" w:rsidP="00EA7066">
                  <w:pPr>
                    <w:numPr>
                      <w:ilvl w:val="0"/>
                      <w:numId w:val="73"/>
                    </w:numPr>
                    <w:ind w:left="336" w:hanging="283"/>
                    <w:jc w:val="both"/>
                    <w:rPr>
                      <w:rFonts w:asciiTheme="minorHAnsi" w:hAnsiTheme="minorHAnsi" w:cstheme="minorHAnsi"/>
                      <w:sz w:val="16"/>
                      <w:szCs w:val="16"/>
                      <w:lang w:val="es-BO" w:eastAsia="es-BO"/>
                    </w:rPr>
                  </w:pPr>
                  <w:r w:rsidRPr="00BF5B49">
                    <w:rPr>
                      <w:rFonts w:asciiTheme="minorHAnsi" w:hAnsiTheme="minorHAnsi" w:cstheme="minorHAnsi"/>
                      <w:sz w:val="16"/>
                      <w:szCs w:val="16"/>
                      <w:lang w:val="es-BO" w:eastAsia="es-BO"/>
                    </w:rPr>
                    <w:t>GENERAL: 3 DOCUMENTOS (**)  QUE DEMUESTREN SU EXPERIENCIA LABORAL</w:t>
                  </w:r>
                </w:p>
                <w:p w:rsidR="00B537F9" w:rsidRPr="00BF5B49" w:rsidRDefault="00B537F9" w:rsidP="00B537F9">
                  <w:pPr>
                    <w:ind w:left="336"/>
                    <w:jc w:val="both"/>
                    <w:rPr>
                      <w:rFonts w:asciiTheme="minorHAnsi" w:hAnsiTheme="minorHAnsi" w:cstheme="minorHAnsi"/>
                      <w:sz w:val="16"/>
                      <w:szCs w:val="16"/>
                      <w:lang w:val="es-BO" w:eastAsia="es-BO"/>
                    </w:rPr>
                  </w:pPr>
                </w:p>
                <w:p w:rsidR="00B537F9" w:rsidRPr="00BF5B49" w:rsidRDefault="00B537F9" w:rsidP="00EA7066">
                  <w:pPr>
                    <w:numPr>
                      <w:ilvl w:val="0"/>
                      <w:numId w:val="73"/>
                    </w:numPr>
                    <w:spacing w:line="276" w:lineRule="auto"/>
                    <w:ind w:left="336" w:hanging="283"/>
                    <w:jc w:val="both"/>
                    <w:rPr>
                      <w:rFonts w:asciiTheme="minorHAnsi" w:hAnsiTheme="minorHAnsi" w:cstheme="minorHAnsi"/>
                      <w:sz w:val="16"/>
                      <w:szCs w:val="16"/>
                      <w:lang w:val="es-BO" w:eastAsia="es-BO"/>
                    </w:rPr>
                  </w:pPr>
                  <w:r w:rsidRPr="00BF5B49">
                    <w:rPr>
                      <w:rFonts w:asciiTheme="minorHAnsi" w:hAnsiTheme="minorHAnsi" w:cstheme="minorHAnsi"/>
                      <w:sz w:val="16"/>
                      <w:szCs w:val="16"/>
                      <w:lang w:val="es-BO"/>
                    </w:rPr>
                    <w:t xml:space="preserve">ESPECÍFICA: </w:t>
                  </w:r>
                  <w:r w:rsidRPr="00BF5B49">
                    <w:rPr>
                      <w:rFonts w:asciiTheme="minorHAnsi" w:hAnsiTheme="minorHAnsi" w:cstheme="minorHAnsi"/>
                      <w:sz w:val="16"/>
                      <w:szCs w:val="16"/>
                      <w:lang w:val="es-BO" w:eastAsia="es-BO"/>
                    </w:rPr>
                    <w:t>MÍNIMO 2 CARGOS EN SERVICIOS O TRABAJOS SIMILARES</w:t>
                  </w:r>
                </w:p>
              </w:tc>
            </w:tr>
            <w:tr w:rsidR="00B537F9" w:rsidRPr="00BF5B49" w:rsidTr="00BF5B49">
              <w:trPr>
                <w:trHeight w:val="2115"/>
              </w:trPr>
              <w:tc>
                <w:tcPr>
                  <w:tcW w:w="216" w:type="dxa"/>
                  <w:shd w:val="clear" w:color="auto" w:fill="auto"/>
                  <w:vAlign w:val="center"/>
                </w:tcPr>
                <w:p w:rsidR="00B537F9" w:rsidRPr="00BF5B49" w:rsidRDefault="00B537F9" w:rsidP="00B537F9">
                  <w:pPr>
                    <w:jc w:val="center"/>
                    <w:rPr>
                      <w:rFonts w:asciiTheme="minorHAnsi" w:hAnsiTheme="minorHAnsi" w:cstheme="minorHAnsi"/>
                      <w:sz w:val="16"/>
                      <w:szCs w:val="16"/>
                    </w:rPr>
                  </w:pPr>
                  <w:r w:rsidRPr="00BF5B49">
                    <w:rPr>
                      <w:rFonts w:asciiTheme="minorHAnsi" w:hAnsiTheme="minorHAnsi" w:cstheme="minorHAnsi"/>
                      <w:sz w:val="16"/>
                      <w:szCs w:val="16"/>
                    </w:rPr>
                    <w:lastRenderedPageBreak/>
                    <w:t>6</w:t>
                  </w:r>
                </w:p>
              </w:tc>
              <w:tc>
                <w:tcPr>
                  <w:tcW w:w="1669" w:type="dxa"/>
                  <w:shd w:val="clear" w:color="auto" w:fill="auto"/>
                  <w:vAlign w:val="center"/>
                </w:tcPr>
                <w:p w:rsidR="00B537F9" w:rsidRPr="00BF5B49" w:rsidRDefault="00B537F9" w:rsidP="00B537F9">
                  <w:pPr>
                    <w:jc w:val="both"/>
                    <w:rPr>
                      <w:rFonts w:asciiTheme="minorHAnsi" w:hAnsiTheme="minorHAnsi" w:cstheme="minorHAnsi"/>
                      <w:sz w:val="16"/>
                      <w:szCs w:val="16"/>
                      <w:lang w:val="es-BO" w:eastAsia="es-BO"/>
                    </w:rPr>
                  </w:pPr>
                  <w:r w:rsidRPr="00BF5B49">
                    <w:rPr>
                      <w:rFonts w:asciiTheme="minorHAnsi" w:hAnsiTheme="minorHAnsi" w:cstheme="minorHAnsi"/>
                      <w:sz w:val="16"/>
                      <w:szCs w:val="16"/>
                      <w:lang w:val="es-BO" w:eastAsia="es-BO"/>
                    </w:rPr>
                    <w:t>BACHILLER EN HUMANIDADES O TÉCNICO DEL ÁREA INDUSTRIAL (MECÁNICO, ELÉCTRICO, ELECTROMECÁNICO, QUÍMICO O SIMILARES)</w:t>
                  </w:r>
                </w:p>
                <w:p w:rsidR="00B537F9" w:rsidRPr="00BF5B49" w:rsidRDefault="00B537F9" w:rsidP="00B537F9">
                  <w:pPr>
                    <w:jc w:val="both"/>
                    <w:rPr>
                      <w:rFonts w:asciiTheme="minorHAnsi" w:hAnsiTheme="minorHAnsi" w:cstheme="minorHAnsi"/>
                      <w:sz w:val="16"/>
                      <w:szCs w:val="16"/>
                      <w:lang w:val="es-BO" w:eastAsia="es-BO"/>
                    </w:rPr>
                  </w:pPr>
                </w:p>
                <w:p w:rsidR="00B537F9" w:rsidRPr="00BF5B49" w:rsidRDefault="00B537F9" w:rsidP="00B537F9">
                  <w:pPr>
                    <w:spacing w:line="276" w:lineRule="auto"/>
                    <w:jc w:val="both"/>
                    <w:rPr>
                      <w:rFonts w:asciiTheme="minorHAnsi" w:hAnsiTheme="minorHAnsi" w:cstheme="minorHAnsi"/>
                      <w:sz w:val="16"/>
                      <w:szCs w:val="16"/>
                      <w:lang w:val="es-BO" w:eastAsia="es-BO"/>
                    </w:rPr>
                  </w:pPr>
                  <w:r w:rsidRPr="00BF5B49">
                    <w:rPr>
                      <w:rFonts w:asciiTheme="minorHAnsi" w:hAnsiTheme="minorHAnsi" w:cstheme="minorHAnsi"/>
                      <w:sz w:val="16"/>
                      <w:szCs w:val="16"/>
                      <w:lang w:val="es-BO" w:eastAsia="es-BO"/>
                    </w:rPr>
                    <w:t>PERSONAL CERTIFICADO EN:</w:t>
                  </w:r>
                </w:p>
                <w:p w:rsidR="00B537F9" w:rsidRPr="00BF5B49" w:rsidRDefault="00B537F9" w:rsidP="00B537F9">
                  <w:pPr>
                    <w:spacing w:line="276" w:lineRule="auto"/>
                    <w:jc w:val="both"/>
                    <w:rPr>
                      <w:rFonts w:asciiTheme="minorHAnsi" w:hAnsiTheme="minorHAnsi" w:cstheme="minorHAnsi"/>
                      <w:sz w:val="16"/>
                      <w:szCs w:val="16"/>
                      <w:lang w:val="es-BO"/>
                    </w:rPr>
                  </w:pPr>
                </w:p>
                <w:p w:rsidR="00B537F9" w:rsidRPr="00BF5B49" w:rsidRDefault="00B537F9" w:rsidP="00EA7066">
                  <w:pPr>
                    <w:numPr>
                      <w:ilvl w:val="0"/>
                      <w:numId w:val="67"/>
                    </w:numPr>
                    <w:spacing w:line="276" w:lineRule="auto"/>
                    <w:ind w:left="347"/>
                    <w:jc w:val="both"/>
                    <w:rPr>
                      <w:rFonts w:asciiTheme="minorHAnsi" w:hAnsiTheme="minorHAnsi" w:cstheme="minorHAnsi"/>
                      <w:sz w:val="16"/>
                      <w:szCs w:val="16"/>
                      <w:lang w:val="es-BO"/>
                    </w:rPr>
                  </w:pPr>
                  <w:r w:rsidRPr="00BF5B49">
                    <w:rPr>
                      <w:rFonts w:asciiTheme="minorHAnsi" w:hAnsiTheme="minorHAnsi" w:cstheme="minorHAnsi"/>
                      <w:sz w:val="16"/>
                      <w:szCs w:val="16"/>
                      <w:lang w:val="es-BO"/>
                    </w:rPr>
                    <w:t>SEGURIDAD EN SOLDADURA</w:t>
                  </w:r>
                </w:p>
                <w:p w:rsidR="00B537F9" w:rsidRPr="00BF5B49" w:rsidRDefault="00B537F9" w:rsidP="00EA7066">
                  <w:pPr>
                    <w:numPr>
                      <w:ilvl w:val="0"/>
                      <w:numId w:val="67"/>
                    </w:numPr>
                    <w:spacing w:line="276" w:lineRule="auto"/>
                    <w:ind w:left="347"/>
                    <w:jc w:val="both"/>
                    <w:rPr>
                      <w:rFonts w:asciiTheme="minorHAnsi" w:hAnsiTheme="minorHAnsi" w:cstheme="minorHAnsi"/>
                      <w:sz w:val="16"/>
                      <w:szCs w:val="16"/>
                      <w:lang w:val="es-BO"/>
                    </w:rPr>
                  </w:pPr>
                  <w:r w:rsidRPr="00BF5B49">
                    <w:rPr>
                      <w:rFonts w:asciiTheme="minorHAnsi" w:hAnsiTheme="minorHAnsi" w:cstheme="minorHAnsi"/>
                      <w:sz w:val="16"/>
                      <w:szCs w:val="16"/>
                      <w:lang w:val="es-BO"/>
                    </w:rPr>
                    <w:t>TRABAJOS EN ESPACIOS CONFINADOS</w:t>
                  </w:r>
                </w:p>
                <w:p w:rsidR="00B537F9" w:rsidRPr="00BF5B49" w:rsidRDefault="00B537F9" w:rsidP="00EA7066">
                  <w:pPr>
                    <w:numPr>
                      <w:ilvl w:val="0"/>
                      <w:numId w:val="67"/>
                    </w:numPr>
                    <w:spacing w:line="276" w:lineRule="auto"/>
                    <w:ind w:left="347"/>
                    <w:jc w:val="both"/>
                    <w:rPr>
                      <w:rFonts w:asciiTheme="minorHAnsi" w:hAnsiTheme="minorHAnsi" w:cstheme="minorHAnsi"/>
                      <w:sz w:val="16"/>
                      <w:szCs w:val="16"/>
                      <w:lang w:val="es-BO"/>
                    </w:rPr>
                  </w:pPr>
                  <w:r w:rsidRPr="00BF5B49">
                    <w:rPr>
                      <w:rFonts w:asciiTheme="minorHAnsi" w:hAnsiTheme="minorHAnsi" w:cstheme="minorHAnsi"/>
                      <w:sz w:val="16"/>
                      <w:szCs w:val="16"/>
                      <w:lang w:val="es-BO"/>
                    </w:rPr>
                    <w:t>TRABAJOS EN ALTURA</w:t>
                  </w:r>
                </w:p>
                <w:p w:rsidR="00B537F9" w:rsidRPr="00BF5B49" w:rsidRDefault="00B537F9" w:rsidP="00B537F9">
                  <w:pPr>
                    <w:jc w:val="both"/>
                    <w:rPr>
                      <w:rFonts w:asciiTheme="minorHAnsi" w:hAnsiTheme="minorHAnsi" w:cstheme="minorHAnsi"/>
                      <w:sz w:val="16"/>
                      <w:szCs w:val="16"/>
                      <w:lang w:val="es-BO" w:eastAsia="es-BO"/>
                    </w:rPr>
                  </w:pPr>
                </w:p>
              </w:tc>
              <w:tc>
                <w:tcPr>
                  <w:tcW w:w="850" w:type="dxa"/>
                  <w:shd w:val="clear" w:color="auto" w:fill="auto"/>
                  <w:vAlign w:val="center"/>
                </w:tcPr>
                <w:p w:rsidR="00B537F9" w:rsidRPr="00BF5B49" w:rsidRDefault="00B537F9" w:rsidP="00B537F9">
                  <w:pPr>
                    <w:jc w:val="center"/>
                    <w:rPr>
                      <w:rFonts w:asciiTheme="minorHAnsi" w:hAnsiTheme="minorHAnsi" w:cstheme="minorHAnsi"/>
                      <w:b/>
                      <w:sz w:val="16"/>
                      <w:szCs w:val="16"/>
                      <w:lang w:val="es-BO" w:eastAsia="es-BO"/>
                    </w:rPr>
                  </w:pPr>
                  <w:r w:rsidRPr="00BF5B49">
                    <w:rPr>
                      <w:rFonts w:asciiTheme="minorHAnsi" w:hAnsiTheme="minorHAnsi" w:cstheme="minorHAnsi"/>
                      <w:b/>
                      <w:sz w:val="16"/>
                      <w:szCs w:val="16"/>
                      <w:lang w:val="es-BO" w:eastAsia="es-BO"/>
                    </w:rPr>
                    <w:t>AMOLADOR</w:t>
                  </w:r>
                </w:p>
              </w:tc>
              <w:tc>
                <w:tcPr>
                  <w:tcW w:w="1981" w:type="dxa"/>
                  <w:shd w:val="clear" w:color="auto" w:fill="auto"/>
                </w:tcPr>
                <w:p w:rsidR="00B537F9" w:rsidRPr="00BF5B49" w:rsidRDefault="00B537F9" w:rsidP="00EA7066">
                  <w:pPr>
                    <w:numPr>
                      <w:ilvl w:val="0"/>
                      <w:numId w:val="73"/>
                    </w:numPr>
                    <w:ind w:left="336" w:hanging="283"/>
                    <w:jc w:val="both"/>
                    <w:rPr>
                      <w:rFonts w:asciiTheme="minorHAnsi" w:hAnsiTheme="minorHAnsi" w:cstheme="minorHAnsi"/>
                      <w:sz w:val="16"/>
                      <w:szCs w:val="16"/>
                      <w:lang w:val="es-BO" w:eastAsia="es-BO"/>
                    </w:rPr>
                  </w:pPr>
                  <w:r w:rsidRPr="00BF5B49">
                    <w:rPr>
                      <w:rFonts w:asciiTheme="minorHAnsi" w:hAnsiTheme="minorHAnsi" w:cstheme="minorHAnsi"/>
                      <w:sz w:val="16"/>
                      <w:szCs w:val="16"/>
                      <w:lang w:val="es-BO" w:eastAsia="es-BO"/>
                    </w:rPr>
                    <w:t>GENERAL: 3 DOCUMENTOS (**)  QUE DEMUESTREN SU EXPERIENCIA LABORAL</w:t>
                  </w:r>
                </w:p>
                <w:p w:rsidR="00B537F9" w:rsidRPr="00BF5B49" w:rsidRDefault="00B537F9" w:rsidP="00B537F9">
                  <w:pPr>
                    <w:ind w:left="336"/>
                    <w:jc w:val="both"/>
                    <w:rPr>
                      <w:rFonts w:asciiTheme="minorHAnsi" w:hAnsiTheme="minorHAnsi" w:cstheme="minorHAnsi"/>
                      <w:sz w:val="16"/>
                      <w:szCs w:val="16"/>
                      <w:lang w:val="es-BO" w:eastAsia="es-BO"/>
                    </w:rPr>
                  </w:pPr>
                </w:p>
                <w:p w:rsidR="00B537F9" w:rsidRPr="00BF5B49" w:rsidRDefault="00B537F9" w:rsidP="00EA7066">
                  <w:pPr>
                    <w:numPr>
                      <w:ilvl w:val="0"/>
                      <w:numId w:val="73"/>
                    </w:numPr>
                    <w:spacing w:line="276" w:lineRule="auto"/>
                    <w:ind w:left="336" w:hanging="283"/>
                    <w:jc w:val="both"/>
                    <w:rPr>
                      <w:rFonts w:asciiTheme="minorHAnsi" w:hAnsiTheme="minorHAnsi" w:cstheme="minorHAnsi"/>
                      <w:sz w:val="16"/>
                      <w:szCs w:val="16"/>
                      <w:lang w:val="es-BO" w:eastAsia="es-BO"/>
                    </w:rPr>
                  </w:pPr>
                  <w:r w:rsidRPr="00BF5B49">
                    <w:rPr>
                      <w:rFonts w:asciiTheme="minorHAnsi" w:hAnsiTheme="minorHAnsi" w:cstheme="minorHAnsi"/>
                      <w:sz w:val="16"/>
                      <w:szCs w:val="16"/>
                      <w:lang w:val="es-BO"/>
                    </w:rPr>
                    <w:t xml:space="preserve">ESPECÍFICA: </w:t>
                  </w:r>
                  <w:r w:rsidRPr="00BF5B49">
                    <w:rPr>
                      <w:rFonts w:asciiTheme="minorHAnsi" w:hAnsiTheme="minorHAnsi" w:cstheme="minorHAnsi"/>
                      <w:sz w:val="16"/>
                      <w:szCs w:val="16"/>
                      <w:lang w:val="es-BO" w:eastAsia="es-BO"/>
                    </w:rPr>
                    <w:t>MÍNIMO 2 CARGOS EN SERVICIOS O TRABAJOS SIMILARES</w:t>
                  </w:r>
                </w:p>
                <w:p w:rsidR="00B537F9" w:rsidRPr="00BF5B49" w:rsidRDefault="00B537F9" w:rsidP="00B537F9">
                  <w:pPr>
                    <w:spacing w:line="276" w:lineRule="auto"/>
                    <w:ind w:left="720"/>
                    <w:jc w:val="both"/>
                    <w:rPr>
                      <w:rFonts w:asciiTheme="minorHAnsi" w:hAnsiTheme="minorHAnsi" w:cstheme="minorHAnsi"/>
                      <w:sz w:val="16"/>
                      <w:szCs w:val="16"/>
                      <w:lang w:val="es-BO"/>
                    </w:rPr>
                  </w:pPr>
                </w:p>
              </w:tc>
            </w:tr>
          </w:tbl>
          <w:p w:rsidR="00B537F9" w:rsidRDefault="00B537F9" w:rsidP="00560F45">
            <w:pPr>
              <w:rPr>
                <w:rFonts w:ascii="Calibri" w:hAnsi="Calibri" w:cs="Calibri"/>
                <w:b/>
                <w:sz w:val="18"/>
                <w:szCs w:val="18"/>
              </w:rPr>
            </w:pPr>
          </w:p>
          <w:p w:rsidR="00B537F9" w:rsidRPr="00BF5B49" w:rsidRDefault="00B537F9" w:rsidP="00B537F9">
            <w:pPr>
              <w:jc w:val="both"/>
              <w:rPr>
                <w:rFonts w:asciiTheme="minorHAnsi" w:hAnsiTheme="minorHAnsi" w:cstheme="minorHAnsi"/>
                <w:sz w:val="18"/>
                <w:szCs w:val="22"/>
              </w:rPr>
            </w:pPr>
            <w:r w:rsidRPr="00BF5B49">
              <w:rPr>
                <w:rFonts w:asciiTheme="minorHAnsi" w:hAnsiTheme="minorHAnsi" w:cstheme="minorHAnsi"/>
                <w:sz w:val="18"/>
                <w:szCs w:val="22"/>
              </w:rPr>
              <w:t>(*)   A partir de la Obtención del Título en Provisión Nacional (Adjuntar en su propuesta fotocopia   simple).</w:t>
            </w:r>
          </w:p>
          <w:p w:rsidR="00B537F9" w:rsidRPr="00BF5B49" w:rsidRDefault="00B537F9" w:rsidP="00B537F9">
            <w:pPr>
              <w:jc w:val="both"/>
              <w:rPr>
                <w:rFonts w:asciiTheme="minorHAnsi" w:hAnsiTheme="minorHAnsi" w:cstheme="minorHAnsi"/>
                <w:sz w:val="18"/>
                <w:szCs w:val="22"/>
              </w:rPr>
            </w:pPr>
            <w:r w:rsidRPr="00BF5B49">
              <w:rPr>
                <w:rFonts w:asciiTheme="minorHAnsi" w:hAnsiTheme="minorHAnsi" w:cstheme="minorHAnsi"/>
                <w:sz w:val="18"/>
                <w:szCs w:val="22"/>
              </w:rPr>
              <w:t>(**)   Presentar Actas de Entrega de Servicio, Certificados de Trabajo u otros documentos que acrediten la experiencia en el rubro.</w:t>
            </w:r>
          </w:p>
          <w:p w:rsidR="00B537F9" w:rsidRPr="00BF5B49" w:rsidRDefault="00B537F9" w:rsidP="00B537F9">
            <w:pPr>
              <w:jc w:val="both"/>
              <w:rPr>
                <w:rFonts w:asciiTheme="minorHAnsi" w:hAnsiTheme="minorHAnsi" w:cstheme="minorHAnsi"/>
                <w:b/>
                <w:sz w:val="18"/>
                <w:szCs w:val="22"/>
                <w:u w:val="single"/>
              </w:rPr>
            </w:pPr>
          </w:p>
          <w:p w:rsidR="00B537F9" w:rsidRPr="00BF5B49" w:rsidRDefault="00B537F9" w:rsidP="00B537F9">
            <w:pPr>
              <w:jc w:val="both"/>
              <w:rPr>
                <w:rFonts w:asciiTheme="minorHAnsi" w:hAnsiTheme="minorHAnsi" w:cstheme="minorHAnsi"/>
                <w:sz w:val="18"/>
                <w:szCs w:val="22"/>
              </w:rPr>
            </w:pPr>
            <w:r w:rsidRPr="00BF5B49">
              <w:rPr>
                <w:rFonts w:asciiTheme="minorHAnsi" w:hAnsiTheme="minorHAnsi" w:cstheme="minorHAnsi"/>
                <w:b/>
                <w:sz w:val="18"/>
                <w:szCs w:val="22"/>
                <w:u w:val="single"/>
              </w:rPr>
              <w:t>Nota:</w:t>
            </w:r>
            <w:r w:rsidRPr="00BF5B49">
              <w:rPr>
                <w:rFonts w:asciiTheme="minorHAnsi" w:hAnsiTheme="minorHAnsi" w:cstheme="minorHAnsi"/>
                <w:sz w:val="18"/>
                <w:szCs w:val="22"/>
              </w:rPr>
              <w:t xml:space="preserve"> Las Empresas Proponentes deberán adjuntar con su propuesta documentos en fotocopia simple que respalden la Experiencia General y Específica del personal técnico enunciado. La Experiencia Específica será considerada como Experiencia General.</w:t>
            </w:r>
          </w:p>
          <w:p w:rsidR="00B537F9" w:rsidRPr="00DB5AAF" w:rsidRDefault="00B537F9" w:rsidP="00560F45">
            <w:pPr>
              <w:rPr>
                <w:rFonts w:ascii="Calibri" w:hAnsi="Calibri" w:cs="Calibri"/>
                <w:b/>
                <w:sz w:val="18"/>
                <w:szCs w:val="18"/>
              </w:rPr>
            </w:pPr>
          </w:p>
        </w:tc>
        <w:tc>
          <w:tcPr>
            <w:tcW w:w="4536"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367" w:type="dxa"/>
            <w:vAlign w:val="center"/>
          </w:tcPr>
          <w:p w:rsidR="00596B5C" w:rsidRPr="00DB5AAF" w:rsidRDefault="00596B5C" w:rsidP="00560F45">
            <w:pPr>
              <w:rPr>
                <w:rFonts w:ascii="Calibri" w:hAnsi="Calibri" w:cs="Calibri"/>
                <w:b/>
                <w:sz w:val="18"/>
                <w:szCs w:val="18"/>
              </w:rPr>
            </w:pPr>
          </w:p>
        </w:tc>
        <w:tc>
          <w:tcPr>
            <w:tcW w:w="593" w:type="dxa"/>
            <w:vAlign w:val="center"/>
          </w:tcPr>
          <w:p w:rsidR="00596B5C" w:rsidRPr="00DB5AAF" w:rsidRDefault="00596B5C" w:rsidP="00560F45">
            <w:pPr>
              <w:rPr>
                <w:rFonts w:ascii="Calibri" w:hAnsi="Calibri" w:cs="Calibri"/>
                <w:b/>
                <w:sz w:val="18"/>
                <w:szCs w:val="18"/>
              </w:rPr>
            </w:pPr>
          </w:p>
        </w:tc>
      </w:tr>
      <w:tr w:rsidR="00596B5C" w:rsidRPr="00C75BEC" w:rsidTr="00BF5B49">
        <w:trPr>
          <w:jc w:val="center"/>
        </w:trPr>
        <w:tc>
          <w:tcPr>
            <w:tcW w:w="4932" w:type="dxa"/>
            <w:vAlign w:val="center"/>
          </w:tcPr>
          <w:p w:rsidR="00596B5C" w:rsidRPr="003504FE" w:rsidRDefault="00B537F9" w:rsidP="00560F45">
            <w:pPr>
              <w:ind w:right="141"/>
              <w:jc w:val="both"/>
              <w:rPr>
                <w:rFonts w:asciiTheme="minorHAnsi" w:hAnsiTheme="minorHAnsi" w:cstheme="minorHAnsi"/>
                <w:b/>
                <w:bCs/>
                <w:sz w:val="18"/>
              </w:rPr>
            </w:pPr>
            <w:r w:rsidRPr="003504FE">
              <w:rPr>
                <w:rFonts w:asciiTheme="minorHAnsi" w:hAnsiTheme="minorHAnsi" w:cstheme="minorHAnsi"/>
                <w:b/>
                <w:bCs/>
                <w:sz w:val="18"/>
              </w:rPr>
              <w:lastRenderedPageBreak/>
              <w:t>PLAZO DEL SERVICIO</w:t>
            </w:r>
          </w:p>
          <w:p w:rsidR="00B537F9" w:rsidRPr="003504FE" w:rsidRDefault="00B537F9" w:rsidP="0079124D">
            <w:pPr>
              <w:ind w:right="141"/>
              <w:jc w:val="both"/>
              <w:rPr>
                <w:rFonts w:asciiTheme="minorHAnsi" w:hAnsiTheme="minorHAnsi" w:cstheme="minorHAnsi"/>
                <w:sz w:val="18"/>
                <w:szCs w:val="18"/>
              </w:rPr>
            </w:pPr>
            <w:r w:rsidRPr="003504FE">
              <w:rPr>
                <w:rFonts w:asciiTheme="minorHAnsi" w:hAnsiTheme="minorHAnsi" w:cstheme="minorHAnsi"/>
                <w:sz w:val="18"/>
              </w:rPr>
              <w:t xml:space="preserve">El plazo de ejecución del Servicio será de </w:t>
            </w:r>
            <w:r w:rsidRPr="003504FE">
              <w:rPr>
                <w:rFonts w:asciiTheme="minorHAnsi" w:hAnsiTheme="minorHAnsi" w:cstheme="minorHAnsi"/>
                <w:b/>
                <w:sz w:val="18"/>
              </w:rPr>
              <w:t>treinta (</w:t>
            </w:r>
            <w:r w:rsidR="0079124D">
              <w:rPr>
                <w:rFonts w:asciiTheme="minorHAnsi" w:hAnsiTheme="minorHAnsi" w:cstheme="minorHAnsi"/>
                <w:b/>
                <w:sz w:val="18"/>
              </w:rPr>
              <w:t>4</w:t>
            </w:r>
            <w:r w:rsidRPr="003504FE">
              <w:rPr>
                <w:rFonts w:asciiTheme="minorHAnsi" w:hAnsiTheme="minorHAnsi" w:cstheme="minorHAnsi"/>
                <w:b/>
                <w:sz w:val="18"/>
              </w:rPr>
              <w:t>0) días calendario</w:t>
            </w:r>
            <w:r w:rsidRPr="003504FE">
              <w:rPr>
                <w:rFonts w:asciiTheme="minorHAnsi" w:hAnsiTheme="minorHAnsi" w:cstheme="minorHAnsi"/>
                <w:sz w:val="18"/>
              </w:rPr>
              <w:t>; computables a partir de la Orden de Proceder emitida por el/los fiscal(es) de servicio una vez suscrito al contrato.</w:t>
            </w:r>
          </w:p>
        </w:tc>
        <w:tc>
          <w:tcPr>
            <w:tcW w:w="4536"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367" w:type="dxa"/>
            <w:vAlign w:val="center"/>
          </w:tcPr>
          <w:p w:rsidR="00596B5C" w:rsidRPr="00DB5AAF" w:rsidRDefault="00596B5C" w:rsidP="00560F45">
            <w:pPr>
              <w:rPr>
                <w:rFonts w:ascii="Calibri" w:hAnsi="Calibri" w:cs="Calibri"/>
                <w:b/>
                <w:sz w:val="18"/>
                <w:szCs w:val="18"/>
              </w:rPr>
            </w:pPr>
          </w:p>
        </w:tc>
        <w:tc>
          <w:tcPr>
            <w:tcW w:w="593" w:type="dxa"/>
            <w:vAlign w:val="center"/>
          </w:tcPr>
          <w:p w:rsidR="00596B5C" w:rsidRPr="00DB5AAF" w:rsidRDefault="00596B5C" w:rsidP="00560F45">
            <w:pPr>
              <w:rPr>
                <w:rFonts w:ascii="Calibri" w:hAnsi="Calibri" w:cs="Calibri"/>
                <w:b/>
                <w:sz w:val="18"/>
                <w:szCs w:val="18"/>
              </w:rPr>
            </w:pPr>
          </w:p>
        </w:tc>
      </w:tr>
      <w:tr w:rsidR="00596B5C" w:rsidRPr="00C75BEC" w:rsidTr="00BF5B49">
        <w:trPr>
          <w:jc w:val="center"/>
        </w:trPr>
        <w:tc>
          <w:tcPr>
            <w:tcW w:w="4932" w:type="dxa"/>
            <w:vAlign w:val="center"/>
          </w:tcPr>
          <w:p w:rsidR="00596B5C" w:rsidRPr="003504FE" w:rsidRDefault="00B537F9" w:rsidP="00560F45">
            <w:pPr>
              <w:rPr>
                <w:rFonts w:asciiTheme="minorHAnsi" w:hAnsiTheme="minorHAnsi" w:cstheme="minorHAnsi"/>
                <w:b/>
                <w:bCs/>
                <w:sz w:val="18"/>
              </w:rPr>
            </w:pPr>
            <w:r w:rsidRPr="003504FE">
              <w:rPr>
                <w:rFonts w:asciiTheme="minorHAnsi" w:hAnsiTheme="minorHAnsi" w:cstheme="minorHAnsi"/>
                <w:b/>
                <w:bCs/>
                <w:sz w:val="18"/>
              </w:rPr>
              <w:t>NORMA A SER APLICADAS EN EL SERVICIO</w:t>
            </w:r>
          </w:p>
          <w:p w:rsidR="00B537F9" w:rsidRPr="003504FE" w:rsidRDefault="00B537F9" w:rsidP="0079124D">
            <w:pPr>
              <w:jc w:val="both"/>
              <w:rPr>
                <w:rFonts w:asciiTheme="minorHAnsi" w:hAnsiTheme="minorHAnsi" w:cstheme="minorHAnsi"/>
                <w:b/>
                <w:sz w:val="18"/>
                <w:szCs w:val="18"/>
              </w:rPr>
            </w:pPr>
            <w:r w:rsidRPr="003504FE">
              <w:rPr>
                <w:rFonts w:asciiTheme="minorHAnsi" w:hAnsiTheme="minorHAnsi" w:cstheme="minorHAnsi"/>
                <w:sz w:val="18"/>
              </w:rPr>
              <w:t xml:space="preserve">La empresa contratista considerara mínimamente los lineamientos establecidos en las normas internacionales ASME </w:t>
            </w:r>
            <w:proofErr w:type="spellStart"/>
            <w:r w:rsidRPr="003504FE">
              <w:rPr>
                <w:rFonts w:asciiTheme="minorHAnsi" w:hAnsiTheme="minorHAnsi" w:cstheme="minorHAnsi"/>
                <w:sz w:val="18"/>
              </w:rPr>
              <w:t>Section</w:t>
            </w:r>
            <w:proofErr w:type="spellEnd"/>
            <w:r w:rsidRPr="003504FE">
              <w:rPr>
                <w:rFonts w:asciiTheme="minorHAnsi" w:hAnsiTheme="minorHAnsi" w:cstheme="minorHAnsi"/>
                <w:sz w:val="18"/>
              </w:rPr>
              <w:t xml:space="preserve"> VIII, </w:t>
            </w:r>
            <w:proofErr w:type="spellStart"/>
            <w:r w:rsidRPr="003504FE">
              <w:rPr>
                <w:rFonts w:asciiTheme="minorHAnsi" w:hAnsiTheme="minorHAnsi" w:cstheme="minorHAnsi"/>
                <w:sz w:val="18"/>
              </w:rPr>
              <w:t>Division</w:t>
            </w:r>
            <w:proofErr w:type="spellEnd"/>
            <w:r w:rsidRPr="003504FE">
              <w:rPr>
                <w:rFonts w:asciiTheme="minorHAnsi" w:hAnsiTheme="minorHAnsi" w:cstheme="minorHAnsi"/>
                <w:sz w:val="18"/>
              </w:rPr>
              <w:t xml:space="preserve"> 1, </w:t>
            </w:r>
            <w:proofErr w:type="spellStart"/>
            <w:r w:rsidRPr="003504FE">
              <w:rPr>
                <w:rFonts w:asciiTheme="minorHAnsi" w:hAnsiTheme="minorHAnsi" w:cstheme="minorHAnsi"/>
                <w:sz w:val="18"/>
              </w:rPr>
              <w:t>Design</w:t>
            </w:r>
            <w:proofErr w:type="spellEnd"/>
            <w:r w:rsidRPr="003504FE">
              <w:rPr>
                <w:rFonts w:asciiTheme="minorHAnsi" w:hAnsiTheme="minorHAnsi" w:cstheme="minorHAnsi"/>
                <w:sz w:val="18"/>
              </w:rPr>
              <w:t xml:space="preserve"> &amp; </w:t>
            </w:r>
            <w:proofErr w:type="spellStart"/>
            <w:r w:rsidRPr="003504FE">
              <w:rPr>
                <w:rFonts w:asciiTheme="minorHAnsi" w:hAnsiTheme="minorHAnsi" w:cstheme="minorHAnsi"/>
                <w:sz w:val="18"/>
              </w:rPr>
              <w:t>Fabrication</w:t>
            </w:r>
            <w:proofErr w:type="spellEnd"/>
            <w:r w:rsidRPr="003504FE">
              <w:rPr>
                <w:rFonts w:asciiTheme="minorHAnsi" w:hAnsiTheme="minorHAnsi" w:cstheme="minorHAnsi"/>
                <w:sz w:val="18"/>
              </w:rPr>
              <w:t xml:space="preserve"> of </w:t>
            </w:r>
            <w:proofErr w:type="spellStart"/>
            <w:r w:rsidRPr="003504FE">
              <w:rPr>
                <w:rFonts w:asciiTheme="minorHAnsi" w:hAnsiTheme="minorHAnsi" w:cstheme="minorHAnsi"/>
                <w:sz w:val="18"/>
              </w:rPr>
              <w:t>Pressure</w:t>
            </w:r>
            <w:proofErr w:type="spellEnd"/>
            <w:r w:rsidRPr="003504FE">
              <w:rPr>
                <w:rFonts w:asciiTheme="minorHAnsi" w:hAnsiTheme="minorHAnsi" w:cstheme="minorHAnsi"/>
                <w:sz w:val="18"/>
              </w:rPr>
              <w:t xml:space="preserve"> </w:t>
            </w:r>
            <w:proofErr w:type="spellStart"/>
            <w:r w:rsidRPr="003504FE">
              <w:rPr>
                <w:rFonts w:asciiTheme="minorHAnsi" w:hAnsiTheme="minorHAnsi" w:cstheme="minorHAnsi"/>
                <w:sz w:val="18"/>
              </w:rPr>
              <w:t>Vessels</w:t>
            </w:r>
            <w:proofErr w:type="spellEnd"/>
            <w:r w:rsidRPr="003504FE">
              <w:rPr>
                <w:rFonts w:asciiTheme="minorHAnsi" w:hAnsiTheme="minorHAnsi" w:cstheme="minorHAnsi"/>
                <w:sz w:val="18"/>
              </w:rPr>
              <w:t xml:space="preserve"> y la norma API 510 – </w:t>
            </w:r>
            <w:proofErr w:type="spellStart"/>
            <w:r w:rsidRPr="003504FE">
              <w:rPr>
                <w:rFonts w:asciiTheme="minorHAnsi" w:hAnsiTheme="minorHAnsi" w:cstheme="minorHAnsi"/>
                <w:sz w:val="18"/>
              </w:rPr>
              <w:t>Pressure</w:t>
            </w:r>
            <w:proofErr w:type="spellEnd"/>
            <w:r w:rsidRPr="003504FE">
              <w:rPr>
                <w:rFonts w:asciiTheme="minorHAnsi" w:hAnsiTheme="minorHAnsi" w:cstheme="minorHAnsi"/>
                <w:sz w:val="18"/>
              </w:rPr>
              <w:t xml:space="preserve"> </w:t>
            </w:r>
            <w:proofErr w:type="spellStart"/>
            <w:r w:rsidRPr="003504FE">
              <w:rPr>
                <w:rFonts w:asciiTheme="minorHAnsi" w:hAnsiTheme="minorHAnsi" w:cstheme="minorHAnsi"/>
                <w:sz w:val="18"/>
              </w:rPr>
              <w:t>Vessel</w:t>
            </w:r>
            <w:proofErr w:type="spellEnd"/>
            <w:r w:rsidRPr="003504FE">
              <w:rPr>
                <w:rFonts w:asciiTheme="minorHAnsi" w:hAnsiTheme="minorHAnsi" w:cstheme="minorHAnsi"/>
                <w:sz w:val="18"/>
              </w:rPr>
              <w:t xml:space="preserve"> </w:t>
            </w:r>
            <w:proofErr w:type="spellStart"/>
            <w:r w:rsidRPr="003504FE">
              <w:rPr>
                <w:rFonts w:asciiTheme="minorHAnsi" w:hAnsiTheme="minorHAnsi" w:cstheme="minorHAnsi"/>
                <w:sz w:val="18"/>
              </w:rPr>
              <w:t>Inspection</w:t>
            </w:r>
            <w:proofErr w:type="spellEnd"/>
            <w:r w:rsidRPr="003504FE">
              <w:rPr>
                <w:rFonts w:asciiTheme="minorHAnsi" w:hAnsiTheme="minorHAnsi" w:cstheme="minorHAnsi"/>
                <w:sz w:val="18"/>
              </w:rPr>
              <w:t xml:space="preserve"> </w:t>
            </w:r>
            <w:proofErr w:type="spellStart"/>
            <w:r w:rsidRPr="003504FE">
              <w:rPr>
                <w:rFonts w:asciiTheme="minorHAnsi" w:hAnsiTheme="minorHAnsi" w:cstheme="minorHAnsi"/>
                <w:sz w:val="18"/>
              </w:rPr>
              <w:t>Code</w:t>
            </w:r>
            <w:proofErr w:type="spellEnd"/>
            <w:r w:rsidRPr="003504FE">
              <w:rPr>
                <w:rFonts w:asciiTheme="minorHAnsi" w:hAnsiTheme="minorHAnsi" w:cstheme="minorHAnsi"/>
                <w:sz w:val="18"/>
              </w:rPr>
              <w:t>: In-</w:t>
            </w:r>
            <w:proofErr w:type="spellStart"/>
            <w:r w:rsidRPr="003504FE">
              <w:rPr>
                <w:rFonts w:asciiTheme="minorHAnsi" w:hAnsiTheme="minorHAnsi" w:cstheme="minorHAnsi"/>
                <w:sz w:val="18"/>
              </w:rPr>
              <w:t>Service</w:t>
            </w:r>
            <w:proofErr w:type="spellEnd"/>
            <w:r w:rsidRPr="003504FE">
              <w:rPr>
                <w:rFonts w:asciiTheme="minorHAnsi" w:hAnsiTheme="minorHAnsi" w:cstheme="minorHAnsi"/>
                <w:sz w:val="18"/>
              </w:rPr>
              <w:t xml:space="preserve"> </w:t>
            </w:r>
            <w:proofErr w:type="spellStart"/>
            <w:r w:rsidRPr="003504FE">
              <w:rPr>
                <w:rFonts w:asciiTheme="minorHAnsi" w:hAnsiTheme="minorHAnsi" w:cstheme="minorHAnsi"/>
                <w:sz w:val="18"/>
              </w:rPr>
              <w:t>Inspection</w:t>
            </w:r>
            <w:proofErr w:type="spellEnd"/>
            <w:r w:rsidRPr="003504FE">
              <w:rPr>
                <w:rFonts w:asciiTheme="minorHAnsi" w:hAnsiTheme="minorHAnsi" w:cstheme="minorHAnsi"/>
                <w:sz w:val="18"/>
              </w:rPr>
              <w:t xml:space="preserve">, Rating, </w:t>
            </w:r>
            <w:proofErr w:type="spellStart"/>
            <w:r w:rsidRPr="003504FE">
              <w:rPr>
                <w:rFonts w:asciiTheme="minorHAnsi" w:hAnsiTheme="minorHAnsi" w:cstheme="minorHAnsi"/>
                <w:sz w:val="18"/>
              </w:rPr>
              <w:t>Repair</w:t>
            </w:r>
            <w:proofErr w:type="spellEnd"/>
            <w:r w:rsidRPr="003504FE">
              <w:rPr>
                <w:rFonts w:asciiTheme="minorHAnsi" w:hAnsiTheme="minorHAnsi" w:cstheme="minorHAnsi"/>
                <w:sz w:val="18"/>
              </w:rPr>
              <w:t xml:space="preserve">, and </w:t>
            </w:r>
            <w:proofErr w:type="spellStart"/>
            <w:r w:rsidRPr="003504FE">
              <w:rPr>
                <w:rFonts w:asciiTheme="minorHAnsi" w:hAnsiTheme="minorHAnsi" w:cstheme="minorHAnsi"/>
                <w:sz w:val="18"/>
              </w:rPr>
              <w:t>Alteration</w:t>
            </w:r>
            <w:proofErr w:type="spellEnd"/>
            <w:r w:rsidRPr="003504FE">
              <w:rPr>
                <w:rFonts w:asciiTheme="minorHAnsi" w:hAnsiTheme="minorHAnsi" w:cstheme="minorHAnsi"/>
                <w:sz w:val="18"/>
              </w:rPr>
              <w:t xml:space="preserve"> y otras normas relacionadas, para los trabajos a ser ejecutados.</w:t>
            </w:r>
          </w:p>
        </w:tc>
        <w:tc>
          <w:tcPr>
            <w:tcW w:w="4536"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367" w:type="dxa"/>
            <w:vAlign w:val="center"/>
          </w:tcPr>
          <w:p w:rsidR="00596B5C" w:rsidRPr="00DB5AAF" w:rsidRDefault="00596B5C" w:rsidP="00560F45">
            <w:pPr>
              <w:rPr>
                <w:rFonts w:ascii="Calibri" w:hAnsi="Calibri" w:cs="Calibri"/>
                <w:b/>
                <w:sz w:val="18"/>
                <w:szCs w:val="18"/>
              </w:rPr>
            </w:pPr>
          </w:p>
        </w:tc>
        <w:tc>
          <w:tcPr>
            <w:tcW w:w="593"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79124D" w:rsidRDefault="0079124D" w:rsidP="00AF2036">
      <w:pPr>
        <w:jc w:val="center"/>
        <w:rPr>
          <w:rFonts w:asciiTheme="minorHAnsi" w:hAnsiTheme="minorHAnsi" w:cstheme="minorHAnsi"/>
          <w:b/>
          <w:sz w:val="22"/>
          <w:szCs w:val="22"/>
        </w:rPr>
      </w:pPr>
    </w:p>
    <w:p w:rsidR="0079124D" w:rsidRDefault="0079124D" w:rsidP="00AF2036">
      <w:pPr>
        <w:jc w:val="center"/>
        <w:rPr>
          <w:rFonts w:asciiTheme="minorHAnsi" w:hAnsiTheme="minorHAnsi" w:cstheme="minorHAnsi"/>
          <w:b/>
          <w:sz w:val="22"/>
          <w:szCs w:val="22"/>
        </w:rPr>
      </w:pPr>
    </w:p>
    <w:p w:rsidR="0079124D" w:rsidRDefault="0079124D" w:rsidP="00AF2036">
      <w:pPr>
        <w:jc w:val="center"/>
        <w:rPr>
          <w:rFonts w:asciiTheme="minorHAnsi" w:hAnsiTheme="minorHAnsi" w:cstheme="minorHAnsi"/>
          <w:b/>
          <w:sz w:val="22"/>
          <w:szCs w:val="22"/>
        </w:rPr>
      </w:pPr>
    </w:p>
    <w:p w:rsidR="0079124D" w:rsidRDefault="0079124D" w:rsidP="00AF2036">
      <w:pPr>
        <w:jc w:val="center"/>
        <w:rPr>
          <w:rFonts w:asciiTheme="minorHAnsi" w:hAnsiTheme="minorHAnsi" w:cstheme="minorHAnsi"/>
          <w:b/>
          <w:sz w:val="22"/>
          <w:szCs w:val="22"/>
        </w:rPr>
      </w:pPr>
    </w:p>
    <w:p w:rsidR="0079124D" w:rsidRDefault="0079124D" w:rsidP="00AF2036">
      <w:pPr>
        <w:jc w:val="center"/>
        <w:rPr>
          <w:rFonts w:asciiTheme="minorHAnsi" w:hAnsiTheme="minorHAnsi" w:cstheme="minorHAnsi"/>
          <w:b/>
          <w:sz w:val="22"/>
          <w:szCs w:val="22"/>
        </w:rPr>
      </w:pPr>
    </w:p>
    <w:p w:rsidR="0079124D" w:rsidRDefault="0079124D" w:rsidP="00AF2036">
      <w:pPr>
        <w:jc w:val="center"/>
        <w:rPr>
          <w:rFonts w:asciiTheme="minorHAnsi" w:hAnsiTheme="minorHAnsi" w:cstheme="minorHAnsi"/>
          <w:b/>
          <w:sz w:val="22"/>
          <w:szCs w:val="22"/>
        </w:rPr>
      </w:pPr>
    </w:p>
    <w:p w:rsidR="0079124D" w:rsidRDefault="0079124D"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BA6B11">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BA6B11">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BA6B11">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9"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962A0" w:rsidRDefault="00A962A0"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3504FE" w:rsidRDefault="00AF2036" w:rsidP="00AF2036">
      <w:pPr>
        <w:jc w:val="center"/>
        <w:rPr>
          <w:rFonts w:asciiTheme="minorHAnsi" w:hAnsiTheme="minorHAnsi" w:cstheme="minorHAnsi"/>
          <w:b/>
          <w:color w:val="FF0000"/>
          <w:sz w:val="1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BA6B1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BA6B1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BA6B1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3504FE" w:rsidRDefault="003504FE" w:rsidP="00AF2036">
      <w:pPr>
        <w:rPr>
          <w:lang w:val="es-BO" w:eastAsia="es-ES"/>
        </w:rPr>
      </w:pPr>
    </w:p>
    <w:p w:rsidR="003504FE" w:rsidRDefault="003504FE" w:rsidP="00AF2036">
      <w:pPr>
        <w:rPr>
          <w:lang w:val="es-BO" w:eastAsia="es-ES"/>
        </w:rPr>
      </w:pPr>
    </w:p>
    <w:p w:rsidR="003504FE" w:rsidRDefault="003504FE"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9"/>
    <w:p w:rsidR="00AF2036" w:rsidRPr="00552079"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Pr>
          <w:rFonts w:asciiTheme="minorHAnsi" w:hAnsiTheme="minorHAnsi" w:cstheme="minorHAnsi"/>
          <w:b/>
          <w:sz w:val="22"/>
          <w:szCs w:val="22"/>
        </w:rPr>
        <w:t>4</w:t>
      </w:r>
    </w:p>
    <w:p w:rsidR="00AF2036" w:rsidRPr="00552079" w:rsidRDefault="00AF2036" w:rsidP="00AF2036">
      <w:pPr>
        <w:rPr>
          <w:rFonts w:asciiTheme="minorHAnsi" w:hAnsiTheme="minorHAnsi" w:cstheme="minorHAnsi"/>
          <w:b/>
          <w:sz w:val="22"/>
          <w:szCs w:val="22"/>
        </w:rPr>
      </w:pPr>
    </w:p>
    <w:p w:rsidR="007D1C2B" w:rsidRPr="00E308B3" w:rsidRDefault="007D1C2B" w:rsidP="007D1C2B">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7D1C2B" w:rsidRPr="00E308B3" w:rsidRDefault="007D1C2B" w:rsidP="007D1C2B">
      <w:pPr>
        <w:jc w:val="both"/>
        <w:rPr>
          <w:rFonts w:asciiTheme="minorHAnsi" w:hAnsiTheme="minorHAnsi" w:cstheme="minorHAnsi"/>
          <w:sz w:val="22"/>
          <w:szCs w:val="22"/>
        </w:rPr>
      </w:pPr>
    </w:p>
    <w:p w:rsidR="007D1C2B" w:rsidRPr="00E308B3" w:rsidRDefault="007D1C2B" w:rsidP="007D1C2B">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D1C2B" w:rsidRPr="00E308B3" w:rsidTr="00B537F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D1C2B" w:rsidRPr="00E308B3" w:rsidRDefault="007D1C2B" w:rsidP="00B537F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D1C2B" w:rsidRPr="00E308B3" w:rsidRDefault="007D1C2B" w:rsidP="00B537F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D1C2B" w:rsidRPr="00E308B3" w:rsidRDefault="007D1C2B" w:rsidP="00B537F9">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7D1C2B" w:rsidRPr="00E308B3" w:rsidRDefault="007D1C2B" w:rsidP="00B537F9">
            <w:pPr>
              <w:rPr>
                <w:rFonts w:asciiTheme="minorHAnsi" w:hAnsiTheme="minorHAnsi" w:cstheme="minorHAnsi"/>
                <w:sz w:val="22"/>
                <w:szCs w:val="22"/>
              </w:rPr>
            </w:pPr>
          </w:p>
        </w:tc>
      </w:tr>
      <w:tr w:rsidR="007D1C2B" w:rsidRPr="00E308B3" w:rsidTr="00B537F9">
        <w:tc>
          <w:tcPr>
            <w:tcW w:w="2870" w:type="dxa"/>
            <w:tcBorders>
              <w:top w:val="nil"/>
              <w:left w:val="single" w:sz="12" w:space="0" w:color="auto"/>
              <w:bottom w:val="nil"/>
              <w:right w:val="nil"/>
            </w:tcBorders>
            <w:shd w:val="clear" w:color="auto" w:fill="auto"/>
            <w:tcMar>
              <w:left w:w="0" w:type="dxa"/>
              <w:right w:w="0" w:type="dxa"/>
            </w:tcMar>
            <w:vAlign w:val="center"/>
          </w:tcPr>
          <w:p w:rsidR="007D1C2B" w:rsidRPr="00E308B3" w:rsidRDefault="007D1C2B" w:rsidP="00B537F9">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D1C2B" w:rsidRPr="00E308B3" w:rsidRDefault="007D1C2B" w:rsidP="00B537F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D1C2B" w:rsidRPr="00E308B3" w:rsidRDefault="007D1C2B" w:rsidP="00B537F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D1C2B" w:rsidRPr="00E308B3" w:rsidRDefault="007D1C2B" w:rsidP="00B537F9">
            <w:pPr>
              <w:jc w:val="center"/>
              <w:rPr>
                <w:rFonts w:asciiTheme="minorHAnsi" w:hAnsiTheme="minorHAnsi" w:cstheme="minorHAnsi"/>
                <w:sz w:val="22"/>
                <w:szCs w:val="22"/>
              </w:rPr>
            </w:pPr>
          </w:p>
          <w:p w:rsidR="007D1C2B" w:rsidRPr="00E308B3" w:rsidRDefault="007D1C2B" w:rsidP="00B537F9">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D1C2B" w:rsidRPr="00E308B3" w:rsidRDefault="007D1C2B" w:rsidP="00B537F9">
            <w:pPr>
              <w:rPr>
                <w:rFonts w:asciiTheme="minorHAnsi" w:hAnsiTheme="minorHAnsi" w:cstheme="minorHAnsi"/>
                <w:sz w:val="22"/>
                <w:szCs w:val="22"/>
              </w:rPr>
            </w:pPr>
          </w:p>
        </w:tc>
      </w:tr>
      <w:tr w:rsidR="007D1C2B" w:rsidRPr="00E308B3" w:rsidTr="00B537F9">
        <w:tc>
          <w:tcPr>
            <w:tcW w:w="2870" w:type="dxa"/>
            <w:tcBorders>
              <w:top w:val="nil"/>
              <w:left w:val="single" w:sz="12" w:space="0" w:color="auto"/>
              <w:bottom w:val="nil"/>
              <w:right w:val="nil"/>
            </w:tcBorders>
            <w:shd w:val="clear" w:color="auto" w:fill="auto"/>
            <w:tcMar>
              <w:left w:w="0" w:type="dxa"/>
              <w:right w:w="0" w:type="dxa"/>
            </w:tcMar>
            <w:vAlign w:val="center"/>
          </w:tcPr>
          <w:p w:rsidR="007D1C2B" w:rsidRPr="00E308B3" w:rsidRDefault="007D1C2B" w:rsidP="00B537F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D1C2B" w:rsidRPr="00E308B3" w:rsidRDefault="007D1C2B" w:rsidP="00B537F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D1C2B" w:rsidRPr="00E308B3" w:rsidRDefault="007D1C2B" w:rsidP="00B537F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D1C2B" w:rsidRPr="00E308B3" w:rsidRDefault="007D1C2B" w:rsidP="00B537F9">
            <w:pPr>
              <w:rPr>
                <w:rFonts w:asciiTheme="minorHAnsi" w:hAnsiTheme="minorHAnsi" w:cstheme="minorHAnsi"/>
                <w:sz w:val="22"/>
                <w:szCs w:val="22"/>
              </w:rPr>
            </w:pPr>
          </w:p>
        </w:tc>
      </w:tr>
      <w:tr w:rsidR="007D1C2B" w:rsidRPr="00E308B3" w:rsidTr="00B537F9">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7D1C2B" w:rsidRPr="00E308B3" w:rsidRDefault="007D1C2B" w:rsidP="00B537F9">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D1C2B" w:rsidRPr="00E308B3" w:rsidRDefault="007D1C2B" w:rsidP="00B537F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D1C2B" w:rsidRPr="00E308B3" w:rsidRDefault="007D1C2B" w:rsidP="00B537F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D1C2B" w:rsidRPr="00E308B3" w:rsidRDefault="007D1C2B" w:rsidP="00B537F9">
            <w:pPr>
              <w:rPr>
                <w:rFonts w:asciiTheme="minorHAnsi" w:hAnsiTheme="minorHAnsi" w:cstheme="minorHAnsi"/>
                <w:sz w:val="22"/>
                <w:szCs w:val="22"/>
              </w:rPr>
            </w:pPr>
          </w:p>
          <w:p w:rsidR="007D1C2B" w:rsidRPr="00E308B3" w:rsidRDefault="007D1C2B" w:rsidP="00B537F9">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D1C2B" w:rsidRPr="00E308B3" w:rsidRDefault="007D1C2B" w:rsidP="00B537F9">
            <w:pPr>
              <w:rPr>
                <w:rFonts w:asciiTheme="minorHAnsi" w:hAnsiTheme="minorHAnsi" w:cstheme="minorHAnsi"/>
                <w:sz w:val="22"/>
                <w:szCs w:val="22"/>
              </w:rPr>
            </w:pPr>
          </w:p>
        </w:tc>
      </w:tr>
      <w:tr w:rsidR="007D1C2B" w:rsidRPr="00E308B3" w:rsidTr="00B537F9">
        <w:tc>
          <w:tcPr>
            <w:tcW w:w="2870" w:type="dxa"/>
            <w:tcBorders>
              <w:top w:val="nil"/>
              <w:left w:val="single" w:sz="12" w:space="0" w:color="auto"/>
              <w:bottom w:val="nil"/>
              <w:right w:val="nil"/>
            </w:tcBorders>
            <w:shd w:val="clear" w:color="auto" w:fill="auto"/>
            <w:tcMar>
              <w:left w:w="0" w:type="dxa"/>
              <w:right w:w="0" w:type="dxa"/>
            </w:tcMar>
            <w:vAlign w:val="center"/>
          </w:tcPr>
          <w:p w:rsidR="007D1C2B" w:rsidRPr="00E308B3" w:rsidRDefault="007D1C2B" w:rsidP="00B537F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D1C2B" w:rsidRPr="00E308B3" w:rsidRDefault="007D1C2B" w:rsidP="00B537F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D1C2B" w:rsidRPr="00E308B3" w:rsidRDefault="007D1C2B" w:rsidP="00B537F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D1C2B" w:rsidRPr="00E308B3" w:rsidRDefault="007D1C2B" w:rsidP="00B537F9">
            <w:pPr>
              <w:rPr>
                <w:rFonts w:asciiTheme="minorHAnsi" w:hAnsiTheme="minorHAnsi" w:cstheme="minorHAnsi"/>
                <w:sz w:val="22"/>
                <w:szCs w:val="22"/>
              </w:rPr>
            </w:pPr>
          </w:p>
        </w:tc>
      </w:tr>
      <w:tr w:rsidR="007D1C2B" w:rsidRPr="00E308B3" w:rsidTr="00B537F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D1C2B" w:rsidRPr="00E308B3" w:rsidRDefault="007D1C2B" w:rsidP="00B537F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D1C2B" w:rsidRPr="00E308B3" w:rsidRDefault="007D1C2B" w:rsidP="00B537F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D1C2B" w:rsidRPr="00E308B3" w:rsidRDefault="007D1C2B" w:rsidP="00B537F9">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7D1C2B" w:rsidRPr="00E308B3" w:rsidRDefault="007D1C2B" w:rsidP="00B537F9">
            <w:pPr>
              <w:rPr>
                <w:rFonts w:asciiTheme="minorHAnsi" w:hAnsiTheme="minorHAnsi" w:cstheme="minorHAnsi"/>
                <w:sz w:val="22"/>
                <w:szCs w:val="22"/>
              </w:rPr>
            </w:pPr>
          </w:p>
        </w:tc>
      </w:tr>
    </w:tbl>
    <w:p w:rsidR="007D1C2B" w:rsidRPr="00E308B3" w:rsidRDefault="007D1C2B" w:rsidP="007D1C2B">
      <w:pPr>
        <w:jc w:val="center"/>
        <w:rPr>
          <w:rFonts w:asciiTheme="minorHAnsi" w:hAnsiTheme="minorHAnsi" w:cstheme="minorHAnsi"/>
          <w:sz w:val="22"/>
          <w:szCs w:val="22"/>
        </w:rPr>
      </w:pPr>
    </w:p>
    <w:p w:rsidR="007D1C2B" w:rsidRPr="00E308B3" w:rsidRDefault="007D1C2B" w:rsidP="007D1C2B">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7D1C2B" w:rsidRPr="00E308B3" w:rsidRDefault="007D1C2B" w:rsidP="007D1C2B">
      <w:pPr>
        <w:jc w:val="both"/>
        <w:rPr>
          <w:rFonts w:asciiTheme="minorHAnsi" w:hAnsiTheme="minorHAnsi" w:cstheme="minorHAnsi"/>
          <w:sz w:val="22"/>
          <w:szCs w:val="22"/>
        </w:rPr>
      </w:pPr>
    </w:p>
    <w:p w:rsidR="007D1C2B" w:rsidRPr="000D02C3" w:rsidRDefault="007D1C2B" w:rsidP="007D1C2B">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7D1C2B" w:rsidRDefault="007D1C2B" w:rsidP="007D1C2B">
      <w:pPr>
        <w:jc w:val="both"/>
        <w:rPr>
          <w:rFonts w:asciiTheme="minorHAnsi" w:hAnsiTheme="minorHAnsi" w:cstheme="minorHAnsi"/>
          <w:sz w:val="22"/>
          <w:szCs w:val="22"/>
        </w:rPr>
      </w:pPr>
    </w:p>
    <w:p w:rsidR="007D1C2B" w:rsidRDefault="007D1C2B" w:rsidP="007D1C2B">
      <w:pPr>
        <w:jc w:val="both"/>
        <w:rPr>
          <w:rFonts w:asciiTheme="minorHAnsi" w:hAnsiTheme="minorHAnsi" w:cstheme="minorHAnsi"/>
          <w:sz w:val="22"/>
          <w:szCs w:val="22"/>
        </w:rPr>
      </w:pPr>
    </w:p>
    <w:p w:rsidR="007D1C2B" w:rsidRPr="003B31EF" w:rsidRDefault="007D1C2B" w:rsidP="007D1C2B">
      <w:pPr>
        <w:jc w:val="both"/>
        <w:rPr>
          <w:rFonts w:asciiTheme="minorHAnsi" w:hAnsiTheme="minorHAnsi" w:cstheme="minorHAnsi"/>
          <w:sz w:val="22"/>
          <w:szCs w:val="22"/>
        </w:rPr>
      </w:pPr>
    </w:p>
    <w:p w:rsidR="007D1C2B" w:rsidRPr="00A43E22" w:rsidRDefault="007D1C2B" w:rsidP="007D1C2B">
      <w:pPr>
        <w:jc w:val="both"/>
        <w:rPr>
          <w:rFonts w:asciiTheme="minorHAnsi" w:hAnsiTheme="minorHAnsi" w:cstheme="minorHAnsi"/>
          <w:sz w:val="22"/>
          <w:szCs w:val="22"/>
        </w:rPr>
      </w:pPr>
    </w:p>
    <w:p w:rsidR="007D1C2B" w:rsidRPr="00E308B3" w:rsidRDefault="007D1C2B" w:rsidP="007D1C2B">
      <w:pPr>
        <w:jc w:val="both"/>
        <w:rPr>
          <w:rFonts w:asciiTheme="minorHAnsi" w:hAnsiTheme="minorHAnsi" w:cstheme="minorHAnsi"/>
          <w:sz w:val="22"/>
          <w:szCs w:val="22"/>
        </w:rPr>
      </w:pPr>
    </w:p>
    <w:p w:rsidR="007D1C2B" w:rsidRDefault="007D1C2B" w:rsidP="007D1C2B">
      <w:pPr>
        <w:jc w:val="center"/>
        <w:rPr>
          <w:rFonts w:asciiTheme="minorHAnsi" w:hAnsiTheme="minorHAnsi" w:cstheme="minorHAnsi"/>
          <w:b/>
          <w:sz w:val="22"/>
          <w:szCs w:val="22"/>
        </w:rPr>
      </w:pPr>
    </w:p>
    <w:p w:rsidR="007D1C2B" w:rsidRPr="00552079" w:rsidRDefault="007D1C2B" w:rsidP="007D1C2B">
      <w:pPr>
        <w:ind w:left="720"/>
        <w:jc w:val="both"/>
        <w:rPr>
          <w:rFonts w:asciiTheme="minorHAnsi" w:hAnsiTheme="minorHAnsi" w:cstheme="minorHAnsi"/>
          <w:sz w:val="22"/>
          <w:szCs w:val="22"/>
        </w:rPr>
      </w:pPr>
    </w:p>
    <w:p w:rsidR="007D1C2B" w:rsidRPr="00552079" w:rsidRDefault="007D1C2B" w:rsidP="007D1C2B">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7D1C2B" w:rsidRPr="00552079" w:rsidRDefault="007D1C2B" w:rsidP="007D1C2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D1C2B" w:rsidRPr="00552079" w:rsidRDefault="007D1C2B" w:rsidP="007D1C2B">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Pr="007D1C2B" w:rsidRDefault="00AF2036" w:rsidP="00AF2036">
      <w:pPr>
        <w:jc w:val="center"/>
        <w:rPr>
          <w:rFonts w:asciiTheme="minorHAnsi" w:hAnsiTheme="minorHAnsi" w:cstheme="minorHAnsi"/>
          <w:b/>
          <w:sz w:val="22"/>
          <w:szCs w:val="22"/>
          <w:lang w:val="es-BO"/>
        </w:rPr>
      </w:pP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D1C2B" w:rsidRDefault="007D1C2B"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A6B11">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A6B11">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A6B11">
      <w:pPr>
        <w:pStyle w:val="Prrafodelista"/>
        <w:numPr>
          <w:ilvl w:val="0"/>
          <w:numId w:val="19"/>
        </w:numPr>
        <w:jc w:val="both"/>
        <w:rPr>
          <w:rFonts w:asciiTheme="minorHAnsi" w:hAnsiTheme="minorHAnsi" w:cstheme="minorHAnsi"/>
          <w:b/>
          <w:vanish/>
          <w:sz w:val="22"/>
          <w:szCs w:val="22"/>
        </w:rPr>
      </w:pPr>
    </w:p>
    <w:p w:rsidR="0070385B" w:rsidRPr="00987515" w:rsidRDefault="0070385B" w:rsidP="00BA6B11">
      <w:pPr>
        <w:pStyle w:val="Prrafodelista"/>
        <w:numPr>
          <w:ilvl w:val="0"/>
          <w:numId w:val="19"/>
        </w:numPr>
        <w:jc w:val="both"/>
        <w:rPr>
          <w:rFonts w:asciiTheme="minorHAnsi" w:hAnsiTheme="minorHAnsi" w:cstheme="minorHAnsi"/>
          <w:b/>
          <w:vanish/>
          <w:sz w:val="22"/>
          <w:szCs w:val="22"/>
        </w:rPr>
      </w:pPr>
    </w:p>
    <w:p w:rsidR="0070385B" w:rsidRPr="00A303EE" w:rsidRDefault="005F6C94" w:rsidP="00BA6B11">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A6B11">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A6B11">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A6B1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A6B1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BA6B1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A6B11">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0"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1" w:name="_Toc346784731"/>
      <w:bookmarkStart w:id="12" w:name="_Toc346784742"/>
      <w:bookmarkEnd w:id="10"/>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1"/>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2"/>
    <w:p w:rsidR="0070385B" w:rsidRPr="00B40D0C" w:rsidRDefault="0070385B" w:rsidP="00BA6B11">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4387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A6B11">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BA6B11">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A6B11">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A6B11">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D1C2B" w:rsidRDefault="007D1C2B" w:rsidP="0070385B">
      <w:pPr>
        <w:jc w:val="center"/>
        <w:rPr>
          <w:rFonts w:asciiTheme="minorHAnsi" w:hAnsiTheme="minorHAnsi" w:cstheme="minorHAnsi"/>
          <w:b/>
          <w:bCs/>
          <w:sz w:val="22"/>
          <w:szCs w:val="22"/>
        </w:rPr>
      </w:pPr>
    </w:p>
    <w:p w:rsidR="007D1C2B" w:rsidRDefault="007D1C2B" w:rsidP="0070385B">
      <w:pPr>
        <w:jc w:val="center"/>
        <w:rPr>
          <w:rFonts w:asciiTheme="minorHAnsi" w:hAnsiTheme="minorHAnsi" w:cstheme="minorHAnsi"/>
          <w:b/>
          <w:bCs/>
          <w:sz w:val="22"/>
          <w:szCs w:val="22"/>
        </w:rPr>
      </w:pPr>
    </w:p>
    <w:p w:rsidR="007D1C2B" w:rsidRDefault="007D1C2B" w:rsidP="0070385B">
      <w:pPr>
        <w:jc w:val="center"/>
        <w:rPr>
          <w:rFonts w:asciiTheme="minorHAnsi" w:hAnsiTheme="minorHAnsi" w:cstheme="minorHAnsi"/>
          <w:b/>
          <w:bCs/>
          <w:sz w:val="22"/>
          <w:szCs w:val="22"/>
        </w:rPr>
      </w:pPr>
    </w:p>
    <w:p w:rsidR="007D1C2B" w:rsidRDefault="007D1C2B" w:rsidP="0070385B">
      <w:pPr>
        <w:jc w:val="center"/>
        <w:rPr>
          <w:rFonts w:asciiTheme="minorHAnsi" w:hAnsiTheme="minorHAnsi" w:cstheme="minorHAnsi"/>
          <w:b/>
          <w:bCs/>
          <w:sz w:val="22"/>
          <w:szCs w:val="22"/>
        </w:rPr>
      </w:pPr>
    </w:p>
    <w:p w:rsidR="007D1C2B" w:rsidRDefault="007D1C2B" w:rsidP="0070385B">
      <w:pPr>
        <w:jc w:val="center"/>
        <w:rPr>
          <w:rFonts w:asciiTheme="minorHAnsi" w:hAnsiTheme="minorHAnsi" w:cstheme="minorHAnsi"/>
          <w:b/>
          <w:bCs/>
          <w:sz w:val="22"/>
          <w:szCs w:val="22"/>
        </w:rPr>
      </w:pPr>
    </w:p>
    <w:p w:rsidR="007D1C2B" w:rsidRDefault="007D1C2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D1C2B" w:rsidRPr="0052166F" w:rsidRDefault="0070385B" w:rsidP="007D1C2B">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7D1C2B">
        <w:rPr>
          <w:rFonts w:ascii="Arial" w:hAnsi="Arial" w:cs="Arial"/>
          <w:b/>
        </w:rPr>
        <w:t>CONTRATO: DCLP…/2015</w:t>
      </w:r>
    </w:p>
    <w:p w:rsidR="007D1C2B" w:rsidRPr="0052166F" w:rsidRDefault="007D1C2B" w:rsidP="007D1C2B">
      <w:pPr>
        <w:spacing w:before="120" w:after="120"/>
        <w:ind w:left="3540" w:firstLine="708"/>
        <w:rPr>
          <w:rFonts w:ascii="Arial" w:hAnsi="Arial" w:cs="Arial"/>
          <w:b/>
        </w:rPr>
      </w:pPr>
      <w:r w:rsidRPr="0052166F">
        <w:rPr>
          <w:rFonts w:ascii="Arial" w:hAnsi="Arial" w:cs="Arial"/>
          <w:b/>
        </w:rPr>
        <w:t xml:space="preserve">                                La Paz, </w:t>
      </w:r>
    </w:p>
    <w:p w:rsidR="007D1C2B" w:rsidRPr="0052166F" w:rsidRDefault="007D1C2B" w:rsidP="007D1C2B">
      <w:pPr>
        <w:tabs>
          <w:tab w:val="left" w:pos="0"/>
        </w:tabs>
        <w:jc w:val="center"/>
        <w:rPr>
          <w:rFonts w:ascii="Arial" w:hAnsi="Arial" w:cs="Arial"/>
          <w:b/>
        </w:rPr>
      </w:pPr>
      <w:r w:rsidRPr="0052166F">
        <w:rPr>
          <w:rFonts w:ascii="Arial" w:hAnsi="Arial" w:cs="Arial"/>
          <w:b/>
        </w:rPr>
        <w:t>CONTRATO ADMINISTRATIVO DE SERVICIO DE ______________________</w:t>
      </w:r>
    </w:p>
    <w:p w:rsidR="007D1C2B" w:rsidRPr="0052166F" w:rsidRDefault="007D1C2B" w:rsidP="007D1C2B">
      <w:pPr>
        <w:tabs>
          <w:tab w:val="left" w:pos="0"/>
        </w:tabs>
        <w:jc w:val="center"/>
        <w:rPr>
          <w:rFonts w:ascii="Arial" w:hAnsi="Arial" w:cs="Arial"/>
          <w:b/>
        </w:rPr>
      </w:pPr>
      <w:r w:rsidRPr="0052166F">
        <w:rPr>
          <w:rFonts w:ascii="Arial" w:hAnsi="Arial" w:cs="Arial"/>
          <w:b/>
        </w:rPr>
        <w:t>CÓDIGO: _______________</w:t>
      </w:r>
    </w:p>
    <w:p w:rsidR="007D1C2B" w:rsidRPr="0052166F" w:rsidRDefault="007D1C2B" w:rsidP="007D1C2B">
      <w:pPr>
        <w:rPr>
          <w:rFonts w:ascii="Arial" w:hAnsi="Arial" w:cs="Arial"/>
          <w:b/>
        </w:rPr>
      </w:pPr>
    </w:p>
    <w:p w:rsidR="007D1C2B" w:rsidRPr="00080BCE" w:rsidRDefault="007D1C2B" w:rsidP="007D1C2B">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7D1C2B" w:rsidRPr="00080BCE" w:rsidRDefault="007D1C2B" w:rsidP="007D1C2B">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7D1C2B" w:rsidRPr="00080BCE" w:rsidRDefault="007D1C2B" w:rsidP="007D1C2B">
      <w:pPr>
        <w:spacing w:before="120" w:after="120"/>
        <w:jc w:val="both"/>
        <w:rPr>
          <w:rFonts w:ascii="Arial" w:hAnsi="Arial" w:cs="Arial"/>
          <w:b/>
          <w:u w:val="single"/>
        </w:rPr>
      </w:pPr>
    </w:p>
    <w:p w:rsidR="007D1C2B" w:rsidRPr="00080BCE" w:rsidRDefault="007D1C2B" w:rsidP="007D1C2B">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7D1C2B" w:rsidRPr="00080BCE" w:rsidRDefault="007D1C2B" w:rsidP="007D1C2B">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7D1C2B" w:rsidRPr="0052166F" w:rsidRDefault="007D1C2B" w:rsidP="00BA6B11">
      <w:pPr>
        <w:pStyle w:val="Prrafodelista"/>
        <w:numPr>
          <w:ilvl w:val="1"/>
          <w:numId w:val="42"/>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7D1C2B" w:rsidRPr="0052166F" w:rsidRDefault="007D1C2B" w:rsidP="007D1C2B">
      <w:pPr>
        <w:pStyle w:val="Prrafodelista"/>
        <w:spacing w:before="120" w:after="120"/>
        <w:ind w:left="709"/>
        <w:jc w:val="both"/>
        <w:rPr>
          <w:rFonts w:ascii="Arial" w:hAnsi="Arial" w:cs="Arial"/>
        </w:rPr>
      </w:pPr>
    </w:p>
    <w:p w:rsidR="007D1C2B" w:rsidRPr="0052166F" w:rsidRDefault="007D1C2B" w:rsidP="00BA6B11">
      <w:pPr>
        <w:pStyle w:val="Prrafodelista"/>
        <w:numPr>
          <w:ilvl w:val="1"/>
          <w:numId w:val="3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7D1C2B" w:rsidRPr="0052166F" w:rsidRDefault="007D1C2B" w:rsidP="007D1C2B">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7D1C2B" w:rsidRPr="0052166F" w:rsidRDefault="007D1C2B" w:rsidP="007D1C2B">
      <w:pPr>
        <w:tabs>
          <w:tab w:val="left" w:pos="7814"/>
        </w:tabs>
        <w:spacing w:before="120" w:after="120"/>
        <w:contextualSpacing/>
        <w:jc w:val="both"/>
        <w:rPr>
          <w:rFonts w:ascii="Arial" w:hAnsi="Arial" w:cs="Arial"/>
        </w:rPr>
      </w:pPr>
      <w:r>
        <w:rPr>
          <w:rFonts w:ascii="Arial" w:hAnsi="Arial" w:cs="Arial"/>
        </w:rPr>
        <w:tab/>
      </w:r>
    </w:p>
    <w:p w:rsidR="007D1C2B" w:rsidRPr="0052166F" w:rsidRDefault="007D1C2B" w:rsidP="007D1C2B">
      <w:pPr>
        <w:spacing w:before="120" w:after="120"/>
        <w:jc w:val="both"/>
        <w:rPr>
          <w:rFonts w:ascii="Arial" w:hAnsi="Arial" w:cs="Arial"/>
          <w:b/>
          <w:u w:val="single"/>
        </w:rPr>
      </w:pPr>
      <w:r w:rsidRPr="0052166F">
        <w:rPr>
          <w:rFonts w:ascii="Arial" w:hAnsi="Arial" w:cs="Arial"/>
          <w:b/>
          <w:u w:val="single"/>
        </w:rPr>
        <w:t>SEGUNDA.- (ANTECEDENTES)</w:t>
      </w:r>
    </w:p>
    <w:p w:rsidR="007D1C2B" w:rsidRPr="0052166F" w:rsidRDefault="007D1C2B" w:rsidP="007D1C2B">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7D1C2B" w:rsidRDefault="007D1C2B" w:rsidP="007D1C2B">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7D1C2B" w:rsidRDefault="007D1C2B" w:rsidP="007D1C2B">
      <w:pPr>
        <w:spacing w:before="120" w:after="120"/>
        <w:ind w:left="705" w:hanging="705"/>
        <w:jc w:val="both"/>
        <w:rPr>
          <w:rFonts w:ascii="Arial" w:hAnsi="Arial" w:cs="Arial"/>
        </w:rPr>
      </w:pPr>
    </w:p>
    <w:p w:rsidR="007D1C2B" w:rsidRPr="0052166F" w:rsidRDefault="007D1C2B" w:rsidP="007D1C2B">
      <w:pPr>
        <w:spacing w:before="120" w:after="120"/>
        <w:ind w:left="705" w:hanging="705"/>
        <w:jc w:val="both"/>
        <w:rPr>
          <w:rFonts w:ascii="Arial" w:hAnsi="Arial" w:cs="Arial"/>
        </w:rPr>
      </w:pPr>
    </w:p>
    <w:p w:rsidR="007D1C2B" w:rsidRPr="0052166F" w:rsidRDefault="007D1C2B" w:rsidP="007D1C2B">
      <w:pPr>
        <w:spacing w:before="120" w:after="120"/>
        <w:jc w:val="both"/>
        <w:rPr>
          <w:rFonts w:ascii="Arial" w:hAnsi="Arial" w:cs="Arial"/>
          <w:b/>
          <w:u w:val="single"/>
        </w:rPr>
      </w:pPr>
      <w:r w:rsidRPr="0052166F">
        <w:rPr>
          <w:rFonts w:ascii="Arial" w:hAnsi="Arial" w:cs="Arial"/>
          <w:b/>
          <w:u w:val="single"/>
        </w:rPr>
        <w:t>TERCERA.- (DISPOSICIONES GENERALES)</w:t>
      </w:r>
    </w:p>
    <w:p w:rsidR="007D1C2B" w:rsidRPr="0052166F" w:rsidRDefault="007D1C2B" w:rsidP="007D1C2B">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D1C2B" w:rsidRPr="0052166F" w:rsidTr="00B537F9">
        <w:trPr>
          <w:trHeight w:val="556"/>
        </w:trPr>
        <w:tc>
          <w:tcPr>
            <w:tcW w:w="1809" w:type="dxa"/>
          </w:tcPr>
          <w:p w:rsidR="007D1C2B" w:rsidRPr="0052166F" w:rsidRDefault="007D1C2B" w:rsidP="00B537F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7D1C2B" w:rsidRPr="0052166F" w:rsidRDefault="007D1C2B" w:rsidP="00B537F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7D1C2B" w:rsidRPr="0052166F" w:rsidTr="00B537F9">
        <w:trPr>
          <w:trHeight w:val="1028"/>
        </w:trPr>
        <w:tc>
          <w:tcPr>
            <w:tcW w:w="1809" w:type="dxa"/>
          </w:tcPr>
          <w:p w:rsidR="007D1C2B" w:rsidRPr="0052166F" w:rsidRDefault="007D1C2B" w:rsidP="00B537F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7D1C2B" w:rsidRPr="0052166F" w:rsidRDefault="007D1C2B" w:rsidP="00B537F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7D1C2B" w:rsidRPr="0052166F" w:rsidTr="00B537F9">
        <w:trPr>
          <w:trHeight w:val="555"/>
        </w:trPr>
        <w:tc>
          <w:tcPr>
            <w:tcW w:w="1809" w:type="dxa"/>
          </w:tcPr>
          <w:p w:rsidR="007D1C2B" w:rsidRPr="0052166F" w:rsidRDefault="007D1C2B" w:rsidP="00B537F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7D1C2B" w:rsidRPr="0052166F" w:rsidRDefault="007D1C2B" w:rsidP="00B537F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7D1C2B" w:rsidRPr="0052166F" w:rsidTr="00B537F9">
        <w:trPr>
          <w:trHeight w:val="420"/>
        </w:trPr>
        <w:tc>
          <w:tcPr>
            <w:tcW w:w="1809" w:type="dxa"/>
          </w:tcPr>
          <w:p w:rsidR="007D1C2B" w:rsidRPr="0052166F" w:rsidRDefault="007D1C2B" w:rsidP="00B537F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7D1C2B" w:rsidRPr="0052166F" w:rsidRDefault="007D1C2B" w:rsidP="00B537F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7D1C2B" w:rsidRPr="0052166F" w:rsidTr="00B537F9">
        <w:tc>
          <w:tcPr>
            <w:tcW w:w="1809" w:type="dxa"/>
          </w:tcPr>
          <w:p w:rsidR="007D1C2B" w:rsidRPr="0052166F" w:rsidRDefault="007D1C2B" w:rsidP="00B537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7D1C2B" w:rsidRPr="0052166F" w:rsidRDefault="007D1C2B" w:rsidP="00B537F9">
            <w:pPr>
              <w:spacing w:before="120" w:after="120"/>
              <w:rPr>
                <w:rFonts w:ascii="Arial" w:hAnsi="Arial" w:cs="Arial"/>
                <w:b/>
                <w:lang w:val="es-BO"/>
              </w:rPr>
            </w:pPr>
          </w:p>
        </w:tc>
        <w:tc>
          <w:tcPr>
            <w:tcW w:w="6662" w:type="dxa"/>
          </w:tcPr>
          <w:p w:rsidR="007D1C2B" w:rsidRPr="0052166F" w:rsidRDefault="007D1C2B" w:rsidP="00B537F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D1C2B" w:rsidRPr="0052166F" w:rsidTr="00B537F9">
        <w:trPr>
          <w:trHeight w:val="783"/>
        </w:trPr>
        <w:tc>
          <w:tcPr>
            <w:tcW w:w="1809" w:type="dxa"/>
          </w:tcPr>
          <w:p w:rsidR="007D1C2B" w:rsidRPr="0052166F" w:rsidRDefault="007D1C2B" w:rsidP="00B537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7D1C2B" w:rsidRPr="0052166F" w:rsidRDefault="007D1C2B" w:rsidP="00B537F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7D1C2B" w:rsidRPr="0052166F" w:rsidRDefault="007D1C2B" w:rsidP="007D1C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7D1C2B" w:rsidRPr="0052166F" w:rsidRDefault="007D1C2B" w:rsidP="007D1C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7D1C2B" w:rsidRPr="0052166F" w:rsidRDefault="007D1C2B" w:rsidP="007D1C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7D1C2B" w:rsidRPr="0052166F" w:rsidRDefault="007D1C2B" w:rsidP="007D1C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7D1C2B" w:rsidRPr="0052166F" w:rsidRDefault="007D1C2B" w:rsidP="007D1C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D1C2B" w:rsidRPr="0052166F" w:rsidRDefault="007D1C2B" w:rsidP="007D1C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7D1C2B" w:rsidRPr="0052166F" w:rsidRDefault="007D1C2B" w:rsidP="007D1C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7D1C2B" w:rsidRPr="0052166F" w:rsidRDefault="007D1C2B" w:rsidP="007D1C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D1C2B" w:rsidRPr="0052166F" w:rsidRDefault="007D1C2B" w:rsidP="007D1C2B">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7D1C2B" w:rsidRPr="0052166F" w:rsidRDefault="007D1C2B" w:rsidP="007D1C2B">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7D1C2B" w:rsidRPr="0052166F" w:rsidRDefault="007D1C2B" w:rsidP="007D1C2B">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7D1C2B" w:rsidRPr="0052166F" w:rsidRDefault="007D1C2B" w:rsidP="007D1C2B">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7D1C2B" w:rsidRPr="0052166F" w:rsidRDefault="007D1C2B" w:rsidP="007D1C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7D1C2B" w:rsidRPr="0052166F" w:rsidRDefault="007D1C2B" w:rsidP="007D1C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7D1C2B" w:rsidRPr="0052166F" w:rsidRDefault="007D1C2B" w:rsidP="007D1C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7D1C2B" w:rsidRPr="0052166F" w:rsidRDefault="007D1C2B" w:rsidP="007D1C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7D1C2B" w:rsidRPr="0052166F" w:rsidRDefault="007D1C2B" w:rsidP="007D1C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7D1C2B" w:rsidRPr="0052166F" w:rsidRDefault="007D1C2B" w:rsidP="007D1C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7D1C2B" w:rsidRPr="0052166F" w:rsidRDefault="007D1C2B" w:rsidP="007D1C2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7D1C2B" w:rsidRPr="0052166F" w:rsidRDefault="007D1C2B" w:rsidP="007D1C2B">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7D1C2B" w:rsidRPr="0052166F" w:rsidRDefault="007D1C2B" w:rsidP="007D1C2B">
      <w:pPr>
        <w:spacing w:before="120" w:after="120"/>
        <w:jc w:val="both"/>
        <w:rPr>
          <w:rFonts w:ascii="Arial" w:hAnsi="Arial" w:cs="Arial"/>
          <w:b/>
          <w:u w:val="single"/>
        </w:rPr>
      </w:pPr>
      <w:r w:rsidRPr="0052166F">
        <w:rPr>
          <w:rFonts w:ascii="Arial" w:hAnsi="Arial" w:cs="Arial"/>
          <w:b/>
          <w:u w:val="single"/>
        </w:rPr>
        <w:t>SÉPTIMA.- (VIGENCIA Y PLAZO DEL CONTRATO)</w:t>
      </w:r>
    </w:p>
    <w:p w:rsidR="007D1C2B" w:rsidRPr="0052166F" w:rsidRDefault="007D1C2B" w:rsidP="007D1C2B">
      <w:pPr>
        <w:spacing w:before="120" w:after="120"/>
        <w:jc w:val="both"/>
        <w:rPr>
          <w:rFonts w:ascii="Arial" w:hAnsi="Arial" w:cs="Arial"/>
          <w:b/>
        </w:rPr>
      </w:pPr>
      <w:r w:rsidRPr="0052166F">
        <w:rPr>
          <w:rFonts w:ascii="Arial" w:hAnsi="Arial" w:cs="Arial"/>
          <w:b/>
        </w:rPr>
        <w:t>7.1 Vigencia.-</w:t>
      </w:r>
    </w:p>
    <w:p w:rsidR="007D1C2B" w:rsidRPr="0052166F" w:rsidRDefault="007D1C2B" w:rsidP="007D1C2B">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7D1C2B" w:rsidRPr="0052166F" w:rsidRDefault="007D1C2B" w:rsidP="007D1C2B">
      <w:pPr>
        <w:spacing w:before="120" w:after="120"/>
        <w:jc w:val="both"/>
        <w:rPr>
          <w:rFonts w:ascii="Arial" w:hAnsi="Arial" w:cs="Arial"/>
          <w:b/>
        </w:rPr>
      </w:pPr>
      <w:r w:rsidRPr="0052166F">
        <w:rPr>
          <w:rFonts w:ascii="Arial" w:hAnsi="Arial" w:cs="Arial"/>
          <w:b/>
        </w:rPr>
        <w:t>7.2 Plazo de habilitación.-</w:t>
      </w:r>
    </w:p>
    <w:p w:rsidR="007D1C2B" w:rsidRPr="0052166F" w:rsidRDefault="007D1C2B" w:rsidP="007D1C2B">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7D1C2B" w:rsidRPr="0052166F" w:rsidRDefault="007D1C2B" w:rsidP="007D1C2B">
      <w:pPr>
        <w:spacing w:before="120" w:after="120"/>
        <w:jc w:val="both"/>
        <w:rPr>
          <w:rFonts w:ascii="Arial" w:hAnsi="Arial" w:cs="Arial"/>
          <w:b/>
          <w:u w:val="single"/>
        </w:rPr>
      </w:pPr>
      <w:r w:rsidRPr="0052166F">
        <w:rPr>
          <w:rFonts w:ascii="Arial" w:hAnsi="Arial" w:cs="Arial"/>
          <w:b/>
          <w:u w:val="single"/>
        </w:rPr>
        <w:t>OCTAVA.- (LUGAR DE ENTREGA)</w:t>
      </w:r>
    </w:p>
    <w:p w:rsidR="007D1C2B" w:rsidRPr="0052166F" w:rsidRDefault="007D1C2B" w:rsidP="007D1C2B">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7D1C2B" w:rsidRPr="0052166F" w:rsidRDefault="007D1C2B" w:rsidP="007D1C2B">
      <w:pPr>
        <w:spacing w:before="120" w:after="120"/>
        <w:jc w:val="both"/>
        <w:rPr>
          <w:rFonts w:ascii="Arial" w:hAnsi="Arial" w:cs="Arial"/>
          <w:b/>
          <w:u w:val="single"/>
        </w:rPr>
      </w:pPr>
      <w:r w:rsidRPr="0052166F">
        <w:rPr>
          <w:rFonts w:ascii="Arial" w:hAnsi="Arial" w:cs="Arial"/>
          <w:b/>
          <w:u w:val="single"/>
        </w:rPr>
        <w:t>NOVENA.- (MONTO DEL CONTRATO)</w:t>
      </w:r>
    </w:p>
    <w:p w:rsidR="007D1C2B" w:rsidRPr="0052166F" w:rsidRDefault="007D1C2B" w:rsidP="007D1C2B">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7D1C2B" w:rsidRPr="0052166F" w:rsidRDefault="007D1C2B" w:rsidP="007D1C2B">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D1C2B" w:rsidRPr="0052166F" w:rsidTr="00B537F9">
        <w:trPr>
          <w:trHeight w:val="562"/>
          <w:jc w:val="center"/>
        </w:trPr>
        <w:tc>
          <w:tcPr>
            <w:tcW w:w="571" w:type="dxa"/>
            <w:shd w:val="clear" w:color="auto" w:fill="D9D9D9"/>
            <w:vAlign w:val="center"/>
            <w:hideMark/>
          </w:tcPr>
          <w:p w:rsidR="007D1C2B" w:rsidRPr="0052166F" w:rsidRDefault="007D1C2B" w:rsidP="00B537F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7D1C2B" w:rsidRPr="0052166F" w:rsidRDefault="007D1C2B" w:rsidP="00B537F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7D1C2B" w:rsidRPr="0052166F" w:rsidRDefault="007D1C2B" w:rsidP="00B537F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7D1C2B" w:rsidRPr="0052166F" w:rsidRDefault="007D1C2B" w:rsidP="00B537F9">
            <w:pPr>
              <w:jc w:val="center"/>
              <w:rPr>
                <w:rFonts w:ascii="Arial" w:hAnsi="Arial" w:cs="Arial"/>
                <w:b/>
                <w:bCs/>
                <w:lang w:eastAsia="es-BO"/>
              </w:rPr>
            </w:pPr>
            <w:r w:rsidRPr="0052166F">
              <w:rPr>
                <w:rFonts w:ascii="Arial" w:hAnsi="Arial" w:cs="Arial"/>
                <w:b/>
                <w:bCs/>
                <w:lang w:eastAsia="es-BO"/>
              </w:rPr>
              <w:t xml:space="preserve">UNIDAD DE </w:t>
            </w:r>
            <w:r w:rsidRPr="0052166F">
              <w:rPr>
                <w:rFonts w:ascii="Arial" w:hAnsi="Arial" w:cs="Arial"/>
                <w:b/>
                <w:bCs/>
                <w:lang w:eastAsia="es-BO"/>
              </w:rPr>
              <w:lastRenderedPageBreak/>
              <w:t>MEDIDA</w:t>
            </w:r>
          </w:p>
        </w:tc>
        <w:tc>
          <w:tcPr>
            <w:tcW w:w="1141" w:type="dxa"/>
            <w:shd w:val="clear" w:color="auto" w:fill="D9D9D9"/>
            <w:vAlign w:val="center"/>
            <w:hideMark/>
          </w:tcPr>
          <w:p w:rsidR="007D1C2B" w:rsidRPr="0052166F" w:rsidRDefault="007D1C2B" w:rsidP="00B537F9">
            <w:pPr>
              <w:jc w:val="center"/>
              <w:rPr>
                <w:rFonts w:ascii="Arial" w:hAnsi="Arial" w:cs="Arial"/>
                <w:b/>
                <w:bCs/>
                <w:lang w:eastAsia="es-BO"/>
              </w:rPr>
            </w:pPr>
            <w:r w:rsidRPr="0052166F">
              <w:rPr>
                <w:rFonts w:ascii="Arial" w:hAnsi="Arial" w:cs="Arial"/>
                <w:b/>
                <w:bCs/>
                <w:lang w:eastAsia="es-BO"/>
              </w:rPr>
              <w:lastRenderedPageBreak/>
              <w:t xml:space="preserve">PRECIO UNITARIO </w:t>
            </w:r>
            <w:r w:rsidRPr="0052166F">
              <w:rPr>
                <w:rFonts w:ascii="Arial" w:hAnsi="Arial" w:cs="Arial"/>
                <w:b/>
                <w:bCs/>
                <w:lang w:eastAsia="es-BO"/>
              </w:rPr>
              <w:lastRenderedPageBreak/>
              <w:t>(Bs.)</w:t>
            </w:r>
          </w:p>
        </w:tc>
        <w:tc>
          <w:tcPr>
            <w:tcW w:w="1242" w:type="dxa"/>
            <w:shd w:val="clear" w:color="auto" w:fill="D9D9D9"/>
            <w:vAlign w:val="center"/>
          </w:tcPr>
          <w:p w:rsidR="007D1C2B" w:rsidRPr="0052166F" w:rsidRDefault="007D1C2B" w:rsidP="00B537F9">
            <w:pPr>
              <w:jc w:val="center"/>
              <w:rPr>
                <w:rFonts w:ascii="Arial" w:hAnsi="Arial" w:cs="Arial"/>
                <w:b/>
                <w:bCs/>
                <w:lang w:eastAsia="es-BO"/>
              </w:rPr>
            </w:pPr>
            <w:r w:rsidRPr="0052166F">
              <w:rPr>
                <w:rFonts w:ascii="Arial" w:hAnsi="Arial" w:cs="Arial"/>
                <w:b/>
                <w:bCs/>
                <w:lang w:eastAsia="es-BO"/>
              </w:rPr>
              <w:lastRenderedPageBreak/>
              <w:t>PRECIO TOTAL</w:t>
            </w:r>
          </w:p>
          <w:p w:rsidR="007D1C2B" w:rsidRPr="0052166F" w:rsidRDefault="007D1C2B" w:rsidP="00B537F9">
            <w:pPr>
              <w:jc w:val="center"/>
              <w:rPr>
                <w:rFonts w:ascii="Arial" w:hAnsi="Arial" w:cs="Arial"/>
                <w:b/>
                <w:bCs/>
                <w:lang w:eastAsia="es-BO"/>
              </w:rPr>
            </w:pPr>
            <w:r w:rsidRPr="0052166F">
              <w:rPr>
                <w:rFonts w:ascii="Arial" w:hAnsi="Arial" w:cs="Arial"/>
                <w:b/>
                <w:bCs/>
                <w:lang w:eastAsia="es-BO"/>
              </w:rPr>
              <w:lastRenderedPageBreak/>
              <w:t>(Bs.)</w:t>
            </w:r>
          </w:p>
        </w:tc>
        <w:tc>
          <w:tcPr>
            <w:tcW w:w="1164" w:type="dxa"/>
            <w:shd w:val="clear" w:color="auto" w:fill="D9D9D9"/>
            <w:vAlign w:val="center"/>
          </w:tcPr>
          <w:p w:rsidR="007D1C2B" w:rsidRPr="0052166F" w:rsidRDefault="007D1C2B" w:rsidP="00B537F9">
            <w:pPr>
              <w:jc w:val="center"/>
              <w:rPr>
                <w:rFonts w:ascii="Arial" w:hAnsi="Arial" w:cs="Arial"/>
                <w:b/>
                <w:bCs/>
                <w:lang w:eastAsia="es-BO"/>
              </w:rPr>
            </w:pPr>
            <w:r w:rsidRPr="0052166F">
              <w:rPr>
                <w:rFonts w:ascii="Arial" w:hAnsi="Arial" w:cs="Arial"/>
                <w:b/>
                <w:bCs/>
                <w:lang w:eastAsia="es-BO"/>
              </w:rPr>
              <w:lastRenderedPageBreak/>
              <w:t>PLAZO</w:t>
            </w:r>
          </w:p>
        </w:tc>
      </w:tr>
      <w:tr w:rsidR="007D1C2B" w:rsidRPr="0052166F" w:rsidTr="00B537F9">
        <w:trPr>
          <w:trHeight w:hRule="exact" w:val="562"/>
          <w:jc w:val="center"/>
        </w:trPr>
        <w:tc>
          <w:tcPr>
            <w:tcW w:w="571" w:type="dxa"/>
            <w:shd w:val="clear" w:color="auto" w:fill="auto"/>
            <w:vAlign w:val="center"/>
          </w:tcPr>
          <w:p w:rsidR="007D1C2B" w:rsidRPr="0052166F" w:rsidRDefault="007D1C2B" w:rsidP="00B537F9">
            <w:pPr>
              <w:jc w:val="center"/>
              <w:rPr>
                <w:rFonts w:ascii="Arial" w:hAnsi="Arial" w:cs="Arial"/>
              </w:rPr>
            </w:pPr>
          </w:p>
        </w:tc>
        <w:tc>
          <w:tcPr>
            <w:tcW w:w="1932" w:type="dxa"/>
            <w:shd w:val="clear" w:color="auto" w:fill="auto"/>
            <w:vAlign w:val="center"/>
          </w:tcPr>
          <w:p w:rsidR="007D1C2B" w:rsidRPr="0052166F" w:rsidRDefault="007D1C2B" w:rsidP="00B537F9">
            <w:pPr>
              <w:jc w:val="center"/>
              <w:rPr>
                <w:rFonts w:ascii="Arial" w:hAnsi="Arial" w:cs="Arial"/>
              </w:rPr>
            </w:pPr>
          </w:p>
        </w:tc>
        <w:tc>
          <w:tcPr>
            <w:tcW w:w="937" w:type="dxa"/>
            <w:shd w:val="clear" w:color="auto" w:fill="auto"/>
            <w:vAlign w:val="center"/>
          </w:tcPr>
          <w:p w:rsidR="007D1C2B" w:rsidRPr="0052166F" w:rsidRDefault="007D1C2B" w:rsidP="00B537F9">
            <w:pPr>
              <w:jc w:val="center"/>
              <w:rPr>
                <w:rFonts w:ascii="Arial" w:hAnsi="Arial" w:cs="Arial"/>
              </w:rPr>
            </w:pPr>
          </w:p>
        </w:tc>
        <w:tc>
          <w:tcPr>
            <w:tcW w:w="845" w:type="dxa"/>
            <w:vAlign w:val="center"/>
          </w:tcPr>
          <w:p w:rsidR="007D1C2B" w:rsidRPr="0052166F" w:rsidRDefault="007D1C2B" w:rsidP="00B537F9">
            <w:pPr>
              <w:jc w:val="center"/>
              <w:rPr>
                <w:rFonts w:ascii="Arial" w:hAnsi="Arial" w:cs="Arial"/>
              </w:rPr>
            </w:pPr>
          </w:p>
        </w:tc>
        <w:tc>
          <w:tcPr>
            <w:tcW w:w="1141" w:type="dxa"/>
            <w:shd w:val="clear" w:color="auto" w:fill="auto"/>
            <w:vAlign w:val="center"/>
          </w:tcPr>
          <w:p w:rsidR="007D1C2B" w:rsidRPr="0052166F" w:rsidRDefault="007D1C2B" w:rsidP="00B537F9">
            <w:pPr>
              <w:jc w:val="center"/>
              <w:rPr>
                <w:rFonts w:ascii="Arial" w:hAnsi="Arial" w:cs="Arial"/>
              </w:rPr>
            </w:pPr>
          </w:p>
        </w:tc>
        <w:tc>
          <w:tcPr>
            <w:tcW w:w="1242" w:type="dxa"/>
            <w:vAlign w:val="center"/>
          </w:tcPr>
          <w:p w:rsidR="007D1C2B" w:rsidRPr="0052166F" w:rsidRDefault="007D1C2B" w:rsidP="00B537F9">
            <w:pPr>
              <w:jc w:val="center"/>
              <w:rPr>
                <w:rFonts w:ascii="Arial" w:hAnsi="Arial" w:cs="Arial"/>
              </w:rPr>
            </w:pPr>
          </w:p>
        </w:tc>
        <w:tc>
          <w:tcPr>
            <w:tcW w:w="1164" w:type="dxa"/>
            <w:vAlign w:val="center"/>
          </w:tcPr>
          <w:p w:rsidR="007D1C2B" w:rsidRPr="0052166F" w:rsidRDefault="007D1C2B" w:rsidP="00B537F9">
            <w:pPr>
              <w:jc w:val="center"/>
              <w:rPr>
                <w:rFonts w:ascii="Arial" w:hAnsi="Arial" w:cs="Arial"/>
              </w:rPr>
            </w:pPr>
          </w:p>
        </w:tc>
      </w:tr>
    </w:tbl>
    <w:p w:rsidR="007D1C2B" w:rsidRPr="0052166F" w:rsidRDefault="007D1C2B" w:rsidP="007D1C2B">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7D1C2B" w:rsidRPr="0052166F" w:rsidRDefault="007D1C2B" w:rsidP="007D1C2B">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7D1C2B" w:rsidRPr="0052166F" w:rsidRDefault="007D1C2B" w:rsidP="007D1C2B">
      <w:pPr>
        <w:spacing w:before="120" w:after="120"/>
        <w:jc w:val="both"/>
        <w:rPr>
          <w:rFonts w:ascii="Arial" w:hAnsi="Arial" w:cs="Arial"/>
          <w:u w:val="single"/>
        </w:rPr>
      </w:pPr>
      <w:r w:rsidRPr="0052166F">
        <w:rPr>
          <w:rFonts w:ascii="Arial" w:hAnsi="Arial" w:cs="Arial"/>
          <w:b/>
          <w:u w:val="single"/>
        </w:rPr>
        <w:t>DÉCIMA.- (FORMA DE PAGO)</w:t>
      </w:r>
    </w:p>
    <w:p w:rsidR="007D1C2B" w:rsidRPr="0052166F" w:rsidRDefault="007D1C2B" w:rsidP="007D1C2B">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7D1C2B" w:rsidRPr="0052166F" w:rsidRDefault="007D1C2B" w:rsidP="00BA6B11">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Solicitud de pago.</w:t>
      </w:r>
    </w:p>
    <w:p w:rsidR="007D1C2B" w:rsidRPr="0052166F" w:rsidRDefault="007D1C2B" w:rsidP="00BA6B11">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Factura original.</w:t>
      </w:r>
    </w:p>
    <w:p w:rsidR="007D1C2B" w:rsidRPr="0052166F" w:rsidRDefault="007D1C2B" w:rsidP="00BA6B11">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7D1C2B" w:rsidRPr="0052166F" w:rsidRDefault="007D1C2B" w:rsidP="00BA6B11">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7D1C2B" w:rsidRPr="0052166F" w:rsidRDefault="007D1C2B" w:rsidP="00BA6B11">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7D1C2B" w:rsidRPr="0052166F" w:rsidRDefault="007D1C2B" w:rsidP="007D1C2B">
      <w:pPr>
        <w:spacing w:before="120" w:after="120"/>
        <w:jc w:val="both"/>
        <w:rPr>
          <w:rFonts w:ascii="Arial" w:hAnsi="Arial" w:cs="Arial"/>
          <w:b/>
          <w:u w:val="single"/>
        </w:rPr>
      </w:pPr>
      <w:r w:rsidRPr="0052166F">
        <w:rPr>
          <w:rFonts w:ascii="Arial" w:hAnsi="Arial" w:cs="Arial"/>
          <w:b/>
          <w:u w:val="single"/>
        </w:rPr>
        <w:t>DÉCIMA PRIMERA.- (FACTURACIÓN)</w:t>
      </w:r>
    </w:p>
    <w:p w:rsidR="007D1C2B" w:rsidRPr="0052166F" w:rsidRDefault="007D1C2B" w:rsidP="007D1C2B">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7D1C2B" w:rsidRPr="0052166F" w:rsidRDefault="007D1C2B" w:rsidP="007D1C2B">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7D1C2B" w:rsidRPr="0052166F" w:rsidRDefault="007D1C2B" w:rsidP="007D1C2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7D1C2B" w:rsidRPr="0052166F" w:rsidRDefault="007D1C2B" w:rsidP="007D1C2B">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7D1C2B" w:rsidRPr="0052166F" w:rsidRDefault="007D1C2B" w:rsidP="007D1C2B">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7D1C2B" w:rsidRPr="0052166F" w:rsidRDefault="007D1C2B" w:rsidP="007D1C2B">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7D1C2B" w:rsidRPr="0052166F" w:rsidRDefault="007D1C2B" w:rsidP="007D1C2B">
      <w:pPr>
        <w:spacing w:before="120" w:after="120"/>
        <w:jc w:val="both"/>
        <w:rPr>
          <w:rFonts w:ascii="Arial" w:hAnsi="Arial" w:cs="Arial"/>
          <w:u w:val="single"/>
        </w:rPr>
      </w:pPr>
      <w:r w:rsidRPr="0052166F">
        <w:rPr>
          <w:rFonts w:ascii="Arial" w:hAnsi="Arial" w:cs="Arial"/>
          <w:b/>
          <w:u w:val="single"/>
        </w:rPr>
        <w:lastRenderedPageBreak/>
        <w:t>DÉCIMA TERCERA.- (MOROSIDAD Y SUS PENALIDADES)</w:t>
      </w:r>
    </w:p>
    <w:p w:rsidR="007D1C2B" w:rsidRPr="0052166F" w:rsidRDefault="007D1C2B" w:rsidP="007D1C2B">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7D1C2B" w:rsidRPr="0052166F" w:rsidRDefault="007D1C2B" w:rsidP="007D1C2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7D1C2B" w:rsidRPr="0052166F" w:rsidRDefault="007D1C2B" w:rsidP="007D1C2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7D1C2B" w:rsidRPr="0052166F" w:rsidRDefault="007D1C2B" w:rsidP="007D1C2B">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D1C2B" w:rsidRPr="0052166F" w:rsidRDefault="007D1C2B" w:rsidP="007D1C2B">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7D1C2B" w:rsidRPr="0052166F" w:rsidRDefault="007D1C2B" w:rsidP="007D1C2B">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D1C2B" w:rsidRPr="0052166F" w:rsidTr="00B537F9">
        <w:trPr>
          <w:trHeight w:val="237"/>
        </w:trPr>
        <w:tc>
          <w:tcPr>
            <w:tcW w:w="3827" w:type="dxa"/>
            <w:tcBorders>
              <w:top w:val="single" w:sz="4" w:space="0" w:color="auto"/>
              <w:left w:val="single" w:sz="4" w:space="0" w:color="auto"/>
              <w:bottom w:val="single" w:sz="4" w:space="0" w:color="auto"/>
              <w:right w:val="single" w:sz="4" w:space="0" w:color="auto"/>
            </w:tcBorders>
          </w:tcPr>
          <w:p w:rsidR="007D1C2B" w:rsidRPr="0052166F" w:rsidRDefault="007D1C2B" w:rsidP="00B537F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D1C2B" w:rsidRPr="0052166F" w:rsidRDefault="007D1C2B" w:rsidP="00B537F9">
            <w:pPr>
              <w:widowControl w:val="0"/>
              <w:ind w:left="180" w:hanging="180"/>
              <w:jc w:val="center"/>
              <w:rPr>
                <w:rFonts w:ascii="Arial" w:hAnsi="Arial" w:cs="Arial"/>
                <w:b/>
                <w:bCs/>
              </w:rPr>
            </w:pPr>
            <w:r w:rsidRPr="0052166F">
              <w:rPr>
                <w:rFonts w:ascii="Arial" w:hAnsi="Arial" w:cs="Arial"/>
                <w:b/>
                <w:bCs/>
              </w:rPr>
              <w:t>CONTRATISTA</w:t>
            </w:r>
          </w:p>
        </w:tc>
      </w:tr>
      <w:tr w:rsidR="007D1C2B" w:rsidRPr="0052166F" w:rsidTr="00B537F9">
        <w:trPr>
          <w:trHeight w:val="1537"/>
        </w:trPr>
        <w:tc>
          <w:tcPr>
            <w:tcW w:w="3827" w:type="dxa"/>
            <w:tcBorders>
              <w:top w:val="single" w:sz="4" w:space="0" w:color="auto"/>
              <w:left w:val="single" w:sz="4" w:space="0" w:color="auto"/>
              <w:bottom w:val="single" w:sz="4" w:space="0" w:color="auto"/>
              <w:right w:val="single" w:sz="4" w:space="0" w:color="auto"/>
            </w:tcBorders>
          </w:tcPr>
          <w:p w:rsidR="007D1C2B" w:rsidRPr="0052166F" w:rsidRDefault="007D1C2B" w:rsidP="00B537F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7D1C2B" w:rsidRPr="0052166F" w:rsidRDefault="007D1C2B" w:rsidP="00B537F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7D1C2B" w:rsidRPr="0052166F" w:rsidRDefault="007D1C2B" w:rsidP="00B537F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7D1C2B" w:rsidRPr="0052166F" w:rsidRDefault="007D1C2B" w:rsidP="00B537F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7D1C2B" w:rsidRPr="0052166F" w:rsidRDefault="007D1C2B" w:rsidP="00B537F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7D1C2B" w:rsidRPr="0052166F" w:rsidRDefault="007D1C2B" w:rsidP="00B537F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D1C2B" w:rsidRPr="0052166F" w:rsidRDefault="007D1C2B" w:rsidP="00B537F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7D1C2B" w:rsidRPr="0052166F" w:rsidRDefault="007D1C2B" w:rsidP="00B537F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7D1C2B" w:rsidRPr="0052166F" w:rsidRDefault="007D1C2B" w:rsidP="00B537F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7D1C2B" w:rsidRPr="0052166F" w:rsidRDefault="007D1C2B" w:rsidP="00B537F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7D1C2B" w:rsidRPr="0052166F" w:rsidRDefault="007D1C2B" w:rsidP="00B537F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7D1C2B" w:rsidRPr="0052166F" w:rsidRDefault="007D1C2B" w:rsidP="00B537F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7D1C2B" w:rsidRPr="0052166F" w:rsidRDefault="007D1C2B" w:rsidP="007D1C2B">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7D1C2B" w:rsidRPr="0052166F" w:rsidRDefault="007D1C2B" w:rsidP="007D1C2B">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D1C2B" w:rsidRPr="0052166F" w:rsidRDefault="007D1C2B" w:rsidP="007D1C2B">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7D1C2B" w:rsidRPr="0052166F" w:rsidRDefault="007D1C2B" w:rsidP="007D1C2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7D1C2B" w:rsidRPr="0052166F" w:rsidRDefault="007D1C2B" w:rsidP="00BA6B11">
      <w:pPr>
        <w:pStyle w:val="Prrafodelista"/>
        <w:numPr>
          <w:ilvl w:val="1"/>
          <w:numId w:val="43"/>
        </w:numPr>
        <w:spacing w:before="120" w:after="120"/>
        <w:contextualSpacing/>
        <w:jc w:val="both"/>
        <w:rPr>
          <w:rFonts w:ascii="Arial" w:hAnsi="Arial" w:cs="Arial"/>
          <w:b/>
        </w:rPr>
      </w:pPr>
      <w:r w:rsidRPr="0052166F">
        <w:rPr>
          <w:rFonts w:ascii="Arial" w:hAnsi="Arial" w:cs="Arial"/>
          <w:b/>
        </w:rPr>
        <w:t xml:space="preserve">  Responsabilidades:</w:t>
      </w:r>
    </w:p>
    <w:p w:rsidR="007D1C2B" w:rsidRPr="0052166F" w:rsidRDefault="007D1C2B" w:rsidP="00BA6B11">
      <w:pPr>
        <w:numPr>
          <w:ilvl w:val="0"/>
          <w:numId w:val="4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D1C2B" w:rsidRPr="0052166F" w:rsidRDefault="007D1C2B" w:rsidP="007D1C2B">
      <w:pPr>
        <w:spacing w:before="120" w:after="120"/>
        <w:ind w:left="1065"/>
        <w:contextualSpacing/>
        <w:jc w:val="both"/>
        <w:rPr>
          <w:rFonts w:ascii="Arial" w:hAnsi="Arial" w:cs="Arial"/>
        </w:rPr>
      </w:pPr>
    </w:p>
    <w:p w:rsidR="007D1C2B" w:rsidRPr="0052166F" w:rsidRDefault="007D1C2B" w:rsidP="00BA6B11">
      <w:pPr>
        <w:numPr>
          <w:ilvl w:val="0"/>
          <w:numId w:val="4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7D1C2B">
      <w:pPr>
        <w:spacing w:before="120" w:after="120"/>
        <w:ind w:left="1065"/>
        <w:contextualSpacing/>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7D1C2B" w:rsidRPr="0052166F" w:rsidRDefault="007D1C2B" w:rsidP="007D1C2B">
      <w:pPr>
        <w:spacing w:before="120" w:after="120"/>
        <w:ind w:left="1065"/>
        <w:contextualSpacing/>
        <w:jc w:val="both"/>
        <w:rPr>
          <w:rFonts w:ascii="Arial" w:hAnsi="Arial" w:cs="Arial"/>
        </w:rPr>
      </w:pPr>
    </w:p>
    <w:p w:rsidR="007D1C2B" w:rsidRPr="0052166F" w:rsidRDefault="007D1C2B" w:rsidP="00BA6B11">
      <w:pPr>
        <w:numPr>
          <w:ilvl w:val="0"/>
          <w:numId w:val="4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7D1C2B" w:rsidRPr="0052166F" w:rsidRDefault="007D1C2B" w:rsidP="007D1C2B">
      <w:pPr>
        <w:spacing w:before="120" w:after="120"/>
        <w:ind w:left="1066"/>
        <w:contextualSpacing/>
        <w:jc w:val="both"/>
        <w:rPr>
          <w:rFonts w:ascii="Arial" w:hAnsi="Arial" w:cs="Arial"/>
        </w:rPr>
      </w:pPr>
    </w:p>
    <w:p w:rsidR="007D1C2B" w:rsidRPr="0052166F" w:rsidRDefault="007D1C2B" w:rsidP="00BA6B11">
      <w:pPr>
        <w:numPr>
          <w:ilvl w:val="0"/>
          <w:numId w:val="41"/>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7D1C2B" w:rsidRPr="0052166F" w:rsidRDefault="007D1C2B" w:rsidP="007D1C2B">
      <w:pPr>
        <w:spacing w:before="120" w:after="120"/>
        <w:ind w:left="1065"/>
        <w:contextualSpacing/>
        <w:jc w:val="both"/>
        <w:rPr>
          <w:rFonts w:ascii="Arial" w:hAnsi="Arial" w:cs="Arial"/>
        </w:rPr>
      </w:pPr>
    </w:p>
    <w:p w:rsidR="007D1C2B" w:rsidRPr="0052166F" w:rsidRDefault="007D1C2B" w:rsidP="00BA6B11">
      <w:pPr>
        <w:numPr>
          <w:ilvl w:val="0"/>
          <w:numId w:val="4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7D1C2B" w:rsidRPr="0052166F" w:rsidRDefault="007D1C2B" w:rsidP="007D1C2B">
      <w:pPr>
        <w:spacing w:before="120" w:after="120"/>
        <w:ind w:left="1065"/>
        <w:contextualSpacing/>
        <w:jc w:val="both"/>
        <w:rPr>
          <w:rFonts w:ascii="Arial" w:hAnsi="Arial" w:cs="Arial"/>
        </w:rPr>
      </w:pPr>
    </w:p>
    <w:p w:rsidR="007D1C2B" w:rsidRPr="0052166F" w:rsidRDefault="007D1C2B" w:rsidP="00BA6B11">
      <w:pPr>
        <w:numPr>
          <w:ilvl w:val="0"/>
          <w:numId w:val="4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D1C2B" w:rsidRPr="0052166F" w:rsidRDefault="007D1C2B" w:rsidP="007D1C2B">
      <w:pPr>
        <w:spacing w:before="120" w:after="120"/>
        <w:contextualSpacing/>
        <w:jc w:val="both"/>
        <w:rPr>
          <w:rFonts w:ascii="Arial" w:hAnsi="Arial" w:cs="Arial"/>
        </w:rPr>
      </w:pPr>
    </w:p>
    <w:p w:rsidR="007D1C2B" w:rsidRPr="0052166F" w:rsidRDefault="007D1C2B" w:rsidP="00BA6B11">
      <w:pPr>
        <w:numPr>
          <w:ilvl w:val="0"/>
          <w:numId w:val="4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7D1C2B" w:rsidRPr="0052166F" w:rsidRDefault="007D1C2B" w:rsidP="007D1C2B">
      <w:pPr>
        <w:spacing w:before="120" w:after="120"/>
        <w:ind w:left="1065"/>
        <w:contextualSpacing/>
        <w:jc w:val="both"/>
        <w:rPr>
          <w:rFonts w:ascii="Arial" w:hAnsi="Arial" w:cs="Arial"/>
        </w:rPr>
      </w:pPr>
    </w:p>
    <w:p w:rsidR="007D1C2B" w:rsidRPr="0052166F" w:rsidRDefault="007D1C2B" w:rsidP="00BA6B11">
      <w:pPr>
        <w:numPr>
          <w:ilvl w:val="0"/>
          <w:numId w:val="4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D1C2B" w:rsidRPr="0052166F" w:rsidRDefault="007D1C2B" w:rsidP="00BA6B11">
      <w:pPr>
        <w:pStyle w:val="Prrafodelista"/>
        <w:numPr>
          <w:ilvl w:val="1"/>
          <w:numId w:val="43"/>
        </w:numPr>
        <w:spacing w:before="120" w:after="120"/>
        <w:contextualSpacing/>
        <w:jc w:val="both"/>
        <w:rPr>
          <w:rFonts w:ascii="Arial" w:hAnsi="Arial" w:cs="Arial"/>
          <w:b/>
        </w:rPr>
      </w:pPr>
      <w:r w:rsidRPr="0052166F">
        <w:rPr>
          <w:rFonts w:ascii="Arial" w:hAnsi="Arial" w:cs="Arial"/>
          <w:b/>
        </w:rPr>
        <w:t xml:space="preserve">  Obligaciones: </w:t>
      </w: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4"/>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7D1C2B" w:rsidRPr="0052166F" w:rsidRDefault="007D1C2B" w:rsidP="007D1C2B">
      <w:pPr>
        <w:spacing w:before="120" w:after="120"/>
        <w:ind w:left="1701"/>
        <w:contextualSpacing/>
        <w:jc w:val="both"/>
        <w:rPr>
          <w:rFonts w:ascii="Arial" w:hAnsi="Arial" w:cs="Arial"/>
        </w:rPr>
      </w:pPr>
    </w:p>
    <w:p w:rsidR="007D1C2B" w:rsidRPr="0052166F" w:rsidRDefault="007D1C2B" w:rsidP="00BA6B11">
      <w:pPr>
        <w:numPr>
          <w:ilvl w:val="0"/>
          <w:numId w:val="34"/>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7D1C2B" w:rsidRPr="0052166F" w:rsidRDefault="007D1C2B" w:rsidP="007D1C2B">
      <w:pPr>
        <w:spacing w:before="120" w:after="120"/>
        <w:ind w:left="720"/>
        <w:contextualSpacing/>
        <w:jc w:val="both"/>
        <w:rPr>
          <w:rFonts w:ascii="Arial" w:hAnsi="Arial" w:cs="Arial"/>
        </w:rPr>
      </w:pPr>
      <w:r w:rsidRPr="0052166F">
        <w:rPr>
          <w:rFonts w:ascii="Arial" w:hAnsi="Arial" w:cs="Arial"/>
        </w:rPr>
        <w:tab/>
      </w: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BA6B11">
      <w:pPr>
        <w:numPr>
          <w:ilvl w:val="0"/>
          <w:numId w:val="33"/>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7D1C2B" w:rsidRPr="0052166F" w:rsidRDefault="007D1C2B" w:rsidP="007D1C2B">
      <w:pPr>
        <w:spacing w:before="120" w:after="120"/>
        <w:ind w:left="720"/>
        <w:contextualSpacing/>
        <w:jc w:val="both"/>
        <w:rPr>
          <w:rFonts w:ascii="Arial" w:hAnsi="Arial" w:cs="Arial"/>
        </w:rPr>
      </w:pPr>
    </w:p>
    <w:p w:rsidR="007D1C2B" w:rsidRPr="0052166F" w:rsidRDefault="007D1C2B" w:rsidP="007D1C2B">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7D1C2B" w:rsidRPr="0052166F" w:rsidRDefault="007D1C2B" w:rsidP="007D1C2B">
      <w:pPr>
        <w:spacing w:after="120"/>
        <w:jc w:val="both"/>
        <w:rPr>
          <w:rFonts w:ascii="Arial" w:hAnsi="Arial" w:cs="Arial"/>
        </w:rPr>
      </w:pPr>
      <w:r w:rsidRPr="0052166F">
        <w:rPr>
          <w:rFonts w:ascii="Arial" w:hAnsi="Arial" w:cs="Arial"/>
          <w:b/>
          <w:u w:val="single"/>
        </w:rPr>
        <w:t>DÉCIMA SEXTA.- (OBLIGACIONES DE LA ENTIDAD)</w:t>
      </w:r>
    </w:p>
    <w:p w:rsidR="007D1C2B" w:rsidRPr="0052166F" w:rsidRDefault="007D1C2B" w:rsidP="007D1C2B">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7D1C2B" w:rsidRPr="0052166F" w:rsidRDefault="007D1C2B" w:rsidP="00BA6B11">
      <w:pPr>
        <w:pStyle w:val="Prrafodelista"/>
        <w:numPr>
          <w:ilvl w:val="0"/>
          <w:numId w:val="3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7D1C2B" w:rsidRPr="0052166F" w:rsidRDefault="007D1C2B" w:rsidP="007D1C2B">
      <w:pPr>
        <w:pStyle w:val="Prrafodelista"/>
        <w:spacing w:before="120" w:after="120"/>
        <w:ind w:left="1415"/>
        <w:jc w:val="both"/>
        <w:rPr>
          <w:rFonts w:ascii="Arial" w:hAnsi="Arial" w:cs="Arial"/>
        </w:rPr>
      </w:pPr>
    </w:p>
    <w:p w:rsidR="007D1C2B" w:rsidRDefault="007D1C2B" w:rsidP="00BA6B11">
      <w:pPr>
        <w:pStyle w:val="Prrafodelista"/>
        <w:numPr>
          <w:ilvl w:val="0"/>
          <w:numId w:val="3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7D1C2B" w:rsidRPr="0052166F" w:rsidRDefault="007D1C2B" w:rsidP="007D1C2B">
      <w:pPr>
        <w:spacing w:before="120" w:after="120"/>
        <w:jc w:val="both"/>
        <w:rPr>
          <w:rFonts w:ascii="Arial" w:hAnsi="Arial" w:cs="Arial"/>
          <w:u w:val="single"/>
        </w:rPr>
      </w:pPr>
      <w:r w:rsidRPr="0052166F">
        <w:rPr>
          <w:rFonts w:ascii="Arial" w:hAnsi="Arial" w:cs="Arial"/>
          <w:b/>
          <w:u w:val="single"/>
        </w:rPr>
        <w:t>DÉCIMA SÉPTIMA.- (FISCALIZACIÓN DEL SERVICIO)</w:t>
      </w:r>
    </w:p>
    <w:p w:rsidR="007D1C2B" w:rsidRPr="0052166F" w:rsidRDefault="007D1C2B" w:rsidP="007D1C2B">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7D1C2B" w:rsidRPr="0052166F" w:rsidRDefault="007D1C2B" w:rsidP="007D1C2B">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7D1C2B" w:rsidRPr="0052166F" w:rsidRDefault="007D1C2B" w:rsidP="007D1C2B">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7D1C2B" w:rsidRPr="0052166F" w:rsidRDefault="007D1C2B" w:rsidP="00BA6B11">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7D1C2B" w:rsidRPr="0052166F" w:rsidRDefault="007D1C2B" w:rsidP="00BA6B11">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7D1C2B" w:rsidRPr="0052166F" w:rsidRDefault="007D1C2B" w:rsidP="00BA6B11">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7D1C2B" w:rsidRPr="0052166F" w:rsidRDefault="007D1C2B" w:rsidP="007D1C2B">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7D1C2B" w:rsidRPr="0052166F" w:rsidRDefault="007D1C2B" w:rsidP="007D1C2B">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7D1C2B" w:rsidRPr="0052166F" w:rsidRDefault="007D1C2B" w:rsidP="007D1C2B">
      <w:pPr>
        <w:spacing w:before="120" w:after="120"/>
        <w:jc w:val="both"/>
        <w:rPr>
          <w:rFonts w:ascii="Arial" w:hAnsi="Arial" w:cs="Arial"/>
          <w:b/>
          <w:u w:val="single"/>
        </w:rPr>
      </w:pPr>
      <w:r w:rsidRPr="0052166F">
        <w:rPr>
          <w:rFonts w:ascii="Arial" w:hAnsi="Arial" w:cs="Arial"/>
          <w:b/>
          <w:u w:val="single"/>
        </w:rPr>
        <w:t>DÉCIMA OCTAVA.- (REPRESENTANTE DEL CONTRATISTA)</w:t>
      </w:r>
    </w:p>
    <w:p w:rsidR="007D1C2B" w:rsidRPr="0052166F" w:rsidRDefault="007D1C2B" w:rsidP="007D1C2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7D1C2B" w:rsidRPr="0052166F" w:rsidRDefault="007D1C2B" w:rsidP="007D1C2B">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7D1C2B" w:rsidRPr="0052166F" w:rsidRDefault="007D1C2B" w:rsidP="007D1C2B">
      <w:pPr>
        <w:spacing w:before="120" w:after="120"/>
        <w:jc w:val="both"/>
        <w:rPr>
          <w:rFonts w:ascii="Arial" w:hAnsi="Arial" w:cs="Arial"/>
          <w:b/>
          <w:u w:val="single"/>
        </w:rPr>
      </w:pPr>
      <w:r w:rsidRPr="0052166F">
        <w:rPr>
          <w:rFonts w:ascii="Arial" w:hAnsi="Arial" w:cs="Arial"/>
          <w:b/>
          <w:u w:val="single"/>
        </w:rPr>
        <w:t>DÉCIMA NOVENA.- (INTRANSFERIBILIDAD DEL CONTRATO)</w:t>
      </w:r>
    </w:p>
    <w:p w:rsidR="007D1C2B" w:rsidRPr="0052166F" w:rsidRDefault="007D1C2B" w:rsidP="007D1C2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7D1C2B" w:rsidRPr="0052166F" w:rsidRDefault="007D1C2B" w:rsidP="007D1C2B">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7D1C2B" w:rsidRPr="0052166F" w:rsidRDefault="007D1C2B" w:rsidP="007D1C2B">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D1C2B" w:rsidRDefault="007D1C2B" w:rsidP="007D1C2B">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D1C2B" w:rsidRPr="0052166F" w:rsidRDefault="007D1C2B" w:rsidP="007D1C2B">
      <w:pPr>
        <w:spacing w:before="120" w:after="120"/>
        <w:jc w:val="both"/>
        <w:rPr>
          <w:rFonts w:ascii="Arial" w:hAnsi="Arial" w:cs="Arial"/>
        </w:rPr>
      </w:pPr>
    </w:p>
    <w:p w:rsidR="007D1C2B" w:rsidRPr="0052166F" w:rsidRDefault="007D1C2B" w:rsidP="007D1C2B">
      <w:pPr>
        <w:spacing w:before="120" w:after="120"/>
        <w:jc w:val="both"/>
        <w:rPr>
          <w:rFonts w:ascii="Arial" w:hAnsi="Arial" w:cs="Arial"/>
          <w:u w:val="single"/>
        </w:rPr>
      </w:pPr>
      <w:r w:rsidRPr="0052166F">
        <w:rPr>
          <w:rFonts w:ascii="Arial" w:hAnsi="Arial" w:cs="Arial"/>
          <w:b/>
          <w:u w:val="single"/>
        </w:rPr>
        <w:t>VIGÉSIMA.- (IMPUESTOS Y TRIBUTOS)</w:t>
      </w:r>
    </w:p>
    <w:p w:rsidR="007D1C2B" w:rsidRPr="0052166F" w:rsidRDefault="007D1C2B" w:rsidP="007D1C2B">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D1C2B" w:rsidRPr="0052166F" w:rsidRDefault="007D1C2B" w:rsidP="007D1C2B">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D1C2B" w:rsidRPr="0052166F" w:rsidRDefault="007D1C2B" w:rsidP="007D1C2B">
      <w:pPr>
        <w:spacing w:before="120" w:after="120" w:line="195" w:lineRule="exact"/>
        <w:jc w:val="both"/>
        <w:rPr>
          <w:rFonts w:ascii="Arial" w:hAnsi="Arial" w:cs="Arial"/>
          <w:b/>
          <w:u w:val="single"/>
        </w:rPr>
      </w:pPr>
      <w:r w:rsidRPr="0052166F">
        <w:rPr>
          <w:rFonts w:ascii="Arial" w:hAnsi="Arial" w:cs="Arial"/>
          <w:b/>
          <w:u w:val="single"/>
        </w:rPr>
        <w:lastRenderedPageBreak/>
        <w:t>VIGÉSIMA PRIMERA.- (CONFIDENCIALIDAD)</w:t>
      </w:r>
    </w:p>
    <w:p w:rsidR="007D1C2B" w:rsidRPr="0052166F" w:rsidRDefault="007D1C2B" w:rsidP="007D1C2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D1C2B" w:rsidRPr="0052166F" w:rsidRDefault="007D1C2B" w:rsidP="007D1C2B">
      <w:pPr>
        <w:shd w:val="clear" w:color="auto" w:fill="FFFFFF"/>
        <w:tabs>
          <w:tab w:val="left" w:pos="426"/>
        </w:tabs>
        <w:spacing w:before="120" w:after="120"/>
        <w:ind w:right="-6"/>
        <w:contextualSpacing/>
        <w:jc w:val="both"/>
        <w:rPr>
          <w:rFonts w:ascii="Arial" w:hAnsi="Arial" w:cs="Arial"/>
        </w:rPr>
      </w:pPr>
    </w:p>
    <w:p w:rsidR="007D1C2B" w:rsidRPr="0052166F" w:rsidRDefault="007D1C2B" w:rsidP="007D1C2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7D1C2B" w:rsidRPr="0052166F" w:rsidRDefault="007D1C2B" w:rsidP="007D1C2B">
      <w:pPr>
        <w:spacing w:before="120" w:after="120"/>
        <w:contextualSpacing/>
        <w:rPr>
          <w:rFonts w:ascii="Arial" w:hAnsi="Arial" w:cs="Arial"/>
        </w:rPr>
      </w:pPr>
    </w:p>
    <w:p w:rsidR="007D1C2B" w:rsidRPr="0052166F" w:rsidRDefault="007D1C2B" w:rsidP="007D1C2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7D1C2B" w:rsidRPr="0052166F" w:rsidRDefault="007D1C2B" w:rsidP="007D1C2B">
      <w:pPr>
        <w:shd w:val="clear" w:color="auto" w:fill="FFFFFF"/>
        <w:tabs>
          <w:tab w:val="left" w:pos="426"/>
        </w:tabs>
        <w:spacing w:before="120" w:after="120"/>
        <w:ind w:right="-6"/>
        <w:contextualSpacing/>
        <w:jc w:val="both"/>
        <w:rPr>
          <w:rFonts w:ascii="Arial" w:hAnsi="Arial" w:cs="Arial"/>
        </w:rPr>
      </w:pPr>
    </w:p>
    <w:p w:rsidR="007D1C2B" w:rsidRPr="0052166F" w:rsidRDefault="007D1C2B" w:rsidP="007D1C2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7D1C2B" w:rsidRPr="0052166F" w:rsidRDefault="007D1C2B" w:rsidP="00BA6B11">
      <w:pPr>
        <w:pStyle w:val="Prrafodelista"/>
        <w:numPr>
          <w:ilvl w:val="0"/>
          <w:numId w:val="4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7D1C2B" w:rsidRPr="0052166F" w:rsidRDefault="007D1C2B" w:rsidP="007D1C2B">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7D1C2B" w:rsidRPr="0052166F" w:rsidRDefault="007D1C2B" w:rsidP="00BA6B11">
      <w:pPr>
        <w:pStyle w:val="Prrafodelista"/>
        <w:numPr>
          <w:ilvl w:val="0"/>
          <w:numId w:val="4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7D1C2B" w:rsidRPr="0052166F" w:rsidRDefault="007D1C2B" w:rsidP="007D1C2B">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7D1C2B" w:rsidRPr="0052166F" w:rsidRDefault="007D1C2B" w:rsidP="007D1C2B">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D1C2B" w:rsidRPr="0052166F" w:rsidRDefault="007D1C2B" w:rsidP="007D1C2B">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D1C2B" w:rsidRPr="0052166F" w:rsidRDefault="007D1C2B" w:rsidP="007D1C2B">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D1C2B" w:rsidRDefault="007D1C2B" w:rsidP="007D1C2B">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D1C2B" w:rsidRDefault="007D1C2B" w:rsidP="007D1C2B">
      <w:pPr>
        <w:spacing w:before="120" w:after="120"/>
        <w:jc w:val="both"/>
        <w:rPr>
          <w:rFonts w:ascii="Arial" w:hAnsi="Arial" w:cs="Arial"/>
        </w:rPr>
      </w:pPr>
    </w:p>
    <w:p w:rsidR="007D1C2B" w:rsidRPr="0052166F" w:rsidRDefault="007D1C2B" w:rsidP="007D1C2B">
      <w:pPr>
        <w:spacing w:before="120" w:after="120"/>
        <w:jc w:val="both"/>
        <w:rPr>
          <w:rFonts w:ascii="Arial" w:hAnsi="Arial" w:cs="Arial"/>
        </w:rPr>
      </w:pPr>
    </w:p>
    <w:p w:rsidR="007D1C2B" w:rsidRPr="0052166F" w:rsidRDefault="007D1C2B" w:rsidP="007D1C2B">
      <w:pPr>
        <w:spacing w:before="120" w:after="120"/>
        <w:ind w:left="567" w:hanging="567"/>
        <w:jc w:val="both"/>
        <w:rPr>
          <w:rFonts w:ascii="Arial" w:hAnsi="Arial" w:cs="Arial"/>
          <w:b/>
        </w:rPr>
      </w:pPr>
      <w:r w:rsidRPr="0052166F">
        <w:rPr>
          <w:rFonts w:ascii="Arial" w:hAnsi="Arial" w:cs="Arial"/>
          <w:b/>
        </w:rPr>
        <w:t>22.1   Condiciones de Validez:</w:t>
      </w:r>
    </w:p>
    <w:p w:rsidR="007D1C2B" w:rsidRPr="0052166F" w:rsidRDefault="007D1C2B" w:rsidP="007D1C2B">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D1C2B" w:rsidRPr="0052166F" w:rsidRDefault="007D1C2B" w:rsidP="00BA6B11">
      <w:pPr>
        <w:numPr>
          <w:ilvl w:val="0"/>
          <w:numId w:val="3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7D1C2B" w:rsidRPr="0052166F" w:rsidRDefault="007D1C2B" w:rsidP="00BA6B11">
      <w:pPr>
        <w:numPr>
          <w:ilvl w:val="0"/>
          <w:numId w:val="31"/>
        </w:numPr>
        <w:spacing w:before="120" w:after="120"/>
        <w:ind w:left="1134" w:hanging="283"/>
        <w:contextualSpacing/>
        <w:jc w:val="both"/>
        <w:rPr>
          <w:rFonts w:ascii="Arial" w:hAnsi="Arial" w:cs="Arial"/>
        </w:rPr>
      </w:pPr>
      <w:r w:rsidRPr="0052166F">
        <w:rPr>
          <w:rFonts w:ascii="Arial" w:hAnsi="Arial" w:cs="Aria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w:t>
      </w:r>
      <w:r w:rsidRPr="0052166F">
        <w:rPr>
          <w:rFonts w:ascii="Arial" w:hAnsi="Arial" w:cs="Arial"/>
        </w:rPr>
        <w:lastRenderedPageBreak/>
        <w:t>fuerza mayor o caso fortuito en detalle y provea una evaluación de las obligaciones afectadas y el período de tiempo durante el cual la Parte informante estima que no podrá desempeñar alguna o todas sus obligaciones.</w:t>
      </w:r>
    </w:p>
    <w:p w:rsidR="007D1C2B" w:rsidRPr="0052166F" w:rsidRDefault="007D1C2B" w:rsidP="007D1C2B">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7D1C2B" w:rsidRPr="0052166F" w:rsidRDefault="007D1C2B" w:rsidP="00BA6B11">
      <w:pPr>
        <w:numPr>
          <w:ilvl w:val="0"/>
          <w:numId w:val="3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7D1C2B" w:rsidRPr="0052166F" w:rsidRDefault="007D1C2B" w:rsidP="007D1C2B">
      <w:pPr>
        <w:spacing w:before="120" w:after="120"/>
        <w:contextualSpacing/>
        <w:jc w:val="both"/>
        <w:rPr>
          <w:rFonts w:ascii="Arial" w:hAnsi="Arial" w:cs="Arial"/>
        </w:rPr>
      </w:pPr>
    </w:p>
    <w:p w:rsidR="007D1C2B" w:rsidRDefault="007D1C2B" w:rsidP="007D1C2B">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7D1C2B" w:rsidRPr="0052166F" w:rsidRDefault="007D1C2B" w:rsidP="007D1C2B">
      <w:pPr>
        <w:spacing w:before="120" w:after="120"/>
        <w:jc w:val="both"/>
        <w:rPr>
          <w:rFonts w:ascii="Arial" w:hAnsi="Arial" w:cs="Arial"/>
        </w:rPr>
      </w:pPr>
    </w:p>
    <w:p w:rsidR="007D1C2B" w:rsidRPr="0052166F" w:rsidRDefault="007D1C2B" w:rsidP="007D1C2B">
      <w:pPr>
        <w:spacing w:before="120" w:after="120"/>
        <w:ind w:left="567" w:hanging="567"/>
        <w:jc w:val="both"/>
        <w:rPr>
          <w:rFonts w:ascii="Arial" w:hAnsi="Arial" w:cs="Arial"/>
          <w:b/>
        </w:rPr>
      </w:pPr>
      <w:r w:rsidRPr="0052166F">
        <w:rPr>
          <w:rFonts w:ascii="Arial" w:hAnsi="Arial" w:cs="Arial"/>
          <w:b/>
        </w:rPr>
        <w:t>22.2   Cumplimiento ininterrumpido:</w:t>
      </w:r>
    </w:p>
    <w:p w:rsidR="007D1C2B" w:rsidRPr="0052166F" w:rsidRDefault="007D1C2B" w:rsidP="007D1C2B">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7D1C2B" w:rsidRPr="0052166F" w:rsidRDefault="007D1C2B" w:rsidP="007D1C2B">
      <w:pPr>
        <w:spacing w:before="120" w:after="120"/>
        <w:ind w:left="567" w:hanging="567"/>
        <w:jc w:val="both"/>
        <w:rPr>
          <w:rFonts w:ascii="Arial" w:hAnsi="Arial" w:cs="Arial"/>
          <w:b/>
        </w:rPr>
      </w:pPr>
      <w:r w:rsidRPr="0052166F">
        <w:rPr>
          <w:rFonts w:ascii="Arial" w:hAnsi="Arial" w:cs="Arial"/>
          <w:b/>
        </w:rPr>
        <w:t>22.3   Prórrogas:</w:t>
      </w:r>
    </w:p>
    <w:p w:rsidR="007D1C2B" w:rsidRPr="0052166F" w:rsidRDefault="007D1C2B" w:rsidP="007D1C2B">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D1C2B" w:rsidRPr="0052166F" w:rsidRDefault="007D1C2B" w:rsidP="007D1C2B">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7D1C2B" w:rsidRPr="0052166F" w:rsidRDefault="007D1C2B" w:rsidP="007D1C2B">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7D1C2B" w:rsidRPr="0052166F" w:rsidRDefault="007D1C2B" w:rsidP="007D1C2B">
      <w:pPr>
        <w:spacing w:before="120" w:after="120"/>
        <w:jc w:val="both"/>
        <w:rPr>
          <w:rFonts w:ascii="Arial" w:hAnsi="Arial" w:cs="Arial"/>
          <w:u w:val="single"/>
        </w:rPr>
      </w:pPr>
      <w:r w:rsidRPr="0052166F">
        <w:rPr>
          <w:rFonts w:ascii="Arial" w:hAnsi="Arial" w:cs="Arial"/>
          <w:b/>
          <w:u w:val="single"/>
        </w:rPr>
        <w:t>VIGÉSIMA TERCERA.- (TERMINACIÓN DEL CONTRATO)</w:t>
      </w:r>
    </w:p>
    <w:p w:rsidR="007D1C2B" w:rsidRPr="0052166F" w:rsidRDefault="007D1C2B" w:rsidP="007D1C2B">
      <w:pPr>
        <w:spacing w:before="120" w:after="120"/>
        <w:jc w:val="both"/>
        <w:rPr>
          <w:rFonts w:ascii="Arial" w:hAnsi="Arial" w:cs="Arial"/>
        </w:rPr>
      </w:pPr>
      <w:r w:rsidRPr="0052166F">
        <w:rPr>
          <w:rFonts w:ascii="Arial" w:hAnsi="Arial" w:cs="Arial"/>
        </w:rPr>
        <w:t>El presente Contrato concluirá por una de las siguientes causas:</w:t>
      </w:r>
    </w:p>
    <w:p w:rsidR="007D1C2B" w:rsidRPr="0052166F" w:rsidRDefault="007D1C2B" w:rsidP="007D1C2B">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7D1C2B" w:rsidRPr="0052166F" w:rsidRDefault="007D1C2B" w:rsidP="007D1C2B">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7D1C2B" w:rsidRPr="0052166F" w:rsidRDefault="007D1C2B" w:rsidP="007D1C2B">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7D1C2B" w:rsidRPr="0052166F" w:rsidRDefault="007D1C2B" w:rsidP="007D1C2B">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7D1C2B" w:rsidRPr="0052166F" w:rsidRDefault="007D1C2B" w:rsidP="007D1C2B">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7D1C2B" w:rsidRPr="0052166F" w:rsidRDefault="007D1C2B" w:rsidP="007D1C2B">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7D1C2B" w:rsidRPr="0052166F" w:rsidRDefault="007D1C2B" w:rsidP="00BA6B11">
      <w:pPr>
        <w:pStyle w:val="Prrafodelista"/>
        <w:numPr>
          <w:ilvl w:val="0"/>
          <w:numId w:val="36"/>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7D1C2B" w:rsidRPr="0052166F" w:rsidRDefault="007D1C2B" w:rsidP="007D1C2B">
      <w:pPr>
        <w:pStyle w:val="Prrafodelista"/>
        <w:ind w:left="1770"/>
        <w:jc w:val="both"/>
        <w:rPr>
          <w:rFonts w:ascii="Arial" w:hAnsi="Arial" w:cs="Arial"/>
        </w:rPr>
      </w:pPr>
    </w:p>
    <w:p w:rsidR="007D1C2B" w:rsidRPr="0052166F" w:rsidRDefault="007D1C2B" w:rsidP="00BA6B11">
      <w:pPr>
        <w:pStyle w:val="Prrafodelista"/>
        <w:numPr>
          <w:ilvl w:val="0"/>
          <w:numId w:val="36"/>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7D1C2B" w:rsidRPr="0052166F" w:rsidRDefault="007D1C2B" w:rsidP="007D1C2B">
      <w:pPr>
        <w:pStyle w:val="Prrafodelista"/>
        <w:ind w:left="1770"/>
        <w:jc w:val="both"/>
        <w:rPr>
          <w:rFonts w:ascii="Arial" w:hAnsi="Arial" w:cs="Arial"/>
        </w:rPr>
      </w:pPr>
    </w:p>
    <w:p w:rsidR="007D1C2B" w:rsidRPr="0052166F" w:rsidRDefault="007D1C2B" w:rsidP="00BA6B11">
      <w:pPr>
        <w:pStyle w:val="Prrafodelista"/>
        <w:numPr>
          <w:ilvl w:val="0"/>
          <w:numId w:val="36"/>
        </w:numPr>
        <w:contextualSpacing/>
        <w:jc w:val="both"/>
        <w:rPr>
          <w:rFonts w:ascii="Arial" w:hAnsi="Arial" w:cs="Arial"/>
        </w:rPr>
      </w:pPr>
      <w:r w:rsidRPr="0052166F">
        <w:rPr>
          <w:rFonts w:ascii="Arial" w:hAnsi="Arial" w:cs="Arial"/>
        </w:rPr>
        <w:lastRenderedPageBreak/>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7D1C2B" w:rsidRPr="0052166F" w:rsidRDefault="007D1C2B" w:rsidP="007D1C2B">
      <w:pPr>
        <w:pStyle w:val="Prrafodelista"/>
        <w:ind w:left="1770"/>
        <w:jc w:val="both"/>
        <w:rPr>
          <w:rFonts w:ascii="Arial" w:hAnsi="Arial" w:cs="Arial"/>
        </w:rPr>
      </w:pPr>
    </w:p>
    <w:p w:rsidR="007D1C2B" w:rsidRPr="0052166F" w:rsidRDefault="007D1C2B" w:rsidP="00BA6B11">
      <w:pPr>
        <w:pStyle w:val="Prrafodelista"/>
        <w:numPr>
          <w:ilvl w:val="0"/>
          <w:numId w:val="36"/>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7D1C2B" w:rsidRPr="0052166F" w:rsidRDefault="007D1C2B" w:rsidP="007D1C2B">
      <w:pPr>
        <w:pStyle w:val="Prrafodelista"/>
        <w:ind w:left="1769"/>
        <w:jc w:val="both"/>
        <w:rPr>
          <w:rFonts w:ascii="Arial" w:hAnsi="Arial" w:cs="Arial"/>
        </w:rPr>
      </w:pPr>
    </w:p>
    <w:p w:rsidR="007D1C2B" w:rsidRPr="0052166F" w:rsidRDefault="007D1C2B" w:rsidP="00BA6B11">
      <w:pPr>
        <w:pStyle w:val="Prrafodelista"/>
        <w:numPr>
          <w:ilvl w:val="0"/>
          <w:numId w:val="36"/>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7D1C2B" w:rsidRPr="0052166F" w:rsidRDefault="007D1C2B" w:rsidP="007D1C2B">
      <w:pPr>
        <w:pStyle w:val="Prrafodelista"/>
        <w:ind w:left="1769"/>
        <w:jc w:val="both"/>
        <w:rPr>
          <w:rFonts w:ascii="Arial" w:hAnsi="Arial" w:cs="Arial"/>
        </w:rPr>
      </w:pPr>
    </w:p>
    <w:p w:rsidR="007D1C2B" w:rsidRPr="0052166F" w:rsidRDefault="007D1C2B" w:rsidP="00BA6B11">
      <w:pPr>
        <w:pStyle w:val="Prrafodelista"/>
        <w:numPr>
          <w:ilvl w:val="0"/>
          <w:numId w:val="36"/>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7D1C2B" w:rsidRPr="0052166F" w:rsidRDefault="007D1C2B" w:rsidP="007D1C2B">
      <w:pPr>
        <w:pStyle w:val="Prrafodelista"/>
        <w:spacing w:after="240"/>
        <w:ind w:left="1770"/>
        <w:jc w:val="both"/>
        <w:rPr>
          <w:rFonts w:ascii="Arial" w:hAnsi="Arial" w:cs="Arial"/>
        </w:rPr>
      </w:pPr>
    </w:p>
    <w:p w:rsidR="007D1C2B" w:rsidRPr="0052166F" w:rsidRDefault="007D1C2B" w:rsidP="00BA6B11">
      <w:pPr>
        <w:pStyle w:val="Prrafodelista"/>
        <w:numPr>
          <w:ilvl w:val="0"/>
          <w:numId w:val="36"/>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7D1C2B" w:rsidRPr="0052166F" w:rsidRDefault="007D1C2B" w:rsidP="007D1C2B">
      <w:pPr>
        <w:pStyle w:val="Prrafodelista"/>
        <w:rPr>
          <w:rFonts w:ascii="Arial" w:hAnsi="Arial" w:cs="Arial"/>
        </w:rPr>
      </w:pPr>
    </w:p>
    <w:p w:rsidR="007D1C2B" w:rsidRPr="0052166F" w:rsidRDefault="007D1C2B" w:rsidP="00BA6B11">
      <w:pPr>
        <w:pStyle w:val="Prrafodelista"/>
        <w:numPr>
          <w:ilvl w:val="0"/>
          <w:numId w:val="36"/>
        </w:numPr>
        <w:contextualSpacing/>
        <w:jc w:val="both"/>
        <w:rPr>
          <w:rFonts w:ascii="Arial" w:hAnsi="Arial" w:cs="Arial"/>
        </w:rPr>
      </w:pPr>
      <w:r w:rsidRPr="0052166F">
        <w:rPr>
          <w:rFonts w:ascii="Arial" w:hAnsi="Arial" w:cs="Arial"/>
        </w:rPr>
        <w:t>Por fuerza mayor o caso fortuito.</w:t>
      </w:r>
    </w:p>
    <w:p w:rsidR="007D1C2B" w:rsidRPr="0052166F" w:rsidRDefault="007D1C2B" w:rsidP="007D1C2B">
      <w:pPr>
        <w:pStyle w:val="Prrafodelista"/>
        <w:ind w:left="1770"/>
        <w:jc w:val="both"/>
        <w:rPr>
          <w:rFonts w:ascii="Arial" w:hAnsi="Arial" w:cs="Arial"/>
        </w:rPr>
      </w:pPr>
    </w:p>
    <w:p w:rsidR="007D1C2B" w:rsidRPr="0052166F" w:rsidRDefault="007D1C2B" w:rsidP="00BA6B11">
      <w:pPr>
        <w:pStyle w:val="Prrafodelista"/>
        <w:numPr>
          <w:ilvl w:val="0"/>
          <w:numId w:val="36"/>
        </w:numPr>
        <w:contextualSpacing/>
        <w:jc w:val="both"/>
        <w:rPr>
          <w:rFonts w:ascii="Arial" w:hAnsi="Arial" w:cs="Arial"/>
        </w:rPr>
      </w:pPr>
      <w:r w:rsidRPr="0052166F">
        <w:rPr>
          <w:rFonts w:ascii="Arial" w:hAnsi="Arial" w:cs="Arial"/>
        </w:rPr>
        <w:t>Por incumplimiento a la cláusula (anticorrupción).</w:t>
      </w:r>
    </w:p>
    <w:p w:rsidR="007D1C2B" w:rsidRPr="0052166F" w:rsidRDefault="007D1C2B" w:rsidP="007D1C2B">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7D1C2B" w:rsidRPr="0052166F" w:rsidRDefault="007D1C2B" w:rsidP="007D1C2B">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7D1C2B" w:rsidRPr="0052166F" w:rsidRDefault="007D1C2B" w:rsidP="00BA6B11">
      <w:pPr>
        <w:pStyle w:val="Prrafodelista"/>
        <w:numPr>
          <w:ilvl w:val="0"/>
          <w:numId w:val="3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7D1C2B" w:rsidRPr="0052166F" w:rsidRDefault="007D1C2B" w:rsidP="007D1C2B">
      <w:pPr>
        <w:pStyle w:val="Prrafodelista"/>
        <w:spacing w:before="120" w:after="120"/>
        <w:ind w:left="1776"/>
        <w:jc w:val="both"/>
        <w:rPr>
          <w:rFonts w:ascii="Arial" w:hAnsi="Arial" w:cs="Arial"/>
        </w:rPr>
      </w:pPr>
    </w:p>
    <w:p w:rsidR="007D1C2B" w:rsidRPr="0052166F" w:rsidRDefault="007D1C2B" w:rsidP="00BA6B11">
      <w:pPr>
        <w:pStyle w:val="Prrafodelista"/>
        <w:numPr>
          <w:ilvl w:val="0"/>
          <w:numId w:val="3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7D1C2B" w:rsidRPr="0052166F" w:rsidRDefault="007D1C2B" w:rsidP="007D1C2B">
      <w:pPr>
        <w:pStyle w:val="Prrafodelista"/>
        <w:spacing w:before="120" w:after="120"/>
        <w:rPr>
          <w:rFonts w:ascii="Arial" w:hAnsi="Arial" w:cs="Arial"/>
        </w:rPr>
      </w:pPr>
    </w:p>
    <w:p w:rsidR="007D1C2B" w:rsidRPr="0052166F" w:rsidRDefault="007D1C2B" w:rsidP="00BA6B11">
      <w:pPr>
        <w:pStyle w:val="Prrafodelista"/>
        <w:numPr>
          <w:ilvl w:val="0"/>
          <w:numId w:val="3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7D1C2B" w:rsidRPr="0052166F" w:rsidRDefault="007D1C2B" w:rsidP="007D1C2B">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7D1C2B" w:rsidRPr="0052166F" w:rsidRDefault="007D1C2B" w:rsidP="007D1C2B">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D1C2B" w:rsidRPr="0052166F" w:rsidRDefault="007D1C2B" w:rsidP="007D1C2B">
      <w:pPr>
        <w:spacing w:before="120" w:after="120"/>
        <w:ind w:left="1413" w:hanging="705"/>
        <w:jc w:val="both"/>
        <w:rPr>
          <w:rFonts w:ascii="Arial" w:hAnsi="Arial" w:cs="Arial"/>
        </w:rPr>
      </w:pPr>
      <w:r w:rsidRPr="0052166F">
        <w:rPr>
          <w:rFonts w:ascii="Arial" w:hAnsi="Arial" w:cs="Arial"/>
          <w:b/>
        </w:rPr>
        <w:t>23.2.5. Reglas aplicables a la Resolución:</w:t>
      </w:r>
    </w:p>
    <w:p w:rsidR="007D1C2B" w:rsidRPr="0052166F" w:rsidRDefault="007D1C2B" w:rsidP="007D1C2B">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7D1C2B" w:rsidRPr="0052166F" w:rsidRDefault="007D1C2B" w:rsidP="007D1C2B">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D1C2B" w:rsidRPr="0052166F" w:rsidRDefault="007D1C2B" w:rsidP="007D1C2B">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D1C2B" w:rsidRPr="0052166F" w:rsidRDefault="007D1C2B" w:rsidP="007D1C2B">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7D1C2B" w:rsidRPr="0052166F" w:rsidRDefault="007D1C2B" w:rsidP="007D1C2B">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7D1C2B" w:rsidRPr="0052166F" w:rsidRDefault="007D1C2B" w:rsidP="007D1C2B">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7D1C2B" w:rsidRPr="0052166F" w:rsidRDefault="007D1C2B" w:rsidP="007D1C2B">
      <w:pPr>
        <w:spacing w:before="120" w:after="120"/>
        <w:jc w:val="both"/>
        <w:rPr>
          <w:rFonts w:ascii="Arial" w:hAnsi="Arial" w:cs="Arial"/>
          <w:b/>
          <w:u w:val="single"/>
        </w:rPr>
      </w:pPr>
      <w:r w:rsidRPr="0052166F">
        <w:rPr>
          <w:rFonts w:ascii="Arial" w:hAnsi="Arial" w:cs="Arial"/>
          <w:b/>
          <w:u w:val="single"/>
        </w:rPr>
        <w:t>VIGÉSIMA CUARTA.- (CIERRE DE CONTRATO)</w:t>
      </w:r>
    </w:p>
    <w:p w:rsidR="007D1C2B" w:rsidRPr="0052166F" w:rsidRDefault="007D1C2B" w:rsidP="007D1C2B">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7D1C2B" w:rsidRPr="0052166F" w:rsidRDefault="007D1C2B" w:rsidP="007D1C2B">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D1C2B" w:rsidRPr="0052166F" w:rsidRDefault="007D1C2B" w:rsidP="007D1C2B">
      <w:pPr>
        <w:spacing w:before="120" w:after="120"/>
        <w:jc w:val="both"/>
        <w:rPr>
          <w:rFonts w:ascii="Arial" w:hAnsi="Arial" w:cs="Arial"/>
          <w:u w:val="single"/>
        </w:rPr>
      </w:pPr>
      <w:r w:rsidRPr="0052166F">
        <w:rPr>
          <w:rFonts w:ascii="Arial" w:hAnsi="Arial" w:cs="Arial"/>
          <w:b/>
          <w:u w:val="single"/>
        </w:rPr>
        <w:t>VIGÉSIMA QUINTA.- (SOLUCIÓN DE CONTROVERSIAS)</w:t>
      </w:r>
    </w:p>
    <w:p w:rsidR="007D1C2B" w:rsidRPr="0052166F" w:rsidRDefault="007D1C2B" w:rsidP="007D1C2B">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D1C2B" w:rsidRPr="0052166F" w:rsidRDefault="007D1C2B" w:rsidP="007D1C2B">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7D1C2B" w:rsidRPr="0052166F" w:rsidRDefault="007D1C2B" w:rsidP="007D1C2B">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D1C2B" w:rsidRPr="0052166F" w:rsidRDefault="007D1C2B" w:rsidP="007D1C2B">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D1C2B" w:rsidRPr="00300BBA" w:rsidRDefault="007D1C2B" w:rsidP="007D1C2B">
      <w:pPr>
        <w:spacing w:after="120"/>
        <w:jc w:val="both"/>
        <w:rPr>
          <w:rFonts w:ascii="Arial" w:hAnsi="Arial" w:cs="Arial"/>
          <w:b/>
          <w:u w:val="single"/>
        </w:rPr>
      </w:pPr>
      <w:r w:rsidRPr="00300BBA">
        <w:rPr>
          <w:rFonts w:ascii="Arial" w:hAnsi="Arial" w:cs="Arial"/>
          <w:b/>
          <w:u w:val="single"/>
        </w:rPr>
        <w:t>VIGESIMA SEPTIMA.-  (PROTOCOLIZACIÓN DEL CONTRATO)</w:t>
      </w:r>
    </w:p>
    <w:p w:rsidR="007D1C2B" w:rsidRPr="00300BBA" w:rsidRDefault="007D1C2B" w:rsidP="007D1C2B">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7D1C2B" w:rsidRPr="00300BBA" w:rsidRDefault="007D1C2B" w:rsidP="007D1C2B">
      <w:pPr>
        <w:spacing w:after="120"/>
        <w:jc w:val="both"/>
        <w:rPr>
          <w:rFonts w:ascii="Arial" w:hAnsi="Arial" w:cs="Arial"/>
        </w:rPr>
      </w:pPr>
      <w:r w:rsidRPr="00300BBA">
        <w:rPr>
          <w:rFonts w:ascii="Arial" w:hAnsi="Arial" w:cs="Arial"/>
        </w:rPr>
        <w:t>Esta protocolización contendrá los siguientes documentos:</w:t>
      </w:r>
    </w:p>
    <w:p w:rsidR="007D1C2B" w:rsidRPr="00300BBA" w:rsidRDefault="007D1C2B" w:rsidP="007D1C2B">
      <w:pPr>
        <w:spacing w:after="120"/>
        <w:jc w:val="both"/>
        <w:rPr>
          <w:rFonts w:ascii="Arial" w:hAnsi="Arial" w:cs="Arial"/>
        </w:rPr>
      </w:pPr>
      <w:r w:rsidRPr="00300BBA">
        <w:rPr>
          <w:rFonts w:ascii="Arial" w:hAnsi="Arial" w:cs="Arial"/>
        </w:rPr>
        <w:t>Originales o fotocopias legalizadas de:</w:t>
      </w:r>
    </w:p>
    <w:p w:rsidR="007D1C2B" w:rsidRPr="00300BBA" w:rsidRDefault="007D1C2B" w:rsidP="00BA6B11">
      <w:pPr>
        <w:numPr>
          <w:ilvl w:val="0"/>
          <w:numId w:val="44"/>
        </w:numPr>
        <w:ind w:left="1134" w:hanging="283"/>
        <w:jc w:val="both"/>
        <w:rPr>
          <w:rFonts w:ascii="Arial" w:hAnsi="Arial" w:cs="Arial"/>
        </w:rPr>
      </w:pPr>
      <w:r w:rsidRPr="00300BBA">
        <w:rPr>
          <w:rFonts w:ascii="Arial" w:hAnsi="Arial" w:cs="Arial"/>
        </w:rPr>
        <w:lastRenderedPageBreak/>
        <w:t xml:space="preserve">Testimonio del poder del representante legal referido en el Contrato. </w:t>
      </w:r>
    </w:p>
    <w:p w:rsidR="007D1C2B" w:rsidRPr="00300BBA" w:rsidRDefault="007D1C2B" w:rsidP="00BA6B11">
      <w:pPr>
        <w:numPr>
          <w:ilvl w:val="0"/>
          <w:numId w:val="44"/>
        </w:numPr>
        <w:ind w:left="1134" w:hanging="283"/>
        <w:jc w:val="both"/>
        <w:rPr>
          <w:rFonts w:ascii="Arial" w:hAnsi="Arial" w:cs="Arial"/>
        </w:rPr>
      </w:pPr>
      <w:r w:rsidRPr="00300BBA">
        <w:rPr>
          <w:rFonts w:ascii="Arial" w:hAnsi="Arial" w:cs="Arial"/>
        </w:rPr>
        <w:t>Certificado de  matrícula de inscripción en FUNDEMPRESA.</w:t>
      </w:r>
    </w:p>
    <w:p w:rsidR="007D1C2B" w:rsidRPr="00300BBA" w:rsidRDefault="007D1C2B" w:rsidP="00BA6B11">
      <w:pPr>
        <w:numPr>
          <w:ilvl w:val="0"/>
          <w:numId w:val="44"/>
        </w:numPr>
        <w:ind w:left="1134" w:hanging="283"/>
        <w:jc w:val="both"/>
        <w:rPr>
          <w:rFonts w:ascii="Arial" w:hAnsi="Arial" w:cs="Arial"/>
        </w:rPr>
      </w:pPr>
      <w:r w:rsidRPr="00300BBA">
        <w:rPr>
          <w:rFonts w:ascii="Arial" w:hAnsi="Arial" w:cs="Arial"/>
        </w:rPr>
        <w:t>Minuta del Contrato</w:t>
      </w:r>
    </w:p>
    <w:p w:rsidR="007D1C2B" w:rsidRPr="00300BBA" w:rsidRDefault="007D1C2B" w:rsidP="007D1C2B">
      <w:pPr>
        <w:jc w:val="both"/>
        <w:rPr>
          <w:rFonts w:ascii="Arial" w:hAnsi="Arial" w:cs="Arial"/>
        </w:rPr>
      </w:pPr>
      <w:r w:rsidRPr="00300BBA">
        <w:rPr>
          <w:rFonts w:ascii="Arial" w:hAnsi="Arial" w:cs="Arial"/>
        </w:rPr>
        <w:t>Fotocopias simples de:</w:t>
      </w:r>
    </w:p>
    <w:p w:rsidR="007D1C2B" w:rsidRPr="00300BBA" w:rsidRDefault="007D1C2B" w:rsidP="00BA6B11">
      <w:pPr>
        <w:numPr>
          <w:ilvl w:val="0"/>
          <w:numId w:val="44"/>
        </w:numPr>
        <w:ind w:left="1134" w:hanging="283"/>
        <w:jc w:val="both"/>
        <w:rPr>
          <w:rFonts w:ascii="Arial" w:hAnsi="Arial" w:cs="Arial"/>
        </w:rPr>
      </w:pPr>
      <w:r w:rsidRPr="00300BBA">
        <w:rPr>
          <w:rFonts w:ascii="Arial" w:hAnsi="Arial" w:cs="Arial"/>
        </w:rPr>
        <w:t>Cédula de identidad del representante legal.  </w:t>
      </w:r>
    </w:p>
    <w:p w:rsidR="007D1C2B" w:rsidRPr="00300BBA" w:rsidRDefault="007D1C2B" w:rsidP="00BA6B11">
      <w:pPr>
        <w:numPr>
          <w:ilvl w:val="0"/>
          <w:numId w:val="44"/>
        </w:numPr>
        <w:ind w:left="1134" w:hanging="283"/>
        <w:jc w:val="both"/>
        <w:rPr>
          <w:rFonts w:ascii="Arial" w:hAnsi="Arial" w:cs="Arial"/>
        </w:rPr>
      </w:pPr>
      <w:r w:rsidRPr="00300BBA">
        <w:rPr>
          <w:rFonts w:ascii="Arial" w:hAnsi="Arial" w:cs="Arial"/>
        </w:rPr>
        <w:t xml:space="preserve">Escritura  de constitución de la empresa.  </w:t>
      </w:r>
    </w:p>
    <w:p w:rsidR="007D1C2B" w:rsidRPr="00300BBA" w:rsidRDefault="007D1C2B" w:rsidP="00BA6B11">
      <w:pPr>
        <w:numPr>
          <w:ilvl w:val="0"/>
          <w:numId w:val="44"/>
        </w:numPr>
        <w:spacing w:after="120"/>
        <w:ind w:left="1134" w:hanging="283"/>
        <w:jc w:val="both"/>
        <w:rPr>
          <w:rFonts w:ascii="Arial" w:hAnsi="Arial" w:cs="Arial"/>
        </w:rPr>
      </w:pPr>
      <w:r w:rsidRPr="00300BBA">
        <w:rPr>
          <w:rFonts w:ascii="Arial" w:hAnsi="Arial" w:cs="Arial"/>
        </w:rPr>
        <w:t xml:space="preserve">Garantía de cumplimiento de contrato </w:t>
      </w:r>
    </w:p>
    <w:p w:rsidR="007D1C2B" w:rsidRPr="00300BBA" w:rsidRDefault="007D1C2B" w:rsidP="007D1C2B">
      <w:pPr>
        <w:spacing w:after="120"/>
        <w:jc w:val="both"/>
        <w:rPr>
          <w:rFonts w:ascii="Arial" w:hAnsi="Arial" w:cs="Arial"/>
        </w:rPr>
      </w:pPr>
      <w:r w:rsidRPr="00300BBA">
        <w:rPr>
          <w:rFonts w:ascii="Arial" w:hAnsi="Arial" w:cs="Arial"/>
        </w:rPr>
        <w:t>En caso de que por cualquier circunstancia, el presente documento no fuese protocolizado, servirá a los efectos de Ley y de su cumplimiento, como documento suficiente a las Partes.</w:t>
      </w:r>
    </w:p>
    <w:p w:rsidR="007D1C2B" w:rsidRPr="00300BBA" w:rsidRDefault="007D1C2B" w:rsidP="007D1C2B">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7D1C2B" w:rsidRPr="00300BBA" w:rsidRDefault="007D1C2B" w:rsidP="007D1C2B">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7D1C2B" w:rsidRPr="00300BBA" w:rsidRDefault="007D1C2B" w:rsidP="007D1C2B">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7D1C2B" w:rsidRPr="00300BBA" w:rsidRDefault="007D1C2B" w:rsidP="007D1C2B">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7D1C2B" w:rsidRPr="0052166F" w:rsidRDefault="007D1C2B" w:rsidP="007D1C2B">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7D1C2B" w:rsidRPr="00260B96" w:rsidRDefault="007D1C2B" w:rsidP="007D1C2B">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7D1C2B" w:rsidRDefault="007D1C2B" w:rsidP="007D1C2B">
      <w:pPr>
        <w:spacing w:before="120" w:after="120"/>
        <w:jc w:val="both"/>
        <w:rPr>
          <w:rFonts w:ascii="Arial" w:hAnsi="Arial" w:cs="Arial"/>
        </w:rPr>
      </w:pPr>
    </w:p>
    <w:p w:rsidR="007D1C2B" w:rsidRDefault="007D1C2B" w:rsidP="007D1C2B">
      <w:pPr>
        <w:spacing w:before="120" w:after="120"/>
        <w:jc w:val="both"/>
        <w:rPr>
          <w:rFonts w:ascii="Arial" w:hAnsi="Arial" w:cs="Arial"/>
        </w:rPr>
      </w:pPr>
    </w:p>
    <w:p w:rsidR="007D1C2B" w:rsidRPr="0052166F" w:rsidRDefault="007D1C2B" w:rsidP="007D1C2B">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7D1C2B" w:rsidRPr="0052166F" w:rsidTr="00B537F9">
        <w:tc>
          <w:tcPr>
            <w:tcW w:w="4914" w:type="dxa"/>
          </w:tcPr>
          <w:p w:rsidR="007D1C2B" w:rsidRPr="0052166F" w:rsidRDefault="007D1C2B" w:rsidP="00B537F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7D1C2B" w:rsidRPr="0052166F" w:rsidRDefault="007D1C2B" w:rsidP="00B537F9">
            <w:pPr>
              <w:jc w:val="both"/>
              <w:rPr>
                <w:rFonts w:ascii="Arial" w:hAnsi="Arial" w:cs="Arial"/>
                <w:lang w:val="es-BO"/>
              </w:rPr>
            </w:pPr>
            <w:r w:rsidRPr="0052166F">
              <w:rPr>
                <w:rFonts w:ascii="Arial" w:hAnsi="Arial" w:cs="Arial"/>
                <w:lang w:val="es-BO"/>
              </w:rPr>
              <w:t xml:space="preserve">          Sr. ________________________</w:t>
            </w:r>
          </w:p>
        </w:tc>
      </w:tr>
      <w:tr w:rsidR="007D1C2B" w:rsidRPr="0052166F" w:rsidTr="00B537F9">
        <w:tc>
          <w:tcPr>
            <w:tcW w:w="4914" w:type="dxa"/>
          </w:tcPr>
          <w:p w:rsidR="007D1C2B" w:rsidRPr="0052166F" w:rsidRDefault="007D1C2B" w:rsidP="00B537F9">
            <w:pPr>
              <w:jc w:val="both"/>
              <w:rPr>
                <w:rFonts w:ascii="Arial" w:hAnsi="Arial" w:cs="Arial"/>
                <w:i/>
                <w:lang w:val="es-BO"/>
              </w:rPr>
            </w:pPr>
            <w:r w:rsidRPr="0052166F">
              <w:rPr>
                <w:rFonts w:ascii="Arial" w:hAnsi="Arial" w:cs="Arial"/>
                <w:i/>
                <w:lang w:val="es-BO"/>
              </w:rPr>
              <w:t xml:space="preserve">                       cargo</w:t>
            </w:r>
          </w:p>
          <w:p w:rsidR="007D1C2B" w:rsidRDefault="007D1C2B" w:rsidP="00B537F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7D1C2B" w:rsidRPr="0052166F" w:rsidRDefault="007D1C2B" w:rsidP="00B537F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7D1C2B" w:rsidRPr="0052166F" w:rsidRDefault="007D1C2B" w:rsidP="00B537F9">
            <w:pPr>
              <w:jc w:val="both"/>
              <w:rPr>
                <w:rFonts w:ascii="Arial" w:hAnsi="Arial" w:cs="Arial"/>
                <w:i/>
                <w:lang w:val="es-BO"/>
              </w:rPr>
            </w:pPr>
            <w:r w:rsidRPr="0052166F">
              <w:rPr>
                <w:rFonts w:ascii="Arial" w:hAnsi="Arial" w:cs="Arial"/>
                <w:i/>
                <w:lang w:val="es-BO"/>
              </w:rPr>
              <w:t xml:space="preserve">                         nombre empresa</w:t>
            </w:r>
          </w:p>
          <w:p w:rsidR="007D1C2B" w:rsidRPr="0052166F" w:rsidRDefault="007D1C2B" w:rsidP="00B537F9">
            <w:pPr>
              <w:jc w:val="both"/>
              <w:rPr>
                <w:rFonts w:ascii="Arial" w:hAnsi="Arial" w:cs="Arial"/>
                <w:b/>
                <w:lang w:val="es-BO"/>
              </w:rPr>
            </w:pPr>
            <w:r w:rsidRPr="0052166F">
              <w:rPr>
                <w:rFonts w:ascii="Arial" w:hAnsi="Arial" w:cs="Arial"/>
                <w:b/>
                <w:lang w:val="es-BO"/>
              </w:rPr>
              <w:t xml:space="preserve">                            PROVEEDOR</w:t>
            </w:r>
          </w:p>
        </w:tc>
      </w:tr>
    </w:tbl>
    <w:p w:rsidR="007D1C2B" w:rsidRPr="000B039A" w:rsidRDefault="007D1C2B" w:rsidP="007D1C2B">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C&lt;&lt;&lt;&lt;&lt;&lt;&lt;&lt;&lt;&lt;&lt;&lt;&lt;&lt;&lt;&lt;&lt;&lt;&lt;&lt;&lt;&lt;&lt;&lt;&lt;&lt;&lt;&lt;&lt;&lt;&lt;&lt;&lt;&lt;&lt;&lt;&lt;&lt;&lt;&lt;&lt;&lt;&lt;&lt;&lt;&lt;&lt;&lt;&lt;&lt;&lt;&lt;&lt;&lt;&lt;&lt;&lt;&lt;&lt;&lt;&lt;&lt;&lt;&lt;&lt;&lt;&lt;&lt;&lt;&lt;&lt;&lt;&lt;&lt;&lt;F</w:t>
      </w:r>
    </w:p>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4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47C" w:rsidRDefault="00D1247C">
      <w:r>
        <w:separator/>
      </w:r>
    </w:p>
  </w:endnote>
  <w:endnote w:type="continuationSeparator" w:id="0">
    <w:p w:rsidR="00D1247C" w:rsidRDefault="00D1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7D" w:rsidRDefault="00A4387D">
    <w:pPr>
      <w:pStyle w:val="Piedepgina"/>
      <w:jc w:val="right"/>
    </w:pPr>
    <w:r>
      <w:fldChar w:fldCharType="begin"/>
    </w:r>
    <w:r>
      <w:instrText xml:space="preserve"> PAGE   \* MERGEFORMAT </w:instrText>
    </w:r>
    <w:r>
      <w:fldChar w:fldCharType="separate"/>
    </w:r>
    <w:r w:rsidR="0079124D">
      <w:rPr>
        <w:noProof/>
      </w:rPr>
      <w:t>55</w:t>
    </w:r>
    <w:r>
      <w:fldChar w:fldCharType="end"/>
    </w:r>
  </w:p>
  <w:p w:rsidR="00A4387D" w:rsidRDefault="00A438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47C" w:rsidRDefault="00D1247C">
      <w:r>
        <w:separator/>
      </w:r>
    </w:p>
  </w:footnote>
  <w:footnote w:type="continuationSeparator" w:id="0">
    <w:p w:rsidR="00D1247C" w:rsidRDefault="00D124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BA20"/>
      </v:shape>
    </w:pict>
  </w:numPicBullet>
  <w:numPicBullet w:numPicBulletId="1">
    <w:pict>
      <v:shape id="_x0000_i1042" type="#_x0000_t75" style="width:11.25pt;height:11.25pt" o:bullet="t">
        <v:imagedata r:id="rId2" o:title="msoBA20"/>
      </v:shape>
    </w:pict>
  </w:numPicBullet>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301A63"/>
    <w:multiLevelType w:val="hybridMultilevel"/>
    <w:tmpl w:val="A686D9D4"/>
    <w:lvl w:ilvl="0" w:tplc="40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972A9"/>
    <w:multiLevelType w:val="hybridMultilevel"/>
    <w:tmpl w:val="1AB87ABE"/>
    <w:lvl w:ilvl="0" w:tplc="400A0007">
      <w:start w:val="1"/>
      <w:numFmt w:val="bullet"/>
      <w:lvlText w:val=""/>
      <w:lvlPicBulletId w:val="1"/>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06255C93"/>
    <w:multiLevelType w:val="hybridMultilevel"/>
    <w:tmpl w:val="6DC8F4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E5A57C0"/>
    <w:multiLevelType w:val="hybridMultilevel"/>
    <w:tmpl w:val="C466F68A"/>
    <w:lvl w:ilvl="0" w:tplc="CD502AB6">
      <w:start w:val="1"/>
      <w:numFmt w:val="bullet"/>
      <w:lvlText w:val=""/>
      <w:lvlPicBulletId w:val="0"/>
      <w:lvlJc w:val="left"/>
      <w:pPr>
        <w:ind w:left="720" w:hanging="360"/>
      </w:pPr>
      <w:rPr>
        <w:rFonts w:ascii="Symbol" w:hAnsi="Symbol" w:hint="default"/>
        <w:sz w:val="14"/>
        <w:szCs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0163CDA"/>
    <w:multiLevelType w:val="hybridMultilevel"/>
    <w:tmpl w:val="D5E8AC90"/>
    <w:lvl w:ilvl="0" w:tplc="9EC802B4">
      <w:start w:val="1"/>
      <w:numFmt w:val="decimal"/>
      <w:lvlText w:val="%1."/>
      <w:lvlJc w:val="left"/>
      <w:pPr>
        <w:ind w:left="720" w:hanging="360"/>
      </w:pPr>
      <w:rPr>
        <w:rFonts w:hint="default"/>
        <w:b/>
        <w:sz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0D27152"/>
    <w:multiLevelType w:val="hybridMultilevel"/>
    <w:tmpl w:val="49B2A968"/>
    <w:lvl w:ilvl="0" w:tplc="273ECE64">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713E12"/>
    <w:multiLevelType w:val="hybridMultilevel"/>
    <w:tmpl w:val="D6D085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1">
    <w:nsid w:val="17491326"/>
    <w:multiLevelType w:val="hybridMultilevel"/>
    <w:tmpl w:val="18643D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6D5E7E"/>
    <w:multiLevelType w:val="hybridMultilevel"/>
    <w:tmpl w:val="38961A4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725CC3"/>
    <w:multiLevelType w:val="hybridMultilevel"/>
    <w:tmpl w:val="B8D2041C"/>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5D34915"/>
    <w:multiLevelType w:val="hybridMultilevel"/>
    <w:tmpl w:val="D774FCEC"/>
    <w:lvl w:ilvl="0" w:tplc="40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75F186E"/>
    <w:multiLevelType w:val="hybridMultilevel"/>
    <w:tmpl w:val="1E24CFC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4">
    <w:nsid w:val="2A721667"/>
    <w:multiLevelType w:val="hybridMultilevel"/>
    <w:tmpl w:val="5878577A"/>
    <w:lvl w:ilvl="0" w:tplc="400A0007">
      <w:start w:val="1"/>
      <w:numFmt w:val="bullet"/>
      <w:lvlText w:val=""/>
      <w:lvlPicBulletId w:val="0"/>
      <w:lvlJc w:val="left"/>
      <w:pPr>
        <w:ind w:left="1391" w:hanging="360"/>
      </w:pPr>
      <w:rPr>
        <w:rFonts w:ascii="Symbol" w:hAnsi="Symbol" w:hint="default"/>
      </w:rPr>
    </w:lvl>
    <w:lvl w:ilvl="1" w:tplc="0C0A0003" w:tentative="1">
      <w:start w:val="1"/>
      <w:numFmt w:val="bullet"/>
      <w:lvlText w:val="o"/>
      <w:lvlJc w:val="left"/>
      <w:pPr>
        <w:ind w:left="2111" w:hanging="360"/>
      </w:pPr>
      <w:rPr>
        <w:rFonts w:ascii="Courier New" w:hAnsi="Courier New" w:cs="Courier New" w:hint="default"/>
      </w:rPr>
    </w:lvl>
    <w:lvl w:ilvl="2" w:tplc="0C0A0005" w:tentative="1">
      <w:start w:val="1"/>
      <w:numFmt w:val="bullet"/>
      <w:lvlText w:val=""/>
      <w:lvlJc w:val="left"/>
      <w:pPr>
        <w:ind w:left="2831" w:hanging="360"/>
      </w:pPr>
      <w:rPr>
        <w:rFonts w:ascii="Wingdings" w:hAnsi="Wingdings" w:hint="default"/>
      </w:rPr>
    </w:lvl>
    <w:lvl w:ilvl="3" w:tplc="0C0A0001" w:tentative="1">
      <w:start w:val="1"/>
      <w:numFmt w:val="bullet"/>
      <w:lvlText w:val=""/>
      <w:lvlJc w:val="left"/>
      <w:pPr>
        <w:ind w:left="3551" w:hanging="360"/>
      </w:pPr>
      <w:rPr>
        <w:rFonts w:ascii="Symbol" w:hAnsi="Symbol" w:hint="default"/>
      </w:rPr>
    </w:lvl>
    <w:lvl w:ilvl="4" w:tplc="0C0A0003" w:tentative="1">
      <w:start w:val="1"/>
      <w:numFmt w:val="bullet"/>
      <w:lvlText w:val="o"/>
      <w:lvlJc w:val="left"/>
      <w:pPr>
        <w:ind w:left="4271" w:hanging="360"/>
      </w:pPr>
      <w:rPr>
        <w:rFonts w:ascii="Courier New" w:hAnsi="Courier New" w:cs="Courier New" w:hint="default"/>
      </w:rPr>
    </w:lvl>
    <w:lvl w:ilvl="5" w:tplc="0C0A0005" w:tentative="1">
      <w:start w:val="1"/>
      <w:numFmt w:val="bullet"/>
      <w:lvlText w:val=""/>
      <w:lvlJc w:val="left"/>
      <w:pPr>
        <w:ind w:left="4991" w:hanging="360"/>
      </w:pPr>
      <w:rPr>
        <w:rFonts w:ascii="Wingdings" w:hAnsi="Wingdings" w:hint="default"/>
      </w:rPr>
    </w:lvl>
    <w:lvl w:ilvl="6" w:tplc="0C0A0001" w:tentative="1">
      <w:start w:val="1"/>
      <w:numFmt w:val="bullet"/>
      <w:lvlText w:val=""/>
      <w:lvlJc w:val="left"/>
      <w:pPr>
        <w:ind w:left="5711" w:hanging="360"/>
      </w:pPr>
      <w:rPr>
        <w:rFonts w:ascii="Symbol" w:hAnsi="Symbol" w:hint="default"/>
      </w:rPr>
    </w:lvl>
    <w:lvl w:ilvl="7" w:tplc="0C0A0003" w:tentative="1">
      <w:start w:val="1"/>
      <w:numFmt w:val="bullet"/>
      <w:lvlText w:val="o"/>
      <w:lvlJc w:val="left"/>
      <w:pPr>
        <w:ind w:left="6431" w:hanging="360"/>
      </w:pPr>
      <w:rPr>
        <w:rFonts w:ascii="Courier New" w:hAnsi="Courier New" w:cs="Courier New" w:hint="default"/>
      </w:rPr>
    </w:lvl>
    <w:lvl w:ilvl="8" w:tplc="0C0A0005" w:tentative="1">
      <w:start w:val="1"/>
      <w:numFmt w:val="bullet"/>
      <w:lvlText w:val=""/>
      <w:lvlJc w:val="left"/>
      <w:pPr>
        <w:ind w:left="7151" w:hanging="360"/>
      </w:pPr>
      <w:rPr>
        <w:rFonts w:ascii="Wingdings" w:hAnsi="Wingdings" w:hint="default"/>
      </w:r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EBB7D16"/>
    <w:multiLevelType w:val="hybridMultilevel"/>
    <w:tmpl w:val="13E46692"/>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63145E7"/>
    <w:multiLevelType w:val="hybridMultilevel"/>
    <w:tmpl w:val="CCDED72A"/>
    <w:lvl w:ilvl="0" w:tplc="40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B074A50"/>
    <w:multiLevelType w:val="hybridMultilevel"/>
    <w:tmpl w:val="673E52FE"/>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B6D0B0D"/>
    <w:multiLevelType w:val="hybridMultilevel"/>
    <w:tmpl w:val="49C223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0FE02EE"/>
    <w:multiLevelType w:val="multilevel"/>
    <w:tmpl w:val="5B90FD72"/>
    <w:lvl w:ilvl="0">
      <w:start w:val="5"/>
      <w:numFmt w:val="decimal"/>
      <w:lvlText w:val="%1"/>
      <w:lvlJc w:val="left"/>
      <w:pPr>
        <w:ind w:left="360" w:hanging="360"/>
      </w:pPr>
      <w:rPr>
        <w:rFonts w:ascii="Tahoma" w:hAnsi="Tahoma" w:cs="Tahoma" w:hint="default"/>
        <w:b w:val="0"/>
        <w:sz w:val="14"/>
      </w:rPr>
    </w:lvl>
    <w:lvl w:ilvl="1">
      <w:start w:val="1"/>
      <w:numFmt w:val="decimal"/>
      <w:lvlText w:val="%1.%2"/>
      <w:lvlJc w:val="left"/>
      <w:pPr>
        <w:ind w:left="360" w:hanging="360"/>
      </w:pPr>
      <w:rPr>
        <w:rFonts w:ascii="Tahoma" w:hAnsi="Tahoma" w:cs="Tahoma" w:hint="default"/>
        <w:b/>
        <w:sz w:val="20"/>
      </w:rPr>
    </w:lvl>
    <w:lvl w:ilvl="2">
      <w:start w:val="1"/>
      <w:numFmt w:val="decimal"/>
      <w:lvlText w:val="%1.%2.%3"/>
      <w:lvlJc w:val="left"/>
      <w:pPr>
        <w:ind w:left="720" w:hanging="720"/>
      </w:pPr>
      <w:rPr>
        <w:rFonts w:ascii="Tahoma" w:hAnsi="Tahoma" w:cs="Tahoma" w:hint="default"/>
        <w:b w:val="0"/>
        <w:sz w:val="14"/>
      </w:rPr>
    </w:lvl>
    <w:lvl w:ilvl="3">
      <w:start w:val="1"/>
      <w:numFmt w:val="decimal"/>
      <w:lvlText w:val="%1.%2.%3.%4"/>
      <w:lvlJc w:val="left"/>
      <w:pPr>
        <w:ind w:left="1080" w:hanging="1080"/>
      </w:pPr>
      <w:rPr>
        <w:rFonts w:ascii="Tahoma" w:hAnsi="Tahoma" w:cs="Tahoma" w:hint="default"/>
        <w:b w:val="0"/>
        <w:sz w:val="14"/>
      </w:rPr>
    </w:lvl>
    <w:lvl w:ilvl="4">
      <w:start w:val="1"/>
      <w:numFmt w:val="decimal"/>
      <w:lvlText w:val="%1.%2.%3.%4.%5"/>
      <w:lvlJc w:val="left"/>
      <w:pPr>
        <w:ind w:left="1080" w:hanging="1080"/>
      </w:pPr>
      <w:rPr>
        <w:rFonts w:ascii="Tahoma" w:hAnsi="Tahoma" w:cs="Tahoma" w:hint="default"/>
        <w:b w:val="0"/>
        <w:sz w:val="14"/>
      </w:rPr>
    </w:lvl>
    <w:lvl w:ilvl="5">
      <w:start w:val="1"/>
      <w:numFmt w:val="decimal"/>
      <w:lvlText w:val="%1.%2.%3.%4.%5.%6"/>
      <w:lvlJc w:val="left"/>
      <w:pPr>
        <w:ind w:left="1440" w:hanging="1440"/>
      </w:pPr>
      <w:rPr>
        <w:rFonts w:ascii="Tahoma" w:hAnsi="Tahoma" w:cs="Tahoma" w:hint="default"/>
        <w:b w:val="0"/>
        <w:sz w:val="14"/>
      </w:rPr>
    </w:lvl>
    <w:lvl w:ilvl="6">
      <w:start w:val="1"/>
      <w:numFmt w:val="decimal"/>
      <w:lvlText w:val="%1.%2.%3.%4.%5.%6.%7"/>
      <w:lvlJc w:val="left"/>
      <w:pPr>
        <w:ind w:left="1440" w:hanging="1440"/>
      </w:pPr>
      <w:rPr>
        <w:rFonts w:ascii="Tahoma" w:hAnsi="Tahoma" w:cs="Tahoma" w:hint="default"/>
        <w:b w:val="0"/>
        <w:sz w:val="14"/>
      </w:rPr>
    </w:lvl>
    <w:lvl w:ilvl="7">
      <w:start w:val="1"/>
      <w:numFmt w:val="decimal"/>
      <w:lvlText w:val="%1.%2.%3.%4.%5.%6.%7.%8"/>
      <w:lvlJc w:val="left"/>
      <w:pPr>
        <w:ind w:left="1800" w:hanging="1800"/>
      </w:pPr>
      <w:rPr>
        <w:rFonts w:ascii="Tahoma" w:hAnsi="Tahoma" w:cs="Tahoma" w:hint="default"/>
        <w:b w:val="0"/>
        <w:sz w:val="14"/>
      </w:rPr>
    </w:lvl>
    <w:lvl w:ilvl="8">
      <w:start w:val="1"/>
      <w:numFmt w:val="decimal"/>
      <w:lvlText w:val="%1.%2.%3.%4.%5.%6.%7.%8.%9"/>
      <w:lvlJc w:val="left"/>
      <w:pPr>
        <w:ind w:left="1800" w:hanging="1800"/>
      </w:pPr>
      <w:rPr>
        <w:rFonts w:ascii="Tahoma" w:hAnsi="Tahoma" w:cs="Tahoma" w:hint="default"/>
        <w:b w:val="0"/>
        <w:sz w:val="14"/>
      </w:rPr>
    </w:lvl>
  </w:abstractNum>
  <w:abstractNum w:abstractNumId="46">
    <w:nsid w:val="44331AFE"/>
    <w:multiLevelType w:val="hybridMultilevel"/>
    <w:tmpl w:val="56A8BD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64173F2"/>
    <w:multiLevelType w:val="hybridMultilevel"/>
    <w:tmpl w:val="B02E5724"/>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46572837"/>
    <w:multiLevelType w:val="hybridMultilevel"/>
    <w:tmpl w:val="0F629A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144E8C"/>
    <w:multiLevelType w:val="hybridMultilevel"/>
    <w:tmpl w:val="3A9869CE"/>
    <w:lvl w:ilvl="0" w:tplc="40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5C156419"/>
    <w:multiLevelType w:val="hybridMultilevel"/>
    <w:tmpl w:val="99A0F800"/>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5C6D00D1"/>
    <w:multiLevelType w:val="hybridMultilevel"/>
    <w:tmpl w:val="119A8048"/>
    <w:lvl w:ilvl="0" w:tplc="400A0007">
      <w:start w:val="1"/>
      <w:numFmt w:val="bullet"/>
      <w:lvlText w:val=""/>
      <w:lvlPicBulletId w:val="1"/>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E7A455F"/>
    <w:multiLevelType w:val="hybridMultilevel"/>
    <w:tmpl w:val="FE60300E"/>
    <w:lvl w:ilvl="0" w:tplc="400A0007">
      <w:start w:val="1"/>
      <w:numFmt w:val="bullet"/>
      <w:lvlText w:val=""/>
      <w:lvlPicBulletId w:val="0"/>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5">
    <w:nsid w:val="63F908E3"/>
    <w:multiLevelType w:val="hybridMultilevel"/>
    <w:tmpl w:val="52F62E76"/>
    <w:lvl w:ilvl="0" w:tplc="C9461C6A">
      <w:numFmt w:val="bullet"/>
      <w:lvlText w:val="-"/>
      <w:lvlJc w:val="left"/>
      <w:pPr>
        <w:ind w:left="-27916" w:hanging="360"/>
      </w:pPr>
      <w:rPr>
        <w:rFonts w:hint="default"/>
      </w:rPr>
    </w:lvl>
    <w:lvl w:ilvl="1" w:tplc="0C0A0003" w:tentative="1">
      <w:start w:val="1"/>
      <w:numFmt w:val="bullet"/>
      <w:lvlText w:val="o"/>
      <w:lvlJc w:val="left"/>
      <w:pPr>
        <w:ind w:left="-27196" w:hanging="360"/>
      </w:pPr>
      <w:rPr>
        <w:rFonts w:ascii="Courier New" w:hAnsi="Courier New" w:cs="Courier New" w:hint="default"/>
      </w:rPr>
    </w:lvl>
    <w:lvl w:ilvl="2" w:tplc="0C0A0005" w:tentative="1">
      <w:start w:val="1"/>
      <w:numFmt w:val="bullet"/>
      <w:lvlText w:val=""/>
      <w:lvlJc w:val="left"/>
      <w:pPr>
        <w:ind w:left="-26476" w:hanging="360"/>
      </w:pPr>
      <w:rPr>
        <w:rFonts w:ascii="Wingdings" w:hAnsi="Wingdings" w:hint="default"/>
      </w:rPr>
    </w:lvl>
    <w:lvl w:ilvl="3" w:tplc="0C0A0001" w:tentative="1">
      <w:start w:val="1"/>
      <w:numFmt w:val="bullet"/>
      <w:lvlText w:val=""/>
      <w:lvlJc w:val="left"/>
      <w:pPr>
        <w:ind w:left="-25756" w:hanging="360"/>
      </w:pPr>
      <w:rPr>
        <w:rFonts w:ascii="Symbol" w:hAnsi="Symbol" w:hint="default"/>
      </w:rPr>
    </w:lvl>
    <w:lvl w:ilvl="4" w:tplc="0C0A0003" w:tentative="1">
      <w:start w:val="1"/>
      <w:numFmt w:val="bullet"/>
      <w:lvlText w:val="o"/>
      <w:lvlJc w:val="left"/>
      <w:pPr>
        <w:ind w:left="-25036" w:hanging="360"/>
      </w:pPr>
      <w:rPr>
        <w:rFonts w:ascii="Courier New" w:hAnsi="Courier New" w:cs="Courier New" w:hint="default"/>
      </w:rPr>
    </w:lvl>
    <w:lvl w:ilvl="5" w:tplc="0C0A0005" w:tentative="1">
      <w:start w:val="1"/>
      <w:numFmt w:val="bullet"/>
      <w:lvlText w:val=""/>
      <w:lvlJc w:val="left"/>
      <w:pPr>
        <w:ind w:left="-24316" w:hanging="360"/>
      </w:pPr>
      <w:rPr>
        <w:rFonts w:ascii="Wingdings" w:hAnsi="Wingdings" w:hint="default"/>
      </w:rPr>
    </w:lvl>
    <w:lvl w:ilvl="6" w:tplc="0C0A0001" w:tentative="1">
      <w:start w:val="1"/>
      <w:numFmt w:val="bullet"/>
      <w:lvlText w:val=""/>
      <w:lvlJc w:val="left"/>
      <w:pPr>
        <w:ind w:left="-23596" w:hanging="360"/>
      </w:pPr>
      <w:rPr>
        <w:rFonts w:ascii="Symbol" w:hAnsi="Symbol" w:hint="default"/>
      </w:rPr>
    </w:lvl>
    <w:lvl w:ilvl="7" w:tplc="0C0A0003" w:tentative="1">
      <w:start w:val="1"/>
      <w:numFmt w:val="bullet"/>
      <w:lvlText w:val="o"/>
      <w:lvlJc w:val="left"/>
      <w:pPr>
        <w:ind w:left="-22876" w:hanging="360"/>
      </w:pPr>
      <w:rPr>
        <w:rFonts w:ascii="Courier New" w:hAnsi="Courier New" w:cs="Courier New" w:hint="default"/>
      </w:rPr>
    </w:lvl>
    <w:lvl w:ilvl="8" w:tplc="0C0A0005">
      <w:start w:val="1"/>
      <w:numFmt w:val="bullet"/>
      <w:lvlText w:val=""/>
      <w:lvlJc w:val="left"/>
      <w:pPr>
        <w:ind w:left="-22156" w:hanging="360"/>
      </w:pPr>
      <w:rPr>
        <w:rFonts w:ascii="Wingdings" w:hAnsi="Wingdings" w:hint="default"/>
      </w:rPr>
    </w:lvl>
  </w:abstractNum>
  <w:abstractNum w:abstractNumId="6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7">
    <w:nsid w:val="64875F4E"/>
    <w:multiLevelType w:val="hybridMultilevel"/>
    <w:tmpl w:val="F2569762"/>
    <w:lvl w:ilvl="0" w:tplc="400A0007">
      <w:start w:val="1"/>
      <w:numFmt w:val="bullet"/>
      <w:lvlText w:val=""/>
      <w:lvlPicBulletId w:val="0"/>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8">
    <w:nsid w:val="64916450"/>
    <w:multiLevelType w:val="hybridMultilevel"/>
    <w:tmpl w:val="A31E4208"/>
    <w:lvl w:ilvl="0" w:tplc="C9461C6A">
      <w:numFmt w:val="bullet"/>
      <w:lvlText w:val="-"/>
      <w:lvlPicBulletId w:val="1"/>
      <w:lvlJc w:val="left"/>
      <w:pPr>
        <w:ind w:left="1440" w:hanging="360"/>
      </w:pPr>
      <w:rPr>
        <w:rFont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9">
    <w:nsid w:val="671613B2"/>
    <w:multiLevelType w:val="hybridMultilevel"/>
    <w:tmpl w:val="9FB20206"/>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8944C53"/>
    <w:multiLevelType w:val="hybridMultilevel"/>
    <w:tmpl w:val="38B25D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9900580"/>
    <w:multiLevelType w:val="hybridMultilevel"/>
    <w:tmpl w:val="6A6E87D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6C9B4DAF"/>
    <w:multiLevelType w:val="hybridMultilevel"/>
    <w:tmpl w:val="E65E571C"/>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6CFE1834"/>
    <w:multiLevelType w:val="hybridMultilevel"/>
    <w:tmpl w:val="82847A00"/>
    <w:lvl w:ilvl="0" w:tplc="400A0007">
      <w:start w:val="1"/>
      <w:numFmt w:val="bullet"/>
      <w:lvlText w:val=""/>
      <w:lvlPicBulletId w:val="1"/>
      <w:lvlJc w:val="left"/>
      <w:pPr>
        <w:ind w:left="1780" w:hanging="360"/>
      </w:pPr>
      <w:rPr>
        <w:rFonts w:ascii="Symbol" w:hAnsi="Symbol" w:hint="default"/>
      </w:rPr>
    </w:lvl>
    <w:lvl w:ilvl="1" w:tplc="0C0A0003" w:tentative="1">
      <w:start w:val="1"/>
      <w:numFmt w:val="bullet"/>
      <w:lvlText w:val="o"/>
      <w:lvlJc w:val="left"/>
      <w:pPr>
        <w:ind w:left="2500" w:hanging="360"/>
      </w:pPr>
      <w:rPr>
        <w:rFonts w:ascii="Courier New" w:hAnsi="Courier New" w:cs="Courier New" w:hint="default"/>
      </w:rPr>
    </w:lvl>
    <w:lvl w:ilvl="2" w:tplc="0C0A0005" w:tentative="1">
      <w:start w:val="1"/>
      <w:numFmt w:val="bullet"/>
      <w:lvlText w:val=""/>
      <w:lvlJc w:val="left"/>
      <w:pPr>
        <w:ind w:left="3220" w:hanging="360"/>
      </w:pPr>
      <w:rPr>
        <w:rFonts w:ascii="Wingdings" w:hAnsi="Wingdings" w:hint="default"/>
      </w:rPr>
    </w:lvl>
    <w:lvl w:ilvl="3" w:tplc="0C0A0001" w:tentative="1">
      <w:start w:val="1"/>
      <w:numFmt w:val="bullet"/>
      <w:lvlText w:val=""/>
      <w:lvlJc w:val="left"/>
      <w:pPr>
        <w:ind w:left="3940" w:hanging="360"/>
      </w:pPr>
      <w:rPr>
        <w:rFonts w:ascii="Symbol" w:hAnsi="Symbol" w:hint="default"/>
      </w:rPr>
    </w:lvl>
    <w:lvl w:ilvl="4" w:tplc="0C0A0003" w:tentative="1">
      <w:start w:val="1"/>
      <w:numFmt w:val="bullet"/>
      <w:lvlText w:val="o"/>
      <w:lvlJc w:val="left"/>
      <w:pPr>
        <w:ind w:left="4660" w:hanging="360"/>
      </w:pPr>
      <w:rPr>
        <w:rFonts w:ascii="Courier New" w:hAnsi="Courier New" w:cs="Courier New" w:hint="default"/>
      </w:rPr>
    </w:lvl>
    <w:lvl w:ilvl="5" w:tplc="0C0A0005" w:tentative="1">
      <w:start w:val="1"/>
      <w:numFmt w:val="bullet"/>
      <w:lvlText w:val=""/>
      <w:lvlJc w:val="left"/>
      <w:pPr>
        <w:ind w:left="5380" w:hanging="360"/>
      </w:pPr>
      <w:rPr>
        <w:rFonts w:ascii="Wingdings" w:hAnsi="Wingdings" w:hint="default"/>
      </w:rPr>
    </w:lvl>
    <w:lvl w:ilvl="6" w:tplc="0C0A0001" w:tentative="1">
      <w:start w:val="1"/>
      <w:numFmt w:val="bullet"/>
      <w:lvlText w:val=""/>
      <w:lvlJc w:val="left"/>
      <w:pPr>
        <w:ind w:left="6100" w:hanging="360"/>
      </w:pPr>
      <w:rPr>
        <w:rFonts w:ascii="Symbol" w:hAnsi="Symbol" w:hint="default"/>
      </w:rPr>
    </w:lvl>
    <w:lvl w:ilvl="7" w:tplc="0C0A0003" w:tentative="1">
      <w:start w:val="1"/>
      <w:numFmt w:val="bullet"/>
      <w:lvlText w:val="o"/>
      <w:lvlJc w:val="left"/>
      <w:pPr>
        <w:ind w:left="6820" w:hanging="360"/>
      </w:pPr>
      <w:rPr>
        <w:rFonts w:ascii="Courier New" w:hAnsi="Courier New" w:cs="Courier New" w:hint="default"/>
      </w:rPr>
    </w:lvl>
    <w:lvl w:ilvl="8" w:tplc="0C0A0005" w:tentative="1">
      <w:start w:val="1"/>
      <w:numFmt w:val="bullet"/>
      <w:lvlText w:val=""/>
      <w:lvlJc w:val="left"/>
      <w:pPr>
        <w:ind w:left="7540" w:hanging="360"/>
      </w:pPr>
      <w:rPr>
        <w:rFonts w:ascii="Wingdings" w:hAnsi="Wingdings" w:hint="default"/>
      </w:rPr>
    </w:lvl>
  </w:abstractNum>
  <w:abstractNum w:abstractNumId="7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6">
    <w:nsid w:val="703A1DFF"/>
    <w:multiLevelType w:val="hybridMultilevel"/>
    <w:tmpl w:val="48904C2A"/>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0611917"/>
    <w:multiLevelType w:val="hybridMultilevel"/>
    <w:tmpl w:val="89F2806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8">
    <w:nsid w:val="74554127"/>
    <w:multiLevelType w:val="hybridMultilevel"/>
    <w:tmpl w:val="84F8AE80"/>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4B178DF"/>
    <w:multiLevelType w:val="hybridMultilevel"/>
    <w:tmpl w:val="CC9647B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1">
    <w:nsid w:val="765A1ECC"/>
    <w:multiLevelType w:val="hybridMultilevel"/>
    <w:tmpl w:val="44168ED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3">
    <w:nsid w:val="7EDE4D72"/>
    <w:multiLevelType w:val="hybridMultilevel"/>
    <w:tmpl w:val="ABDA68A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F0831E2"/>
    <w:multiLevelType w:val="hybridMultilevel"/>
    <w:tmpl w:val="CA325F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2"/>
  </w:num>
  <w:num w:numId="2">
    <w:abstractNumId w:val="29"/>
  </w:num>
  <w:num w:numId="3">
    <w:abstractNumId w:val="63"/>
  </w:num>
  <w:num w:numId="4">
    <w:abstractNumId w:val="18"/>
  </w:num>
  <w:num w:numId="5">
    <w:abstractNumId w:val="40"/>
  </w:num>
  <w:num w:numId="6">
    <w:abstractNumId w:val="42"/>
  </w:num>
  <w:num w:numId="7">
    <w:abstractNumId w:val="0"/>
  </w:num>
  <w:num w:numId="8">
    <w:abstractNumId w:val="75"/>
  </w:num>
  <w:num w:numId="9">
    <w:abstractNumId w:val="35"/>
  </w:num>
  <w:num w:numId="10">
    <w:abstractNumId w:val="16"/>
  </w:num>
  <w:num w:numId="11">
    <w:abstractNumId w:val="12"/>
  </w:num>
  <w:num w:numId="12">
    <w:abstractNumId w:val="19"/>
  </w:num>
  <w:num w:numId="13">
    <w:abstractNumId w:val="53"/>
  </w:num>
  <w:num w:numId="14">
    <w:abstractNumId w:val="51"/>
  </w:num>
  <w:num w:numId="15">
    <w:abstractNumId w:val="55"/>
  </w:num>
  <w:num w:numId="16">
    <w:abstractNumId w:val="26"/>
  </w:num>
  <w:num w:numId="17">
    <w:abstractNumId w:val="3"/>
  </w:num>
  <w:num w:numId="18">
    <w:abstractNumId w:val="66"/>
  </w:num>
  <w:num w:numId="19">
    <w:abstractNumId w:val="38"/>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4"/>
  </w:num>
  <w:num w:numId="23">
    <w:abstractNumId w:val="27"/>
  </w:num>
  <w:num w:numId="24">
    <w:abstractNumId w:val="56"/>
  </w:num>
  <w:num w:numId="25">
    <w:abstractNumId w:val="49"/>
  </w:num>
  <w:num w:numId="26">
    <w:abstractNumId w:val="39"/>
  </w:num>
  <w:num w:numId="27">
    <w:abstractNumId w:val="52"/>
  </w:num>
  <w:num w:numId="28">
    <w:abstractNumId w:val="7"/>
  </w:num>
  <w:num w:numId="29">
    <w:abstractNumId w:val="82"/>
  </w:num>
  <w:num w:numId="30">
    <w:abstractNumId w:val="10"/>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57"/>
  </w:num>
  <w:num w:numId="34">
    <w:abstractNumId w:val="64"/>
  </w:num>
  <w:num w:numId="35">
    <w:abstractNumId w:val="50"/>
  </w:num>
  <w:num w:numId="36">
    <w:abstractNumId w:val="85"/>
  </w:num>
  <w:num w:numId="37">
    <w:abstractNumId w:val="33"/>
  </w:num>
  <w:num w:numId="38">
    <w:abstractNumId w:val="24"/>
  </w:num>
  <w:num w:numId="39">
    <w:abstractNumId w:val="80"/>
  </w:num>
  <w:num w:numId="40">
    <w:abstractNumId w:val="20"/>
  </w:num>
  <w:num w:numId="41">
    <w:abstractNumId w:val="28"/>
  </w:num>
  <w:num w:numId="42">
    <w:abstractNumId w:val="74"/>
  </w:num>
  <w:num w:numId="43">
    <w:abstractNumId w:val="9"/>
  </w:num>
  <w:num w:numId="44">
    <w:abstractNumId w:val="58"/>
  </w:num>
  <w:num w:numId="45">
    <w:abstractNumId w:val="72"/>
  </w:num>
  <w:num w:numId="46">
    <w:abstractNumId w:val="60"/>
  </w:num>
  <w:num w:numId="47">
    <w:abstractNumId w:val="2"/>
  </w:num>
  <w:num w:numId="48">
    <w:abstractNumId w:val="14"/>
  </w:num>
  <w:num w:numId="49">
    <w:abstractNumId w:val="30"/>
  </w:num>
  <w:num w:numId="50">
    <w:abstractNumId w:val="45"/>
  </w:num>
  <w:num w:numId="51">
    <w:abstractNumId w:val="43"/>
  </w:num>
  <w:num w:numId="52">
    <w:abstractNumId w:val="48"/>
  </w:num>
  <w:num w:numId="53">
    <w:abstractNumId w:val="6"/>
  </w:num>
  <w:num w:numId="54">
    <w:abstractNumId w:val="70"/>
  </w:num>
  <w:num w:numId="55">
    <w:abstractNumId w:val="37"/>
  </w:num>
  <w:num w:numId="56">
    <w:abstractNumId w:val="15"/>
  </w:num>
  <w:num w:numId="57">
    <w:abstractNumId w:val="77"/>
  </w:num>
  <w:num w:numId="58">
    <w:abstractNumId w:val="23"/>
  </w:num>
  <w:num w:numId="59">
    <w:abstractNumId w:val="79"/>
  </w:num>
  <w:num w:numId="60">
    <w:abstractNumId w:val="21"/>
  </w:num>
  <w:num w:numId="61">
    <w:abstractNumId w:val="17"/>
  </w:num>
  <w:num w:numId="62">
    <w:abstractNumId w:val="44"/>
  </w:num>
  <w:num w:numId="63">
    <w:abstractNumId w:val="84"/>
  </w:num>
  <w:num w:numId="64">
    <w:abstractNumId w:val="54"/>
  </w:num>
  <w:num w:numId="65">
    <w:abstractNumId w:val="62"/>
  </w:num>
  <w:num w:numId="66">
    <w:abstractNumId w:val="65"/>
  </w:num>
  <w:num w:numId="67">
    <w:abstractNumId w:val="47"/>
  </w:num>
  <w:num w:numId="68">
    <w:abstractNumId w:val="67"/>
  </w:num>
  <w:num w:numId="69">
    <w:abstractNumId w:val="34"/>
  </w:num>
  <w:num w:numId="70">
    <w:abstractNumId w:val="41"/>
  </w:num>
  <w:num w:numId="71">
    <w:abstractNumId w:val="31"/>
  </w:num>
  <w:num w:numId="72">
    <w:abstractNumId w:val="59"/>
  </w:num>
  <w:num w:numId="73">
    <w:abstractNumId w:val="69"/>
  </w:num>
  <w:num w:numId="74">
    <w:abstractNumId w:val="13"/>
  </w:num>
  <w:num w:numId="75">
    <w:abstractNumId w:val="76"/>
  </w:num>
  <w:num w:numId="76">
    <w:abstractNumId w:val="78"/>
  </w:num>
  <w:num w:numId="77">
    <w:abstractNumId w:val="1"/>
  </w:num>
  <w:num w:numId="78">
    <w:abstractNumId w:val="68"/>
  </w:num>
  <w:num w:numId="79">
    <w:abstractNumId w:val="32"/>
  </w:num>
  <w:num w:numId="80">
    <w:abstractNumId w:val="73"/>
  </w:num>
  <w:num w:numId="81">
    <w:abstractNumId w:val="71"/>
  </w:num>
  <w:num w:numId="82">
    <w:abstractNumId w:val="46"/>
  </w:num>
  <w:num w:numId="83">
    <w:abstractNumId w:val="83"/>
  </w:num>
  <w:num w:numId="84">
    <w:abstractNumId w:val="81"/>
  </w:num>
  <w:num w:numId="85">
    <w:abstractNumId w:val="61"/>
  </w:num>
  <w:num w:numId="86">
    <w:abstractNumId w:val="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39B"/>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0EA2"/>
    <w:rsid w:val="0016177D"/>
    <w:rsid w:val="00161858"/>
    <w:rsid w:val="00161B0D"/>
    <w:rsid w:val="00161D7C"/>
    <w:rsid w:val="00162163"/>
    <w:rsid w:val="00164453"/>
    <w:rsid w:val="001644B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0E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4FE"/>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C3A"/>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24D"/>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1C2B"/>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83"/>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387D"/>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A0"/>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88A"/>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7F9"/>
    <w:rsid w:val="00B549BA"/>
    <w:rsid w:val="00B54D97"/>
    <w:rsid w:val="00B54DF3"/>
    <w:rsid w:val="00B553C4"/>
    <w:rsid w:val="00B55B62"/>
    <w:rsid w:val="00B564BC"/>
    <w:rsid w:val="00B56BAA"/>
    <w:rsid w:val="00B56E7B"/>
    <w:rsid w:val="00B56FA1"/>
    <w:rsid w:val="00B57618"/>
    <w:rsid w:val="00B57835"/>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B11"/>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B49"/>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468"/>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D7"/>
    <w:rsid w:val="00CE39E7"/>
    <w:rsid w:val="00CE41B4"/>
    <w:rsid w:val="00CE4536"/>
    <w:rsid w:val="00CE4A71"/>
    <w:rsid w:val="00CE4DAE"/>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7C"/>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77753"/>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066"/>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422"/>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DA4"/>
    <w:rsid w:val="00FB41FC"/>
    <w:rsid w:val="00FB449E"/>
    <w:rsid w:val="00FB4BE8"/>
    <w:rsid w:val="00FB4C2D"/>
    <w:rsid w:val="00FB4E5D"/>
    <w:rsid w:val="00FB615B"/>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B537F9"/>
    <w:pPr>
      <w:ind w:left="720"/>
    </w:pPr>
    <w:rPr>
      <w:lang w:eastAsia="es-ES"/>
    </w:rPr>
  </w:style>
  <w:style w:type="paragraph" w:styleId="TDC5">
    <w:name w:val="toc 5"/>
    <w:basedOn w:val="Normal"/>
    <w:next w:val="Normal"/>
    <w:autoRedefine/>
    <w:semiHidden/>
    <w:rsid w:val="00B537F9"/>
    <w:pPr>
      <w:ind w:left="960"/>
    </w:pPr>
    <w:rPr>
      <w:lang w:eastAsia="es-ES"/>
    </w:rPr>
  </w:style>
  <w:style w:type="paragraph" w:styleId="TDC6">
    <w:name w:val="toc 6"/>
    <w:basedOn w:val="Normal"/>
    <w:next w:val="Normal"/>
    <w:autoRedefine/>
    <w:semiHidden/>
    <w:rsid w:val="00B537F9"/>
    <w:pPr>
      <w:ind w:left="1200"/>
    </w:pPr>
    <w:rPr>
      <w:lang w:eastAsia="es-ES"/>
    </w:rPr>
  </w:style>
  <w:style w:type="paragraph" w:styleId="TDC7">
    <w:name w:val="toc 7"/>
    <w:basedOn w:val="Normal"/>
    <w:next w:val="Normal"/>
    <w:autoRedefine/>
    <w:semiHidden/>
    <w:rsid w:val="00B537F9"/>
    <w:pPr>
      <w:ind w:left="1440"/>
    </w:pPr>
    <w:rPr>
      <w:lang w:eastAsia="es-ES"/>
    </w:rPr>
  </w:style>
  <w:style w:type="paragraph" w:styleId="TDC8">
    <w:name w:val="toc 8"/>
    <w:basedOn w:val="Normal"/>
    <w:next w:val="Normal"/>
    <w:autoRedefine/>
    <w:semiHidden/>
    <w:rsid w:val="00B537F9"/>
    <w:pPr>
      <w:ind w:left="1680"/>
    </w:pPr>
    <w:rPr>
      <w:lang w:eastAsia="es-ES"/>
    </w:rPr>
  </w:style>
  <w:style w:type="paragraph" w:styleId="TDC9">
    <w:name w:val="toc 9"/>
    <w:basedOn w:val="Normal"/>
    <w:next w:val="Normal"/>
    <w:autoRedefine/>
    <w:semiHidden/>
    <w:rsid w:val="00B537F9"/>
    <w:pPr>
      <w:ind w:left="1920"/>
    </w:pPr>
    <w:rPr>
      <w:lang w:eastAsia="es-ES"/>
    </w:rPr>
  </w:style>
  <w:style w:type="paragraph" w:customStyle="1" w:styleId="CM12">
    <w:name w:val="CM12"/>
    <w:basedOn w:val="Normal"/>
    <w:next w:val="Normal"/>
    <w:rsid w:val="00B537F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537F9"/>
    <w:pPr>
      <w:widowControl w:val="0"/>
    </w:pPr>
    <w:rPr>
      <w:rFonts w:ascii="Verdana" w:hAnsi="Verdana" w:cs="Times New Roman"/>
      <w:color w:val="auto"/>
    </w:rPr>
  </w:style>
  <w:style w:type="paragraph" w:customStyle="1" w:styleId="CM8">
    <w:name w:val="CM8"/>
    <w:basedOn w:val="Default"/>
    <w:next w:val="Default"/>
    <w:rsid w:val="00B537F9"/>
    <w:pPr>
      <w:widowControl w:val="0"/>
      <w:spacing w:line="246" w:lineRule="atLeast"/>
    </w:pPr>
    <w:rPr>
      <w:rFonts w:ascii="Verdana" w:hAnsi="Verdana" w:cs="Times New Roman"/>
      <w:color w:val="auto"/>
    </w:rPr>
  </w:style>
  <w:style w:type="paragraph" w:customStyle="1" w:styleId="CM14">
    <w:name w:val="CM14"/>
    <w:basedOn w:val="Default"/>
    <w:next w:val="Default"/>
    <w:rsid w:val="00B537F9"/>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2626078">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sultacontrataciones@ypfb.gob.bo" TargetMode="Externa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oleObject" Target="embeddings/oleObject10.bin"/><Relationship Id="rId21" Type="http://schemas.openxmlformats.org/officeDocument/2006/relationships/oleObject" Target="embeddings/oleObject2.bin"/><Relationship Id="rId34" Type="http://schemas.openxmlformats.org/officeDocument/2006/relationships/image" Target="media/image14.png"/><Relationship Id="rId42" Type="http://schemas.openxmlformats.org/officeDocument/2006/relationships/image" Target="media/image1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oleObject" Target="embeddings/oleObject9.bin"/><Relationship Id="rId40" Type="http://schemas.openxmlformats.org/officeDocument/2006/relationships/image" Target="media/image17.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image" Target="media/image11.png"/><Relationship Id="rId36" Type="http://schemas.openxmlformats.org/officeDocument/2006/relationships/image" Target="media/image15.png"/><Relationship Id="rId10" Type="http://schemas.openxmlformats.org/officeDocument/2006/relationships/hyperlink" Target="mailto:ftarquino@ypfb.gob.bo" TargetMode="External"/><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oleObject" Target="embeddings/oleObject5.bin"/><Relationship Id="rId30" Type="http://schemas.openxmlformats.org/officeDocument/2006/relationships/image" Target="media/image12.png"/><Relationship Id="rId35" Type="http://schemas.openxmlformats.org/officeDocument/2006/relationships/image" Target="http://www.rochestergauges.com/images/6300.png" TargetMode="External"/><Relationship Id="rId43" Type="http://schemas.openxmlformats.org/officeDocument/2006/relationships/oleObject" Target="embeddings/oleObject12.bin"/><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6.jpeg"/><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oleObject" Target="embeddings/oleObject11.bin"/></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ACD29-E76C-47B5-A9DF-B1DE4004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72</Pages>
  <Words>24199</Words>
  <Characters>133095</Characters>
  <Application>Microsoft Office Word</Application>
  <DocSecurity>0</DocSecurity>
  <Lines>1109</Lines>
  <Paragraphs>313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156981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63</cp:revision>
  <cp:lastPrinted>2016-10-20T11:26:00Z</cp:lastPrinted>
  <dcterms:created xsi:type="dcterms:W3CDTF">2016-03-23T19:52:00Z</dcterms:created>
  <dcterms:modified xsi:type="dcterms:W3CDTF">2016-10-21T21:29:00Z</dcterms:modified>
</cp:coreProperties>
</file>