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9E18A6" w:rsidRDefault="002143EF" w:rsidP="002143EF">
      <w:pPr>
        <w:jc w:val="center"/>
        <w:rPr>
          <w:rFonts w:ascii="Humnst777 Lt BT" w:hAnsi="Humnst777 Lt BT" w:cs="Arial"/>
          <w:b/>
          <w:sz w:val="18"/>
          <w:szCs w:val="18"/>
        </w:rPr>
      </w:pPr>
      <w:bookmarkStart w:id="0" w:name="_GoBack"/>
      <w:bookmarkEnd w:id="0"/>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BO" w:eastAsia="es-BO"/>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8"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A6130C" w:rsidRDefault="00B240D7" w:rsidP="00485BEC">
      <w:pPr>
        <w:jc w:val="center"/>
        <w:rPr>
          <w:rFonts w:ascii="Humnst777 Lt BT" w:hAnsi="Humnst777 Lt BT" w:cs="Arial"/>
          <w:b/>
          <w:sz w:val="32"/>
        </w:rPr>
      </w:pPr>
      <w:bookmarkStart w:id="1" w:name="OLE_LINK1"/>
      <w:bookmarkStart w:id="2" w:name="OLE_LINK2"/>
      <w:r w:rsidRPr="00A6130C">
        <w:rPr>
          <w:rFonts w:ascii="Humnst777 Lt BT" w:hAnsi="Humnst777 Lt BT" w:cs="Arial"/>
          <w:b/>
          <w:sz w:val="32"/>
        </w:rPr>
        <w:t>“</w:t>
      </w:r>
      <w:r w:rsidR="000F48E8" w:rsidRPr="000F48E8">
        <w:rPr>
          <w:rFonts w:ascii="Humnst777 Lt BT" w:hAnsi="Humnst777 Lt BT" w:cs="Arial"/>
          <w:b/>
          <w:sz w:val="32"/>
        </w:rPr>
        <w:t xml:space="preserve">SERVICIO DE MEDICIÓN, MUESTREO Y ANÁLISIS DE LABORATORIO, PARAMETROS DE RUIDO, GASES Y AGUA , BAJO LA NORMA NB 512 Y LEY 1333 , PARA INSTALACIONES DE YPFB LOGÍSTICA S.A., PARA INCLUIR EN EL INFORME DE MONITOREO AMBIENTAL </w:t>
      </w:r>
      <w:r w:rsidR="000F48E8">
        <w:rPr>
          <w:rFonts w:ascii="Humnst777 Lt BT" w:hAnsi="Humnst777 Lt BT" w:cs="Arial"/>
          <w:b/>
          <w:sz w:val="32"/>
        </w:rPr>
        <w:t>DEL PERIODO 2016-2017, 1RA FASE</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1"/>
    <w:bookmarkEnd w:id="2"/>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912D3E" w:rsidRPr="00FE4453" w:rsidRDefault="00E7535A" w:rsidP="00FE4453">
      <w:pPr>
        <w:spacing w:before="100" w:beforeAutospacing="1" w:after="100" w:afterAutospacing="1" w:line="360" w:lineRule="auto"/>
        <w:jc w:val="center"/>
        <w:rPr>
          <w:rFonts w:ascii="Humnst777 Lt BT" w:hAnsi="Humnst777 Lt BT" w:cs="Arial"/>
          <w:b/>
          <w:sz w:val="32"/>
          <w:szCs w:val="24"/>
        </w:rPr>
      </w:pPr>
      <w:r w:rsidRPr="00E7535A">
        <w:rPr>
          <w:rFonts w:ascii="Humnst777 Lt BT" w:hAnsi="Humnst777 Lt BT" w:cs="Arial"/>
          <w:b/>
          <w:sz w:val="32"/>
          <w:szCs w:val="24"/>
        </w:rPr>
        <w:t>S013116</w:t>
      </w:r>
    </w:p>
    <w:p w:rsidR="00A82F4D" w:rsidRPr="009E18A6" w:rsidRDefault="00A82F4D" w:rsidP="00B335BB">
      <w:pPr>
        <w:spacing w:before="100" w:beforeAutospacing="1" w:after="100" w:afterAutospacing="1" w:line="360" w:lineRule="auto"/>
        <w:jc w:val="center"/>
        <w:rPr>
          <w:rFonts w:ascii="Humnst777 Lt BT" w:hAnsi="Humnst777 Lt BT" w:cs="Arial"/>
          <w:b/>
          <w:sz w:val="28"/>
          <w:szCs w:val="24"/>
        </w:rPr>
      </w:pPr>
    </w:p>
    <w:p w:rsidR="00B335BB" w:rsidRDefault="0098117B" w:rsidP="00C60265">
      <w:pPr>
        <w:spacing w:before="100" w:beforeAutospacing="1" w:after="100" w:afterAutospacing="1" w:line="360" w:lineRule="auto"/>
        <w:jc w:val="center"/>
        <w:rPr>
          <w:rFonts w:ascii="Humnst777 Lt BT" w:hAnsi="Humnst777 Lt BT" w:cs="Arial"/>
          <w:b/>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0F48E8" w:rsidRPr="009E18A6" w:rsidRDefault="000F48E8" w:rsidP="00C60265">
      <w:pPr>
        <w:spacing w:before="100" w:beforeAutospacing="1" w:after="100" w:afterAutospacing="1" w:line="360" w:lineRule="auto"/>
        <w:jc w:val="center"/>
        <w:rPr>
          <w:rStyle w:val="Textoennegrita"/>
          <w:rFonts w:ascii="Humnst777 Lt BT" w:hAnsi="Humnst777 Lt BT" w:cs="Arial"/>
          <w:bCs w:val="0"/>
          <w:sz w:val="28"/>
          <w:szCs w:val="24"/>
        </w:rPr>
      </w:pP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C756C0">
        <w:rPr>
          <w:rFonts w:ascii="Humnst777 Lt BT" w:hAnsi="Humnst777 Lt BT" w:cs="Arial"/>
          <w:sz w:val="22"/>
          <w:szCs w:val="22"/>
        </w:rPr>
        <w:t>“</w:t>
      </w:r>
      <w:r w:rsidR="00DF35B7" w:rsidRPr="00DF35B7">
        <w:rPr>
          <w:rFonts w:ascii="Humnst777 Lt BT" w:hAnsi="Humnst777 Lt BT" w:cs="Arial"/>
          <w:sz w:val="22"/>
          <w:szCs w:val="22"/>
        </w:rPr>
        <w:t>SERVICIO DE MEDICIÓN, MUESTREO Y ANÁLISIS DE LABORATORIO, PA</w:t>
      </w:r>
      <w:r w:rsidR="00DF35B7">
        <w:rPr>
          <w:rFonts w:ascii="Humnst777 Lt BT" w:hAnsi="Humnst777 Lt BT" w:cs="Arial"/>
          <w:sz w:val="22"/>
          <w:szCs w:val="22"/>
        </w:rPr>
        <w:t>RAMETROS DE RUIDO, GASES Y AGUA</w:t>
      </w:r>
      <w:r w:rsidR="00DF35B7" w:rsidRPr="00DF35B7">
        <w:rPr>
          <w:rFonts w:ascii="Humnst777 Lt BT" w:hAnsi="Humnst777 Lt BT" w:cs="Arial"/>
          <w:sz w:val="22"/>
          <w:szCs w:val="22"/>
        </w:rPr>
        <w:t xml:space="preserve">, </w:t>
      </w:r>
      <w:r w:rsidR="00DF35B7">
        <w:rPr>
          <w:rFonts w:ascii="Humnst777 Lt BT" w:hAnsi="Humnst777 Lt BT" w:cs="Arial"/>
          <w:sz w:val="22"/>
          <w:szCs w:val="22"/>
        </w:rPr>
        <w:t>BAJO LA NORMA NB 512 Y LEY 1333</w:t>
      </w:r>
      <w:r w:rsidR="00DF35B7" w:rsidRPr="00DF35B7">
        <w:rPr>
          <w:rFonts w:ascii="Humnst777 Lt BT" w:hAnsi="Humnst777 Lt BT" w:cs="Arial"/>
          <w:sz w:val="22"/>
          <w:szCs w:val="22"/>
        </w:rPr>
        <w:t>, PARA INSTALACIONES DE YPFB LOGÍSTICA S.A., PARA INCLUIR EN EL INFORME DE MONITOREO AMBIENTAL DEL PERIODO 2016-2017, 1RA FASE.</w:t>
      </w:r>
      <w:r w:rsidR="0067764C">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C756C0" w:rsidP="00C756C0">
      <w:pPr>
        <w:jc w:val="both"/>
      </w:pPr>
    </w:p>
    <w:p w:rsidR="00C756C0" w:rsidRPr="00340FE0" w:rsidRDefault="00E5029A" w:rsidP="00C756C0">
      <w:pPr>
        <w:jc w:val="both"/>
        <w:rPr>
          <w:rFonts w:ascii="Humnst777 Lt BT" w:hAnsi="Humnst777 Lt BT" w:cs="Arial"/>
          <w:sz w:val="22"/>
        </w:rPr>
      </w:pPr>
      <w:hyperlink r:id="rId9"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9F3B93" w:rsidRPr="009F3B93" w:rsidRDefault="00E5029A" w:rsidP="009F3B93">
      <w:pPr>
        <w:spacing w:line="276" w:lineRule="auto"/>
        <w:jc w:val="both"/>
        <w:rPr>
          <w:rFonts w:ascii="Humnst777 Lt BT" w:hAnsi="Humnst777 Lt BT" w:cs="Arial"/>
          <w:sz w:val="22"/>
          <w:szCs w:val="22"/>
          <w:lang w:val="es-MX"/>
        </w:rPr>
      </w:pPr>
      <w:hyperlink r:id="rId10" w:history="1">
        <w:r w:rsidR="009F3B93" w:rsidRPr="009F3B93">
          <w:rPr>
            <w:rStyle w:val="Hipervnculo"/>
            <w:rFonts w:ascii="Humnst777 Lt BT" w:hAnsi="Humnst777 Lt BT" w:cs="Arial"/>
            <w:sz w:val="22"/>
            <w:szCs w:val="22"/>
            <w:lang w:val="es-MX"/>
          </w:rPr>
          <w:t>www.ypfbcompra.com</w:t>
        </w:r>
      </w:hyperlink>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Bolivia.</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C756C0" w:rsidRPr="008F38BF" w:rsidRDefault="00C756C0" w:rsidP="00C756C0">
      <w:pPr>
        <w:pStyle w:val="Prrafodelista"/>
        <w:numPr>
          <w:ilvl w:val="1"/>
          <w:numId w:val="24"/>
        </w:numPr>
        <w:tabs>
          <w:tab w:val="left" w:pos="567"/>
        </w:tabs>
        <w:spacing w:before="100" w:beforeAutospacing="1" w:after="100" w:afterAutospacing="1"/>
        <w:ind w:right="190"/>
        <w:jc w:val="both"/>
        <w:rPr>
          <w:rFonts w:ascii="Humnst777 Lt BT" w:hAnsi="Humnst777 Lt BT" w:cs="Arial"/>
          <w:b/>
          <w:sz w:val="22"/>
          <w:szCs w:val="22"/>
        </w:rPr>
      </w:pPr>
      <w:r w:rsidRPr="008F38BF">
        <w:rPr>
          <w:rFonts w:ascii="Humnst777 Lt BT" w:hAnsi="Humnst777 Lt BT" w:cs="Arial"/>
          <w:b/>
          <w:sz w:val="22"/>
          <w:szCs w:val="22"/>
        </w:rPr>
        <w:t>Seguros Requeridos</w:t>
      </w:r>
    </w:p>
    <w:p w:rsidR="00C756C0" w:rsidRPr="00340FE0" w:rsidRDefault="00C756C0" w:rsidP="00C756C0">
      <w:pPr>
        <w:pStyle w:val="Prrafodelista"/>
        <w:tabs>
          <w:tab w:val="left" w:pos="567"/>
        </w:tabs>
        <w:spacing w:before="100" w:beforeAutospacing="1" w:after="100" w:afterAutospacing="1"/>
        <w:ind w:left="0" w:right="190"/>
        <w:jc w:val="both"/>
        <w:rPr>
          <w:rFonts w:ascii="Humnst777 Lt BT" w:hAnsi="Humnst777 Lt BT" w:cs="Arial"/>
          <w:sz w:val="22"/>
          <w:szCs w:val="22"/>
        </w:rPr>
      </w:pPr>
      <w:r w:rsidRPr="008F38BF">
        <w:rPr>
          <w:rFonts w:ascii="Humnst777 Lt BT" w:hAnsi="Humnst777 Lt BT" w:cs="Arial"/>
          <w:sz w:val="22"/>
          <w:szCs w:val="22"/>
        </w:rPr>
        <w:t xml:space="preserve">Los seguros requeridos para los trabajadores de la empresa adjudicada, es una Póliza de Seguro de Accidentes Personales por </w:t>
      </w:r>
      <w:r w:rsidRPr="008F38BF">
        <w:rPr>
          <w:rFonts w:ascii="Humnst777 Lt BT" w:hAnsi="Humnst777 Lt BT" w:cs="Arial"/>
          <w:b/>
          <w:sz w:val="22"/>
          <w:szCs w:val="22"/>
        </w:rPr>
        <w:t>$us 10.000</w:t>
      </w:r>
      <w:r w:rsidRPr="008F38BF">
        <w:rPr>
          <w:rFonts w:ascii="Humnst777 Lt BT" w:hAnsi="Humnst777 Lt BT" w:cs="Arial"/>
          <w:sz w:val="22"/>
          <w:szCs w:val="22"/>
        </w:rPr>
        <w:t>.- para cada funcionario que prestará el servicio.</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Cualquier potencial proponente podrá formular consultas escritas dirigidas a la dirección de correo electrónic</w:t>
      </w:r>
      <w:r w:rsidRPr="008F38BF">
        <w:rPr>
          <w:rFonts w:ascii="Humnst777 Lt BT" w:hAnsi="Humnst777 Lt BT" w:cs="Arial"/>
          <w:sz w:val="22"/>
          <w:szCs w:val="22"/>
        </w:rPr>
        <w:t xml:space="preserve">o </w:t>
      </w:r>
      <w:hyperlink r:id="rId11" w:history="1">
        <w:r w:rsidR="008F38BF" w:rsidRPr="008F38BF">
          <w:rPr>
            <w:rStyle w:val="Hipervnculo"/>
            <w:rFonts w:ascii="Humnst777 Lt BT" w:hAnsi="Humnst777 Lt BT"/>
            <w:sz w:val="22"/>
            <w:szCs w:val="22"/>
          </w:rPr>
          <w:t>sumaya.nogales@ypfblogistica.com.bo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Pr="00A82F4D"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08"/>
        <w:gridCol w:w="171"/>
        <w:gridCol w:w="154"/>
        <w:gridCol w:w="208"/>
        <w:gridCol w:w="2278"/>
        <w:gridCol w:w="140"/>
        <w:gridCol w:w="557"/>
        <w:gridCol w:w="6"/>
        <w:gridCol w:w="269"/>
        <w:gridCol w:w="507"/>
        <w:gridCol w:w="142"/>
        <w:gridCol w:w="323"/>
        <w:gridCol w:w="110"/>
        <w:gridCol w:w="160"/>
        <w:gridCol w:w="12"/>
        <w:gridCol w:w="122"/>
        <w:gridCol w:w="2054"/>
        <w:gridCol w:w="160"/>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2F6EEE" w:rsidRDefault="00DF35B7" w:rsidP="00007E8A">
            <w:pPr>
              <w:jc w:val="both"/>
              <w:rPr>
                <w:rFonts w:ascii="Humnst777 Lt BT" w:hAnsi="Humnst777 Lt BT" w:cs="Arial"/>
                <w:sz w:val="16"/>
                <w:szCs w:val="16"/>
              </w:rPr>
            </w:pPr>
            <w:r w:rsidRPr="00DF35B7">
              <w:rPr>
                <w:rFonts w:ascii="Humnst777 Lt BT" w:hAnsi="Humnst777 Lt BT" w:cs="Arial"/>
                <w:sz w:val="18"/>
              </w:rPr>
              <w:t>SERVICIO DE MEDICIÓN, MUESTREO Y ANÁLISIS DE LABORATORIO, PARAMETROS DE RUIDO, GASES Y AGUA , BAJO LA NORMA NB 512 Y LEY 1333 , PARA INSTALACIONES DE YPFB LOGÍSTICA S.A., PARA INCLUIR EN EL INFORME DE MONITOREO AMBIENTAL DEL PERIODO 2016-2017, 1RA FASE.</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446702">
              <w:rPr>
                <w:rFonts w:ascii="Humnst777 Lt BT" w:hAnsi="Humnst777 Lt BT" w:cs="Arial"/>
                <w:sz w:val="16"/>
                <w:szCs w:val="16"/>
              </w:rPr>
              <w:t>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FF34E3" w:rsidP="009D1E66">
            <w:pPr>
              <w:spacing w:line="276" w:lineRule="auto"/>
              <w:jc w:val="center"/>
              <w:rPr>
                <w:rFonts w:ascii="Humnst777 Lt BT" w:hAnsi="Humnst777 Lt BT" w:cs="Arial"/>
                <w:sz w:val="16"/>
                <w:szCs w:val="16"/>
              </w:rPr>
            </w:pPr>
            <w:r w:rsidRPr="002B0EC6">
              <w:rPr>
                <w:rFonts w:ascii="Humnst777 Lt BT" w:hAnsi="Humnst777 Lt BT" w:cs="Arial"/>
                <w:sz w:val="16"/>
                <w:szCs w:val="16"/>
              </w:rPr>
              <w:t>S0</w:t>
            </w:r>
            <w:r w:rsidR="002B0EC6" w:rsidRPr="002B0EC6">
              <w:rPr>
                <w:rFonts w:ascii="Humnst777 Lt BT" w:hAnsi="Humnst777 Lt BT" w:cs="Arial"/>
                <w:sz w:val="16"/>
                <w:szCs w:val="16"/>
              </w:rPr>
              <w:t>13116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DF35B7" w:rsidP="002F6EEE">
            <w:pPr>
              <w:spacing w:line="276" w:lineRule="auto"/>
              <w:jc w:val="both"/>
              <w:rPr>
                <w:rFonts w:ascii="Humnst777 Lt BT" w:hAnsi="Humnst777 Lt BT" w:cs="Arial"/>
                <w:sz w:val="16"/>
                <w:szCs w:val="16"/>
              </w:rPr>
            </w:pPr>
            <w:r>
              <w:rPr>
                <w:rFonts w:ascii="Humnst777 Lt BT" w:hAnsi="Humnst777 Lt BT" w:cs="Arial"/>
                <w:sz w:val="16"/>
                <w:szCs w:val="16"/>
              </w:rPr>
              <w:t>D</w:t>
            </w:r>
            <w:r w:rsidR="002F6EEE" w:rsidRPr="00537B3F">
              <w:rPr>
                <w:rFonts w:ascii="Humnst777 Lt BT" w:hAnsi="Humnst777 Lt BT" w:cs="Arial"/>
                <w:sz w:val="16"/>
                <w:szCs w:val="16"/>
              </w:rPr>
              <w:t>e acuerdo al cronograma establecido por</w:t>
            </w:r>
            <w:r w:rsidR="008908C9" w:rsidRPr="00537B3F">
              <w:rPr>
                <w:rFonts w:ascii="Humnst777 Lt BT" w:hAnsi="Humnst777 Lt BT" w:cs="Arial"/>
                <w:sz w:val="16"/>
                <w:szCs w:val="16"/>
              </w:rPr>
              <w:t xml:space="preserv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2F6EEE" w:rsidRDefault="00CF5DEA" w:rsidP="0049416D">
            <w:pPr>
              <w:spacing w:line="276" w:lineRule="auto"/>
              <w:jc w:val="center"/>
              <w:rPr>
                <w:rFonts w:ascii="Humnst777 Lt BT" w:hAnsi="Humnst777 Lt BT" w:cs="Arial"/>
                <w:b/>
                <w:sz w:val="16"/>
                <w:szCs w:val="16"/>
              </w:rPr>
            </w:pPr>
            <w:r w:rsidRPr="002F6EEE">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2F6EEE" w:rsidRDefault="00B328FD" w:rsidP="00D62E82">
            <w:pPr>
              <w:spacing w:line="276" w:lineRule="auto"/>
              <w:rPr>
                <w:rFonts w:ascii="Humnst777 Lt BT" w:hAnsi="Humnst777 Lt BT" w:cs="Arial"/>
                <w:sz w:val="16"/>
                <w:szCs w:val="16"/>
              </w:rPr>
            </w:pPr>
            <w:r w:rsidRPr="002F6EEE">
              <w:rPr>
                <w:rFonts w:ascii="Humnst777 Lt BT" w:hAnsi="Humnst777 Lt BT" w:cs="Arial"/>
                <w:sz w:val="16"/>
                <w:szCs w:val="16"/>
              </w:rPr>
              <w:t xml:space="preserve">c) Precio Evaluado </w:t>
            </w:r>
            <w:r w:rsidR="00CF5DEA" w:rsidRPr="002F6EEE">
              <w:rPr>
                <w:rFonts w:ascii="Humnst777 Lt BT" w:hAnsi="Humnst777 Lt BT" w:cs="Arial"/>
                <w:sz w:val="16"/>
                <w:szCs w:val="16"/>
              </w:rPr>
              <w:t>Más</w:t>
            </w:r>
            <w:r w:rsidRPr="002F6EEE">
              <w:rPr>
                <w:rFonts w:ascii="Humnst777 Lt BT" w:hAnsi="Humnst777 Lt BT" w:cs="Arial"/>
                <w:sz w:val="16"/>
                <w:szCs w:val="16"/>
              </w:rPr>
              <w:t xml:space="preserve"> Bajo</w:t>
            </w:r>
          </w:p>
        </w:tc>
      </w:tr>
      <w:tr w:rsidR="00483B51" w:rsidRPr="009E18A6" w:rsidTr="001502C6">
        <w:trPr>
          <w:trHeight w:val="113"/>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2F6EEE" w:rsidRDefault="001A4DC3" w:rsidP="00D62E82">
            <w:pPr>
              <w:spacing w:line="276" w:lineRule="auto"/>
              <w:jc w:val="center"/>
              <w:rPr>
                <w:rFonts w:ascii="Humnst777 Lt BT" w:hAnsi="Humnst777 Lt BT" w:cs="Arial"/>
                <w:b/>
                <w:sz w:val="16"/>
                <w:szCs w:val="16"/>
              </w:rPr>
            </w:pPr>
            <w:r w:rsidRPr="002F6EEE">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2F6EEE"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2F6EEE" w:rsidRDefault="001A4DC3" w:rsidP="00D62E82">
            <w:pPr>
              <w:spacing w:line="276" w:lineRule="auto"/>
              <w:rPr>
                <w:rFonts w:ascii="Humnst777 Lt BT" w:hAnsi="Humnst777 Lt BT" w:cs="Arial"/>
                <w:b/>
                <w:sz w:val="16"/>
                <w:szCs w:val="16"/>
              </w:rPr>
            </w:pPr>
            <w:r w:rsidRPr="002F6EEE">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2F6EEE" w:rsidRDefault="001A4DC3" w:rsidP="00D62E82">
            <w:pPr>
              <w:spacing w:line="276" w:lineRule="auto"/>
              <w:rPr>
                <w:rFonts w:ascii="Humnst777 Lt BT" w:hAnsi="Humnst777 Lt BT" w:cs="Arial"/>
                <w:sz w:val="16"/>
                <w:szCs w:val="16"/>
              </w:rPr>
            </w:pPr>
            <w:r w:rsidRPr="002F6EEE">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3D2D65">
        <w:trPr>
          <w:trHeight w:val="70"/>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99"/>
        <w:gridCol w:w="172"/>
        <w:gridCol w:w="159"/>
        <w:gridCol w:w="1552"/>
        <w:gridCol w:w="159"/>
        <w:gridCol w:w="1723"/>
        <w:gridCol w:w="159"/>
        <w:gridCol w:w="2386"/>
        <w:gridCol w:w="141"/>
      </w:tblGrid>
      <w:tr w:rsidR="001A4DC3" w:rsidRPr="009E18A6" w:rsidTr="001502C6">
        <w:trPr>
          <w:gridAfter w:val="1"/>
          <w:wAfter w:w="71" w:type="pct"/>
          <w:jc w:val="center"/>
        </w:trPr>
        <w:tc>
          <w:tcPr>
            <w:tcW w:w="492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1502C6">
        <w:tblPrEx>
          <w:tblCellMar>
            <w:left w:w="57" w:type="dxa"/>
            <w:right w:w="57" w:type="dxa"/>
          </w:tblCellMar>
        </w:tblPrEx>
        <w:trPr>
          <w:trHeight w:val="263"/>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74"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79"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72"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79"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57"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79"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86"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1502C6">
        <w:tblPrEx>
          <w:tblCellMar>
            <w:left w:w="57" w:type="dxa"/>
            <w:right w:w="57" w:type="dxa"/>
          </w:tblCellMar>
        </w:tblPrEx>
        <w:trPr>
          <w:trHeight w:val="299"/>
          <w:jc w:val="center"/>
        </w:trPr>
        <w:tc>
          <w:tcPr>
            <w:tcW w:w="1791"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72" w:type="pct"/>
            <w:tcBorders>
              <w:top w:val="single" w:sz="4" w:space="0" w:color="auto"/>
              <w:left w:val="nil"/>
              <w:bottom w:val="single" w:sz="4" w:space="0" w:color="auto"/>
            </w:tcBorders>
            <w:shd w:val="clear" w:color="auto" w:fill="E6E6E6"/>
            <w:vAlign w:val="center"/>
          </w:tcPr>
          <w:p w:rsidR="001A4DC3" w:rsidRPr="009E18A6" w:rsidRDefault="002F6EEE" w:rsidP="00D62E82">
            <w:pPr>
              <w:spacing w:before="120"/>
              <w:jc w:val="both"/>
              <w:rPr>
                <w:rFonts w:ascii="Humnst777 Lt BT" w:hAnsi="Humnst777 Lt BT" w:cs="Arial"/>
                <w:sz w:val="16"/>
                <w:szCs w:val="16"/>
              </w:rPr>
            </w:pPr>
            <w:r>
              <w:rPr>
                <w:rFonts w:ascii="Humnst777 Lt BT" w:hAnsi="Humnst777 Lt BT" w:cs="Arial"/>
                <w:sz w:val="16"/>
                <w:szCs w:val="16"/>
              </w:rPr>
              <w:t>Santa Cruz</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57" w:type="pct"/>
            <w:tcBorders>
              <w:top w:val="single" w:sz="4" w:space="0" w:color="auto"/>
              <w:left w:val="nil"/>
              <w:bottom w:val="single" w:sz="4" w:space="0" w:color="auto"/>
            </w:tcBorders>
            <w:shd w:val="clear" w:color="auto" w:fill="E6E6E6"/>
            <w:vAlign w:val="center"/>
          </w:tcPr>
          <w:p w:rsidR="001A4DC3" w:rsidRPr="009E18A6" w:rsidRDefault="00275181" w:rsidP="00D62E82">
            <w:pPr>
              <w:spacing w:before="120"/>
              <w:jc w:val="both"/>
              <w:rPr>
                <w:rFonts w:ascii="Humnst777 Lt BT" w:hAnsi="Humnst777 Lt BT" w:cs="Arial"/>
                <w:sz w:val="16"/>
                <w:szCs w:val="16"/>
              </w:rPr>
            </w:pPr>
            <w:r w:rsidRPr="00275181">
              <w:rPr>
                <w:rFonts w:ascii="Humnst777 Lt BT" w:hAnsi="Humnst777 Lt BT" w:cs="Arial"/>
                <w:sz w:val="16"/>
                <w:szCs w:val="16"/>
              </w:rPr>
              <w:t>Equipetrol</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86" w:type="pct"/>
            <w:tcBorders>
              <w:top w:val="single" w:sz="4" w:space="0" w:color="auto"/>
              <w:left w:val="nil"/>
              <w:bottom w:val="single" w:sz="4" w:space="0" w:color="auto"/>
            </w:tcBorders>
            <w:shd w:val="clear" w:color="auto" w:fill="E6E6E6"/>
            <w:vAlign w:val="center"/>
          </w:tcPr>
          <w:p w:rsidR="001A4DC3" w:rsidRPr="009E18A6" w:rsidRDefault="00275181" w:rsidP="000501C2">
            <w:pPr>
              <w:spacing w:before="120"/>
              <w:jc w:val="both"/>
              <w:rPr>
                <w:rFonts w:ascii="Humnst777 Lt BT" w:hAnsi="Humnst777 Lt BT" w:cs="Arial"/>
                <w:sz w:val="16"/>
                <w:szCs w:val="16"/>
              </w:rPr>
            </w:pPr>
            <w:r w:rsidRPr="00275181">
              <w:rPr>
                <w:rFonts w:ascii="Humnst777 Lt BT" w:hAnsi="Humnst777 Lt BT" w:cs="Arial"/>
                <w:sz w:val="16"/>
                <w:szCs w:val="16"/>
              </w:rPr>
              <w:t>Av. Leigue Castedo  N° 1700, 3er Piso</w:t>
            </w:r>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72" w:type="pct"/>
            <w:tcBorders>
              <w:top w:val="single" w:sz="4" w:space="0" w:color="auto"/>
              <w:left w:val="nil"/>
              <w:bottom w:val="single" w:sz="4" w:space="0" w:color="auto"/>
            </w:tcBorders>
            <w:shd w:val="clear" w:color="auto" w:fill="E6E6E6"/>
            <w:vAlign w:val="center"/>
          </w:tcPr>
          <w:p w:rsidR="001A4DC3" w:rsidRPr="009E18A6" w:rsidRDefault="00275181" w:rsidP="002F6EEE">
            <w:pPr>
              <w:spacing w:before="120"/>
              <w:jc w:val="both"/>
              <w:rPr>
                <w:rFonts w:ascii="Humnst777 Lt BT" w:hAnsi="Humnst777 Lt BT" w:cs="Arial"/>
                <w:sz w:val="16"/>
                <w:szCs w:val="16"/>
              </w:rPr>
            </w:pPr>
            <w:r w:rsidRPr="00275181">
              <w:rPr>
                <w:rFonts w:ascii="Humnst777 Lt BT" w:hAnsi="Humnst777 Lt BT" w:cs="Arial"/>
                <w:sz w:val="16"/>
                <w:szCs w:val="16"/>
              </w:rPr>
              <w:t>(591)-3-3453600</w:t>
            </w:r>
          </w:p>
        </w:tc>
        <w:tc>
          <w:tcPr>
            <w:tcW w:w="2272"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72" w:type="pct"/>
            <w:tcBorders>
              <w:top w:val="single" w:sz="4" w:space="0" w:color="auto"/>
              <w:left w:val="nil"/>
              <w:bottom w:val="single" w:sz="4" w:space="0" w:color="auto"/>
            </w:tcBorders>
            <w:shd w:val="clear" w:color="auto" w:fill="E6E6E6"/>
            <w:vAlign w:val="center"/>
          </w:tcPr>
          <w:p w:rsidR="001A4DC3" w:rsidRPr="009E18A6" w:rsidRDefault="00275181" w:rsidP="000501C2">
            <w:pPr>
              <w:spacing w:before="120"/>
              <w:jc w:val="both"/>
              <w:rPr>
                <w:rFonts w:ascii="Humnst777 Lt BT" w:hAnsi="Humnst777 Lt BT" w:cs="Arial"/>
                <w:sz w:val="16"/>
                <w:szCs w:val="16"/>
              </w:rPr>
            </w:pPr>
            <w:r w:rsidRPr="00275181">
              <w:rPr>
                <w:rFonts w:ascii="Humnst777 Lt BT" w:hAnsi="Humnst777 Lt BT" w:cs="Arial"/>
                <w:sz w:val="16"/>
                <w:szCs w:val="16"/>
              </w:rPr>
              <w:t>(591)-3-3459191</w:t>
            </w:r>
          </w:p>
        </w:tc>
        <w:tc>
          <w:tcPr>
            <w:tcW w:w="2272"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trHeight w:val="60"/>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3D2D65" w:rsidRDefault="001A4DC3" w:rsidP="00D62E82">
            <w:pPr>
              <w:spacing w:before="120"/>
              <w:jc w:val="both"/>
              <w:rPr>
                <w:rFonts w:ascii="Humnst777 Lt BT" w:hAnsi="Humnst777 Lt BT" w:cs="Arial"/>
                <w:sz w:val="18"/>
                <w:szCs w:val="18"/>
              </w:rPr>
            </w:pPr>
          </w:p>
        </w:tc>
        <w:tc>
          <w:tcPr>
            <w:tcW w:w="2974" w:type="pct"/>
            <w:gridSpan w:val="5"/>
            <w:tcBorders>
              <w:top w:val="single" w:sz="4" w:space="0" w:color="auto"/>
              <w:left w:val="nil"/>
              <w:bottom w:val="single" w:sz="4" w:space="0" w:color="auto"/>
            </w:tcBorders>
            <w:shd w:val="clear" w:color="auto" w:fill="E6E6E6"/>
            <w:vAlign w:val="center"/>
          </w:tcPr>
          <w:p w:rsidR="001A4DC3" w:rsidRPr="003D2D65" w:rsidRDefault="002F6EEE" w:rsidP="00446702">
            <w:pPr>
              <w:spacing w:before="120"/>
              <w:jc w:val="both"/>
              <w:rPr>
                <w:rFonts w:ascii="Humnst777 Lt BT" w:hAnsi="Humnst777 Lt BT" w:cs="Arial"/>
                <w:color w:val="FF0000"/>
                <w:sz w:val="18"/>
                <w:szCs w:val="18"/>
              </w:rPr>
            </w:pPr>
            <w:r w:rsidRPr="003D2D65">
              <w:rPr>
                <w:rStyle w:val="Hipervnculo"/>
                <w:rFonts w:ascii="Humnst777 Lt BT" w:hAnsi="Humnst777 Lt BT"/>
                <w:sz w:val="18"/>
                <w:szCs w:val="18"/>
              </w:rPr>
              <w:t>Sumaya.nogales</w:t>
            </w:r>
            <w:hyperlink r:id="rId12" w:history="1">
              <w:r w:rsidR="00446702" w:rsidRPr="003D2D65">
                <w:rPr>
                  <w:rStyle w:val="Hipervnculo"/>
                  <w:rFonts w:ascii="Humnst777 Lt BT" w:hAnsi="Humnst777 Lt BT"/>
                  <w:sz w:val="18"/>
                  <w:szCs w:val="18"/>
                </w:rPr>
                <w:t>@ypfblogistica.com.bo</w:t>
              </w:r>
            </w:hyperlink>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3D2D65">
        <w:tblPrEx>
          <w:tblCellMar>
            <w:left w:w="57" w:type="dxa"/>
            <w:right w:w="57" w:type="dxa"/>
          </w:tblCellMar>
        </w:tblPrEx>
        <w:trPr>
          <w:trHeight w:val="70"/>
          <w:jc w:val="center"/>
        </w:trPr>
        <w:tc>
          <w:tcPr>
            <w:tcW w:w="1791"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12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DF35B7" w:rsidRDefault="00DF35B7"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224F3B" w:rsidRPr="00224F3B">
        <w:rPr>
          <w:rFonts w:ascii="Humnst777 Lt BT" w:hAnsi="Humnst777 Lt BT" w:cs="Arial"/>
          <w:sz w:val="22"/>
          <w:szCs w:val="22"/>
        </w:rPr>
        <w:t xml:space="preserve">SERVICIO DE MEDICIÓN, MUESTREO Y ANÁLISIS DE LABORATORIO, PARAMETROS DE RUIDO, GASES Y AGUA , BAJO LA NORMA NB 512 Y LEY 1333 , PARA INSTALACIONES DE YPFB LOGÍSTICA S.A., PARA INCLUIR EN EL INFORME DE MONITOREO AMBIENTAL </w:t>
      </w:r>
      <w:r w:rsidR="00224F3B">
        <w:rPr>
          <w:rFonts w:ascii="Humnst777 Lt BT" w:hAnsi="Humnst777 Lt BT" w:cs="Arial"/>
          <w:sz w:val="22"/>
          <w:szCs w:val="22"/>
        </w:rPr>
        <w:t>DEL PERIODO 2016-2017, 1RA FASE</w:t>
      </w:r>
      <w:r w:rsidRPr="001502C6">
        <w:rPr>
          <w:rFonts w:ascii="Humnst777 Lt BT" w:hAnsi="Humnst777 Lt BT" w:cs="Arial"/>
          <w:sz w:val="22"/>
          <w:szCs w:val="22"/>
        </w:rPr>
        <w:t>, 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7035AB" w:rsidP="008952EB">
            <w:pPr>
              <w:ind w:right="190"/>
              <w:jc w:val="center"/>
              <w:rPr>
                <w:rFonts w:ascii="Humnst777 Lt BT" w:hAnsi="Humnst777 Lt BT" w:cs="Arial"/>
                <w:sz w:val="18"/>
                <w:szCs w:val="18"/>
              </w:rPr>
            </w:pPr>
            <w:r w:rsidRPr="007035AB">
              <w:rPr>
                <w:rFonts w:ascii="Humnst777 Lt BT" w:hAnsi="Humnst777 Lt BT" w:cs="Arial"/>
                <w:sz w:val="18"/>
                <w:szCs w:val="18"/>
              </w:rPr>
              <w:t>26</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355586">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B6474F" w:rsidP="00B6474F">
            <w:pPr>
              <w:ind w:right="190"/>
              <w:jc w:val="center"/>
              <w:rPr>
                <w:rFonts w:ascii="Humnst777 Lt BT" w:hAnsi="Humnst777 Lt BT" w:cs="Arial"/>
                <w:sz w:val="18"/>
                <w:szCs w:val="18"/>
              </w:rPr>
            </w:pPr>
            <w:r w:rsidRPr="007035AB">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355586">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355586">
            <w:pPr>
              <w:ind w:right="190"/>
              <w:jc w:val="center"/>
              <w:rPr>
                <w:rFonts w:ascii="Humnst777 Lt BT" w:hAnsi="Humnst777 Lt BT" w:cs="Arial"/>
                <w:sz w:val="18"/>
                <w:szCs w:val="18"/>
              </w:rPr>
            </w:pPr>
            <w:r w:rsidRPr="007035AB">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7035AB" w:rsidP="00B6474F">
            <w:pPr>
              <w:ind w:right="190"/>
              <w:jc w:val="center"/>
              <w:rPr>
                <w:rFonts w:ascii="Humnst777 Lt BT" w:hAnsi="Humnst777 Lt BT" w:cs="Arial"/>
                <w:sz w:val="18"/>
                <w:szCs w:val="18"/>
              </w:rPr>
            </w:pPr>
            <w:r w:rsidRPr="007035AB">
              <w:rPr>
                <w:rFonts w:ascii="Humnst777 Lt BT" w:hAnsi="Humnst777 Lt BT" w:cs="Arial"/>
                <w:sz w:val="18"/>
                <w:szCs w:val="18"/>
              </w:rPr>
              <w:t>0</w:t>
            </w:r>
            <w:r w:rsidR="000F1642">
              <w:rPr>
                <w:rFonts w:ascii="Humnst777 Lt BT" w:hAnsi="Humnst777 Lt BT" w:cs="Arial"/>
                <w:sz w:val="18"/>
                <w:szCs w:val="18"/>
              </w:rPr>
              <w:t>7</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B6474F" w:rsidP="00B6474F">
            <w:pPr>
              <w:ind w:right="190"/>
              <w:jc w:val="center"/>
              <w:rPr>
                <w:rFonts w:ascii="Humnst777 Lt BT" w:hAnsi="Humnst777 Lt BT" w:cs="Arial"/>
                <w:sz w:val="18"/>
                <w:szCs w:val="18"/>
              </w:rPr>
            </w:pPr>
            <w:r w:rsidRPr="007035AB">
              <w:rPr>
                <w:rFonts w:ascii="Humnst777 Lt BT" w:hAnsi="Humnst777 Lt BT" w:cs="Arial"/>
                <w:sz w:val="18"/>
                <w:szCs w:val="18"/>
              </w:rPr>
              <w:t>1</w:t>
            </w:r>
            <w:r w:rsidR="007035AB" w:rsidRPr="007035AB">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E5029A" w:rsidP="00FB6B9B">
            <w:pPr>
              <w:spacing w:before="120"/>
              <w:jc w:val="both"/>
              <w:rPr>
                <w:rFonts w:ascii="Humnst777 Lt BT" w:hAnsi="Humnst777 Lt BT" w:cs="Arial"/>
                <w:color w:val="FF0000"/>
                <w:sz w:val="16"/>
                <w:szCs w:val="16"/>
              </w:rPr>
            </w:pPr>
            <w:hyperlink r:id="rId13" w:history="1">
              <w:r w:rsidR="003D2D65" w:rsidRPr="008A50D4">
                <w:rPr>
                  <w:rStyle w:val="Hipervnculo"/>
                </w:rPr>
                <w:t>Sumaya.nogales@ypfblogistica.com.bo</w:t>
              </w:r>
            </w:hyperlink>
            <w:r w:rsidR="003D2D65">
              <w:t xml:space="preserve"> </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7035AB"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E92472" w:rsidP="007035AB">
            <w:pPr>
              <w:ind w:right="190"/>
              <w:jc w:val="center"/>
              <w:rPr>
                <w:rFonts w:ascii="Humnst777 Lt BT" w:hAnsi="Humnst777 Lt BT" w:cs="Arial"/>
                <w:sz w:val="18"/>
                <w:szCs w:val="18"/>
              </w:rPr>
            </w:pPr>
            <w:r w:rsidRPr="007035AB">
              <w:rPr>
                <w:rFonts w:ascii="Humnst777 Lt BT" w:hAnsi="Humnst777 Lt BT" w:cs="Arial"/>
                <w:sz w:val="18"/>
                <w:szCs w:val="18"/>
              </w:rPr>
              <w:t xml:space="preserve">Feria FEXPOCRUZ – Salón Guarayos Stand </w:t>
            </w:r>
            <w:r w:rsidR="007035AB">
              <w:rPr>
                <w:rFonts w:ascii="Humnst777 Lt BT" w:hAnsi="Humnst777 Lt BT" w:cs="Arial"/>
                <w:sz w:val="18"/>
                <w:szCs w:val="18"/>
              </w:rPr>
              <w:t>d</w:t>
            </w:r>
            <w:r w:rsidRPr="007035AB">
              <w:rPr>
                <w:rFonts w:ascii="Humnst777 Lt BT" w:hAnsi="Humnst777 Lt BT" w:cs="Arial"/>
                <w:sz w:val="18"/>
                <w:szCs w:val="18"/>
              </w:rPr>
              <w:t xml:space="preserve">e YPFB LOGÍSTICA SA. </w:t>
            </w:r>
            <w:r w:rsidR="007035AB">
              <w:rPr>
                <w:rFonts w:ascii="Humnst777 Lt BT" w:hAnsi="Humnst777 Lt BT" w:cs="Arial"/>
                <w:sz w:val="18"/>
                <w:szCs w:val="18"/>
              </w:rPr>
              <w:t>Lic. Sumaya Nogales</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r w:rsidRPr="007035AB">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tabs>
                <w:tab w:val="left" w:pos="431"/>
              </w:tabs>
              <w:ind w:right="52"/>
              <w:jc w:val="center"/>
              <w:rPr>
                <w:rFonts w:ascii="Humnst777 Lt BT" w:hAnsi="Humnst777 Lt BT" w:cs="Arial"/>
                <w:i/>
                <w:sz w:val="18"/>
                <w:szCs w:val="18"/>
              </w:rPr>
            </w:pPr>
            <w:r w:rsidRPr="007035AB">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r w:rsidRPr="007035AB">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jc w:val="center"/>
              <w:rPr>
                <w:rFonts w:ascii="Humnst777 Lt BT" w:hAnsi="Humnst777 Lt BT" w:cs="Arial"/>
                <w:i/>
                <w:sz w:val="18"/>
                <w:szCs w:val="18"/>
              </w:rPr>
            </w:pPr>
            <w:r w:rsidRPr="007035AB">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r w:rsidRPr="007035AB">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090D04" w:rsidP="00B6474F">
            <w:pPr>
              <w:ind w:right="190"/>
              <w:jc w:val="center"/>
              <w:rPr>
                <w:rFonts w:ascii="Humnst777 Lt BT" w:hAnsi="Humnst777 Lt BT" w:cs="Arial"/>
                <w:sz w:val="18"/>
                <w:szCs w:val="18"/>
              </w:rPr>
            </w:pPr>
            <w:r w:rsidRPr="007035AB">
              <w:rPr>
                <w:rFonts w:ascii="Humnst777 Lt BT" w:hAnsi="Humnst777 Lt BT" w:cs="Arial"/>
                <w:sz w:val="18"/>
                <w:szCs w:val="18"/>
              </w:rPr>
              <w:t>1</w:t>
            </w:r>
            <w:r w:rsidR="007035AB" w:rsidRPr="007035AB">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B6474F" w:rsidP="00B6474F">
            <w:pPr>
              <w:ind w:right="190"/>
              <w:jc w:val="center"/>
              <w:rPr>
                <w:rFonts w:ascii="Humnst777 Lt BT" w:hAnsi="Humnst777 Lt BT" w:cs="Arial"/>
                <w:sz w:val="18"/>
                <w:szCs w:val="18"/>
              </w:rPr>
            </w:pPr>
            <w:r w:rsidRPr="007035AB">
              <w:rPr>
                <w:rFonts w:ascii="Humnst777 Lt BT" w:hAnsi="Humnst777 Lt BT" w:cs="Arial"/>
                <w:sz w:val="18"/>
                <w:szCs w:val="18"/>
              </w:rPr>
              <w:t>1</w:t>
            </w:r>
            <w:r w:rsidR="007035AB" w:rsidRPr="007035AB">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0F1642" w:rsidP="00FB6B9B">
            <w:pPr>
              <w:ind w:right="190"/>
              <w:jc w:val="center"/>
              <w:rPr>
                <w:rFonts w:ascii="Humnst777 Lt BT" w:hAnsi="Humnst777 Lt BT" w:cs="Arial"/>
                <w:sz w:val="18"/>
                <w:szCs w:val="18"/>
              </w:rPr>
            </w:pPr>
            <w:r>
              <w:rPr>
                <w:rFonts w:ascii="Humnst777 Lt BT" w:hAnsi="Humnst777 Lt BT" w:cs="Arial"/>
                <w:sz w:val="18"/>
                <w:szCs w:val="18"/>
              </w:rPr>
              <w:t>12</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0F1642" w:rsidP="00FB6B9B">
            <w:pPr>
              <w:ind w:right="190"/>
              <w:jc w:val="center"/>
              <w:rPr>
                <w:rFonts w:ascii="Humnst777 Lt BT" w:hAnsi="Humnst777 Lt BT" w:cs="Arial"/>
                <w:sz w:val="18"/>
                <w:szCs w:val="18"/>
              </w:rPr>
            </w:pPr>
            <w:r>
              <w:rPr>
                <w:rFonts w:ascii="Humnst777 Lt BT" w:hAnsi="Humnst777 Lt BT" w:cs="Arial"/>
                <w:sz w:val="18"/>
                <w:szCs w:val="18"/>
              </w:rPr>
              <w:t>0</w:t>
            </w:r>
            <w:r w:rsidR="00FB6B9B" w:rsidRPr="007035AB">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340FE0" w:rsidRDefault="00E92472" w:rsidP="007035AB">
            <w:pPr>
              <w:ind w:right="190"/>
              <w:rPr>
                <w:rFonts w:ascii="Humnst777 Lt BT" w:hAnsi="Humnst777 Lt BT" w:cs="Arial"/>
                <w:sz w:val="18"/>
                <w:szCs w:val="18"/>
              </w:rPr>
            </w:pPr>
            <w:r w:rsidRPr="00E92472">
              <w:rPr>
                <w:rFonts w:ascii="Humnst777 Lt BT" w:hAnsi="Humnst777 Lt BT" w:cs="Arial"/>
                <w:sz w:val="18"/>
                <w:szCs w:val="18"/>
              </w:rPr>
              <w:t>Feria FEXPOCRUZ – Salón Guarayos Stand de YPFB LOGÍSTICA SA</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2E642D" w:rsidP="00FB6B9B">
            <w:pPr>
              <w:ind w:right="190"/>
              <w:jc w:val="both"/>
              <w:rPr>
                <w:rFonts w:ascii="Humnst777 Lt BT" w:hAnsi="Humnst777 Lt BT" w:cs="Arial"/>
                <w:b/>
                <w:sz w:val="18"/>
                <w:szCs w:val="18"/>
              </w:rPr>
            </w:pPr>
            <w:r>
              <w:rPr>
                <w:rFonts w:ascii="Humnst777 Lt BT" w:hAnsi="Humnst777 Lt BT" w:cs="Arial"/>
                <w:b/>
                <w:sz w:val="18"/>
                <w:szCs w:val="18"/>
              </w:rPr>
              <w:t>Informe y</w:t>
            </w:r>
            <w:r w:rsidR="002D3BDD">
              <w:rPr>
                <w:rFonts w:ascii="Humnst777 Lt BT" w:hAnsi="Humnst777 Lt BT" w:cs="Arial"/>
                <w:b/>
                <w:sz w:val="18"/>
                <w:szCs w:val="18"/>
              </w:rPr>
              <w:t xml:space="preserve"> notificación de</w:t>
            </w:r>
            <w:r w:rsidR="00E92472" w:rsidRPr="00E92472">
              <w:rPr>
                <w:rFonts w:ascii="Humnst777 Lt BT" w:hAnsi="Humnst777 Lt BT" w:cs="Arial"/>
                <w:b/>
                <w:sz w:val="18"/>
                <w:szCs w:val="18"/>
              </w:rPr>
              <w:t xml:space="preserve">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7035AB" w:rsidP="00FB6B9B">
            <w:pPr>
              <w:ind w:right="190"/>
              <w:jc w:val="center"/>
              <w:rPr>
                <w:rFonts w:ascii="Humnst777 Lt BT" w:hAnsi="Humnst777 Lt BT" w:cs="Arial"/>
                <w:sz w:val="18"/>
                <w:szCs w:val="18"/>
              </w:rPr>
            </w:pPr>
            <w:r>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6474F" w:rsidP="007035AB">
            <w:pPr>
              <w:ind w:right="190"/>
              <w:jc w:val="center"/>
              <w:rPr>
                <w:rFonts w:ascii="Humnst777 Lt BT" w:hAnsi="Humnst777 Lt BT" w:cs="Arial"/>
                <w:sz w:val="18"/>
                <w:szCs w:val="18"/>
              </w:rPr>
            </w:pPr>
            <w:r>
              <w:rPr>
                <w:rFonts w:ascii="Humnst777 Lt BT" w:hAnsi="Humnst777 Lt BT" w:cs="Arial"/>
                <w:sz w:val="18"/>
                <w:szCs w:val="18"/>
              </w:rPr>
              <w:t>1</w:t>
            </w:r>
            <w:r w:rsidR="007035AB">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340FE0" w:rsidRDefault="00E22E05" w:rsidP="00E22E05">
            <w:pPr>
              <w:ind w:right="190"/>
              <w:jc w:val="center"/>
              <w:rPr>
                <w:rFonts w:ascii="Humnst777 Lt BT" w:hAnsi="Humnst777 Lt BT" w:cs="Arial"/>
                <w:sz w:val="18"/>
                <w:szCs w:val="18"/>
              </w:rPr>
            </w:pPr>
            <w:r>
              <w:rPr>
                <w:rFonts w:ascii="Humnst777 Lt BT" w:hAnsi="Humnst777 Lt BT" w:cs="Arial"/>
                <w:sz w:val="18"/>
                <w:szCs w:val="18"/>
              </w:rPr>
              <w:t>1</w:t>
            </w:r>
            <w:r w:rsidR="000F1642">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340FE0" w:rsidRDefault="00E22E05" w:rsidP="00E22E05">
            <w:pPr>
              <w:ind w:right="190"/>
              <w:jc w:val="center"/>
              <w:rPr>
                <w:rFonts w:ascii="Humnst777 Lt BT" w:hAnsi="Humnst777 Lt BT" w:cs="Arial"/>
                <w:sz w:val="18"/>
                <w:szCs w:val="18"/>
              </w:rPr>
            </w:pPr>
            <w:r>
              <w:rPr>
                <w:rFonts w:ascii="Humnst777 Lt BT" w:hAnsi="Humnst777 Lt BT" w:cs="Arial"/>
                <w:sz w:val="18"/>
                <w:szCs w:val="18"/>
              </w:rPr>
              <w:t>1</w:t>
            </w:r>
            <w:r w:rsidR="007035AB">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262E35" w:rsidRDefault="00262E35" w:rsidP="00FE4453">
      <w:pPr>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0F1642" w:rsidRDefault="000F1642" w:rsidP="00446702">
      <w:pPr>
        <w:ind w:left="567"/>
        <w:jc w:val="both"/>
        <w:rPr>
          <w:rFonts w:ascii="Humnst777 Lt BT" w:hAnsi="Humnst777 Lt BT" w:cs="Arial"/>
          <w:sz w:val="18"/>
          <w:szCs w:val="18"/>
        </w:rPr>
      </w:pPr>
    </w:p>
    <w:p w:rsidR="000F1642" w:rsidRDefault="000F1642" w:rsidP="00446702">
      <w:pPr>
        <w:ind w:left="567"/>
        <w:jc w:val="both"/>
        <w:rPr>
          <w:rFonts w:ascii="Humnst777 Lt BT" w:hAnsi="Humnst777 Lt BT" w:cs="Arial"/>
          <w:sz w:val="18"/>
          <w:szCs w:val="18"/>
        </w:rPr>
      </w:pPr>
    </w:p>
    <w:p w:rsidR="000F1642" w:rsidRDefault="000F1642" w:rsidP="00446702">
      <w:pPr>
        <w:ind w:left="567"/>
        <w:jc w:val="both"/>
        <w:rPr>
          <w:rFonts w:ascii="Humnst777 Lt BT" w:hAnsi="Humnst777 Lt BT" w:cs="Arial"/>
          <w:sz w:val="18"/>
          <w:szCs w:val="18"/>
        </w:rPr>
      </w:pPr>
    </w:p>
    <w:p w:rsidR="000F1642" w:rsidRDefault="000F1642" w:rsidP="00446702">
      <w:pPr>
        <w:ind w:left="567"/>
        <w:jc w:val="both"/>
        <w:rPr>
          <w:rFonts w:ascii="Humnst777 Lt BT" w:hAnsi="Humnst777 Lt BT" w:cs="Arial"/>
          <w:sz w:val="18"/>
          <w:szCs w:val="18"/>
        </w:rPr>
      </w:pPr>
    </w:p>
    <w:p w:rsidR="000F1642" w:rsidRDefault="000F1642"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7779F9" w:rsidP="007779F9">
      <w:pPr>
        <w:numPr>
          <w:ilvl w:val="0"/>
          <w:numId w:val="24"/>
        </w:numPr>
        <w:ind w:left="0" w:right="190" w:firstLine="0"/>
        <w:jc w:val="both"/>
        <w:rPr>
          <w:rFonts w:ascii="Humnst777 Lt BT" w:hAnsi="Humnst777 Lt BT" w:cs="Arial"/>
          <w:b/>
          <w:lang w:val="es-BO" w:eastAsia="es-ES"/>
        </w:rPr>
      </w:pPr>
      <w:r w:rsidRPr="007779F9">
        <w:rPr>
          <w:rFonts w:ascii="Humnst777 Lt BT" w:hAnsi="Humnst777 Lt BT" w:cs="Arial"/>
          <w:b/>
          <w:lang w:val="es-BO" w:eastAsia="es-ES"/>
        </w:rPr>
        <w:t>DOCUMENTOS DE LA PROPUESTA  ( 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1429"/>
        <w:jc w:val="both"/>
        <w:rPr>
          <w:rFonts w:ascii="Humnst777 Lt BT" w:hAnsi="Humnst777 Lt BT" w:cs="Arial"/>
          <w:b/>
          <w:lang w:val="es-BO" w:eastAsia="es-ES"/>
        </w:rPr>
      </w:pP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La propuesta deberá ser presentada en un único sobre cerrado conteniendo los Sobres A, B y C,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BO" w:eastAsia="es-BO"/>
        </w:rPr>
        <mc:AlternateContent>
          <mc:Choice Requires="wps">
            <w:drawing>
              <wp:anchor distT="0" distB="0" distL="114300" distR="114300" simplePos="0" relativeHeight="251660288" behindDoc="0" locked="0" layoutInCell="1" allowOverlap="1">
                <wp:simplePos x="0" y="0"/>
                <wp:positionH relativeFrom="column">
                  <wp:posOffset>986155</wp:posOffset>
                </wp:positionH>
                <wp:positionV relativeFrom="paragraph">
                  <wp:posOffset>229870</wp:posOffset>
                </wp:positionV>
                <wp:extent cx="5175885" cy="2496185"/>
                <wp:effectExtent l="0" t="0" r="24765" b="184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496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58080A" w:rsidRPr="00FC1B64" w:rsidRDefault="0058080A" w:rsidP="007779F9">
                            <w:pPr>
                              <w:rPr>
                                <w:rFonts w:cs="Arial"/>
                                <w:b/>
                                <w:sz w:val="18"/>
                                <w:szCs w:val="18"/>
                              </w:rPr>
                            </w:pPr>
                            <w:r w:rsidRPr="00FC1B64">
                              <w:rPr>
                                <w:rFonts w:cs="Arial"/>
                                <w:b/>
                                <w:sz w:val="18"/>
                                <w:szCs w:val="18"/>
                              </w:rPr>
                              <w:t>Señores YPFB Logística S.A.:</w:t>
                            </w:r>
                          </w:p>
                          <w:p w:rsidR="0058080A" w:rsidRDefault="0058080A" w:rsidP="007779F9">
                            <w:pPr>
                              <w:rPr>
                                <w:rFonts w:cs="Arial"/>
                                <w:sz w:val="18"/>
                                <w:szCs w:val="18"/>
                              </w:rPr>
                            </w:pPr>
                          </w:p>
                          <w:p w:rsidR="0058080A" w:rsidRPr="00FC1B64" w:rsidRDefault="0058080A" w:rsidP="007779F9">
                            <w:pPr>
                              <w:rPr>
                                <w:rFonts w:cs="Arial"/>
                                <w:sz w:val="18"/>
                                <w:szCs w:val="18"/>
                              </w:rPr>
                            </w:pPr>
                            <w:r w:rsidRPr="00FC1B64">
                              <w:rPr>
                                <w:rFonts w:cs="Arial"/>
                                <w:sz w:val="18"/>
                                <w:szCs w:val="18"/>
                              </w:rPr>
                              <w:t>FERIA FEXPOCRUZ- SALON GUARAYOS,  Av. Roca y Coronado entre 3er y 4to Anillo, Santa Cruz de la Sierra</w:t>
                            </w:r>
                          </w:p>
                          <w:p w:rsidR="0058080A" w:rsidRDefault="0058080A" w:rsidP="007779F9">
                            <w:pPr>
                              <w:rPr>
                                <w:rFonts w:cs="Arial"/>
                                <w:b/>
                                <w:sz w:val="18"/>
                                <w:szCs w:val="18"/>
                              </w:rPr>
                            </w:pPr>
                            <w:r w:rsidRPr="00FC1B64">
                              <w:rPr>
                                <w:rFonts w:cs="Arial"/>
                                <w:b/>
                                <w:sz w:val="18"/>
                                <w:szCs w:val="18"/>
                              </w:rPr>
                              <w:t xml:space="preserve"> [NOMBRE DE LA EMPRESA PROPONENTE]</w:t>
                            </w:r>
                          </w:p>
                          <w:p w:rsidR="0058080A" w:rsidRPr="00FC1B64" w:rsidRDefault="0058080A" w:rsidP="007779F9">
                            <w:pPr>
                              <w:rPr>
                                <w:rFonts w:cs="Arial"/>
                                <w:b/>
                                <w:sz w:val="18"/>
                                <w:szCs w:val="18"/>
                              </w:rPr>
                            </w:pPr>
                          </w:p>
                          <w:p w:rsidR="0058080A" w:rsidRPr="002B0EC6" w:rsidRDefault="0058080A" w:rsidP="007779F9">
                            <w:pPr>
                              <w:rPr>
                                <w:rFonts w:ascii="Verdana" w:hAnsi="Verdana"/>
                                <w:b/>
                                <w:szCs w:val="14"/>
                                <w:lang w:val="es-MX"/>
                              </w:rPr>
                            </w:pPr>
                            <w:r w:rsidRPr="002B0EC6">
                              <w:rPr>
                                <w:rFonts w:cs="Arial"/>
                                <w:b/>
                                <w:szCs w:val="18"/>
                              </w:rPr>
                              <w:t xml:space="preserve">INVITACIÓN N° </w:t>
                            </w:r>
                            <w:r w:rsidRPr="002B0EC6">
                              <w:rPr>
                                <w:rFonts w:ascii="Verdana" w:hAnsi="Verdana"/>
                                <w:b/>
                                <w:szCs w:val="14"/>
                                <w:lang w:val="es-MX"/>
                              </w:rPr>
                              <w:t>S013116</w:t>
                            </w:r>
                          </w:p>
                          <w:p w:rsidR="0058080A" w:rsidRPr="00FC1B64" w:rsidRDefault="0058080A" w:rsidP="007035AB">
                            <w:pPr>
                              <w:jc w:val="both"/>
                              <w:rPr>
                                <w:rFonts w:cs="Arial"/>
                                <w:b/>
                                <w:sz w:val="18"/>
                                <w:szCs w:val="18"/>
                              </w:rPr>
                            </w:pPr>
                            <w:r w:rsidRPr="007035AB">
                              <w:rPr>
                                <w:rFonts w:ascii="Verdana" w:hAnsi="Verdana"/>
                                <w:b/>
                                <w:szCs w:val="14"/>
                                <w:lang w:val="es-MX"/>
                              </w:rPr>
                              <w:t>“</w:t>
                            </w:r>
                            <w:r w:rsidRPr="005A500C">
                              <w:rPr>
                                <w:rFonts w:ascii="Verdana" w:hAnsi="Verdana"/>
                                <w:b/>
                                <w:szCs w:val="14"/>
                                <w:lang w:val="es-MX"/>
                              </w:rPr>
                              <w:t>SERVICIO DE MEDICIÓN, MUESTREO Y ANÁLISIS DE LABORATORIO, PARAMETROS DE RUIDO, GASES Y AGUA , BAJO LA NORMA NB 512 Y LEY 1333 , PARA INSTALACIONES DE YPFB LOGÍSTICA S.A., PARA INCLUIR EN EL INFORME DE MONITOREO AMBIENTAL DEL PERIODO 2016-2017, 1RA FASE.</w:t>
                            </w:r>
                            <w:r w:rsidRPr="007035AB">
                              <w:rPr>
                                <w:rFonts w:ascii="Verdana" w:hAnsi="Verdana"/>
                                <w:b/>
                                <w:szCs w:val="14"/>
                                <w:lang w:val="es-MX"/>
                              </w:rPr>
                              <w:t>”</w:t>
                            </w:r>
                          </w:p>
                          <w:p w:rsidR="0058080A" w:rsidRPr="00EB4666" w:rsidRDefault="0058080A" w:rsidP="007779F9">
                            <w:pPr>
                              <w:rPr>
                                <w:rFonts w:cs="Arial"/>
                                <w:b/>
                                <w:i/>
                                <w:sz w:val="18"/>
                                <w:szCs w:val="18"/>
                              </w:rPr>
                            </w:pPr>
                          </w:p>
                          <w:p w:rsidR="0058080A" w:rsidRPr="00EB4666" w:rsidRDefault="0058080A" w:rsidP="007779F9">
                            <w:pPr>
                              <w:rPr>
                                <w:rFonts w:cs="Arial"/>
                                <w:b/>
                                <w:i/>
                                <w:sz w:val="18"/>
                                <w:szCs w:val="18"/>
                              </w:rPr>
                            </w:pPr>
                            <w:r>
                              <w:rPr>
                                <w:rFonts w:cs="Arial"/>
                                <w:b/>
                                <w:i/>
                                <w:sz w:val="18"/>
                                <w:szCs w:val="18"/>
                              </w:rPr>
                              <w:t>NO ABRIR ANTES DE HRS.12</w:t>
                            </w:r>
                            <w:r w:rsidRPr="007035AB">
                              <w:rPr>
                                <w:rFonts w:cs="Arial"/>
                                <w:b/>
                                <w:i/>
                                <w:sz w:val="18"/>
                                <w:szCs w:val="18"/>
                              </w:rPr>
                              <w:t>:</w:t>
                            </w:r>
                            <w:r>
                              <w:rPr>
                                <w:rFonts w:cs="Arial"/>
                                <w:b/>
                                <w:i/>
                                <w:sz w:val="18"/>
                                <w:szCs w:val="18"/>
                              </w:rPr>
                              <w:t>0</w:t>
                            </w:r>
                            <w:r w:rsidRPr="007035AB">
                              <w:rPr>
                                <w:rFonts w:cs="Arial"/>
                                <w:b/>
                                <w:i/>
                                <w:sz w:val="18"/>
                                <w:szCs w:val="18"/>
                              </w:rPr>
                              <w:t xml:space="preserve">0 </w:t>
                            </w:r>
                            <w:r>
                              <w:rPr>
                                <w:rFonts w:cs="Arial"/>
                                <w:b/>
                                <w:i/>
                                <w:sz w:val="18"/>
                                <w:szCs w:val="18"/>
                              </w:rPr>
                              <w:t xml:space="preserve">p.m. </w:t>
                            </w:r>
                            <w:r w:rsidRPr="007035AB">
                              <w:rPr>
                                <w:rFonts w:cs="Arial"/>
                                <w:b/>
                                <w:i/>
                                <w:sz w:val="18"/>
                                <w:szCs w:val="18"/>
                              </w:rPr>
                              <w:t>DE FECHA 11/11/2016</w:t>
                            </w:r>
                            <w:r>
                              <w:rPr>
                                <w:rFonts w:cs="Arial"/>
                                <w:b/>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65pt;margin-top:18.1pt;width:407.55pt;height:19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" filled="f" fillcolor="#f2f2f2">
                <v:textbox>
                  <w:txbxContent>
                    <w:p w:rsidR="0058080A" w:rsidRPr="00FC1B64" w:rsidRDefault="0058080A" w:rsidP="007779F9">
                      <w:pPr>
                        <w:rPr>
                          <w:rFonts w:cs="Arial"/>
                          <w:b/>
                          <w:sz w:val="18"/>
                          <w:szCs w:val="18"/>
                        </w:rPr>
                      </w:pPr>
                      <w:r w:rsidRPr="00FC1B64">
                        <w:rPr>
                          <w:rFonts w:cs="Arial"/>
                          <w:b/>
                          <w:sz w:val="18"/>
                          <w:szCs w:val="18"/>
                        </w:rPr>
                        <w:t>Señores YPFB Logística S.A.:</w:t>
                      </w:r>
                    </w:p>
                    <w:p w:rsidR="0058080A" w:rsidRDefault="0058080A" w:rsidP="007779F9">
                      <w:pPr>
                        <w:rPr>
                          <w:rFonts w:cs="Arial"/>
                          <w:sz w:val="18"/>
                          <w:szCs w:val="18"/>
                        </w:rPr>
                      </w:pPr>
                    </w:p>
                    <w:p w:rsidR="0058080A" w:rsidRPr="00FC1B64" w:rsidRDefault="0058080A" w:rsidP="007779F9">
                      <w:pPr>
                        <w:rPr>
                          <w:rFonts w:cs="Arial"/>
                          <w:sz w:val="18"/>
                          <w:szCs w:val="18"/>
                        </w:rPr>
                      </w:pPr>
                      <w:r w:rsidRPr="00FC1B64">
                        <w:rPr>
                          <w:rFonts w:cs="Arial"/>
                          <w:sz w:val="18"/>
                          <w:szCs w:val="18"/>
                        </w:rPr>
                        <w:t>FERIA FEXPOCRUZ- SALON GUARAYOS,  Av. Roca y Coronado entre 3er y 4to Anillo, Santa Cruz de la Sierra</w:t>
                      </w:r>
                    </w:p>
                    <w:p w:rsidR="0058080A" w:rsidRDefault="0058080A" w:rsidP="007779F9">
                      <w:pPr>
                        <w:rPr>
                          <w:rFonts w:cs="Arial"/>
                          <w:b/>
                          <w:sz w:val="18"/>
                          <w:szCs w:val="18"/>
                        </w:rPr>
                      </w:pPr>
                      <w:r w:rsidRPr="00FC1B64">
                        <w:rPr>
                          <w:rFonts w:cs="Arial"/>
                          <w:b/>
                          <w:sz w:val="18"/>
                          <w:szCs w:val="18"/>
                        </w:rPr>
                        <w:t xml:space="preserve"> [NOMBRE DE LA EMPRESA PROPONENTE]</w:t>
                      </w:r>
                    </w:p>
                    <w:p w:rsidR="0058080A" w:rsidRPr="00FC1B64" w:rsidRDefault="0058080A" w:rsidP="007779F9">
                      <w:pPr>
                        <w:rPr>
                          <w:rFonts w:cs="Arial"/>
                          <w:b/>
                          <w:sz w:val="18"/>
                          <w:szCs w:val="18"/>
                        </w:rPr>
                      </w:pPr>
                    </w:p>
                    <w:p w:rsidR="0058080A" w:rsidRPr="002B0EC6" w:rsidRDefault="0058080A" w:rsidP="007779F9">
                      <w:pPr>
                        <w:rPr>
                          <w:rFonts w:ascii="Verdana" w:hAnsi="Verdana"/>
                          <w:b/>
                          <w:szCs w:val="14"/>
                          <w:lang w:val="es-MX"/>
                        </w:rPr>
                      </w:pPr>
                      <w:r w:rsidRPr="002B0EC6">
                        <w:rPr>
                          <w:rFonts w:cs="Arial"/>
                          <w:b/>
                          <w:szCs w:val="18"/>
                        </w:rPr>
                        <w:t xml:space="preserve">INVITACIÓN N° </w:t>
                      </w:r>
                      <w:r w:rsidRPr="002B0EC6">
                        <w:rPr>
                          <w:rFonts w:ascii="Verdana" w:hAnsi="Verdana"/>
                          <w:b/>
                          <w:szCs w:val="14"/>
                          <w:lang w:val="es-MX"/>
                        </w:rPr>
                        <w:t>S013116</w:t>
                      </w:r>
                    </w:p>
                    <w:p w:rsidR="0058080A" w:rsidRPr="00FC1B64" w:rsidRDefault="0058080A" w:rsidP="007035AB">
                      <w:pPr>
                        <w:jc w:val="both"/>
                        <w:rPr>
                          <w:rFonts w:cs="Arial"/>
                          <w:b/>
                          <w:sz w:val="18"/>
                          <w:szCs w:val="18"/>
                        </w:rPr>
                      </w:pPr>
                      <w:r w:rsidRPr="007035AB">
                        <w:rPr>
                          <w:rFonts w:ascii="Verdana" w:hAnsi="Verdana"/>
                          <w:b/>
                          <w:szCs w:val="14"/>
                          <w:lang w:val="es-MX"/>
                        </w:rPr>
                        <w:t>“</w:t>
                      </w:r>
                      <w:r w:rsidRPr="005A500C">
                        <w:rPr>
                          <w:rFonts w:ascii="Verdana" w:hAnsi="Verdana"/>
                          <w:b/>
                          <w:szCs w:val="14"/>
                          <w:lang w:val="es-MX"/>
                        </w:rPr>
                        <w:t>SERVICIO DE MEDICIÓN, MUESTREO Y ANÁLISIS DE LABORATORIO, PARAMETROS DE RUIDO, GASES Y AGUA , BAJO LA NORMA NB 512 Y LEY 1333 , PARA INSTALACIONES DE YPFB LOGÍSTICA S.A., PARA INCLUIR EN EL INFORME DE MONITOREO AMBIENTAL DEL PERIODO 2016-2017, 1RA FASE.</w:t>
                      </w:r>
                      <w:r w:rsidRPr="007035AB">
                        <w:rPr>
                          <w:rFonts w:ascii="Verdana" w:hAnsi="Verdana"/>
                          <w:b/>
                          <w:szCs w:val="14"/>
                          <w:lang w:val="es-MX"/>
                        </w:rPr>
                        <w:t>”</w:t>
                      </w:r>
                    </w:p>
                    <w:p w:rsidR="0058080A" w:rsidRPr="00EB4666" w:rsidRDefault="0058080A" w:rsidP="007779F9">
                      <w:pPr>
                        <w:rPr>
                          <w:rFonts w:cs="Arial"/>
                          <w:b/>
                          <w:i/>
                          <w:sz w:val="18"/>
                          <w:szCs w:val="18"/>
                        </w:rPr>
                      </w:pPr>
                    </w:p>
                    <w:p w:rsidR="0058080A" w:rsidRPr="00EB4666" w:rsidRDefault="0058080A" w:rsidP="007779F9">
                      <w:pPr>
                        <w:rPr>
                          <w:rFonts w:cs="Arial"/>
                          <w:b/>
                          <w:i/>
                          <w:sz w:val="18"/>
                          <w:szCs w:val="18"/>
                        </w:rPr>
                      </w:pPr>
                      <w:r>
                        <w:rPr>
                          <w:rFonts w:cs="Arial"/>
                          <w:b/>
                          <w:i/>
                          <w:sz w:val="18"/>
                          <w:szCs w:val="18"/>
                        </w:rPr>
                        <w:t>NO ABRIR ANTES DE HRS.12</w:t>
                      </w:r>
                      <w:r w:rsidRPr="007035AB">
                        <w:rPr>
                          <w:rFonts w:cs="Arial"/>
                          <w:b/>
                          <w:i/>
                          <w:sz w:val="18"/>
                          <w:szCs w:val="18"/>
                        </w:rPr>
                        <w:t>:</w:t>
                      </w:r>
                      <w:r>
                        <w:rPr>
                          <w:rFonts w:cs="Arial"/>
                          <w:b/>
                          <w:i/>
                          <w:sz w:val="18"/>
                          <w:szCs w:val="18"/>
                        </w:rPr>
                        <w:t>0</w:t>
                      </w:r>
                      <w:r w:rsidRPr="007035AB">
                        <w:rPr>
                          <w:rFonts w:cs="Arial"/>
                          <w:b/>
                          <w:i/>
                          <w:sz w:val="18"/>
                          <w:szCs w:val="18"/>
                        </w:rPr>
                        <w:t xml:space="preserve">0 </w:t>
                      </w:r>
                      <w:r>
                        <w:rPr>
                          <w:rFonts w:cs="Arial"/>
                          <w:b/>
                          <w:i/>
                          <w:sz w:val="18"/>
                          <w:szCs w:val="18"/>
                        </w:rPr>
                        <w:t xml:space="preserve">p.m. </w:t>
                      </w:r>
                      <w:r w:rsidRPr="007035AB">
                        <w:rPr>
                          <w:rFonts w:cs="Arial"/>
                          <w:b/>
                          <w:i/>
                          <w:sz w:val="18"/>
                          <w:szCs w:val="18"/>
                        </w:rPr>
                        <w:t>DE FECHA 11/11/2016</w:t>
                      </w:r>
                      <w:r>
                        <w:rPr>
                          <w:rFonts w:cs="Arial"/>
                          <w:b/>
                          <w:i/>
                          <w:sz w:val="18"/>
                          <w:szCs w:val="18"/>
                        </w:rPr>
                        <w:t>.</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035AB" w:rsidRDefault="007035AB" w:rsidP="007779F9">
      <w:pPr>
        <w:spacing w:before="120" w:after="120"/>
        <w:ind w:left="709"/>
        <w:jc w:val="both"/>
        <w:rPr>
          <w:rFonts w:ascii="Humnst777 Lt BT" w:hAnsi="Humnst777 Lt BT" w:cs="Arial"/>
          <w:lang w:val="es-BO" w:eastAsia="es-ES"/>
        </w:rPr>
      </w:pPr>
    </w:p>
    <w:p w:rsidR="007035AB" w:rsidRDefault="007035AB"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r w:rsidRPr="007779F9">
        <w:rPr>
          <w:rFonts w:ascii="Humnst777 Lt BT" w:hAnsi="Humnst777 Lt BT" w:cs="Arial"/>
          <w:lang w:val="es-BO" w:eastAsia="es-ES"/>
        </w:rPr>
        <w:t>Los Proponentes deberán presentar su propuesta conteniendo los siguientes documentos:</w:t>
      </w:r>
    </w:p>
    <w:p w:rsidR="0013206A" w:rsidRDefault="0013206A" w:rsidP="007779F9">
      <w:pPr>
        <w:spacing w:before="120" w:after="120"/>
        <w:ind w:left="709"/>
        <w:jc w:val="both"/>
        <w:rPr>
          <w:rFonts w:ascii="Humnst777 Lt BT" w:hAnsi="Humnst777 Lt BT" w:cs="Arial"/>
          <w:lang w:val="es-BO" w:eastAsia="es-ES"/>
        </w:rPr>
      </w:pPr>
    </w:p>
    <w:p w:rsidR="00F82074" w:rsidRPr="007779F9" w:rsidRDefault="00F82074" w:rsidP="00F82074">
      <w:pPr>
        <w:spacing w:before="120" w:after="120"/>
        <w:ind w:left="2410" w:hanging="1559"/>
        <w:jc w:val="both"/>
        <w:rPr>
          <w:rFonts w:ascii="Humnst777 Lt BT" w:hAnsi="Humnst777 Lt BT" w:cs="Arial"/>
          <w:lang w:val="es-BO" w:eastAsia="es-ES"/>
        </w:rPr>
      </w:pPr>
      <w:r w:rsidRPr="00D11C11">
        <w:rPr>
          <w:rFonts w:ascii="Humnst777 Lt BT" w:hAnsi="Humnst777 Lt BT" w:cs="Arial"/>
          <w:lang w:val="es-BO" w:eastAsia="es-ES"/>
        </w:rPr>
        <w:t>•        CD  de los documentos presentados escaneados dividido en tres carpetas Sobre A, B y C</w:t>
      </w:r>
    </w:p>
    <w:p w:rsidR="007779F9" w:rsidRPr="0013206A" w:rsidRDefault="00F82074"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dministrativos ( SOBRE A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de la Propuesta Técnica ( SOBRE B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13206A">
        <w:rPr>
          <w:rFonts w:ascii="Humnst777 Lt BT" w:hAnsi="Humnst777 Lt BT" w:cs="Arial"/>
          <w:lang w:val="es-BO" w:eastAsia="es-ES"/>
        </w:rPr>
        <w:t xml:space="preserve">( SOBRE </w:t>
      </w:r>
      <w:r w:rsidR="00F82074" w:rsidRPr="0013206A">
        <w:rPr>
          <w:rFonts w:ascii="Humnst777 Lt BT" w:hAnsi="Humnst777 Lt BT" w:cs="Arial"/>
          <w:lang w:val="es-BO" w:eastAsia="es-ES"/>
        </w:rPr>
        <w:t>C</w:t>
      </w:r>
      <w:r w:rsidRPr="0013206A">
        <w:rPr>
          <w:rFonts w:ascii="Humnst777 Lt BT" w:hAnsi="Humnst777 Lt BT" w:cs="Arial"/>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presentar los formularios A-1 y  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de Licencia de Funcionamiento </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B04C50" w:rsidRPr="00D11C11" w:rsidRDefault="00B04C50" w:rsidP="00B04C50">
      <w:pPr>
        <w:numPr>
          <w:ilvl w:val="1"/>
          <w:numId w:val="31"/>
        </w:numPr>
        <w:spacing w:before="120" w:after="120"/>
        <w:jc w:val="both"/>
        <w:rPr>
          <w:rFonts w:ascii="Humnst777 Lt BT" w:eastAsia="Calibri" w:hAnsi="Humnst777 Lt BT" w:cs="Arial"/>
          <w:b/>
        </w:rPr>
      </w:pPr>
      <w:r w:rsidRPr="00D11C11">
        <w:rPr>
          <w:rFonts w:ascii="Humnst777 Lt BT" w:eastAsia="Calibri" w:hAnsi="Humnst777 Lt BT" w:cs="Arial"/>
          <w:b/>
        </w:rPr>
        <w:t xml:space="preserve">Documentos Técnicos </w:t>
      </w:r>
    </w:p>
    <w:p w:rsidR="00B04C50" w:rsidRPr="00B04C50" w:rsidRDefault="00B04C50" w:rsidP="00B04C50">
      <w:pPr>
        <w:spacing w:before="120" w:after="120"/>
        <w:ind w:left="1429"/>
        <w:jc w:val="both"/>
        <w:rPr>
          <w:rFonts w:ascii="Humnst777 Lt BT" w:eastAsia="Calibri" w:hAnsi="Humnst777 Lt BT" w:cs="Arial"/>
          <w:b/>
        </w:rPr>
      </w:pPr>
    </w:p>
    <w:p w:rsidR="005A500C" w:rsidRDefault="005A500C" w:rsidP="005A500C">
      <w:pPr>
        <w:pStyle w:val="Prrafodelista"/>
        <w:numPr>
          <w:ilvl w:val="0"/>
          <w:numId w:val="37"/>
        </w:numPr>
        <w:rPr>
          <w:rFonts w:ascii="Humnst777 Lt BT" w:eastAsia="Calibri" w:hAnsi="Humnst777 Lt BT" w:cs="Arial"/>
        </w:rPr>
      </w:pPr>
      <w:r w:rsidRPr="005A500C">
        <w:rPr>
          <w:rFonts w:ascii="Humnst777 Lt BT" w:eastAsia="Calibri" w:hAnsi="Humnst777 Lt BT" w:cs="Arial"/>
        </w:rPr>
        <w:t>Certificado Acreditación/Autorización por IBMETRO</w:t>
      </w:r>
    </w:p>
    <w:p w:rsidR="005B5089" w:rsidRPr="005B5089" w:rsidRDefault="005B5089" w:rsidP="005B5089">
      <w:pPr>
        <w:pStyle w:val="Prrafodelista"/>
        <w:numPr>
          <w:ilvl w:val="0"/>
          <w:numId w:val="37"/>
        </w:numPr>
        <w:rPr>
          <w:rFonts w:ascii="Humnst777 Lt BT" w:eastAsia="Calibri" w:hAnsi="Humnst777 Lt BT" w:cs="Arial"/>
        </w:rPr>
      </w:pPr>
      <w:r w:rsidRPr="005B5089">
        <w:rPr>
          <w:rFonts w:ascii="Humnst777 Lt BT" w:eastAsia="Calibri" w:hAnsi="Humnst777 Lt BT" w:cs="Arial"/>
        </w:rPr>
        <w:t>Copia de la licencia Ambiental vigente</w:t>
      </w:r>
    </w:p>
    <w:p w:rsidR="00B04C50" w:rsidRDefault="00B04C50" w:rsidP="00B04C50">
      <w:pPr>
        <w:spacing w:before="120" w:after="120"/>
        <w:ind w:left="709"/>
        <w:jc w:val="both"/>
        <w:rPr>
          <w:rFonts w:ascii="Humnst777 Lt BT" w:eastAsia="Calibri" w:hAnsi="Humnst777 Lt BT" w:cs="Arial"/>
          <w:b/>
        </w:rPr>
      </w:pPr>
    </w:p>
    <w:p w:rsidR="007779F9" w:rsidRDefault="0058080A" w:rsidP="007779F9">
      <w:pPr>
        <w:numPr>
          <w:ilvl w:val="1"/>
          <w:numId w:val="31"/>
        </w:numPr>
        <w:spacing w:before="120" w:after="120"/>
        <w:jc w:val="both"/>
        <w:rPr>
          <w:rFonts w:ascii="Humnst777 Lt BT" w:eastAsia="Calibri" w:hAnsi="Humnst777 Lt BT" w:cs="Arial"/>
          <w:b/>
        </w:rPr>
      </w:pPr>
      <w:r>
        <w:rPr>
          <w:rFonts w:ascii="Humnst777 Lt BT" w:eastAsia="Calibri" w:hAnsi="Humnst777 Lt BT" w:cs="Arial"/>
          <w:b/>
        </w:rPr>
        <w:t>Formularios</w:t>
      </w:r>
    </w:p>
    <w:p w:rsidR="0058080A" w:rsidRPr="0058080A" w:rsidRDefault="0058080A" w:rsidP="0058080A">
      <w:pPr>
        <w:pStyle w:val="Prrafodelista"/>
        <w:numPr>
          <w:ilvl w:val="0"/>
          <w:numId w:val="43"/>
        </w:numPr>
        <w:spacing w:before="120" w:after="120"/>
        <w:jc w:val="both"/>
        <w:rPr>
          <w:rFonts w:ascii="Humnst777 Lt BT" w:eastAsia="Calibri" w:hAnsi="Humnst777 Lt BT" w:cs="Arial"/>
          <w:b/>
        </w:rPr>
      </w:pPr>
      <w:r>
        <w:rPr>
          <w:rFonts w:ascii="Humnst777 Lt BT" w:eastAsia="Calibri" w:hAnsi="Humnst777 Lt BT" w:cs="Arial"/>
          <w:b/>
        </w:rPr>
        <w:t>Formulario B-1</w:t>
      </w:r>
    </w:p>
    <w:p w:rsidR="007779F9" w:rsidRPr="007779F9" w:rsidRDefault="007779F9" w:rsidP="007779F9">
      <w:pPr>
        <w:ind w:left="1429"/>
        <w:jc w:val="both"/>
        <w:rPr>
          <w:rFonts w:ascii="Humnst777 Lt BT" w:eastAsia="Calibri" w:hAnsi="Humnst777 Lt BT" w:cs="Arial"/>
          <w:b/>
        </w:rPr>
      </w:pPr>
    </w:p>
    <w:p w:rsidR="009A3B99" w:rsidRDefault="0058080A" w:rsidP="00F77374">
      <w:pPr>
        <w:spacing w:before="120" w:after="200" w:line="276" w:lineRule="auto"/>
        <w:contextualSpacing/>
        <w:jc w:val="both"/>
        <w:rPr>
          <w:rFonts w:ascii="Humnst777 Lt BT" w:eastAsia="Calibri" w:hAnsi="Humnst777 Lt BT" w:cs="Arial"/>
          <w:b/>
        </w:rPr>
      </w:pPr>
      <w:r>
        <w:rPr>
          <w:rFonts w:ascii="Humnst777 Lt BT" w:eastAsia="Calibri" w:hAnsi="Humnst777 Lt BT" w:cs="Arial"/>
        </w:rPr>
        <w:t>Se deberá detallar</w:t>
      </w:r>
      <w:r w:rsidR="00611992">
        <w:rPr>
          <w:rFonts w:ascii="Humnst777 Lt BT" w:eastAsia="Calibri" w:hAnsi="Humnst777 Lt BT" w:cs="Arial"/>
        </w:rPr>
        <w:t xml:space="preserve"> el equipo empleado</w:t>
      </w:r>
      <w:r>
        <w:rPr>
          <w:rFonts w:ascii="Humnst777 Lt BT" w:eastAsia="Calibri" w:hAnsi="Humnst777 Lt BT" w:cs="Arial"/>
        </w:rPr>
        <w:t xml:space="preserve">, fecha de calibración del equipo </w:t>
      </w:r>
      <w:r w:rsidR="00611992">
        <w:rPr>
          <w:rFonts w:ascii="Humnst777 Lt BT" w:eastAsia="Calibri" w:hAnsi="Humnst777 Lt BT" w:cs="Arial"/>
        </w:rPr>
        <w:t xml:space="preserve">y el tiempo de entrega </w:t>
      </w:r>
      <w:r w:rsidR="00F12D0F" w:rsidRPr="00611992">
        <w:rPr>
          <w:rFonts w:ascii="Humnst777 Lt BT" w:eastAsia="Calibri" w:hAnsi="Humnst777 Lt BT" w:cs="Arial"/>
        </w:rPr>
        <w:t>en el</w:t>
      </w:r>
      <w:r w:rsidR="00F12D0F" w:rsidRPr="00611992">
        <w:rPr>
          <w:rFonts w:ascii="Humnst777 Lt BT" w:eastAsia="Calibri" w:hAnsi="Humnst777 Lt BT" w:cs="Arial"/>
          <w:b/>
        </w:rPr>
        <w:t xml:space="preserve"> (Formulario B-1)</w:t>
      </w:r>
    </w:p>
    <w:p w:rsidR="00435A9D" w:rsidRPr="0058080A" w:rsidRDefault="0058080A" w:rsidP="0058080A">
      <w:pPr>
        <w:pStyle w:val="Prrafodelista"/>
        <w:numPr>
          <w:ilvl w:val="0"/>
          <w:numId w:val="43"/>
        </w:numPr>
        <w:spacing w:before="120" w:after="200" w:line="276" w:lineRule="auto"/>
        <w:contextualSpacing/>
        <w:jc w:val="both"/>
        <w:rPr>
          <w:rFonts w:ascii="Humnst777 Lt BT" w:eastAsia="Calibri" w:hAnsi="Humnst777 Lt BT" w:cs="Arial"/>
          <w:b/>
        </w:rPr>
      </w:pPr>
      <w:r>
        <w:rPr>
          <w:rFonts w:ascii="Humnst777 Lt BT" w:eastAsia="Calibri" w:hAnsi="Humnst777 Lt BT" w:cs="Arial"/>
          <w:b/>
        </w:rPr>
        <w:t>Formulario B-2</w:t>
      </w:r>
    </w:p>
    <w:p w:rsidR="00435A9D" w:rsidRPr="009A3B99" w:rsidRDefault="00435A9D" w:rsidP="00435A9D">
      <w:pPr>
        <w:spacing w:before="120" w:after="200" w:line="276" w:lineRule="auto"/>
        <w:contextualSpacing/>
        <w:jc w:val="both"/>
        <w:rPr>
          <w:rFonts w:ascii="Humnst777 Lt BT" w:eastAsia="Calibri" w:hAnsi="Humnst777 Lt BT" w:cs="Arial"/>
        </w:rPr>
      </w:pPr>
      <w:r w:rsidRPr="009A3B99">
        <w:rPr>
          <w:rFonts w:ascii="Humnst777 Lt BT" w:eastAsia="Calibri" w:hAnsi="Humnst777 Lt BT" w:cs="Arial"/>
        </w:rPr>
        <w:t xml:space="preserve">El Proveedor deberá presentar la “Experiencia Específica del Proponente”, se entenderá por Experiencia Específica todo </w:t>
      </w:r>
      <w:r>
        <w:rPr>
          <w:rFonts w:ascii="Humnst777 Lt BT" w:eastAsia="Calibri" w:hAnsi="Humnst777 Lt BT" w:cs="Arial"/>
        </w:rPr>
        <w:t>Servicio de laboratorio realizado en medición y toma de muestras</w:t>
      </w:r>
      <w:r w:rsidR="0058080A" w:rsidRPr="0058080A">
        <w:t xml:space="preserve"> </w:t>
      </w:r>
      <w:r w:rsidR="0058080A" w:rsidRPr="0058080A">
        <w:rPr>
          <w:rFonts w:ascii="Humnst777 Lt BT" w:eastAsia="Calibri" w:hAnsi="Humnst777 Lt BT" w:cs="Arial"/>
        </w:rPr>
        <w:t>como mínimo de los tres últimos</w:t>
      </w:r>
      <w:r w:rsidR="0058080A">
        <w:rPr>
          <w:rFonts w:ascii="Humnst777 Lt BT" w:eastAsia="Calibri" w:hAnsi="Humnst777 Lt BT" w:cs="Arial"/>
        </w:rPr>
        <w:t xml:space="preserve"> años</w:t>
      </w:r>
      <w:r>
        <w:rPr>
          <w:rFonts w:ascii="Humnst777 Lt BT" w:eastAsia="Calibri" w:hAnsi="Humnst777 Lt BT" w:cs="Arial"/>
        </w:rPr>
        <w:t xml:space="preserve"> </w:t>
      </w:r>
      <w:r w:rsidRPr="00537B3F">
        <w:rPr>
          <w:rFonts w:ascii="Humnst777 Lt BT" w:eastAsia="Calibri" w:hAnsi="Humnst777 Lt BT" w:cs="Arial"/>
          <w:b/>
        </w:rPr>
        <w:t>(Formulario B-2)</w:t>
      </w:r>
    </w:p>
    <w:p w:rsidR="00435A9D" w:rsidRPr="00F12D0F" w:rsidRDefault="00435A9D" w:rsidP="00F77374">
      <w:pPr>
        <w:spacing w:before="120" w:after="200" w:line="276" w:lineRule="auto"/>
        <w:contextualSpacing/>
        <w:jc w:val="both"/>
        <w:rPr>
          <w:rFonts w:ascii="Humnst777 Lt BT" w:eastAsia="Calibri" w:hAnsi="Humnst777 Lt BT" w:cs="Arial"/>
          <w:b/>
        </w:rPr>
      </w:pPr>
    </w:p>
    <w:p w:rsidR="009A3B99" w:rsidRDefault="009A3B99" w:rsidP="0013206A">
      <w:pPr>
        <w:spacing w:before="120" w:after="200" w:line="276" w:lineRule="auto"/>
        <w:contextualSpacing/>
        <w:jc w:val="both"/>
        <w:rPr>
          <w:rFonts w:ascii="Humnst777 Lt BT" w:eastAsia="Calibri" w:hAnsi="Humnst777 Lt BT" w:cs="Arial"/>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95076E">
        <w:rPr>
          <w:rFonts w:ascii="Humnst777 Lt BT" w:hAnsi="Humnst777 Lt BT" w:cs="Arial"/>
          <w:b/>
          <w:lang w:val="es-BO" w:eastAsia="es-ES"/>
        </w:rPr>
        <w:t xml:space="preserve"> </w:t>
      </w:r>
      <w:r w:rsidR="009F3B93">
        <w:rPr>
          <w:rFonts w:ascii="Humnst777 Lt BT" w:hAnsi="Humnst777 Lt BT" w:cs="Arial"/>
          <w:b/>
          <w:lang w:val="es-BO" w:eastAsia="es-ES"/>
        </w:rPr>
        <w:t>(</w:t>
      </w:r>
      <w:r w:rsidR="009F3B93" w:rsidRPr="009F3B93">
        <w:rPr>
          <w:rFonts w:ascii="Humnst777 Lt BT" w:hAnsi="Humnst777 Lt BT" w:cs="Arial"/>
          <w:lang w:val="es-BO" w:eastAsia="es-ES"/>
        </w:rPr>
        <w:t>Planilla Económica</w:t>
      </w:r>
      <w:r w:rsidR="009F3B93">
        <w:rPr>
          <w:rFonts w:ascii="Humnst777 Lt BT" w:hAnsi="Humnst777 Lt BT" w:cs="Arial"/>
          <w:b/>
          <w:lang w:val="es-BO" w:eastAsia="es-ES"/>
        </w:rPr>
        <w:t>)</w:t>
      </w:r>
      <w:r w:rsidRPr="007779F9">
        <w:rPr>
          <w:rFonts w:ascii="Humnst777 Lt BT" w:hAnsi="Humnst777 Lt BT" w:cs="Arial"/>
          <w:lang w:val="es-BO" w:eastAsia="es-ES"/>
        </w:rPr>
        <w:t>, indicando en el mismo el plazo de entrega definitiva y forma de pago.</w:t>
      </w:r>
    </w:p>
    <w:p w:rsidR="007779F9" w:rsidRPr="007779F9" w:rsidRDefault="007779F9" w:rsidP="007779F9">
      <w:pPr>
        <w:spacing w:before="120" w:after="120"/>
        <w:ind w:left="567"/>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95076E" w:rsidRDefault="007779F9" w:rsidP="007779F9">
      <w:pPr>
        <w:numPr>
          <w:ilvl w:val="0"/>
          <w:numId w:val="34"/>
        </w:numPr>
        <w:spacing w:before="120" w:after="240" w:line="276" w:lineRule="auto"/>
        <w:contextualSpacing/>
        <w:jc w:val="both"/>
        <w:rPr>
          <w:rFonts w:ascii="Humnst777 Lt BT" w:hAnsi="Humnst777 Lt BT" w:cs="Arial"/>
        </w:rPr>
      </w:pPr>
      <w:r w:rsidRPr="0095076E">
        <w:rPr>
          <w:rFonts w:ascii="Humnst777 Lt BT" w:hAnsi="Humnst777 Lt BT" w:cs="Arial"/>
          <w:lang w:val="es-MX" w:eastAsia="es-ES"/>
        </w:rPr>
        <w:t xml:space="preserve">La adjudicación será realizada por el total. </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Unidad de Contrataciones solicitará a la Unidad Legal el informe legal de cumplimiento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Autoridad Monetaria aprobará  o rechazara  los resultados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 xml:space="preserve">Una vez el Proceso de Contratación ha sido aprobado, la Unidad de Contrataciones notificará la adjudicación al </w:t>
      </w:r>
      <w:r w:rsidRPr="00D11C11">
        <w:rPr>
          <w:rFonts w:ascii="Humnst777 Lt BT" w:hAnsi="Humnst777 Lt BT" w:cs="Arial"/>
          <w:lang w:val="es-BO" w:eastAsia="es-ES"/>
        </w:rPr>
        <w:t xml:space="preserve">Proveedor y </w:t>
      </w:r>
      <w:r w:rsidR="00D11C11">
        <w:rPr>
          <w:rFonts w:ascii="Humnst777 Lt BT" w:hAnsi="Humnst777 Lt BT" w:cs="Arial"/>
          <w:lang w:val="es-BO" w:eastAsia="es-ES"/>
        </w:rPr>
        <w:t xml:space="preserve">emitirá la orden servicio </w:t>
      </w:r>
      <w:r w:rsidRPr="00D11C11">
        <w:rPr>
          <w:rFonts w:ascii="Humnst777 Lt BT" w:hAnsi="Humnst777 Lt BT" w:cs="Arial"/>
          <w:lang w:val="es-BO" w:eastAsia="es-ES"/>
        </w:rPr>
        <w:t>solicitando</w:t>
      </w:r>
      <w:r w:rsidRPr="007779F9">
        <w:rPr>
          <w:rFonts w:ascii="Humnst777 Lt BT" w:hAnsi="Humnst777 Lt BT" w:cs="Arial"/>
          <w:lang w:val="es-BO" w:eastAsia="es-ES"/>
        </w:rPr>
        <w:t xml:space="preserve"> la documentación correspondiente para la formalización de la contratación y notificara el resultado del Proceso de Contratación a las empresas participantes.</w:t>
      </w:r>
    </w:p>
    <w:p w:rsidR="007779F9" w:rsidRP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entrega</w:t>
      </w:r>
    </w:p>
    <w:p w:rsidR="007779F9" w:rsidRPr="007779F9" w:rsidRDefault="0095076E" w:rsidP="007779F9">
      <w:pPr>
        <w:spacing w:before="120" w:after="120"/>
        <w:jc w:val="both"/>
        <w:rPr>
          <w:rFonts w:ascii="Humnst777 Lt BT" w:hAnsi="Humnst777 Lt BT" w:cs="Arial"/>
          <w:lang w:val="es-BO" w:eastAsia="es-ES"/>
        </w:rPr>
      </w:pPr>
      <w:r>
        <w:rPr>
          <w:rFonts w:ascii="Humnst777 Lt BT" w:hAnsi="Humnst777 Lt BT" w:cs="Arial"/>
          <w:lang w:val="es-BO" w:eastAsia="es-ES"/>
        </w:rPr>
        <w:t>LOS I</w:t>
      </w:r>
      <w:r w:rsidRPr="0095076E">
        <w:rPr>
          <w:rFonts w:ascii="Humnst777 Lt BT" w:hAnsi="Humnst777 Lt BT" w:cs="Arial"/>
          <w:lang w:val="es-BO" w:eastAsia="es-ES"/>
        </w:rPr>
        <w:t>NFORME DE</w:t>
      </w:r>
      <w:r w:rsidR="00F12D0F" w:rsidRPr="00F12D0F">
        <w:rPr>
          <w:rFonts w:ascii="Humnst777 Lt BT" w:hAnsi="Humnst777 Lt BT" w:cs="Arial"/>
          <w:lang w:val="es-BO" w:eastAsia="es-ES"/>
        </w:rPr>
        <w:t xml:space="preserve"> MEDICIÓN, MUESTREO Y ANÁLISIS DE LABORATORIO, PA</w:t>
      </w:r>
      <w:r w:rsidR="00611992">
        <w:rPr>
          <w:rFonts w:ascii="Humnst777 Lt BT" w:hAnsi="Humnst777 Lt BT" w:cs="Arial"/>
          <w:lang w:val="es-BO" w:eastAsia="es-ES"/>
        </w:rPr>
        <w:t>RAMETROS DE RUIDO, GASES Y AGUA</w:t>
      </w:r>
      <w:r w:rsidR="00F12D0F" w:rsidRPr="00F12D0F">
        <w:rPr>
          <w:rFonts w:ascii="Humnst777 Lt BT" w:hAnsi="Humnst777 Lt BT" w:cs="Arial"/>
          <w:lang w:val="es-BO" w:eastAsia="es-ES"/>
        </w:rPr>
        <w:t xml:space="preserve">, </w:t>
      </w:r>
      <w:r w:rsidR="00A80E0C">
        <w:rPr>
          <w:rFonts w:ascii="Humnst777 Lt BT" w:hAnsi="Humnst777 Lt BT" w:cs="Arial"/>
          <w:lang w:val="es-BO" w:eastAsia="es-ES"/>
        </w:rPr>
        <w:t>BAJO LA NORMA NB 512 Y LEY 1333</w:t>
      </w:r>
      <w:r w:rsidR="00F12D0F" w:rsidRPr="00F12D0F">
        <w:rPr>
          <w:rFonts w:ascii="Humnst777 Lt BT" w:hAnsi="Humnst777 Lt BT" w:cs="Arial"/>
          <w:lang w:val="es-BO" w:eastAsia="es-ES"/>
        </w:rPr>
        <w:t>, PARA INSTALACIONES DE YPFB LOGÍSTICA S.A., PARA INCLUIR EN EL INFORME DE MONITOREO AMBIENTAL DEL PERIODO 2016-2017, 1RA FASE</w:t>
      </w:r>
      <w:r w:rsidR="00F12D0F">
        <w:rPr>
          <w:rFonts w:ascii="Humnst777 Lt BT" w:hAnsi="Humnst777 Lt BT" w:cs="Arial"/>
          <w:lang w:val="es-BO" w:eastAsia="es-ES"/>
        </w:rPr>
        <w:t xml:space="preserve"> </w:t>
      </w:r>
      <w:r w:rsidR="007779F9" w:rsidRPr="00537B3F">
        <w:rPr>
          <w:rFonts w:ascii="Humnst777 Lt BT" w:hAnsi="Humnst777 Lt BT" w:cs="Arial"/>
          <w:lang w:val="es-BO" w:eastAsia="es-ES"/>
        </w:rPr>
        <w:t xml:space="preserve">deberán ser entregados en las condiciones y cumpliendo los procedimientos indicados </w:t>
      </w:r>
      <w:r w:rsidR="00537B3F">
        <w:rPr>
          <w:rFonts w:ascii="Humnst777 Lt BT" w:hAnsi="Humnst777 Lt BT" w:cs="Arial"/>
          <w:lang w:val="es-BO" w:eastAsia="es-ES"/>
        </w:rPr>
        <w:t>en la sección III</w:t>
      </w:r>
      <w:r w:rsidR="007779F9" w:rsidRPr="00537B3F">
        <w:rPr>
          <w:rFonts w:ascii="Humnst777 Lt BT" w:hAnsi="Humnst777 Lt BT" w:cs="Arial"/>
          <w:lang w:val="es-BO" w:eastAsia="es-ES"/>
        </w:rPr>
        <w:t xml:space="preserve"> (Especificaciones técnicas</w:t>
      </w:r>
      <w:r w:rsidR="00537B3F">
        <w:rPr>
          <w:rFonts w:ascii="Humnst777 Lt BT" w:hAnsi="Humnst777 Lt BT" w:cs="Arial"/>
          <w:lang w:val="es-BO" w:eastAsia="es-ES"/>
        </w:rPr>
        <w:t xml:space="preserve"> del servicio</w:t>
      </w:r>
      <w:r w:rsidR="007779F9" w:rsidRPr="00537B3F">
        <w:rPr>
          <w:rFonts w:ascii="Humnst777 Lt BT" w:hAnsi="Humnst777 Lt BT" w:cs="Arial"/>
          <w:lang w:val="es-BO" w:eastAsia="es-ES"/>
        </w:rPr>
        <w:t xml:space="preserve">). </w:t>
      </w:r>
    </w:p>
    <w:p w:rsidR="007779F9" w:rsidRPr="007779F9" w:rsidRDefault="007779F9" w:rsidP="007779F9">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13206A" w:rsidRPr="007779F9" w:rsidRDefault="0013206A" w:rsidP="007779F9">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 de realizada la valorización por los servicios descritos en la ORDEN DE SERVICIO y la emisión de factura correspondiente.</w:t>
      </w:r>
    </w:p>
    <w:p w:rsidR="0013206A" w:rsidRPr="0013206A" w:rsidRDefault="0013206A" w:rsidP="0013206A">
      <w:pPr>
        <w:ind w:left="567"/>
        <w:jc w:val="both"/>
        <w:rPr>
          <w:rFonts w:ascii="Humnst777 Lt BT" w:hAnsi="Humnst777 Lt BT" w:cs="Arial"/>
          <w:sz w:val="18"/>
          <w:szCs w:val="18"/>
        </w:rPr>
      </w:pPr>
    </w:p>
    <w:p w:rsidR="00262E35" w:rsidRPr="00340FE0" w:rsidRDefault="0095076E" w:rsidP="0058080A">
      <w:pPr>
        <w:jc w:val="center"/>
        <w:rPr>
          <w:rFonts w:ascii="Humnst777 Lt BT" w:hAnsi="Humnst777 Lt BT" w:cs="Arial"/>
          <w:b/>
          <w:sz w:val="22"/>
          <w:szCs w:val="22"/>
        </w:rPr>
      </w:pPr>
      <w:r>
        <w:rPr>
          <w:rFonts w:ascii="Humnst777 Lt BT" w:hAnsi="Humnst777 Lt BT" w:cs="Arial"/>
          <w:b/>
          <w:sz w:val="22"/>
          <w:szCs w:val="22"/>
        </w:rPr>
        <w:br w:type="page"/>
      </w:r>
      <w:r w:rsidR="00262E35" w:rsidRPr="00340FE0">
        <w:rPr>
          <w:rFonts w:ascii="Humnst777 Lt BT" w:hAnsi="Humnst777 Lt BT" w:cs="Arial"/>
          <w:b/>
          <w:sz w:val="22"/>
          <w:szCs w:val="22"/>
        </w:rPr>
        <w:t>SECCIÓN III</w:t>
      </w:r>
    </w:p>
    <w:p w:rsidR="00262E35" w:rsidRPr="00340FE0" w:rsidRDefault="00537B3F" w:rsidP="00262E35">
      <w:pPr>
        <w:ind w:right="190"/>
        <w:jc w:val="center"/>
        <w:rPr>
          <w:rFonts w:ascii="Humnst777 Lt BT" w:hAnsi="Humnst777 Lt BT" w:cs="Arial"/>
          <w:b/>
          <w:sz w:val="22"/>
          <w:szCs w:val="22"/>
        </w:rPr>
      </w:pPr>
      <w:r>
        <w:rPr>
          <w:rFonts w:ascii="Humnst777 Lt BT" w:hAnsi="Humnst777 Lt BT" w:cs="Arial"/>
          <w:b/>
          <w:sz w:val="22"/>
          <w:szCs w:val="22"/>
        </w:rPr>
        <w:t>ESPEFICICACIÓN TÉCNICAS</w:t>
      </w:r>
      <w:r w:rsidR="00262E35" w:rsidRPr="00340FE0">
        <w:rPr>
          <w:rFonts w:ascii="Humnst777 Lt BT" w:hAnsi="Humnst777 Lt BT" w:cs="Arial"/>
          <w:b/>
          <w:sz w:val="22"/>
          <w:szCs w:val="22"/>
        </w:rPr>
        <w:t xml:space="preserve"> DEL SERVICIO</w:t>
      </w:r>
    </w:p>
    <w:p w:rsidR="00262E35" w:rsidRPr="00340FE0" w:rsidRDefault="00262E35" w:rsidP="00262E35">
      <w:pPr>
        <w:ind w:right="190"/>
        <w:jc w:val="center"/>
        <w:rPr>
          <w:rFonts w:ascii="Humnst777 Lt BT" w:hAnsi="Humnst777 Lt BT" w:cs="Arial"/>
          <w:b/>
          <w:sz w:val="22"/>
          <w:szCs w:val="22"/>
        </w:rPr>
      </w:pP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623C61" w:rsidRDefault="00623C61" w:rsidP="00623C61">
      <w:pPr>
        <w:ind w:left="567"/>
        <w:jc w:val="both"/>
        <w:rPr>
          <w:rFonts w:ascii="Humnst777 Lt BT" w:hAnsi="Humnst777 Lt BT" w:cs="Arial"/>
          <w:sz w:val="22"/>
          <w:szCs w:val="22"/>
        </w:rPr>
      </w:pPr>
      <w:r>
        <w:rPr>
          <w:rFonts w:ascii="Humnst777 Lt BT" w:hAnsi="Humnst777 Lt BT" w:cs="Arial"/>
          <w:sz w:val="22"/>
          <w:szCs w:val="22"/>
        </w:rPr>
        <w:t xml:space="preserve">Realizar </w:t>
      </w:r>
      <w:r w:rsidRPr="00623C61">
        <w:rPr>
          <w:rFonts w:ascii="Humnst777 Lt BT" w:hAnsi="Humnst777 Lt BT" w:cs="Arial"/>
          <w:sz w:val="22"/>
          <w:szCs w:val="22"/>
        </w:rPr>
        <w:t>la medición, muestreo en campo y análisis de los parámetros citados en adelante para gases de emisión, gases de inmisión, agua de consumo, agua residual, ruido ambiental-perimetral y ruido ocupacional.</w:t>
      </w:r>
      <w:r w:rsidRPr="00623C61">
        <w:t xml:space="preserve"> </w:t>
      </w:r>
      <w:r w:rsidRPr="00623C61">
        <w:rPr>
          <w:rFonts w:ascii="Humnst777 Lt BT" w:hAnsi="Humnst777 Lt BT" w:cs="Arial"/>
          <w:sz w:val="22"/>
          <w:szCs w:val="22"/>
        </w:rPr>
        <w:t>Los requerimientos técnicos detallados en el presente término de referencia pueden ser mejorados por el ofertante en función a las necesidades de la misma, debiendo las mismas ser presentadas en forma explícita en la oferta.</w:t>
      </w:r>
    </w:p>
    <w:p w:rsidR="00623C61" w:rsidRPr="00623C61" w:rsidRDefault="00623C61" w:rsidP="00623C61">
      <w:pPr>
        <w:ind w:left="567"/>
        <w:jc w:val="both"/>
        <w:rPr>
          <w:rFonts w:ascii="Humnst777 Lt BT" w:hAnsi="Humnst777 Lt BT" w:cs="Arial"/>
          <w:sz w:val="22"/>
          <w:szCs w:val="22"/>
        </w:rPr>
      </w:pP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Pr>
          <w:rFonts w:ascii="Humnst777 Lt BT" w:hAnsi="Humnst777 Lt BT" w:cs="Arial"/>
          <w:b/>
          <w:sz w:val="22"/>
          <w:szCs w:val="22"/>
        </w:rPr>
        <w:t xml:space="preserve"> -</w:t>
      </w:r>
      <w:r w:rsidR="003C39A8">
        <w:rPr>
          <w:rFonts w:ascii="Humnst777 Lt BT" w:hAnsi="Humnst777 Lt BT" w:cs="Arial"/>
          <w:b/>
          <w:sz w:val="22"/>
          <w:szCs w:val="22"/>
        </w:rPr>
        <w:t xml:space="preserve"> </w:t>
      </w:r>
      <w:r w:rsidR="004F6910">
        <w:rPr>
          <w:rFonts w:ascii="Humnst777 Lt BT" w:hAnsi="Humnst777 Lt BT" w:cs="Arial"/>
          <w:b/>
          <w:sz w:val="22"/>
          <w:szCs w:val="22"/>
        </w:rPr>
        <w:t>RESUMEN DE LAS ACTIVIDADES</w:t>
      </w:r>
      <w:r w:rsidR="00C1538C" w:rsidRPr="00C1538C">
        <w:rPr>
          <w:rFonts w:ascii="Humnst777 Lt BT" w:hAnsi="Humnst777 Lt BT" w:cs="Arial"/>
          <w:b/>
          <w:sz w:val="22"/>
          <w:szCs w:val="22"/>
        </w:rPr>
        <w:t xml:space="preserve"> A REALIZAR </w:t>
      </w:r>
    </w:p>
    <w:p w:rsidR="00DA7050" w:rsidRPr="00262E35" w:rsidRDefault="00DA7050" w:rsidP="00C1538C">
      <w:pPr>
        <w:ind w:right="190"/>
        <w:jc w:val="both"/>
        <w:rPr>
          <w:rFonts w:ascii="Humnst777 Lt BT" w:hAnsi="Humnst777 Lt BT" w:cs="Arial"/>
          <w:b/>
          <w:sz w:val="22"/>
          <w:szCs w:val="22"/>
        </w:rPr>
      </w:pP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195AFE" w:rsidRPr="00262E35" w:rsidRDefault="00195AFE" w:rsidP="00623C61">
      <w:pPr>
        <w:spacing w:line="240" w:lineRule="exact"/>
        <w:ind w:left="360"/>
        <w:jc w:val="both"/>
        <w:rPr>
          <w:rFonts w:ascii="Humnst777 Lt BT" w:hAnsi="Humnst777 Lt BT" w:cs="Arial"/>
          <w:sz w:val="22"/>
          <w:szCs w:val="22"/>
        </w:rPr>
      </w:pPr>
      <w:r w:rsidRPr="00262E35">
        <w:rPr>
          <w:rFonts w:ascii="Humnst777 Lt BT" w:hAnsi="Humnst777 Lt BT" w:cs="Arial"/>
          <w:sz w:val="22"/>
          <w:szCs w:val="22"/>
        </w:rPr>
        <w:t xml:space="preserve">YPFB Logística S. A. requiere contratar los servicios de </w:t>
      </w:r>
      <w:r w:rsidR="00623C61">
        <w:rPr>
          <w:rFonts w:ascii="Humnst777 Lt BT" w:hAnsi="Humnst777 Lt BT" w:cs="Arial"/>
          <w:sz w:val="22"/>
          <w:szCs w:val="22"/>
        </w:rPr>
        <w:t>un laboratorio especializado</w:t>
      </w:r>
      <w:r w:rsidRPr="00262E35">
        <w:rPr>
          <w:rFonts w:ascii="Humnst777 Lt BT" w:hAnsi="Humnst777 Lt BT" w:cs="Arial"/>
          <w:sz w:val="22"/>
          <w:szCs w:val="22"/>
        </w:rPr>
        <w:t xml:space="preserve"> para realizar “</w:t>
      </w:r>
      <w:r w:rsidR="00623C61" w:rsidRPr="00623C61">
        <w:rPr>
          <w:rFonts w:ascii="Humnst777 Lt BT" w:hAnsi="Humnst777 Lt BT" w:cs="Arial"/>
          <w:sz w:val="22"/>
          <w:szCs w:val="22"/>
        </w:rPr>
        <w:t>SERVICIO DE MEDICIÓN, MUESTREO Y ANÁLISIS DE LABORATORIO, PARAMETROS DE RUIDO, GASES Y AGUA, BAJO LA NORMA NB 512 Y LEY 1333, PARA INSTALACIONES DE YPFB LOGÍSTICA S.A., PARA INCLUIR EN EL INFORME DE MONITOREO AMBIENTAL DEL PERIODO 2016-2017, 1RA FASE.</w:t>
      </w:r>
      <w:r w:rsidRPr="00262E35">
        <w:rPr>
          <w:rFonts w:ascii="Humnst777 Lt BT" w:hAnsi="Humnst777 Lt BT" w:cs="Arial"/>
          <w:sz w:val="22"/>
          <w:szCs w:val="22"/>
        </w:rPr>
        <w:t>”, contemplando los siguientes aspectos:</w:t>
      </w:r>
    </w:p>
    <w:p w:rsidR="00195AFE" w:rsidRPr="00262E35" w:rsidRDefault="00195AFE" w:rsidP="00EC2F2B">
      <w:pPr>
        <w:spacing w:line="240" w:lineRule="exact"/>
        <w:ind w:left="567"/>
        <w:jc w:val="both"/>
        <w:rPr>
          <w:rFonts w:ascii="Humnst777 Lt BT" w:hAnsi="Humnst777 Lt BT" w:cs="Arial"/>
          <w:sz w:val="22"/>
          <w:szCs w:val="22"/>
        </w:rPr>
      </w:pPr>
    </w:p>
    <w:p w:rsidR="00623C61" w:rsidRDefault="00623C61" w:rsidP="00EC2F2B">
      <w:pPr>
        <w:spacing w:line="240" w:lineRule="exact"/>
        <w:ind w:left="360"/>
        <w:jc w:val="both"/>
        <w:rPr>
          <w:rFonts w:ascii="Humnst777 Lt BT" w:eastAsiaTheme="minorEastAsia" w:hAnsi="Humnst777 Lt BT" w:cstheme="minorBidi"/>
          <w:sz w:val="22"/>
          <w:szCs w:val="22"/>
          <w:lang w:val="es-MX" w:eastAsia="es-MX"/>
        </w:rPr>
      </w:pPr>
    </w:p>
    <w:p w:rsidR="00623C61" w:rsidRPr="00623C61" w:rsidRDefault="00623C61" w:rsidP="00623C61">
      <w:pPr>
        <w:spacing w:line="240" w:lineRule="exact"/>
        <w:ind w:left="360"/>
        <w:jc w:val="both"/>
        <w:rPr>
          <w:rFonts w:ascii="Humnst777 Lt BT" w:eastAsiaTheme="minorEastAsia" w:hAnsi="Humnst777 Lt BT" w:cstheme="minorBidi"/>
          <w:sz w:val="22"/>
          <w:szCs w:val="22"/>
          <w:lang w:val="es-MX" w:eastAsia="es-MX"/>
        </w:rPr>
      </w:pPr>
      <w:r w:rsidRPr="00623C61">
        <w:rPr>
          <w:rFonts w:ascii="Humnst777 Lt BT" w:eastAsiaTheme="minorEastAsia" w:hAnsi="Humnst777 Lt BT" w:cstheme="minorBidi"/>
          <w:sz w:val="22"/>
          <w:szCs w:val="22"/>
          <w:lang w:val="es-MX" w:eastAsia="es-MX"/>
        </w:rPr>
        <w:t>Las mediciones, muestreo de gases, ruido y agua deberán ser realizadas por la empresa de laboratorio, a través de un técnico especializado, por lo cual en el precio final deberá incluir los costos de servicio técnico y pormenores.</w:t>
      </w:r>
    </w:p>
    <w:p w:rsidR="00623C61" w:rsidRPr="00623C61" w:rsidRDefault="00623C61" w:rsidP="00623C61">
      <w:pPr>
        <w:spacing w:line="240" w:lineRule="exact"/>
        <w:ind w:left="360"/>
        <w:jc w:val="both"/>
        <w:rPr>
          <w:rFonts w:ascii="Humnst777 Lt BT" w:eastAsiaTheme="minorEastAsia" w:hAnsi="Humnst777 Lt BT" w:cstheme="minorBidi"/>
          <w:sz w:val="22"/>
          <w:szCs w:val="22"/>
          <w:lang w:val="es-MX" w:eastAsia="es-MX"/>
        </w:rPr>
      </w:pPr>
    </w:p>
    <w:p w:rsidR="00623C61" w:rsidRDefault="00623C61" w:rsidP="00623C61">
      <w:pPr>
        <w:spacing w:line="240" w:lineRule="exact"/>
        <w:ind w:left="360"/>
        <w:jc w:val="both"/>
        <w:rPr>
          <w:rFonts w:ascii="Humnst777 Lt BT" w:eastAsiaTheme="minorEastAsia" w:hAnsi="Humnst777 Lt BT" w:cstheme="minorBidi"/>
          <w:sz w:val="22"/>
          <w:szCs w:val="22"/>
          <w:lang w:val="es-MX" w:eastAsia="es-MX"/>
        </w:rPr>
      </w:pPr>
      <w:r w:rsidRPr="00623C61">
        <w:rPr>
          <w:rFonts w:ascii="Humnst777 Lt BT" w:eastAsiaTheme="minorEastAsia" w:hAnsi="Humnst777 Lt BT" w:cstheme="minorBidi"/>
          <w:sz w:val="22"/>
          <w:szCs w:val="22"/>
          <w:lang w:val="es-MX" w:eastAsia="es-MX"/>
        </w:rPr>
        <w:t xml:space="preserve">Se realizara en un recorrido por las Plantas de Almacenaje de Hidrocarburos, Estaciones de Bombeo y Estaciones Intermedias, que tiene YPFB Logística S.A. bajo su administración, según normas aplicables y las especificaciones de la Reglamentación Ambiental Vigente </w:t>
      </w:r>
      <w:r w:rsidR="00611992">
        <w:rPr>
          <w:rFonts w:ascii="Humnst777 Lt BT" w:eastAsiaTheme="minorEastAsia" w:hAnsi="Humnst777 Lt BT" w:cstheme="minorBidi"/>
          <w:sz w:val="22"/>
          <w:szCs w:val="22"/>
          <w:lang w:val="es-MX" w:eastAsia="es-MX"/>
        </w:rPr>
        <w:t>en el estado plurinacional de Bolivia</w:t>
      </w:r>
      <w:r w:rsidRPr="00623C61">
        <w:rPr>
          <w:rFonts w:ascii="Humnst777 Lt BT" w:eastAsiaTheme="minorEastAsia" w:hAnsi="Humnst777 Lt BT" w:cstheme="minorBidi"/>
          <w:sz w:val="22"/>
          <w:szCs w:val="22"/>
          <w:lang w:val="es-MX" w:eastAsia="es-MX"/>
        </w:rPr>
        <w:t>, dicho recorrido tomará10 días hábiles aproximadamente</w:t>
      </w:r>
      <w:r>
        <w:rPr>
          <w:rFonts w:ascii="Humnst777 Lt BT" w:eastAsiaTheme="minorEastAsia" w:hAnsi="Humnst777 Lt BT" w:cstheme="minorBidi"/>
          <w:sz w:val="22"/>
          <w:szCs w:val="22"/>
          <w:lang w:val="es-MX" w:eastAsia="es-MX"/>
        </w:rPr>
        <w:t>.</w:t>
      </w:r>
    </w:p>
    <w:p w:rsidR="00623C61" w:rsidRDefault="00623C61" w:rsidP="00EC2F2B">
      <w:pPr>
        <w:spacing w:line="240" w:lineRule="exact"/>
        <w:ind w:left="360"/>
        <w:jc w:val="both"/>
        <w:rPr>
          <w:rFonts w:ascii="Humnst777 Lt BT" w:eastAsiaTheme="minorEastAsia" w:hAnsi="Humnst777 Lt BT" w:cstheme="minorBidi"/>
          <w:sz w:val="22"/>
          <w:szCs w:val="22"/>
          <w:lang w:val="es-MX" w:eastAsia="es-MX"/>
        </w:rPr>
      </w:pPr>
    </w:p>
    <w:p w:rsidR="00195AFE" w:rsidRDefault="00195AFE" w:rsidP="00EC2F2B">
      <w:pPr>
        <w:spacing w:line="240" w:lineRule="exact"/>
        <w:ind w:left="360"/>
        <w:jc w:val="both"/>
        <w:rPr>
          <w:rFonts w:ascii="Humnst777 Lt BT" w:eastAsiaTheme="minorEastAsia" w:hAnsi="Humnst777 Lt BT" w:cstheme="minorBidi"/>
          <w:sz w:val="22"/>
          <w:szCs w:val="22"/>
          <w:lang w:val="es-MX" w:eastAsia="es-MX"/>
        </w:rPr>
      </w:pPr>
      <w:r>
        <w:rPr>
          <w:rFonts w:ascii="Humnst777 Lt BT" w:eastAsiaTheme="minorEastAsia" w:hAnsi="Humnst777 Lt BT" w:cstheme="minorBidi"/>
          <w:sz w:val="22"/>
          <w:szCs w:val="22"/>
          <w:lang w:val="es-MX" w:eastAsia="es-MX"/>
        </w:rPr>
        <w:t>El servicio n</w:t>
      </w:r>
      <w:r w:rsidRPr="00195AFE">
        <w:rPr>
          <w:rFonts w:ascii="Humnst777 Lt BT" w:eastAsiaTheme="minorEastAsia" w:hAnsi="Humnst777 Lt BT" w:cstheme="minorBidi"/>
          <w:sz w:val="22"/>
          <w:szCs w:val="22"/>
          <w:lang w:val="es-MX" w:eastAsia="es-MX"/>
        </w:rPr>
        <w:t>o deberá contemplar costos en cuanto análisis de laboratorio ni transporte interinstalaciones, solo debe contemplar lo siguiente:</w:t>
      </w:r>
    </w:p>
    <w:p w:rsidR="00EC2F2B" w:rsidRDefault="00EC2F2B" w:rsidP="00EC2F2B">
      <w:pPr>
        <w:spacing w:line="240" w:lineRule="exact"/>
        <w:ind w:left="360"/>
        <w:jc w:val="both"/>
        <w:rPr>
          <w:rFonts w:ascii="Humnst777 Lt BT" w:eastAsiaTheme="minorEastAsia" w:hAnsi="Humnst777 Lt BT" w:cstheme="minorBidi"/>
          <w:sz w:val="22"/>
          <w:szCs w:val="22"/>
          <w:lang w:val="es-MX" w:eastAsia="es-MX"/>
        </w:rPr>
      </w:pPr>
    </w:p>
    <w:p w:rsidR="00BC4F70" w:rsidRDefault="00BC4F70" w:rsidP="00EC2F2B">
      <w:pPr>
        <w:spacing w:line="240" w:lineRule="exact"/>
        <w:ind w:left="360"/>
        <w:jc w:val="both"/>
        <w:rPr>
          <w:rFonts w:ascii="Humnst777 Lt BT" w:eastAsiaTheme="minorEastAsia" w:hAnsi="Humnst777 Lt BT"/>
          <w:sz w:val="22"/>
          <w:szCs w:val="22"/>
          <w:lang w:val="es-MX" w:eastAsia="es-MX"/>
        </w:rPr>
      </w:pPr>
      <w:r w:rsidRPr="00BC4F70">
        <w:rPr>
          <w:rFonts w:ascii="Humnst777 Lt BT" w:eastAsiaTheme="minorEastAsia" w:hAnsi="Humnst777 Lt BT"/>
          <w:b/>
          <w:sz w:val="22"/>
          <w:szCs w:val="22"/>
          <w:lang w:val="es-MX" w:eastAsia="es-MX"/>
        </w:rPr>
        <w:t>Se deberá prever los costos de hotel y viáticos en</w:t>
      </w:r>
      <w:r w:rsidRPr="00BC4F70">
        <w:rPr>
          <w:rFonts w:ascii="Humnst777 Lt BT" w:eastAsiaTheme="minorEastAsia" w:hAnsi="Humnst777 Lt BT"/>
          <w:sz w:val="22"/>
          <w:szCs w:val="22"/>
          <w:lang w:val="es-MX" w:eastAsia="es-MX"/>
        </w:rPr>
        <w:t>:</w:t>
      </w:r>
    </w:p>
    <w:p w:rsidR="00BC4F70" w:rsidRPr="00BC4F70" w:rsidRDefault="00BC4F70" w:rsidP="00BC4F70">
      <w:pPr>
        <w:ind w:left="360"/>
        <w:jc w:val="both"/>
        <w:rPr>
          <w:rFonts w:ascii="Humnst777 Lt BT" w:eastAsiaTheme="minorEastAsia" w:hAnsi="Humnst777 Lt BT"/>
          <w:sz w:val="22"/>
          <w:szCs w:val="22"/>
          <w:lang w:val="es-MX" w:eastAsia="es-MX"/>
        </w:rPr>
      </w:pPr>
    </w:p>
    <w:p w:rsidR="00BC4F70" w:rsidRP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sidRPr="00BC4F70">
        <w:rPr>
          <w:rFonts w:ascii="Humnst777 Lt BT" w:eastAsiaTheme="minorEastAsia" w:hAnsi="Humnst777 Lt BT"/>
          <w:sz w:val="22"/>
          <w:szCs w:val="22"/>
          <w:lang w:val="es-MX" w:eastAsia="es-MX"/>
        </w:rPr>
        <w:t>La Paz</w:t>
      </w:r>
    </w:p>
    <w:p w:rsidR="00BC4F70" w:rsidRP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sidRPr="00BC4F70">
        <w:rPr>
          <w:rFonts w:ascii="Humnst777 Lt BT" w:eastAsiaTheme="minorEastAsia" w:hAnsi="Humnst777 Lt BT"/>
          <w:sz w:val="22"/>
          <w:szCs w:val="22"/>
          <w:lang w:val="es-MX" w:eastAsia="es-MX"/>
        </w:rPr>
        <w:t>Oruro</w:t>
      </w:r>
    </w:p>
    <w:p w:rsid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sidRPr="00BC4F70">
        <w:rPr>
          <w:rFonts w:ascii="Humnst777 Lt BT" w:eastAsiaTheme="minorEastAsia" w:hAnsi="Humnst777 Lt BT"/>
          <w:sz w:val="22"/>
          <w:szCs w:val="22"/>
          <w:lang w:val="es-MX" w:eastAsia="es-MX"/>
        </w:rPr>
        <w:t>Cochabamba</w:t>
      </w:r>
    </w:p>
    <w:p w:rsid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Pr>
          <w:rFonts w:ascii="Humnst777 Lt BT" w:eastAsiaTheme="minorEastAsia" w:hAnsi="Humnst777 Lt BT"/>
          <w:sz w:val="22"/>
          <w:szCs w:val="22"/>
          <w:lang w:val="es-MX" w:eastAsia="es-MX"/>
        </w:rPr>
        <w:t>Uyuni</w:t>
      </w:r>
    </w:p>
    <w:p w:rsidR="00EC2F2B" w:rsidRDefault="00EC2F2B"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Pr>
          <w:rFonts w:ascii="Humnst777 Lt BT" w:eastAsiaTheme="minorEastAsia" w:hAnsi="Humnst777 Lt BT"/>
          <w:sz w:val="22"/>
          <w:szCs w:val="22"/>
          <w:lang w:val="es-MX" w:eastAsia="es-MX"/>
        </w:rPr>
        <w:t>Trinidad</w:t>
      </w:r>
    </w:p>
    <w:p w:rsidR="00195AFE" w:rsidRDefault="00195AFE" w:rsidP="00195AFE">
      <w:pPr>
        <w:spacing w:line="360" w:lineRule="auto"/>
        <w:ind w:left="360"/>
        <w:jc w:val="both"/>
        <w:rPr>
          <w:rFonts w:ascii="Humnst777 Lt BT" w:eastAsiaTheme="minorEastAsia" w:hAnsi="Humnst777 Lt BT" w:cstheme="minorBidi"/>
          <w:sz w:val="22"/>
          <w:szCs w:val="22"/>
          <w:lang w:val="es-MX" w:eastAsia="es-MX"/>
        </w:rPr>
      </w:pPr>
    </w:p>
    <w:p w:rsidR="00623C61" w:rsidRDefault="00623C61" w:rsidP="00195AFE">
      <w:pPr>
        <w:spacing w:line="360" w:lineRule="auto"/>
        <w:ind w:left="360"/>
        <w:jc w:val="both"/>
        <w:rPr>
          <w:rFonts w:ascii="Humnst777 Lt BT" w:eastAsiaTheme="minorEastAsia" w:hAnsi="Humnst777 Lt BT" w:cstheme="minorBidi"/>
          <w:sz w:val="22"/>
          <w:szCs w:val="22"/>
          <w:lang w:val="es-MX" w:eastAsia="es-MX"/>
        </w:rPr>
      </w:pPr>
    </w:p>
    <w:p w:rsidR="00623C61" w:rsidRPr="00195AFE" w:rsidRDefault="00623C61" w:rsidP="00195AFE">
      <w:pPr>
        <w:spacing w:line="360" w:lineRule="auto"/>
        <w:ind w:left="360"/>
        <w:jc w:val="both"/>
        <w:rPr>
          <w:rFonts w:ascii="Humnst777 Lt BT" w:eastAsiaTheme="minorEastAsia" w:hAnsi="Humnst777 Lt BT" w:cstheme="minorBidi"/>
          <w:sz w:val="22"/>
          <w:szCs w:val="22"/>
          <w:lang w:val="es-MX" w:eastAsia="es-MX"/>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0"/>
      </w:tblGrid>
      <w:tr w:rsidR="00537B3F" w:rsidRPr="00195AFE" w:rsidTr="004C701B">
        <w:trPr>
          <w:trHeight w:val="137"/>
          <w:jc w:val="center"/>
        </w:trPr>
        <w:tc>
          <w:tcPr>
            <w:tcW w:w="6200" w:type="dxa"/>
            <w:shd w:val="clear" w:color="auto" w:fill="auto"/>
            <w:noWrap/>
            <w:vAlign w:val="bottom"/>
            <w:hideMark/>
          </w:tcPr>
          <w:p w:rsidR="00537B3F" w:rsidRPr="00195AFE" w:rsidRDefault="00537B3F" w:rsidP="00195AFE">
            <w:pPr>
              <w:spacing w:line="360" w:lineRule="auto"/>
              <w:jc w:val="center"/>
              <w:rPr>
                <w:rFonts w:ascii="Humnst777 Lt BT" w:hAnsi="Humnst777 Lt BT"/>
                <w:b/>
                <w:bCs/>
                <w:color w:val="000000"/>
                <w:lang w:val="es-BO" w:eastAsia="es-BO"/>
              </w:rPr>
            </w:pPr>
            <w:r w:rsidRPr="00195AFE">
              <w:rPr>
                <w:rFonts w:ascii="Humnst777 Lt BT" w:hAnsi="Humnst777 Lt BT"/>
                <w:b/>
                <w:bCs/>
                <w:color w:val="000000"/>
                <w:lang w:val="es-BO" w:eastAsia="es-BO"/>
              </w:rPr>
              <w:t>COSTO DE TRANSPORTE A:</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s="Arial"/>
                <w:bCs/>
                <w:color w:val="000000"/>
                <w:lang w:eastAsia="es-BO"/>
              </w:rPr>
            </w:pPr>
            <w:r>
              <w:rPr>
                <w:rFonts w:ascii="Humnst777 Lt BT" w:hAnsi="Humnst777 Lt BT" w:cs="Arial"/>
                <w:bCs/>
                <w:color w:val="000000"/>
                <w:lang w:eastAsia="es-BO"/>
              </w:rPr>
              <w:t xml:space="preserve">De su base a </w:t>
            </w:r>
            <w:r w:rsidRPr="002C33D2">
              <w:rPr>
                <w:rFonts w:ascii="Humnst777 Lt BT" w:hAnsi="Humnst777 Lt BT" w:cs="Arial"/>
                <w:bCs/>
                <w:color w:val="000000"/>
                <w:lang w:eastAsia="es-BO"/>
              </w:rPr>
              <w:t>Puerto Villarroel</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s="Arial"/>
                <w:bCs/>
                <w:color w:val="000000"/>
                <w:lang w:eastAsia="es-BO"/>
              </w:rPr>
            </w:pPr>
            <w:r>
              <w:rPr>
                <w:rFonts w:ascii="Humnst777 Lt BT" w:hAnsi="Humnst777 Lt BT" w:cs="Arial"/>
                <w:bCs/>
                <w:color w:val="000000"/>
                <w:lang w:eastAsia="es-BO"/>
              </w:rPr>
              <w:t>De su base a Planta</w:t>
            </w:r>
            <w:r w:rsidRPr="002C33D2">
              <w:rPr>
                <w:rFonts w:ascii="Humnst777 Lt BT" w:hAnsi="Humnst777 Lt BT" w:cs="Arial"/>
                <w:bCs/>
                <w:color w:val="000000"/>
                <w:lang w:eastAsia="es-BO"/>
              </w:rPr>
              <w:t xml:space="preserve"> Santa Cruz</w:t>
            </w:r>
          </w:p>
        </w:tc>
      </w:tr>
      <w:tr w:rsidR="00537B3F" w:rsidRPr="00195AFE" w:rsidTr="00537B3F">
        <w:trPr>
          <w:trHeight w:val="315"/>
          <w:jc w:val="center"/>
        </w:trPr>
        <w:tc>
          <w:tcPr>
            <w:tcW w:w="6200" w:type="dxa"/>
            <w:shd w:val="clear" w:color="auto" w:fill="auto"/>
            <w:noWrap/>
            <w:vAlign w:val="center"/>
            <w:hideMark/>
          </w:tcPr>
          <w:p w:rsidR="00537B3F" w:rsidRPr="002C33D2" w:rsidRDefault="00537B3F" w:rsidP="00BC4F70">
            <w:pPr>
              <w:spacing w:line="360" w:lineRule="auto"/>
              <w:jc w:val="both"/>
              <w:rPr>
                <w:rFonts w:ascii="Humnst777 Lt BT" w:hAnsi="Humnst777 Lt BT"/>
                <w:color w:val="000000"/>
                <w:lang w:val="es-BO" w:eastAsia="es-BO"/>
              </w:rPr>
            </w:pPr>
            <w:r>
              <w:rPr>
                <w:rFonts w:ascii="Humnst777 Lt BT" w:hAnsi="Humnst777 Lt BT"/>
                <w:color w:val="000000"/>
                <w:lang w:eastAsia="es-BO"/>
              </w:rPr>
              <w:t xml:space="preserve">De La Paz a </w:t>
            </w:r>
            <w:r w:rsidRPr="002C33D2">
              <w:rPr>
                <w:rFonts w:ascii="Humnst777 Lt BT" w:hAnsi="Humnst777 Lt BT"/>
                <w:color w:val="000000"/>
                <w:lang w:eastAsia="es-BO"/>
              </w:rPr>
              <w:t>Planta de Almacenaje y Terminal Uyuni</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olor w:val="000000"/>
                <w:lang w:eastAsia="es-BO"/>
              </w:rPr>
            </w:pPr>
            <w:r>
              <w:rPr>
                <w:rFonts w:ascii="Humnst777 Lt BT" w:hAnsi="Humnst777 Lt BT"/>
                <w:color w:val="000000"/>
                <w:lang w:eastAsia="es-BO"/>
              </w:rPr>
              <w:t xml:space="preserve">De su base </w:t>
            </w:r>
            <w:r w:rsidRPr="002C33D2">
              <w:rPr>
                <w:rFonts w:ascii="Humnst777 Lt BT" w:hAnsi="Humnst777 Lt BT"/>
                <w:color w:val="000000"/>
                <w:lang w:eastAsia="es-BO"/>
              </w:rPr>
              <w:t>Planta de Almacenaje Trinidad</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olor w:val="000000"/>
                <w:lang w:eastAsia="es-BO"/>
              </w:rPr>
            </w:pPr>
            <w:r>
              <w:rPr>
                <w:rFonts w:ascii="Humnst777 Lt BT" w:hAnsi="Humnst777 Lt BT"/>
                <w:color w:val="000000"/>
                <w:lang w:eastAsia="es-BO"/>
              </w:rPr>
              <w:t xml:space="preserve">De Planta de Almacenaje Trinidad a </w:t>
            </w:r>
            <w:r w:rsidRPr="002C33D2">
              <w:rPr>
                <w:rFonts w:ascii="Humnst777 Lt BT" w:hAnsi="Humnst777 Lt BT"/>
                <w:color w:val="000000"/>
                <w:lang w:eastAsia="es-BO"/>
              </w:rPr>
              <w:t>Planta de Almacenaje Riberalta</w:t>
            </w:r>
          </w:p>
        </w:tc>
      </w:tr>
      <w:tr w:rsidR="00537B3F" w:rsidRPr="00195AFE" w:rsidTr="00537B3F">
        <w:trPr>
          <w:trHeight w:val="315"/>
          <w:jc w:val="center"/>
        </w:trPr>
        <w:tc>
          <w:tcPr>
            <w:tcW w:w="6200" w:type="dxa"/>
            <w:shd w:val="clear" w:color="auto" w:fill="auto"/>
            <w:noWrap/>
            <w:vAlign w:val="center"/>
          </w:tcPr>
          <w:p w:rsidR="00537B3F" w:rsidRDefault="00537B3F" w:rsidP="00BC4F70">
            <w:pPr>
              <w:spacing w:line="360" w:lineRule="auto"/>
              <w:jc w:val="both"/>
              <w:rPr>
                <w:rFonts w:ascii="Humnst777 Lt BT" w:hAnsi="Humnst777 Lt BT"/>
                <w:color w:val="000000"/>
                <w:lang w:eastAsia="es-BO"/>
              </w:rPr>
            </w:pPr>
            <w:r>
              <w:rPr>
                <w:rFonts w:ascii="Humnst777 Lt BT" w:hAnsi="Humnst777 Lt BT"/>
                <w:color w:val="000000"/>
                <w:lang w:eastAsia="es-BO"/>
              </w:rPr>
              <w:t>De Planta de Almacenaje Riberalta a su base</w:t>
            </w:r>
          </w:p>
        </w:tc>
      </w:tr>
    </w:tbl>
    <w:p w:rsidR="00195AFE" w:rsidRPr="00195AFE" w:rsidRDefault="00195AFE" w:rsidP="00195AFE">
      <w:pPr>
        <w:spacing w:line="360" w:lineRule="auto"/>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b/>
          <w:sz w:val="22"/>
          <w:szCs w:val="22"/>
          <w:lang w:val="es-MX" w:eastAsia="es-MX"/>
        </w:rPr>
        <w:t xml:space="preserve">         Nota 1:</w:t>
      </w:r>
      <w:r w:rsidRPr="00195AFE">
        <w:rPr>
          <w:rFonts w:ascii="Humnst777 Lt BT" w:eastAsiaTheme="minorEastAsia" w:hAnsi="Humnst777 Lt BT" w:cstheme="minorBidi"/>
          <w:sz w:val="22"/>
          <w:szCs w:val="22"/>
          <w:lang w:val="es-MX" w:eastAsia="es-MX"/>
        </w:rPr>
        <w:t xml:space="preserve"> Para efectos de la presente, ver Anexo II. Ubicación de las Instalaciones </w:t>
      </w:r>
    </w:p>
    <w:p w:rsidR="00761407" w:rsidRDefault="00761407" w:rsidP="00195AFE">
      <w:pPr>
        <w:spacing w:line="360" w:lineRule="auto"/>
        <w:jc w:val="both"/>
        <w:rPr>
          <w:rFonts w:ascii="Humnst777 Lt BT" w:eastAsiaTheme="minorEastAsia" w:hAnsi="Humnst777 Lt BT" w:cstheme="minorBidi"/>
          <w:sz w:val="22"/>
          <w:szCs w:val="22"/>
          <w:lang w:val="es-MX" w:eastAsia="es-MX"/>
        </w:rPr>
      </w:pP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 xml:space="preserve">Considerar que el recorrido iniciará de Puerto Villarroel recorriendo todas las instalaciones llegando finalmente </w:t>
      </w:r>
      <w:r>
        <w:rPr>
          <w:rFonts w:ascii="Humnst777 Lt BT" w:eastAsiaTheme="minorEastAsia" w:hAnsi="Humnst777 Lt BT" w:cstheme="minorBidi"/>
          <w:sz w:val="22"/>
          <w:szCs w:val="22"/>
          <w:lang w:val="es-MX" w:eastAsia="es-MX"/>
        </w:rPr>
        <w:t xml:space="preserve">a </w:t>
      </w:r>
      <w:r w:rsidRPr="00195AFE">
        <w:rPr>
          <w:rFonts w:ascii="Humnst777 Lt BT" w:eastAsiaTheme="minorEastAsia" w:hAnsi="Humnst777 Lt BT" w:cstheme="minorBidi"/>
          <w:sz w:val="22"/>
          <w:szCs w:val="22"/>
          <w:lang w:val="es-MX" w:eastAsia="es-MX"/>
        </w:rPr>
        <w:t>hasta La Paz – El Alto (Planta Senkata).</w:t>
      </w: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El viaje a Planta Uyuni será de La Paz y el costo</w:t>
      </w:r>
      <w:r w:rsidR="00BC4F70">
        <w:rPr>
          <w:rFonts w:ascii="Humnst777 Lt BT" w:eastAsiaTheme="minorEastAsia" w:hAnsi="Humnst777 Lt BT" w:cstheme="minorBidi"/>
          <w:sz w:val="22"/>
          <w:szCs w:val="22"/>
          <w:lang w:val="es-MX" w:eastAsia="es-MX"/>
        </w:rPr>
        <w:t xml:space="preserve"> de viáticos y alojamiento </w:t>
      </w:r>
      <w:r w:rsidRPr="00195AFE">
        <w:rPr>
          <w:rFonts w:ascii="Humnst777 Lt BT" w:eastAsiaTheme="minorEastAsia" w:hAnsi="Humnst777 Lt BT" w:cstheme="minorBidi"/>
          <w:sz w:val="22"/>
          <w:szCs w:val="22"/>
          <w:lang w:val="es-MX" w:eastAsia="es-MX"/>
        </w:rPr>
        <w:t>lo cubre la contratista como también el retorno a su base.</w:t>
      </w: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El viaje a Planta de Almacenaje Trinidad será de su base y el costo</w:t>
      </w:r>
      <w:r w:rsidR="00BC4F70">
        <w:rPr>
          <w:rFonts w:ascii="Humnst777 Lt BT" w:eastAsiaTheme="minorEastAsia" w:hAnsi="Humnst777 Lt BT" w:cstheme="minorBidi"/>
          <w:sz w:val="22"/>
          <w:szCs w:val="22"/>
          <w:lang w:val="es-MX" w:eastAsia="es-MX"/>
        </w:rPr>
        <w:t xml:space="preserve"> de viáticos lo</w:t>
      </w:r>
      <w:r w:rsidRPr="00195AFE">
        <w:rPr>
          <w:rFonts w:ascii="Humnst777 Lt BT" w:eastAsiaTheme="minorEastAsia" w:hAnsi="Humnst777 Lt BT" w:cstheme="minorBidi"/>
          <w:sz w:val="22"/>
          <w:szCs w:val="22"/>
          <w:lang w:val="es-MX" w:eastAsia="es-MX"/>
        </w:rPr>
        <w:t xml:space="preserve"> cubre la contratista. </w:t>
      </w:r>
    </w:p>
    <w:p w:rsid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 xml:space="preserve">El costo de viaje de Planta de Almacenaje Trinidad a Planta de Almacenaje Riberalta lo cubre la contratista </w:t>
      </w:r>
      <w:r w:rsidRPr="004C701B">
        <w:rPr>
          <w:rFonts w:ascii="Humnst777 Lt BT" w:eastAsiaTheme="minorEastAsia" w:hAnsi="Humnst777 Lt BT" w:cstheme="minorBidi"/>
          <w:sz w:val="22"/>
          <w:szCs w:val="22"/>
          <w:lang w:val="es-MX" w:eastAsia="es-MX"/>
        </w:rPr>
        <w:t>como también el retorno a su base.</w:t>
      </w:r>
    </w:p>
    <w:p w:rsidR="004C701B" w:rsidRPr="004C701B" w:rsidRDefault="004C701B" w:rsidP="004C701B">
      <w:pPr>
        <w:spacing w:line="276" w:lineRule="auto"/>
        <w:jc w:val="both"/>
        <w:rPr>
          <w:rFonts w:ascii="Humnst777 Lt BT" w:hAnsi="Humnst777 Lt BT" w:cs="Arial"/>
          <w:sz w:val="22"/>
          <w:szCs w:val="22"/>
        </w:rPr>
      </w:pPr>
      <w:r w:rsidRPr="004C701B">
        <w:rPr>
          <w:rFonts w:ascii="Humnst777 Lt BT" w:hAnsi="Humnst777 Lt BT" w:cs="Arial"/>
          <w:sz w:val="22"/>
          <w:szCs w:val="22"/>
        </w:rPr>
        <w:t>Contemplando los siguientes aspectos:</w:t>
      </w:r>
    </w:p>
    <w:p w:rsidR="004C701B" w:rsidRPr="004C701B" w:rsidRDefault="004C701B" w:rsidP="004C701B">
      <w:pPr>
        <w:ind w:left="567"/>
        <w:jc w:val="both"/>
        <w:rPr>
          <w:rFonts w:ascii="Humnst777 Lt BT" w:hAnsi="Humnst777 Lt BT" w:cs="Arial"/>
          <w:sz w:val="22"/>
          <w:szCs w:val="22"/>
        </w:rPr>
      </w:pPr>
    </w:p>
    <w:p w:rsidR="004C701B" w:rsidRPr="004C701B" w:rsidRDefault="004C701B" w:rsidP="004C701B">
      <w:pPr>
        <w:pStyle w:val="Prrafodelista"/>
        <w:numPr>
          <w:ilvl w:val="0"/>
          <w:numId w:val="5"/>
        </w:numPr>
        <w:autoSpaceDE w:val="0"/>
        <w:autoSpaceDN w:val="0"/>
        <w:adjustRightInd w:val="0"/>
        <w:jc w:val="both"/>
        <w:rPr>
          <w:rFonts w:ascii="Humnst777 Lt BT" w:hAnsi="Humnst777 Lt BT" w:cs="Tahoma"/>
          <w:color w:val="000000"/>
          <w:sz w:val="22"/>
          <w:szCs w:val="22"/>
        </w:rPr>
      </w:pPr>
      <w:r w:rsidRPr="004C701B">
        <w:rPr>
          <w:rFonts w:ascii="Humnst777 Lt BT" w:hAnsi="Humnst777 Lt BT" w:cs="Arial"/>
          <w:sz w:val="22"/>
          <w:szCs w:val="22"/>
        </w:rPr>
        <w:t>La oferta económica debe ser por partida de cada ítem y debe contemplar el costo por alojamiento, alimentación, transporte.</w:t>
      </w:r>
    </w:p>
    <w:p w:rsidR="004C701B" w:rsidRPr="004C701B" w:rsidRDefault="004C701B" w:rsidP="004C701B">
      <w:pPr>
        <w:pStyle w:val="Prrafodelista"/>
        <w:numPr>
          <w:ilvl w:val="0"/>
          <w:numId w:val="5"/>
        </w:numPr>
        <w:autoSpaceDE w:val="0"/>
        <w:autoSpaceDN w:val="0"/>
        <w:adjustRightInd w:val="0"/>
        <w:jc w:val="both"/>
        <w:rPr>
          <w:rFonts w:ascii="Humnst777 Lt BT" w:hAnsi="Humnst777 Lt BT" w:cs="Tahoma"/>
          <w:color w:val="000000"/>
          <w:sz w:val="22"/>
          <w:szCs w:val="22"/>
        </w:rPr>
      </w:pPr>
      <w:r w:rsidRPr="004C701B">
        <w:rPr>
          <w:rFonts w:ascii="Humnst777 Lt BT" w:hAnsi="Humnst777 Lt BT" w:cs="Arial"/>
          <w:sz w:val="22"/>
          <w:szCs w:val="22"/>
        </w:rPr>
        <w:t xml:space="preserve">Todo debe llenarse en el </w:t>
      </w:r>
      <w:r w:rsidRPr="004C701B">
        <w:rPr>
          <w:rFonts w:ascii="Humnst777 Lt BT" w:hAnsi="Humnst777 Lt BT" w:cs="Arial"/>
          <w:b/>
          <w:sz w:val="22"/>
          <w:szCs w:val="22"/>
        </w:rPr>
        <w:t>Formulario C-1</w:t>
      </w:r>
      <w:r w:rsidRPr="004C701B">
        <w:rPr>
          <w:rFonts w:ascii="Humnst777 Lt BT" w:hAnsi="Humnst777 Lt BT" w:cs="Arial"/>
          <w:sz w:val="22"/>
          <w:szCs w:val="22"/>
        </w:rPr>
        <w:t>.</w:t>
      </w:r>
    </w:p>
    <w:p w:rsidR="004C701B" w:rsidRPr="00195AFE" w:rsidRDefault="004C701B" w:rsidP="00195AFE">
      <w:pPr>
        <w:spacing w:line="360" w:lineRule="auto"/>
        <w:jc w:val="both"/>
        <w:rPr>
          <w:rFonts w:ascii="Humnst777 Lt BT" w:eastAsiaTheme="minorEastAsia" w:hAnsi="Humnst777 Lt BT" w:cstheme="minorBidi"/>
          <w:sz w:val="22"/>
          <w:szCs w:val="22"/>
          <w:lang w:val="es-MX" w:eastAsia="es-MX"/>
        </w:rPr>
      </w:pPr>
    </w:p>
    <w:p w:rsidR="00CA50FF" w:rsidRDefault="00CA50FF" w:rsidP="00CA50FF">
      <w:pPr>
        <w:pStyle w:val="Prrafodelista"/>
        <w:numPr>
          <w:ilvl w:val="0"/>
          <w:numId w:val="24"/>
        </w:numPr>
        <w:spacing w:after="200" w:line="276" w:lineRule="auto"/>
        <w:contextualSpacing/>
        <w:jc w:val="both"/>
        <w:rPr>
          <w:rFonts w:ascii="Humnst777 Lt BT" w:eastAsiaTheme="minorEastAsia" w:hAnsi="Humnst777 Lt BT"/>
          <w:b/>
          <w:sz w:val="22"/>
          <w:szCs w:val="22"/>
          <w:lang w:val="es-MX" w:eastAsia="es-MX"/>
        </w:rPr>
      </w:pPr>
      <w:r w:rsidRPr="00CA50FF">
        <w:rPr>
          <w:rFonts w:ascii="Humnst777 Lt BT" w:eastAsiaTheme="minorEastAsia" w:hAnsi="Humnst777 Lt BT"/>
          <w:b/>
          <w:sz w:val="22"/>
          <w:szCs w:val="22"/>
          <w:lang w:val="es-MX" w:eastAsia="es-MX"/>
        </w:rPr>
        <w:t xml:space="preserve">PARÁMETROS </w:t>
      </w:r>
      <w:r>
        <w:rPr>
          <w:rFonts w:ascii="Humnst777 Lt BT" w:eastAsiaTheme="minorEastAsia" w:hAnsi="Humnst777 Lt BT"/>
          <w:b/>
          <w:sz w:val="22"/>
          <w:szCs w:val="22"/>
          <w:lang w:val="es-MX" w:eastAsia="es-MX"/>
        </w:rPr>
        <w:t>A EJECUTAR</w:t>
      </w:r>
      <w:r w:rsidR="0058080A">
        <w:rPr>
          <w:rFonts w:ascii="Humnst777 Lt BT" w:eastAsiaTheme="minorEastAsia" w:hAnsi="Humnst777 Lt BT"/>
          <w:b/>
          <w:sz w:val="22"/>
          <w:szCs w:val="22"/>
          <w:lang w:val="es-MX" w:eastAsia="es-MX"/>
        </w:rPr>
        <w:t xml:space="preserve"> Y NORMATIVA APLICABLE</w:t>
      </w:r>
    </w:p>
    <w:p w:rsidR="0058080A" w:rsidRDefault="0058080A" w:rsidP="0058080A">
      <w:pPr>
        <w:spacing w:before="120" w:after="200" w:line="276" w:lineRule="auto"/>
        <w:contextualSpacing/>
        <w:jc w:val="both"/>
        <w:rPr>
          <w:rFonts w:ascii="Humnst777 Lt BT" w:eastAsiaTheme="minorEastAsia" w:hAnsi="Humnst777 Lt BT"/>
          <w:lang w:val="es-MX" w:eastAsia="es-MX"/>
        </w:rPr>
      </w:pPr>
      <w:r>
        <w:rPr>
          <w:rFonts w:ascii="Humnst777 Lt BT" w:eastAsia="Calibri" w:hAnsi="Humnst777 Lt BT" w:cs="Arial"/>
        </w:rPr>
        <w:t>El servicio se efectuará según las especificaciones de la</w:t>
      </w:r>
      <w:r w:rsidRPr="009A3B99">
        <w:rPr>
          <w:rFonts w:ascii="Humnst777 Lt BT" w:eastAsia="Calibri" w:hAnsi="Humnst777 Lt BT" w:cs="Arial"/>
        </w:rPr>
        <w:t xml:space="preserve"> Reglamentación Ambiental Vigente </w:t>
      </w:r>
      <w:r>
        <w:rPr>
          <w:rFonts w:ascii="Humnst777 Lt BT" w:eastAsia="Calibri" w:hAnsi="Humnst777 Lt BT" w:cs="Arial"/>
        </w:rPr>
        <w:t xml:space="preserve">del estado plurinacional de Bolivia y normas bolivianas.  </w:t>
      </w:r>
      <w:r w:rsidRPr="00F77374">
        <w:rPr>
          <w:rFonts w:ascii="Humnst777 Lt BT" w:eastAsiaTheme="minorEastAsia" w:hAnsi="Humnst777 Lt BT"/>
          <w:lang w:val="es-MX" w:eastAsia="es-MX"/>
        </w:rPr>
        <w:t>El servicio será para:</w:t>
      </w:r>
    </w:p>
    <w:p w:rsidR="005E4244" w:rsidRPr="00F77374" w:rsidRDefault="005E4244" w:rsidP="0058080A">
      <w:pPr>
        <w:spacing w:before="120" w:after="200" w:line="276" w:lineRule="auto"/>
        <w:contextualSpacing/>
        <w:jc w:val="both"/>
        <w:rPr>
          <w:rFonts w:ascii="Humnst777 Lt BT" w:eastAsiaTheme="minorEastAsia" w:hAnsi="Humnst777 Lt BT"/>
          <w:lang w:val="es-MX" w:eastAsia="es-MX"/>
        </w:rPr>
      </w:pPr>
    </w:p>
    <w:p w:rsidR="0058080A" w:rsidRPr="00F77374" w:rsidRDefault="0058080A" w:rsidP="0058080A">
      <w:pPr>
        <w:numPr>
          <w:ilvl w:val="0"/>
          <w:numId w:val="38"/>
        </w:numPr>
        <w:spacing w:after="200" w:line="276" w:lineRule="auto"/>
        <w:contextualSpacing/>
        <w:jc w:val="both"/>
        <w:rPr>
          <w:rFonts w:ascii="Humnst777 Lt BT" w:eastAsiaTheme="minorEastAsia" w:hAnsi="Humnst777 Lt BT"/>
          <w:b/>
          <w:lang w:val="es-MX" w:eastAsia="es-MX"/>
        </w:rPr>
      </w:pPr>
      <w:r w:rsidRPr="00F77374">
        <w:rPr>
          <w:rFonts w:ascii="Humnst777 Lt BT" w:eastAsiaTheme="minorEastAsia" w:hAnsi="Humnst777 Lt BT"/>
          <w:b/>
          <w:lang w:val="es-MX" w:eastAsia="es-MX"/>
        </w:rPr>
        <w:t>Análisis de Aguas de Consumo</w:t>
      </w:r>
    </w:p>
    <w:p w:rsidR="0058080A" w:rsidRPr="00F77374" w:rsidRDefault="0058080A" w:rsidP="0058080A">
      <w:pPr>
        <w:numPr>
          <w:ilvl w:val="1"/>
          <w:numId w:val="38"/>
        </w:numPr>
        <w:spacing w:after="200" w:line="276" w:lineRule="auto"/>
        <w:contextualSpacing/>
        <w:jc w:val="both"/>
        <w:rPr>
          <w:rFonts w:ascii="Humnst777 Lt BT" w:eastAsiaTheme="minorEastAsia" w:hAnsi="Humnst777 Lt BT"/>
          <w:lang w:val="es-MX" w:eastAsia="es-MX"/>
        </w:rPr>
      </w:pPr>
      <w:r w:rsidRPr="00F77374">
        <w:rPr>
          <w:rFonts w:ascii="Humnst777 Lt BT" w:eastAsiaTheme="minorEastAsia" w:hAnsi="Humnst777 Lt BT"/>
          <w:lang w:val="es-MX" w:eastAsia="es-MX"/>
        </w:rPr>
        <w:t>De acuerdo lo establecido en la Norma Boliviana NB 512, Tabla 2</w:t>
      </w:r>
    </w:p>
    <w:p w:rsidR="0058080A" w:rsidRPr="00F77374" w:rsidRDefault="0058080A" w:rsidP="0058080A">
      <w:pPr>
        <w:numPr>
          <w:ilvl w:val="0"/>
          <w:numId w:val="38"/>
        </w:numPr>
        <w:spacing w:after="200" w:line="276" w:lineRule="auto"/>
        <w:contextualSpacing/>
        <w:jc w:val="both"/>
        <w:rPr>
          <w:rFonts w:ascii="Humnst777 Lt BT" w:eastAsiaTheme="minorEastAsia" w:hAnsi="Humnst777 Lt BT"/>
          <w:b/>
          <w:lang w:val="es-MX" w:eastAsia="es-MX"/>
        </w:rPr>
      </w:pPr>
      <w:r w:rsidRPr="00F77374">
        <w:rPr>
          <w:rFonts w:ascii="Humnst777 Lt BT" w:eastAsiaTheme="minorEastAsia" w:hAnsi="Humnst777 Lt BT"/>
          <w:b/>
          <w:lang w:val="es-MX" w:eastAsia="es-MX"/>
        </w:rPr>
        <w:t>Análisis de Aguas de Residuales</w:t>
      </w:r>
    </w:p>
    <w:p w:rsidR="0058080A" w:rsidRPr="00F77374" w:rsidRDefault="0058080A" w:rsidP="0058080A">
      <w:pPr>
        <w:numPr>
          <w:ilvl w:val="1"/>
          <w:numId w:val="38"/>
        </w:numPr>
        <w:spacing w:after="200" w:line="276" w:lineRule="auto"/>
        <w:contextualSpacing/>
        <w:jc w:val="both"/>
        <w:rPr>
          <w:rFonts w:ascii="Humnst777 Lt BT" w:eastAsiaTheme="minorEastAsia" w:hAnsi="Humnst777 Lt BT"/>
          <w:lang w:val="es-MX" w:eastAsia="es-MX"/>
        </w:rPr>
      </w:pPr>
      <w:r w:rsidRPr="00F77374">
        <w:rPr>
          <w:rFonts w:ascii="Humnst777 Lt BT" w:eastAsiaTheme="minorEastAsia" w:hAnsi="Humnst777 Lt BT"/>
          <w:lang w:val="es-MX" w:eastAsia="es-MX"/>
        </w:rPr>
        <w:t>De acuerdo a lo establecido en la Ley 1333 de Medio Ambiente, Reglamento en Materia de Contaminación Hídrica, Anexo A-2 (Descargas)</w:t>
      </w:r>
    </w:p>
    <w:p w:rsidR="0058080A" w:rsidRPr="00F77374" w:rsidRDefault="0058080A" w:rsidP="0058080A">
      <w:pPr>
        <w:numPr>
          <w:ilvl w:val="0"/>
          <w:numId w:val="38"/>
        </w:numPr>
        <w:spacing w:after="200" w:line="276" w:lineRule="auto"/>
        <w:contextualSpacing/>
        <w:jc w:val="both"/>
        <w:rPr>
          <w:rFonts w:ascii="Humnst777 Lt BT" w:eastAsiaTheme="minorEastAsia" w:hAnsi="Humnst777 Lt BT"/>
          <w:b/>
          <w:lang w:val="es-MX" w:eastAsia="es-MX"/>
        </w:rPr>
      </w:pPr>
      <w:r w:rsidRPr="00F77374">
        <w:rPr>
          <w:rFonts w:ascii="Humnst777 Lt BT" w:eastAsiaTheme="minorEastAsia" w:hAnsi="Humnst777 Lt BT"/>
          <w:b/>
          <w:lang w:val="es-MX" w:eastAsia="es-MX"/>
        </w:rPr>
        <w:t>Medición y Análisis de gases de emisión en Fuentes Fijas</w:t>
      </w:r>
    </w:p>
    <w:p w:rsidR="0058080A" w:rsidRPr="00F77374" w:rsidRDefault="0058080A" w:rsidP="0058080A">
      <w:pPr>
        <w:numPr>
          <w:ilvl w:val="1"/>
          <w:numId w:val="38"/>
        </w:numPr>
        <w:spacing w:after="200" w:line="276" w:lineRule="auto"/>
        <w:contextualSpacing/>
        <w:jc w:val="both"/>
        <w:rPr>
          <w:rFonts w:ascii="Humnst777 Lt BT" w:eastAsiaTheme="minorEastAsia" w:hAnsi="Humnst777 Lt BT"/>
          <w:lang w:val="es-MX" w:eastAsia="es-MX"/>
        </w:rPr>
      </w:pPr>
      <w:r w:rsidRPr="00F77374">
        <w:rPr>
          <w:rFonts w:ascii="Humnst777 Lt BT" w:eastAsiaTheme="minorEastAsia" w:hAnsi="Humnst777 Lt BT"/>
          <w:lang w:val="es-MX" w:eastAsia="es-MX"/>
        </w:rPr>
        <w:t>De acuerdo a lo establecido en la Ley 1333 de Medio Ambiente, Reglamento en Materia de Contaminación Atmosférica, Anexo  A-4</w:t>
      </w:r>
    </w:p>
    <w:p w:rsidR="0058080A" w:rsidRPr="00F77374" w:rsidRDefault="0058080A" w:rsidP="0058080A">
      <w:pPr>
        <w:numPr>
          <w:ilvl w:val="0"/>
          <w:numId w:val="38"/>
        </w:numPr>
        <w:spacing w:after="200" w:line="276" w:lineRule="auto"/>
        <w:contextualSpacing/>
        <w:jc w:val="both"/>
        <w:rPr>
          <w:rFonts w:ascii="Humnst777 Lt BT" w:eastAsiaTheme="minorEastAsia" w:hAnsi="Humnst777 Lt BT"/>
          <w:b/>
          <w:lang w:val="es-MX" w:eastAsia="es-MX"/>
        </w:rPr>
      </w:pPr>
      <w:r w:rsidRPr="00F77374">
        <w:rPr>
          <w:rFonts w:ascii="Humnst777 Lt BT" w:eastAsiaTheme="minorEastAsia" w:hAnsi="Humnst777 Lt BT"/>
          <w:b/>
          <w:lang w:val="es-MX" w:eastAsia="es-MX"/>
        </w:rPr>
        <w:t>Medición y Análisis de gases de inmisión</w:t>
      </w:r>
    </w:p>
    <w:p w:rsidR="0058080A" w:rsidRDefault="0058080A" w:rsidP="0058080A">
      <w:pPr>
        <w:numPr>
          <w:ilvl w:val="1"/>
          <w:numId w:val="38"/>
        </w:numPr>
        <w:spacing w:after="200" w:line="276" w:lineRule="auto"/>
        <w:contextualSpacing/>
        <w:jc w:val="both"/>
        <w:rPr>
          <w:rFonts w:ascii="Humnst777 Lt BT" w:eastAsiaTheme="minorEastAsia" w:hAnsi="Humnst777 Lt BT"/>
          <w:lang w:val="es-MX" w:eastAsia="es-MX"/>
        </w:rPr>
      </w:pPr>
      <w:r w:rsidRPr="00F77374">
        <w:rPr>
          <w:rFonts w:ascii="Humnst777 Lt BT" w:eastAsiaTheme="minorEastAsia" w:hAnsi="Humnst777 Lt BT"/>
          <w:lang w:val="es-MX" w:eastAsia="es-MX"/>
        </w:rPr>
        <w:t>De acuerdo a lo Establecido en la Ley 1333 de Medio Ambiente, Reglamento en Materia de Contaminación Atmosférica, Anexo 5</w:t>
      </w:r>
    </w:p>
    <w:p w:rsidR="005E4244" w:rsidRPr="00F77374" w:rsidRDefault="005E4244" w:rsidP="005E4244">
      <w:pPr>
        <w:spacing w:after="200" w:line="276" w:lineRule="auto"/>
        <w:ind w:left="1440"/>
        <w:contextualSpacing/>
        <w:jc w:val="both"/>
        <w:rPr>
          <w:rFonts w:ascii="Humnst777 Lt BT" w:eastAsiaTheme="minorEastAsia" w:hAnsi="Humnst777 Lt BT"/>
          <w:lang w:val="es-MX" w:eastAsia="es-MX"/>
        </w:rPr>
      </w:pPr>
    </w:p>
    <w:p w:rsidR="0058080A" w:rsidRPr="00F77374" w:rsidRDefault="0058080A" w:rsidP="0058080A">
      <w:pPr>
        <w:numPr>
          <w:ilvl w:val="0"/>
          <w:numId w:val="39"/>
        </w:numPr>
        <w:spacing w:after="200" w:line="276" w:lineRule="auto"/>
        <w:contextualSpacing/>
        <w:jc w:val="both"/>
        <w:rPr>
          <w:rFonts w:ascii="Humnst777 Lt BT" w:eastAsiaTheme="minorEastAsia" w:hAnsi="Humnst777 Lt BT"/>
          <w:lang w:val="es-MX" w:eastAsia="es-MX"/>
        </w:rPr>
      </w:pPr>
      <w:r w:rsidRPr="00F77374">
        <w:rPr>
          <w:rFonts w:ascii="Humnst777 Lt BT" w:eastAsiaTheme="minorEastAsia" w:hAnsi="Humnst777 Lt BT"/>
          <w:b/>
          <w:lang w:val="es-MX" w:eastAsia="es-MX"/>
        </w:rPr>
        <w:t>Medición y Análisis de Ruido Ambiental -Perimetral</w:t>
      </w:r>
    </w:p>
    <w:p w:rsidR="0058080A" w:rsidRPr="00F77374" w:rsidRDefault="0058080A" w:rsidP="0058080A">
      <w:pPr>
        <w:numPr>
          <w:ilvl w:val="0"/>
          <w:numId w:val="40"/>
        </w:numPr>
        <w:spacing w:after="200" w:line="276" w:lineRule="auto"/>
        <w:contextualSpacing/>
        <w:jc w:val="both"/>
        <w:rPr>
          <w:rFonts w:ascii="Humnst777 Lt BT" w:eastAsiaTheme="minorEastAsia" w:hAnsi="Humnst777 Lt BT"/>
          <w:lang w:val="es-MX" w:eastAsia="es-MX"/>
        </w:rPr>
      </w:pPr>
      <w:r w:rsidRPr="00F77374">
        <w:rPr>
          <w:rFonts w:ascii="Humnst777 Lt BT" w:eastAsiaTheme="minorEastAsia" w:hAnsi="Humnst777 Lt BT"/>
          <w:lang w:val="es-MX" w:eastAsia="es-MX"/>
        </w:rPr>
        <w:t>De acuerdo a lo Establecido en la Ley 1333 de Medio Ambiente, Reglamento en Materia de Contaminación Atmosférica, Anexo 6, NB 62006 ISO 1999:1990</w:t>
      </w:r>
    </w:p>
    <w:p w:rsidR="0058080A" w:rsidRPr="00F77374" w:rsidRDefault="0058080A" w:rsidP="0058080A">
      <w:pPr>
        <w:numPr>
          <w:ilvl w:val="0"/>
          <w:numId w:val="39"/>
        </w:numPr>
        <w:spacing w:after="200" w:line="360" w:lineRule="auto"/>
        <w:contextualSpacing/>
        <w:jc w:val="both"/>
        <w:rPr>
          <w:rFonts w:ascii="Humnst777 Lt BT" w:eastAsiaTheme="minorEastAsia" w:hAnsi="Humnst777 Lt BT"/>
          <w:lang w:val="es-MX" w:eastAsia="es-MX"/>
        </w:rPr>
      </w:pPr>
      <w:r w:rsidRPr="00F77374">
        <w:rPr>
          <w:rFonts w:ascii="Humnst777 Lt BT" w:eastAsiaTheme="minorEastAsia" w:hAnsi="Humnst777 Lt BT"/>
          <w:b/>
          <w:lang w:val="es-MX" w:eastAsia="es-MX"/>
        </w:rPr>
        <w:t>Medición y Análisis de Ruido Ocupacional</w:t>
      </w:r>
    </w:p>
    <w:p w:rsidR="0058080A" w:rsidRPr="00F77374" w:rsidRDefault="0058080A" w:rsidP="0058080A">
      <w:pPr>
        <w:numPr>
          <w:ilvl w:val="0"/>
          <w:numId w:val="41"/>
        </w:numPr>
        <w:spacing w:after="200" w:line="360" w:lineRule="auto"/>
        <w:contextualSpacing/>
        <w:jc w:val="both"/>
        <w:rPr>
          <w:rFonts w:ascii="Humnst777 Lt BT" w:eastAsiaTheme="minorEastAsia" w:hAnsi="Humnst777 Lt BT"/>
          <w:lang w:val="es-MX" w:eastAsia="es-MX"/>
        </w:rPr>
      </w:pPr>
      <w:r w:rsidRPr="00F77374">
        <w:rPr>
          <w:rFonts w:ascii="Humnst777 Lt BT" w:eastAsiaTheme="minorEastAsia" w:hAnsi="Humnst777 Lt BT"/>
          <w:lang w:val="es-MX" w:eastAsia="es-MX"/>
        </w:rPr>
        <w:t>NB 62006 ISO 1999:1990</w:t>
      </w:r>
    </w:p>
    <w:p w:rsidR="0058080A" w:rsidRPr="005E4244" w:rsidRDefault="005E4244" w:rsidP="0058080A">
      <w:pPr>
        <w:spacing w:after="200" w:line="276" w:lineRule="auto"/>
        <w:contextualSpacing/>
        <w:jc w:val="both"/>
        <w:rPr>
          <w:rFonts w:ascii="Humnst777 Lt BT" w:eastAsiaTheme="minorEastAsia" w:hAnsi="Humnst777 Lt BT"/>
          <w:lang w:val="es-MX" w:eastAsia="es-MX"/>
        </w:rPr>
      </w:pPr>
      <w:r w:rsidRPr="005E4244">
        <w:rPr>
          <w:rFonts w:ascii="Humnst777 Lt BT" w:eastAsiaTheme="minorEastAsia" w:hAnsi="Humnst777 Lt BT"/>
          <w:lang w:val="es-MX" w:eastAsia="es-MX"/>
        </w:rPr>
        <w:t>Los parámetros a ejecutar son:</w:t>
      </w:r>
    </w:p>
    <w:p w:rsidR="005E4244" w:rsidRPr="005E4244" w:rsidRDefault="005E4244"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r w:rsidRPr="005E4244">
        <w:rPr>
          <w:rFonts w:ascii="Humnst777 Lt BT" w:eastAsiaTheme="minorEastAsia" w:hAnsi="Humnst777 Lt BT" w:cstheme="minorBidi"/>
          <w:b/>
          <w:bCs/>
          <w:lang w:val="es-MX" w:eastAsia="es-MX"/>
        </w:rPr>
        <w:t>Parámetros para Medición y Análisis de gases de emisión en Fuentes Fijas</w:t>
      </w:r>
    </w:p>
    <w:tbl>
      <w:tblPr>
        <w:tblStyle w:val="Tablaconcuadrcula4"/>
        <w:tblpPr w:leftFromText="141" w:rightFromText="141" w:vertAnchor="text" w:horzAnchor="margin" w:tblpXSpec="center" w:tblpY="129"/>
        <w:tblW w:w="0" w:type="auto"/>
        <w:tblLook w:val="04A0" w:firstRow="1" w:lastRow="0" w:firstColumn="1" w:lastColumn="0" w:noHBand="0" w:noVBand="1"/>
      </w:tblPr>
      <w:tblGrid>
        <w:gridCol w:w="2690"/>
      </w:tblGrid>
      <w:tr w:rsidR="005E4244" w:rsidRPr="005E4244" w:rsidTr="005E4244">
        <w:tc>
          <w:tcPr>
            <w:tcW w:w="2690" w:type="dxa"/>
            <w:hideMark/>
          </w:tcPr>
          <w:p w:rsidR="00CA50FF" w:rsidRPr="005E4244" w:rsidRDefault="00CA50FF" w:rsidP="00CA50FF">
            <w:pPr>
              <w:spacing w:before="100" w:beforeAutospacing="1" w:after="100" w:afterAutospacing="1" w:line="276" w:lineRule="auto"/>
              <w:jc w:val="center"/>
              <w:rPr>
                <w:rFonts w:ascii="Humnst777 Lt BT" w:hAnsi="Humnst777 Lt BT"/>
                <w:b/>
                <w:bCs/>
                <w:sz w:val="20"/>
                <w:szCs w:val="20"/>
                <w:lang w:val="es-MX" w:eastAsia="es-MX"/>
              </w:rPr>
            </w:pPr>
            <w:r w:rsidRPr="005E4244">
              <w:rPr>
                <w:rFonts w:ascii="Humnst777 Lt BT" w:hAnsi="Humnst777 Lt BT"/>
                <w:b/>
                <w:bCs/>
                <w:sz w:val="20"/>
                <w:szCs w:val="20"/>
                <w:lang w:val="es-MX" w:eastAsia="es-MX"/>
              </w:rPr>
              <w:t>Parámetro</w:t>
            </w:r>
          </w:p>
        </w:tc>
      </w:tr>
      <w:tr w:rsidR="005E4244" w:rsidRPr="005E4244" w:rsidTr="005E4244">
        <w:tc>
          <w:tcPr>
            <w:tcW w:w="2690"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Monóxido de Carbono </w:t>
            </w:r>
            <w:r w:rsidRPr="005E4244">
              <w:rPr>
                <w:rFonts w:ascii="Humnst777 Lt BT" w:hAnsi="Humnst777 Lt BT"/>
                <w:b/>
                <w:bCs/>
                <w:sz w:val="20"/>
                <w:szCs w:val="20"/>
                <w:lang w:val="es-MX" w:eastAsia="es-MX"/>
              </w:rPr>
              <w:t>CO</w:t>
            </w:r>
          </w:p>
        </w:tc>
      </w:tr>
      <w:tr w:rsidR="005E4244" w:rsidRPr="005E4244" w:rsidTr="005E4244">
        <w:tc>
          <w:tcPr>
            <w:tcW w:w="2690"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Óxidos de Nitrógeno </w:t>
            </w:r>
            <w:r w:rsidRPr="005E4244">
              <w:rPr>
                <w:rFonts w:ascii="Humnst777 Lt BT" w:hAnsi="Humnst777 Lt BT"/>
                <w:b/>
                <w:bCs/>
                <w:sz w:val="20"/>
                <w:szCs w:val="20"/>
                <w:lang w:val="es-MX" w:eastAsia="es-MX"/>
              </w:rPr>
              <w:t>NOx</w:t>
            </w:r>
          </w:p>
        </w:tc>
      </w:tr>
      <w:tr w:rsidR="005E4244" w:rsidRPr="005E4244" w:rsidTr="005E4244">
        <w:tc>
          <w:tcPr>
            <w:tcW w:w="2690"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Dióxido de Azufre </w:t>
            </w:r>
            <w:r w:rsidRPr="005E4244">
              <w:rPr>
                <w:rFonts w:ascii="Humnst777 Lt BT" w:hAnsi="Humnst777 Lt BT"/>
                <w:b/>
                <w:bCs/>
                <w:sz w:val="20"/>
                <w:szCs w:val="20"/>
                <w:lang w:val="es-MX" w:eastAsia="es-MX"/>
              </w:rPr>
              <w:t>SO2</w:t>
            </w:r>
          </w:p>
        </w:tc>
      </w:tr>
      <w:tr w:rsidR="005E4244" w:rsidRPr="005E4244" w:rsidTr="005E4244">
        <w:tc>
          <w:tcPr>
            <w:tcW w:w="2690"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Partículas </w:t>
            </w:r>
            <w:r w:rsidRPr="005E4244">
              <w:rPr>
                <w:rFonts w:ascii="Humnst777 Lt BT" w:hAnsi="Humnst777 Lt BT"/>
                <w:b/>
                <w:bCs/>
                <w:sz w:val="20"/>
                <w:szCs w:val="20"/>
                <w:lang w:val="es-MX" w:eastAsia="es-MX"/>
              </w:rPr>
              <w:t>PST</w:t>
            </w:r>
          </w:p>
        </w:tc>
      </w:tr>
    </w:tbl>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ind w:left="720"/>
        <w:contextualSpacing/>
        <w:rPr>
          <w:rFonts w:ascii="Humnst777 Lt BT" w:eastAsiaTheme="minorEastAsia" w:hAnsi="Humnst777 Lt BT" w:cstheme="minorBidi"/>
          <w:b/>
          <w:bCs/>
          <w:color w:val="00005B"/>
          <w:lang w:val="es-MX" w:eastAsia="es-MX"/>
        </w:rPr>
      </w:pPr>
    </w:p>
    <w:p w:rsidR="00CA50FF" w:rsidRPr="005E4244" w:rsidRDefault="00CA50FF" w:rsidP="00CA50FF">
      <w:pPr>
        <w:spacing w:after="200" w:line="276" w:lineRule="auto"/>
        <w:ind w:left="360"/>
        <w:rPr>
          <w:rFonts w:ascii="Humnst777 Lt BT" w:eastAsiaTheme="minorEastAsia" w:hAnsi="Humnst777 Lt BT" w:cstheme="minorBidi"/>
          <w:b/>
          <w:bCs/>
          <w:lang w:val="es-MX" w:eastAsia="es-MX"/>
        </w:rPr>
      </w:pPr>
    </w:p>
    <w:p w:rsidR="00CA50FF" w:rsidRPr="005E4244" w:rsidRDefault="00CA50FF" w:rsidP="00CA50FF">
      <w:pPr>
        <w:spacing w:after="200" w:line="276" w:lineRule="auto"/>
        <w:ind w:left="360"/>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r w:rsidRPr="005E4244">
        <w:rPr>
          <w:rFonts w:ascii="Humnst777 Lt BT" w:eastAsiaTheme="minorEastAsia" w:hAnsi="Humnst777 Lt BT" w:cstheme="minorBidi"/>
          <w:b/>
          <w:bCs/>
          <w:lang w:val="es-MX" w:eastAsia="es-MX"/>
        </w:rPr>
        <w:t>Parámetros para Medición y Análisis de gases de inmisión</w:t>
      </w:r>
    </w:p>
    <w:tbl>
      <w:tblPr>
        <w:tblStyle w:val="Tablaconcuadrcula4"/>
        <w:tblpPr w:leftFromText="141" w:rightFromText="141" w:vertAnchor="text" w:tblpXSpec="center"/>
        <w:tblW w:w="0" w:type="auto"/>
        <w:tblLook w:val="04A0" w:firstRow="1" w:lastRow="0" w:firstColumn="1" w:lastColumn="0" w:noHBand="0" w:noVBand="1"/>
      </w:tblPr>
      <w:tblGrid>
        <w:gridCol w:w="4219"/>
      </w:tblGrid>
      <w:tr w:rsidR="005E4244" w:rsidRPr="005E4244" w:rsidTr="005E4244">
        <w:tc>
          <w:tcPr>
            <w:tcW w:w="4219" w:type="dxa"/>
            <w:hideMark/>
          </w:tcPr>
          <w:p w:rsidR="00CA50FF" w:rsidRPr="005E4244" w:rsidRDefault="00CA50FF" w:rsidP="00CA50FF">
            <w:pPr>
              <w:spacing w:before="100" w:beforeAutospacing="1" w:after="100" w:afterAutospacing="1" w:line="276" w:lineRule="auto"/>
              <w:jc w:val="center"/>
              <w:rPr>
                <w:rFonts w:ascii="Humnst777 Lt BT" w:hAnsi="Humnst777 Lt BT"/>
                <w:b/>
                <w:bCs/>
                <w:sz w:val="20"/>
                <w:szCs w:val="20"/>
                <w:lang w:val="es-MX" w:eastAsia="es-MX"/>
              </w:rPr>
            </w:pPr>
            <w:r w:rsidRPr="005E4244">
              <w:rPr>
                <w:rFonts w:ascii="Humnst777 Lt BT" w:hAnsi="Humnst777 Lt BT"/>
                <w:b/>
                <w:bCs/>
                <w:sz w:val="20"/>
                <w:szCs w:val="20"/>
                <w:lang w:val="es-MX" w:eastAsia="es-MX"/>
              </w:rPr>
              <w:t>Parámetro</w:t>
            </w:r>
          </w:p>
        </w:tc>
      </w:tr>
      <w:tr w:rsidR="005E4244" w:rsidRPr="005E4244" w:rsidTr="005E4244">
        <w:tc>
          <w:tcPr>
            <w:tcW w:w="4219"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Monóxido de Carbono </w:t>
            </w:r>
            <w:r w:rsidRPr="005E4244">
              <w:rPr>
                <w:rFonts w:ascii="Humnst777 Lt BT" w:hAnsi="Humnst777 Lt BT"/>
                <w:b/>
                <w:bCs/>
                <w:sz w:val="20"/>
                <w:szCs w:val="20"/>
                <w:lang w:val="es-MX" w:eastAsia="es-MX"/>
              </w:rPr>
              <w:t>CO</w:t>
            </w:r>
          </w:p>
        </w:tc>
      </w:tr>
      <w:tr w:rsidR="005E4244" w:rsidRPr="005E4244" w:rsidTr="005E4244">
        <w:tc>
          <w:tcPr>
            <w:tcW w:w="4219"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Óxidos de Nitrógeno </w:t>
            </w:r>
            <w:r w:rsidRPr="005E4244">
              <w:rPr>
                <w:rFonts w:ascii="Humnst777 Lt BT" w:hAnsi="Humnst777 Lt BT"/>
                <w:b/>
                <w:bCs/>
                <w:sz w:val="20"/>
                <w:szCs w:val="20"/>
                <w:lang w:val="es-MX" w:eastAsia="es-MX"/>
              </w:rPr>
              <w:t>NOx</w:t>
            </w:r>
          </w:p>
        </w:tc>
      </w:tr>
      <w:tr w:rsidR="005E4244" w:rsidRPr="005E4244" w:rsidTr="005E4244">
        <w:tc>
          <w:tcPr>
            <w:tcW w:w="4219" w:type="dxa"/>
            <w:hideMark/>
          </w:tcPr>
          <w:p w:rsidR="00CA50FF" w:rsidRPr="005E4244" w:rsidRDefault="00CA50FF" w:rsidP="00CA50FF">
            <w:pPr>
              <w:spacing w:before="100" w:beforeAutospacing="1" w:after="100" w:afterAutospacing="1" w:line="276" w:lineRule="auto"/>
              <w:rPr>
                <w:rFonts w:ascii="Humnst777 Lt BT" w:hAnsi="Humnst777 Lt BT"/>
                <w:sz w:val="20"/>
                <w:szCs w:val="20"/>
                <w:lang w:val="es-MX" w:eastAsia="es-MX"/>
              </w:rPr>
            </w:pPr>
            <w:r w:rsidRPr="005E4244">
              <w:rPr>
                <w:rFonts w:ascii="Humnst777 Lt BT" w:hAnsi="Humnst777 Lt BT"/>
                <w:sz w:val="20"/>
                <w:szCs w:val="20"/>
                <w:lang w:val="es-MX" w:eastAsia="es-MX"/>
              </w:rPr>
              <w:t xml:space="preserve">Dióxido de Azufre </w:t>
            </w:r>
            <w:r w:rsidRPr="005E4244">
              <w:rPr>
                <w:rFonts w:ascii="Humnst777 Lt BT" w:hAnsi="Humnst777 Lt BT"/>
                <w:b/>
                <w:bCs/>
                <w:sz w:val="20"/>
                <w:szCs w:val="20"/>
                <w:lang w:val="es-MX" w:eastAsia="es-MX"/>
              </w:rPr>
              <w:t>SO2</w:t>
            </w:r>
          </w:p>
        </w:tc>
      </w:tr>
      <w:tr w:rsidR="005E4244" w:rsidRPr="005E4244" w:rsidTr="005E4244">
        <w:tc>
          <w:tcPr>
            <w:tcW w:w="4219" w:type="dxa"/>
            <w:hideMark/>
          </w:tcPr>
          <w:p w:rsidR="00CA50FF" w:rsidRPr="005E4244" w:rsidRDefault="00CA50FF" w:rsidP="00CA50FF">
            <w:pPr>
              <w:spacing w:before="100" w:beforeAutospacing="1" w:after="100" w:afterAutospacing="1" w:line="276" w:lineRule="auto"/>
              <w:rPr>
                <w:rFonts w:ascii="Humnst777 Lt BT" w:hAnsi="Humnst777 Lt BT"/>
                <w:b/>
                <w:bCs/>
                <w:sz w:val="20"/>
                <w:szCs w:val="20"/>
                <w:lang w:val="es-MX" w:eastAsia="es-MX"/>
              </w:rPr>
            </w:pPr>
            <w:r w:rsidRPr="005E4244">
              <w:rPr>
                <w:rFonts w:ascii="Humnst777 Lt BT" w:hAnsi="Humnst777 Lt BT"/>
                <w:sz w:val="20"/>
                <w:szCs w:val="20"/>
                <w:lang w:val="es-MX" w:eastAsia="es-MX"/>
              </w:rPr>
              <w:t xml:space="preserve">Compuestos Orgánicos Volátiles </w:t>
            </w:r>
            <w:r w:rsidRPr="005E4244">
              <w:rPr>
                <w:rFonts w:ascii="Humnst777 Lt BT" w:hAnsi="Humnst777 Lt BT"/>
                <w:b/>
                <w:bCs/>
                <w:sz w:val="20"/>
                <w:szCs w:val="20"/>
                <w:lang w:val="es-MX" w:eastAsia="es-MX"/>
              </w:rPr>
              <w:t>VOC´S</w:t>
            </w:r>
          </w:p>
        </w:tc>
      </w:tr>
    </w:tbl>
    <w:p w:rsidR="00CA50FF" w:rsidRPr="005E4244" w:rsidRDefault="00CA50FF" w:rsidP="00CA50FF">
      <w:pPr>
        <w:widowControl w:val="0"/>
        <w:spacing w:line="360" w:lineRule="auto"/>
        <w:jc w:val="both"/>
        <w:outlineLvl w:val="1"/>
        <w:rPr>
          <w:rFonts w:ascii="Humnst777 Lt BT" w:hAnsi="Humnst777 Lt BT"/>
          <w:lang w:eastAsia="es-ES"/>
        </w:rPr>
      </w:pPr>
    </w:p>
    <w:p w:rsidR="00CA50FF" w:rsidRPr="005E4244" w:rsidRDefault="00CA50FF" w:rsidP="00CA50FF">
      <w:pPr>
        <w:widowControl w:val="0"/>
        <w:spacing w:line="360" w:lineRule="auto"/>
        <w:jc w:val="both"/>
        <w:outlineLvl w:val="1"/>
        <w:rPr>
          <w:rFonts w:ascii="Humnst777 Lt BT" w:hAnsi="Humnst777 Lt BT"/>
          <w:lang w:eastAsia="es-ES"/>
        </w:rPr>
      </w:pPr>
    </w:p>
    <w:p w:rsidR="00CA50FF" w:rsidRPr="005E4244" w:rsidRDefault="00CA50FF" w:rsidP="00CA50FF">
      <w:pPr>
        <w:widowControl w:val="0"/>
        <w:spacing w:line="360" w:lineRule="auto"/>
        <w:jc w:val="both"/>
        <w:outlineLvl w:val="1"/>
        <w:rPr>
          <w:rFonts w:ascii="Humnst777 Lt BT" w:hAnsi="Humnst777 Lt BT"/>
          <w:lang w:eastAsia="es-ES"/>
        </w:rPr>
      </w:pPr>
    </w:p>
    <w:p w:rsidR="00CA50FF" w:rsidRPr="005E4244" w:rsidRDefault="00CA50FF" w:rsidP="00CA50FF">
      <w:pPr>
        <w:widowControl w:val="0"/>
        <w:spacing w:line="360" w:lineRule="auto"/>
        <w:jc w:val="both"/>
        <w:outlineLvl w:val="1"/>
        <w:rPr>
          <w:rFonts w:ascii="Humnst777 Lt BT" w:hAnsi="Humnst777 Lt BT"/>
          <w:lang w:eastAsia="es-ES"/>
        </w:rPr>
      </w:pPr>
    </w:p>
    <w:p w:rsidR="00CA50FF" w:rsidRPr="005E4244" w:rsidRDefault="00CA50FF" w:rsidP="00CA50FF">
      <w:pPr>
        <w:widowControl w:val="0"/>
        <w:spacing w:line="360" w:lineRule="auto"/>
        <w:jc w:val="both"/>
        <w:outlineLvl w:val="1"/>
        <w:rPr>
          <w:rFonts w:ascii="Humnst777 Lt BT" w:hAnsi="Humnst777 Lt BT"/>
          <w:lang w:eastAsia="es-ES"/>
        </w:rPr>
      </w:pPr>
    </w:p>
    <w:p w:rsidR="00877B39" w:rsidRPr="005E4244" w:rsidRDefault="00CA50FF" w:rsidP="004C701B">
      <w:pPr>
        <w:spacing w:line="240" w:lineRule="exact"/>
        <w:rPr>
          <w:rFonts w:ascii="Humnst777 Lt BT" w:eastAsiaTheme="minorEastAsia" w:hAnsi="Humnst777 Lt BT" w:cstheme="minorBidi"/>
          <w:b/>
          <w:bCs/>
          <w:lang w:val="es-MX" w:eastAsia="es-MX"/>
        </w:rPr>
      </w:pPr>
      <w:r w:rsidRPr="005E4244">
        <w:rPr>
          <w:rFonts w:ascii="Humnst777 Lt BT" w:eastAsiaTheme="minorEastAsia" w:hAnsi="Humnst777 Lt BT" w:cstheme="minorBidi"/>
          <w:b/>
          <w:bCs/>
          <w:lang w:val="es-MX" w:eastAsia="es-MX"/>
        </w:rPr>
        <w:t>Parámetros para Medición y Análisis de Agua de consumo</w:t>
      </w:r>
    </w:p>
    <w:tbl>
      <w:tblPr>
        <w:tblStyle w:val="Tablaconcuadrcula4"/>
        <w:tblpPr w:leftFromText="141" w:rightFromText="141" w:vertAnchor="text" w:horzAnchor="page" w:tblpXSpec="center" w:tblpY="430"/>
        <w:tblW w:w="0" w:type="auto"/>
        <w:tblLook w:val="04A0" w:firstRow="1" w:lastRow="0" w:firstColumn="1" w:lastColumn="0" w:noHBand="0" w:noVBand="1"/>
      </w:tblPr>
      <w:tblGrid>
        <w:gridCol w:w="550"/>
        <w:gridCol w:w="3414"/>
      </w:tblGrid>
      <w:tr w:rsidR="005E4244" w:rsidRPr="005E4244" w:rsidTr="005E4244">
        <w:trPr>
          <w:trHeight w:val="126"/>
        </w:trPr>
        <w:tc>
          <w:tcPr>
            <w:tcW w:w="550" w:type="dxa"/>
          </w:tcPr>
          <w:p w:rsidR="00611992" w:rsidRPr="005E4244" w:rsidRDefault="00611992" w:rsidP="004C701B">
            <w:pPr>
              <w:spacing w:line="240" w:lineRule="exact"/>
              <w:jc w:val="center"/>
              <w:rPr>
                <w:rFonts w:ascii="Humnst777 Lt BT" w:hAnsi="Humnst777 Lt BT"/>
                <w:b/>
                <w:sz w:val="20"/>
                <w:szCs w:val="20"/>
                <w:lang w:val="es-BO" w:eastAsia="es-BO"/>
              </w:rPr>
            </w:pPr>
            <w:r w:rsidRPr="005E4244">
              <w:rPr>
                <w:rFonts w:ascii="Humnst777 Lt BT" w:hAnsi="Humnst777 Lt BT"/>
                <w:b/>
                <w:sz w:val="20"/>
                <w:szCs w:val="20"/>
                <w:lang w:val="es-BO" w:eastAsia="es-BO"/>
              </w:rPr>
              <w:t>N°</w:t>
            </w:r>
          </w:p>
        </w:tc>
        <w:tc>
          <w:tcPr>
            <w:tcW w:w="3414" w:type="dxa"/>
          </w:tcPr>
          <w:p w:rsidR="00611992" w:rsidRPr="005E4244" w:rsidRDefault="00611992" w:rsidP="004C701B">
            <w:pPr>
              <w:spacing w:line="240" w:lineRule="exact"/>
              <w:jc w:val="center"/>
              <w:rPr>
                <w:rFonts w:ascii="Humnst777 Lt BT" w:hAnsi="Humnst777 Lt BT"/>
                <w:b/>
                <w:sz w:val="20"/>
                <w:szCs w:val="20"/>
                <w:lang w:val="es-BO" w:eastAsia="es-BO"/>
              </w:rPr>
            </w:pPr>
            <w:r w:rsidRPr="005E4244">
              <w:rPr>
                <w:rFonts w:ascii="Humnst777 Lt BT" w:hAnsi="Humnst777 Lt BT"/>
                <w:b/>
                <w:sz w:val="20"/>
                <w:szCs w:val="20"/>
                <w:lang w:val="es-BO" w:eastAsia="es-BO"/>
              </w:rPr>
              <w:t>Parámetro</w:t>
            </w:r>
          </w:p>
        </w:tc>
      </w:tr>
      <w:tr w:rsidR="005E4244" w:rsidRPr="005E4244" w:rsidTr="005E4244">
        <w:trPr>
          <w:trHeight w:val="233"/>
        </w:trPr>
        <w:tc>
          <w:tcPr>
            <w:tcW w:w="550" w:type="dxa"/>
          </w:tcPr>
          <w:p w:rsidR="00611992" w:rsidRPr="005E4244" w:rsidRDefault="00611992" w:rsidP="004C701B">
            <w:pPr>
              <w:spacing w:line="240" w:lineRule="exact"/>
              <w:rPr>
                <w:rFonts w:ascii="Humnst777 Lt BT" w:hAnsi="Humnst777 Lt BT"/>
                <w:sz w:val="20"/>
                <w:szCs w:val="20"/>
                <w:lang w:val="es-BO" w:eastAsia="es-BO"/>
              </w:rPr>
            </w:pPr>
            <w:r w:rsidRPr="005E4244">
              <w:rPr>
                <w:rFonts w:ascii="Humnst777 Lt BT" w:hAnsi="Humnst777 Lt BT"/>
                <w:sz w:val="20"/>
                <w:szCs w:val="20"/>
                <w:lang w:val="es-BO" w:eastAsia="es-BO"/>
              </w:rPr>
              <w:t>1</w:t>
            </w:r>
          </w:p>
        </w:tc>
        <w:tc>
          <w:tcPr>
            <w:tcW w:w="3414" w:type="dxa"/>
          </w:tcPr>
          <w:p w:rsidR="00611992" w:rsidRPr="005E4244" w:rsidRDefault="00611992" w:rsidP="004C701B">
            <w:pPr>
              <w:spacing w:line="240" w:lineRule="exact"/>
              <w:rPr>
                <w:rFonts w:ascii="Humnst777 Lt BT" w:hAnsi="Humnst777 Lt BT"/>
                <w:sz w:val="20"/>
                <w:szCs w:val="20"/>
                <w:lang w:val="es-BO" w:eastAsia="es-BO"/>
              </w:rPr>
            </w:pPr>
            <w:r w:rsidRPr="005E4244">
              <w:rPr>
                <w:rFonts w:ascii="Humnst777 Lt BT" w:hAnsi="Humnst777 Lt BT"/>
                <w:sz w:val="20"/>
                <w:szCs w:val="20"/>
                <w:lang w:val="es-BO" w:eastAsia="es-BO"/>
              </w:rPr>
              <w:t>Arsénico</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2</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Mercurio</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3</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Manganeso</w:t>
            </w:r>
          </w:p>
        </w:tc>
      </w:tr>
      <w:tr w:rsidR="005E4244" w:rsidRPr="005E4244" w:rsidTr="005E4244">
        <w:trPr>
          <w:trHeight w:val="24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4</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Cadmio</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5</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Cianuro libre</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6</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Nitratos</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7</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Cloruros c. Cl  </w:t>
            </w:r>
          </w:p>
        </w:tc>
      </w:tr>
      <w:tr w:rsidR="005E4244" w:rsidRPr="005E4244" w:rsidTr="005E4244">
        <w:trPr>
          <w:trHeight w:val="24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8</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Coliformes Fecales  </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9</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Coliformes Totales  </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10</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Color</w:t>
            </w:r>
          </w:p>
        </w:tc>
      </w:tr>
      <w:tr w:rsidR="005E4244" w:rsidRPr="005E4244" w:rsidTr="005E4244">
        <w:trPr>
          <w:trHeight w:val="24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11</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Dureza total</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12</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Fluoruros</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13</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Hierro  </w:t>
            </w:r>
          </w:p>
        </w:tc>
      </w:tr>
      <w:tr w:rsidR="005E4244" w:rsidRPr="005E4244" w:rsidTr="005E4244">
        <w:trPr>
          <w:trHeight w:val="24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14</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Olor</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15</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pH </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16</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Sabor</w:t>
            </w:r>
          </w:p>
        </w:tc>
      </w:tr>
      <w:tr w:rsidR="005E4244" w:rsidRPr="005E4244" w:rsidTr="005E4244">
        <w:trPr>
          <w:trHeight w:val="161"/>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17</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Sólidos Disueltos Totales a 180 °C </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18</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Sulfatos c. SO4  </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19</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Turbidez</w:t>
            </w:r>
          </w:p>
        </w:tc>
      </w:tr>
      <w:tr w:rsidR="005E4244" w:rsidRPr="005E4244" w:rsidTr="005E4244">
        <w:trPr>
          <w:trHeight w:val="24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20</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Zinc</w:t>
            </w:r>
          </w:p>
        </w:tc>
      </w:tr>
      <w:tr w:rsidR="005E4244" w:rsidRPr="005E4244" w:rsidTr="005E4244">
        <w:trPr>
          <w:trHeight w:val="233"/>
        </w:trPr>
        <w:tc>
          <w:tcPr>
            <w:tcW w:w="550"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21</w:t>
            </w:r>
          </w:p>
        </w:tc>
        <w:tc>
          <w:tcPr>
            <w:tcW w:w="3414" w:type="dxa"/>
          </w:tcPr>
          <w:p w:rsidR="00611992" w:rsidRPr="005E4244" w:rsidRDefault="00611992" w:rsidP="0058080A">
            <w:pPr>
              <w:rPr>
                <w:rFonts w:ascii="Humnst777 Lt BT" w:hAnsi="Humnst777 Lt BT"/>
                <w:sz w:val="20"/>
                <w:szCs w:val="20"/>
                <w:lang w:val="es-BO" w:eastAsia="es-BO"/>
              </w:rPr>
            </w:pPr>
            <w:r w:rsidRPr="005E4244">
              <w:rPr>
                <w:rFonts w:ascii="Humnst777 Lt BT" w:hAnsi="Humnst777 Lt BT"/>
                <w:sz w:val="20"/>
                <w:szCs w:val="20"/>
                <w:lang w:val="es-BO" w:eastAsia="es-BO"/>
              </w:rPr>
              <w:t>Aluminio</w:t>
            </w:r>
          </w:p>
        </w:tc>
      </w:tr>
    </w:tbl>
    <w:p w:rsidR="00761407" w:rsidRPr="005E4244" w:rsidRDefault="00761407" w:rsidP="00CA50FF">
      <w:pPr>
        <w:spacing w:after="200" w:line="276" w:lineRule="auto"/>
        <w:rPr>
          <w:rFonts w:ascii="Humnst777 Lt BT" w:eastAsiaTheme="minorEastAsia" w:hAnsi="Humnst777 Lt BT" w:cstheme="minorBidi"/>
          <w:b/>
          <w:bCs/>
          <w:lang w:val="es-MX" w:eastAsia="es-MX"/>
        </w:rPr>
      </w:pPr>
    </w:p>
    <w:p w:rsidR="00CA50FF" w:rsidRPr="005E4244" w:rsidRDefault="00877B39" w:rsidP="00877B39">
      <w:pPr>
        <w:tabs>
          <w:tab w:val="left" w:pos="2166"/>
        </w:tabs>
        <w:rPr>
          <w:rFonts w:ascii="Humnst777 Lt BT" w:eastAsiaTheme="minorEastAsia" w:hAnsi="Humnst777 Lt BT" w:cstheme="minorBidi"/>
          <w:lang w:val="es-MX" w:eastAsia="es-MX"/>
        </w:rPr>
      </w:pPr>
      <w:r w:rsidRPr="005E4244">
        <w:rPr>
          <w:rFonts w:ascii="Humnst777 Lt BT" w:eastAsiaTheme="minorEastAsia" w:hAnsi="Humnst777 Lt BT" w:cstheme="minorBidi"/>
          <w:lang w:val="es-MX" w:eastAsia="es-MX"/>
        </w:rPr>
        <w:tab/>
      </w:r>
    </w:p>
    <w:p w:rsidR="005E4244" w:rsidRPr="005E4244" w:rsidRDefault="005E4244"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r w:rsidRPr="005E4244">
        <w:rPr>
          <w:rFonts w:ascii="Humnst777 Lt BT" w:eastAsiaTheme="minorEastAsia" w:hAnsi="Humnst777 Lt BT" w:cstheme="minorBidi"/>
          <w:b/>
          <w:bCs/>
          <w:lang w:val="es-MX" w:eastAsia="es-MX"/>
        </w:rPr>
        <w:t>Parámetros para Medición y Análisis de Agua Residual</w:t>
      </w:r>
    </w:p>
    <w:tbl>
      <w:tblPr>
        <w:tblStyle w:val="Tablaconcuadrcula3"/>
        <w:tblpPr w:leftFromText="141" w:rightFromText="141" w:vertAnchor="text" w:horzAnchor="page" w:tblpXSpec="center" w:tblpY="430"/>
        <w:tblW w:w="0" w:type="auto"/>
        <w:tblLook w:val="04A0" w:firstRow="1" w:lastRow="0" w:firstColumn="1" w:lastColumn="0" w:noHBand="0" w:noVBand="1"/>
      </w:tblPr>
      <w:tblGrid>
        <w:gridCol w:w="534"/>
        <w:gridCol w:w="2730"/>
      </w:tblGrid>
      <w:tr w:rsidR="005E4244" w:rsidRPr="005E4244" w:rsidTr="005E4244">
        <w:tc>
          <w:tcPr>
            <w:tcW w:w="534" w:type="dxa"/>
          </w:tcPr>
          <w:p w:rsidR="00611992" w:rsidRPr="005E4244" w:rsidRDefault="00611992" w:rsidP="00CA50FF">
            <w:pPr>
              <w:jc w:val="center"/>
              <w:rPr>
                <w:rFonts w:ascii="Humnst777 Lt BT" w:hAnsi="Humnst777 Lt BT"/>
                <w:b/>
                <w:sz w:val="20"/>
                <w:szCs w:val="20"/>
                <w:lang w:val="es-BO" w:eastAsia="es-BO"/>
              </w:rPr>
            </w:pPr>
            <w:r w:rsidRPr="005E4244">
              <w:rPr>
                <w:rFonts w:ascii="Humnst777 Lt BT" w:hAnsi="Humnst777 Lt BT"/>
                <w:b/>
                <w:sz w:val="20"/>
                <w:szCs w:val="20"/>
                <w:lang w:val="es-BO" w:eastAsia="es-BO"/>
              </w:rPr>
              <w:t>N°</w:t>
            </w:r>
          </w:p>
        </w:tc>
        <w:tc>
          <w:tcPr>
            <w:tcW w:w="2730" w:type="dxa"/>
          </w:tcPr>
          <w:p w:rsidR="00611992" w:rsidRPr="005E4244" w:rsidRDefault="00611992" w:rsidP="00CA50FF">
            <w:pPr>
              <w:jc w:val="center"/>
              <w:rPr>
                <w:rFonts w:ascii="Humnst777 Lt BT" w:hAnsi="Humnst777 Lt BT"/>
                <w:b/>
                <w:sz w:val="20"/>
                <w:szCs w:val="20"/>
                <w:lang w:val="es-BO" w:eastAsia="es-BO"/>
              </w:rPr>
            </w:pPr>
            <w:r w:rsidRPr="005E4244">
              <w:rPr>
                <w:rFonts w:ascii="Humnst777 Lt BT" w:hAnsi="Humnst777 Lt BT"/>
                <w:b/>
                <w:sz w:val="20"/>
                <w:szCs w:val="20"/>
                <w:lang w:val="es-BO" w:eastAsia="es-BO"/>
              </w:rPr>
              <w:t>Parámetro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Cobre</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2</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Zinc</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3</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Plomo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4</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Cadmio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5</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Arsénico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6</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Cromo+3</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7</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Cromo +6</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8</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Mercurio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9</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Hierro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10</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 xml:space="preserve">Antimonio </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11</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Estaño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12</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Cianuro libre</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13</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PH</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14</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Temperatura  de PH</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15</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Sólidos Susp.Totales</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16</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Colifecales (NMP/100 ml)</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17</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DB05</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18</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DQO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19</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Amonio</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20</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Cobre</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21</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Aceites y grasas</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22</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fenoles</w:t>
            </w:r>
          </w:p>
        </w:tc>
      </w:tr>
      <w:tr w:rsidR="005E4244" w:rsidRPr="005E4244" w:rsidTr="005E4244">
        <w:tc>
          <w:tcPr>
            <w:tcW w:w="534"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23</w:t>
            </w:r>
          </w:p>
        </w:tc>
        <w:tc>
          <w:tcPr>
            <w:tcW w:w="2730" w:type="dxa"/>
          </w:tcPr>
          <w:p w:rsidR="00611992" w:rsidRPr="005E4244" w:rsidRDefault="00611992" w:rsidP="00CA50FF">
            <w:pPr>
              <w:rPr>
                <w:rFonts w:ascii="Humnst777 Lt BT" w:hAnsi="Humnst777 Lt BT"/>
                <w:sz w:val="20"/>
                <w:szCs w:val="20"/>
                <w:lang w:val="es-BO" w:eastAsia="es-BO"/>
              </w:rPr>
            </w:pPr>
            <w:r w:rsidRPr="005E4244">
              <w:rPr>
                <w:rFonts w:ascii="Humnst777 Lt BT" w:hAnsi="Humnst777 Lt BT"/>
                <w:sz w:val="20"/>
                <w:szCs w:val="20"/>
                <w:lang w:val="es-BO" w:eastAsia="es-BO"/>
              </w:rPr>
              <w:t>TPH</w:t>
            </w:r>
          </w:p>
        </w:tc>
      </w:tr>
    </w:tbl>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CA50FF" w:rsidRPr="005E4244" w:rsidRDefault="00CA50FF" w:rsidP="00CA50FF">
      <w:pPr>
        <w:spacing w:after="200" w:line="276" w:lineRule="auto"/>
        <w:rPr>
          <w:rFonts w:ascii="Humnst777 Lt BT" w:eastAsiaTheme="minorEastAsia" w:hAnsi="Humnst777 Lt BT" w:cstheme="minorBidi"/>
          <w:b/>
          <w:bCs/>
          <w:lang w:val="es-MX" w:eastAsia="es-MX"/>
        </w:rPr>
      </w:pPr>
    </w:p>
    <w:p w:rsidR="00761407" w:rsidRPr="005E4244" w:rsidRDefault="00761407" w:rsidP="00CA50FF">
      <w:pPr>
        <w:spacing w:after="200" w:line="276" w:lineRule="auto"/>
        <w:rPr>
          <w:rFonts w:ascii="Humnst777 Lt BT" w:eastAsiaTheme="minorEastAsia" w:hAnsi="Humnst777 Lt BT" w:cstheme="minorBidi"/>
          <w:b/>
          <w:bCs/>
          <w:lang w:val="es-MX" w:eastAsia="es-MX"/>
        </w:rPr>
      </w:pPr>
    </w:p>
    <w:p w:rsidR="00CA50FF" w:rsidRDefault="00CA50FF" w:rsidP="004C701B">
      <w:pPr>
        <w:spacing w:line="240" w:lineRule="exact"/>
        <w:rPr>
          <w:rFonts w:ascii="Humnst777 Lt BT" w:eastAsiaTheme="minorEastAsia" w:hAnsi="Humnst777 Lt BT" w:cstheme="minorBidi"/>
          <w:b/>
          <w:bCs/>
          <w:lang w:val="es-MX" w:eastAsia="es-MX"/>
        </w:rPr>
      </w:pPr>
      <w:r w:rsidRPr="005E4244">
        <w:rPr>
          <w:rFonts w:ascii="Humnst777 Lt BT" w:eastAsiaTheme="minorEastAsia" w:hAnsi="Humnst777 Lt BT" w:cstheme="minorBidi"/>
          <w:b/>
          <w:bCs/>
          <w:lang w:val="es-MX" w:eastAsia="es-MX"/>
        </w:rPr>
        <w:t>Parámetros para Medición y Análisis de Ruido:</w:t>
      </w:r>
    </w:p>
    <w:p w:rsidR="005E4244" w:rsidRPr="005E4244" w:rsidRDefault="005E4244" w:rsidP="004C701B">
      <w:pPr>
        <w:spacing w:line="240" w:lineRule="exact"/>
        <w:rPr>
          <w:rFonts w:ascii="Humnst777 Lt BT" w:eastAsiaTheme="minorEastAsia" w:hAnsi="Humnst777 Lt BT" w:cstheme="minorBidi"/>
          <w:b/>
          <w:bCs/>
          <w:lang w:val="es-MX" w:eastAsia="es-MX"/>
        </w:rPr>
      </w:pPr>
    </w:p>
    <w:tbl>
      <w:tblPr>
        <w:tblStyle w:val="Tablaconcuadrcula"/>
        <w:tblpPr w:leftFromText="141" w:rightFromText="141" w:vertAnchor="text" w:tblpXSpec="center"/>
        <w:tblW w:w="0" w:type="auto"/>
        <w:tblLook w:val="04A0" w:firstRow="1" w:lastRow="0" w:firstColumn="1" w:lastColumn="0" w:noHBand="0" w:noVBand="1"/>
      </w:tblPr>
      <w:tblGrid>
        <w:gridCol w:w="3510"/>
      </w:tblGrid>
      <w:tr w:rsidR="005E4244" w:rsidRPr="005E4244" w:rsidTr="005E4244">
        <w:tc>
          <w:tcPr>
            <w:tcW w:w="3510" w:type="dxa"/>
            <w:hideMark/>
          </w:tcPr>
          <w:p w:rsidR="00CA50FF" w:rsidRPr="005E4244" w:rsidRDefault="00CA50FF" w:rsidP="005E4244">
            <w:pPr>
              <w:spacing w:line="240" w:lineRule="exact"/>
              <w:jc w:val="center"/>
              <w:rPr>
                <w:rFonts w:ascii="Humnst777 Lt BT" w:eastAsiaTheme="minorEastAsia" w:hAnsi="Humnst777 Lt BT" w:cstheme="minorBidi"/>
                <w:b/>
                <w:bCs/>
                <w:lang w:val="es-MX" w:eastAsia="es-MX"/>
              </w:rPr>
            </w:pPr>
            <w:r w:rsidRPr="005E4244">
              <w:rPr>
                <w:rFonts w:ascii="Humnst777 Lt BT" w:eastAsiaTheme="minorEastAsia" w:hAnsi="Humnst777 Lt BT" w:cstheme="minorBidi"/>
                <w:b/>
                <w:bCs/>
                <w:lang w:val="es-MX" w:eastAsia="es-MX"/>
              </w:rPr>
              <w:t>Parámetro</w:t>
            </w:r>
          </w:p>
        </w:tc>
      </w:tr>
      <w:tr w:rsidR="005E4244" w:rsidRPr="005E4244" w:rsidTr="005E4244">
        <w:tc>
          <w:tcPr>
            <w:tcW w:w="3510" w:type="dxa"/>
          </w:tcPr>
          <w:p w:rsidR="00CA50FF" w:rsidRPr="005E4244" w:rsidRDefault="00CA50FF" w:rsidP="00CA50FF">
            <w:pPr>
              <w:spacing w:before="100" w:beforeAutospacing="1" w:after="100" w:afterAutospacing="1" w:line="276" w:lineRule="auto"/>
              <w:rPr>
                <w:rFonts w:ascii="Humnst777 Lt BT" w:eastAsiaTheme="minorEastAsia" w:hAnsi="Humnst777 Lt BT" w:cstheme="minorBidi"/>
                <w:lang w:val="es-MX" w:eastAsia="es-MX"/>
              </w:rPr>
            </w:pPr>
            <w:r w:rsidRPr="005E4244">
              <w:rPr>
                <w:rFonts w:ascii="Humnst777 Lt BT" w:eastAsiaTheme="minorEastAsia" w:hAnsi="Humnst777 Lt BT" w:cstheme="minorBidi"/>
                <w:lang w:val="es-MX" w:eastAsia="es-MX"/>
              </w:rPr>
              <w:t>NPS dB (A) min</w:t>
            </w:r>
          </w:p>
        </w:tc>
      </w:tr>
      <w:tr w:rsidR="005E4244" w:rsidRPr="005E4244" w:rsidTr="005E4244">
        <w:tc>
          <w:tcPr>
            <w:tcW w:w="3510" w:type="dxa"/>
          </w:tcPr>
          <w:p w:rsidR="00CA50FF" w:rsidRPr="005E4244" w:rsidRDefault="00CA50FF" w:rsidP="00CA50FF">
            <w:pPr>
              <w:spacing w:before="100" w:beforeAutospacing="1" w:after="100" w:afterAutospacing="1" w:line="276" w:lineRule="auto"/>
              <w:rPr>
                <w:rFonts w:ascii="Humnst777 Lt BT" w:eastAsiaTheme="minorEastAsia" w:hAnsi="Humnst777 Lt BT" w:cstheme="minorBidi"/>
                <w:lang w:val="es-MX" w:eastAsia="es-MX"/>
              </w:rPr>
            </w:pPr>
            <w:r w:rsidRPr="005E4244">
              <w:rPr>
                <w:rFonts w:ascii="Humnst777 Lt BT" w:eastAsiaTheme="minorEastAsia" w:hAnsi="Humnst777 Lt BT" w:cstheme="minorBidi"/>
                <w:lang w:val="es-MX" w:eastAsia="es-MX"/>
              </w:rPr>
              <w:t>NPS dB (A) max</w:t>
            </w:r>
          </w:p>
        </w:tc>
      </w:tr>
      <w:tr w:rsidR="005E4244" w:rsidRPr="005E4244" w:rsidTr="005E4244">
        <w:trPr>
          <w:trHeight w:val="50"/>
        </w:trPr>
        <w:tc>
          <w:tcPr>
            <w:tcW w:w="3510" w:type="dxa"/>
          </w:tcPr>
          <w:p w:rsidR="00CA50FF" w:rsidRPr="005E4244" w:rsidRDefault="00CA50FF" w:rsidP="00CA50FF">
            <w:pPr>
              <w:spacing w:before="100" w:beforeAutospacing="1" w:after="100" w:afterAutospacing="1" w:line="276" w:lineRule="auto"/>
              <w:rPr>
                <w:rFonts w:ascii="Humnst777 Lt BT" w:eastAsiaTheme="minorEastAsia" w:hAnsi="Humnst777 Lt BT" w:cstheme="minorBidi"/>
                <w:lang w:val="es-MX" w:eastAsia="es-MX"/>
              </w:rPr>
            </w:pPr>
            <w:r w:rsidRPr="005E4244">
              <w:rPr>
                <w:rFonts w:ascii="Humnst777 Lt BT" w:eastAsiaTheme="minorEastAsia" w:hAnsi="Humnst777 Lt BT" w:cstheme="minorBidi"/>
                <w:lang w:val="es-MX" w:eastAsia="es-MX"/>
              </w:rPr>
              <w:t>LEQ dB (A)</w:t>
            </w:r>
          </w:p>
        </w:tc>
      </w:tr>
    </w:tbl>
    <w:p w:rsidR="00CA50FF" w:rsidRPr="00CA50FF" w:rsidRDefault="00CA50FF" w:rsidP="00CA50FF">
      <w:pPr>
        <w:widowControl w:val="0"/>
        <w:spacing w:line="360" w:lineRule="auto"/>
        <w:jc w:val="both"/>
        <w:outlineLvl w:val="1"/>
        <w:rPr>
          <w:rFonts w:ascii="Humnst777 Lt BT" w:hAnsi="Humnst777 Lt BT"/>
          <w:sz w:val="24"/>
          <w:szCs w:val="24"/>
          <w:lang w:eastAsia="es-ES"/>
        </w:rPr>
      </w:pPr>
    </w:p>
    <w:p w:rsidR="00CA50FF" w:rsidRPr="00CA50FF" w:rsidRDefault="00CA50FF" w:rsidP="00CA50FF">
      <w:pPr>
        <w:widowControl w:val="0"/>
        <w:spacing w:line="360" w:lineRule="auto"/>
        <w:jc w:val="both"/>
        <w:outlineLvl w:val="1"/>
        <w:rPr>
          <w:rFonts w:ascii="Humnst777 Lt BT" w:hAnsi="Humnst777 Lt BT"/>
          <w:sz w:val="24"/>
          <w:szCs w:val="24"/>
          <w:lang w:eastAsia="es-ES"/>
        </w:rPr>
      </w:pPr>
    </w:p>
    <w:p w:rsidR="00CA50FF" w:rsidRDefault="00CA50FF" w:rsidP="00CA50FF">
      <w:pPr>
        <w:widowControl w:val="0"/>
        <w:spacing w:line="360" w:lineRule="auto"/>
        <w:jc w:val="both"/>
        <w:outlineLvl w:val="1"/>
        <w:rPr>
          <w:rFonts w:ascii="Humnst777 Lt BT" w:hAnsi="Humnst777 Lt BT"/>
          <w:sz w:val="24"/>
          <w:szCs w:val="24"/>
          <w:lang w:eastAsia="es-ES"/>
        </w:rPr>
      </w:pPr>
    </w:p>
    <w:p w:rsidR="005E4244" w:rsidRPr="00CA50FF" w:rsidRDefault="005E4244" w:rsidP="00CA50FF">
      <w:pPr>
        <w:widowControl w:val="0"/>
        <w:spacing w:line="360" w:lineRule="auto"/>
        <w:jc w:val="both"/>
        <w:outlineLvl w:val="1"/>
        <w:rPr>
          <w:rFonts w:ascii="Humnst777 Lt BT" w:hAnsi="Humnst777 Lt BT"/>
          <w:sz w:val="24"/>
          <w:szCs w:val="24"/>
          <w:lang w:eastAsia="es-ES"/>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9727C3" w:rsidRDefault="009727C3" w:rsidP="009727C3">
      <w:pPr>
        <w:jc w:val="both"/>
        <w:rPr>
          <w:rFonts w:ascii="Humnst777 Lt BT" w:hAnsi="Humnst777 Lt BT" w:cs="Arial"/>
          <w:b/>
          <w:sz w:val="22"/>
          <w:szCs w:val="22"/>
        </w:rPr>
      </w:pPr>
    </w:p>
    <w:p w:rsidR="008C3E89" w:rsidRDefault="008C3E89" w:rsidP="009727C3">
      <w:pPr>
        <w:jc w:val="both"/>
        <w:rPr>
          <w:rFonts w:ascii="Humnst777 Lt BT" w:hAnsi="Humnst777 Lt BT" w:cs="Arial"/>
          <w:sz w:val="22"/>
          <w:szCs w:val="22"/>
        </w:rPr>
      </w:pPr>
      <w:r w:rsidRPr="00262E35">
        <w:rPr>
          <w:rFonts w:ascii="Humnst777 Lt BT" w:hAnsi="Humnst777 Lt BT" w:cs="Arial"/>
          <w:sz w:val="22"/>
          <w:szCs w:val="22"/>
        </w:rPr>
        <w:t>La CONTRATISTA debe contar con la cantidad suficiente de personal IDONEO y CALIFICADO y con EXPERIENCIA para ejecutar el servicio en las condiciones y plazos fijados</w:t>
      </w:r>
      <w:r w:rsidR="000C0F3F">
        <w:rPr>
          <w:rFonts w:ascii="Humnst777 Lt BT" w:hAnsi="Humnst777 Lt BT" w:cs="Arial"/>
          <w:sz w:val="22"/>
          <w:szCs w:val="22"/>
        </w:rPr>
        <w:t>, asimismo para ingreso a las instalaciones deberá prever equipo de protección personal como ser camisa de algodón manga larga, pantalón jeans, casco, gafas y calzado de seguridad</w:t>
      </w:r>
      <w:r w:rsidRPr="00262E35">
        <w:rPr>
          <w:rFonts w:ascii="Humnst777 Lt BT" w:hAnsi="Humnst777 Lt BT" w:cs="Arial"/>
          <w:sz w:val="22"/>
          <w:szCs w:val="22"/>
        </w:rPr>
        <w:t xml:space="preserve">. </w:t>
      </w:r>
    </w:p>
    <w:p w:rsidR="00237124" w:rsidRDefault="00237124" w:rsidP="009727C3">
      <w:pPr>
        <w:jc w:val="both"/>
        <w:rPr>
          <w:rFonts w:ascii="Humnst777 Lt BT" w:hAnsi="Humnst777 Lt BT" w:cs="Arial"/>
          <w:sz w:val="22"/>
          <w:szCs w:val="22"/>
        </w:rPr>
      </w:pPr>
    </w:p>
    <w:p w:rsidR="00CA50FF" w:rsidRPr="00262E35" w:rsidRDefault="00CA50FF" w:rsidP="009727C3">
      <w:pPr>
        <w:jc w:val="both"/>
        <w:rPr>
          <w:rFonts w:ascii="Humnst777 Lt BT" w:hAnsi="Humnst777 Lt BT" w:cs="Arial"/>
          <w:sz w:val="22"/>
          <w:szCs w:val="22"/>
        </w:rPr>
      </w:pPr>
      <w:r w:rsidRPr="00CA50FF">
        <w:rPr>
          <w:rFonts w:ascii="Humnst777 Lt BT" w:hAnsi="Humnst777 Lt BT" w:cs="Arial"/>
          <w:sz w:val="22"/>
          <w:szCs w:val="22"/>
        </w:rPr>
        <w:t xml:space="preserve">El personal </w:t>
      </w:r>
      <w:r w:rsidR="00237124">
        <w:rPr>
          <w:rFonts w:ascii="Humnst777 Lt BT" w:hAnsi="Humnst777 Lt BT" w:cs="Arial"/>
          <w:sz w:val="22"/>
          <w:szCs w:val="22"/>
        </w:rPr>
        <w:t xml:space="preserve">técnico </w:t>
      </w:r>
      <w:r w:rsidRPr="00CA50FF">
        <w:rPr>
          <w:rFonts w:ascii="Humnst777 Lt BT" w:hAnsi="Humnst777 Lt BT" w:cs="Arial"/>
          <w:sz w:val="22"/>
          <w:szCs w:val="22"/>
        </w:rPr>
        <w:t xml:space="preserve">deberá contar </w:t>
      </w:r>
      <w:r w:rsidR="00761407">
        <w:rPr>
          <w:rFonts w:ascii="Humnst777 Lt BT" w:hAnsi="Humnst777 Lt BT" w:cs="Arial"/>
          <w:sz w:val="22"/>
          <w:szCs w:val="22"/>
        </w:rPr>
        <w:t xml:space="preserve">con el Equipo de protección personal propias para </w:t>
      </w:r>
      <w:r w:rsidR="00237124">
        <w:rPr>
          <w:rFonts w:ascii="Humnst777 Lt BT" w:hAnsi="Humnst777 Lt BT" w:cs="Arial"/>
          <w:sz w:val="22"/>
          <w:szCs w:val="22"/>
        </w:rPr>
        <w:t>toma de muestras</w:t>
      </w:r>
      <w:r w:rsidR="00761407">
        <w:rPr>
          <w:rFonts w:ascii="Humnst777 Lt BT" w:hAnsi="Humnst777 Lt BT" w:cs="Arial"/>
          <w:sz w:val="22"/>
          <w:szCs w:val="22"/>
        </w:rPr>
        <w:t xml:space="preserve"> de agua siguiendo la cadena de custodia</w:t>
      </w:r>
      <w:r w:rsidR="00237124">
        <w:rPr>
          <w:rFonts w:ascii="Humnst777 Lt BT" w:hAnsi="Humnst777 Lt BT" w:cs="Arial"/>
          <w:sz w:val="22"/>
          <w:szCs w:val="22"/>
        </w:rPr>
        <w:t xml:space="preserve"> </w:t>
      </w:r>
      <w:r w:rsidRPr="00CA50FF">
        <w:rPr>
          <w:rFonts w:ascii="Humnst777 Lt BT" w:hAnsi="Humnst777 Lt BT" w:cs="Arial"/>
          <w:sz w:val="22"/>
          <w:szCs w:val="22"/>
        </w:rPr>
        <w:t>que realice</w:t>
      </w:r>
      <w:r w:rsidR="00237124">
        <w:rPr>
          <w:rFonts w:ascii="Humnst777 Lt BT" w:hAnsi="Humnst777 Lt BT" w:cs="Arial"/>
          <w:sz w:val="22"/>
          <w:szCs w:val="22"/>
        </w:rPr>
        <w:t xml:space="preserve"> en cada instalación</w:t>
      </w:r>
      <w:r w:rsidRPr="00CA50FF">
        <w:rPr>
          <w:rFonts w:ascii="Humnst777 Lt BT" w:hAnsi="Humnst777 Lt BT" w:cs="Arial"/>
          <w:sz w:val="22"/>
          <w:szCs w:val="22"/>
        </w:rPr>
        <w:t>.</w:t>
      </w: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262E35" w:rsidRDefault="002E642D" w:rsidP="00C1538C">
      <w:pPr>
        <w:numPr>
          <w:ilvl w:val="0"/>
          <w:numId w:val="24"/>
        </w:numPr>
        <w:ind w:left="0" w:right="190" w:firstLine="0"/>
        <w:jc w:val="both"/>
        <w:rPr>
          <w:rFonts w:ascii="Humnst777 Lt BT" w:hAnsi="Humnst777 Lt BT" w:cs="Arial"/>
          <w:b/>
          <w:sz w:val="22"/>
          <w:szCs w:val="22"/>
        </w:rPr>
      </w:pPr>
      <w:r>
        <w:rPr>
          <w:rFonts w:ascii="Humnst777 Lt BT" w:hAnsi="Humnst777 Lt BT" w:cs="Arial"/>
          <w:b/>
          <w:sz w:val="22"/>
          <w:szCs w:val="22"/>
        </w:rPr>
        <w:t>LUGAR DE EJECUCIÓN</w:t>
      </w:r>
      <w:r w:rsidR="00DA7050" w:rsidRPr="00262E35">
        <w:rPr>
          <w:rFonts w:ascii="Humnst777 Lt BT" w:hAnsi="Humnst777 Lt BT" w:cs="Arial"/>
          <w:b/>
          <w:sz w:val="22"/>
          <w:szCs w:val="22"/>
        </w:rPr>
        <w:t xml:space="preserve">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9727C3" w:rsidRDefault="00DA7050" w:rsidP="009727C3">
      <w:pPr>
        <w:autoSpaceDE w:val="0"/>
        <w:autoSpaceDN w:val="0"/>
        <w:adjustRightInd w:val="0"/>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A23AFD" w:rsidRPr="00262E35">
        <w:rPr>
          <w:rFonts w:ascii="Humnst777 Lt BT" w:hAnsi="Humnst777 Lt BT" w:cs="Arial"/>
          <w:sz w:val="22"/>
          <w:szCs w:val="22"/>
        </w:rPr>
        <w:t xml:space="preserve">las </w:t>
      </w:r>
      <w:r w:rsidR="009727C3">
        <w:rPr>
          <w:rFonts w:ascii="Humnst777 Lt BT" w:hAnsi="Humnst777 Lt BT" w:cs="Arial"/>
          <w:sz w:val="22"/>
          <w:szCs w:val="22"/>
        </w:rPr>
        <w:t>siguientes instalaciones:</w:t>
      </w:r>
    </w:p>
    <w:p w:rsidR="00FC6E05" w:rsidRDefault="00FC6E05" w:rsidP="00DA7050">
      <w:pPr>
        <w:autoSpaceDE w:val="0"/>
        <w:autoSpaceDN w:val="0"/>
        <w:adjustRightInd w:val="0"/>
        <w:jc w:val="both"/>
        <w:rPr>
          <w:rFonts w:ascii="Humnst777 Lt BT" w:hAnsi="Humnst777 Lt BT" w:cs="Tahoma,Bold"/>
          <w:bCs/>
          <w:color w:val="000000"/>
          <w:sz w:val="22"/>
          <w:szCs w:val="22"/>
        </w:rPr>
      </w:pPr>
    </w:p>
    <w:tbl>
      <w:tblPr>
        <w:tblW w:w="6200" w:type="dxa"/>
        <w:jc w:val="center"/>
        <w:tblCellMar>
          <w:left w:w="70" w:type="dxa"/>
          <w:right w:w="70" w:type="dxa"/>
        </w:tblCellMar>
        <w:tblLook w:val="04A0" w:firstRow="1" w:lastRow="0" w:firstColumn="1" w:lastColumn="0" w:noHBand="0" w:noVBand="1"/>
      </w:tblPr>
      <w:tblGrid>
        <w:gridCol w:w="6200"/>
      </w:tblGrid>
      <w:tr w:rsidR="009727C3" w:rsidRPr="00C757E9" w:rsidTr="009727C3">
        <w:trPr>
          <w:trHeight w:val="300"/>
          <w:jc w:val="center"/>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C3" w:rsidRPr="009727C3" w:rsidRDefault="009727C3" w:rsidP="009727C3">
            <w:pPr>
              <w:jc w:val="center"/>
              <w:rPr>
                <w:rFonts w:ascii="Calibri" w:hAnsi="Calibri"/>
                <w:b/>
                <w:bCs/>
                <w:color w:val="000000"/>
                <w:sz w:val="22"/>
                <w:szCs w:val="22"/>
                <w:lang w:val="es-BO" w:eastAsia="es-BO"/>
              </w:rPr>
            </w:pPr>
            <w:r w:rsidRPr="009727C3">
              <w:rPr>
                <w:rFonts w:ascii="Calibri" w:hAnsi="Calibri"/>
                <w:b/>
                <w:bCs/>
                <w:color w:val="000000"/>
                <w:sz w:val="22"/>
                <w:szCs w:val="22"/>
                <w:lang w:val="es-BO" w:eastAsia="es-BO"/>
              </w:rPr>
              <w:t>MONITOREOS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b/>
                <w:bCs/>
                <w:color w:val="000000"/>
                <w:sz w:val="22"/>
                <w:szCs w:val="22"/>
                <w:lang w:val="es-BO" w:eastAsia="es-BO"/>
              </w:rPr>
            </w:pPr>
            <w:r w:rsidRPr="009727C3">
              <w:rPr>
                <w:rFonts w:ascii="Humnst777 Lt BT" w:hAnsi="Humnst777 Lt BT" w:cs="Arial"/>
                <w:b/>
                <w:bCs/>
                <w:color w:val="000000"/>
                <w:sz w:val="22"/>
                <w:szCs w:val="22"/>
                <w:lang w:val="es-MX" w:eastAsia="es-BO"/>
              </w:rPr>
              <w:t>Plantas: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Terminal Senkata</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y Estación de Bombeo Oruro</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Cochabamba</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Puerto Villarroel</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y Terminal Uyuni</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Trinidad</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Riberalta</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Santa Cruz</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San José de Chiquitos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b/>
                <w:bCs/>
                <w:color w:val="000000"/>
                <w:sz w:val="22"/>
                <w:szCs w:val="22"/>
                <w:lang w:val="es-BO" w:eastAsia="es-BO"/>
              </w:rPr>
            </w:pPr>
            <w:r w:rsidRPr="009727C3">
              <w:rPr>
                <w:rFonts w:ascii="Humnst777 Lt BT" w:hAnsi="Humnst777 Lt BT"/>
                <w:b/>
                <w:bCs/>
                <w:color w:val="000000"/>
                <w:spacing w:val="-3"/>
                <w:sz w:val="22"/>
                <w:szCs w:val="22"/>
                <w:lang w:val="es-MX" w:eastAsia="es-BO"/>
              </w:rPr>
              <w:t>Poliductos: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Poliducto Cochabamba – Puerto Villarroel (PCPV)</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Poliducto Cochabamba – Oruro – La Paz (OCOLP)</w:t>
            </w:r>
          </w:p>
        </w:tc>
      </w:tr>
      <w:tr w:rsidR="009727C3" w:rsidRPr="00C757E9" w:rsidTr="009727C3">
        <w:trPr>
          <w:trHeight w:val="300"/>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b/>
                <w:bCs/>
                <w:color w:val="000000"/>
                <w:sz w:val="22"/>
                <w:szCs w:val="22"/>
                <w:lang w:val="es-BO" w:eastAsia="es-BO"/>
              </w:rPr>
            </w:pPr>
            <w:r w:rsidRPr="009727C3">
              <w:rPr>
                <w:rFonts w:ascii="Humnst777 Lt BT" w:hAnsi="Humnst777 Lt BT"/>
                <w:b/>
                <w:bCs/>
                <w:color w:val="000000"/>
                <w:sz w:val="22"/>
                <w:szCs w:val="22"/>
                <w:lang w:val="es-BO" w:eastAsia="es-BO"/>
              </w:rPr>
              <w:t xml:space="preserve">TOTAL </w:t>
            </w:r>
          </w:p>
        </w:tc>
      </w:tr>
    </w:tbl>
    <w:p w:rsidR="009727C3" w:rsidRPr="00262E35" w:rsidRDefault="009727C3" w:rsidP="00DA7050">
      <w:pPr>
        <w:autoSpaceDE w:val="0"/>
        <w:autoSpaceDN w:val="0"/>
        <w:adjustRightInd w:val="0"/>
        <w:jc w:val="both"/>
        <w:rPr>
          <w:rFonts w:ascii="Humnst777 Lt BT" w:hAnsi="Humnst777 Lt BT" w:cs="Tahoma,Bold"/>
          <w:bCs/>
          <w:color w:val="000000"/>
          <w:sz w:val="22"/>
          <w:szCs w:val="22"/>
        </w:rPr>
      </w:pPr>
    </w:p>
    <w:p w:rsidR="00237124" w:rsidRDefault="00237124" w:rsidP="00237124">
      <w:pPr>
        <w:pStyle w:val="Prrafodelista"/>
        <w:numPr>
          <w:ilvl w:val="0"/>
          <w:numId w:val="24"/>
        </w:numPr>
        <w:rPr>
          <w:rFonts w:ascii="Humnst777 Lt BT" w:hAnsi="Humnst777 Lt BT" w:cs="Arial"/>
          <w:b/>
          <w:sz w:val="22"/>
          <w:szCs w:val="22"/>
        </w:rPr>
      </w:pPr>
      <w:r>
        <w:rPr>
          <w:rFonts w:ascii="Humnst777 Lt BT" w:hAnsi="Humnst777 Lt BT" w:cs="Arial"/>
          <w:b/>
          <w:sz w:val="22"/>
          <w:szCs w:val="22"/>
        </w:rPr>
        <w:t xml:space="preserve">NUMERO </w:t>
      </w:r>
      <w:r w:rsidRPr="00237124">
        <w:rPr>
          <w:rFonts w:ascii="Humnst777 Lt BT" w:hAnsi="Humnst777 Lt BT" w:cs="Arial"/>
          <w:b/>
          <w:sz w:val="22"/>
          <w:szCs w:val="22"/>
        </w:rPr>
        <w:t>DE MEDICIONES Y TOMA DE MUESTRAS</w:t>
      </w:r>
    </w:p>
    <w:p w:rsidR="00237124" w:rsidRDefault="00237124" w:rsidP="00237124">
      <w:pPr>
        <w:pStyle w:val="Prrafodelista"/>
        <w:ind w:left="454"/>
        <w:rPr>
          <w:rFonts w:ascii="Humnst777 Lt BT" w:hAnsi="Humnst777 Lt BT" w:cs="Arial"/>
          <w:b/>
          <w:sz w:val="22"/>
          <w:szCs w:val="22"/>
        </w:rPr>
      </w:pPr>
    </w:p>
    <w:p w:rsidR="00237124" w:rsidRDefault="00237124" w:rsidP="00237124">
      <w:pPr>
        <w:pStyle w:val="Prrafodelista"/>
        <w:ind w:left="454"/>
        <w:rPr>
          <w:rFonts w:ascii="Humnst777 Lt BT" w:hAnsi="Humnst777 Lt BT" w:cs="Arial"/>
          <w:b/>
          <w:sz w:val="22"/>
          <w:szCs w:val="22"/>
        </w:rPr>
      </w:pPr>
    </w:p>
    <w:p w:rsidR="00237124" w:rsidRPr="0015232A" w:rsidRDefault="00237124" w:rsidP="00237124">
      <w:pPr>
        <w:pStyle w:val="Bullet2"/>
        <w:rPr>
          <w:rFonts w:ascii="Humnst777 Lt BT" w:hAnsi="Humnst777 Lt BT"/>
          <w:sz w:val="22"/>
          <w:szCs w:val="22"/>
        </w:rPr>
      </w:pPr>
      <w:r>
        <w:rPr>
          <w:rFonts w:ascii="Humnst777 Lt BT" w:hAnsi="Humnst777 Lt BT"/>
          <w:sz w:val="22"/>
          <w:szCs w:val="22"/>
        </w:rPr>
        <w:t>A continuación el detalle del número de muestras a realizar por instalación:</w:t>
      </w:r>
    </w:p>
    <w:p w:rsidR="00237124" w:rsidRDefault="00F347B7" w:rsidP="00237124">
      <w:pPr>
        <w:pStyle w:val="Bullet2"/>
        <w:spacing w:line="240" w:lineRule="auto"/>
        <w:jc w:val="center"/>
        <w:rPr>
          <w:rFonts w:ascii="Humnst777 Lt BT" w:hAnsi="Humnst777 Lt BT"/>
          <w:b/>
          <w:sz w:val="22"/>
          <w:szCs w:val="22"/>
        </w:rPr>
      </w:pPr>
      <w:r w:rsidRPr="00F347B7">
        <w:rPr>
          <w:noProof/>
          <w:lang w:val="es-BO" w:eastAsia="es-BO"/>
        </w:rPr>
        <w:drawing>
          <wp:anchor distT="0" distB="0" distL="114300" distR="114300" simplePos="0" relativeHeight="251661312" behindDoc="0" locked="0" layoutInCell="1" allowOverlap="1" wp14:anchorId="5F686B01" wp14:editId="43DDFFB9">
            <wp:simplePos x="0" y="0"/>
            <wp:positionH relativeFrom="column">
              <wp:posOffset>-94863</wp:posOffset>
            </wp:positionH>
            <wp:positionV relativeFrom="paragraph">
              <wp:posOffset>422137</wp:posOffset>
            </wp:positionV>
            <wp:extent cx="6278245" cy="3486343"/>
            <wp:effectExtent l="0" t="0" r="825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8245" cy="3486343"/>
                    </a:xfrm>
                    <a:prstGeom prst="rect">
                      <a:avLst/>
                    </a:prstGeom>
                    <a:noFill/>
                    <a:ln>
                      <a:noFill/>
                    </a:ln>
                  </pic:spPr>
                </pic:pic>
              </a:graphicData>
            </a:graphic>
            <wp14:sizeRelH relativeFrom="page">
              <wp14:pctWidth>0</wp14:pctWidth>
            </wp14:sizeRelH>
            <wp14:sizeRelV relativeFrom="page">
              <wp14:pctHeight>0</wp14:pctHeight>
            </wp14:sizeRelV>
          </wp:anchor>
        </w:drawing>
      </w:r>
      <w:r w:rsidR="00237124" w:rsidRPr="00186FC8">
        <w:rPr>
          <w:rFonts w:ascii="Humnst777 Lt BT" w:hAnsi="Humnst777 Lt BT"/>
          <w:b/>
          <w:sz w:val="22"/>
          <w:szCs w:val="22"/>
        </w:rPr>
        <w:t xml:space="preserve">Tabla I: </w:t>
      </w:r>
      <w:r w:rsidR="00237124">
        <w:rPr>
          <w:rFonts w:ascii="Humnst777 Lt BT" w:hAnsi="Humnst777 Lt BT"/>
          <w:b/>
          <w:sz w:val="22"/>
          <w:szCs w:val="22"/>
        </w:rPr>
        <w:t>Cantidad de muestras de a</w:t>
      </w:r>
      <w:r w:rsidR="00237124" w:rsidRPr="00186FC8">
        <w:rPr>
          <w:rFonts w:ascii="Humnst777 Lt BT" w:hAnsi="Humnst777 Lt BT"/>
          <w:b/>
          <w:sz w:val="22"/>
          <w:szCs w:val="22"/>
        </w:rPr>
        <w:t>gua de consumo y agua residual</w:t>
      </w:r>
      <w:r w:rsidR="00237124">
        <w:rPr>
          <w:rFonts w:ascii="Humnst777 Lt BT" w:hAnsi="Humnst777 Lt BT"/>
          <w:b/>
          <w:sz w:val="22"/>
          <w:szCs w:val="22"/>
        </w:rPr>
        <w:t>; Ruido ambiental y Ruido ocupacional; gases de emisión e inmisión</w:t>
      </w:r>
    </w:p>
    <w:p w:rsidR="004354D3" w:rsidRDefault="004354D3" w:rsidP="00237124">
      <w:pPr>
        <w:pStyle w:val="Bullet2"/>
        <w:spacing w:line="240" w:lineRule="auto"/>
        <w:jc w:val="center"/>
        <w:rPr>
          <w:rFonts w:ascii="Humnst777 Lt BT" w:hAnsi="Humnst777 Lt BT"/>
          <w:b/>
          <w:sz w:val="22"/>
          <w:szCs w:val="22"/>
        </w:rPr>
      </w:pPr>
    </w:p>
    <w:p w:rsidR="007A46F4" w:rsidRPr="005E4244" w:rsidRDefault="007A46F4" w:rsidP="005E4244">
      <w:pPr>
        <w:widowControl w:val="0"/>
        <w:spacing w:line="240" w:lineRule="exact"/>
        <w:ind w:left="714" w:hanging="357"/>
        <w:jc w:val="both"/>
        <w:outlineLvl w:val="1"/>
        <w:rPr>
          <w:rFonts w:ascii="Humnst777 Lt BT" w:hAnsi="Humnst777 Lt BT"/>
          <w:sz w:val="22"/>
          <w:szCs w:val="22"/>
          <w:lang w:eastAsia="es-ES"/>
        </w:rPr>
      </w:pPr>
      <w:r w:rsidRPr="005E4244">
        <w:rPr>
          <w:rFonts w:ascii="Humnst777 Lt BT" w:hAnsi="Humnst777 Lt BT"/>
          <w:b/>
          <w:sz w:val="22"/>
          <w:szCs w:val="22"/>
        </w:rPr>
        <w:t>Nota:</w:t>
      </w:r>
      <w:r w:rsidRPr="005E4244">
        <w:rPr>
          <w:rFonts w:ascii="Humnst777 Lt BT" w:hAnsi="Humnst777 Lt BT"/>
          <w:sz w:val="22"/>
          <w:szCs w:val="22"/>
          <w:lang w:eastAsia="es-ES"/>
        </w:rPr>
        <w:t xml:space="preserve"> El ruido perimetral es en los cuatro puntos cardinales.</w:t>
      </w:r>
    </w:p>
    <w:p w:rsidR="004354D3" w:rsidRPr="005E4244" w:rsidRDefault="00F347B7" w:rsidP="005E4244">
      <w:pPr>
        <w:widowControl w:val="0"/>
        <w:spacing w:line="240" w:lineRule="exact"/>
        <w:ind w:left="714" w:hanging="357"/>
        <w:jc w:val="both"/>
        <w:outlineLvl w:val="1"/>
        <w:rPr>
          <w:rFonts w:ascii="Humnst777 Lt BT" w:hAnsi="Humnst777 Lt BT"/>
          <w:sz w:val="22"/>
          <w:szCs w:val="22"/>
        </w:rPr>
      </w:pPr>
      <w:r w:rsidRPr="005E4244">
        <w:rPr>
          <w:rFonts w:ascii="Humnst777 Lt BT" w:hAnsi="Humnst777 Lt BT"/>
          <w:b/>
          <w:sz w:val="22"/>
          <w:szCs w:val="22"/>
        </w:rPr>
        <w:t>Nota 1</w:t>
      </w:r>
      <w:r w:rsidRPr="005E4244">
        <w:rPr>
          <w:rFonts w:ascii="Humnst777 Lt BT" w:hAnsi="Humnst777 Lt BT"/>
          <w:sz w:val="22"/>
          <w:szCs w:val="22"/>
        </w:rPr>
        <w:t>: La medición de gases de emisión para Estación Puerto Villarroel, es para la Medición y Análisis de gases de emisión en fuentes móviles (camioneta de la cuadrilla de mantenimiento), para motobomba de sistema contra incendio y generador eléctrico.</w:t>
      </w:r>
    </w:p>
    <w:p w:rsidR="00F347B7" w:rsidRPr="005E4244" w:rsidRDefault="00F347B7" w:rsidP="005E4244">
      <w:pPr>
        <w:pStyle w:val="Bullet2"/>
        <w:spacing w:line="240" w:lineRule="exact"/>
        <w:ind w:left="714" w:hanging="357"/>
        <w:rPr>
          <w:rFonts w:ascii="Humnst777 Lt BT" w:hAnsi="Humnst777 Lt BT"/>
          <w:sz w:val="22"/>
          <w:szCs w:val="22"/>
        </w:rPr>
      </w:pPr>
      <w:r w:rsidRPr="005E4244">
        <w:rPr>
          <w:rFonts w:ascii="Humnst777 Lt BT" w:hAnsi="Humnst777 Lt BT"/>
          <w:b/>
          <w:sz w:val="22"/>
          <w:szCs w:val="22"/>
        </w:rPr>
        <w:t>Nota2</w:t>
      </w:r>
      <w:r w:rsidRPr="005E4244">
        <w:rPr>
          <w:rFonts w:ascii="Humnst777 Lt BT" w:hAnsi="Humnst777 Lt BT"/>
          <w:sz w:val="22"/>
          <w:szCs w:val="22"/>
        </w:rPr>
        <w:t>: Agua industrial que va de Planta Cochabamba a Pileta API de YPFB Refinación Gualberto Villarroel.</w:t>
      </w:r>
    </w:p>
    <w:p w:rsidR="00F347B7" w:rsidRPr="005E4244" w:rsidRDefault="00F347B7" w:rsidP="005E4244">
      <w:pPr>
        <w:pStyle w:val="Bullet2"/>
        <w:spacing w:line="240" w:lineRule="exact"/>
        <w:ind w:left="714" w:hanging="357"/>
        <w:rPr>
          <w:rFonts w:ascii="Humnst777 Lt BT" w:hAnsi="Humnst777 Lt BT"/>
          <w:sz w:val="22"/>
          <w:szCs w:val="22"/>
        </w:rPr>
      </w:pPr>
      <w:r w:rsidRPr="005E4244">
        <w:rPr>
          <w:rFonts w:ascii="Humnst777 Lt BT" w:hAnsi="Humnst777 Lt BT"/>
          <w:b/>
          <w:sz w:val="22"/>
          <w:szCs w:val="22"/>
        </w:rPr>
        <w:t>Nota 3</w:t>
      </w:r>
      <w:r w:rsidRPr="005E4244">
        <w:rPr>
          <w:rFonts w:ascii="Humnst777 Lt BT" w:hAnsi="Humnst777 Lt BT"/>
          <w:sz w:val="22"/>
          <w:szCs w:val="22"/>
        </w:rPr>
        <w:t>: Agua industrial descarga de agua al pozo slop de Planta Uyuni</w:t>
      </w:r>
    </w:p>
    <w:p w:rsidR="00F347B7" w:rsidRPr="005E4244" w:rsidRDefault="00F347B7" w:rsidP="005E4244">
      <w:pPr>
        <w:pStyle w:val="Bullet2"/>
        <w:spacing w:line="240" w:lineRule="exact"/>
        <w:ind w:left="714" w:hanging="357"/>
        <w:rPr>
          <w:rFonts w:ascii="Humnst777 Lt BT" w:hAnsi="Humnst777 Lt BT"/>
          <w:sz w:val="22"/>
          <w:szCs w:val="22"/>
        </w:rPr>
      </w:pPr>
      <w:r w:rsidRPr="005E4244">
        <w:rPr>
          <w:rFonts w:ascii="Humnst777 Lt BT" w:hAnsi="Humnst777 Lt BT"/>
          <w:b/>
          <w:sz w:val="22"/>
          <w:szCs w:val="22"/>
        </w:rPr>
        <w:t>Nota 4</w:t>
      </w:r>
      <w:r w:rsidRPr="005E4244">
        <w:rPr>
          <w:rFonts w:ascii="Humnst777 Lt BT" w:hAnsi="Humnst777 Lt BT"/>
          <w:sz w:val="22"/>
          <w:szCs w:val="22"/>
        </w:rPr>
        <w:t>: Agua industrial</w:t>
      </w:r>
      <w:r w:rsidRPr="005E4244">
        <w:rPr>
          <w:sz w:val="22"/>
          <w:szCs w:val="22"/>
        </w:rPr>
        <w:t xml:space="preserve"> </w:t>
      </w:r>
      <w:r w:rsidRPr="005E4244">
        <w:rPr>
          <w:rFonts w:ascii="Humnst777 Lt BT" w:hAnsi="Humnst777 Lt BT"/>
          <w:sz w:val="22"/>
          <w:szCs w:val="22"/>
        </w:rPr>
        <w:t>cámara de válvula de cargadero nuevo de Planta Santa Cruz</w:t>
      </w:r>
    </w:p>
    <w:p w:rsidR="00F347B7" w:rsidRPr="005E4244" w:rsidRDefault="00F347B7" w:rsidP="005E4244">
      <w:pPr>
        <w:pStyle w:val="Bullet2"/>
        <w:spacing w:line="240" w:lineRule="exact"/>
        <w:ind w:left="714" w:hanging="357"/>
        <w:rPr>
          <w:rFonts w:ascii="Humnst777 Lt BT" w:hAnsi="Humnst777 Lt BT"/>
          <w:sz w:val="22"/>
          <w:szCs w:val="22"/>
        </w:rPr>
      </w:pPr>
      <w:r w:rsidRPr="005E4244">
        <w:rPr>
          <w:rFonts w:ascii="Humnst777 Lt BT" w:hAnsi="Humnst777 Lt BT"/>
          <w:b/>
          <w:sz w:val="22"/>
          <w:szCs w:val="22"/>
        </w:rPr>
        <w:t>Nota 5</w:t>
      </w:r>
      <w:r w:rsidRPr="005E4244">
        <w:rPr>
          <w:rFonts w:ascii="Humnst777 Lt BT" w:hAnsi="Humnst777 Lt BT"/>
          <w:sz w:val="22"/>
          <w:szCs w:val="22"/>
        </w:rPr>
        <w:t>: Agua de consumo en grifo de cocina y de sifón en Planta Trinidad</w:t>
      </w:r>
    </w:p>
    <w:p w:rsidR="00F347B7" w:rsidRPr="00F347B7" w:rsidRDefault="00F347B7" w:rsidP="00F347B7">
      <w:pPr>
        <w:pStyle w:val="Bullet2"/>
        <w:spacing w:line="240" w:lineRule="auto"/>
        <w:rPr>
          <w:rFonts w:ascii="Humnst777 Lt BT" w:hAnsi="Humnst777 Lt BT"/>
          <w:sz w:val="22"/>
          <w:szCs w:val="22"/>
        </w:rPr>
      </w:pPr>
    </w:p>
    <w:p w:rsidR="007A46F4" w:rsidRDefault="007A46F4" w:rsidP="007A46F4">
      <w:pPr>
        <w:widowControl w:val="0"/>
        <w:spacing w:line="360" w:lineRule="auto"/>
        <w:jc w:val="both"/>
        <w:outlineLvl w:val="1"/>
        <w:rPr>
          <w:rFonts w:ascii="Humnst777 Lt BT" w:hAnsi="Humnst777 Lt BT"/>
          <w:sz w:val="24"/>
          <w:szCs w:val="24"/>
          <w:lang w:eastAsia="es-ES"/>
        </w:rPr>
      </w:pPr>
    </w:p>
    <w:p w:rsidR="005E4244" w:rsidRDefault="005E4244" w:rsidP="007A46F4">
      <w:pPr>
        <w:widowControl w:val="0"/>
        <w:spacing w:line="360" w:lineRule="auto"/>
        <w:jc w:val="both"/>
        <w:outlineLvl w:val="1"/>
        <w:rPr>
          <w:rFonts w:ascii="Humnst777 Lt BT" w:hAnsi="Humnst777 Lt BT"/>
          <w:sz w:val="24"/>
          <w:szCs w:val="24"/>
          <w:lang w:eastAsia="es-ES"/>
        </w:rPr>
      </w:pPr>
    </w:p>
    <w:p w:rsidR="005E4244" w:rsidRDefault="005E4244" w:rsidP="007A46F4">
      <w:pPr>
        <w:widowControl w:val="0"/>
        <w:spacing w:line="360" w:lineRule="auto"/>
        <w:jc w:val="both"/>
        <w:outlineLvl w:val="1"/>
        <w:rPr>
          <w:rFonts w:ascii="Humnst777 Lt BT" w:hAnsi="Humnst777 Lt BT"/>
          <w:sz w:val="24"/>
          <w:szCs w:val="24"/>
          <w:lang w:eastAsia="es-ES"/>
        </w:rPr>
      </w:pPr>
    </w:p>
    <w:p w:rsidR="005E4244" w:rsidRDefault="005E4244" w:rsidP="007A46F4">
      <w:pPr>
        <w:widowControl w:val="0"/>
        <w:spacing w:line="360" w:lineRule="auto"/>
        <w:jc w:val="both"/>
        <w:outlineLvl w:val="1"/>
        <w:rPr>
          <w:rFonts w:ascii="Humnst777 Lt BT" w:hAnsi="Humnst777 Lt BT"/>
          <w:sz w:val="24"/>
          <w:szCs w:val="24"/>
          <w:lang w:eastAsia="es-ES"/>
        </w:rPr>
      </w:pPr>
    </w:p>
    <w:p w:rsidR="007A46F4" w:rsidRDefault="007A46F4" w:rsidP="007A46F4">
      <w:pPr>
        <w:widowControl w:val="0"/>
        <w:spacing w:line="360" w:lineRule="auto"/>
        <w:jc w:val="both"/>
        <w:outlineLvl w:val="1"/>
        <w:rPr>
          <w:rFonts w:ascii="Humnst777 Lt BT" w:hAnsi="Humnst777 Lt BT"/>
          <w:sz w:val="24"/>
          <w:szCs w:val="24"/>
          <w:lang w:eastAsia="es-ES"/>
        </w:rPr>
      </w:pPr>
    </w:p>
    <w:p w:rsidR="007A46F4" w:rsidRDefault="007A46F4" w:rsidP="007A46F4">
      <w:pPr>
        <w:widowControl w:val="0"/>
        <w:spacing w:line="360" w:lineRule="auto"/>
        <w:jc w:val="both"/>
        <w:outlineLvl w:val="1"/>
        <w:rPr>
          <w:rFonts w:ascii="Humnst777 Lt BT" w:hAnsi="Humnst777 Lt BT"/>
          <w:sz w:val="24"/>
          <w:szCs w:val="24"/>
          <w:lang w:eastAsia="es-ES"/>
        </w:rPr>
      </w:pPr>
    </w:p>
    <w:p w:rsidR="007A46F4" w:rsidRDefault="007A46F4" w:rsidP="007A46F4">
      <w:pPr>
        <w:widowControl w:val="0"/>
        <w:spacing w:line="360" w:lineRule="auto"/>
        <w:jc w:val="both"/>
        <w:outlineLvl w:val="1"/>
        <w:rPr>
          <w:rFonts w:ascii="Humnst777 Lt BT" w:hAnsi="Humnst777 Lt BT"/>
          <w:sz w:val="24"/>
          <w:szCs w:val="24"/>
          <w:lang w:eastAsia="es-ES"/>
        </w:rPr>
      </w:pPr>
    </w:p>
    <w:p w:rsidR="007A46F4" w:rsidRDefault="007A46F4" w:rsidP="007A46F4">
      <w:pPr>
        <w:widowControl w:val="0"/>
        <w:spacing w:line="360" w:lineRule="auto"/>
        <w:jc w:val="both"/>
        <w:outlineLvl w:val="1"/>
        <w:rPr>
          <w:rFonts w:ascii="Humnst777 Lt BT" w:hAnsi="Humnst777 Lt BT"/>
          <w:sz w:val="24"/>
          <w:szCs w:val="24"/>
          <w:lang w:eastAsia="es-ES"/>
        </w:rPr>
      </w:pPr>
    </w:p>
    <w:p w:rsidR="007A46F4" w:rsidRPr="007A46F4" w:rsidRDefault="007A46F4" w:rsidP="007A46F4">
      <w:pPr>
        <w:widowControl w:val="0"/>
        <w:spacing w:line="360" w:lineRule="auto"/>
        <w:jc w:val="both"/>
        <w:outlineLvl w:val="1"/>
        <w:rPr>
          <w:rFonts w:ascii="Humnst777 Lt BT" w:hAnsi="Humnst777 Lt BT"/>
          <w:sz w:val="24"/>
          <w:szCs w:val="24"/>
          <w:lang w:eastAsia="es-ES"/>
        </w:rPr>
      </w:pPr>
      <w:r w:rsidRPr="007A46F4">
        <w:rPr>
          <w:rFonts w:ascii="Humnst777 Lt BT" w:hAnsi="Humnst777 Lt BT"/>
          <w:sz w:val="24"/>
          <w:szCs w:val="24"/>
          <w:lang w:eastAsia="es-ES"/>
        </w:rPr>
        <w:t>El ruido ocupacional se realizará de acuerdo al siguiente detalle:</w:t>
      </w:r>
    </w:p>
    <w:tbl>
      <w:tblPr>
        <w:tblStyle w:val="Tablaconcuadrcula4"/>
        <w:tblW w:w="0" w:type="auto"/>
        <w:jc w:val="center"/>
        <w:tblLook w:val="04A0" w:firstRow="1" w:lastRow="0" w:firstColumn="1" w:lastColumn="0" w:noHBand="0" w:noVBand="1"/>
      </w:tblPr>
      <w:tblGrid>
        <w:gridCol w:w="523"/>
        <w:gridCol w:w="2778"/>
        <w:gridCol w:w="1757"/>
        <w:gridCol w:w="1985"/>
      </w:tblGrid>
      <w:tr w:rsidR="007A46F4" w:rsidRPr="007A46F4" w:rsidTr="007A46F4">
        <w:trPr>
          <w:trHeight w:val="125"/>
          <w:jc w:val="center"/>
        </w:trPr>
        <w:tc>
          <w:tcPr>
            <w:tcW w:w="523" w:type="dxa"/>
            <w:vMerge w:val="restart"/>
            <w:vAlign w:val="center"/>
          </w:tcPr>
          <w:p w:rsidR="007A46F4" w:rsidRPr="007A46F4" w:rsidRDefault="007A46F4" w:rsidP="007A46F4">
            <w:pPr>
              <w:jc w:val="center"/>
              <w:rPr>
                <w:rFonts w:ascii="Humnst777 Lt BT" w:hAnsi="Humnst777 Lt BT"/>
                <w:b/>
                <w:color w:val="000000"/>
                <w:sz w:val="16"/>
                <w:szCs w:val="16"/>
                <w:lang w:val="es-BO" w:eastAsia="es-BO"/>
              </w:rPr>
            </w:pPr>
            <w:r w:rsidRPr="007A46F4">
              <w:rPr>
                <w:rFonts w:ascii="Humnst777 Lt BT" w:hAnsi="Humnst777 Lt BT"/>
                <w:b/>
                <w:bCs/>
                <w:sz w:val="16"/>
                <w:szCs w:val="16"/>
                <w:lang w:val="es-BO" w:eastAsia="es-BO"/>
              </w:rPr>
              <w:t>Ítem</w:t>
            </w:r>
          </w:p>
        </w:tc>
        <w:tc>
          <w:tcPr>
            <w:tcW w:w="2778" w:type="dxa"/>
            <w:vMerge w:val="restart"/>
            <w:vAlign w:val="center"/>
          </w:tcPr>
          <w:p w:rsidR="007A46F4" w:rsidRPr="007A46F4" w:rsidRDefault="007A46F4" w:rsidP="007A46F4">
            <w:pPr>
              <w:jc w:val="center"/>
              <w:rPr>
                <w:rFonts w:ascii="Humnst777 Lt BT" w:hAnsi="Humnst777 Lt BT"/>
                <w:b/>
                <w:color w:val="000000"/>
                <w:sz w:val="16"/>
                <w:szCs w:val="16"/>
                <w:lang w:val="es-BO" w:eastAsia="es-BO"/>
              </w:rPr>
            </w:pPr>
            <w:r w:rsidRPr="007A46F4">
              <w:rPr>
                <w:rFonts w:ascii="Humnst777 Lt BT" w:hAnsi="Humnst777 Lt BT"/>
                <w:b/>
                <w:bCs/>
                <w:sz w:val="16"/>
                <w:szCs w:val="16"/>
                <w:lang w:val="es-BO" w:eastAsia="es-BO"/>
              </w:rPr>
              <w:t>INSTALACIÓN</w:t>
            </w:r>
          </w:p>
        </w:tc>
        <w:tc>
          <w:tcPr>
            <w:tcW w:w="3742" w:type="dxa"/>
            <w:gridSpan w:val="2"/>
            <w:vAlign w:val="center"/>
          </w:tcPr>
          <w:p w:rsidR="007A46F4" w:rsidRPr="007A46F4" w:rsidRDefault="007A46F4" w:rsidP="007A46F4">
            <w:pPr>
              <w:widowControl w:val="0"/>
              <w:spacing w:line="360" w:lineRule="auto"/>
              <w:jc w:val="center"/>
              <w:outlineLvl w:val="1"/>
              <w:rPr>
                <w:rFonts w:ascii="Humnst777 Lt BT" w:hAnsi="Humnst777 Lt BT"/>
                <w:b/>
                <w:sz w:val="16"/>
                <w:szCs w:val="16"/>
                <w:lang w:eastAsia="es-ES"/>
              </w:rPr>
            </w:pPr>
            <w:r w:rsidRPr="007A46F4">
              <w:rPr>
                <w:rFonts w:ascii="Humnst777 Lt BT" w:hAnsi="Humnst777 Lt BT"/>
                <w:b/>
                <w:sz w:val="16"/>
                <w:szCs w:val="16"/>
                <w:lang w:eastAsia="es-ES"/>
              </w:rPr>
              <w:t>Ruido Ocupacional</w:t>
            </w:r>
          </w:p>
        </w:tc>
      </w:tr>
      <w:tr w:rsidR="007A46F4" w:rsidRPr="007A46F4" w:rsidTr="007A46F4">
        <w:trPr>
          <w:jc w:val="center"/>
        </w:trPr>
        <w:tc>
          <w:tcPr>
            <w:tcW w:w="523" w:type="dxa"/>
            <w:vMerge/>
          </w:tcPr>
          <w:p w:rsidR="007A46F4" w:rsidRPr="007A46F4" w:rsidRDefault="007A46F4" w:rsidP="007A46F4">
            <w:pPr>
              <w:jc w:val="center"/>
              <w:rPr>
                <w:rFonts w:ascii="Humnst777 Lt BT" w:hAnsi="Humnst777 Lt BT"/>
                <w:color w:val="000000"/>
                <w:sz w:val="16"/>
                <w:szCs w:val="16"/>
                <w:lang w:val="es-BO" w:eastAsia="es-BO"/>
              </w:rPr>
            </w:pPr>
          </w:p>
        </w:tc>
        <w:tc>
          <w:tcPr>
            <w:tcW w:w="2778" w:type="dxa"/>
            <w:vMerge/>
          </w:tcPr>
          <w:p w:rsidR="007A46F4" w:rsidRPr="007A46F4" w:rsidRDefault="007A46F4" w:rsidP="007A46F4">
            <w:pPr>
              <w:rPr>
                <w:rFonts w:ascii="Humnst777 Lt BT" w:hAnsi="Humnst777 Lt BT"/>
                <w:b/>
                <w:bCs/>
                <w:color w:val="000000"/>
                <w:sz w:val="16"/>
                <w:szCs w:val="16"/>
                <w:lang w:val="es-BO" w:eastAsia="es-BO"/>
              </w:rPr>
            </w:pP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b/>
                <w:sz w:val="16"/>
                <w:szCs w:val="16"/>
                <w:lang w:eastAsia="es-ES"/>
              </w:rPr>
            </w:pPr>
            <w:r w:rsidRPr="007A46F4">
              <w:rPr>
                <w:rFonts w:ascii="Humnst777 Lt BT" w:hAnsi="Humnst777 Lt BT"/>
                <w:b/>
                <w:sz w:val="16"/>
                <w:szCs w:val="16"/>
                <w:lang w:eastAsia="es-ES"/>
              </w:rPr>
              <w:t>Punto 1</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b/>
                <w:sz w:val="16"/>
                <w:szCs w:val="16"/>
                <w:lang w:eastAsia="es-ES"/>
              </w:rPr>
            </w:pPr>
            <w:r w:rsidRPr="007A46F4">
              <w:rPr>
                <w:rFonts w:ascii="Humnst777 Lt BT" w:hAnsi="Humnst777 Lt BT"/>
                <w:b/>
                <w:sz w:val="16"/>
                <w:szCs w:val="16"/>
                <w:lang w:eastAsia="es-ES"/>
              </w:rPr>
              <w:t>Punto 2</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w:t>
            </w:r>
          </w:p>
        </w:tc>
        <w:tc>
          <w:tcPr>
            <w:tcW w:w="2778" w:type="dxa"/>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Puerto Villarroel</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 xml:space="preserve"> Área de despacho</w:t>
            </w:r>
          </w:p>
        </w:tc>
        <w:tc>
          <w:tcPr>
            <w:tcW w:w="1985" w:type="dxa"/>
            <w:tcBorders>
              <w:left w:val="single" w:sz="4" w:space="0" w:color="auto"/>
            </w:tcBorders>
          </w:tcPr>
          <w:p w:rsidR="007A46F4" w:rsidRPr="007A46F4" w:rsidRDefault="007A46F4" w:rsidP="007A46F4">
            <w:pPr>
              <w:widowControl w:val="0"/>
              <w:spacing w:line="360" w:lineRule="auto"/>
              <w:jc w:val="both"/>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2</w:t>
            </w:r>
          </w:p>
        </w:tc>
        <w:tc>
          <w:tcPr>
            <w:tcW w:w="2778" w:type="dxa"/>
          </w:tcPr>
          <w:p w:rsidR="007A46F4" w:rsidRPr="007A46F4" w:rsidRDefault="007A46F4" w:rsidP="007A46F4">
            <w:pP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 xml:space="preserve">Estación Puerto Villarroel </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Sala de radio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3</w:t>
            </w:r>
          </w:p>
        </w:tc>
        <w:tc>
          <w:tcPr>
            <w:tcW w:w="2778" w:type="dxa"/>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Cochabamba</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4</w:t>
            </w:r>
          </w:p>
        </w:tc>
        <w:tc>
          <w:tcPr>
            <w:tcW w:w="2778" w:type="dxa"/>
          </w:tcPr>
          <w:p w:rsidR="007A46F4" w:rsidRPr="007A46F4" w:rsidRDefault="007A46F4" w:rsidP="007A46F4">
            <w:pP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Estación Cochabamba</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Sala de radio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trHeight w:val="303"/>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5</w:t>
            </w:r>
          </w:p>
        </w:tc>
        <w:tc>
          <w:tcPr>
            <w:tcW w:w="2778" w:type="dxa"/>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Oruro</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6</w:t>
            </w:r>
          </w:p>
        </w:tc>
        <w:tc>
          <w:tcPr>
            <w:tcW w:w="2778" w:type="dxa"/>
          </w:tcPr>
          <w:p w:rsidR="007A46F4" w:rsidRPr="007A46F4" w:rsidRDefault="007A46F4" w:rsidP="007A46F4">
            <w:pP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 xml:space="preserve">Estación Oruro </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Sala de radio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7</w:t>
            </w:r>
          </w:p>
        </w:tc>
        <w:tc>
          <w:tcPr>
            <w:tcW w:w="2778" w:type="dxa"/>
          </w:tcPr>
          <w:p w:rsidR="007A46F4" w:rsidRPr="007A46F4" w:rsidRDefault="007A46F4" w:rsidP="007A46F4">
            <w:pP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Estación Caracollo</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Sala de radio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8</w:t>
            </w:r>
          </w:p>
        </w:tc>
        <w:tc>
          <w:tcPr>
            <w:tcW w:w="2778" w:type="dxa"/>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Senkata</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9</w:t>
            </w:r>
          </w:p>
        </w:tc>
        <w:tc>
          <w:tcPr>
            <w:tcW w:w="2778" w:type="dxa"/>
          </w:tcPr>
          <w:p w:rsidR="007A46F4" w:rsidRPr="007A46F4" w:rsidRDefault="007A46F4" w:rsidP="007A46F4">
            <w:pP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Estación Senkata</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Sala de radio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10</w:t>
            </w:r>
          </w:p>
        </w:tc>
        <w:tc>
          <w:tcPr>
            <w:tcW w:w="2778" w:type="dxa"/>
          </w:tcPr>
          <w:p w:rsidR="007A46F4" w:rsidRPr="007A46F4" w:rsidRDefault="007A46F4" w:rsidP="007A46F4">
            <w:pP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Estación Sayari</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Sala de radio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11</w:t>
            </w:r>
          </w:p>
        </w:tc>
        <w:tc>
          <w:tcPr>
            <w:tcW w:w="2778" w:type="dxa"/>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Uyuni</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12</w:t>
            </w:r>
          </w:p>
        </w:tc>
        <w:tc>
          <w:tcPr>
            <w:tcW w:w="2778" w:type="dxa"/>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de Almacenaje Trinidad</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13</w:t>
            </w:r>
          </w:p>
        </w:tc>
        <w:tc>
          <w:tcPr>
            <w:tcW w:w="2778" w:type="dxa"/>
            <w:shd w:val="clear" w:color="auto" w:fill="auto"/>
            <w:vAlign w:val="center"/>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Riberalta</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0</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14</w:t>
            </w:r>
          </w:p>
        </w:tc>
        <w:tc>
          <w:tcPr>
            <w:tcW w:w="2778" w:type="dxa"/>
            <w:shd w:val="clear" w:color="auto" w:fill="auto"/>
            <w:vAlign w:val="center"/>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santa Cruz</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r>
      <w:tr w:rsidR="007A46F4" w:rsidRPr="007A46F4" w:rsidTr="007A46F4">
        <w:trPr>
          <w:jc w:val="center"/>
        </w:trPr>
        <w:tc>
          <w:tcPr>
            <w:tcW w:w="523" w:type="dxa"/>
          </w:tcPr>
          <w:p w:rsidR="007A46F4" w:rsidRPr="007A46F4" w:rsidRDefault="007A46F4" w:rsidP="007A46F4">
            <w:pPr>
              <w:jc w:val="center"/>
              <w:rPr>
                <w:rFonts w:ascii="Humnst777 Lt BT" w:hAnsi="Humnst777 Lt BT"/>
                <w:color w:val="000000"/>
                <w:sz w:val="16"/>
                <w:szCs w:val="16"/>
                <w:lang w:val="es-BO" w:eastAsia="es-BO"/>
              </w:rPr>
            </w:pPr>
            <w:r w:rsidRPr="007A46F4">
              <w:rPr>
                <w:rFonts w:ascii="Humnst777 Lt BT" w:hAnsi="Humnst777 Lt BT"/>
                <w:color w:val="000000"/>
                <w:sz w:val="16"/>
                <w:szCs w:val="16"/>
                <w:lang w:val="es-BO" w:eastAsia="es-BO"/>
              </w:rPr>
              <w:t>15</w:t>
            </w:r>
          </w:p>
        </w:tc>
        <w:tc>
          <w:tcPr>
            <w:tcW w:w="2778" w:type="dxa"/>
            <w:shd w:val="clear" w:color="auto" w:fill="auto"/>
            <w:vAlign w:val="center"/>
          </w:tcPr>
          <w:p w:rsidR="007A46F4" w:rsidRPr="007A46F4" w:rsidRDefault="007A46F4" w:rsidP="007A46F4">
            <w:pPr>
              <w:rPr>
                <w:rFonts w:ascii="Humnst777 Lt BT" w:hAnsi="Humnst777 Lt BT"/>
                <w:b/>
                <w:bCs/>
                <w:color w:val="000000"/>
                <w:sz w:val="16"/>
                <w:szCs w:val="16"/>
                <w:lang w:val="es-BO" w:eastAsia="es-BO"/>
              </w:rPr>
            </w:pPr>
            <w:r w:rsidRPr="007A46F4">
              <w:rPr>
                <w:rFonts w:ascii="Humnst777 Lt BT" w:hAnsi="Humnst777 Lt BT"/>
                <w:b/>
                <w:bCs/>
                <w:color w:val="000000"/>
                <w:sz w:val="16"/>
                <w:szCs w:val="16"/>
                <w:lang w:val="es-BO" w:eastAsia="es-BO"/>
              </w:rPr>
              <w:t>Planta San Jose de Chiquitos</w:t>
            </w:r>
          </w:p>
        </w:tc>
        <w:tc>
          <w:tcPr>
            <w:tcW w:w="1757" w:type="dxa"/>
            <w:tcBorders>
              <w:righ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recepción</w:t>
            </w:r>
          </w:p>
        </w:tc>
        <w:tc>
          <w:tcPr>
            <w:tcW w:w="1985" w:type="dxa"/>
            <w:tcBorders>
              <w:left w:val="single" w:sz="4" w:space="0" w:color="auto"/>
            </w:tcBorders>
          </w:tcPr>
          <w:p w:rsidR="007A46F4" w:rsidRPr="007A46F4" w:rsidRDefault="007A46F4" w:rsidP="007A46F4">
            <w:pPr>
              <w:widowControl w:val="0"/>
              <w:spacing w:line="360" w:lineRule="auto"/>
              <w:jc w:val="center"/>
              <w:outlineLvl w:val="1"/>
              <w:rPr>
                <w:rFonts w:ascii="Humnst777 Lt BT" w:hAnsi="Humnst777 Lt BT"/>
                <w:sz w:val="16"/>
                <w:szCs w:val="16"/>
                <w:lang w:eastAsia="es-ES"/>
              </w:rPr>
            </w:pPr>
            <w:r w:rsidRPr="007A46F4">
              <w:rPr>
                <w:rFonts w:ascii="Humnst777 Lt BT" w:hAnsi="Humnst777 Lt BT"/>
                <w:sz w:val="16"/>
                <w:szCs w:val="16"/>
                <w:lang w:eastAsia="es-ES"/>
              </w:rPr>
              <w:t>Área de despacho</w:t>
            </w:r>
          </w:p>
        </w:tc>
      </w:tr>
    </w:tbl>
    <w:p w:rsidR="004354D3" w:rsidRDefault="004354D3" w:rsidP="00237124">
      <w:pPr>
        <w:pStyle w:val="Bullet2"/>
        <w:spacing w:line="240" w:lineRule="auto"/>
        <w:jc w:val="center"/>
        <w:rPr>
          <w:rFonts w:ascii="Humnst777 Lt BT" w:hAnsi="Humnst777 Lt BT"/>
          <w:b/>
          <w:sz w:val="22"/>
          <w:szCs w:val="22"/>
        </w:rPr>
      </w:pPr>
    </w:p>
    <w:p w:rsidR="007A46F4" w:rsidRDefault="007A46F4" w:rsidP="00237124">
      <w:pPr>
        <w:pStyle w:val="Bullet2"/>
        <w:spacing w:line="240" w:lineRule="auto"/>
        <w:jc w:val="center"/>
        <w:rPr>
          <w:rFonts w:ascii="Humnst777 Lt BT" w:hAnsi="Humnst777 Lt BT"/>
          <w:b/>
          <w:sz w:val="22"/>
          <w:szCs w:val="22"/>
        </w:rPr>
      </w:pPr>
    </w:p>
    <w:p w:rsidR="007A46F4" w:rsidRDefault="007A46F4" w:rsidP="00237124">
      <w:pPr>
        <w:pStyle w:val="Bullet2"/>
        <w:spacing w:line="240" w:lineRule="auto"/>
        <w:jc w:val="center"/>
        <w:rPr>
          <w:rFonts w:ascii="Humnst777 Lt BT" w:hAnsi="Humnst777 Lt BT"/>
          <w:b/>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r w:rsidR="00B724BF">
        <w:rPr>
          <w:rFonts w:ascii="Humnst777 Lt BT" w:hAnsi="Humnst777 Lt BT" w:cs="Arial"/>
          <w:b/>
          <w:sz w:val="22"/>
          <w:szCs w:val="22"/>
        </w:rPr>
        <w:t xml:space="preserve"> </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B724BF" w:rsidRPr="00B724BF" w:rsidRDefault="00B724BF" w:rsidP="00B724BF">
      <w:pPr>
        <w:pStyle w:val="Prrafodelista"/>
        <w:numPr>
          <w:ilvl w:val="1"/>
          <w:numId w:val="24"/>
        </w:numPr>
        <w:autoSpaceDE w:val="0"/>
        <w:autoSpaceDN w:val="0"/>
        <w:adjustRightInd w:val="0"/>
        <w:jc w:val="both"/>
        <w:rPr>
          <w:rFonts w:ascii="Humnst777 Lt BT" w:hAnsi="Humnst777 Lt BT" w:cs="Arial"/>
          <w:sz w:val="22"/>
          <w:szCs w:val="22"/>
        </w:rPr>
      </w:pPr>
      <w:r w:rsidRPr="00B724BF">
        <w:rPr>
          <w:rFonts w:ascii="Humnst777 Lt BT" w:hAnsi="Humnst777 Lt BT" w:cs="Arial"/>
          <w:b/>
          <w:sz w:val="22"/>
          <w:szCs w:val="22"/>
        </w:rPr>
        <w:t>TRABAJO DE CAMPO:</w:t>
      </w:r>
    </w:p>
    <w:p w:rsidR="00B724BF" w:rsidRPr="00B724BF" w:rsidRDefault="00B724BF" w:rsidP="00B724BF">
      <w:pPr>
        <w:pStyle w:val="Prrafodelista"/>
        <w:autoSpaceDE w:val="0"/>
        <w:autoSpaceDN w:val="0"/>
        <w:adjustRightInd w:val="0"/>
        <w:ind w:left="0"/>
        <w:jc w:val="both"/>
        <w:rPr>
          <w:rFonts w:ascii="Humnst777 Lt BT" w:hAnsi="Humnst777 Lt BT" w:cs="Arial"/>
          <w:sz w:val="22"/>
          <w:szCs w:val="22"/>
        </w:rPr>
      </w:pPr>
    </w:p>
    <w:p w:rsidR="00C1538C" w:rsidRDefault="00DA7050" w:rsidP="00B724BF">
      <w:pPr>
        <w:autoSpaceDE w:val="0"/>
        <w:autoSpaceDN w:val="0"/>
        <w:adjustRightInd w:val="0"/>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B724BF">
        <w:rPr>
          <w:rFonts w:ascii="Humnst777 Lt BT" w:hAnsi="Humnst777 Lt BT" w:cs="Arial"/>
          <w:sz w:val="22"/>
          <w:szCs w:val="22"/>
        </w:rPr>
        <w:t xml:space="preserve">de </w:t>
      </w:r>
      <w:r w:rsidR="009E6028">
        <w:rPr>
          <w:rFonts w:ascii="Humnst777 Lt BT" w:hAnsi="Humnst777 Lt BT" w:cs="Arial"/>
          <w:sz w:val="22"/>
          <w:szCs w:val="22"/>
        </w:rPr>
        <w:t xml:space="preserve">medición y toma de muestras </w:t>
      </w:r>
      <w:r w:rsidR="00B724BF">
        <w:rPr>
          <w:rFonts w:ascii="Humnst777 Lt BT" w:hAnsi="Humnst777 Lt BT" w:cs="Arial"/>
          <w:sz w:val="22"/>
          <w:szCs w:val="22"/>
        </w:rPr>
        <w:t>de campo</w:t>
      </w:r>
      <w:r w:rsidR="00A23AFD" w:rsidRPr="00262E35">
        <w:rPr>
          <w:rFonts w:ascii="Humnst777 Lt BT" w:hAnsi="Humnst777 Lt BT" w:cs="Arial"/>
          <w:sz w:val="22"/>
          <w:szCs w:val="22"/>
        </w:rPr>
        <w:t xml:space="preserve"> </w:t>
      </w:r>
      <w:r w:rsidR="00624B7A" w:rsidRPr="00262E35">
        <w:rPr>
          <w:rFonts w:ascii="Humnst777 Lt BT" w:hAnsi="Humnst777 Lt BT" w:cs="Arial"/>
          <w:sz w:val="22"/>
          <w:szCs w:val="22"/>
        </w:rPr>
        <w:t xml:space="preserve">será fijada </w:t>
      </w:r>
      <w:r w:rsidRPr="00262E35">
        <w:rPr>
          <w:rFonts w:ascii="Humnst777 Lt BT" w:hAnsi="Humnst777 Lt BT" w:cs="Arial"/>
          <w:sz w:val="22"/>
          <w:szCs w:val="22"/>
        </w:rPr>
        <w:t>mediante cronograma en coordinación con la Contratista</w:t>
      </w:r>
      <w:r w:rsidR="001A4892" w:rsidRPr="00262E35">
        <w:rPr>
          <w:rFonts w:ascii="Humnst777 Lt BT" w:hAnsi="Humnst777 Lt BT" w:cs="Arial"/>
          <w:sz w:val="22"/>
          <w:szCs w:val="22"/>
        </w:rPr>
        <w:t xml:space="preserve">, el mismo que </w:t>
      </w:r>
      <w:r w:rsidR="001A4892" w:rsidRPr="008952EB">
        <w:rPr>
          <w:rFonts w:ascii="Humnst777 Lt BT" w:hAnsi="Humnst777 Lt BT" w:cs="Arial"/>
          <w:b/>
          <w:sz w:val="22"/>
          <w:szCs w:val="22"/>
        </w:rPr>
        <w:t xml:space="preserve">no deberá exceder de </w:t>
      </w:r>
      <w:r w:rsidR="00B724BF">
        <w:rPr>
          <w:rFonts w:ascii="Humnst777 Lt BT" w:hAnsi="Humnst777 Lt BT" w:cs="Arial"/>
          <w:b/>
          <w:sz w:val="22"/>
          <w:szCs w:val="22"/>
        </w:rPr>
        <w:t>6</w:t>
      </w:r>
      <w:r w:rsidR="00A23AFD" w:rsidRPr="008952EB">
        <w:rPr>
          <w:rFonts w:ascii="Humnst777 Lt BT" w:hAnsi="Humnst777 Lt BT" w:cs="Arial"/>
          <w:b/>
          <w:sz w:val="22"/>
          <w:szCs w:val="22"/>
        </w:rPr>
        <w:t>0</w:t>
      </w:r>
      <w:r w:rsidR="001A4892" w:rsidRPr="008952EB">
        <w:rPr>
          <w:rFonts w:ascii="Humnst777 Lt BT" w:hAnsi="Humnst777 Lt BT" w:cs="Arial"/>
          <w:b/>
          <w:sz w:val="22"/>
          <w:szCs w:val="22"/>
        </w:rPr>
        <w:t xml:space="preserve"> días</w:t>
      </w:r>
      <w:r w:rsidR="008135D2" w:rsidRPr="00262E35">
        <w:rPr>
          <w:rFonts w:ascii="Humnst777 Lt BT" w:hAnsi="Humnst777 Lt BT" w:cs="Arial"/>
          <w:sz w:val="22"/>
          <w:szCs w:val="22"/>
        </w:rPr>
        <w:t xml:space="preserve"> a partir de la fecha de </w:t>
      </w:r>
      <w:r w:rsidR="00026067" w:rsidRPr="00262E35">
        <w:rPr>
          <w:rFonts w:ascii="Humnst777 Lt BT" w:hAnsi="Humnst777 Lt BT" w:cs="Arial"/>
          <w:sz w:val="22"/>
          <w:szCs w:val="22"/>
        </w:rPr>
        <w:t>comunicación de adjudicación</w:t>
      </w:r>
      <w:r w:rsidR="008135D2" w:rsidRPr="00262E35">
        <w:rPr>
          <w:rFonts w:ascii="Humnst777 Lt BT" w:hAnsi="Humnst777 Lt BT" w:cs="Arial"/>
          <w:sz w:val="22"/>
          <w:szCs w:val="22"/>
        </w:rPr>
        <w:t>.</w:t>
      </w:r>
    </w:p>
    <w:p w:rsidR="00B724BF" w:rsidRDefault="00B724BF" w:rsidP="00B724BF">
      <w:pPr>
        <w:autoSpaceDE w:val="0"/>
        <w:autoSpaceDN w:val="0"/>
        <w:adjustRightInd w:val="0"/>
        <w:jc w:val="both"/>
        <w:rPr>
          <w:rFonts w:ascii="Humnst777 Lt BT" w:hAnsi="Humnst777 Lt BT" w:cs="Arial"/>
          <w:sz w:val="22"/>
          <w:szCs w:val="22"/>
        </w:rPr>
      </w:pPr>
    </w:p>
    <w:p w:rsidR="00B724BF" w:rsidRPr="00B724BF" w:rsidRDefault="00B724BF" w:rsidP="00B724BF">
      <w:pPr>
        <w:pStyle w:val="Prrafodelista"/>
        <w:numPr>
          <w:ilvl w:val="1"/>
          <w:numId w:val="24"/>
        </w:numPr>
        <w:autoSpaceDE w:val="0"/>
        <w:autoSpaceDN w:val="0"/>
        <w:adjustRightInd w:val="0"/>
        <w:jc w:val="both"/>
        <w:rPr>
          <w:rFonts w:ascii="Humnst777 Lt BT" w:hAnsi="Humnst777 Lt BT" w:cs="Arial"/>
          <w:b/>
          <w:sz w:val="22"/>
          <w:szCs w:val="22"/>
        </w:rPr>
      </w:pPr>
      <w:r w:rsidRPr="00B724BF">
        <w:rPr>
          <w:rFonts w:ascii="Humnst777 Lt BT" w:hAnsi="Humnst777 Lt BT" w:cs="Arial"/>
          <w:b/>
          <w:sz w:val="22"/>
          <w:szCs w:val="22"/>
        </w:rPr>
        <w:t xml:space="preserve">PRESENTACIÓN DE </w:t>
      </w:r>
      <w:r>
        <w:rPr>
          <w:rFonts w:ascii="Humnst777 Lt BT" w:hAnsi="Humnst777 Lt BT" w:cs="Arial"/>
          <w:b/>
          <w:sz w:val="22"/>
          <w:szCs w:val="22"/>
        </w:rPr>
        <w:t xml:space="preserve">INFORMES </w:t>
      </w:r>
      <w:r w:rsidR="009E6028">
        <w:rPr>
          <w:rFonts w:ascii="Humnst777 Lt BT" w:hAnsi="Humnst777 Lt BT" w:cs="Arial"/>
          <w:b/>
          <w:sz w:val="22"/>
          <w:szCs w:val="22"/>
        </w:rPr>
        <w:t>DE LABORATORIO Y RESULTADOS DE MEDICION</w:t>
      </w:r>
      <w:r w:rsidRPr="00B724BF">
        <w:rPr>
          <w:rFonts w:ascii="Humnst777 Lt BT" w:hAnsi="Humnst777 Lt BT" w:cs="Arial"/>
          <w:b/>
          <w:sz w:val="22"/>
          <w:szCs w:val="22"/>
        </w:rPr>
        <w:t>:</w:t>
      </w:r>
    </w:p>
    <w:p w:rsidR="00B724BF" w:rsidRPr="00B724BF" w:rsidRDefault="00B724BF" w:rsidP="00B724BF">
      <w:pPr>
        <w:pStyle w:val="Prrafodelista"/>
        <w:autoSpaceDE w:val="0"/>
        <w:autoSpaceDN w:val="0"/>
        <w:adjustRightInd w:val="0"/>
        <w:ind w:left="0"/>
        <w:jc w:val="both"/>
        <w:rPr>
          <w:rFonts w:ascii="Humnst777 Lt BT" w:hAnsi="Humnst777 Lt BT" w:cs="Arial"/>
          <w:sz w:val="22"/>
          <w:szCs w:val="22"/>
        </w:rPr>
      </w:pPr>
    </w:p>
    <w:p w:rsidR="00B724BF" w:rsidRDefault="00B724BF" w:rsidP="009E6028">
      <w:pPr>
        <w:pStyle w:val="Prrafodelista"/>
        <w:numPr>
          <w:ilvl w:val="0"/>
          <w:numId w:val="38"/>
        </w:numPr>
        <w:jc w:val="both"/>
        <w:rPr>
          <w:rFonts w:ascii="Humnst777 Lt BT" w:hAnsi="Humnst777 Lt BT" w:cs="Tahoma,Bold"/>
          <w:bCs/>
          <w:color w:val="000000"/>
          <w:sz w:val="22"/>
          <w:szCs w:val="22"/>
        </w:rPr>
      </w:pPr>
      <w:r w:rsidRPr="00B724BF">
        <w:rPr>
          <w:rFonts w:ascii="Humnst777 Lt BT" w:hAnsi="Humnst777 Lt BT" w:cs="Tahoma,Bold"/>
          <w:bCs/>
          <w:color w:val="000000"/>
          <w:sz w:val="22"/>
          <w:szCs w:val="22"/>
        </w:rPr>
        <w:t xml:space="preserve">Los </w:t>
      </w:r>
      <w:r w:rsidR="009E6028">
        <w:rPr>
          <w:rFonts w:ascii="Humnst777 Lt BT" w:hAnsi="Humnst777 Lt BT" w:cs="Tahoma,Bold"/>
          <w:bCs/>
          <w:color w:val="000000"/>
          <w:sz w:val="22"/>
          <w:szCs w:val="22"/>
        </w:rPr>
        <w:t>resultados medición y laboratorio deberán ser enviados primeramente en digital para verificar datos de cada AOP.</w:t>
      </w:r>
    </w:p>
    <w:p w:rsidR="009E6028" w:rsidRDefault="009E6028" w:rsidP="009E6028">
      <w:pPr>
        <w:pStyle w:val="Prrafodelista"/>
        <w:numPr>
          <w:ilvl w:val="0"/>
          <w:numId w:val="38"/>
        </w:numPr>
        <w:jc w:val="both"/>
        <w:rPr>
          <w:rFonts w:ascii="Humnst777 Lt BT" w:hAnsi="Humnst777 Lt BT" w:cs="Tahoma,Bold"/>
          <w:bCs/>
          <w:color w:val="000000"/>
          <w:sz w:val="22"/>
          <w:szCs w:val="22"/>
        </w:rPr>
      </w:pPr>
      <w:r>
        <w:rPr>
          <w:rFonts w:ascii="Humnst777 Lt BT" w:hAnsi="Humnst777 Lt BT" w:cs="Tahoma,Bold"/>
          <w:bCs/>
          <w:color w:val="000000"/>
          <w:sz w:val="22"/>
          <w:szCs w:val="22"/>
        </w:rPr>
        <w:t>Los informes deberán ser entregados en físico y digital.</w:t>
      </w:r>
    </w:p>
    <w:p w:rsidR="00B724BF" w:rsidRPr="00B724BF" w:rsidRDefault="00B724BF" w:rsidP="00B724BF">
      <w:pPr>
        <w:pStyle w:val="Prrafodelista"/>
        <w:jc w:val="both"/>
        <w:rPr>
          <w:rFonts w:ascii="Humnst777 Lt BT" w:hAnsi="Humnst777 Lt BT" w:cs="Tahoma,Bold"/>
          <w:bCs/>
          <w:color w:val="000000"/>
          <w:sz w:val="22"/>
          <w:szCs w:val="22"/>
        </w:rPr>
      </w:pPr>
      <w:r w:rsidRPr="00B724BF">
        <w:rPr>
          <w:rFonts w:ascii="Humnst777 Lt BT" w:hAnsi="Humnst777 Lt BT" w:cs="Tahoma,Bold"/>
          <w:bCs/>
          <w:color w:val="000000"/>
          <w:sz w:val="22"/>
          <w:szCs w:val="22"/>
        </w:rPr>
        <w:br w:type="page"/>
      </w:r>
    </w:p>
    <w:p w:rsidR="00C1538C" w:rsidRPr="00B724BF" w:rsidRDefault="00C1538C" w:rsidP="00B724BF">
      <w:pPr>
        <w:jc w:val="center"/>
        <w:rPr>
          <w:rFonts w:cs="Arial"/>
          <w:b/>
        </w:rPr>
      </w:pPr>
      <w:r w:rsidRPr="00B724BF">
        <w:rPr>
          <w:rFonts w:cs="Arial"/>
          <w:b/>
        </w:rPr>
        <w:t>SECCIÓN IV</w:t>
      </w:r>
    </w:p>
    <w:p w:rsidR="00617C59" w:rsidRPr="00262E35" w:rsidRDefault="00617C59" w:rsidP="00FE4453">
      <w:pPr>
        <w:rPr>
          <w:rFonts w:ascii="Humnst777 Lt BT" w:hAnsi="Humnst777 Lt BT" w:cs="Arial"/>
          <w:sz w:val="22"/>
          <w:szCs w:val="22"/>
        </w:rPr>
      </w:pPr>
    </w:p>
    <w:p w:rsidR="00C1538C" w:rsidRPr="00C07515" w:rsidRDefault="00C1538C" w:rsidP="00C1538C">
      <w:pPr>
        <w:jc w:val="center"/>
        <w:rPr>
          <w:rFonts w:cs="Arial"/>
          <w:b/>
        </w:rPr>
      </w:pPr>
      <w:r w:rsidRPr="007645ED">
        <w:rPr>
          <w:rFonts w:cs="Arial"/>
          <w:b/>
        </w:rPr>
        <w:t>ANEXOS</w:t>
      </w:r>
    </w:p>
    <w:p w:rsidR="00C1538C" w:rsidRPr="00C07515" w:rsidRDefault="00C1538C" w:rsidP="00C1538C">
      <w:pPr>
        <w:jc w:val="center"/>
        <w:rPr>
          <w:rFonts w:cs="Arial"/>
        </w:rPr>
      </w:pPr>
      <w:r w:rsidRPr="00C07515">
        <w:rPr>
          <w:rFonts w:cs="Arial"/>
          <w:b/>
        </w:rPr>
        <w:t>FORMULARIOS PARA LA PRESENTACIÓN DE PROPUESTAS</w:t>
      </w:r>
    </w:p>
    <w:p w:rsidR="00C1538C" w:rsidRPr="00C07515" w:rsidRDefault="00C1538C"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Pr="00C07515"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para Proponentes o Asociaciones Accidentales </w:t>
      </w: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0E770E" w:rsidRPr="00A82F4D" w:rsidRDefault="000E770E" w:rsidP="000E770E">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A82F4D" w:rsidRPr="00A82F4D" w:rsidRDefault="00A82F4D" w:rsidP="00A82F4D">
      <w:pPr>
        <w:pStyle w:val="Normal2"/>
        <w:rPr>
          <w:rFonts w:ascii="Humnst777 Lt BT" w:hAnsi="Humnst777 Lt BT" w:cs="Arial"/>
          <w:sz w:val="20"/>
          <w:lang w:val="es-MX"/>
        </w:rPr>
      </w:pP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AD71D3" w:rsidRPr="00B000A5" w:rsidRDefault="00AD71D3" w:rsidP="00AD71D3">
      <w:pPr>
        <w:jc w:val="both"/>
        <w:rPr>
          <w:rFonts w:ascii="Humnst777 Lt BT" w:hAnsi="Humnst777 Lt BT" w:cs="Arial"/>
          <w:b/>
          <w:szCs w:val="16"/>
        </w:rPr>
      </w:pPr>
    </w:p>
    <w:p w:rsidR="00B000A5" w:rsidRDefault="00B000A5"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A82F4D" w:rsidRDefault="00A82F4D"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9E6028" w:rsidRDefault="009E6028"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ANEXO 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r w:rsidRPr="008267C6">
              <w:rPr>
                <w:rFonts w:ascii="Humnst777 Lt BT" w:hAnsi="Humnst777 Lt BT" w:cs="Arial"/>
                <w:b/>
                <w:sz w:val="22"/>
                <w:szCs w:val="22"/>
                <w:lang w:val="es-ES_tradnl"/>
              </w:rPr>
              <w:tab/>
            </w:r>
            <w:r w:rsidRPr="008267C6">
              <w:rPr>
                <w:rFonts w:ascii="Humnst777 Lt BT" w:hAnsi="Humnst777 Lt BT" w:cs="Arial"/>
                <w:b/>
                <w:sz w:val="22"/>
                <w:szCs w:val="22"/>
                <w:lang w:val="es-ES_tradnl"/>
              </w:rPr>
              <w:tab/>
            </w: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8267C6" w:rsidRDefault="008267C6" w:rsidP="008267C6">
      <w:pPr>
        <w:jc w:val="both"/>
        <w:rPr>
          <w:rFonts w:ascii="Humnst777 Lt BT" w:hAnsi="Humnst777 Lt BT" w:cs="Arial"/>
          <w:b/>
          <w:sz w:val="22"/>
          <w:szCs w:val="22"/>
          <w:lang w:val="es-ES_tradnl"/>
        </w:rPr>
      </w:pPr>
    </w:p>
    <w:p w:rsidR="008267C6" w:rsidRPr="00C07515" w:rsidRDefault="008267C6" w:rsidP="008267C6">
      <w:pPr>
        <w:jc w:val="both"/>
        <w:rPr>
          <w:rFonts w:cs="Arial"/>
        </w:rPr>
      </w:pPr>
      <w:r w:rsidRPr="00C07515">
        <w:rPr>
          <w:rFonts w:cs="Arial"/>
        </w:rPr>
        <w:t xml:space="preserve">De mi consideración: </w:t>
      </w:r>
    </w:p>
    <w:p w:rsidR="008267C6"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Declaro cumplir estrictamente la normativa del REGLAMENTO CORPORATIVO PARA LA CONTRATACIÓN DE BIENES Y SERVICIOS DE  YPFB LOGÍSTICA S.A.</w:t>
      </w:r>
    </w:p>
    <w:p w:rsidR="008267C6" w:rsidRPr="00FE4453" w:rsidRDefault="008267C6" w:rsidP="008267C6">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La empresa a la cual represento  no está   en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67C6" w:rsidP="008267C6">
      <w:pPr>
        <w:numPr>
          <w:ilvl w:val="0"/>
          <w:numId w:val="36"/>
        </w:numPr>
        <w:jc w:val="both"/>
        <w:rPr>
          <w:rFonts w:cs="Arial"/>
        </w:rPr>
      </w:pPr>
      <w:r w:rsidRPr="00C07515">
        <w:rPr>
          <w:rFonts w:cs="Arial"/>
        </w:rPr>
        <w:t>No  ejercer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267C6" w:rsidRPr="00C07515" w:rsidRDefault="008267C6" w:rsidP="008267C6">
      <w:pPr>
        <w:numPr>
          <w:ilvl w:val="0"/>
          <w:numId w:val="36"/>
        </w:numPr>
        <w:jc w:val="both"/>
        <w:rPr>
          <w:rFonts w:cs="Arial"/>
        </w:rPr>
      </w:pPr>
      <w:r w:rsidRPr="00C07515">
        <w:rPr>
          <w:rFonts w:cs="Arial"/>
        </w:rPr>
        <w:t>Como proponente, no haber  incumplido con los contratos suscritos con YPFB Logística S.A. en los últimos (3) tres años.</w:t>
      </w:r>
    </w:p>
    <w:p w:rsid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Firma del Representante Legal del Proponente)</w:t>
      </w:r>
    </w:p>
    <w:p w:rsidR="000D71DF" w:rsidRP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6"/>
        <w:gridCol w:w="193"/>
        <w:gridCol w:w="193"/>
        <w:gridCol w:w="6762"/>
        <w:gridCol w:w="193"/>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Registro en Fundempresa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Pr="00A2430C" w:rsidRDefault="000D71DF"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0D71DF" w:rsidRPr="00A2430C" w:rsidRDefault="000D71DF" w:rsidP="000D71DF">
      <w:pPr>
        <w:jc w:val="center"/>
        <w:rPr>
          <w:rFonts w:ascii="Humnst777 Lt BT" w:hAnsi="Humnst777 Lt BT" w:cs="Arial"/>
          <w:b/>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0D71DF" w:rsidRDefault="000D71DF" w:rsidP="000D71DF">
      <w:pPr>
        <w:jc w:val="center"/>
        <w:rPr>
          <w:rFonts w:ascii="Humnst777 Lt BT" w:eastAsia="Calibri" w:hAnsi="Humnst777 Lt BT" w:cs="Arial"/>
          <w:b/>
          <w:color w:val="000000" w:themeColor="text1"/>
          <w:sz w:val="24"/>
          <w:szCs w:val="16"/>
          <w:lang w:eastAsia="es-MX"/>
        </w:rPr>
      </w:pPr>
    </w:p>
    <w:p w:rsidR="00C1538C" w:rsidRPr="00340FE0" w:rsidRDefault="00C1538C" w:rsidP="003A71F1">
      <w:pPr>
        <w:rPr>
          <w:rFonts w:ascii="Humnst777 Lt BT" w:eastAsia="Calibri" w:hAnsi="Humnst777 Lt BT" w:cs="Arial"/>
          <w:b/>
          <w:color w:val="000000" w:themeColor="text1"/>
          <w:sz w:val="24"/>
          <w:szCs w:val="16"/>
          <w:lang w:eastAsia="es-MX"/>
        </w:rPr>
      </w:pPr>
    </w:p>
    <w:p w:rsidR="00864D29" w:rsidRPr="00340FE0" w:rsidRDefault="00864D29" w:rsidP="00864D29">
      <w:pPr>
        <w:jc w:val="center"/>
        <w:rPr>
          <w:rFonts w:ascii="Humnst777 Lt BT" w:eastAsia="Calibri" w:hAnsi="Humnst777 Lt BT" w:cs="Arial"/>
          <w:b/>
          <w:sz w:val="32"/>
          <w:szCs w:val="22"/>
          <w:lang w:val="es-MX" w:eastAsia="es-MX"/>
        </w:rPr>
      </w:pPr>
      <w:r w:rsidRPr="00340FE0">
        <w:rPr>
          <w:rFonts w:ascii="Humnst777 Lt BT" w:eastAsia="Calibri" w:hAnsi="Humnst777 Lt BT" w:cs="Arial"/>
          <w:b/>
          <w:color w:val="000000" w:themeColor="text1"/>
          <w:sz w:val="24"/>
          <w:szCs w:val="16"/>
          <w:lang w:eastAsia="es-MX"/>
        </w:rPr>
        <w:t>FORMULARIO B-1</w:t>
      </w:r>
    </w:p>
    <w:p w:rsidR="00864D29" w:rsidRPr="00340FE0" w:rsidRDefault="00864D29" w:rsidP="00864D29">
      <w:pPr>
        <w:spacing w:line="180" w:lineRule="exact"/>
        <w:rPr>
          <w:rFonts w:ascii="Humnst777 Lt BT" w:hAnsi="Humnst777 Lt BT" w:cs="Arial"/>
          <w:b/>
          <w:u w:val="single" w:color="FFFFFF" w:themeColor="background1"/>
          <w:lang w:val="es-ES_tradnl"/>
        </w:rPr>
      </w:pPr>
    </w:p>
    <w:p w:rsidR="00864D29" w:rsidRPr="00340FE0" w:rsidRDefault="00FE4453" w:rsidP="00864D29">
      <w:pPr>
        <w:spacing w:line="180" w:lineRule="exact"/>
        <w:jc w:val="center"/>
        <w:rPr>
          <w:rFonts w:ascii="Humnst777 Lt BT" w:hAnsi="Humnst777 Lt BT" w:cs="Arial"/>
          <w:b/>
          <w:u w:val="single"/>
          <w:lang w:val="es-ES_tradnl"/>
        </w:rPr>
      </w:pPr>
      <w:r>
        <w:rPr>
          <w:rFonts w:ascii="Humnst777 Lt BT" w:hAnsi="Humnst777 Lt BT" w:cs="Arial"/>
          <w:b/>
          <w:u w:val="single"/>
          <w:lang w:val="es-ES_tradnl"/>
        </w:rPr>
        <w:t>PROPUESTA TÉ</w:t>
      </w:r>
      <w:r w:rsidR="00864D29" w:rsidRPr="00340FE0">
        <w:rPr>
          <w:rFonts w:ascii="Humnst777 Lt BT" w:hAnsi="Humnst777 Lt BT" w:cs="Arial"/>
          <w:b/>
          <w:u w:val="single"/>
          <w:lang w:val="es-ES_tradnl"/>
        </w:rPr>
        <w:t>CNICA</w:t>
      </w:r>
      <w:r w:rsidR="003A71F1">
        <w:rPr>
          <w:rFonts w:ascii="Humnst777 Lt BT" w:hAnsi="Humnst777 Lt BT" w:cs="Arial"/>
          <w:b/>
          <w:u w:val="single"/>
          <w:lang w:val="es-ES_tradnl"/>
        </w:rPr>
        <w:t xml:space="preserve"> </w:t>
      </w: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Para: Parámetros para Medición y Análisis de gases de emisión en Fuentes Fijas</w:t>
      </w:r>
    </w:p>
    <w:tbl>
      <w:tblPr>
        <w:tblStyle w:val="Tablaconcuadrcula"/>
        <w:tblpPr w:leftFromText="141" w:rightFromText="141" w:vertAnchor="text" w:horzAnchor="margin" w:tblpXSpec="center" w:tblpY="129"/>
        <w:tblW w:w="0" w:type="auto"/>
        <w:tblLook w:val="04A0" w:firstRow="1" w:lastRow="0" w:firstColumn="1" w:lastColumn="0" w:noHBand="0" w:noVBand="1"/>
      </w:tblPr>
      <w:tblGrid>
        <w:gridCol w:w="2825"/>
        <w:gridCol w:w="1985"/>
        <w:gridCol w:w="1918"/>
        <w:gridCol w:w="2901"/>
      </w:tblGrid>
      <w:tr w:rsidR="005E4244" w:rsidRPr="005E4244" w:rsidTr="005E4244">
        <w:trPr>
          <w:trHeight w:val="416"/>
        </w:trPr>
        <w:tc>
          <w:tcPr>
            <w:tcW w:w="2825" w:type="dxa"/>
            <w:hideMark/>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Parámetro</w:t>
            </w:r>
          </w:p>
        </w:tc>
        <w:tc>
          <w:tcPr>
            <w:tcW w:w="1985" w:type="dxa"/>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Equipo a utilizar</w:t>
            </w:r>
          </w:p>
        </w:tc>
        <w:tc>
          <w:tcPr>
            <w:tcW w:w="1918" w:type="dxa"/>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Fecha de ultima calibración</w:t>
            </w:r>
          </w:p>
        </w:tc>
        <w:tc>
          <w:tcPr>
            <w:tcW w:w="2901" w:type="dxa"/>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Tiempo de entrega de resultados a YPFB Logística S.A.</w:t>
            </w:r>
          </w:p>
        </w:tc>
      </w:tr>
      <w:tr w:rsidR="005E4244" w:rsidRPr="005E4244" w:rsidTr="005E4244">
        <w:tc>
          <w:tcPr>
            <w:tcW w:w="2825" w:type="dxa"/>
            <w:hideMark/>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 xml:space="preserve">Monóxido de Carbono </w:t>
            </w:r>
            <w:r w:rsidRPr="005E4244">
              <w:rPr>
                <w:rFonts w:ascii="Humnst777 Lt BT" w:eastAsiaTheme="minorEastAsia" w:hAnsi="Humnst777 Lt BT" w:cstheme="minorBidi"/>
                <w:b/>
                <w:bCs/>
                <w:sz w:val="22"/>
                <w:szCs w:val="22"/>
                <w:lang w:val="es-MX" w:eastAsia="es-MX"/>
              </w:rPr>
              <w:t>CO</w:t>
            </w:r>
          </w:p>
        </w:tc>
        <w:tc>
          <w:tcPr>
            <w:tcW w:w="198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918"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2901"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r w:rsidR="005E4244" w:rsidRPr="005E4244" w:rsidTr="005E4244">
        <w:tc>
          <w:tcPr>
            <w:tcW w:w="2825" w:type="dxa"/>
            <w:hideMark/>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 xml:space="preserve">Óxidos de Nitrógeno </w:t>
            </w:r>
            <w:r w:rsidRPr="005E4244">
              <w:rPr>
                <w:rFonts w:ascii="Humnst777 Lt BT" w:eastAsiaTheme="minorEastAsia" w:hAnsi="Humnst777 Lt BT" w:cstheme="minorBidi"/>
                <w:b/>
                <w:bCs/>
                <w:sz w:val="22"/>
                <w:szCs w:val="22"/>
                <w:lang w:val="es-MX" w:eastAsia="es-MX"/>
              </w:rPr>
              <w:t>NOx</w:t>
            </w:r>
          </w:p>
        </w:tc>
        <w:tc>
          <w:tcPr>
            <w:tcW w:w="198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918"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2901"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r w:rsidR="005E4244" w:rsidRPr="005E4244" w:rsidTr="005E4244">
        <w:tc>
          <w:tcPr>
            <w:tcW w:w="2825" w:type="dxa"/>
            <w:hideMark/>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 xml:space="preserve">Dióxido de Azufre </w:t>
            </w:r>
            <w:r w:rsidRPr="005E4244">
              <w:rPr>
                <w:rFonts w:ascii="Humnst777 Lt BT" w:eastAsiaTheme="minorEastAsia" w:hAnsi="Humnst777 Lt BT" w:cstheme="minorBidi"/>
                <w:b/>
                <w:bCs/>
                <w:sz w:val="22"/>
                <w:szCs w:val="22"/>
                <w:lang w:val="es-MX" w:eastAsia="es-MX"/>
              </w:rPr>
              <w:t>SO2</w:t>
            </w:r>
          </w:p>
        </w:tc>
        <w:tc>
          <w:tcPr>
            <w:tcW w:w="198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918"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2901"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r w:rsidR="005E4244" w:rsidRPr="005E4244" w:rsidTr="005E4244">
        <w:tc>
          <w:tcPr>
            <w:tcW w:w="2825" w:type="dxa"/>
            <w:hideMark/>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 xml:space="preserve">Partículas </w:t>
            </w:r>
            <w:r w:rsidRPr="005E4244">
              <w:rPr>
                <w:rFonts w:ascii="Humnst777 Lt BT" w:eastAsiaTheme="minorEastAsia" w:hAnsi="Humnst777 Lt BT" w:cstheme="minorBidi"/>
                <w:b/>
                <w:bCs/>
                <w:sz w:val="22"/>
                <w:szCs w:val="22"/>
                <w:lang w:val="es-MX" w:eastAsia="es-MX"/>
              </w:rPr>
              <w:t>PST</w:t>
            </w:r>
          </w:p>
        </w:tc>
        <w:tc>
          <w:tcPr>
            <w:tcW w:w="198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918"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2901"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bl>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Para: Parámetros para Medición y Análisis de gases de inmisión</w:t>
      </w:r>
    </w:p>
    <w:tbl>
      <w:tblPr>
        <w:tblStyle w:val="Tablaconcuadrcula4"/>
        <w:tblpPr w:leftFromText="141" w:rightFromText="141" w:vertAnchor="text" w:tblpXSpec="center"/>
        <w:tblW w:w="9913" w:type="dxa"/>
        <w:tblLook w:val="04A0" w:firstRow="1" w:lastRow="0" w:firstColumn="1" w:lastColumn="0" w:noHBand="0" w:noVBand="1"/>
      </w:tblPr>
      <w:tblGrid>
        <w:gridCol w:w="4531"/>
        <w:gridCol w:w="1101"/>
        <w:gridCol w:w="1362"/>
        <w:gridCol w:w="2919"/>
      </w:tblGrid>
      <w:tr w:rsidR="005E4244" w:rsidRPr="005E4244" w:rsidTr="005E4244">
        <w:trPr>
          <w:trHeight w:val="831"/>
        </w:trPr>
        <w:tc>
          <w:tcPr>
            <w:tcW w:w="4531" w:type="dxa"/>
            <w:hideMark/>
          </w:tcPr>
          <w:p w:rsidR="00CF5D75" w:rsidRPr="005E4244" w:rsidRDefault="00CF5D75" w:rsidP="00CF5D75">
            <w:pPr>
              <w:spacing w:before="100" w:beforeAutospacing="1" w:after="100" w:afterAutospacing="1" w:line="276" w:lineRule="auto"/>
              <w:jc w:val="center"/>
              <w:rPr>
                <w:rFonts w:ascii="Humnst777 Lt BT" w:hAnsi="Humnst777 Lt BT"/>
                <w:b/>
                <w:bCs/>
                <w:lang w:val="es-MX" w:eastAsia="es-MX"/>
              </w:rPr>
            </w:pPr>
            <w:r w:rsidRPr="005E4244">
              <w:rPr>
                <w:rFonts w:ascii="Humnst777 Lt BT" w:hAnsi="Humnst777 Lt BT"/>
                <w:b/>
                <w:bCs/>
                <w:lang w:val="es-MX" w:eastAsia="es-MX"/>
              </w:rPr>
              <w:t>Parámetro</w:t>
            </w:r>
          </w:p>
        </w:tc>
        <w:tc>
          <w:tcPr>
            <w:tcW w:w="1101" w:type="dxa"/>
          </w:tcPr>
          <w:p w:rsidR="00CF5D75" w:rsidRPr="005E4244" w:rsidRDefault="00CF5D75" w:rsidP="00CF5D75">
            <w:pPr>
              <w:spacing w:before="100" w:beforeAutospacing="1" w:after="100" w:afterAutospacing="1" w:line="276" w:lineRule="auto"/>
              <w:jc w:val="center"/>
              <w:rPr>
                <w:rFonts w:ascii="Humnst777 Lt BT" w:hAnsi="Humnst777 Lt BT"/>
                <w:b/>
                <w:bCs/>
                <w:lang w:val="es-MX" w:eastAsia="es-MX"/>
              </w:rPr>
            </w:pPr>
            <w:r w:rsidRPr="005E4244">
              <w:rPr>
                <w:rFonts w:ascii="Humnst777 Lt BT" w:hAnsi="Humnst777 Lt BT"/>
                <w:b/>
                <w:bCs/>
                <w:lang w:val="es-MX" w:eastAsia="es-MX"/>
              </w:rPr>
              <w:t>Equipo a utilizar</w:t>
            </w:r>
          </w:p>
        </w:tc>
        <w:tc>
          <w:tcPr>
            <w:tcW w:w="1362" w:type="dxa"/>
          </w:tcPr>
          <w:p w:rsidR="00CF5D75" w:rsidRPr="005E4244" w:rsidRDefault="00CF5D75" w:rsidP="00CF5D75">
            <w:pPr>
              <w:spacing w:before="100" w:beforeAutospacing="1" w:after="100" w:afterAutospacing="1" w:line="276" w:lineRule="auto"/>
              <w:jc w:val="center"/>
              <w:rPr>
                <w:rFonts w:ascii="Humnst777 Lt BT" w:hAnsi="Humnst777 Lt BT"/>
                <w:b/>
                <w:bCs/>
                <w:lang w:val="es-MX" w:eastAsia="es-MX"/>
              </w:rPr>
            </w:pPr>
            <w:r w:rsidRPr="005E4244">
              <w:rPr>
                <w:rFonts w:ascii="Humnst777 Lt BT" w:hAnsi="Humnst777 Lt BT"/>
                <w:b/>
                <w:bCs/>
                <w:lang w:val="es-MX" w:eastAsia="es-MX"/>
              </w:rPr>
              <w:t>Fecha de ultima calibración</w:t>
            </w:r>
          </w:p>
        </w:tc>
        <w:tc>
          <w:tcPr>
            <w:tcW w:w="2919" w:type="dxa"/>
          </w:tcPr>
          <w:p w:rsidR="00CF5D75" w:rsidRPr="005E4244" w:rsidRDefault="00CF5D75" w:rsidP="00CF5D75">
            <w:pPr>
              <w:spacing w:before="100" w:beforeAutospacing="1" w:after="100" w:afterAutospacing="1" w:line="276" w:lineRule="auto"/>
              <w:jc w:val="center"/>
              <w:rPr>
                <w:rFonts w:ascii="Humnst777 Lt BT" w:hAnsi="Humnst777 Lt BT"/>
                <w:b/>
                <w:bCs/>
                <w:lang w:val="es-MX" w:eastAsia="es-MX"/>
              </w:rPr>
            </w:pPr>
            <w:r w:rsidRPr="005E4244">
              <w:rPr>
                <w:rFonts w:ascii="Humnst777 Lt BT" w:hAnsi="Humnst777 Lt BT"/>
                <w:b/>
                <w:bCs/>
                <w:lang w:val="es-MX" w:eastAsia="es-MX"/>
              </w:rPr>
              <w:t>Tiempo de entrega de resultados</w:t>
            </w:r>
            <w:r w:rsidRPr="005E4244">
              <w:rPr>
                <w:rFonts w:ascii="Humnst777 Lt BT" w:hAnsi="Humnst777 Lt BT"/>
              </w:rPr>
              <w:t xml:space="preserve"> </w:t>
            </w:r>
            <w:r w:rsidRPr="005E4244">
              <w:rPr>
                <w:rFonts w:ascii="Humnst777 Lt BT" w:hAnsi="Humnst777 Lt BT"/>
                <w:b/>
                <w:bCs/>
                <w:lang w:val="es-MX" w:eastAsia="es-MX"/>
              </w:rPr>
              <w:t>a YPFB Logística S.A.</w:t>
            </w:r>
          </w:p>
        </w:tc>
      </w:tr>
      <w:tr w:rsidR="005E4244" w:rsidRPr="005E4244" w:rsidTr="005E4244">
        <w:trPr>
          <w:trHeight w:val="229"/>
        </w:trPr>
        <w:tc>
          <w:tcPr>
            <w:tcW w:w="4531" w:type="dxa"/>
            <w:hideMark/>
          </w:tcPr>
          <w:p w:rsidR="00CF5D75" w:rsidRPr="005E4244" w:rsidRDefault="00CF5D75" w:rsidP="00CF5D75">
            <w:pPr>
              <w:spacing w:before="100" w:beforeAutospacing="1" w:after="100" w:afterAutospacing="1" w:line="276" w:lineRule="auto"/>
              <w:rPr>
                <w:rFonts w:ascii="Humnst777 Lt BT" w:hAnsi="Humnst777 Lt BT"/>
                <w:lang w:val="es-MX" w:eastAsia="es-MX"/>
              </w:rPr>
            </w:pPr>
            <w:r w:rsidRPr="005E4244">
              <w:rPr>
                <w:rFonts w:ascii="Humnst777 Lt BT" w:hAnsi="Humnst777 Lt BT"/>
                <w:lang w:val="es-MX" w:eastAsia="es-MX"/>
              </w:rPr>
              <w:t xml:space="preserve">Monóxido de Carbono </w:t>
            </w:r>
            <w:r w:rsidRPr="005E4244">
              <w:rPr>
                <w:rFonts w:ascii="Humnst777 Lt BT" w:hAnsi="Humnst777 Lt BT"/>
                <w:b/>
                <w:bCs/>
                <w:lang w:val="es-MX" w:eastAsia="es-MX"/>
              </w:rPr>
              <w:t>CO</w:t>
            </w:r>
          </w:p>
        </w:tc>
        <w:tc>
          <w:tcPr>
            <w:tcW w:w="1101"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1362"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2919"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r>
      <w:tr w:rsidR="005E4244" w:rsidRPr="005E4244" w:rsidTr="005E4244">
        <w:trPr>
          <w:trHeight w:val="239"/>
        </w:trPr>
        <w:tc>
          <w:tcPr>
            <w:tcW w:w="4531" w:type="dxa"/>
            <w:hideMark/>
          </w:tcPr>
          <w:p w:rsidR="00CF5D75" w:rsidRPr="005E4244" w:rsidRDefault="00CF5D75" w:rsidP="00CF5D75">
            <w:pPr>
              <w:spacing w:before="100" w:beforeAutospacing="1" w:after="100" w:afterAutospacing="1" w:line="276" w:lineRule="auto"/>
              <w:rPr>
                <w:rFonts w:ascii="Humnst777 Lt BT" w:hAnsi="Humnst777 Lt BT"/>
                <w:lang w:val="es-MX" w:eastAsia="es-MX"/>
              </w:rPr>
            </w:pPr>
            <w:r w:rsidRPr="005E4244">
              <w:rPr>
                <w:rFonts w:ascii="Humnst777 Lt BT" w:hAnsi="Humnst777 Lt BT"/>
                <w:lang w:val="es-MX" w:eastAsia="es-MX"/>
              </w:rPr>
              <w:t xml:space="preserve">Óxidos de Nitrógeno </w:t>
            </w:r>
            <w:r w:rsidRPr="005E4244">
              <w:rPr>
                <w:rFonts w:ascii="Humnst777 Lt BT" w:hAnsi="Humnst777 Lt BT"/>
                <w:b/>
                <w:bCs/>
                <w:lang w:val="es-MX" w:eastAsia="es-MX"/>
              </w:rPr>
              <w:t>NOx</w:t>
            </w:r>
          </w:p>
        </w:tc>
        <w:tc>
          <w:tcPr>
            <w:tcW w:w="1101"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1362"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2919"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r>
      <w:tr w:rsidR="005E4244" w:rsidRPr="005E4244" w:rsidTr="005E4244">
        <w:trPr>
          <w:trHeight w:val="229"/>
        </w:trPr>
        <w:tc>
          <w:tcPr>
            <w:tcW w:w="4531" w:type="dxa"/>
            <w:hideMark/>
          </w:tcPr>
          <w:p w:rsidR="00CF5D75" w:rsidRPr="005E4244" w:rsidRDefault="00CF5D75" w:rsidP="00CF5D75">
            <w:pPr>
              <w:spacing w:before="100" w:beforeAutospacing="1" w:after="100" w:afterAutospacing="1" w:line="276" w:lineRule="auto"/>
              <w:rPr>
                <w:rFonts w:ascii="Humnst777 Lt BT" w:hAnsi="Humnst777 Lt BT"/>
                <w:lang w:val="es-MX" w:eastAsia="es-MX"/>
              </w:rPr>
            </w:pPr>
            <w:r w:rsidRPr="005E4244">
              <w:rPr>
                <w:rFonts w:ascii="Humnst777 Lt BT" w:hAnsi="Humnst777 Lt BT"/>
                <w:lang w:val="es-MX" w:eastAsia="es-MX"/>
              </w:rPr>
              <w:t xml:space="preserve">Dióxido de Azufre </w:t>
            </w:r>
            <w:r w:rsidRPr="005E4244">
              <w:rPr>
                <w:rFonts w:ascii="Humnst777 Lt BT" w:hAnsi="Humnst777 Lt BT"/>
                <w:b/>
                <w:bCs/>
                <w:lang w:val="es-MX" w:eastAsia="es-MX"/>
              </w:rPr>
              <w:t>SO2</w:t>
            </w:r>
          </w:p>
        </w:tc>
        <w:tc>
          <w:tcPr>
            <w:tcW w:w="1101"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1362"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2919"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r>
      <w:tr w:rsidR="005E4244" w:rsidRPr="005E4244" w:rsidTr="005E4244">
        <w:trPr>
          <w:trHeight w:val="460"/>
        </w:trPr>
        <w:tc>
          <w:tcPr>
            <w:tcW w:w="4531" w:type="dxa"/>
            <w:hideMark/>
          </w:tcPr>
          <w:p w:rsidR="00CF5D75" w:rsidRPr="005E4244" w:rsidRDefault="00CF5D75" w:rsidP="00CF5D75">
            <w:pPr>
              <w:spacing w:before="100" w:beforeAutospacing="1" w:after="100" w:afterAutospacing="1" w:line="276" w:lineRule="auto"/>
              <w:rPr>
                <w:rFonts w:ascii="Humnst777 Lt BT" w:hAnsi="Humnst777 Lt BT"/>
                <w:b/>
                <w:bCs/>
                <w:lang w:val="es-MX" w:eastAsia="es-MX"/>
              </w:rPr>
            </w:pPr>
            <w:r w:rsidRPr="005E4244">
              <w:rPr>
                <w:rFonts w:ascii="Humnst777 Lt BT" w:hAnsi="Humnst777 Lt BT"/>
                <w:lang w:val="es-MX" w:eastAsia="es-MX"/>
              </w:rPr>
              <w:t xml:space="preserve">Compuestos Orgánicos Volátiles </w:t>
            </w:r>
            <w:r w:rsidRPr="005E4244">
              <w:rPr>
                <w:rFonts w:ascii="Humnst777 Lt BT" w:hAnsi="Humnst777 Lt BT"/>
                <w:b/>
                <w:bCs/>
                <w:lang w:val="es-MX" w:eastAsia="es-MX"/>
              </w:rPr>
              <w:t>VOC´S</w:t>
            </w:r>
          </w:p>
        </w:tc>
        <w:tc>
          <w:tcPr>
            <w:tcW w:w="1101"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1362"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c>
          <w:tcPr>
            <w:tcW w:w="2919" w:type="dxa"/>
          </w:tcPr>
          <w:p w:rsidR="00CF5D75" w:rsidRPr="005E4244" w:rsidRDefault="00CF5D75" w:rsidP="00CF5D75">
            <w:pPr>
              <w:spacing w:before="100" w:beforeAutospacing="1" w:after="100" w:afterAutospacing="1" w:line="276" w:lineRule="auto"/>
              <w:rPr>
                <w:rFonts w:ascii="Humnst777 Lt BT" w:hAnsi="Humnst777 Lt BT"/>
                <w:lang w:val="es-MX" w:eastAsia="es-MX"/>
              </w:rPr>
            </w:pPr>
          </w:p>
        </w:tc>
      </w:tr>
    </w:tbl>
    <w:p w:rsidR="00CF5D75" w:rsidRPr="005E4244" w:rsidRDefault="00CF5D75" w:rsidP="00CF5D75">
      <w:pPr>
        <w:widowControl w:val="0"/>
        <w:spacing w:line="360" w:lineRule="auto"/>
        <w:jc w:val="both"/>
        <w:outlineLvl w:val="1"/>
        <w:rPr>
          <w:rFonts w:ascii="Humnst777 Lt BT" w:hAnsi="Humnst777 Lt BT"/>
          <w:sz w:val="22"/>
          <w:szCs w:val="22"/>
          <w:lang w:eastAsia="es-ES"/>
        </w:rPr>
      </w:pPr>
    </w:p>
    <w:p w:rsidR="00CF5D75" w:rsidRPr="005E4244" w:rsidRDefault="00CF5D75" w:rsidP="00CF5D75">
      <w:pPr>
        <w:spacing w:line="240" w:lineRule="exact"/>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Para: Parámetros para Medición y Análisis de Agua de consumo</w:t>
      </w:r>
    </w:p>
    <w:tbl>
      <w:tblPr>
        <w:tblStyle w:val="Tablaconcuadrcula3"/>
        <w:tblpPr w:leftFromText="141" w:rightFromText="141" w:vertAnchor="text" w:horzAnchor="page" w:tblpXSpec="center" w:tblpY="430"/>
        <w:tblW w:w="0" w:type="auto"/>
        <w:tblLook w:val="04A0" w:firstRow="1" w:lastRow="0" w:firstColumn="1" w:lastColumn="0" w:noHBand="0" w:noVBand="1"/>
      </w:tblPr>
      <w:tblGrid>
        <w:gridCol w:w="463"/>
        <w:gridCol w:w="3773"/>
        <w:gridCol w:w="1878"/>
        <w:gridCol w:w="3543"/>
      </w:tblGrid>
      <w:tr w:rsidR="005E4244" w:rsidRPr="005E4244" w:rsidTr="005E4244">
        <w:tc>
          <w:tcPr>
            <w:tcW w:w="440" w:type="dxa"/>
          </w:tcPr>
          <w:p w:rsidR="00CF5D75" w:rsidRPr="005E4244" w:rsidRDefault="00CF5D75" w:rsidP="00CF5D75">
            <w:pPr>
              <w:spacing w:line="240" w:lineRule="exact"/>
              <w:jc w:val="center"/>
              <w:rPr>
                <w:rFonts w:ascii="Humnst777 Lt BT" w:hAnsi="Humnst777 Lt BT"/>
                <w:b/>
                <w:lang w:val="es-BO" w:eastAsia="es-BO"/>
              </w:rPr>
            </w:pPr>
            <w:r w:rsidRPr="005E4244">
              <w:rPr>
                <w:rFonts w:ascii="Humnst777 Lt BT" w:hAnsi="Humnst777 Lt BT"/>
                <w:b/>
                <w:lang w:val="es-BO" w:eastAsia="es-BO"/>
              </w:rPr>
              <w:t>N°</w:t>
            </w:r>
          </w:p>
        </w:tc>
        <w:tc>
          <w:tcPr>
            <w:tcW w:w="3773" w:type="dxa"/>
          </w:tcPr>
          <w:p w:rsidR="00CF5D75" w:rsidRPr="005E4244" w:rsidRDefault="00CF5D75" w:rsidP="00CF5D75">
            <w:pPr>
              <w:spacing w:line="240" w:lineRule="exact"/>
              <w:jc w:val="center"/>
              <w:rPr>
                <w:rFonts w:ascii="Humnst777 Lt BT" w:hAnsi="Humnst777 Lt BT"/>
                <w:b/>
                <w:lang w:val="es-BO" w:eastAsia="es-BO"/>
              </w:rPr>
            </w:pPr>
            <w:r w:rsidRPr="005E4244">
              <w:rPr>
                <w:rFonts w:ascii="Humnst777 Lt BT" w:hAnsi="Humnst777 Lt BT"/>
                <w:b/>
                <w:lang w:val="es-BO" w:eastAsia="es-BO"/>
              </w:rPr>
              <w:t>Parámetro</w:t>
            </w:r>
          </w:p>
        </w:tc>
        <w:tc>
          <w:tcPr>
            <w:tcW w:w="1878" w:type="dxa"/>
          </w:tcPr>
          <w:p w:rsidR="00CF5D75" w:rsidRPr="005E4244" w:rsidRDefault="005E4244" w:rsidP="00CF5D75">
            <w:pPr>
              <w:spacing w:line="240" w:lineRule="exact"/>
              <w:jc w:val="center"/>
              <w:rPr>
                <w:rFonts w:ascii="Humnst777 Lt BT" w:hAnsi="Humnst777 Lt BT"/>
                <w:b/>
                <w:lang w:val="es-BO" w:eastAsia="es-BO"/>
              </w:rPr>
            </w:pPr>
            <w:r w:rsidRPr="005E4244">
              <w:rPr>
                <w:rFonts w:ascii="Humnst777 Lt BT" w:hAnsi="Humnst777 Lt BT"/>
                <w:b/>
                <w:lang w:val="es-BO" w:eastAsia="es-BO"/>
              </w:rPr>
              <w:t>Método</w:t>
            </w:r>
            <w:r w:rsidR="00CF5D75" w:rsidRPr="005E4244">
              <w:rPr>
                <w:rFonts w:ascii="Humnst777 Lt BT" w:hAnsi="Humnst777 Lt BT"/>
                <w:b/>
                <w:lang w:val="es-BO" w:eastAsia="es-BO"/>
              </w:rPr>
              <w:t xml:space="preserve"> de Análisis</w:t>
            </w:r>
          </w:p>
        </w:tc>
        <w:tc>
          <w:tcPr>
            <w:tcW w:w="3543" w:type="dxa"/>
          </w:tcPr>
          <w:p w:rsidR="00CF5D75" w:rsidRPr="005E4244" w:rsidRDefault="00CF5D75" w:rsidP="00CF5D75">
            <w:pPr>
              <w:spacing w:line="240" w:lineRule="exact"/>
              <w:jc w:val="center"/>
              <w:rPr>
                <w:rFonts w:ascii="Humnst777 Lt BT" w:hAnsi="Humnst777 Lt BT"/>
                <w:b/>
                <w:lang w:val="es-BO" w:eastAsia="es-BO"/>
              </w:rPr>
            </w:pPr>
            <w:r w:rsidRPr="005E4244">
              <w:rPr>
                <w:rFonts w:ascii="Humnst777 Lt BT" w:hAnsi="Humnst777 Lt BT"/>
                <w:b/>
                <w:lang w:val="es-BO" w:eastAsia="es-BO"/>
              </w:rPr>
              <w:t>Tiempo de entrega de resultados</w:t>
            </w:r>
            <w:r w:rsidRPr="005E4244">
              <w:rPr>
                <w:rFonts w:ascii="Humnst777 Lt BT" w:hAnsi="Humnst777 Lt BT"/>
              </w:rPr>
              <w:t xml:space="preserve"> </w:t>
            </w:r>
            <w:r w:rsidRPr="005E4244">
              <w:rPr>
                <w:rFonts w:ascii="Humnst777 Lt BT" w:hAnsi="Humnst777 Lt BT"/>
                <w:b/>
                <w:lang w:val="es-BO" w:eastAsia="es-BO"/>
              </w:rPr>
              <w:t>a YPFB Logística S.A.</w:t>
            </w:r>
          </w:p>
        </w:tc>
      </w:tr>
      <w:tr w:rsidR="005E4244" w:rsidRPr="005E4244" w:rsidTr="005E4244">
        <w:tc>
          <w:tcPr>
            <w:tcW w:w="440" w:type="dxa"/>
          </w:tcPr>
          <w:p w:rsidR="00CF5D75" w:rsidRPr="005E4244" w:rsidRDefault="00CF5D75" w:rsidP="00CF5D75">
            <w:pPr>
              <w:spacing w:line="240" w:lineRule="exact"/>
              <w:rPr>
                <w:rFonts w:ascii="Humnst777 Lt BT" w:hAnsi="Humnst777 Lt BT"/>
                <w:lang w:val="es-BO" w:eastAsia="es-BO"/>
              </w:rPr>
            </w:pPr>
            <w:r w:rsidRPr="005E4244">
              <w:rPr>
                <w:rFonts w:ascii="Humnst777 Lt BT" w:hAnsi="Humnst777 Lt BT"/>
                <w:lang w:val="es-BO" w:eastAsia="es-BO"/>
              </w:rPr>
              <w:t>1</w:t>
            </w:r>
          </w:p>
        </w:tc>
        <w:tc>
          <w:tcPr>
            <w:tcW w:w="3773" w:type="dxa"/>
          </w:tcPr>
          <w:p w:rsidR="00CF5D75" w:rsidRPr="005E4244" w:rsidRDefault="00CF5D75" w:rsidP="00CF5D75">
            <w:pPr>
              <w:spacing w:line="240" w:lineRule="exact"/>
              <w:rPr>
                <w:rFonts w:ascii="Humnst777 Lt BT" w:hAnsi="Humnst777 Lt BT"/>
                <w:lang w:val="es-BO" w:eastAsia="es-BO"/>
              </w:rPr>
            </w:pPr>
            <w:r w:rsidRPr="005E4244">
              <w:rPr>
                <w:rFonts w:ascii="Humnst777 Lt BT" w:hAnsi="Humnst777 Lt BT"/>
                <w:lang w:val="es-BO" w:eastAsia="es-BO"/>
              </w:rPr>
              <w:t>Arsénico</w:t>
            </w:r>
          </w:p>
        </w:tc>
        <w:tc>
          <w:tcPr>
            <w:tcW w:w="1878" w:type="dxa"/>
          </w:tcPr>
          <w:p w:rsidR="00CF5D75" w:rsidRPr="005E4244" w:rsidRDefault="00CF5D75" w:rsidP="00CF5D75">
            <w:pPr>
              <w:spacing w:line="240" w:lineRule="exact"/>
              <w:rPr>
                <w:rFonts w:ascii="Humnst777 Lt BT" w:hAnsi="Humnst777 Lt BT"/>
                <w:lang w:val="es-BO" w:eastAsia="es-BO"/>
              </w:rPr>
            </w:pPr>
          </w:p>
        </w:tc>
        <w:tc>
          <w:tcPr>
            <w:tcW w:w="3543" w:type="dxa"/>
          </w:tcPr>
          <w:p w:rsidR="00CF5D75" w:rsidRPr="005E4244" w:rsidRDefault="00CF5D75" w:rsidP="00CF5D75">
            <w:pPr>
              <w:spacing w:line="240" w:lineRule="exact"/>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2</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Mercurio</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3</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Manganeso</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4</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Cadmio</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5</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Cianuro libre</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6</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Nitratos</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7</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Cloruros c. Cl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8</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Coliformes Fecales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9</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Coliformes Totales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10</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Color</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11</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Dureza total</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12</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Fluoruros</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13</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Hierro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14</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Olor</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15</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pH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16</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Sabor</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17</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Sólidos Disueltos Totales a 180 °C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18</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 xml:space="preserve">Sulfatos c. SO4  </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19</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Turbidez</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20</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Zinc</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r w:rsidR="005E4244" w:rsidRPr="005E4244" w:rsidTr="005E4244">
        <w:tc>
          <w:tcPr>
            <w:tcW w:w="440"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21</w:t>
            </w:r>
          </w:p>
        </w:tc>
        <w:tc>
          <w:tcPr>
            <w:tcW w:w="3773" w:type="dxa"/>
          </w:tcPr>
          <w:p w:rsidR="00CF5D75" w:rsidRPr="005E4244" w:rsidRDefault="00CF5D75" w:rsidP="00CF5D75">
            <w:pPr>
              <w:rPr>
                <w:rFonts w:ascii="Humnst777 Lt BT" w:hAnsi="Humnst777 Lt BT"/>
                <w:lang w:val="es-BO" w:eastAsia="es-BO"/>
              </w:rPr>
            </w:pPr>
            <w:r w:rsidRPr="005E4244">
              <w:rPr>
                <w:rFonts w:ascii="Humnst777 Lt BT" w:hAnsi="Humnst777 Lt BT"/>
                <w:lang w:val="es-BO" w:eastAsia="es-BO"/>
              </w:rPr>
              <w:t>Aluminio</w:t>
            </w:r>
          </w:p>
        </w:tc>
        <w:tc>
          <w:tcPr>
            <w:tcW w:w="1878" w:type="dxa"/>
          </w:tcPr>
          <w:p w:rsidR="00CF5D75" w:rsidRPr="005E4244" w:rsidRDefault="00CF5D75" w:rsidP="00CF5D75">
            <w:pPr>
              <w:rPr>
                <w:rFonts w:ascii="Humnst777 Lt BT" w:hAnsi="Humnst777 Lt BT"/>
                <w:lang w:val="es-BO" w:eastAsia="es-BO"/>
              </w:rPr>
            </w:pPr>
          </w:p>
        </w:tc>
        <w:tc>
          <w:tcPr>
            <w:tcW w:w="3543" w:type="dxa"/>
          </w:tcPr>
          <w:p w:rsidR="00CF5D75" w:rsidRPr="005E4244" w:rsidRDefault="00CF5D75" w:rsidP="00CF5D75">
            <w:pPr>
              <w:rPr>
                <w:rFonts w:ascii="Humnst777 Lt BT" w:hAnsi="Humnst777 Lt BT"/>
                <w:lang w:val="es-BO" w:eastAsia="es-BO"/>
              </w:rPr>
            </w:pPr>
          </w:p>
        </w:tc>
      </w:tr>
    </w:tbl>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line="240" w:lineRule="exact"/>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Para: Parámetros para Medición y Análisis de Agua Residual</w:t>
      </w:r>
    </w:p>
    <w:tbl>
      <w:tblPr>
        <w:tblStyle w:val="Tablaconcuadrcula"/>
        <w:tblpPr w:leftFromText="141" w:rightFromText="141" w:vertAnchor="text" w:horzAnchor="page" w:tblpXSpec="center" w:tblpY="430"/>
        <w:tblW w:w="0" w:type="auto"/>
        <w:tblLook w:val="04A0" w:firstRow="1" w:lastRow="0" w:firstColumn="1" w:lastColumn="0" w:noHBand="0" w:noVBand="1"/>
      </w:tblPr>
      <w:tblGrid>
        <w:gridCol w:w="534"/>
        <w:gridCol w:w="2730"/>
        <w:gridCol w:w="1802"/>
        <w:gridCol w:w="3576"/>
      </w:tblGrid>
      <w:tr w:rsidR="005E4244" w:rsidRPr="005E4244" w:rsidTr="005E4244">
        <w:tc>
          <w:tcPr>
            <w:tcW w:w="534" w:type="dxa"/>
          </w:tcPr>
          <w:p w:rsidR="00CF5D75" w:rsidRPr="005E4244" w:rsidRDefault="00CF5D75" w:rsidP="00CF5D75">
            <w:pPr>
              <w:spacing w:line="240" w:lineRule="exact"/>
              <w:jc w:val="center"/>
              <w:rPr>
                <w:rFonts w:ascii="Humnst777 Lt BT" w:hAnsi="Humnst777 Lt BT"/>
                <w:b/>
                <w:sz w:val="22"/>
                <w:szCs w:val="22"/>
                <w:lang w:val="es-BO" w:eastAsia="es-BO"/>
              </w:rPr>
            </w:pPr>
            <w:r w:rsidRPr="005E4244">
              <w:rPr>
                <w:rFonts w:ascii="Humnst777 Lt BT" w:hAnsi="Humnst777 Lt BT"/>
                <w:b/>
                <w:sz w:val="22"/>
                <w:szCs w:val="22"/>
                <w:lang w:val="es-BO" w:eastAsia="es-BO"/>
              </w:rPr>
              <w:t>N°</w:t>
            </w:r>
          </w:p>
        </w:tc>
        <w:tc>
          <w:tcPr>
            <w:tcW w:w="2730" w:type="dxa"/>
          </w:tcPr>
          <w:p w:rsidR="00CF5D75" w:rsidRPr="005E4244" w:rsidRDefault="00CF5D75" w:rsidP="00CF5D75">
            <w:pPr>
              <w:spacing w:line="240" w:lineRule="exact"/>
              <w:jc w:val="center"/>
              <w:rPr>
                <w:rFonts w:ascii="Humnst777 Lt BT" w:hAnsi="Humnst777 Lt BT"/>
                <w:b/>
                <w:sz w:val="22"/>
                <w:szCs w:val="22"/>
                <w:lang w:val="es-BO" w:eastAsia="es-BO"/>
              </w:rPr>
            </w:pPr>
            <w:r w:rsidRPr="005E4244">
              <w:rPr>
                <w:rFonts w:ascii="Humnst777 Lt BT" w:hAnsi="Humnst777 Lt BT"/>
                <w:b/>
                <w:sz w:val="22"/>
                <w:szCs w:val="22"/>
                <w:lang w:val="es-BO" w:eastAsia="es-BO"/>
              </w:rPr>
              <w:t>Parámetro</w:t>
            </w:r>
          </w:p>
        </w:tc>
        <w:tc>
          <w:tcPr>
            <w:tcW w:w="1802" w:type="dxa"/>
          </w:tcPr>
          <w:p w:rsidR="00CF5D75" w:rsidRPr="005E4244" w:rsidRDefault="005E4244" w:rsidP="00CF5D75">
            <w:pPr>
              <w:spacing w:line="240" w:lineRule="exact"/>
              <w:jc w:val="center"/>
              <w:rPr>
                <w:rFonts w:ascii="Humnst777 Lt BT" w:hAnsi="Humnst777 Lt BT"/>
                <w:b/>
                <w:sz w:val="22"/>
                <w:szCs w:val="22"/>
                <w:lang w:val="es-BO" w:eastAsia="es-BO"/>
              </w:rPr>
            </w:pPr>
            <w:r w:rsidRPr="005E4244">
              <w:rPr>
                <w:rFonts w:ascii="Humnst777 Lt BT" w:hAnsi="Humnst777 Lt BT"/>
                <w:b/>
                <w:sz w:val="22"/>
                <w:szCs w:val="22"/>
                <w:lang w:val="es-BO" w:eastAsia="es-BO"/>
              </w:rPr>
              <w:t>Método</w:t>
            </w:r>
            <w:r w:rsidR="00CF5D75" w:rsidRPr="005E4244">
              <w:rPr>
                <w:rFonts w:ascii="Humnst777 Lt BT" w:hAnsi="Humnst777 Lt BT"/>
                <w:b/>
                <w:sz w:val="22"/>
                <w:szCs w:val="22"/>
                <w:lang w:val="es-BO" w:eastAsia="es-BO"/>
              </w:rPr>
              <w:t xml:space="preserve"> de Análisis</w:t>
            </w:r>
          </w:p>
        </w:tc>
        <w:tc>
          <w:tcPr>
            <w:tcW w:w="3576" w:type="dxa"/>
          </w:tcPr>
          <w:p w:rsidR="00CF5D75" w:rsidRPr="005E4244" w:rsidRDefault="00CF5D75" w:rsidP="00CF5D75">
            <w:pPr>
              <w:spacing w:line="240" w:lineRule="exact"/>
              <w:jc w:val="center"/>
              <w:rPr>
                <w:rFonts w:ascii="Humnst777 Lt BT" w:hAnsi="Humnst777 Lt BT"/>
                <w:b/>
                <w:sz w:val="22"/>
                <w:szCs w:val="22"/>
                <w:lang w:val="es-BO" w:eastAsia="es-BO"/>
              </w:rPr>
            </w:pPr>
            <w:r w:rsidRPr="005E4244">
              <w:rPr>
                <w:rFonts w:ascii="Humnst777 Lt BT" w:hAnsi="Humnst777 Lt BT"/>
                <w:b/>
                <w:sz w:val="22"/>
                <w:szCs w:val="22"/>
                <w:lang w:val="es-BO" w:eastAsia="es-BO"/>
              </w:rPr>
              <w:t>Tiempo de entrega de resultados</w:t>
            </w:r>
            <w:r w:rsidRPr="005E4244">
              <w:rPr>
                <w:rFonts w:ascii="Humnst777 Lt BT" w:hAnsi="Humnst777 Lt BT"/>
                <w:sz w:val="22"/>
                <w:szCs w:val="22"/>
              </w:rPr>
              <w:t xml:space="preserve"> </w:t>
            </w:r>
            <w:r w:rsidRPr="005E4244">
              <w:rPr>
                <w:rFonts w:ascii="Humnst777 Lt BT" w:hAnsi="Humnst777 Lt BT"/>
                <w:b/>
                <w:sz w:val="22"/>
                <w:szCs w:val="22"/>
                <w:lang w:val="es-BO" w:eastAsia="es-BO"/>
              </w:rPr>
              <w:t>a YPFB Logística S.A.</w:t>
            </w: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Cobre</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2</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Zinc</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3</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Plomo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4</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Cadmio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5</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Arsénico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6</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Cromo+3</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7</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Cromo +6</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8</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Mercurio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9</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Hierro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10</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 xml:space="preserve">Antimonio </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11</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Estaño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12</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Cianuro libre</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13</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PH</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14</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Temperatura  de PH</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15</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Sólidos Susp.Totales</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16</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Colifecales (NMP/100 ml)</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17</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DB05</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18</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DQO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19</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Amonio</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20</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Cobre</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21</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Aceites y grasas</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22</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fenoles</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r w:rsidR="005E4244" w:rsidRPr="005E4244" w:rsidTr="005E4244">
        <w:tc>
          <w:tcPr>
            <w:tcW w:w="534"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23</w:t>
            </w:r>
          </w:p>
        </w:tc>
        <w:tc>
          <w:tcPr>
            <w:tcW w:w="2730" w:type="dxa"/>
          </w:tcPr>
          <w:p w:rsidR="00CF5D75" w:rsidRPr="005E4244" w:rsidRDefault="00CF5D75" w:rsidP="00CF5D75">
            <w:pPr>
              <w:rPr>
                <w:rFonts w:ascii="Humnst777 Lt BT" w:hAnsi="Humnst777 Lt BT"/>
                <w:sz w:val="22"/>
                <w:szCs w:val="22"/>
                <w:lang w:val="es-BO" w:eastAsia="es-BO"/>
              </w:rPr>
            </w:pPr>
            <w:r w:rsidRPr="005E4244">
              <w:rPr>
                <w:rFonts w:ascii="Humnst777 Lt BT" w:hAnsi="Humnst777 Lt BT"/>
                <w:sz w:val="22"/>
                <w:szCs w:val="22"/>
                <w:lang w:val="es-BO" w:eastAsia="es-BO"/>
              </w:rPr>
              <w:t>TPH</w:t>
            </w:r>
          </w:p>
        </w:tc>
        <w:tc>
          <w:tcPr>
            <w:tcW w:w="1802" w:type="dxa"/>
          </w:tcPr>
          <w:p w:rsidR="00CF5D75" w:rsidRPr="005E4244" w:rsidRDefault="00CF5D75" w:rsidP="00CF5D75">
            <w:pPr>
              <w:rPr>
                <w:rFonts w:ascii="Humnst777 Lt BT" w:hAnsi="Humnst777 Lt BT"/>
                <w:sz w:val="22"/>
                <w:szCs w:val="22"/>
                <w:lang w:val="es-BO" w:eastAsia="es-BO"/>
              </w:rPr>
            </w:pPr>
          </w:p>
        </w:tc>
        <w:tc>
          <w:tcPr>
            <w:tcW w:w="3576" w:type="dxa"/>
          </w:tcPr>
          <w:p w:rsidR="00CF5D75" w:rsidRPr="005E4244" w:rsidRDefault="00CF5D75" w:rsidP="00CF5D75">
            <w:pPr>
              <w:rPr>
                <w:rFonts w:ascii="Humnst777 Lt BT" w:hAnsi="Humnst777 Lt BT"/>
                <w:sz w:val="22"/>
                <w:szCs w:val="22"/>
                <w:lang w:val="es-BO" w:eastAsia="es-BO"/>
              </w:rPr>
            </w:pPr>
          </w:p>
        </w:tc>
      </w:tr>
    </w:tbl>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p>
    <w:p w:rsidR="00CF5D75" w:rsidRPr="005E4244" w:rsidRDefault="00CF5D75" w:rsidP="00CF5D75">
      <w:pPr>
        <w:widowControl w:val="0"/>
        <w:spacing w:line="360" w:lineRule="auto"/>
        <w:jc w:val="both"/>
        <w:outlineLvl w:val="1"/>
        <w:rPr>
          <w:rFonts w:ascii="Humnst777 Lt BT" w:hAnsi="Humnst777 Lt BT"/>
          <w:sz w:val="22"/>
          <w:szCs w:val="22"/>
          <w:lang w:eastAsia="es-ES"/>
        </w:rPr>
      </w:pPr>
    </w:p>
    <w:p w:rsidR="00CF5D75" w:rsidRPr="005E4244" w:rsidRDefault="00CF5D75" w:rsidP="00CF5D75">
      <w:pPr>
        <w:widowControl w:val="0"/>
        <w:spacing w:line="360" w:lineRule="auto"/>
        <w:jc w:val="both"/>
        <w:outlineLvl w:val="1"/>
        <w:rPr>
          <w:rFonts w:ascii="Humnst777 Lt BT" w:hAnsi="Humnst777 Lt BT"/>
          <w:sz w:val="22"/>
          <w:szCs w:val="22"/>
          <w:lang w:eastAsia="es-ES"/>
        </w:rPr>
      </w:pPr>
    </w:p>
    <w:p w:rsidR="00CF5D75" w:rsidRPr="005E4244" w:rsidRDefault="00CF5D75" w:rsidP="00CF5D75">
      <w:pPr>
        <w:widowControl w:val="0"/>
        <w:spacing w:line="360" w:lineRule="auto"/>
        <w:jc w:val="both"/>
        <w:outlineLvl w:val="1"/>
        <w:rPr>
          <w:rFonts w:ascii="Humnst777 Lt BT" w:hAnsi="Humnst777 Lt BT"/>
          <w:sz w:val="22"/>
          <w:szCs w:val="22"/>
          <w:lang w:eastAsia="es-ES"/>
        </w:rPr>
      </w:pPr>
    </w:p>
    <w:p w:rsidR="00CF5D75" w:rsidRPr="005E4244" w:rsidRDefault="00CF5D75" w:rsidP="00CF5D75">
      <w:pPr>
        <w:widowControl w:val="0"/>
        <w:spacing w:line="360" w:lineRule="auto"/>
        <w:jc w:val="both"/>
        <w:outlineLvl w:val="1"/>
        <w:rPr>
          <w:rFonts w:ascii="Humnst777 Lt BT" w:hAnsi="Humnst777 Lt BT"/>
          <w:sz w:val="22"/>
          <w:szCs w:val="22"/>
          <w:lang w:eastAsia="es-ES"/>
        </w:rPr>
      </w:pPr>
    </w:p>
    <w:p w:rsidR="00CF5D75" w:rsidRPr="005E4244" w:rsidRDefault="00CF5D75" w:rsidP="00CF5D75">
      <w:pPr>
        <w:widowControl w:val="0"/>
        <w:spacing w:line="360" w:lineRule="auto"/>
        <w:ind w:left="720" w:hanging="360"/>
        <w:jc w:val="center"/>
        <w:outlineLvl w:val="1"/>
        <w:rPr>
          <w:rFonts w:ascii="Humnst777 Lt BT" w:hAnsi="Humnst777 Lt BT"/>
          <w:b/>
          <w:sz w:val="22"/>
          <w:szCs w:val="22"/>
          <w:lang w:eastAsia="es-ES"/>
        </w:rPr>
      </w:pPr>
    </w:p>
    <w:p w:rsidR="00CF5D75" w:rsidRPr="005E4244" w:rsidRDefault="00CF5D75" w:rsidP="00CF5D75">
      <w:pPr>
        <w:widowControl w:val="0"/>
        <w:spacing w:line="360" w:lineRule="auto"/>
        <w:ind w:left="720" w:hanging="360"/>
        <w:jc w:val="center"/>
        <w:outlineLvl w:val="1"/>
        <w:rPr>
          <w:rFonts w:ascii="Humnst777 Lt BT" w:hAnsi="Humnst777 Lt BT"/>
          <w:sz w:val="22"/>
          <w:szCs w:val="22"/>
          <w:lang w:eastAsia="es-ES"/>
        </w:rPr>
      </w:pPr>
    </w:p>
    <w:p w:rsidR="00CF5D75" w:rsidRPr="005E4244" w:rsidRDefault="00CF5D75" w:rsidP="00CF5D75">
      <w:pPr>
        <w:widowControl w:val="0"/>
        <w:ind w:left="720" w:hanging="360"/>
        <w:jc w:val="both"/>
        <w:outlineLvl w:val="1"/>
        <w:rPr>
          <w:rFonts w:ascii="Humnst777 Lt BT" w:hAnsi="Humnst777 Lt BT"/>
          <w:b/>
          <w:sz w:val="22"/>
          <w:szCs w:val="22"/>
          <w:lang w:eastAsia="es-ES"/>
        </w:rPr>
      </w:pPr>
    </w:p>
    <w:p w:rsidR="00CF5D75" w:rsidRPr="005E4244" w:rsidRDefault="00CF5D75" w:rsidP="00CF5D75">
      <w:pPr>
        <w:widowControl w:val="0"/>
        <w:ind w:left="720" w:hanging="360"/>
        <w:jc w:val="both"/>
        <w:outlineLvl w:val="1"/>
        <w:rPr>
          <w:rFonts w:ascii="Humnst777 Lt BT" w:hAnsi="Humnst777 Lt BT"/>
          <w:b/>
          <w:sz w:val="22"/>
          <w:szCs w:val="22"/>
          <w:lang w:eastAsia="es-ES"/>
        </w:rPr>
      </w:pPr>
    </w:p>
    <w:p w:rsidR="00CF5D75" w:rsidRPr="005E4244" w:rsidRDefault="00CF5D75" w:rsidP="00CF5D75">
      <w:pPr>
        <w:widowControl w:val="0"/>
        <w:ind w:left="720" w:hanging="360"/>
        <w:jc w:val="both"/>
        <w:outlineLvl w:val="1"/>
        <w:rPr>
          <w:rFonts w:ascii="Humnst777 Lt BT" w:hAnsi="Humnst777 Lt BT"/>
          <w:b/>
          <w:sz w:val="22"/>
          <w:szCs w:val="22"/>
          <w:lang w:eastAsia="es-ES"/>
        </w:rPr>
      </w:pPr>
    </w:p>
    <w:p w:rsidR="00CF5D75" w:rsidRPr="005E4244" w:rsidRDefault="00CF5D75" w:rsidP="00CF5D75">
      <w:pPr>
        <w:widowControl w:val="0"/>
        <w:ind w:left="720" w:hanging="360"/>
        <w:jc w:val="both"/>
        <w:outlineLvl w:val="1"/>
        <w:rPr>
          <w:rFonts w:ascii="Humnst777 Lt BT" w:hAnsi="Humnst777 Lt BT"/>
          <w:b/>
          <w:sz w:val="22"/>
          <w:szCs w:val="22"/>
          <w:lang w:eastAsia="es-ES"/>
        </w:rPr>
      </w:pPr>
    </w:p>
    <w:p w:rsidR="00CF5D75" w:rsidRPr="005E4244" w:rsidRDefault="00CF5D75" w:rsidP="00CF5D75">
      <w:pPr>
        <w:tabs>
          <w:tab w:val="left" w:pos="3192"/>
        </w:tabs>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Parámetros para Medición y Análisis de Ruido:</w:t>
      </w:r>
    </w:p>
    <w:tbl>
      <w:tblPr>
        <w:tblStyle w:val="Tablaconcuadrcula"/>
        <w:tblpPr w:leftFromText="141" w:rightFromText="141" w:vertAnchor="text" w:horzAnchor="page" w:tblpXSpec="center" w:tblpY="168"/>
        <w:tblW w:w="0" w:type="auto"/>
        <w:tblLook w:val="04A0" w:firstRow="1" w:lastRow="0" w:firstColumn="1" w:lastColumn="0" w:noHBand="0" w:noVBand="1"/>
      </w:tblPr>
      <w:tblGrid>
        <w:gridCol w:w="1775"/>
        <w:gridCol w:w="1775"/>
        <w:gridCol w:w="1775"/>
        <w:gridCol w:w="3312"/>
      </w:tblGrid>
      <w:tr w:rsidR="005E4244" w:rsidRPr="005E4244" w:rsidTr="005E4244">
        <w:trPr>
          <w:trHeight w:val="741"/>
        </w:trPr>
        <w:tc>
          <w:tcPr>
            <w:tcW w:w="1775" w:type="dxa"/>
            <w:hideMark/>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Parámetro</w:t>
            </w:r>
          </w:p>
        </w:tc>
        <w:tc>
          <w:tcPr>
            <w:tcW w:w="1775" w:type="dxa"/>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Equipo a utilizar</w:t>
            </w:r>
          </w:p>
        </w:tc>
        <w:tc>
          <w:tcPr>
            <w:tcW w:w="1775" w:type="dxa"/>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Fecha de ultima calibración</w:t>
            </w:r>
          </w:p>
        </w:tc>
        <w:tc>
          <w:tcPr>
            <w:tcW w:w="3312" w:type="dxa"/>
          </w:tcPr>
          <w:p w:rsidR="00CF5D75" w:rsidRPr="005E4244" w:rsidRDefault="00CF5D75" w:rsidP="00CF5D75">
            <w:pPr>
              <w:spacing w:before="100" w:beforeAutospacing="1" w:after="100" w:afterAutospacing="1" w:line="276" w:lineRule="auto"/>
              <w:jc w:val="center"/>
              <w:rPr>
                <w:rFonts w:ascii="Humnst777 Lt BT" w:eastAsiaTheme="minorEastAsia" w:hAnsi="Humnst777 Lt BT" w:cstheme="minorBidi"/>
                <w:b/>
                <w:bCs/>
                <w:sz w:val="22"/>
                <w:szCs w:val="22"/>
                <w:lang w:val="es-MX" w:eastAsia="es-MX"/>
              </w:rPr>
            </w:pPr>
            <w:r w:rsidRPr="005E4244">
              <w:rPr>
                <w:rFonts w:ascii="Humnst777 Lt BT" w:eastAsiaTheme="minorEastAsia" w:hAnsi="Humnst777 Lt BT" w:cstheme="minorBidi"/>
                <w:b/>
                <w:bCs/>
                <w:sz w:val="22"/>
                <w:szCs w:val="22"/>
                <w:lang w:val="es-MX" w:eastAsia="es-MX"/>
              </w:rPr>
              <w:t>Tiempo de entrega de resultados</w:t>
            </w:r>
            <w:r w:rsidRPr="005E4244">
              <w:rPr>
                <w:rFonts w:ascii="Humnst777 Lt BT" w:hAnsi="Humnst777 Lt BT"/>
                <w:sz w:val="22"/>
                <w:szCs w:val="22"/>
              </w:rPr>
              <w:t xml:space="preserve"> </w:t>
            </w:r>
            <w:r w:rsidRPr="005E4244">
              <w:rPr>
                <w:rFonts w:ascii="Humnst777 Lt BT" w:eastAsiaTheme="minorEastAsia" w:hAnsi="Humnst777 Lt BT" w:cstheme="minorBidi"/>
                <w:b/>
                <w:bCs/>
                <w:sz w:val="22"/>
                <w:szCs w:val="22"/>
                <w:lang w:val="es-MX" w:eastAsia="es-MX"/>
              </w:rPr>
              <w:t>a YPFB Logística S.A.</w:t>
            </w:r>
          </w:p>
        </w:tc>
      </w:tr>
      <w:tr w:rsidR="005E4244" w:rsidRPr="005E4244" w:rsidTr="005E4244">
        <w:trPr>
          <w:trHeight w:val="127"/>
        </w:trPr>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NPS dB (A) min</w:t>
            </w:r>
          </w:p>
        </w:tc>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3312"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r w:rsidR="005E4244" w:rsidRPr="005E4244" w:rsidTr="005E4244">
        <w:trPr>
          <w:trHeight w:val="127"/>
        </w:trPr>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NPS dB (A) max</w:t>
            </w:r>
          </w:p>
        </w:tc>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3312"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r w:rsidR="005E4244" w:rsidRPr="005E4244" w:rsidTr="005E4244">
        <w:trPr>
          <w:trHeight w:val="133"/>
        </w:trPr>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r w:rsidRPr="005E4244">
              <w:rPr>
                <w:rFonts w:ascii="Humnst777 Lt BT" w:eastAsiaTheme="minorEastAsia" w:hAnsi="Humnst777 Lt BT" w:cstheme="minorBidi"/>
                <w:sz w:val="22"/>
                <w:szCs w:val="22"/>
                <w:lang w:val="es-MX" w:eastAsia="es-MX"/>
              </w:rPr>
              <w:t>LEQ dB (A)</w:t>
            </w:r>
          </w:p>
        </w:tc>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1775"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c>
          <w:tcPr>
            <w:tcW w:w="3312" w:type="dxa"/>
          </w:tcPr>
          <w:p w:rsidR="00CF5D75" w:rsidRPr="005E4244" w:rsidRDefault="00CF5D75" w:rsidP="00CF5D75">
            <w:pPr>
              <w:spacing w:before="100" w:beforeAutospacing="1" w:after="100" w:afterAutospacing="1" w:line="276" w:lineRule="auto"/>
              <w:rPr>
                <w:rFonts w:ascii="Humnst777 Lt BT" w:eastAsiaTheme="minorEastAsia" w:hAnsi="Humnst777 Lt BT" w:cstheme="minorBidi"/>
                <w:sz w:val="22"/>
                <w:szCs w:val="22"/>
                <w:lang w:val="es-MX" w:eastAsia="es-MX"/>
              </w:rPr>
            </w:pPr>
          </w:p>
        </w:tc>
      </w:tr>
    </w:tbl>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rPr>
          <w:rFonts w:ascii="Humnst777 Lt BT" w:eastAsiaTheme="minorEastAsia" w:hAnsi="Humnst777 Lt BT" w:cstheme="minorBidi"/>
          <w:sz w:val="22"/>
          <w:szCs w:val="22"/>
          <w:lang w:val="es-MX" w:eastAsia="es-MX"/>
        </w:rPr>
      </w:pPr>
    </w:p>
    <w:p w:rsidR="00CF5D75" w:rsidRPr="005E4244" w:rsidRDefault="00CF5D75" w:rsidP="00CF5D75">
      <w:pPr>
        <w:spacing w:after="200" w:line="276" w:lineRule="auto"/>
        <w:ind w:left="720"/>
        <w:contextualSpacing/>
        <w:jc w:val="center"/>
        <w:rPr>
          <w:rFonts w:ascii="Humnst777 Lt BT" w:eastAsiaTheme="minorEastAsia" w:hAnsi="Humnst777 Lt BT" w:cstheme="minorBidi"/>
          <w:b/>
          <w:sz w:val="22"/>
          <w:szCs w:val="22"/>
          <w:lang w:val="es-MX" w:eastAsia="es-MX"/>
        </w:rPr>
      </w:pPr>
    </w:p>
    <w:p w:rsidR="00CF5D75" w:rsidRPr="005E4244" w:rsidRDefault="00CF5D75" w:rsidP="00CF5D75">
      <w:pPr>
        <w:spacing w:after="200" w:line="276" w:lineRule="auto"/>
        <w:ind w:left="720"/>
        <w:contextualSpacing/>
        <w:jc w:val="center"/>
        <w:rPr>
          <w:rFonts w:ascii="Humnst777 Lt BT" w:eastAsiaTheme="minorEastAsia" w:hAnsi="Humnst777 Lt BT" w:cstheme="minorBidi"/>
          <w:b/>
          <w:sz w:val="22"/>
          <w:szCs w:val="22"/>
          <w:lang w:val="es-MX" w:eastAsia="es-MX"/>
        </w:rPr>
      </w:pPr>
    </w:p>
    <w:p w:rsidR="005E4244" w:rsidRDefault="005E4244" w:rsidP="00CF5D75">
      <w:pPr>
        <w:widowControl w:val="0"/>
        <w:autoSpaceDE w:val="0"/>
        <w:autoSpaceDN w:val="0"/>
        <w:adjustRightInd w:val="0"/>
        <w:spacing w:line="276" w:lineRule="auto"/>
        <w:jc w:val="both"/>
        <w:rPr>
          <w:rFonts w:ascii="Humnst777 Lt BT" w:hAnsi="Humnst777 Lt BT" w:cs="Arial"/>
          <w:b/>
          <w:sz w:val="22"/>
          <w:szCs w:val="22"/>
        </w:rPr>
      </w:pPr>
    </w:p>
    <w:p w:rsidR="005E4244" w:rsidRDefault="005E4244" w:rsidP="00CF5D75">
      <w:pPr>
        <w:widowControl w:val="0"/>
        <w:autoSpaceDE w:val="0"/>
        <w:autoSpaceDN w:val="0"/>
        <w:adjustRightInd w:val="0"/>
        <w:spacing w:line="276" w:lineRule="auto"/>
        <w:jc w:val="both"/>
        <w:rPr>
          <w:rFonts w:ascii="Humnst777 Lt BT" w:hAnsi="Humnst777 Lt BT" w:cs="Arial"/>
          <w:b/>
          <w:sz w:val="22"/>
          <w:szCs w:val="22"/>
        </w:rPr>
      </w:pPr>
    </w:p>
    <w:p w:rsidR="005E4244" w:rsidRDefault="005E4244" w:rsidP="00CF5D75">
      <w:pPr>
        <w:widowControl w:val="0"/>
        <w:autoSpaceDE w:val="0"/>
        <w:autoSpaceDN w:val="0"/>
        <w:adjustRightInd w:val="0"/>
        <w:spacing w:line="276" w:lineRule="auto"/>
        <w:jc w:val="both"/>
        <w:rPr>
          <w:rFonts w:ascii="Humnst777 Lt BT" w:hAnsi="Humnst777 Lt BT" w:cs="Arial"/>
          <w:b/>
          <w:sz w:val="22"/>
          <w:szCs w:val="22"/>
        </w:rPr>
      </w:pPr>
    </w:p>
    <w:p w:rsidR="009E6028" w:rsidRPr="005E4244" w:rsidRDefault="00CF5D75" w:rsidP="00CF5D75">
      <w:pPr>
        <w:widowControl w:val="0"/>
        <w:autoSpaceDE w:val="0"/>
        <w:autoSpaceDN w:val="0"/>
        <w:adjustRightInd w:val="0"/>
        <w:spacing w:line="276" w:lineRule="auto"/>
        <w:jc w:val="both"/>
        <w:rPr>
          <w:rFonts w:ascii="Humnst777 Lt BT" w:hAnsi="Humnst777 Lt BT" w:cs="Arial"/>
          <w:sz w:val="22"/>
          <w:szCs w:val="22"/>
        </w:rPr>
      </w:pPr>
      <w:r w:rsidRPr="005E4244">
        <w:rPr>
          <w:rFonts w:ascii="Humnst777 Lt BT" w:hAnsi="Humnst777 Lt BT" w:cs="Arial"/>
          <w:b/>
          <w:sz w:val="22"/>
          <w:szCs w:val="22"/>
        </w:rPr>
        <w:t>Nota 1</w:t>
      </w:r>
      <w:r w:rsidRPr="005E4244">
        <w:rPr>
          <w:rFonts w:ascii="Humnst777 Lt BT" w:hAnsi="Humnst777 Lt BT" w:cs="Arial"/>
          <w:sz w:val="22"/>
          <w:szCs w:val="22"/>
        </w:rPr>
        <w:t xml:space="preserve">: </w:t>
      </w:r>
      <w:r w:rsidR="000120E3" w:rsidRPr="005E4244">
        <w:rPr>
          <w:rFonts w:ascii="Humnst777 Lt BT" w:hAnsi="Humnst777 Lt BT" w:cs="Arial"/>
          <w:sz w:val="22"/>
          <w:szCs w:val="22"/>
        </w:rPr>
        <w:t>El equipo que se detalle en la</w:t>
      </w:r>
      <w:r w:rsidR="005E4244">
        <w:rPr>
          <w:rFonts w:ascii="Humnst777 Lt BT" w:hAnsi="Humnst777 Lt BT" w:cs="Arial"/>
          <w:sz w:val="22"/>
          <w:szCs w:val="22"/>
        </w:rPr>
        <w:t>s</w:t>
      </w:r>
      <w:r w:rsidR="000120E3" w:rsidRPr="005E4244">
        <w:rPr>
          <w:rFonts w:ascii="Humnst777 Lt BT" w:hAnsi="Humnst777 Lt BT" w:cs="Arial"/>
          <w:sz w:val="22"/>
          <w:szCs w:val="22"/>
        </w:rPr>
        <w:t xml:space="preserve"> tabla</w:t>
      </w:r>
      <w:r w:rsidR="005E4244">
        <w:rPr>
          <w:rFonts w:ascii="Humnst777 Lt BT" w:hAnsi="Humnst777 Lt BT" w:cs="Arial"/>
          <w:sz w:val="22"/>
          <w:szCs w:val="22"/>
        </w:rPr>
        <w:t>s</w:t>
      </w:r>
      <w:r w:rsidRPr="005E4244">
        <w:rPr>
          <w:rFonts w:ascii="Humnst777 Lt BT" w:hAnsi="Humnst777 Lt BT" w:cs="Arial"/>
          <w:sz w:val="22"/>
          <w:szCs w:val="22"/>
        </w:rPr>
        <w:t xml:space="preserve"> </w:t>
      </w:r>
      <w:r w:rsidR="005E4244" w:rsidRPr="005E4244">
        <w:rPr>
          <w:rFonts w:ascii="Humnst777 Lt BT" w:hAnsi="Humnst777 Lt BT" w:cs="Arial"/>
          <w:sz w:val="22"/>
          <w:szCs w:val="22"/>
        </w:rPr>
        <w:t>debe</w:t>
      </w:r>
      <w:r w:rsidRPr="005E4244">
        <w:rPr>
          <w:rFonts w:ascii="Humnst777 Lt BT" w:hAnsi="Humnst777 Lt BT" w:cs="Arial"/>
          <w:sz w:val="22"/>
          <w:szCs w:val="22"/>
        </w:rPr>
        <w:t xml:space="preserve"> ser el mismo que se utilizará en los trabajos de medición y muestreo en campo.</w:t>
      </w:r>
    </w:p>
    <w:p w:rsidR="00CF5D75" w:rsidRPr="005E4244" w:rsidRDefault="00CF5D75" w:rsidP="00CF5D75">
      <w:pPr>
        <w:widowControl w:val="0"/>
        <w:autoSpaceDE w:val="0"/>
        <w:autoSpaceDN w:val="0"/>
        <w:adjustRightInd w:val="0"/>
        <w:spacing w:line="276" w:lineRule="auto"/>
        <w:jc w:val="both"/>
        <w:rPr>
          <w:rFonts w:ascii="Humnst777 Lt BT" w:hAnsi="Humnst777 Lt BT" w:cs="Arial"/>
          <w:sz w:val="22"/>
          <w:szCs w:val="22"/>
        </w:rPr>
      </w:pPr>
      <w:r w:rsidRPr="005E4244">
        <w:rPr>
          <w:rFonts w:ascii="Humnst777 Lt BT" w:hAnsi="Humnst777 Lt BT" w:cs="Arial"/>
          <w:b/>
          <w:sz w:val="22"/>
          <w:szCs w:val="22"/>
        </w:rPr>
        <w:t>Nota 2</w:t>
      </w:r>
      <w:r w:rsidRPr="005E4244">
        <w:rPr>
          <w:rFonts w:ascii="Humnst777 Lt BT" w:hAnsi="Humnst777 Lt BT" w:cs="Arial"/>
          <w:sz w:val="22"/>
          <w:szCs w:val="22"/>
        </w:rPr>
        <w:t xml:space="preserve">: El tiempo de entrega de los resultados debe contemplar desde la medición, toma de muestras hasta la emisión de informe de resultado. </w:t>
      </w:r>
    </w:p>
    <w:p w:rsidR="009E6028" w:rsidRPr="005E4244" w:rsidRDefault="009E6028" w:rsidP="008C6084">
      <w:pPr>
        <w:widowControl w:val="0"/>
        <w:autoSpaceDE w:val="0"/>
        <w:autoSpaceDN w:val="0"/>
        <w:adjustRightInd w:val="0"/>
        <w:spacing w:line="276" w:lineRule="auto"/>
        <w:jc w:val="center"/>
        <w:rPr>
          <w:rFonts w:ascii="Humnst777 Lt BT" w:hAnsi="Humnst777 Lt BT" w:cs="Arial"/>
          <w:b/>
          <w:color w:val="002060"/>
          <w:sz w:val="22"/>
          <w:szCs w:val="22"/>
        </w:rPr>
      </w:pPr>
    </w:p>
    <w:p w:rsidR="009E6028" w:rsidRPr="005E4244" w:rsidRDefault="009E6028" w:rsidP="008C6084">
      <w:pPr>
        <w:widowControl w:val="0"/>
        <w:autoSpaceDE w:val="0"/>
        <w:autoSpaceDN w:val="0"/>
        <w:adjustRightInd w:val="0"/>
        <w:spacing w:line="276" w:lineRule="auto"/>
        <w:jc w:val="center"/>
        <w:rPr>
          <w:rFonts w:ascii="Humnst777 Lt BT" w:hAnsi="Humnst777 Lt BT" w:cs="Arial"/>
          <w:b/>
          <w:color w:val="002060"/>
          <w:sz w:val="22"/>
          <w:szCs w:val="22"/>
        </w:rPr>
      </w:pPr>
    </w:p>
    <w:p w:rsidR="009E6028" w:rsidRPr="005E4244" w:rsidRDefault="009E6028" w:rsidP="008C6084">
      <w:pPr>
        <w:widowControl w:val="0"/>
        <w:autoSpaceDE w:val="0"/>
        <w:autoSpaceDN w:val="0"/>
        <w:adjustRightInd w:val="0"/>
        <w:spacing w:line="276" w:lineRule="auto"/>
        <w:jc w:val="center"/>
        <w:rPr>
          <w:rFonts w:ascii="Humnst777 Lt BT" w:hAnsi="Humnst777 Lt BT" w:cs="Arial"/>
          <w:b/>
          <w:color w:val="002060"/>
          <w:sz w:val="22"/>
          <w:szCs w:val="22"/>
        </w:rPr>
      </w:pPr>
    </w:p>
    <w:p w:rsidR="009E6028" w:rsidRPr="005E4244" w:rsidRDefault="009E6028" w:rsidP="008C6084">
      <w:pPr>
        <w:widowControl w:val="0"/>
        <w:autoSpaceDE w:val="0"/>
        <w:autoSpaceDN w:val="0"/>
        <w:adjustRightInd w:val="0"/>
        <w:spacing w:line="276" w:lineRule="auto"/>
        <w:jc w:val="center"/>
        <w:rPr>
          <w:rFonts w:ascii="Humnst777 Lt BT" w:hAnsi="Humnst777 Lt BT" w:cs="Arial"/>
          <w:b/>
          <w:color w:val="002060"/>
          <w:sz w:val="22"/>
          <w:szCs w:val="22"/>
        </w:rPr>
      </w:pPr>
    </w:p>
    <w:p w:rsidR="009E6028" w:rsidRPr="005E4244" w:rsidRDefault="009E6028" w:rsidP="008C6084">
      <w:pPr>
        <w:widowControl w:val="0"/>
        <w:autoSpaceDE w:val="0"/>
        <w:autoSpaceDN w:val="0"/>
        <w:adjustRightInd w:val="0"/>
        <w:spacing w:line="276" w:lineRule="auto"/>
        <w:jc w:val="center"/>
        <w:rPr>
          <w:rFonts w:ascii="Humnst777 Lt BT" w:hAnsi="Humnst777 Lt BT" w:cs="Arial"/>
          <w:b/>
          <w:color w:val="002060"/>
          <w:sz w:val="22"/>
          <w:szCs w:val="22"/>
        </w:rPr>
      </w:pPr>
    </w:p>
    <w:p w:rsidR="009E6028" w:rsidRDefault="009E6028" w:rsidP="008C6084">
      <w:pPr>
        <w:widowControl w:val="0"/>
        <w:autoSpaceDE w:val="0"/>
        <w:autoSpaceDN w:val="0"/>
        <w:adjustRightInd w:val="0"/>
        <w:spacing w:line="276" w:lineRule="auto"/>
        <w:jc w:val="center"/>
        <w:rPr>
          <w:rFonts w:ascii="Humnst777 Lt BT" w:hAnsi="Humnst777 Lt BT" w:cs="Arial"/>
          <w:b/>
          <w:color w:val="002060"/>
          <w:sz w:val="22"/>
        </w:rPr>
      </w:pPr>
    </w:p>
    <w:p w:rsidR="00864D29" w:rsidRDefault="00864D29" w:rsidP="00864D29">
      <w:pPr>
        <w:spacing w:line="180" w:lineRule="exact"/>
        <w:rPr>
          <w:rFonts w:ascii="Humnst777 Lt BT" w:hAnsi="Humnst777 Lt BT" w:cs="Arial"/>
          <w:lang w:val="es-ES_tradnl"/>
        </w:rPr>
      </w:pPr>
    </w:p>
    <w:p w:rsidR="00DD0D17" w:rsidRPr="00340FE0" w:rsidRDefault="00DD0D17"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E53D9F" w:rsidRDefault="00E53D9F" w:rsidP="00E53D9F">
      <w:pPr>
        <w:jc w:val="both"/>
        <w:rPr>
          <w:rFonts w:ascii="Humnst777 Lt BT" w:hAnsi="Humnst777 Lt BT" w:cs="Arial"/>
          <w:sz w:val="18"/>
          <w:szCs w:val="18"/>
        </w:rPr>
      </w:pPr>
    </w:p>
    <w:p w:rsidR="000E770E" w:rsidRDefault="000E770E" w:rsidP="00E53D9F">
      <w:pPr>
        <w:jc w:val="both"/>
        <w:rPr>
          <w:rFonts w:ascii="Humnst777 Lt BT" w:hAnsi="Humnst777 Lt BT" w:cs="Arial"/>
          <w:sz w:val="18"/>
          <w:szCs w:val="18"/>
        </w:rPr>
      </w:pPr>
    </w:p>
    <w:p w:rsidR="000E770E" w:rsidRDefault="000E770E">
      <w:pPr>
        <w:rPr>
          <w:rFonts w:ascii="Humnst777 Lt BT" w:hAnsi="Humnst777 Lt BT" w:cs="Arial"/>
          <w:sz w:val="18"/>
          <w:szCs w:val="18"/>
        </w:rPr>
      </w:pPr>
      <w:r>
        <w:rPr>
          <w:rFonts w:ascii="Humnst777 Lt BT" w:hAnsi="Humnst777 Lt BT" w:cs="Arial"/>
          <w:sz w:val="18"/>
          <w:szCs w:val="18"/>
        </w:rPr>
        <w:br w:type="page"/>
      </w:r>
    </w:p>
    <w:p w:rsidR="00210A76" w:rsidRDefault="00210A76" w:rsidP="00E53D9F">
      <w:pPr>
        <w:jc w:val="both"/>
        <w:rPr>
          <w:rFonts w:ascii="Humnst777 Lt BT" w:hAnsi="Humnst777 Lt BT" w:cs="Arial"/>
          <w:sz w:val="18"/>
          <w:szCs w:val="18"/>
        </w:rPr>
      </w:pPr>
    </w:p>
    <w:p w:rsidR="00E81CE8" w:rsidRPr="00BF0E35" w:rsidRDefault="00E81CE8" w:rsidP="003A71F1">
      <w:pPr>
        <w:jc w:val="center"/>
        <w:rPr>
          <w:rFonts w:ascii="Humnst777 Lt BT" w:eastAsia="Calibri" w:hAnsi="Humnst777 Lt BT" w:cs="Arial"/>
          <w:b/>
          <w:sz w:val="24"/>
          <w:szCs w:val="22"/>
          <w:lang w:val="es-MX" w:eastAsia="es-MX"/>
        </w:rPr>
      </w:pPr>
      <w:r w:rsidRPr="00BF0E35">
        <w:rPr>
          <w:rFonts w:ascii="Humnst777 Lt BT" w:eastAsia="Calibri" w:hAnsi="Humnst777 Lt BT" w:cs="Arial"/>
          <w:b/>
          <w:sz w:val="24"/>
          <w:szCs w:val="22"/>
          <w:lang w:val="es-MX" w:eastAsia="es-MX"/>
        </w:rPr>
        <w:t>FORMULARIO B-2</w:t>
      </w:r>
    </w:p>
    <w:p w:rsidR="00081746" w:rsidRPr="00BF0E35" w:rsidRDefault="00081746" w:rsidP="00E81CE8">
      <w:pPr>
        <w:jc w:val="center"/>
        <w:rPr>
          <w:rFonts w:ascii="Humnst777 Lt BT" w:eastAsia="Calibri" w:hAnsi="Humnst777 Lt BT" w:cs="Arial"/>
          <w:b/>
          <w:sz w:val="24"/>
          <w:szCs w:val="22"/>
          <w:lang w:val="es-MX" w:eastAsia="es-MX"/>
        </w:rPr>
      </w:pPr>
    </w:p>
    <w:p w:rsidR="00E81CE8" w:rsidRPr="00BF0E35" w:rsidRDefault="00E81CE8" w:rsidP="00E81CE8">
      <w:pPr>
        <w:jc w:val="center"/>
        <w:rPr>
          <w:rFonts w:ascii="Humnst777 Lt BT" w:eastAsia="Calibri" w:hAnsi="Humnst777 Lt BT" w:cs="Arial"/>
          <w:b/>
          <w:sz w:val="22"/>
          <w:lang w:val="es-MX" w:eastAsia="es-MX"/>
        </w:rPr>
      </w:pPr>
      <w:r w:rsidRPr="00BF0E35">
        <w:rPr>
          <w:rFonts w:ascii="Humnst777 Lt BT" w:eastAsia="Calibri" w:hAnsi="Humnst777 Lt BT" w:cs="Arial"/>
          <w:b/>
          <w:sz w:val="22"/>
          <w:lang w:val="es-MX" w:eastAsia="es-MX"/>
        </w:rPr>
        <w:t>EXPERIENCIA ESPECÍFICA DEL PROPONENTE</w:t>
      </w:r>
    </w:p>
    <w:p w:rsidR="00E81CE8" w:rsidRPr="00340FE0" w:rsidRDefault="00E81CE8" w:rsidP="00E81CE8">
      <w:pPr>
        <w:jc w:val="center"/>
        <w:rPr>
          <w:rFonts w:ascii="Humnst777 Lt BT" w:eastAsia="Calibri" w:hAnsi="Humnst777 Lt BT" w:cs="Arial"/>
          <w:sz w:val="16"/>
          <w:szCs w:val="16"/>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
        <w:gridCol w:w="1544"/>
        <w:gridCol w:w="2180"/>
        <w:gridCol w:w="3470"/>
        <w:gridCol w:w="1289"/>
        <w:gridCol w:w="1114"/>
      </w:tblGrid>
      <w:tr w:rsidR="00E81CE8" w:rsidRPr="00340FE0" w:rsidTr="00355586">
        <w:tc>
          <w:tcPr>
            <w:tcW w:w="5000" w:type="pct"/>
            <w:gridSpan w:val="6"/>
            <w:tcBorders>
              <w:top w:val="single" w:sz="12" w:space="0" w:color="auto"/>
              <w:bottom w:val="single" w:sz="12" w:space="0" w:color="auto"/>
            </w:tcBorders>
            <w:shd w:val="clear" w:color="auto" w:fill="B3B3B3"/>
            <w:vAlign w:val="center"/>
          </w:tcPr>
          <w:p w:rsidR="00E81CE8" w:rsidRPr="00340FE0" w:rsidRDefault="00E81CE8" w:rsidP="00355586">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81CE8" w:rsidRPr="00340FE0" w:rsidRDefault="00E81CE8" w:rsidP="00355586">
            <w:pPr>
              <w:jc w:val="center"/>
              <w:rPr>
                <w:rFonts w:ascii="Humnst777 Lt BT" w:eastAsia="Calibri" w:hAnsi="Humnst777 Lt BT" w:cs="Arial"/>
                <w:b/>
                <w:i/>
                <w:sz w:val="16"/>
                <w:szCs w:val="16"/>
                <w:lang w:val="es-MX" w:eastAsia="es-MX"/>
              </w:rPr>
            </w:pPr>
          </w:p>
        </w:tc>
      </w:tr>
      <w:tr w:rsidR="00E81CE8" w:rsidRPr="00340FE0" w:rsidTr="00355586">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81CE8" w:rsidRPr="00340FE0" w:rsidRDefault="00E81CE8" w:rsidP="00355586">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Monto del Contrato en Bs.</w:t>
            </w:r>
          </w:p>
        </w:tc>
      </w:tr>
      <w:tr w:rsidR="00E81CE8" w:rsidRPr="00340FE0" w:rsidTr="00355586">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bl>
    <w:p w:rsidR="00E81CE8" w:rsidRPr="00340FE0" w:rsidRDefault="00E81CE8" w:rsidP="00E81CE8">
      <w:pPr>
        <w:ind w:right="-1"/>
        <w:jc w:val="both"/>
        <w:rPr>
          <w:rFonts w:ascii="Humnst777 Lt BT" w:eastAsia="Calibri" w:hAnsi="Humnst777 Lt BT"/>
          <w:sz w:val="24"/>
          <w:szCs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E81CE8" w:rsidRPr="003A71F1" w:rsidRDefault="00E81CE8" w:rsidP="003A71F1">
      <w:pPr>
        <w:spacing w:line="180" w:lineRule="exact"/>
        <w:jc w:val="both"/>
        <w:rPr>
          <w:rFonts w:ascii="Humnst777 Lt BT" w:eastAsia="Calibri" w:hAnsi="Humnst777 Lt BT" w:cs="Arial"/>
          <w:lang w:val="es-MX" w:eastAsia="es-MX"/>
        </w:rPr>
      </w:pPr>
      <w:r w:rsidRPr="003A71F1">
        <w:rPr>
          <w:rFonts w:ascii="Humnst777 Lt BT" w:eastAsia="Calibri" w:hAnsi="Humnst777 Lt BT" w:cs="Arial"/>
          <w:b/>
          <w:lang w:val="es-MX" w:eastAsia="es-MX"/>
        </w:rPr>
        <w:t>Nota:</w:t>
      </w:r>
      <w:r w:rsidRPr="003A71F1">
        <w:rPr>
          <w:rFonts w:ascii="Humnst777 Lt BT" w:eastAsia="Calibri" w:hAnsi="Humnst777 Lt BT" w:cs="Arial"/>
          <w:lang w:val="es-MX" w:eastAsia="es-MX"/>
        </w:rPr>
        <w:t xml:space="preserve"> </w:t>
      </w:r>
      <w:r w:rsidR="005E4244" w:rsidRPr="005E4244">
        <w:rPr>
          <w:rFonts w:ascii="Humnst777 Lt BT" w:eastAsia="Calibri" w:hAnsi="Humnst777 Lt BT" w:cs="Arial"/>
          <w:lang w:val="es-MX" w:eastAsia="es-MX"/>
        </w:rPr>
        <w:t>La Experiencia de la empresa deberá ser como mínimo 3 años y ser respaldada con los siguientes documentos en fotocopia simple: contratos, órdenes de trabajo, certificados y otros</w:t>
      </w:r>
    </w:p>
    <w:p w:rsidR="00E81CE8" w:rsidRPr="003A71F1" w:rsidRDefault="00E81CE8" w:rsidP="00E81CE8">
      <w:pPr>
        <w:spacing w:line="180" w:lineRule="exact"/>
        <w:rPr>
          <w:rFonts w:ascii="Humnst777 Lt BT" w:hAnsi="Humnst777 Lt BT" w:cs="Arial"/>
          <w:lang w:val="es-MX"/>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Pr="00340FE0" w:rsidRDefault="003A71F1"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E81CE8" w:rsidRPr="009E18A6" w:rsidRDefault="00E81CE8" w:rsidP="00E81CE8">
      <w:pPr>
        <w:jc w:val="both"/>
        <w:rPr>
          <w:rFonts w:ascii="Humnst777 Lt BT" w:hAnsi="Humnst777 Lt BT" w:cs="Arial"/>
          <w:b/>
          <w:sz w:val="16"/>
          <w:szCs w:val="16"/>
        </w:rPr>
      </w:pPr>
    </w:p>
    <w:p w:rsidR="00E81CE8" w:rsidRDefault="00E81CE8" w:rsidP="00E81CE8">
      <w:pPr>
        <w:spacing w:line="720" w:lineRule="auto"/>
        <w:jc w:val="both"/>
        <w:rPr>
          <w:rFonts w:ascii="Humnst777 Lt BT" w:hAnsi="Humnst777 Lt BT"/>
          <w:sz w:val="24"/>
          <w:szCs w:val="24"/>
          <w:lang w:eastAsia="ko-KR"/>
        </w:rPr>
      </w:pPr>
    </w:p>
    <w:p w:rsidR="006418CD" w:rsidRDefault="006418CD" w:rsidP="00E81CE8">
      <w:pPr>
        <w:spacing w:line="720" w:lineRule="auto"/>
        <w:jc w:val="both"/>
        <w:rPr>
          <w:rFonts w:ascii="Humnst777 Lt BT" w:hAnsi="Humnst777 Lt BT"/>
          <w:sz w:val="24"/>
          <w:szCs w:val="24"/>
          <w:lang w:eastAsia="ko-KR"/>
        </w:rPr>
      </w:pPr>
    </w:p>
    <w:p w:rsidR="006418CD" w:rsidRDefault="006418CD" w:rsidP="00E81CE8">
      <w:pPr>
        <w:spacing w:line="720" w:lineRule="auto"/>
        <w:jc w:val="both"/>
        <w:rPr>
          <w:rFonts w:ascii="Humnst777 Lt BT" w:hAnsi="Humnst777 Lt BT"/>
          <w:sz w:val="24"/>
          <w:szCs w:val="24"/>
          <w:lang w:eastAsia="ko-KR"/>
        </w:rPr>
      </w:pPr>
    </w:p>
    <w:p w:rsidR="006418CD" w:rsidRDefault="006418CD" w:rsidP="00E81CE8">
      <w:pPr>
        <w:spacing w:line="720" w:lineRule="auto"/>
        <w:jc w:val="both"/>
        <w:rPr>
          <w:rFonts w:ascii="Humnst777 Lt BT" w:hAnsi="Humnst777 Lt BT"/>
          <w:sz w:val="24"/>
          <w:szCs w:val="24"/>
          <w:lang w:eastAsia="ko-KR"/>
        </w:rPr>
      </w:pPr>
    </w:p>
    <w:p w:rsidR="009A1C56" w:rsidRDefault="009A1C56" w:rsidP="00084FC4">
      <w:pPr>
        <w:ind w:left="1134"/>
        <w:jc w:val="both"/>
        <w:rPr>
          <w:rFonts w:ascii="Humnst777 Lt BT" w:hAnsi="Humnst777 Lt BT"/>
          <w:sz w:val="24"/>
          <w:szCs w:val="24"/>
          <w:lang w:eastAsia="ko-KR"/>
        </w:r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t xml:space="preserve">FORMULARIO </w:t>
      </w:r>
      <w:r w:rsidR="009B294A">
        <w:rPr>
          <w:rFonts w:ascii="Humnst777 Lt BT" w:hAnsi="Humnst777 Lt BT" w:cs="Arial"/>
          <w:b/>
          <w:sz w:val="22"/>
          <w:lang w:val="es-ES_tradnl"/>
        </w:rPr>
        <w:t>C 1</w:t>
      </w:r>
    </w:p>
    <w:p w:rsidR="00E53D9F" w:rsidRDefault="00E53D9F" w:rsidP="00E53D9F">
      <w:pPr>
        <w:jc w:val="center"/>
        <w:rPr>
          <w:rFonts w:ascii="Humnst777 Lt BT" w:hAnsi="Humnst777 Lt BT" w:cs="Arial"/>
          <w:b/>
          <w:u w:val="single"/>
          <w:lang w:val="es-ES_tradnl"/>
        </w:rPr>
      </w:pPr>
      <w:r w:rsidRPr="009E18A6">
        <w:rPr>
          <w:rFonts w:ascii="Humnst777 Lt BT" w:hAnsi="Humnst777 Lt BT" w:cs="Arial"/>
          <w:b/>
          <w:u w:val="single"/>
          <w:lang w:val="es-ES_tradnl"/>
        </w:rPr>
        <w:t>P</w:t>
      </w:r>
      <w:r w:rsidR="00BF0E35">
        <w:rPr>
          <w:rFonts w:ascii="Humnst777 Lt BT" w:hAnsi="Humnst777 Lt BT" w:cs="Arial"/>
          <w:b/>
          <w:u w:val="single"/>
          <w:lang w:val="es-ES_tradnl"/>
        </w:rPr>
        <w:t>LANILLA</w:t>
      </w:r>
      <w:r w:rsidRPr="009E18A6">
        <w:rPr>
          <w:rFonts w:ascii="Humnst777 Lt BT" w:hAnsi="Humnst777 Lt BT" w:cs="Arial"/>
          <w:b/>
          <w:u w:val="single"/>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Default="000120E3" w:rsidP="009B294A">
      <w:pPr>
        <w:jc w:val="center"/>
        <w:rPr>
          <w:rFonts w:ascii="Humnst777 Lt BT" w:hAnsi="Humnst777 Lt BT" w:cs="Arial"/>
          <w:b/>
          <w:lang w:val="es-ES_tradnl"/>
        </w:rPr>
      </w:pPr>
      <w:r w:rsidRPr="000120E3">
        <w:rPr>
          <w:rFonts w:ascii="Humnst777 Lt BT" w:hAnsi="Humnst777 Lt BT" w:cs="Arial"/>
          <w:b/>
          <w:lang w:val="es-ES_tradnl"/>
        </w:rPr>
        <w:t>SERVICIO DE MEDICIÓN, MUESTREO Y ANÁLISIS DE LABORATORIO, PARAMETROS DE RUIDO, GASES Y AGUA , BAJO LA NORMA NB 512 Y LEY 1333 , PARA INSTALACIONES DE YPFB LOGÍSTICA S.A., PARA INCLUIR EN EL INFORME DE MONITOREO AMBIENTAL DEL PERIODO 2016-2017, 1RA FASE.</w:t>
      </w:r>
    </w:p>
    <w:p w:rsidR="000120E3" w:rsidRPr="009B294A" w:rsidRDefault="000120E3" w:rsidP="009B294A">
      <w:pPr>
        <w:jc w:val="center"/>
        <w:rPr>
          <w:rFonts w:ascii="Humnst777 Lt BT" w:hAnsi="Humnst777 Lt BT" w:cs="Arial"/>
          <w:b/>
          <w:lang w:val="es-ES_tradnl"/>
        </w:rPr>
      </w:pP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E7535A" w:rsidRDefault="006418CD" w:rsidP="00355586">
            <w:pPr>
              <w:jc w:val="right"/>
              <w:rPr>
                <w:rFonts w:cs="Arial"/>
                <w:b/>
                <w:szCs w:val="22"/>
              </w:rPr>
            </w:pPr>
            <w:r w:rsidRPr="00E7535A">
              <w:rPr>
                <w:rFonts w:cs="Arial"/>
                <w:b/>
                <w:szCs w:val="22"/>
              </w:rPr>
              <w:t>Código del Proceso</w:t>
            </w:r>
          </w:p>
        </w:tc>
        <w:tc>
          <w:tcPr>
            <w:tcW w:w="187" w:type="dxa"/>
            <w:tcBorders>
              <w:top w:val="nil"/>
              <w:left w:val="nil"/>
              <w:bottom w:val="nil"/>
              <w:right w:val="nil"/>
            </w:tcBorders>
            <w:vAlign w:val="center"/>
            <w:hideMark/>
          </w:tcPr>
          <w:p w:rsidR="006418CD" w:rsidRPr="00E7535A" w:rsidRDefault="006418CD" w:rsidP="00355586">
            <w:pPr>
              <w:jc w:val="right"/>
              <w:rPr>
                <w:rFonts w:cs="Arial"/>
                <w:b/>
                <w:szCs w:val="22"/>
              </w:rPr>
            </w:pPr>
            <w:r w:rsidRPr="00E7535A">
              <w:rPr>
                <w:rFonts w:cs="Arial"/>
                <w:b/>
                <w:szCs w:val="22"/>
              </w:rPr>
              <w:t>:</w:t>
            </w:r>
          </w:p>
        </w:tc>
        <w:tc>
          <w:tcPr>
            <w:tcW w:w="185" w:type="dxa"/>
            <w:tcBorders>
              <w:top w:val="nil"/>
              <w:left w:val="nil"/>
              <w:bottom w:val="nil"/>
              <w:right w:val="single" w:sz="4" w:space="0" w:color="auto"/>
            </w:tcBorders>
            <w:vAlign w:val="center"/>
          </w:tcPr>
          <w:p w:rsidR="006418CD" w:rsidRPr="00E7535A"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E7535A" w:rsidRDefault="009B6C57" w:rsidP="009B6C57">
            <w:pPr>
              <w:rPr>
                <w:rFonts w:cs="Arial"/>
                <w:sz w:val="22"/>
                <w:szCs w:val="22"/>
              </w:rPr>
            </w:pPr>
            <w:r w:rsidRPr="00E7535A">
              <w:rPr>
                <w:rFonts w:cs="Arial"/>
                <w:sz w:val="22"/>
                <w:szCs w:val="22"/>
              </w:rPr>
              <w:t>S0</w:t>
            </w:r>
            <w:r w:rsidR="00E7535A" w:rsidRPr="00E7535A">
              <w:rPr>
                <w:rFonts w:cs="Arial"/>
                <w:sz w:val="22"/>
                <w:szCs w:val="22"/>
              </w:rPr>
              <w:t>13116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Pr="009E18A6" w:rsidRDefault="006418CD" w:rsidP="00E53D9F">
      <w:pPr>
        <w:jc w:val="center"/>
        <w:rPr>
          <w:rFonts w:ascii="Humnst777 Lt BT" w:hAnsi="Humnst777 Lt BT" w:cs="Arial"/>
          <w:b/>
          <w:u w:val="single"/>
          <w:lang w:val="es-ES_tradnl"/>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
        <w:gridCol w:w="4070"/>
        <w:gridCol w:w="975"/>
        <w:gridCol w:w="879"/>
        <w:gridCol w:w="1660"/>
        <w:gridCol w:w="1438"/>
      </w:tblGrid>
      <w:tr w:rsidR="003223ED" w:rsidRPr="005C48A7" w:rsidTr="005C48A7">
        <w:trPr>
          <w:trHeight w:val="263"/>
        </w:trPr>
        <w:tc>
          <w:tcPr>
            <w:tcW w:w="549" w:type="dxa"/>
            <w:shd w:val="clear" w:color="000000" w:fill="D9D9D9"/>
            <w:noWrap/>
            <w:vAlign w:val="center"/>
            <w:hideMark/>
          </w:tcPr>
          <w:p w:rsidR="003223ED" w:rsidRPr="005C48A7" w:rsidRDefault="003223ED" w:rsidP="0098117B">
            <w:pPr>
              <w:jc w:val="center"/>
              <w:rPr>
                <w:rFonts w:ascii="Humnst777 Lt BT" w:hAnsi="Humnst777 Lt BT" w:cs="Arial"/>
                <w:b/>
                <w:bCs/>
                <w:color w:val="000000"/>
                <w:lang w:val="es-BO" w:eastAsia="es-BO"/>
              </w:rPr>
            </w:pPr>
            <w:r w:rsidRPr="005C48A7">
              <w:rPr>
                <w:rFonts w:ascii="Humnst777 Lt BT" w:hAnsi="Humnst777 Lt BT" w:cs="Arial"/>
                <w:b/>
                <w:bCs/>
                <w:color w:val="000000"/>
                <w:lang w:eastAsia="es-BO"/>
              </w:rPr>
              <w:t>Ítem</w:t>
            </w:r>
          </w:p>
        </w:tc>
        <w:tc>
          <w:tcPr>
            <w:tcW w:w="4070" w:type="dxa"/>
            <w:shd w:val="clear" w:color="000000" w:fill="D9D9D9"/>
            <w:noWrap/>
            <w:vAlign w:val="center"/>
            <w:hideMark/>
          </w:tcPr>
          <w:p w:rsidR="003223ED" w:rsidRPr="005C48A7" w:rsidRDefault="003223ED" w:rsidP="0098117B">
            <w:pPr>
              <w:jc w:val="center"/>
              <w:rPr>
                <w:rFonts w:ascii="Humnst777 Lt BT" w:hAnsi="Humnst777 Lt BT" w:cs="Arial"/>
                <w:b/>
                <w:bCs/>
                <w:color w:val="000000"/>
                <w:lang w:val="es-BO" w:eastAsia="es-BO"/>
              </w:rPr>
            </w:pPr>
            <w:r w:rsidRPr="005C48A7">
              <w:rPr>
                <w:rFonts w:ascii="Humnst777 Lt BT" w:hAnsi="Humnst777 Lt BT" w:cs="Arial"/>
                <w:b/>
                <w:bCs/>
                <w:color w:val="000000"/>
                <w:lang w:eastAsia="es-BO"/>
              </w:rPr>
              <w:t>Descripción</w:t>
            </w:r>
          </w:p>
        </w:tc>
        <w:tc>
          <w:tcPr>
            <w:tcW w:w="975" w:type="dxa"/>
            <w:shd w:val="clear" w:color="000000" w:fill="D9D9D9"/>
            <w:noWrap/>
            <w:vAlign w:val="center"/>
            <w:hideMark/>
          </w:tcPr>
          <w:p w:rsidR="003223ED" w:rsidRPr="005C48A7" w:rsidRDefault="003223ED" w:rsidP="0098117B">
            <w:pPr>
              <w:jc w:val="center"/>
              <w:rPr>
                <w:rFonts w:ascii="Humnst777 Lt BT" w:hAnsi="Humnst777 Lt BT" w:cs="Arial"/>
                <w:b/>
                <w:bCs/>
                <w:color w:val="000000"/>
                <w:lang w:val="es-BO" w:eastAsia="es-BO"/>
              </w:rPr>
            </w:pPr>
            <w:r w:rsidRPr="005C48A7">
              <w:rPr>
                <w:rFonts w:ascii="Humnst777 Lt BT" w:hAnsi="Humnst777 Lt BT" w:cs="Arial"/>
                <w:b/>
                <w:bCs/>
                <w:color w:val="000000"/>
                <w:lang w:eastAsia="es-BO"/>
              </w:rPr>
              <w:t>unidad</w:t>
            </w:r>
          </w:p>
        </w:tc>
        <w:tc>
          <w:tcPr>
            <w:tcW w:w="879" w:type="dxa"/>
            <w:shd w:val="clear" w:color="000000" w:fill="D9D9D9"/>
            <w:vAlign w:val="center"/>
            <w:hideMark/>
          </w:tcPr>
          <w:p w:rsidR="003223ED" w:rsidRPr="005C48A7" w:rsidRDefault="003223ED" w:rsidP="0098117B">
            <w:pPr>
              <w:jc w:val="center"/>
              <w:rPr>
                <w:rFonts w:ascii="Humnst777 Lt BT" w:hAnsi="Humnst777 Lt BT" w:cs="Arial"/>
                <w:b/>
                <w:bCs/>
                <w:color w:val="000000"/>
                <w:lang w:val="es-BO" w:eastAsia="es-BO"/>
              </w:rPr>
            </w:pPr>
            <w:r w:rsidRPr="005C48A7">
              <w:rPr>
                <w:rFonts w:ascii="Humnst777 Lt BT" w:hAnsi="Humnst777 Lt BT" w:cs="Arial"/>
                <w:b/>
                <w:bCs/>
                <w:color w:val="000000"/>
                <w:lang w:eastAsia="es-BO"/>
              </w:rPr>
              <w:t>cantidad</w:t>
            </w:r>
          </w:p>
        </w:tc>
        <w:tc>
          <w:tcPr>
            <w:tcW w:w="1660" w:type="dxa"/>
            <w:shd w:val="clear" w:color="000000" w:fill="D9D9D9"/>
            <w:noWrap/>
            <w:vAlign w:val="center"/>
            <w:hideMark/>
          </w:tcPr>
          <w:p w:rsidR="003223ED" w:rsidRPr="005C48A7" w:rsidRDefault="003223ED" w:rsidP="0098117B">
            <w:pPr>
              <w:jc w:val="center"/>
              <w:rPr>
                <w:rFonts w:ascii="Humnst777 Lt BT" w:hAnsi="Humnst777 Lt BT" w:cs="Arial"/>
                <w:b/>
                <w:bCs/>
                <w:color w:val="000000"/>
                <w:lang w:val="es-BO" w:eastAsia="es-BO"/>
              </w:rPr>
            </w:pPr>
            <w:r w:rsidRPr="005C48A7">
              <w:rPr>
                <w:rFonts w:ascii="Humnst777 Lt BT" w:hAnsi="Humnst777 Lt BT" w:cs="Arial"/>
                <w:b/>
                <w:bCs/>
                <w:color w:val="000000"/>
                <w:lang w:eastAsia="es-BO"/>
              </w:rPr>
              <w:t>Precio Unit Bs</w:t>
            </w:r>
          </w:p>
        </w:tc>
        <w:tc>
          <w:tcPr>
            <w:tcW w:w="1438" w:type="dxa"/>
            <w:shd w:val="clear" w:color="000000" w:fill="D9D9D9"/>
            <w:noWrap/>
            <w:vAlign w:val="center"/>
            <w:hideMark/>
          </w:tcPr>
          <w:p w:rsidR="003223ED" w:rsidRPr="005C48A7" w:rsidRDefault="003223ED" w:rsidP="003223ED">
            <w:pPr>
              <w:jc w:val="center"/>
              <w:rPr>
                <w:rFonts w:ascii="Humnst777 Lt BT" w:hAnsi="Humnst777 Lt BT" w:cs="Arial"/>
                <w:b/>
                <w:bCs/>
                <w:color w:val="000000"/>
                <w:lang w:eastAsia="es-BO"/>
              </w:rPr>
            </w:pPr>
            <w:r w:rsidRPr="005C48A7">
              <w:rPr>
                <w:rFonts w:ascii="Humnst777 Lt BT" w:hAnsi="Humnst777 Lt BT" w:cs="Arial"/>
                <w:b/>
                <w:bCs/>
                <w:color w:val="000000"/>
                <w:lang w:eastAsia="es-BO"/>
              </w:rPr>
              <w:t>Precio Total Bs.</w:t>
            </w:r>
          </w:p>
        </w:tc>
      </w:tr>
      <w:tr w:rsidR="005C48A7" w:rsidRPr="005C48A7" w:rsidTr="005E4244">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1</w:t>
            </w:r>
          </w:p>
        </w:tc>
        <w:tc>
          <w:tcPr>
            <w:tcW w:w="4070" w:type="dxa"/>
          </w:tcPr>
          <w:p w:rsidR="005C48A7" w:rsidRPr="005C48A7" w:rsidRDefault="005C48A7" w:rsidP="003C085B">
            <w:pPr>
              <w:pStyle w:val="Bullet2"/>
              <w:ind w:left="0" w:firstLine="0"/>
              <w:rPr>
                <w:rFonts w:ascii="Humnst777 Lt BT" w:hAnsi="Humnst777 Lt BT"/>
                <w:sz w:val="20"/>
                <w:szCs w:val="20"/>
              </w:rPr>
            </w:pPr>
            <w:r w:rsidRPr="005C48A7">
              <w:rPr>
                <w:rFonts w:ascii="Humnst777 Lt BT" w:hAnsi="Humnst777 Lt BT"/>
                <w:sz w:val="20"/>
                <w:szCs w:val="20"/>
              </w:rPr>
              <w:t xml:space="preserve">Servicio total para </w:t>
            </w:r>
            <w:r w:rsidR="003C085B">
              <w:rPr>
                <w:rFonts w:ascii="Humnst777 Lt BT" w:hAnsi="Humnst777 Lt BT"/>
                <w:sz w:val="20"/>
                <w:szCs w:val="20"/>
              </w:rPr>
              <w:t xml:space="preserve">Medición </w:t>
            </w:r>
            <w:r w:rsidRPr="005C48A7">
              <w:rPr>
                <w:rFonts w:ascii="Humnst777 Lt BT" w:hAnsi="Humnst777 Lt BT"/>
                <w:sz w:val="20"/>
                <w:szCs w:val="20"/>
              </w:rPr>
              <w:t xml:space="preserve">Gases de emisión </w:t>
            </w:r>
          </w:p>
        </w:tc>
        <w:tc>
          <w:tcPr>
            <w:tcW w:w="975" w:type="dxa"/>
            <w:noWrap/>
            <w:vAlign w:val="center"/>
          </w:tcPr>
          <w:p w:rsidR="005C48A7" w:rsidRPr="005C48A7" w:rsidRDefault="005E4244" w:rsidP="005C48A7">
            <w:pPr>
              <w:pStyle w:val="Bullet2"/>
              <w:ind w:left="0" w:firstLine="0"/>
              <w:jc w:val="center"/>
              <w:rPr>
                <w:rFonts w:ascii="Humnst777 Lt BT" w:hAnsi="Humnst777 Lt BT"/>
                <w:sz w:val="20"/>
                <w:szCs w:val="20"/>
              </w:rPr>
            </w:pPr>
            <w:r>
              <w:rPr>
                <w:rFonts w:ascii="Humnst777 Lt BT" w:hAnsi="Humnst777 Lt BT"/>
                <w:sz w:val="20"/>
                <w:szCs w:val="20"/>
              </w:rPr>
              <w:t>Unid.</w:t>
            </w:r>
          </w:p>
        </w:tc>
        <w:tc>
          <w:tcPr>
            <w:tcW w:w="879" w:type="dxa"/>
            <w:shd w:val="clear" w:color="auto" w:fill="auto"/>
            <w:noWrap/>
          </w:tcPr>
          <w:p w:rsidR="005C48A7" w:rsidRPr="005C48A7" w:rsidRDefault="005C48A7" w:rsidP="005C48A7">
            <w:pPr>
              <w:pStyle w:val="Bullet2"/>
              <w:ind w:left="0" w:firstLine="0"/>
              <w:jc w:val="center"/>
              <w:rPr>
                <w:rFonts w:ascii="Humnst777 Lt BT" w:hAnsi="Humnst777 Lt BT"/>
                <w:sz w:val="20"/>
                <w:szCs w:val="20"/>
              </w:rPr>
            </w:pPr>
            <w:r w:rsidRPr="005C48A7">
              <w:rPr>
                <w:rFonts w:ascii="Humnst777 Lt BT" w:hAnsi="Humnst777 Lt BT"/>
                <w:sz w:val="20"/>
                <w:szCs w:val="20"/>
              </w:rPr>
              <w:t>5</w:t>
            </w: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E4244">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2</w:t>
            </w:r>
          </w:p>
        </w:tc>
        <w:tc>
          <w:tcPr>
            <w:tcW w:w="4070" w:type="dxa"/>
          </w:tcPr>
          <w:p w:rsidR="005C48A7" w:rsidRPr="005C48A7" w:rsidRDefault="005C48A7" w:rsidP="003C085B">
            <w:pPr>
              <w:pStyle w:val="Bullet2"/>
              <w:ind w:left="0" w:firstLine="0"/>
              <w:rPr>
                <w:rFonts w:ascii="Humnst777 Lt BT" w:hAnsi="Humnst777 Lt BT"/>
                <w:sz w:val="20"/>
                <w:szCs w:val="20"/>
              </w:rPr>
            </w:pPr>
            <w:r w:rsidRPr="005C48A7">
              <w:rPr>
                <w:rFonts w:ascii="Humnst777 Lt BT" w:hAnsi="Humnst777 Lt BT"/>
                <w:sz w:val="20"/>
                <w:szCs w:val="20"/>
              </w:rPr>
              <w:t xml:space="preserve">Servicio total para </w:t>
            </w:r>
            <w:r w:rsidR="003C085B">
              <w:rPr>
                <w:rFonts w:ascii="Humnst777 Lt BT" w:hAnsi="Humnst777 Lt BT"/>
                <w:sz w:val="20"/>
                <w:szCs w:val="20"/>
              </w:rPr>
              <w:t>Medición</w:t>
            </w:r>
            <w:r w:rsidRPr="005C48A7">
              <w:rPr>
                <w:rFonts w:ascii="Humnst777 Lt BT" w:hAnsi="Humnst777 Lt BT"/>
                <w:sz w:val="20"/>
                <w:szCs w:val="20"/>
              </w:rPr>
              <w:t xml:space="preserve"> </w:t>
            </w:r>
            <w:r w:rsidR="003C085B" w:rsidRPr="005C48A7">
              <w:rPr>
                <w:rFonts w:ascii="Humnst777 Lt BT" w:hAnsi="Humnst777 Lt BT"/>
                <w:sz w:val="20"/>
                <w:szCs w:val="20"/>
              </w:rPr>
              <w:t xml:space="preserve">Gases </w:t>
            </w:r>
            <w:r w:rsidRPr="005C48A7">
              <w:rPr>
                <w:rFonts w:ascii="Humnst777 Lt BT" w:hAnsi="Humnst777 Lt BT"/>
                <w:sz w:val="20"/>
                <w:szCs w:val="20"/>
              </w:rPr>
              <w:t>inmisión</w:t>
            </w:r>
          </w:p>
        </w:tc>
        <w:tc>
          <w:tcPr>
            <w:tcW w:w="975" w:type="dxa"/>
            <w:noWrap/>
            <w:vAlign w:val="center"/>
          </w:tcPr>
          <w:p w:rsidR="005C48A7" w:rsidRPr="005C48A7" w:rsidRDefault="005E4244" w:rsidP="005C48A7">
            <w:pPr>
              <w:pStyle w:val="Bullet2"/>
              <w:ind w:left="0" w:firstLine="0"/>
              <w:jc w:val="center"/>
              <w:rPr>
                <w:rFonts w:ascii="Humnst777 Lt BT" w:hAnsi="Humnst777 Lt BT"/>
                <w:sz w:val="20"/>
                <w:szCs w:val="20"/>
              </w:rPr>
            </w:pPr>
            <w:r>
              <w:rPr>
                <w:rFonts w:ascii="Humnst777 Lt BT" w:hAnsi="Humnst777 Lt BT"/>
                <w:sz w:val="20"/>
                <w:szCs w:val="20"/>
              </w:rPr>
              <w:t>Unid.</w:t>
            </w:r>
          </w:p>
        </w:tc>
        <w:tc>
          <w:tcPr>
            <w:tcW w:w="879" w:type="dxa"/>
            <w:shd w:val="clear" w:color="auto" w:fill="auto"/>
            <w:noWrap/>
          </w:tcPr>
          <w:p w:rsidR="005C48A7" w:rsidRPr="005C48A7" w:rsidRDefault="005C48A7" w:rsidP="005C48A7">
            <w:pPr>
              <w:pStyle w:val="Bullet2"/>
              <w:ind w:left="0" w:firstLine="0"/>
              <w:jc w:val="center"/>
              <w:rPr>
                <w:rFonts w:ascii="Humnst777 Lt BT" w:hAnsi="Humnst777 Lt BT"/>
                <w:sz w:val="20"/>
                <w:szCs w:val="20"/>
              </w:rPr>
            </w:pPr>
            <w:r w:rsidRPr="005C48A7">
              <w:rPr>
                <w:rFonts w:ascii="Humnst777 Lt BT" w:hAnsi="Humnst777 Lt BT"/>
                <w:sz w:val="20"/>
                <w:szCs w:val="20"/>
              </w:rPr>
              <w:t>35</w:t>
            </w: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E4244">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3</w:t>
            </w:r>
          </w:p>
        </w:tc>
        <w:tc>
          <w:tcPr>
            <w:tcW w:w="4070" w:type="dxa"/>
          </w:tcPr>
          <w:p w:rsidR="005C48A7" w:rsidRPr="005C48A7" w:rsidRDefault="005C48A7" w:rsidP="005C48A7">
            <w:pPr>
              <w:pStyle w:val="Bullet2"/>
              <w:ind w:left="0" w:firstLine="0"/>
              <w:rPr>
                <w:rFonts w:ascii="Humnst777 Lt BT" w:hAnsi="Humnst777 Lt BT"/>
                <w:sz w:val="20"/>
                <w:szCs w:val="20"/>
              </w:rPr>
            </w:pPr>
            <w:r w:rsidRPr="005C48A7">
              <w:rPr>
                <w:rFonts w:ascii="Humnst777 Lt BT" w:hAnsi="Humnst777 Lt BT"/>
                <w:sz w:val="20"/>
                <w:szCs w:val="20"/>
              </w:rPr>
              <w:t xml:space="preserve">Servicio total para </w:t>
            </w:r>
            <w:r w:rsidR="003C085B">
              <w:rPr>
                <w:rFonts w:ascii="Humnst777 Lt BT" w:hAnsi="Humnst777 Lt BT"/>
                <w:sz w:val="20"/>
                <w:szCs w:val="20"/>
              </w:rPr>
              <w:t xml:space="preserve">muestreo y análisis de laboratorio para </w:t>
            </w:r>
            <w:r w:rsidRPr="005C48A7">
              <w:rPr>
                <w:rFonts w:ascii="Humnst777 Lt BT" w:hAnsi="Humnst777 Lt BT"/>
                <w:sz w:val="20"/>
                <w:szCs w:val="20"/>
              </w:rPr>
              <w:t>Agua de consumo</w:t>
            </w:r>
          </w:p>
        </w:tc>
        <w:tc>
          <w:tcPr>
            <w:tcW w:w="975" w:type="dxa"/>
            <w:noWrap/>
            <w:vAlign w:val="center"/>
          </w:tcPr>
          <w:p w:rsidR="005C48A7" w:rsidRPr="005C48A7" w:rsidRDefault="005E4244" w:rsidP="005C48A7">
            <w:pPr>
              <w:pStyle w:val="Bullet2"/>
              <w:ind w:left="0" w:firstLine="0"/>
              <w:jc w:val="center"/>
              <w:rPr>
                <w:rFonts w:ascii="Humnst777 Lt BT" w:hAnsi="Humnst777 Lt BT"/>
                <w:sz w:val="20"/>
                <w:szCs w:val="20"/>
              </w:rPr>
            </w:pPr>
            <w:r>
              <w:rPr>
                <w:rFonts w:ascii="Humnst777 Lt BT" w:hAnsi="Humnst777 Lt BT"/>
                <w:sz w:val="20"/>
                <w:szCs w:val="20"/>
              </w:rPr>
              <w:t>Unid.</w:t>
            </w:r>
          </w:p>
        </w:tc>
        <w:tc>
          <w:tcPr>
            <w:tcW w:w="879" w:type="dxa"/>
            <w:shd w:val="clear" w:color="auto" w:fill="auto"/>
            <w:noWrap/>
          </w:tcPr>
          <w:p w:rsidR="005C48A7" w:rsidRPr="005C48A7" w:rsidRDefault="005C48A7" w:rsidP="005C48A7">
            <w:pPr>
              <w:pStyle w:val="Bullet2"/>
              <w:ind w:left="0" w:firstLine="0"/>
              <w:jc w:val="center"/>
              <w:rPr>
                <w:rFonts w:ascii="Humnst777 Lt BT" w:hAnsi="Humnst777 Lt BT"/>
                <w:sz w:val="20"/>
                <w:szCs w:val="20"/>
              </w:rPr>
            </w:pPr>
            <w:r w:rsidRPr="005C48A7">
              <w:rPr>
                <w:rFonts w:ascii="Humnst777 Lt BT" w:hAnsi="Humnst777 Lt BT"/>
                <w:sz w:val="20"/>
                <w:szCs w:val="20"/>
              </w:rPr>
              <w:t>12</w:t>
            </w: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E4244">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4</w:t>
            </w:r>
          </w:p>
        </w:tc>
        <w:tc>
          <w:tcPr>
            <w:tcW w:w="4070" w:type="dxa"/>
          </w:tcPr>
          <w:p w:rsidR="005C48A7" w:rsidRPr="005C48A7" w:rsidRDefault="003C085B" w:rsidP="005C48A7">
            <w:pPr>
              <w:pStyle w:val="Bullet2"/>
              <w:ind w:left="0" w:firstLine="0"/>
              <w:rPr>
                <w:rFonts w:ascii="Humnst777 Lt BT" w:hAnsi="Humnst777 Lt BT"/>
                <w:sz w:val="20"/>
                <w:szCs w:val="20"/>
              </w:rPr>
            </w:pPr>
            <w:r w:rsidRPr="003C085B">
              <w:rPr>
                <w:rFonts w:ascii="Humnst777 Lt BT" w:hAnsi="Humnst777 Lt BT"/>
                <w:sz w:val="20"/>
                <w:szCs w:val="20"/>
              </w:rPr>
              <w:t xml:space="preserve">Servicio total para muestreo y análisis de laboratorio para </w:t>
            </w:r>
            <w:r w:rsidR="005C48A7" w:rsidRPr="005C48A7">
              <w:rPr>
                <w:rFonts w:ascii="Humnst777 Lt BT" w:hAnsi="Humnst777 Lt BT"/>
                <w:sz w:val="20"/>
                <w:szCs w:val="20"/>
              </w:rPr>
              <w:t>Agua Residual</w:t>
            </w:r>
          </w:p>
        </w:tc>
        <w:tc>
          <w:tcPr>
            <w:tcW w:w="975" w:type="dxa"/>
            <w:noWrap/>
            <w:vAlign w:val="center"/>
          </w:tcPr>
          <w:p w:rsidR="005C48A7" w:rsidRPr="005C48A7" w:rsidRDefault="005E4244" w:rsidP="005C48A7">
            <w:pPr>
              <w:pStyle w:val="Bullet2"/>
              <w:ind w:left="0" w:firstLine="0"/>
              <w:jc w:val="center"/>
              <w:rPr>
                <w:rFonts w:ascii="Humnst777 Lt BT" w:hAnsi="Humnst777 Lt BT"/>
                <w:sz w:val="20"/>
                <w:szCs w:val="20"/>
              </w:rPr>
            </w:pPr>
            <w:r>
              <w:rPr>
                <w:rFonts w:ascii="Humnst777 Lt BT" w:hAnsi="Humnst777 Lt BT"/>
                <w:sz w:val="20"/>
                <w:szCs w:val="20"/>
              </w:rPr>
              <w:t>Unid.</w:t>
            </w:r>
          </w:p>
        </w:tc>
        <w:tc>
          <w:tcPr>
            <w:tcW w:w="879" w:type="dxa"/>
            <w:shd w:val="clear" w:color="auto" w:fill="auto"/>
            <w:noWrap/>
          </w:tcPr>
          <w:p w:rsidR="005C48A7" w:rsidRPr="005C48A7" w:rsidRDefault="005C48A7" w:rsidP="005C48A7">
            <w:pPr>
              <w:pStyle w:val="Bullet2"/>
              <w:ind w:left="0" w:firstLine="0"/>
              <w:jc w:val="center"/>
              <w:rPr>
                <w:rFonts w:ascii="Humnst777 Lt BT" w:hAnsi="Humnst777 Lt BT"/>
                <w:sz w:val="20"/>
                <w:szCs w:val="20"/>
              </w:rPr>
            </w:pPr>
            <w:r w:rsidRPr="005C48A7">
              <w:rPr>
                <w:rFonts w:ascii="Humnst777 Lt BT" w:hAnsi="Humnst777 Lt BT"/>
                <w:sz w:val="20"/>
                <w:szCs w:val="20"/>
              </w:rPr>
              <w:t>8</w:t>
            </w: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E4244">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5</w:t>
            </w:r>
          </w:p>
        </w:tc>
        <w:tc>
          <w:tcPr>
            <w:tcW w:w="4070" w:type="dxa"/>
          </w:tcPr>
          <w:p w:rsidR="005C48A7" w:rsidRPr="005C48A7" w:rsidRDefault="005C48A7" w:rsidP="005C48A7">
            <w:pPr>
              <w:pStyle w:val="Bullet2"/>
              <w:ind w:left="0" w:firstLine="0"/>
              <w:rPr>
                <w:rFonts w:ascii="Humnst777 Lt BT" w:hAnsi="Humnst777 Lt BT"/>
                <w:sz w:val="20"/>
                <w:szCs w:val="20"/>
              </w:rPr>
            </w:pPr>
            <w:r w:rsidRPr="005C48A7">
              <w:rPr>
                <w:rFonts w:ascii="Humnst777 Lt BT" w:hAnsi="Humnst777 Lt BT"/>
                <w:sz w:val="20"/>
                <w:szCs w:val="20"/>
              </w:rPr>
              <w:t>Servicio total para</w:t>
            </w:r>
            <w:r w:rsidR="003C085B">
              <w:rPr>
                <w:rFonts w:ascii="Humnst777 Lt BT" w:hAnsi="Humnst777 Lt BT"/>
                <w:sz w:val="20"/>
                <w:szCs w:val="20"/>
              </w:rPr>
              <w:t xml:space="preserve"> medición de</w:t>
            </w:r>
            <w:r w:rsidRPr="005C48A7">
              <w:rPr>
                <w:rFonts w:ascii="Humnst777 Lt BT" w:hAnsi="Humnst777 Lt BT"/>
                <w:sz w:val="20"/>
                <w:szCs w:val="20"/>
              </w:rPr>
              <w:t xml:space="preserve"> Ruido Ocupacional</w:t>
            </w:r>
          </w:p>
        </w:tc>
        <w:tc>
          <w:tcPr>
            <w:tcW w:w="975" w:type="dxa"/>
            <w:shd w:val="clear" w:color="auto" w:fill="auto"/>
            <w:noWrap/>
            <w:vAlign w:val="center"/>
          </w:tcPr>
          <w:p w:rsidR="005C48A7" w:rsidRPr="005C48A7" w:rsidRDefault="005E4244" w:rsidP="005C48A7">
            <w:pPr>
              <w:pStyle w:val="Bullet2"/>
              <w:ind w:left="0" w:firstLine="0"/>
              <w:jc w:val="center"/>
              <w:rPr>
                <w:rFonts w:ascii="Humnst777 Lt BT" w:hAnsi="Humnst777 Lt BT"/>
                <w:sz w:val="20"/>
                <w:szCs w:val="20"/>
              </w:rPr>
            </w:pPr>
            <w:r>
              <w:rPr>
                <w:rFonts w:ascii="Humnst777 Lt BT" w:hAnsi="Humnst777 Lt BT"/>
                <w:sz w:val="20"/>
                <w:szCs w:val="20"/>
              </w:rPr>
              <w:t>Unid.</w:t>
            </w:r>
          </w:p>
        </w:tc>
        <w:tc>
          <w:tcPr>
            <w:tcW w:w="879" w:type="dxa"/>
            <w:shd w:val="clear" w:color="auto" w:fill="auto"/>
            <w:noWrap/>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22</w:t>
            </w: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E4244">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6</w:t>
            </w:r>
          </w:p>
        </w:tc>
        <w:tc>
          <w:tcPr>
            <w:tcW w:w="4070" w:type="dxa"/>
          </w:tcPr>
          <w:p w:rsidR="005C48A7" w:rsidRPr="005C48A7" w:rsidRDefault="005C48A7" w:rsidP="005C48A7">
            <w:pPr>
              <w:pStyle w:val="Bullet2"/>
              <w:ind w:left="0" w:firstLine="0"/>
              <w:rPr>
                <w:rFonts w:ascii="Humnst777 Lt BT" w:hAnsi="Humnst777 Lt BT"/>
                <w:sz w:val="20"/>
                <w:szCs w:val="20"/>
              </w:rPr>
            </w:pPr>
            <w:r w:rsidRPr="005C48A7">
              <w:rPr>
                <w:rFonts w:ascii="Humnst777 Lt BT" w:hAnsi="Humnst777 Lt BT"/>
                <w:sz w:val="20"/>
                <w:szCs w:val="20"/>
              </w:rPr>
              <w:t xml:space="preserve">Servicio total para </w:t>
            </w:r>
            <w:r w:rsidR="003C085B">
              <w:rPr>
                <w:rFonts w:ascii="Humnst777 Lt BT" w:hAnsi="Humnst777 Lt BT"/>
                <w:sz w:val="20"/>
                <w:szCs w:val="20"/>
              </w:rPr>
              <w:t xml:space="preserve">Medición </w:t>
            </w:r>
            <w:r w:rsidRPr="005C48A7">
              <w:rPr>
                <w:rFonts w:ascii="Humnst777 Lt BT" w:hAnsi="Humnst777 Lt BT"/>
                <w:sz w:val="20"/>
                <w:szCs w:val="20"/>
              </w:rPr>
              <w:t>Ruido Perimetral</w:t>
            </w:r>
          </w:p>
        </w:tc>
        <w:tc>
          <w:tcPr>
            <w:tcW w:w="975" w:type="dxa"/>
            <w:shd w:val="clear" w:color="auto" w:fill="auto"/>
            <w:noWrap/>
            <w:vAlign w:val="center"/>
          </w:tcPr>
          <w:p w:rsidR="005C48A7" w:rsidRPr="005C48A7" w:rsidRDefault="005E4244" w:rsidP="005C48A7">
            <w:pPr>
              <w:pStyle w:val="Bullet2"/>
              <w:ind w:left="0" w:firstLine="0"/>
              <w:jc w:val="center"/>
              <w:rPr>
                <w:rFonts w:ascii="Humnst777 Lt BT" w:hAnsi="Humnst777 Lt BT"/>
                <w:sz w:val="20"/>
                <w:szCs w:val="20"/>
              </w:rPr>
            </w:pPr>
            <w:r>
              <w:rPr>
                <w:rFonts w:ascii="Humnst777 Lt BT" w:hAnsi="Humnst777 Lt BT"/>
                <w:sz w:val="20"/>
                <w:szCs w:val="20"/>
              </w:rPr>
              <w:t>Unid.</w:t>
            </w:r>
          </w:p>
        </w:tc>
        <w:tc>
          <w:tcPr>
            <w:tcW w:w="879" w:type="dxa"/>
            <w:shd w:val="clear" w:color="auto" w:fill="auto"/>
            <w:noWrap/>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60</w:t>
            </w: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E4244">
        <w:trPr>
          <w:trHeight w:val="173"/>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r w:rsidRPr="005C48A7">
              <w:rPr>
                <w:rFonts w:ascii="Humnst777 Lt BT" w:hAnsi="Humnst777 Lt BT" w:cs="Arial"/>
                <w:lang w:val="es-BO" w:eastAsia="es-BO"/>
              </w:rPr>
              <w:t>7</w:t>
            </w:r>
          </w:p>
        </w:tc>
        <w:tc>
          <w:tcPr>
            <w:tcW w:w="4070" w:type="dxa"/>
          </w:tcPr>
          <w:p w:rsidR="005C48A7" w:rsidRPr="005C48A7" w:rsidRDefault="005C48A7" w:rsidP="005E4244">
            <w:pPr>
              <w:pStyle w:val="Bullet2"/>
              <w:ind w:left="0" w:firstLine="0"/>
              <w:rPr>
                <w:rFonts w:ascii="Humnst777 Lt BT" w:hAnsi="Humnst777 Lt BT"/>
                <w:sz w:val="20"/>
                <w:szCs w:val="20"/>
              </w:rPr>
            </w:pPr>
            <w:r w:rsidRPr="005C48A7">
              <w:rPr>
                <w:rFonts w:ascii="Humnst777 Lt BT" w:hAnsi="Humnst777 Lt BT"/>
                <w:sz w:val="20"/>
                <w:szCs w:val="20"/>
              </w:rPr>
              <w:t xml:space="preserve">Servicio </w:t>
            </w:r>
            <w:r w:rsidR="005E4244">
              <w:rPr>
                <w:rFonts w:ascii="Humnst777 Lt BT" w:hAnsi="Humnst777 Lt BT"/>
                <w:sz w:val="20"/>
                <w:szCs w:val="20"/>
              </w:rPr>
              <w:t>de logística</w:t>
            </w:r>
          </w:p>
        </w:tc>
        <w:tc>
          <w:tcPr>
            <w:tcW w:w="975" w:type="dxa"/>
            <w:shd w:val="clear" w:color="auto" w:fill="auto"/>
            <w:noWrap/>
            <w:vAlign w:val="center"/>
          </w:tcPr>
          <w:p w:rsidR="005C48A7" w:rsidRPr="005C48A7" w:rsidRDefault="006522FA" w:rsidP="005C48A7">
            <w:pPr>
              <w:jc w:val="center"/>
              <w:rPr>
                <w:rFonts w:ascii="Humnst777 Lt BT" w:hAnsi="Humnst777 Lt BT" w:cs="Arial"/>
                <w:lang w:val="es-BO" w:eastAsia="es-BO"/>
              </w:rPr>
            </w:pPr>
            <w:r>
              <w:rPr>
                <w:rFonts w:ascii="Humnst777 Lt BT" w:hAnsi="Humnst777 Lt BT" w:cs="Arial"/>
                <w:lang w:val="es-BO" w:eastAsia="es-BO"/>
              </w:rPr>
              <w:t>Glb.</w:t>
            </w:r>
          </w:p>
        </w:tc>
        <w:tc>
          <w:tcPr>
            <w:tcW w:w="879"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660"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438" w:type="dxa"/>
            <w:shd w:val="clear" w:color="auto" w:fill="auto"/>
            <w:noWrap/>
            <w:vAlign w:val="bottom"/>
            <w:hideMark/>
          </w:tcPr>
          <w:p w:rsidR="005C48A7" w:rsidRPr="005C48A7" w:rsidRDefault="005C48A7" w:rsidP="005C48A7">
            <w:pPr>
              <w:rPr>
                <w:rFonts w:ascii="Humnst777 Lt BT" w:hAnsi="Humnst777 Lt BT" w:cs="Arial"/>
                <w:lang w:val="es-BO" w:eastAsia="es-BO"/>
              </w:rPr>
            </w:pPr>
            <w:r w:rsidRPr="005C48A7">
              <w:rPr>
                <w:rFonts w:ascii="Humnst777 Lt BT" w:hAnsi="Humnst777 Lt BT" w:cs="Arial"/>
                <w:lang w:val="es-BO" w:eastAsia="es-BO"/>
              </w:rPr>
              <w:t> </w:t>
            </w:r>
          </w:p>
        </w:tc>
      </w:tr>
      <w:tr w:rsidR="005C48A7" w:rsidRPr="005C48A7" w:rsidTr="005C48A7">
        <w:trPr>
          <w:trHeight w:val="329"/>
        </w:trPr>
        <w:tc>
          <w:tcPr>
            <w:tcW w:w="549"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4070" w:type="dxa"/>
            <w:shd w:val="clear" w:color="auto" w:fill="auto"/>
            <w:vAlign w:val="center"/>
          </w:tcPr>
          <w:p w:rsidR="005C48A7" w:rsidRPr="005C48A7" w:rsidRDefault="005C48A7" w:rsidP="005C48A7">
            <w:pPr>
              <w:rPr>
                <w:rFonts w:ascii="Humnst777 Lt BT" w:hAnsi="Humnst777 Lt BT" w:cs="Arial"/>
                <w:color w:val="000000"/>
                <w:lang w:val="es-BO" w:eastAsia="es-BO"/>
              </w:rPr>
            </w:pPr>
          </w:p>
        </w:tc>
        <w:tc>
          <w:tcPr>
            <w:tcW w:w="975"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879" w:type="dxa"/>
            <w:shd w:val="clear" w:color="auto" w:fill="auto"/>
            <w:noWrap/>
            <w:vAlign w:val="center"/>
          </w:tcPr>
          <w:p w:rsidR="005C48A7" w:rsidRPr="005C48A7" w:rsidRDefault="005C48A7" w:rsidP="005C48A7">
            <w:pPr>
              <w:jc w:val="center"/>
              <w:rPr>
                <w:rFonts w:ascii="Humnst777 Lt BT" w:hAnsi="Humnst777 Lt BT" w:cs="Arial"/>
                <w:lang w:val="es-BO" w:eastAsia="es-BO"/>
              </w:rPr>
            </w:pPr>
          </w:p>
        </w:tc>
        <w:tc>
          <w:tcPr>
            <w:tcW w:w="1660" w:type="dxa"/>
            <w:shd w:val="clear" w:color="auto" w:fill="auto"/>
            <w:noWrap/>
            <w:vAlign w:val="center"/>
          </w:tcPr>
          <w:p w:rsidR="005C48A7" w:rsidRPr="005C48A7" w:rsidRDefault="005C48A7" w:rsidP="005C48A7">
            <w:pPr>
              <w:jc w:val="center"/>
              <w:rPr>
                <w:rFonts w:ascii="Humnst777 Lt BT" w:hAnsi="Humnst777 Lt BT" w:cs="Arial"/>
                <w:b/>
                <w:lang w:val="es-BO" w:eastAsia="es-BO"/>
              </w:rPr>
            </w:pPr>
            <w:r w:rsidRPr="005C48A7">
              <w:rPr>
                <w:rFonts w:ascii="Humnst777 Lt BT" w:hAnsi="Humnst777 Lt BT" w:cs="Arial"/>
                <w:b/>
                <w:lang w:val="es-BO" w:eastAsia="es-BO"/>
              </w:rPr>
              <w:t>TOTAL Bs.</w:t>
            </w:r>
          </w:p>
        </w:tc>
        <w:tc>
          <w:tcPr>
            <w:tcW w:w="1438" w:type="dxa"/>
            <w:shd w:val="clear" w:color="auto" w:fill="auto"/>
            <w:noWrap/>
            <w:vAlign w:val="bottom"/>
          </w:tcPr>
          <w:p w:rsidR="005C48A7" w:rsidRPr="005C48A7" w:rsidRDefault="005C48A7" w:rsidP="005C48A7">
            <w:pPr>
              <w:rPr>
                <w:rFonts w:ascii="Humnst777 Lt BT" w:hAnsi="Humnst777 Lt BT" w:cs="Arial"/>
                <w:lang w:val="es-BO" w:eastAsia="es-BO"/>
              </w:rPr>
            </w:pPr>
          </w:p>
        </w:tc>
      </w:tr>
    </w:tbl>
    <w:p w:rsidR="006C4864" w:rsidRDefault="002E642D" w:rsidP="00CE62D5">
      <w:pPr>
        <w:tabs>
          <w:tab w:val="center" w:pos="0"/>
        </w:tabs>
        <w:jc w:val="center"/>
        <w:rPr>
          <w:rFonts w:ascii="Humnst777 Lt BT" w:hAnsi="Humnst777 Lt BT" w:cs="Arial"/>
          <w:i/>
          <w:lang w:val="es-ES_tradnl"/>
        </w:rPr>
      </w:pPr>
      <w:r w:rsidRPr="007D75B6">
        <w:rPr>
          <w:rFonts w:ascii="Humnst777 Lt BT" w:hAnsi="Humnst777 Lt BT" w:cs="Arial"/>
          <w:b/>
          <w:lang w:val="es-ES_tradnl"/>
        </w:rPr>
        <w:t>Nota:</w:t>
      </w:r>
      <w:r>
        <w:rPr>
          <w:rFonts w:ascii="Humnst777 Lt BT" w:hAnsi="Humnst777 Lt BT" w:cs="Arial"/>
          <w:lang w:val="es-ES_tradnl"/>
        </w:rPr>
        <w:t xml:space="preserve"> La oferta económica debe contemplar de acuerdo a lo detallado en el numeral 10, 11, 12, 13 y numeral 14</w:t>
      </w:r>
    </w:p>
    <w:p w:rsidR="006C4864" w:rsidRDefault="006C4864" w:rsidP="00CE62D5">
      <w:pPr>
        <w:tabs>
          <w:tab w:val="center" w:pos="0"/>
        </w:tabs>
        <w:jc w:val="center"/>
        <w:rPr>
          <w:rFonts w:ascii="Humnst777 Lt BT" w:hAnsi="Humnst777 Lt BT" w:cs="Arial"/>
          <w:i/>
          <w:lang w:val="es-ES_tradnl"/>
        </w:rPr>
      </w:pPr>
    </w:p>
    <w:p w:rsidR="006C4864" w:rsidRDefault="006C4864" w:rsidP="005C48A7">
      <w:pPr>
        <w:tabs>
          <w:tab w:val="center" w:pos="0"/>
        </w:tabs>
        <w:jc w:val="both"/>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CE62D5" w:rsidRPr="009E18A6" w:rsidRDefault="00CE62D5" w:rsidP="00CE62D5">
      <w:pPr>
        <w:tabs>
          <w:tab w:val="center" w:pos="0"/>
        </w:tabs>
        <w:jc w:val="center"/>
        <w:rPr>
          <w:rFonts w:ascii="Humnst777 Lt BT" w:hAnsi="Humnst777 Lt BT" w:cs="Arial"/>
          <w:i/>
          <w:lang w:val="es-ES_tradnl"/>
        </w:rPr>
      </w:pPr>
      <w:r w:rsidRPr="009E18A6">
        <w:rPr>
          <w:rFonts w:ascii="Humnst777 Lt BT" w:hAnsi="Humnst777 Lt BT" w:cs="Arial"/>
          <w:i/>
          <w:lang w:val="es-ES_tradnl"/>
        </w:rPr>
        <w:t>______________________</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(Firma del Proponente</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p w:rsidR="00523E2C" w:rsidRDefault="00523E2C" w:rsidP="00633A6E">
      <w:pPr>
        <w:jc w:val="center"/>
        <w:rPr>
          <w:rFonts w:ascii="Humnst777 Lt BT" w:hAnsi="Humnst777 Lt BT" w:cs="Arial"/>
          <w:sz w:val="18"/>
          <w:szCs w:val="18"/>
        </w:rPr>
      </w:pPr>
    </w:p>
    <w:p w:rsidR="00C51FFC" w:rsidRDefault="00C51FFC" w:rsidP="00523E2C">
      <w:pPr>
        <w:tabs>
          <w:tab w:val="left" w:pos="4140"/>
        </w:tabs>
        <w:jc w:val="center"/>
        <w:rPr>
          <w:rFonts w:ascii="Humnst777 Lt BT" w:hAnsi="Humnst777 Lt BT" w:cs="Arial"/>
          <w:b/>
          <w:sz w:val="28"/>
          <w:szCs w:val="28"/>
          <w:u w:val="single"/>
        </w:rPr>
      </w:pPr>
    </w:p>
    <w:p w:rsidR="005C48A7" w:rsidRDefault="005C48A7" w:rsidP="00523E2C">
      <w:pPr>
        <w:tabs>
          <w:tab w:val="left" w:pos="4140"/>
        </w:tabs>
        <w:jc w:val="center"/>
        <w:rPr>
          <w:rFonts w:ascii="Humnst777 Lt BT" w:hAnsi="Humnst777 Lt BT" w:cs="Arial"/>
          <w:b/>
          <w:sz w:val="28"/>
          <w:szCs w:val="28"/>
          <w:u w:val="single"/>
        </w:rPr>
      </w:pPr>
    </w:p>
    <w:p w:rsidR="005C48A7" w:rsidRDefault="005C48A7" w:rsidP="00523E2C">
      <w:pPr>
        <w:tabs>
          <w:tab w:val="left" w:pos="4140"/>
        </w:tabs>
        <w:jc w:val="center"/>
        <w:rPr>
          <w:rFonts w:ascii="Humnst777 Lt BT" w:hAnsi="Humnst777 Lt BT" w:cs="Arial"/>
          <w:b/>
          <w:sz w:val="28"/>
          <w:szCs w:val="28"/>
          <w:u w:val="single"/>
        </w:rPr>
      </w:pPr>
    </w:p>
    <w:p w:rsidR="005C48A7" w:rsidRDefault="005C48A7" w:rsidP="00523E2C">
      <w:pPr>
        <w:tabs>
          <w:tab w:val="left" w:pos="4140"/>
        </w:tabs>
        <w:jc w:val="center"/>
        <w:rPr>
          <w:rFonts w:ascii="Humnst777 Lt BT" w:hAnsi="Humnst777 Lt BT" w:cs="Arial"/>
          <w:b/>
          <w:sz w:val="28"/>
          <w:szCs w:val="28"/>
          <w:u w:val="single"/>
        </w:rPr>
      </w:pPr>
    </w:p>
    <w:p w:rsidR="00523E2C" w:rsidRPr="0054011E" w:rsidRDefault="00690A6B" w:rsidP="00BF0E35">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t>ANEXO I</w:t>
      </w:r>
    </w:p>
    <w:p w:rsidR="00523E2C" w:rsidRDefault="00523E2C" w:rsidP="00523E2C">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23E2C" w:rsidRPr="0054011E" w:rsidRDefault="00523E2C" w:rsidP="00523E2C">
      <w:pPr>
        <w:suppressLineNumbers/>
        <w:jc w:val="center"/>
        <w:rPr>
          <w:rFonts w:ascii="Humnst777 Lt BT" w:hAnsi="Humnst777 Lt BT"/>
          <w:b/>
          <w:sz w:val="28"/>
          <w:szCs w:val="28"/>
        </w:rPr>
      </w:pPr>
    </w:p>
    <w:p w:rsidR="00523E2C" w:rsidRDefault="00523E2C" w:rsidP="00633A6E">
      <w:pPr>
        <w:jc w:val="center"/>
        <w:rPr>
          <w:rFonts w:ascii="Humnst777 Lt BT" w:hAnsi="Humnst777 Lt BT" w:cs="Arial"/>
          <w:sz w:val="18"/>
          <w:szCs w:val="18"/>
        </w:rPr>
      </w:pPr>
      <w:r>
        <w:rPr>
          <w:noProof/>
          <w:szCs w:val="22"/>
          <w:lang w:val="es-BO" w:eastAsia="es-BO"/>
        </w:rPr>
        <w:drawing>
          <wp:inline distT="0" distB="0" distL="0" distR="0" wp14:anchorId="58C27045" wp14:editId="3659E1A8">
            <wp:extent cx="6278245" cy="61531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78245" cy="6153150"/>
                    </a:xfrm>
                    <a:prstGeom prst="rect">
                      <a:avLst/>
                    </a:prstGeom>
                    <a:noFill/>
                    <a:ln>
                      <a:noFill/>
                    </a:ln>
                  </pic:spPr>
                </pic:pic>
              </a:graphicData>
            </a:graphic>
          </wp:inline>
        </w:drawing>
      </w: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Default="000F1642" w:rsidP="00633A6E">
      <w:pPr>
        <w:jc w:val="center"/>
        <w:rPr>
          <w:rFonts w:ascii="Humnst777 Lt BT" w:hAnsi="Humnst777 Lt BT" w:cs="Arial"/>
          <w:sz w:val="18"/>
          <w:szCs w:val="18"/>
        </w:rPr>
      </w:pPr>
    </w:p>
    <w:p w:rsidR="000F1642" w:rsidRPr="005C48A7" w:rsidRDefault="005C48A7" w:rsidP="000F1642">
      <w:pPr>
        <w:tabs>
          <w:tab w:val="left" w:pos="2486"/>
        </w:tabs>
        <w:spacing w:after="200" w:line="276" w:lineRule="auto"/>
        <w:jc w:val="center"/>
        <w:rPr>
          <w:rFonts w:ascii="Humnst777 Lt BT" w:eastAsiaTheme="minorEastAsia" w:hAnsi="Humnst777 Lt BT" w:cstheme="minorBidi"/>
          <w:b/>
          <w:sz w:val="24"/>
          <w:szCs w:val="24"/>
          <w:lang w:val="es-MX" w:eastAsia="es-MX"/>
        </w:rPr>
      </w:pPr>
      <w:r>
        <w:rPr>
          <w:rFonts w:ascii="Humnst777 Lt BT" w:eastAsiaTheme="minorEastAsia" w:hAnsi="Humnst777 Lt BT" w:cstheme="minorBidi"/>
          <w:b/>
          <w:sz w:val="24"/>
          <w:szCs w:val="24"/>
          <w:lang w:val="es-MX" w:eastAsia="es-MX"/>
        </w:rPr>
        <w:t>ANEXO II</w:t>
      </w:r>
    </w:p>
    <w:p w:rsidR="000F1642" w:rsidRPr="000F1642" w:rsidRDefault="000F1642" w:rsidP="000F1642">
      <w:pPr>
        <w:keepNext/>
        <w:overflowPunct w:val="0"/>
        <w:autoSpaceDE w:val="0"/>
        <w:autoSpaceDN w:val="0"/>
        <w:adjustRightInd w:val="0"/>
        <w:jc w:val="center"/>
        <w:textAlignment w:val="baseline"/>
        <w:outlineLvl w:val="0"/>
        <w:rPr>
          <w:rFonts w:ascii="Humnst777 Lt BT" w:hAnsi="Humnst777 Lt BT"/>
          <w:b/>
          <w:color w:val="000000" w:themeColor="text1"/>
          <w:sz w:val="22"/>
          <w:szCs w:val="24"/>
          <w:u w:val="single"/>
          <w:lang w:eastAsia="es-MX"/>
        </w:rPr>
      </w:pPr>
      <w:r w:rsidRPr="000F1642">
        <w:rPr>
          <w:rFonts w:ascii="Humnst777 Lt BT" w:hAnsi="Humnst777 Lt BT"/>
          <w:b/>
          <w:color w:val="000000" w:themeColor="text1"/>
          <w:sz w:val="22"/>
          <w:szCs w:val="24"/>
          <w:u w:val="single"/>
          <w:lang w:eastAsia="es-MX"/>
        </w:rPr>
        <w:t>UBICACIÓN GEOGRAFICA DE PLANTAS-ESTACIONES</w:t>
      </w:r>
    </w:p>
    <w:p w:rsidR="000F1642" w:rsidRPr="000F1642" w:rsidRDefault="000F1642" w:rsidP="000F1642">
      <w:pPr>
        <w:keepNext/>
        <w:overflowPunct w:val="0"/>
        <w:autoSpaceDE w:val="0"/>
        <w:autoSpaceDN w:val="0"/>
        <w:adjustRightInd w:val="0"/>
        <w:jc w:val="both"/>
        <w:textAlignment w:val="baseline"/>
        <w:outlineLvl w:val="0"/>
        <w:rPr>
          <w:rFonts w:ascii="Humnst777 Lt BT" w:hAnsi="Humnst777 Lt BT"/>
          <w:b/>
          <w:color w:val="000000" w:themeColor="text1"/>
          <w:sz w:val="22"/>
          <w:szCs w:val="24"/>
          <w:lang w:eastAsia="es-MX"/>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4293"/>
      </w:tblGrid>
      <w:tr w:rsidR="000F1642" w:rsidRPr="000F1642" w:rsidTr="000F1642">
        <w:tc>
          <w:tcPr>
            <w:tcW w:w="4352" w:type="dxa"/>
            <w:tcBorders>
              <w:top w:val="single" w:sz="4" w:space="0" w:color="auto"/>
              <w:left w:val="nil"/>
              <w:bottom w:val="single" w:sz="4" w:space="0" w:color="auto"/>
              <w:right w:val="single" w:sz="4" w:space="0" w:color="auto"/>
            </w:tcBorders>
          </w:tcPr>
          <w:p w:rsidR="000F1642" w:rsidRPr="000F1642" w:rsidRDefault="000F1642" w:rsidP="000F1642">
            <w:pPr>
              <w:keepNext/>
              <w:keepLines/>
              <w:outlineLvl w:val="2"/>
              <w:rPr>
                <w:rFonts w:ascii="Humnst777 Lt BT" w:eastAsiaTheme="majorEastAsia" w:hAnsi="Humnst777 Lt BT" w:cstheme="majorBidi"/>
                <w:b/>
                <w:bCs/>
                <w:color w:val="000000" w:themeColor="text1"/>
                <w:sz w:val="22"/>
                <w:szCs w:val="24"/>
                <w:lang w:eastAsia="es-MX"/>
              </w:rPr>
            </w:pPr>
            <w:r w:rsidRPr="000F1642">
              <w:rPr>
                <w:rFonts w:ascii="Humnst777 Lt BT" w:eastAsiaTheme="majorEastAsia" w:hAnsi="Humnst777 Lt BT" w:cstheme="majorBidi"/>
                <w:b/>
                <w:bCs/>
                <w:color w:val="000000" w:themeColor="text1"/>
                <w:sz w:val="22"/>
                <w:szCs w:val="24"/>
                <w:lang w:val="es-MX" w:eastAsia="es-MX"/>
              </w:rPr>
              <w:t xml:space="preserve"> </w:t>
            </w:r>
            <w:r w:rsidRPr="000F1642">
              <w:rPr>
                <w:rFonts w:ascii="Humnst777 Lt BT" w:eastAsiaTheme="majorEastAsia" w:hAnsi="Humnst777 Lt BT" w:cstheme="majorBidi"/>
                <w:b/>
                <w:bCs/>
                <w:color w:val="000000" w:themeColor="text1"/>
                <w:sz w:val="22"/>
                <w:szCs w:val="24"/>
                <w:lang w:eastAsia="es-MX"/>
              </w:rPr>
              <w:t>TERMINAL – UYUNI</w:t>
            </w:r>
          </w:p>
        </w:tc>
        <w:tc>
          <w:tcPr>
            <w:tcW w:w="4293" w:type="dxa"/>
            <w:tcBorders>
              <w:top w:val="single" w:sz="4" w:space="0" w:color="auto"/>
              <w:left w:val="single" w:sz="4" w:space="0" w:color="auto"/>
              <w:bottom w:val="single" w:sz="4" w:space="0" w:color="auto"/>
              <w:right w:val="nil"/>
            </w:tcBorders>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tc>
      </w:tr>
      <w:tr w:rsidR="000F1642" w:rsidRPr="000F1642" w:rsidTr="000F1642">
        <w:tc>
          <w:tcPr>
            <w:tcW w:w="4352" w:type="dxa"/>
            <w:tcBorders>
              <w:top w:val="single" w:sz="4" w:space="0" w:color="auto"/>
              <w:bottom w:val="single" w:sz="4" w:space="0" w:color="auto"/>
            </w:tcBorders>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293" w:type="dxa"/>
            <w:tcBorders>
              <w:top w:val="single" w:sz="4" w:space="0" w:color="auto"/>
              <w:bottom w:val="single" w:sz="4" w:space="0" w:color="auto"/>
            </w:tcBorders>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 xml:space="preserve">W 66° 48’ 45.4” , S 20° 27’ 19.6”, </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3.677 m.s.n.m</w:t>
            </w:r>
          </w:p>
          <w:p w:rsidR="000F1642" w:rsidRPr="000F1642" w:rsidRDefault="000F1642" w:rsidP="000F1642">
            <w:pPr>
              <w:rPr>
                <w:rFonts w:ascii="Humnst777 Lt BT" w:eastAsiaTheme="minorEastAsia" w:hAnsi="Humnst777 Lt BT" w:cstheme="minorBidi"/>
                <w:color w:val="000000" w:themeColor="text1"/>
                <w:sz w:val="22"/>
                <w:szCs w:val="24"/>
                <w:vertAlign w:val="superscript"/>
                <w:lang w:val="es-MX" w:eastAsia="es-MX"/>
              </w:rPr>
            </w:pPr>
            <w:r w:rsidRPr="000F1642">
              <w:rPr>
                <w:rFonts w:ascii="Humnst777 Lt BT" w:eastAsiaTheme="minorEastAsia" w:hAnsi="Humnst777 Lt BT" w:cstheme="minorBidi"/>
                <w:color w:val="000000" w:themeColor="text1"/>
                <w:sz w:val="22"/>
                <w:szCs w:val="24"/>
                <w:lang w:val="es-MX" w:eastAsia="es-MX"/>
              </w:rPr>
              <w:t>17.986,37 m</w:t>
            </w:r>
            <w:r w:rsidRPr="000F1642">
              <w:rPr>
                <w:rFonts w:ascii="Humnst777 Lt BT" w:eastAsiaTheme="minorEastAsia" w:hAnsi="Humnst777 Lt BT" w:cstheme="minorBidi"/>
                <w:color w:val="000000" w:themeColor="text1"/>
                <w:sz w:val="22"/>
                <w:szCs w:val="24"/>
                <w:vertAlign w:val="superscript"/>
                <w:lang w:val="es-MX" w:eastAsia="es-MX"/>
              </w:rPr>
              <w:t>2</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Dir.: Lado Vertedero Municipal, localidad Uyuni, Potosí, Bolivia.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tc>
      </w:tr>
      <w:tr w:rsidR="000F1642" w:rsidRPr="000F1642" w:rsidTr="000F1642">
        <w:trPr>
          <w:trHeight w:val="361"/>
        </w:trPr>
        <w:tc>
          <w:tcPr>
            <w:tcW w:w="4352" w:type="dxa"/>
            <w:tcBorders>
              <w:top w:val="nil"/>
              <w:left w:val="nil"/>
              <w:bottom w:val="single" w:sz="4" w:space="0" w:color="auto"/>
              <w:right w:val="nil"/>
            </w:tcBorders>
          </w:tcPr>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TERMINAL – PUERTO VILLARROEL</w:t>
            </w:r>
          </w:p>
        </w:tc>
        <w:tc>
          <w:tcPr>
            <w:tcW w:w="4293" w:type="dxa"/>
            <w:tcBorders>
              <w:top w:val="nil"/>
              <w:left w:val="nil"/>
              <w:bottom w:val="single" w:sz="4" w:space="0" w:color="auto"/>
              <w:right w:val="nil"/>
            </w:tcBorders>
          </w:tcPr>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p>
        </w:tc>
      </w:tr>
      <w:tr w:rsidR="000F1642" w:rsidRPr="000F1642" w:rsidTr="000F1642">
        <w:tc>
          <w:tcPr>
            <w:tcW w:w="4352" w:type="dxa"/>
            <w:tcBorders>
              <w:top w:val="single" w:sz="4" w:space="0" w:color="auto"/>
              <w:bottom w:val="single" w:sz="4" w:space="0" w:color="auto"/>
            </w:tcBorders>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293" w:type="dxa"/>
            <w:tcBorders>
              <w:top w:val="single" w:sz="4" w:space="0" w:color="auto"/>
              <w:bottom w:val="single" w:sz="4" w:space="0" w:color="auto"/>
            </w:tcBorders>
          </w:tcPr>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 xml:space="preserve">W 64° 48’ 16.4”, S 16° 50’ 34.8”, </w:t>
            </w:r>
          </w:p>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210 m.s.n.m</w:t>
            </w:r>
          </w:p>
          <w:p w:rsidR="000F1642" w:rsidRPr="000F1642" w:rsidRDefault="000F1642" w:rsidP="000F1642">
            <w:pPr>
              <w:rPr>
                <w:rFonts w:ascii="Humnst777 Lt BT" w:eastAsiaTheme="minorEastAsia" w:hAnsi="Humnst777 Lt BT" w:cstheme="minorBidi"/>
                <w:color w:val="000000" w:themeColor="text1"/>
                <w:sz w:val="22"/>
                <w:szCs w:val="24"/>
                <w:vertAlign w:val="superscript"/>
                <w:lang w:val="en-US" w:eastAsia="es-MX"/>
              </w:rPr>
            </w:pPr>
            <w:r w:rsidRPr="000F1642">
              <w:rPr>
                <w:rFonts w:ascii="Humnst777 Lt BT" w:eastAsiaTheme="minorEastAsia" w:hAnsi="Humnst777 Lt BT" w:cstheme="minorBidi"/>
                <w:color w:val="000000" w:themeColor="text1"/>
                <w:sz w:val="22"/>
                <w:szCs w:val="24"/>
                <w:lang w:val="en-US" w:eastAsia="es-MX"/>
              </w:rPr>
              <w:t>100,000 m</w:t>
            </w:r>
            <w:r w:rsidRPr="000F1642">
              <w:rPr>
                <w:rFonts w:ascii="Humnst777 Lt BT" w:eastAsiaTheme="minorEastAsia" w:hAnsi="Humnst777 Lt BT" w:cstheme="minorBidi"/>
                <w:color w:val="000000" w:themeColor="text1"/>
                <w:sz w:val="22"/>
                <w:szCs w:val="24"/>
                <w:vertAlign w:val="superscript"/>
                <w:lang w:val="en-US" w:eastAsia="es-MX"/>
              </w:rPr>
              <w:t>2</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n-US" w:eastAsia="es-MX"/>
              </w:rPr>
              <w:t xml:space="preserve">(Solo ref. </w:t>
            </w:r>
            <w:r w:rsidRPr="000F1642">
              <w:rPr>
                <w:rFonts w:ascii="Humnst777 Lt BT" w:eastAsiaTheme="minorEastAsia" w:hAnsi="Humnst777 Lt BT" w:cstheme="minorBidi"/>
                <w:color w:val="000000" w:themeColor="text1"/>
                <w:sz w:val="22"/>
                <w:szCs w:val="24"/>
                <w:lang w:val="es-MX" w:eastAsia="es-MX"/>
              </w:rPr>
              <w:t>Geográfica)</w:t>
            </w:r>
          </w:p>
        </w:tc>
      </w:tr>
      <w:tr w:rsidR="000F1642" w:rsidRPr="000F1642" w:rsidTr="000F1642">
        <w:tc>
          <w:tcPr>
            <w:tcW w:w="4352" w:type="dxa"/>
            <w:tcBorders>
              <w:top w:val="single" w:sz="4" w:space="0" w:color="auto"/>
              <w:left w:val="nil"/>
              <w:bottom w:val="single" w:sz="4" w:space="0" w:color="auto"/>
              <w:right w:val="nil"/>
            </w:tcBorders>
          </w:tcPr>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TERMINAL – VILLA TUNARI</w:t>
            </w:r>
          </w:p>
        </w:tc>
        <w:tc>
          <w:tcPr>
            <w:tcW w:w="4293" w:type="dxa"/>
            <w:tcBorders>
              <w:top w:val="single" w:sz="4" w:space="0" w:color="auto"/>
              <w:left w:val="nil"/>
              <w:bottom w:val="single" w:sz="4" w:space="0" w:color="auto"/>
              <w:right w:val="nil"/>
            </w:tcBorders>
          </w:tcPr>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p>
        </w:tc>
      </w:tr>
      <w:tr w:rsidR="000F1642" w:rsidRPr="000F1642" w:rsidTr="000F1642">
        <w:tc>
          <w:tcPr>
            <w:tcW w:w="4352" w:type="dxa"/>
            <w:tcBorders>
              <w:top w:val="single" w:sz="4" w:space="0" w:color="auto"/>
              <w:bottom w:val="single" w:sz="4" w:space="0" w:color="auto"/>
            </w:tcBorders>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293" w:type="dxa"/>
            <w:tcBorders>
              <w:top w:val="single" w:sz="4" w:space="0" w:color="auto"/>
              <w:bottom w:val="single" w:sz="4" w:space="0" w:color="auto"/>
            </w:tcBorders>
          </w:tcPr>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 xml:space="preserve">W 65° 25’ 19.9”, S 16° 58’ 34.5”, </w:t>
            </w:r>
          </w:p>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294 m.s.n.m</w:t>
            </w:r>
          </w:p>
          <w:p w:rsidR="000F1642" w:rsidRPr="000F1642" w:rsidRDefault="000F1642" w:rsidP="000F1642">
            <w:pPr>
              <w:rPr>
                <w:rFonts w:ascii="Humnst777 Lt BT" w:eastAsiaTheme="minorEastAsia" w:hAnsi="Humnst777 Lt BT" w:cstheme="minorBidi"/>
                <w:color w:val="000000" w:themeColor="text1"/>
                <w:sz w:val="22"/>
                <w:szCs w:val="24"/>
                <w:vertAlign w:val="superscript"/>
                <w:lang w:val="en-US" w:eastAsia="es-MX"/>
              </w:rPr>
            </w:pPr>
            <w:r w:rsidRPr="000F1642">
              <w:rPr>
                <w:rFonts w:ascii="Humnst777 Lt BT" w:eastAsiaTheme="minorEastAsia" w:hAnsi="Humnst777 Lt BT" w:cstheme="minorBidi"/>
                <w:color w:val="000000" w:themeColor="text1"/>
                <w:sz w:val="22"/>
                <w:szCs w:val="24"/>
                <w:lang w:val="en-US" w:eastAsia="es-MX"/>
              </w:rPr>
              <w:t>8,400 m</w:t>
            </w:r>
            <w:r w:rsidRPr="000F1642">
              <w:rPr>
                <w:rFonts w:ascii="Humnst777 Lt BT" w:eastAsiaTheme="minorEastAsia" w:hAnsi="Humnst777 Lt BT" w:cstheme="minorBidi"/>
                <w:color w:val="000000" w:themeColor="text1"/>
                <w:sz w:val="22"/>
                <w:szCs w:val="24"/>
                <w:vertAlign w:val="superscript"/>
                <w:lang w:val="en-US" w:eastAsia="es-MX"/>
              </w:rPr>
              <w:t>2</w:t>
            </w:r>
          </w:p>
          <w:p w:rsidR="000F1642" w:rsidRPr="000F1642" w:rsidRDefault="000F1642" w:rsidP="000F1642">
            <w:pPr>
              <w:rPr>
                <w:rFonts w:ascii="Humnst777 Lt BT" w:eastAsiaTheme="minorEastAsia" w:hAnsi="Humnst777 Lt BT" w:cstheme="minorBidi"/>
                <w:color w:val="000000" w:themeColor="text1"/>
                <w:sz w:val="22"/>
                <w:szCs w:val="24"/>
                <w:vertAlign w:val="superscript"/>
                <w:lang w:val="es-MX" w:eastAsia="es-MX"/>
              </w:rPr>
            </w:pPr>
            <w:r w:rsidRPr="000F1642">
              <w:rPr>
                <w:rFonts w:ascii="Humnst777 Lt BT" w:eastAsiaTheme="minorEastAsia" w:hAnsi="Humnst777 Lt BT" w:cstheme="minorBidi"/>
                <w:color w:val="000000" w:themeColor="text1"/>
                <w:sz w:val="22"/>
                <w:szCs w:val="24"/>
                <w:lang w:val="en-US" w:eastAsia="es-MX"/>
              </w:rPr>
              <w:t xml:space="preserve">(Solo ref. </w:t>
            </w:r>
            <w:r w:rsidRPr="000F1642">
              <w:rPr>
                <w:rFonts w:ascii="Humnst777 Lt BT" w:eastAsiaTheme="minorEastAsia" w:hAnsi="Humnst777 Lt BT" w:cstheme="minorBidi"/>
                <w:color w:val="000000" w:themeColor="text1"/>
                <w:sz w:val="22"/>
                <w:szCs w:val="24"/>
                <w:lang w:val="es-MX" w:eastAsia="es-MX"/>
              </w:rPr>
              <w:t>Geográfica)</w:t>
            </w:r>
          </w:p>
        </w:tc>
      </w:tr>
    </w:tbl>
    <w:p w:rsidR="000F1642" w:rsidRPr="000F1642" w:rsidRDefault="000F1642" w:rsidP="000F1642">
      <w:pPr>
        <w:keepNext/>
        <w:overflowPunct w:val="0"/>
        <w:autoSpaceDE w:val="0"/>
        <w:autoSpaceDN w:val="0"/>
        <w:adjustRightInd w:val="0"/>
        <w:jc w:val="both"/>
        <w:textAlignment w:val="baseline"/>
        <w:outlineLvl w:val="0"/>
        <w:rPr>
          <w:rFonts w:ascii="Humnst777 Lt BT" w:hAnsi="Humnst777 Lt BT"/>
          <w:bCs/>
          <w:color w:val="000000" w:themeColor="text1"/>
          <w:sz w:val="24"/>
          <w:szCs w:val="24"/>
          <w:lang w:eastAsia="es-MX"/>
        </w:rPr>
      </w:pPr>
      <w:r w:rsidRPr="000F1642">
        <w:rPr>
          <w:rFonts w:ascii="Humnst777 Lt BT" w:hAnsi="Humnst777 Lt BT"/>
          <w:b/>
          <w:color w:val="000000" w:themeColor="text1"/>
          <w:sz w:val="22"/>
          <w:szCs w:val="24"/>
          <w:lang w:eastAsia="es-MX"/>
        </w:rPr>
        <w:t xml:space="preserve">  </w:t>
      </w:r>
      <w:r w:rsidRPr="000F1642">
        <w:rPr>
          <w:rFonts w:ascii="Humnst777 Lt BT" w:hAnsi="Humnst777 Lt BT"/>
          <w:b/>
          <w:bCs/>
          <w:color w:val="000000" w:themeColor="text1"/>
          <w:sz w:val="24"/>
          <w:szCs w:val="24"/>
          <w:lang w:eastAsia="es-MX"/>
        </w:rPr>
        <w:t xml:space="preserve">  TERMINAL - COCHABAMBA</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0F1642" w:rsidRPr="000F1642" w:rsidTr="000F1642">
        <w:tc>
          <w:tcPr>
            <w:tcW w:w="4322" w:type="dxa"/>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323" w:type="dxa"/>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 xml:space="preserve">W 66° 07’ 22.5”, S 17° 27’ .07.9”, </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2.630 m.s.n.m</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29.903,75 m2</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Dir.: Zona Valle hermoso, Km 8 Carretera Antigua Cbba. – Santa Cruz, Cochabamba; Bolivia.</w:t>
            </w:r>
          </w:p>
        </w:tc>
      </w:tr>
    </w:tbl>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 xml:space="preserve">   ESTACION DE BOMBEO - SAYARI</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0F1642" w:rsidRPr="000F1642" w:rsidTr="000F1642">
        <w:tc>
          <w:tcPr>
            <w:tcW w:w="4322" w:type="dxa"/>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323" w:type="dxa"/>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 xml:space="preserve">W 66° 27’ 17.0”, S 17° 38’  25.1”, </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3,554 m.s.n.m</w:t>
            </w:r>
          </w:p>
          <w:p w:rsidR="000F1642" w:rsidRPr="000F1642" w:rsidRDefault="000F1642" w:rsidP="000F1642">
            <w:pPr>
              <w:rPr>
                <w:rFonts w:ascii="Humnst777 Lt BT" w:eastAsiaTheme="minorEastAsia" w:hAnsi="Humnst777 Lt BT" w:cstheme="minorBidi"/>
                <w:color w:val="000000" w:themeColor="text1"/>
                <w:sz w:val="22"/>
                <w:szCs w:val="24"/>
                <w:vertAlign w:val="superscript"/>
                <w:lang w:val="es-MX" w:eastAsia="es-MX"/>
              </w:rPr>
            </w:pPr>
            <w:r w:rsidRPr="000F1642">
              <w:rPr>
                <w:rFonts w:ascii="Humnst777 Lt BT" w:eastAsiaTheme="minorEastAsia" w:hAnsi="Humnst777 Lt BT" w:cstheme="minorBidi"/>
                <w:color w:val="000000" w:themeColor="text1"/>
                <w:sz w:val="22"/>
                <w:szCs w:val="24"/>
                <w:lang w:val="es-MX" w:eastAsia="es-MX"/>
              </w:rPr>
              <w:t>Tamaño estimado en 20.000 m</w:t>
            </w:r>
            <w:r w:rsidRPr="000F1642">
              <w:rPr>
                <w:rFonts w:ascii="Humnst777 Lt BT" w:eastAsiaTheme="minorEastAsia" w:hAnsi="Humnst777 Lt BT" w:cstheme="minorBidi"/>
                <w:color w:val="000000" w:themeColor="text1"/>
                <w:sz w:val="22"/>
                <w:szCs w:val="24"/>
                <w:vertAlign w:val="superscript"/>
                <w:lang w:val="es-MX" w:eastAsia="es-MX"/>
              </w:rPr>
              <w:t>2</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(Solo ref. Geográfica)</w:t>
            </w:r>
          </w:p>
        </w:tc>
      </w:tr>
    </w:tbl>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 xml:space="preserve">  </w:t>
      </w:r>
    </w:p>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TERMINAL - ORURO</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0F1642" w:rsidRPr="000F1642" w:rsidTr="000F1642">
        <w:tc>
          <w:tcPr>
            <w:tcW w:w="4322" w:type="dxa"/>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323" w:type="dxa"/>
          </w:tcPr>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 xml:space="preserve">W 67° 06’ 50.6”, S 17° 56’ 07.6”, </w:t>
            </w:r>
          </w:p>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3.723 m.s.n.m</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n-US" w:eastAsia="es-MX"/>
              </w:rPr>
              <w:t>45.115,94 m</w:t>
            </w:r>
            <w:r w:rsidRPr="000F1642">
              <w:rPr>
                <w:rFonts w:ascii="Humnst777 Lt BT" w:eastAsiaTheme="minorEastAsia" w:hAnsi="Humnst777 Lt BT" w:cstheme="minorBidi"/>
                <w:color w:val="000000" w:themeColor="text1"/>
                <w:sz w:val="22"/>
                <w:szCs w:val="24"/>
                <w:vertAlign w:val="superscript"/>
                <w:lang w:val="en-US" w:eastAsia="es-MX"/>
              </w:rPr>
              <w:t>2</w:t>
            </w:r>
            <w:r w:rsidRPr="000F1642">
              <w:rPr>
                <w:rFonts w:ascii="Humnst777 Lt BT" w:eastAsiaTheme="minorEastAsia" w:hAnsi="Humnst777 Lt BT" w:cstheme="minorBidi"/>
                <w:color w:val="000000" w:themeColor="text1"/>
                <w:sz w:val="22"/>
                <w:szCs w:val="24"/>
                <w:lang w:val="en-US" w:eastAsia="es-MX"/>
              </w:rPr>
              <w:t xml:space="preserve"> (Solo ref. </w:t>
            </w:r>
            <w:r w:rsidRPr="000F1642">
              <w:rPr>
                <w:rFonts w:ascii="Humnst777 Lt BT" w:eastAsiaTheme="minorEastAsia" w:hAnsi="Humnst777 Lt BT" w:cstheme="minorBidi"/>
                <w:color w:val="000000" w:themeColor="text1"/>
                <w:sz w:val="22"/>
                <w:szCs w:val="24"/>
                <w:lang w:val="es-MX" w:eastAsia="es-MX"/>
              </w:rPr>
              <w:t xml:space="preserve">Geográfica) </w:t>
            </w:r>
          </w:p>
        </w:tc>
      </w:tr>
    </w:tbl>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 xml:space="preserve">  </w:t>
      </w:r>
    </w:p>
    <w:p w:rsidR="000F1642" w:rsidRPr="000F1642" w:rsidRDefault="000F1642" w:rsidP="000F1642">
      <w:pPr>
        <w:rPr>
          <w:rFonts w:ascii="Humnst777 Lt BT" w:eastAsiaTheme="minorEastAsia" w:hAnsi="Humnst777 Lt BT" w:cstheme="minorBidi"/>
          <w:b/>
          <w:bCs/>
          <w:color w:val="000000" w:themeColor="text1"/>
          <w:sz w:val="22"/>
          <w:szCs w:val="24"/>
          <w:lang w:val="es-MX" w:eastAsia="es-MX"/>
        </w:rPr>
      </w:pPr>
      <w:r w:rsidRPr="000F1642">
        <w:rPr>
          <w:rFonts w:ascii="Humnst777 Lt BT" w:eastAsiaTheme="minorEastAsia" w:hAnsi="Humnst777 Lt BT" w:cstheme="minorBidi"/>
          <w:b/>
          <w:bCs/>
          <w:color w:val="000000" w:themeColor="text1"/>
          <w:sz w:val="22"/>
          <w:szCs w:val="24"/>
          <w:lang w:val="es-MX" w:eastAsia="es-MX"/>
        </w:rPr>
        <w:t>TERMINAL – LA PAZ-SENKATA</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0F1642" w:rsidRPr="000F1642" w:rsidTr="000F1642">
        <w:tc>
          <w:tcPr>
            <w:tcW w:w="4322" w:type="dxa"/>
          </w:tcPr>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Localización (Longitud, Latitud, Altura),</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s-MX" w:eastAsia="es-MX"/>
              </w:rPr>
              <w:t>Tamaño</w:t>
            </w:r>
          </w:p>
        </w:tc>
        <w:tc>
          <w:tcPr>
            <w:tcW w:w="4323" w:type="dxa"/>
          </w:tcPr>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 xml:space="preserve">W 68° 11’ 22.4”, S 16° 34’ 23.2”, </w:t>
            </w:r>
          </w:p>
          <w:p w:rsidR="000F1642" w:rsidRPr="000F1642" w:rsidRDefault="000F1642" w:rsidP="000F1642">
            <w:pPr>
              <w:rPr>
                <w:rFonts w:ascii="Humnst777 Lt BT" w:eastAsiaTheme="minorEastAsia" w:hAnsi="Humnst777 Lt BT" w:cstheme="minorBidi"/>
                <w:color w:val="000000" w:themeColor="text1"/>
                <w:sz w:val="22"/>
                <w:szCs w:val="24"/>
                <w:lang w:val="en-US" w:eastAsia="es-MX"/>
              </w:rPr>
            </w:pPr>
            <w:r w:rsidRPr="000F1642">
              <w:rPr>
                <w:rFonts w:ascii="Humnst777 Lt BT" w:eastAsiaTheme="minorEastAsia" w:hAnsi="Humnst777 Lt BT" w:cstheme="minorBidi"/>
                <w:color w:val="000000" w:themeColor="text1"/>
                <w:sz w:val="22"/>
                <w:szCs w:val="24"/>
                <w:lang w:val="en-US" w:eastAsia="es-MX"/>
              </w:rPr>
              <w:t>3.996 m.s.n.m</w:t>
            </w:r>
          </w:p>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r w:rsidRPr="000F1642">
              <w:rPr>
                <w:rFonts w:ascii="Humnst777 Lt BT" w:eastAsiaTheme="minorEastAsia" w:hAnsi="Humnst777 Lt BT" w:cstheme="minorBidi"/>
                <w:color w:val="000000" w:themeColor="text1"/>
                <w:sz w:val="22"/>
                <w:szCs w:val="24"/>
                <w:lang w:val="en-US" w:eastAsia="es-MX"/>
              </w:rPr>
              <w:t xml:space="preserve">357.037,34 m (Solo ref. </w:t>
            </w:r>
            <w:r w:rsidRPr="000F1642">
              <w:rPr>
                <w:rFonts w:ascii="Humnst777 Lt BT" w:eastAsiaTheme="minorEastAsia" w:hAnsi="Humnst777 Lt BT" w:cstheme="minorBidi"/>
                <w:color w:val="000000" w:themeColor="text1"/>
                <w:sz w:val="22"/>
                <w:szCs w:val="24"/>
                <w:lang w:val="es-MX" w:eastAsia="es-MX"/>
              </w:rPr>
              <w:t>Geográfica)</w:t>
            </w:r>
          </w:p>
        </w:tc>
      </w:tr>
    </w:tbl>
    <w:p w:rsidR="000F1642" w:rsidRPr="000F1642" w:rsidRDefault="000F1642" w:rsidP="000F1642">
      <w:pPr>
        <w:rPr>
          <w:rFonts w:ascii="Humnst777 Lt BT" w:eastAsiaTheme="minorEastAsia" w:hAnsi="Humnst777 Lt BT" w:cstheme="minorBidi"/>
          <w:b/>
          <w:color w:val="000000" w:themeColor="text1"/>
          <w:sz w:val="22"/>
          <w:szCs w:val="24"/>
          <w:lang w:val="es-MX" w:eastAsia="es-MX"/>
        </w:rPr>
      </w:pPr>
      <w:r w:rsidRPr="000F1642">
        <w:rPr>
          <w:rFonts w:ascii="Humnst777 Lt BT" w:eastAsiaTheme="minorEastAsia" w:hAnsi="Humnst777 Lt BT" w:cstheme="minorBidi"/>
          <w:b/>
          <w:color w:val="000000" w:themeColor="text1"/>
          <w:sz w:val="22"/>
          <w:szCs w:val="24"/>
          <w:lang w:val="es-MX" w:eastAsia="es-MX"/>
        </w:rPr>
        <w:t>PLANTA DE ALMACENAJE TRINIDAD</w:t>
      </w:r>
    </w:p>
    <w:tbl>
      <w:tblPr>
        <w:tblStyle w:val="Tablaconcuadrcula3"/>
        <w:tblW w:w="4443" w:type="pct"/>
        <w:jc w:val="center"/>
        <w:tblLook w:val="04A0" w:firstRow="1" w:lastRow="0" w:firstColumn="1" w:lastColumn="0" w:noHBand="0" w:noVBand="1"/>
      </w:tblPr>
      <w:tblGrid>
        <w:gridCol w:w="3883"/>
        <w:gridCol w:w="1803"/>
        <w:gridCol w:w="3091"/>
      </w:tblGrid>
      <w:tr w:rsidR="000F1642" w:rsidRPr="000F1642" w:rsidTr="000F1642">
        <w:trPr>
          <w:trHeight w:val="70"/>
          <w:jc w:val="center"/>
        </w:trPr>
        <w:tc>
          <w:tcPr>
            <w:tcW w:w="2212" w:type="pct"/>
            <w:vMerge w:val="restart"/>
          </w:tcPr>
          <w:p w:rsidR="000F1642" w:rsidRPr="000F1642" w:rsidRDefault="000F1642" w:rsidP="000F1642">
            <w:pPr>
              <w:autoSpaceDE w:val="0"/>
              <w:autoSpaceDN w:val="0"/>
              <w:adjustRightInd w:val="0"/>
              <w:spacing w:after="200" w:line="276" w:lineRule="auto"/>
              <w:jc w:val="center"/>
              <w:rPr>
                <w:rFonts w:ascii="Humnst777 Lt BT" w:hAnsi="Humnst777 Lt BT" w:cs="Arial"/>
              </w:rPr>
            </w:pPr>
            <w:r w:rsidRPr="000F1642">
              <w:rPr>
                <w:rFonts w:ascii="Humnst777 Lt BT" w:hAnsi="Humnst777 Lt BT" w:cs="Arial"/>
                <w:bCs/>
                <w:lang w:eastAsia="es-ES"/>
              </w:rPr>
              <w:t>COORDENADAS POLARES</w:t>
            </w:r>
          </w:p>
        </w:tc>
        <w:tc>
          <w:tcPr>
            <w:tcW w:w="1027"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Latitud Sur</w:t>
            </w:r>
          </w:p>
        </w:tc>
        <w:tc>
          <w:tcPr>
            <w:tcW w:w="1761"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14°50'30.53"S</w:t>
            </w:r>
          </w:p>
        </w:tc>
      </w:tr>
      <w:tr w:rsidR="000F1642" w:rsidRPr="000F1642" w:rsidTr="000F1642">
        <w:trPr>
          <w:trHeight w:val="60"/>
          <w:jc w:val="center"/>
        </w:trPr>
        <w:tc>
          <w:tcPr>
            <w:tcW w:w="2212" w:type="pct"/>
            <w:vMerge/>
          </w:tcPr>
          <w:p w:rsidR="000F1642" w:rsidRPr="000F1642" w:rsidRDefault="000F1642" w:rsidP="000F1642">
            <w:pPr>
              <w:autoSpaceDE w:val="0"/>
              <w:autoSpaceDN w:val="0"/>
              <w:adjustRightInd w:val="0"/>
              <w:spacing w:after="200" w:line="276" w:lineRule="auto"/>
              <w:jc w:val="center"/>
              <w:rPr>
                <w:rFonts w:ascii="Humnst777 Lt BT" w:hAnsi="Humnst777 Lt BT" w:cs="Arial"/>
              </w:rPr>
            </w:pPr>
          </w:p>
        </w:tc>
        <w:tc>
          <w:tcPr>
            <w:tcW w:w="1027"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Longitud Oeste</w:t>
            </w:r>
          </w:p>
        </w:tc>
        <w:tc>
          <w:tcPr>
            <w:tcW w:w="1761"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64°54'33.20"O</w:t>
            </w:r>
          </w:p>
        </w:tc>
      </w:tr>
      <w:tr w:rsidR="000F1642" w:rsidRPr="000F1642" w:rsidTr="000F1642">
        <w:trPr>
          <w:trHeight w:val="60"/>
          <w:jc w:val="center"/>
        </w:trPr>
        <w:tc>
          <w:tcPr>
            <w:tcW w:w="2212" w:type="pct"/>
            <w:vMerge w:val="restart"/>
          </w:tcPr>
          <w:p w:rsidR="000F1642" w:rsidRPr="000F1642" w:rsidRDefault="000F1642" w:rsidP="000F1642">
            <w:pPr>
              <w:autoSpaceDE w:val="0"/>
              <w:autoSpaceDN w:val="0"/>
              <w:adjustRightInd w:val="0"/>
              <w:spacing w:after="200" w:line="276" w:lineRule="auto"/>
              <w:jc w:val="center"/>
              <w:rPr>
                <w:rFonts w:ascii="Humnst777 Lt BT" w:hAnsi="Humnst777 Lt BT" w:cs="Arial"/>
              </w:rPr>
            </w:pPr>
            <w:r w:rsidRPr="000F1642">
              <w:rPr>
                <w:rFonts w:ascii="Humnst777 Lt BT" w:hAnsi="Humnst777 Lt BT" w:cs="Arial"/>
                <w:bCs/>
                <w:lang w:eastAsia="es-ES"/>
              </w:rPr>
              <w:t>COORDENADAS UTM</w:t>
            </w:r>
          </w:p>
        </w:tc>
        <w:tc>
          <w:tcPr>
            <w:tcW w:w="1027"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Latitud Sur</w:t>
            </w:r>
          </w:p>
        </w:tc>
        <w:tc>
          <w:tcPr>
            <w:tcW w:w="1761" w:type="pct"/>
          </w:tcPr>
          <w:p w:rsidR="000F1642" w:rsidRPr="000F1642" w:rsidRDefault="000F1642" w:rsidP="000F1642">
            <w:pPr>
              <w:spacing w:after="200" w:line="276" w:lineRule="auto"/>
              <w:rPr>
                <w:rFonts w:ascii="Humnst777 Lt BT" w:hAnsi="Humnst777 Lt BT" w:cs="Arial"/>
                <w:lang w:eastAsia="es-ES"/>
              </w:rPr>
            </w:pPr>
            <w:r w:rsidRPr="000F1642">
              <w:rPr>
                <w:rFonts w:ascii="Humnst777 Lt BT" w:hAnsi="Humnst777 Lt BT" w:cs="Arial"/>
                <w:lang w:eastAsia="es-ES"/>
              </w:rPr>
              <w:t>8358293.07 m S</w:t>
            </w:r>
          </w:p>
        </w:tc>
      </w:tr>
      <w:tr w:rsidR="000F1642" w:rsidRPr="000F1642" w:rsidTr="000F1642">
        <w:trPr>
          <w:trHeight w:val="60"/>
          <w:jc w:val="center"/>
        </w:trPr>
        <w:tc>
          <w:tcPr>
            <w:tcW w:w="2212" w:type="pct"/>
            <w:vMerge/>
          </w:tcPr>
          <w:p w:rsidR="000F1642" w:rsidRPr="000F1642" w:rsidRDefault="000F1642" w:rsidP="000F1642">
            <w:pPr>
              <w:autoSpaceDE w:val="0"/>
              <w:autoSpaceDN w:val="0"/>
              <w:adjustRightInd w:val="0"/>
              <w:spacing w:after="200" w:line="276" w:lineRule="auto"/>
              <w:jc w:val="center"/>
              <w:rPr>
                <w:rFonts w:ascii="Humnst777 Lt BT" w:hAnsi="Humnst777 Lt BT" w:cs="Arial"/>
              </w:rPr>
            </w:pPr>
          </w:p>
        </w:tc>
        <w:tc>
          <w:tcPr>
            <w:tcW w:w="1027"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Longitud Este</w:t>
            </w:r>
          </w:p>
        </w:tc>
        <w:tc>
          <w:tcPr>
            <w:tcW w:w="1761" w:type="pct"/>
          </w:tcPr>
          <w:p w:rsidR="000F1642" w:rsidRPr="000F1642" w:rsidRDefault="000F1642" w:rsidP="000F1642">
            <w:pPr>
              <w:spacing w:after="200" w:line="276" w:lineRule="auto"/>
              <w:rPr>
                <w:rFonts w:ascii="Humnst777 Lt BT" w:hAnsi="Humnst777 Lt BT" w:cs="Arial"/>
                <w:lang w:eastAsia="es-ES"/>
              </w:rPr>
            </w:pPr>
            <w:r w:rsidRPr="000F1642">
              <w:rPr>
                <w:rFonts w:ascii="Humnst777 Lt BT" w:hAnsi="Humnst777 Lt BT" w:cs="Arial"/>
                <w:lang w:eastAsia="es-ES"/>
              </w:rPr>
              <w:t>20 L 294561.10 m E</w:t>
            </w:r>
          </w:p>
        </w:tc>
      </w:tr>
      <w:tr w:rsidR="000F1642" w:rsidRPr="000F1642" w:rsidTr="000F1642">
        <w:trPr>
          <w:trHeight w:val="60"/>
          <w:jc w:val="center"/>
        </w:trPr>
        <w:tc>
          <w:tcPr>
            <w:tcW w:w="2212" w:type="pct"/>
          </w:tcPr>
          <w:p w:rsidR="000F1642" w:rsidRPr="000F1642" w:rsidRDefault="000F1642" w:rsidP="000F1642">
            <w:pPr>
              <w:autoSpaceDE w:val="0"/>
              <w:autoSpaceDN w:val="0"/>
              <w:adjustRightInd w:val="0"/>
              <w:spacing w:after="200" w:line="276" w:lineRule="auto"/>
              <w:jc w:val="center"/>
              <w:rPr>
                <w:rFonts w:ascii="Humnst777 Lt BT" w:hAnsi="Humnst777 Lt BT" w:cs="Arial"/>
              </w:rPr>
            </w:pPr>
            <w:r w:rsidRPr="000F1642">
              <w:rPr>
                <w:rFonts w:ascii="Humnst777 Lt BT" w:hAnsi="Humnst777 Lt BT" w:cs="Arial"/>
              </w:rPr>
              <w:t>ALTURA</w:t>
            </w:r>
          </w:p>
        </w:tc>
        <w:tc>
          <w:tcPr>
            <w:tcW w:w="1027" w:type="pct"/>
          </w:tcPr>
          <w:p w:rsidR="000F1642" w:rsidRPr="000F1642" w:rsidRDefault="000F1642" w:rsidP="000F1642">
            <w:pPr>
              <w:autoSpaceDE w:val="0"/>
              <w:autoSpaceDN w:val="0"/>
              <w:adjustRightInd w:val="0"/>
              <w:spacing w:after="200" w:line="276" w:lineRule="auto"/>
              <w:rPr>
                <w:rFonts w:ascii="Humnst777 Lt BT" w:hAnsi="Humnst777 Lt BT" w:cs="Arial"/>
              </w:rPr>
            </w:pPr>
            <w:r w:rsidRPr="000F1642">
              <w:rPr>
                <w:rFonts w:ascii="Humnst777 Lt BT" w:hAnsi="Humnst777 Lt BT" w:cs="Arial"/>
              </w:rPr>
              <w:t>M.S.N.M</w:t>
            </w:r>
          </w:p>
        </w:tc>
        <w:tc>
          <w:tcPr>
            <w:tcW w:w="1761" w:type="pct"/>
          </w:tcPr>
          <w:p w:rsidR="000F1642" w:rsidRPr="000F1642" w:rsidRDefault="000F1642" w:rsidP="000F1642">
            <w:pPr>
              <w:spacing w:after="200" w:line="276" w:lineRule="auto"/>
              <w:rPr>
                <w:rFonts w:ascii="Humnst777 Lt BT" w:hAnsi="Humnst777 Lt BT" w:cs="Arial"/>
                <w:lang w:eastAsia="es-ES"/>
              </w:rPr>
            </w:pPr>
            <w:r w:rsidRPr="000F1642">
              <w:rPr>
                <w:rFonts w:ascii="Humnst777 Lt BT" w:hAnsi="Humnst777 Lt BT" w:cs="Arial"/>
                <w:lang w:eastAsia="es-ES"/>
              </w:rPr>
              <w:t>157</w:t>
            </w:r>
          </w:p>
        </w:tc>
      </w:tr>
    </w:tbl>
    <w:p w:rsidR="000F1642" w:rsidRPr="000F1642" w:rsidRDefault="000F1642" w:rsidP="000F1642">
      <w:pPr>
        <w:keepNext/>
        <w:overflowPunct w:val="0"/>
        <w:autoSpaceDE w:val="0"/>
        <w:autoSpaceDN w:val="0"/>
        <w:adjustRightInd w:val="0"/>
        <w:jc w:val="both"/>
        <w:textAlignment w:val="baseline"/>
        <w:outlineLvl w:val="0"/>
        <w:rPr>
          <w:rFonts w:ascii="Humnst777 Lt BT" w:hAnsi="Humnst777 Lt BT"/>
          <w:b/>
          <w:color w:val="000000" w:themeColor="text1"/>
          <w:sz w:val="24"/>
          <w:szCs w:val="24"/>
        </w:rPr>
      </w:pPr>
    </w:p>
    <w:p w:rsidR="000F1642" w:rsidRPr="000F1642" w:rsidRDefault="000F1642" w:rsidP="000F1642">
      <w:pPr>
        <w:keepNext/>
        <w:overflowPunct w:val="0"/>
        <w:autoSpaceDE w:val="0"/>
        <w:autoSpaceDN w:val="0"/>
        <w:adjustRightInd w:val="0"/>
        <w:jc w:val="both"/>
        <w:textAlignment w:val="baseline"/>
        <w:outlineLvl w:val="0"/>
        <w:rPr>
          <w:rFonts w:ascii="Humnst777 Lt BT" w:hAnsi="Humnst777 Lt BT"/>
          <w:b/>
          <w:color w:val="000000" w:themeColor="text1"/>
          <w:sz w:val="24"/>
          <w:szCs w:val="24"/>
        </w:rPr>
      </w:pPr>
      <w:r w:rsidRPr="000F1642">
        <w:rPr>
          <w:rFonts w:ascii="Humnst777 Lt BT" w:hAnsi="Humnst777 Lt BT"/>
          <w:b/>
          <w:color w:val="000000" w:themeColor="text1"/>
          <w:sz w:val="24"/>
          <w:szCs w:val="24"/>
        </w:rPr>
        <w:t xml:space="preserve"> TERMINAL - SANTA CRUZ</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4293"/>
      </w:tblGrid>
      <w:tr w:rsidR="000F1642" w:rsidRPr="000F1642" w:rsidTr="000F1642">
        <w:tc>
          <w:tcPr>
            <w:tcW w:w="4352" w:type="dxa"/>
            <w:tcBorders>
              <w:bottom w:val="single" w:sz="4" w:space="0" w:color="auto"/>
            </w:tcBorders>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Localización ( Longitud, Latitud, Altura),</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Tamaño.</w:t>
            </w:r>
          </w:p>
        </w:tc>
        <w:tc>
          <w:tcPr>
            <w:tcW w:w="4293" w:type="dxa"/>
            <w:tcBorders>
              <w:bottom w:val="single" w:sz="4" w:space="0" w:color="auto"/>
            </w:tcBorders>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W 63° 11’ 52.3”, S 17° 52’ 43.6”</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,431 m.s.n.m.</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104.576,53 m</w:t>
            </w:r>
            <w:r w:rsidRPr="000F1642">
              <w:rPr>
                <w:rFonts w:ascii="Humnst777 Lt BT" w:eastAsiaTheme="minorHAnsi" w:hAnsi="Humnst777 Lt BT" w:cstheme="minorBidi"/>
                <w:color w:val="000000" w:themeColor="text1"/>
                <w:sz w:val="24"/>
                <w:szCs w:val="24"/>
                <w:vertAlign w:val="superscript"/>
                <w:lang w:val="es-BO"/>
              </w:rPr>
              <w:t>2</w:t>
            </w:r>
            <w:r w:rsidRPr="000F1642">
              <w:rPr>
                <w:rFonts w:ascii="Humnst777 Lt BT" w:eastAsiaTheme="minorHAnsi" w:hAnsi="Humnst777 Lt BT" w:cstheme="minorBidi"/>
                <w:color w:val="000000" w:themeColor="text1"/>
                <w:sz w:val="24"/>
                <w:szCs w:val="24"/>
                <w:lang w:val="es-BO"/>
              </w:rPr>
              <w:t xml:space="preserve"> </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Dir.: Avenida final Santos Dumont, Santa Cruz de la Sierra; Bolivia.</w:t>
            </w:r>
          </w:p>
        </w:tc>
      </w:tr>
    </w:tbl>
    <w:p w:rsidR="000F1642" w:rsidRPr="000F1642" w:rsidRDefault="000F1642" w:rsidP="000F1642">
      <w:pPr>
        <w:rPr>
          <w:rFonts w:ascii="Humnst777 Lt BT" w:eastAsiaTheme="minorEastAsia" w:hAnsi="Humnst777 Lt BT" w:cstheme="minorBidi"/>
          <w:color w:val="000000" w:themeColor="text1"/>
          <w:sz w:val="22"/>
          <w:szCs w:val="24"/>
          <w:lang w:val="es-MX" w:eastAsia="es-MX"/>
        </w:rPr>
      </w:pPr>
    </w:p>
    <w:p w:rsidR="000F1642" w:rsidRPr="000F1642" w:rsidRDefault="000F1642" w:rsidP="000F1642">
      <w:pPr>
        <w:spacing w:after="200" w:line="276" w:lineRule="auto"/>
        <w:rPr>
          <w:rFonts w:ascii="Humnst777 Lt BT" w:eastAsiaTheme="minorEastAsia" w:hAnsi="Humnst777 Lt BT" w:cstheme="minorBidi"/>
          <w:sz w:val="22"/>
          <w:szCs w:val="24"/>
          <w:lang w:val="es-MX" w:eastAsia="es-MX"/>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4293"/>
      </w:tblGrid>
      <w:tr w:rsidR="000F1642" w:rsidRPr="000F1642" w:rsidTr="000F1642">
        <w:trPr>
          <w:trHeight w:val="435"/>
        </w:trPr>
        <w:tc>
          <w:tcPr>
            <w:tcW w:w="4352" w:type="dxa"/>
          </w:tcPr>
          <w:p w:rsidR="000F1642" w:rsidRPr="000F1642" w:rsidRDefault="000F1642" w:rsidP="000F1642">
            <w:pPr>
              <w:spacing w:after="200"/>
              <w:rPr>
                <w:rFonts w:ascii="Humnst777 Lt BT" w:eastAsiaTheme="minorHAnsi" w:hAnsi="Humnst777 Lt BT" w:cstheme="minorBidi"/>
                <w:color w:val="000000" w:themeColor="text1"/>
                <w:sz w:val="24"/>
                <w:szCs w:val="24"/>
                <w:lang w:val="es-BO"/>
              </w:rPr>
            </w:pPr>
          </w:p>
          <w:p w:rsidR="000F1642" w:rsidRPr="000F1642" w:rsidRDefault="000F1642" w:rsidP="000F1642">
            <w:pPr>
              <w:keepNext/>
              <w:keepLines/>
              <w:spacing w:before="200"/>
              <w:outlineLvl w:val="1"/>
              <w:rPr>
                <w:rFonts w:ascii="Humnst777 Lt BT" w:eastAsiaTheme="majorEastAsia" w:hAnsi="Humnst777 Lt BT" w:cstheme="majorBidi"/>
                <w:b/>
                <w:bCs/>
                <w:color w:val="000000" w:themeColor="text1"/>
                <w:sz w:val="24"/>
                <w:szCs w:val="24"/>
                <w:lang w:val="es-BO"/>
              </w:rPr>
            </w:pPr>
            <w:r w:rsidRPr="000F1642">
              <w:rPr>
                <w:rFonts w:ascii="Humnst777 Lt BT" w:eastAsiaTheme="majorEastAsia" w:hAnsi="Humnst777 Lt BT" w:cstheme="majorBidi"/>
                <w:b/>
                <w:bCs/>
                <w:color w:val="000000" w:themeColor="text1"/>
                <w:sz w:val="24"/>
                <w:szCs w:val="24"/>
                <w:lang w:val="es-BO"/>
              </w:rPr>
              <w:t>TERMINAL RIBERALTA</w:t>
            </w:r>
          </w:p>
        </w:tc>
        <w:tc>
          <w:tcPr>
            <w:tcW w:w="4293" w:type="dxa"/>
          </w:tcPr>
          <w:p w:rsidR="000F1642" w:rsidRPr="000F1642" w:rsidRDefault="000F1642" w:rsidP="000F1642">
            <w:pPr>
              <w:spacing w:after="200"/>
              <w:rPr>
                <w:rFonts w:ascii="Humnst777 Lt BT" w:eastAsiaTheme="minorHAnsi" w:hAnsi="Humnst777 Lt BT" w:cstheme="minorBidi"/>
                <w:color w:val="000000" w:themeColor="text1"/>
                <w:sz w:val="24"/>
                <w:szCs w:val="24"/>
                <w:lang w:val="es-BO"/>
              </w:rPr>
            </w:pPr>
          </w:p>
        </w:tc>
      </w:tr>
      <w:tr w:rsidR="000F1642" w:rsidRPr="000F1642" w:rsidTr="000F1642">
        <w:tc>
          <w:tcPr>
            <w:tcW w:w="4352" w:type="dxa"/>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Localización (Longitud, Latitud, Altura),</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Tamaño</w:t>
            </w:r>
          </w:p>
        </w:tc>
        <w:tc>
          <w:tcPr>
            <w:tcW w:w="4293" w:type="dxa"/>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 xml:space="preserve">W 66° 02’ 51.3”, S 11° 00’ 12.3”, </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152 m.s.n.m</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vertAlign w:val="superscript"/>
                <w:lang w:val="es-BO"/>
              </w:rPr>
            </w:pPr>
            <w:r w:rsidRPr="000F1642">
              <w:rPr>
                <w:rFonts w:ascii="Humnst777 Lt BT" w:eastAsiaTheme="minorHAnsi" w:hAnsi="Humnst777 Lt BT" w:cstheme="minorBidi"/>
                <w:color w:val="000000" w:themeColor="text1"/>
                <w:sz w:val="24"/>
                <w:szCs w:val="24"/>
                <w:lang w:val="es-BO"/>
              </w:rPr>
              <w:t>72.195 m</w:t>
            </w:r>
            <w:r w:rsidRPr="000F1642">
              <w:rPr>
                <w:rFonts w:ascii="Humnst777 Lt BT" w:eastAsiaTheme="minorHAnsi" w:hAnsi="Humnst777 Lt BT" w:cstheme="minorBidi"/>
                <w:color w:val="000000" w:themeColor="text1"/>
                <w:sz w:val="24"/>
                <w:szCs w:val="24"/>
                <w:vertAlign w:val="superscript"/>
                <w:lang w:val="es-BO"/>
              </w:rPr>
              <w:t>2</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Dir.: Solo Referencia Geográfica.</w:t>
            </w:r>
          </w:p>
        </w:tc>
      </w:tr>
    </w:tbl>
    <w:p w:rsidR="000F1642" w:rsidRPr="000F1642" w:rsidRDefault="000F1642" w:rsidP="000F1642">
      <w:pPr>
        <w:spacing w:after="200" w:line="276" w:lineRule="auto"/>
        <w:rPr>
          <w:rFonts w:ascii="Humnst777 Lt BT" w:eastAsiaTheme="minorEastAsia" w:hAnsi="Humnst777 Lt BT" w:cstheme="minorBidi"/>
          <w:sz w:val="22"/>
          <w:szCs w:val="24"/>
          <w:lang w:val="es-MX" w:eastAsia="es-MX"/>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7"/>
        <w:gridCol w:w="4279"/>
      </w:tblGrid>
      <w:tr w:rsidR="000F1642" w:rsidRPr="000F1642" w:rsidTr="000F1642">
        <w:tc>
          <w:tcPr>
            <w:tcW w:w="4337" w:type="dxa"/>
          </w:tcPr>
          <w:p w:rsidR="000F1642" w:rsidRPr="000F1642" w:rsidRDefault="000F1642" w:rsidP="000F1642">
            <w:pPr>
              <w:keepNext/>
              <w:keepLines/>
              <w:spacing w:before="200" w:line="276" w:lineRule="auto"/>
              <w:outlineLvl w:val="1"/>
              <w:rPr>
                <w:rFonts w:ascii="Humnst777 Lt BT" w:eastAsiaTheme="majorEastAsia" w:hAnsi="Humnst777 Lt BT" w:cstheme="majorBidi"/>
                <w:b/>
                <w:bCs/>
                <w:color w:val="000000" w:themeColor="text1"/>
                <w:sz w:val="24"/>
                <w:szCs w:val="24"/>
                <w:lang w:val="es-BO"/>
              </w:rPr>
            </w:pPr>
            <w:r w:rsidRPr="000F1642">
              <w:rPr>
                <w:rFonts w:ascii="Humnst777 Lt BT" w:eastAsiaTheme="majorEastAsia" w:hAnsi="Humnst777 Lt BT" w:cstheme="majorBidi"/>
                <w:b/>
                <w:bCs/>
                <w:color w:val="000000" w:themeColor="text1"/>
                <w:sz w:val="24"/>
                <w:szCs w:val="24"/>
                <w:lang w:val="es-BO"/>
              </w:rPr>
              <w:t>TERMINAL – SAN JOSE DE CHIQUITOS</w:t>
            </w:r>
          </w:p>
        </w:tc>
        <w:tc>
          <w:tcPr>
            <w:tcW w:w="4279" w:type="dxa"/>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p>
        </w:tc>
      </w:tr>
      <w:tr w:rsidR="000F1642" w:rsidRPr="000F1642" w:rsidTr="000F1642">
        <w:trPr>
          <w:trHeight w:val="129"/>
        </w:trPr>
        <w:tc>
          <w:tcPr>
            <w:tcW w:w="4337" w:type="dxa"/>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Localización (Longitud, Latitud, Altura),</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Tamaño</w:t>
            </w:r>
          </w:p>
        </w:tc>
        <w:tc>
          <w:tcPr>
            <w:tcW w:w="4279" w:type="dxa"/>
          </w:tcPr>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 xml:space="preserve">W 64° 54’ 31.0”, S 14° 50’ 30.8”, </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246 m.s.n.m</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vertAlign w:val="superscript"/>
                <w:lang w:val="es-BO"/>
              </w:rPr>
            </w:pPr>
            <w:r w:rsidRPr="000F1642">
              <w:rPr>
                <w:rFonts w:ascii="Humnst777 Lt BT" w:eastAsiaTheme="minorHAnsi" w:hAnsi="Humnst777 Lt BT" w:cstheme="minorBidi"/>
                <w:color w:val="000000" w:themeColor="text1"/>
                <w:sz w:val="24"/>
                <w:szCs w:val="24"/>
                <w:lang w:val="es-BO"/>
              </w:rPr>
              <w:t>63.571,76 m</w:t>
            </w:r>
            <w:r w:rsidRPr="000F1642">
              <w:rPr>
                <w:rFonts w:ascii="Humnst777 Lt BT" w:eastAsiaTheme="minorHAnsi" w:hAnsi="Humnst777 Lt BT" w:cstheme="minorBidi"/>
                <w:color w:val="000000" w:themeColor="text1"/>
                <w:sz w:val="24"/>
                <w:szCs w:val="24"/>
                <w:vertAlign w:val="superscript"/>
                <w:lang w:val="es-BO"/>
              </w:rPr>
              <w:t>2</w:t>
            </w:r>
          </w:p>
          <w:p w:rsidR="000F1642" w:rsidRPr="000F1642" w:rsidRDefault="000F1642" w:rsidP="000F1642">
            <w:pPr>
              <w:spacing w:after="200" w:line="276" w:lineRule="auto"/>
              <w:rPr>
                <w:rFonts w:ascii="Humnst777 Lt BT" w:eastAsiaTheme="minorHAnsi" w:hAnsi="Humnst777 Lt BT" w:cstheme="minorBidi"/>
                <w:color w:val="000000" w:themeColor="text1"/>
                <w:sz w:val="24"/>
                <w:szCs w:val="24"/>
                <w:lang w:val="es-BO"/>
              </w:rPr>
            </w:pPr>
            <w:r w:rsidRPr="000F1642">
              <w:rPr>
                <w:rFonts w:ascii="Humnst777 Lt BT" w:eastAsiaTheme="minorHAnsi" w:hAnsi="Humnst777 Lt BT" w:cstheme="minorBidi"/>
                <w:color w:val="000000" w:themeColor="text1"/>
                <w:sz w:val="24"/>
                <w:szCs w:val="24"/>
                <w:lang w:val="es-BO"/>
              </w:rPr>
              <w:t>Dir.: Solo Referencia Geografica.</w:t>
            </w:r>
          </w:p>
        </w:tc>
      </w:tr>
    </w:tbl>
    <w:p w:rsidR="000F1642" w:rsidRPr="000F1642" w:rsidRDefault="000F1642" w:rsidP="000F1642">
      <w:pPr>
        <w:spacing w:after="200" w:line="276" w:lineRule="auto"/>
        <w:rPr>
          <w:rFonts w:ascii="Humnst777 Lt BT" w:eastAsiaTheme="minorEastAsia" w:hAnsi="Humnst777 Lt BT" w:cstheme="minorBidi"/>
          <w:sz w:val="22"/>
          <w:szCs w:val="24"/>
          <w:lang w:val="es-MX" w:eastAsia="es-MX"/>
        </w:rPr>
      </w:pPr>
    </w:p>
    <w:p w:rsidR="000F1642" w:rsidRPr="000F1642" w:rsidRDefault="000F1642" w:rsidP="000F1642">
      <w:pPr>
        <w:tabs>
          <w:tab w:val="left" w:pos="2486"/>
        </w:tabs>
        <w:spacing w:after="200" w:line="276" w:lineRule="auto"/>
        <w:jc w:val="center"/>
        <w:rPr>
          <w:rFonts w:ascii="Humnst777 Lt BT" w:eastAsiaTheme="minorEastAsia" w:hAnsi="Humnst777 Lt BT" w:cstheme="minorBidi"/>
          <w:b/>
          <w:sz w:val="52"/>
          <w:szCs w:val="52"/>
          <w:lang w:val="es-MX" w:eastAsia="es-MX"/>
        </w:rPr>
      </w:pPr>
    </w:p>
    <w:p w:rsidR="000F1642" w:rsidRPr="000F1642" w:rsidRDefault="000F1642" w:rsidP="000F1642">
      <w:pPr>
        <w:tabs>
          <w:tab w:val="left" w:pos="2486"/>
        </w:tabs>
        <w:spacing w:after="200" w:line="276" w:lineRule="auto"/>
        <w:jc w:val="center"/>
        <w:rPr>
          <w:rFonts w:ascii="Humnst777 Lt BT" w:eastAsiaTheme="minorEastAsia" w:hAnsi="Humnst777 Lt BT" w:cstheme="minorBidi"/>
          <w:b/>
          <w:sz w:val="52"/>
          <w:szCs w:val="52"/>
          <w:lang w:val="es-MX" w:eastAsia="es-MX"/>
        </w:rPr>
      </w:pPr>
    </w:p>
    <w:p w:rsidR="000F1642" w:rsidRPr="000F1642" w:rsidRDefault="000F1642" w:rsidP="000F1642">
      <w:pPr>
        <w:tabs>
          <w:tab w:val="left" w:pos="2486"/>
        </w:tabs>
        <w:spacing w:after="200" w:line="276" w:lineRule="auto"/>
        <w:jc w:val="center"/>
        <w:rPr>
          <w:rFonts w:ascii="Humnst777 Lt BT" w:eastAsiaTheme="minorEastAsia" w:hAnsi="Humnst777 Lt BT" w:cstheme="minorBidi"/>
          <w:b/>
          <w:sz w:val="52"/>
          <w:szCs w:val="52"/>
          <w:lang w:val="es-MX" w:eastAsia="es-MX"/>
        </w:rPr>
      </w:pPr>
    </w:p>
    <w:p w:rsidR="000F1642" w:rsidRDefault="000F1642" w:rsidP="00633A6E">
      <w:pPr>
        <w:jc w:val="center"/>
        <w:rPr>
          <w:rFonts w:ascii="Humnst777 Lt BT" w:hAnsi="Humnst777 Lt BT" w:cs="Arial"/>
          <w:sz w:val="18"/>
          <w:szCs w:val="18"/>
        </w:rPr>
      </w:pPr>
    </w:p>
    <w:p w:rsidR="000F1642" w:rsidRPr="009E18A6" w:rsidRDefault="000F1642" w:rsidP="00633A6E">
      <w:pPr>
        <w:jc w:val="center"/>
        <w:rPr>
          <w:rFonts w:ascii="Humnst777 Lt BT" w:hAnsi="Humnst777 Lt BT" w:cs="Arial"/>
          <w:sz w:val="18"/>
          <w:szCs w:val="18"/>
        </w:rPr>
      </w:pPr>
    </w:p>
    <w:sectPr w:rsidR="000F1642" w:rsidRPr="009E18A6" w:rsidSect="00A82F4D">
      <w:headerReference w:type="even" r:id="rId16"/>
      <w:headerReference w:type="default" r:id="rId17"/>
      <w:footerReference w:type="default" r:id="rId18"/>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9E2" w:rsidRDefault="005D39E2">
      <w:r>
        <w:separator/>
      </w:r>
    </w:p>
  </w:endnote>
  <w:endnote w:type="continuationSeparator" w:id="0">
    <w:p w:rsidR="005D39E2" w:rsidRDefault="005D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altName w:val="Lucida Sans Unicode"/>
    <w:panose1 w:val="020B04020305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0A" w:rsidRDefault="0058080A">
    <w:pPr>
      <w:pStyle w:val="Piedepgina"/>
      <w:jc w:val="right"/>
    </w:pPr>
    <w:r>
      <w:fldChar w:fldCharType="begin"/>
    </w:r>
    <w:r>
      <w:instrText xml:space="preserve"> PAGE   \* MERGEFORMAT </w:instrText>
    </w:r>
    <w:r>
      <w:fldChar w:fldCharType="separate"/>
    </w:r>
    <w:r w:rsidR="00E5029A">
      <w:rPr>
        <w:noProof/>
      </w:rPr>
      <w:t>24</w:t>
    </w:r>
    <w:r>
      <w:rPr>
        <w:noProof/>
      </w:rPr>
      <w:fldChar w:fldCharType="end"/>
    </w:r>
  </w:p>
  <w:p w:rsidR="0058080A" w:rsidRDefault="005808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9E2" w:rsidRDefault="005D39E2">
      <w:r>
        <w:separator/>
      </w:r>
    </w:p>
  </w:footnote>
  <w:footnote w:type="continuationSeparator" w:id="0">
    <w:p w:rsidR="005D39E2" w:rsidRDefault="005D3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0A" w:rsidRDefault="0058080A" w:rsidP="0073118A">
    <w:pPr>
      <w:pStyle w:val="Encabezado"/>
      <w:jc w:val="center"/>
    </w:pPr>
  </w:p>
  <w:p w:rsidR="0058080A" w:rsidRPr="00364BEB" w:rsidRDefault="0058080A"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58080A" w:rsidRDefault="0058080A" w:rsidP="0073118A">
    <w:pPr>
      <w:pStyle w:val="Encabezado"/>
      <w:jc w:val="center"/>
    </w:pPr>
  </w:p>
  <w:p w:rsidR="0058080A" w:rsidRDefault="0058080A" w:rsidP="0073118A">
    <w:pPr>
      <w:pStyle w:val="Encabezado"/>
    </w:pPr>
  </w:p>
  <w:p w:rsidR="0058080A" w:rsidRDefault="005808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80A" w:rsidRDefault="0058080A" w:rsidP="00E96730">
    <w:pPr>
      <w:autoSpaceDE w:val="0"/>
      <w:autoSpaceDN w:val="0"/>
      <w:adjustRightInd w:val="0"/>
      <w:rPr>
        <w:rFonts w:ascii="Humnst777 Lt BT" w:hAnsi="Humnst777 Lt BT"/>
        <w:i/>
        <w:sz w:val="14"/>
        <w:szCs w:val="14"/>
      </w:rPr>
    </w:pPr>
  </w:p>
  <w:tbl>
    <w:tblPr>
      <w:tblW w:w="11049"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16"/>
      <w:gridCol w:w="7639"/>
      <w:gridCol w:w="1794"/>
    </w:tblGrid>
    <w:tr w:rsidR="0058080A" w:rsidRPr="00FE4453" w:rsidTr="00C757E9">
      <w:trPr>
        <w:trHeight w:val="614"/>
      </w:trPr>
      <w:tc>
        <w:tcPr>
          <w:tcW w:w="1616" w:type="dxa"/>
          <w:shd w:val="clear" w:color="auto" w:fill="auto"/>
        </w:tcPr>
        <w:p w:rsidR="0058080A" w:rsidRPr="00FE4453" w:rsidRDefault="0058080A"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BO" w:eastAsia="es-BO"/>
            </w:rPr>
            <w:drawing>
              <wp:inline distT="0" distB="0" distL="0" distR="0" wp14:anchorId="175AF914" wp14:editId="18122E56">
                <wp:extent cx="911225" cy="440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639" w:type="dxa"/>
          <w:shd w:val="clear" w:color="auto" w:fill="auto"/>
          <w:vAlign w:val="center"/>
        </w:tcPr>
        <w:p w:rsidR="0058080A" w:rsidRPr="00FE4453" w:rsidRDefault="0058080A"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58080A" w:rsidRPr="00FE4453" w:rsidRDefault="0058080A"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794" w:type="dxa"/>
          <w:shd w:val="clear" w:color="auto" w:fill="auto"/>
        </w:tcPr>
        <w:p w:rsidR="0058080A" w:rsidRPr="00FE4453" w:rsidRDefault="0058080A" w:rsidP="00FE4453">
          <w:pPr>
            <w:tabs>
              <w:tab w:val="center" w:pos="4419"/>
              <w:tab w:val="right" w:pos="8838"/>
            </w:tabs>
            <w:rPr>
              <w:rFonts w:ascii="Arial" w:eastAsia="Calibri" w:hAnsi="Arial" w:cs="Arial"/>
              <w:b/>
            </w:rPr>
          </w:pPr>
        </w:p>
        <w:p w:rsidR="0058080A" w:rsidRPr="00FE4453" w:rsidRDefault="0058080A"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E5029A" w:rsidRPr="00E5029A">
            <w:rPr>
              <w:rFonts w:ascii="Arial" w:eastAsia="Calibri" w:hAnsi="Arial" w:cs="Arial"/>
              <w:noProof/>
              <w:sz w:val="16"/>
              <w:szCs w:val="16"/>
              <w:lang w:val="es-MX"/>
            </w:rPr>
            <w:t>24</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E5029A">
            <w:rPr>
              <w:rFonts w:eastAsia="Calibri"/>
              <w:noProof/>
              <w:sz w:val="16"/>
              <w:szCs w:val="16"/>
            </w:rPr>
            <w:t>25</w:t>
          </w:r>
          <w:r w:rsidRPr="00FE4453">
            <w:rPr>
              <w:rFonts w:eastAsia="Calibri"/>
              <w:sz w:val="16"/>
              <w:szCs w:val="16"/>
            </w:rPr>
            <w:fldChar w:fldCharType="end"/>
          </w:r>
        </w:p>
        <w:p w:rsidR="0058080A" w:rsidRPr="00FE4453" w:rsidRDefault="0058080A" w:rsidP="00FE4453">
          <w:pPr>
            <w:tabs>
              <w:tab w:val="center" w:pos="4419"/>
              <w:tab w:val="right" w:pos="8838"/>
            </w:tabs>
            <w:rPr>
              <w:rFonts w:ascii="Arial" w:eastAsia="Calibri" w:hAnsi="Arial" w:cs="Arial"/>
              <w:b/>
            </w:rPr>
          </w:pPr>
        </w:p>
      </w:tc>
    </w:tr>
  </w:tbl>
  <w:p w:rsidR="0058080A" w:rsidRPr="00FE4453" w:rsidRDefault="0058080A" w:rsidP="00FE4453">
    <w:pPr>
      <w:autoSpaceDE w:val="0"/>
      <w:autoSpaceDN w:val="0"/>
      <w:adjustRightInd w:val="0"/>
      <w:rPr>
        <w:rFonts w:ascii="Humnst777 Lt BT" w:hAnsi="Humnst777 Lt BT"/>
        <w:i/>
        <w:sz w:val="14"/>
        <w:szCs w:val="14"/>
      </w:rPr>
    </w:pPr>
  </w:p>
  <w:p w:rsidR="0058080A" w:rsidRDefault="0058080A" w:rsidP="00F04125">
    <w:pPr>
      <w:pStyle w:val="Encabezado"/>
      <w:rPr>
        <w:szCs w:val="14"/>
      </w:rPr>
    </w:pPr>
  </w:p>
  <w:p w:rsidR="0058080A" w:rsidRPr="00F04125" w:rsidRDefault="0058080A"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15:restartNumberingAfterBreak="0">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15:restartNumberingAfterBreak="0">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FE4684"/>
    <w:multiLevelType w:val="hybridMultilevel"/>
    <w:tmpl w:val="3A2E564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8528D640">
      <w:start w:val="591"/>
      <w:numFmt w:val="bullet"/>
      <w:lvlText w:val="-"/>
      <w:lvlJc w:val="left"/>
      <w:pPr>
        <w:ind w:left="2160" w:hanging="360"/>
      </w:pPr>
      <w:rPr>
        <w:rFonts w:ascii="Humnst777 Lt BT" w:eastAsiaTheme="minorEastAsia" w:hAnsi="Humnst777 Lt BT" w:cs="Times New Roman"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15:restartNumberingAfterBreak="0">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15:restartNumberingAfterBreak="0">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15:restartNumberingAfterBreak="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2" w15:restartNumberingAfterBreak="0">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6" w15:restartNumberingAfterBreak="0">
    <w:nsid w:val="2D37566F"/>
    <w:multiLevelType w:val="hybridMultilevel"/>
    <w:tmpl w:val="2CEA5D80"/>
    <w:lvl w:ilvl="0" w:tplc="400A0017">
      <w:start w:val="1"/>
      <w:numFmt w:val="lowerLetter"/>
      <w:lvlText w:val="%1)"/>
      <w:lvlJc w:val="left"/>
      <w:pPr>
        <w:ind w:left="1778" w:hanging="360"/>
      </w:pPr>
    </w:lvl>
    <w:lvl w:ilvl="1" w:tplc="400A0019" w:tentative="1">
      <w:start w:val="1"/>
      <w:numFmt w:val="lowerLetter"/>
      <w:lvlText w:val="%2."/>
      <w:lvlJc w:val="left"/>
      <w:pPr>
        <w:ind w:left="2498" w:hanging="360"/>
      </w:pPr>
    </w:lvl>
    <w:lvl w:ilvl="2" w:tplc="400A001B" w:tentative="1">
      <w:start w:val="1"/>
      <w:numFmt w:val="lowerRoman"/>
      <w:lvlText w:val="%3."/>
      <w:lvlJc w:val="right"/>
      <w:pPr>
        <w:ind w:left="3218" w:hanging="180"/>
      </w:pPr>
    </w:lvl>
    <w:lvl w:ilvl="3" w:tplc="400A000F" w:tentative="1">
      <w:start w:val="1"/>
      <w:numFmt w:val="decimal"/>
      <w:lvlText w:val="%4."/>
      <w:lvlJc w:val="left"/>
      <w:pPr>
        <w:ind w:left="3938" w:hanging="360"/>
      </w:pPr>
    </w:lvl>
    <w:lvl w:ilvl="4" w:tplc="400A0019" w:tentative="1">
      <w:start w:val="1"/>
      <w:numFmt w:val="lowerLetter"/>
      <w:lvlText w:val="%5."/>
      <w:lvlJc w:val="left"/>
      <w:pPr>
        <w:ind w:left="4658" w:hanging="360"/>
      </w:pPr>
    </w:lvl>
    <w:lvl w:ilvl="5" w:tplc="400A001B" w:tentative="1">
      <w:start w:val="1"/>
      <w:numFmt w:val="lowerRoman"/>
      <w:lvlText w:val="%6."/>
      <w:lvlJc w:val="right"/>
      <w:pPr>
        <w:ind w:left="5378" w:hanging="180"/>
      </w:pPr>
    </w:lvl>
    <w:lvl w:ilvl="6" w:tplc="400A000F" w:tentative="1">
      <w:start w:val="1"/>
      <w:numFmt w:val="decimal"/>
      <w:lvlText w:val="%7."/>
      <w:lvlJc w:val="left"/>
      <w:pPr>
        <w:ind w:left="6098" w:hanging="360"/>
      </w:pPr>
    </w:lvl>
    <w:lvl w:ilvl="7" w:tplc="400A0019" w:tentative="1">
      <w:start w:val="1"/>
      <w:numFmt w:val="lowerLetter"/>
      <w:lvlText w:val="%8."/>
      <w:lvlJc w:val="left"/>
      <w:pPr>
        <w:ind w:left="6818" w:hanging="360"/>
      </w:pPr>
    </w:lvl>
    <w:lvl w:ilvl="8" w:tplc="400A001B" w:tentative="1">
      <w:start w:val="1"/>
      <w:numFmt w:val="lowerRoman"/>
      <w:lvlText w:val="%9."/>
      <w:lvlJc w:val="right"/>
      <w:pPr>
        <w:ind w:left="7538" w:hanging="180"/>
      </w:pPr>
    </w:lvl>
  </w:abstractNum>
  <w:abstractNum w:abstractNumId="17" w15:restartNumberingAfterBreak="0">
    <w:nsid w:val="32D315B4"/>
    <w:multiLevelType w:val="hybridMultilevel"/>
    <w:tmpl w:val="20DE39B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19" w15:restartNumberingAfterBreak="0">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0" w15:restartNumberingAfterBreak="0">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420B6F71"/>
    <w:multiLevelType w:val="hybridMultilevel"/>
    <w:tmpl w:val="CEBC7CB2"/>
    <w:lvl w:ilvl="0" w:tplc="39A4B0A8">
      <w:start w:val="11"/>
      <w:numFmt w:val="bullet"/>
      <w:lvlText w:val="-"/>
      <w:lvlJc w:val="left"/>
      <w:pPr>
        <w:ind w:left="1080" w:hanging="360"/>
      </w:pPr>
      <w:rPr>
        <w:rFonts w:ascii="Humnst777 Lt BT" w:eastAsia="Calibri" w:hAnsi="Humnst777 Lt BT"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6" w15:restartNumberingAfterBreak="0">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7" w15:restartNumberingAfterBreak="0">
    <w:nsid w:val="61BD569D"/>
    <w:multiLevelType w:val="hybridMultilevel"/>
    <w:tmpl w:val="DBA293F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30" w15:restartNumberingAfterBreak="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8B3BD5"/>
    <w:multiLevelType w:val="hybridMultilevel"/>
    <w:tmpl w:val="0E74D0C4"/>
    <w:lvl w:ilvl="0" w:tplc="400A0011">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3" w15:restartNumberingAfterBreak="0">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6" w15:restartNumberingAfterBreak="0">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F92E95"/>
    <w:multiLevelType w:val="hybridMultilevel"/>
    <w:tmpl w:val="AF643160"/>
    <w:lvl w:ilvl="0" w:tplc="400A0003">
      <w:start w:val="1"/>
      <w:numFmt w:val="bullet"/>
      <w:lvlText w:val="o"/>
      <w:lvlJc w:val="left"/>
      <w:pPr>
        <w:ind w:left="1428" w:hanging="360"/>
      </w:pPr>
      <w:rPr>
        <w:rFonts w:ascii="Courier New" w:hAnsi="Courier New" w:cs="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0" w15:restartNumberingAfterBreak="0">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23"/>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5"/>
  </w:num>
  <w:num w:numId="9">
    <w:abstractNumId w:val="18"/>
  </w:num>
  <w:num w:numId="10">
    <w:abstractNumId w:val="15"/>
  </w:num>
  <w:num w:numId="11">
    <w:abstractNumId w:val="32"/>
  </w:num>
  <w:num w:numId="12">
    <w:abstractNumId w:val="19"/>
  </w:num>
  <w:num w:numId="13">
    <w:abstractNumId w:val="25"/>
  </w:num>
  <w:num w:numId="14">
    <w:abstractNumId w:val="11"/>
  </w:num>
  <w:num w:numId="15">
    <w:abstractNumId w:val="11"/>
  </w:num>
  <w:num w:numId="16">
    <w:abstractNumId w:val="20"/>
  </w:num>
  <w:num w:numId="17">
    <w:abstractNumId w:val="37"/>
  </w:num>
  <w:num w:numId="18">
    <w:abstractNumId w:val="28"/>
  </w:num>
  <w:num w:numId="19">
    <w:abstractNumId w:val="9"/>
  </w:num>
  <w:num w:numId="20">
    <w:abstractNumId w:val="6"/>
  </w:num>
  <w:num w:numId="21">
    <w:abstractNumId w:val="40"/>
  </w:num>
  <w:num w:numId="22">
    <w:abstractNumId w:val="14"/>
  </w:num>
  <w:num w:numId="23">
    <w:abstractNumId w:val="33"/>
  </w:num>
  <w:num w:numId="24">
    <w:abstractNumId w:val="36"/>
  </w:num>
  <w:num w:numId="25">
    <w:abstractNumId w:val="34"/>
  </w:num>
  <w:num w:numId="26">
    <w:abstractNumId w:val="2"/>
  </w:num>
  <w:num w:numId="27">
    <w:abstractNumId w:val="38"/>
  </w:num>
  <w:num w:numId="28">
    <w:abstractNumId w:val="26"/>
  </w:num>
  <w:num w:numId="29">
    <w:abstractNumId w:val="1"/>
  </w:num>
  <w:num w:numId="30">
    <w:abstractNumId w:val="10"/>
  </w:num>
  <w:num w:numId="31">
    <w:abstractNumId w:val="5"/>
  </w:num>
  <w:num w:numId="32">
    <w:abstractNumId w:val="22"/>
  </w:num>
  <w:num w:numId="33">
    <w:abstractNumId w:val="30"/>
  </w:num>
  <w:num w:numId="34">
    <w:abstractNumId w:val="24"/>
  </w:num>
  <w:num w:numId="35">
    <w:abstractNumId w:val="13"/>
  </w:num>
  <w:num w:numId="36">
    <w:abstractNumId w:val="4"/>
  </w:num>
  <w:num w:numId="37">
    <w:abstractNumId w:val="16"/>
  </w:num>
  <w:num w:numId="38">
    <w:abstractNumId w:val="3"/>
  </w:num>
  <w:num w:numId="39">
    <w:abstractNumId w:val="17"/>
  </w:num>
  <w:num w:numId="40">
    <w:abstractNumId w:val="27"/>
  </w:num>
  <w:num w:numId="41">
    <w:abstractNumId w:val="39"/>
  </w:num>
  <w:num w:numId="42">
    <w:abstractNumId w:val="31"/>
  </w:num>
  <w:num w:numId="4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0E3"/>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0F3F"/>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70E"/>
    <w:rsid w:val="000E7B6D"/>
    <w:rsid w:val="000F0735"/>
    <w:rsid w:val="000F1642"/>
    <w:rsid w:val="000F1D24"/>
    <w:rsid w:val="000F25C8"/>
    <w:rsid w:val="000F388E"/>
    <w:rsid w:val="000F3FF7"/>
    <w:rsid w:val="000F48E8"/>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FAD"/>
    <w:rsid w:val="00144C00"/>
    <w:rsid w:val="0014786E"/>
    <w:rsid w:val="00147880"/>
    <w:rsid w:val="001502C6"/>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D74"/>
    <w:rsid w:val="00195AFE"/>
    <w:rsid w:val="00195C5B"/>
    <w:rsid w:val="00195D34"/>
    <w:rsid w:val="001961AC"/>
    <w:rsid w:val="001A057E"/>
    <w:rsid w:val="001A0AAB"/>
    <w:rsid w:val="001A1D50"/>
    <w:rsid w:val="001A294B"/>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F3A"/>
    <w:rsid w:val="001D392F"/>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2B3F"/>
    <w:rsid w:val="00212D13"/>
    <w:rsid w:val="002133C0"/>
    <w:rsid w:val="0021358A"/>
    <w:rsid w:val="002143EF"/>
    <w:rsid w:val="00216ABD"/>
    <w:rsid w:val="00216F1A"/>
    <w:rsid w:val="00217DB7"/>
    <w:rsid w:val="002200EF"/>
    <w:rsid w:val="002204DF"/>
    <w:rsid w:val="00223D9B"/>
    <w:rsid w:val="00224172"/>
    <w:rsid w:val="00224AB0"/>
    <w:rsid w:val="00224CC1"/>
    <w:rsid w:val="00224F3B"/>
    <w:rsid w:val="002263B8"/>
    <w:rsid w:val="00226731"/>
    <w:rsid w:val="002267DE"/>
    <w:rsid w:val="00232380"/>
    <w:rsid w:val="002325D2"/>
    <w:rsid w:val="00232CDA"/>
    <w:rsid w:val="00233CD4"/>
    <w:rsid w:val="00234A0A"/>
    <w:rsid w:val="0023511F"/>
    <w:rsid w:val="002355D3"/>
    <w:rsid w:val="0023628A"/>
    <w:rsid w:val="00236506"/>
    <w:rsid w:val="00237124"/>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181"/>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0EC6"/>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7790"/>
    <w:rsid w:val="002D050E"/>
    <w:rsid w:val="002D0672"/>
    <w:rsid w:val="002D1CBD"/>
    <w:rsid w:val="002D2036"/>
    <w:rsid w:val="002D2608"/>
    <w:rsid w:val="002D2D19"/>
    <w:rsid w:val="002D2E83"/>
    <w:rsid w:val="002D326B"/>
    <w:rsid w:val="002D376F"/>
    <w:rsid w:val="002D3BDD"/>
    <w:rsid w:val="002D3EC2"/>
    <w:rsid w:val="002D3F1B"/>
    <w:rsid w:val="002D7F83"/>
    <w:rsid w:val="002E0127"/>
    <w:rsid w:val="002E1947"/>
    <w:rsid w:val="002E289F"/>
    <w:rsid w:val="002E3021"/>
    <w:rsid w:val="002E3263"/>
    <w:rsid w:val="002E355E"/>
    <w:rsid w:val="002E4149"/>
    <w:rsid w:val="002E446E"/>
    <w:rsid w:val="002E46B0"/>
    <w:rsid w:val="002E4E71"/>
    <w:rsid w:val="002E642D"/>
    <w:rsid w:val="002E757D"/>
    <w:rsid w:val="002F0A68"/>
    <w:rsid w:val="002F0F73"/>
    <w:rsid w:val="002F1389"/>
    <w:rsid w:val="002F15E2"/>
    <w:rsid w:val="002F1A77"/>
    <w:rsid w:val="002F21B1"/>
    <w:rsid w:val="002F2F35"/>
    <w:rsid w:val="002F45A4"/>
    <w:rsid w:val="002F575B"/>
    <w:rsid w:val="002F6496"/>
    <w:rsid w:val="002F6EEE"/>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FE1"/>
    <w:rsid w:val="00374646"/>
    <w:rsid w:val="00374FCB"/>
    <w:rsid w:val="00375231"/>
    <w:rsid w:val="003754BC"/>
    <w:rsid w:val="003770C5"/>
    <w:rsid w:val="0038067E"/>
    <w:rsid w:val="00380C30"/>
    <w:rsid w:val="0038127A"/>
    <w:rsid w:val="00381796"/>
    <w:rsid w:val="003817F1"/>
    <w:rsid w:val="003820FB"/>
    <w:rsid w:val="0038234F"/>
    <w:rsid w:val="003828DF"/>
    <w:rsid w:val="00382EFC"/>
    <w:rsid w:val="00383FE1"/>
    <w:rsid w:val="0038538B"/>
    <w:rsid w:val="00385F40"/>
    <w:rsid w:val="00386714"/>
    <w:rsid w:val="00386909"/>
    <w:rsid w:val="00387F05"/>
    <w:rsid w:val="0039077F"/>
    <w:rsid w:val="00390E46"/>
    <w:rsid w:val="00391C71"/>
    <w:rsid w:val="00391D78"/>
    <w:rsid w:val="0039314B"/>
    <w:rsid w:val="00393231"/>
    <w:rsid w:val="00393D82"/>
    <w:rsid w:val="003941AC"/>
    <w:rsid w:val="00397B44"/>
    <w:rsid w:val="003A07DC"/>
    <w:rsid w:val="003A2910"/>
    <w:rsid w:val="003A32DE"/>
    <w:rsid w:val="003A5266"/>
    <w:rsid w:val="003A564C"/>
    <w:rsid w:val="003A6843"/>
    <w:rsid w:val="003A71F1"/>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085B"/>
    <w:rsid w:val="003C2736"/>
    <w:rsid w:val="003C2861"/>
    <w:rsid w:val="003C3718"/>
    <w:rsid w:val="003C39A8"/>
    <w:rsid w:val="003C60F3"/>
    <w:rsid w:val="003C6ADB"/>
    <w:rsid w:val="003C6E1A"/>
    <w:rsid w:val="003C7DDB"/>
    <w:rsid w:val="003C7E69"/>
    <w:rsid w:val="003D0DE1"/>
    <w:rsid w:val="003D2772"/>
    <w:rsid w:val="003D2D65"/>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2C17"/>
    <w:rsid w:val="00413149"/>
    <w:rsid w:val="004139F7"/>
    <w:rsid w:val="004149E4"/>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F6F"/>
    <w:rsid w:val="00434757"/>
    <w:rsid w:val="0043499A"/>
    <w:rsid w:val="00434D78"/>
    <w:rsid w:val="004354D3"/>
    <w:rsid w:val="0043553D"/>
    <w:rsid w:val="00435A9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24EA"/>
    <w:rsid w:val="004C2C91"/>
    <w:rsid w:val="004C2F8D"/>
    <w:rsid w:val="004C3632"/>
    <w:rsid w:val="004C3E75"/>
    <w:rsid w:val="004C56EE"/>
    <w:rsid w:val="004C58F1"/>
    <w:rsid w:val="004C59A5"/>
    <w:rsid w:val="004C5F49"/>
    <w:rsid w:val="004C701B"/>
    <w:rsid w:val="004D1223"/>
    <w:rsid w:val="004D125A"/>
    <w:rsid w:val="004D4344"/>
    <w:rsid w:val="004D4E70"/>
    <w:rsid w:val="004D500C"/>
    <w:rsid w:val="004D50B6"/>
    <w:rsid w:val="004D5BB9"/>
    <w:rsid w:val="004D5E0C"/>
    <w:rsid w:val="004D605C"/>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910"/>
    <w:rsid w:val="004F6B3D"/>
    <w:rsid w:val="004F6FF9"/>
    <w:rsid w:val="004F76C1"/>
    <w:rsid w:val="004F7DF4"/>
    <w:rsid w:val="0050097B"/>
    <w:rsid w:val="00501A35"/>
    <w:rsid w:val="00501E3F"/>
    <w:rsid w:val="00501EBA"/>
    <w:rsid w:val="005026F0"/>
    <w:rsid w:val="00502CA7"/>
    <w:rsid w:val="0050339A"/>
    <w:rsid w:val="00503944"/>
    <w:rsid w:val="00505E6B"/>
    <w:rsid w:val="0050628F"/>
    <w:rsid w:val="00512494"/>
    <w:rsid w:val="005127A9"/>
    <w:rsid w:val="00512AB0"/>
    <w:rsid w:val="00512E6C"/>
    <w:rsid w:val="00513E12"/>
    <w:rsid w:val="005151EB"/>
    <w:rsid w:val="00521F98"/>
    <w:rsid w:val="00522E01"/>
    <w:rsid w:val="00523224"/>
    <w:rsid w:val="00523E2C"/>
    <w:rsid w:val="0052409D"/>
    <w:rsid w:val="005240ED"/>
    <w:rsid w:val="00524E26"/>
    <w:rsid w:val="00524FCD"/>
    <w:rsid w:val="00526607"/>
    <w:rsid w:val="00526A18"/>
    <w:rsid w:val="00530703"/>
    <w:rsid w:val="0053075F"/>
    <w:rsid w:val="00530EB9"/>
    <w:rsid w:val="0053124A"/>
    <w:rsid w:val="00531AC7"/>
    <w:rsid w:val="00532407"/>
    <w:rsid w:val="00532679"/>
    <w:rsid w:val="00532B8C"/>
    <w:rsid w:val="00532E52"/>
    <w:rsid w:val="00533FED"/>
    <w:rsid w:val="00535EF5"/>
    <w:rsid w:val="0053600B"/>
    <w:rsid w:val="00536679"/>
    <w:rsid w:val="0053677A"/>
    <w:rsid w:val="005372F3"/>
    <w:rsid w:val="00537A9E"/>
    <w:rsid w:val="00537B3F"/>
    <w:rsid w:val="005401B4"/>
    <w:rsid w:val="00540335"/>
    <w:rsid w:val="0054055F"/>
    <w:rsid w:val="00540673"/>
    <w:rsid w:val="00543448"/>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5D52"/>
    <w:rsid w:val="00555E12"/>
    <w:rsid w:val="00557733"/>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F6D"/>
    <w:rsid w:val="00577FD7"/>
    <w:rsid w:val="0058080A"/>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00C"/>
    <w:rsid w:val="005A535B"/>
    <w:rsid w:val="005A741A"/>
    <w:rsid w:val="005A7E5C"/>
    <w:rsid w:val="005A7F71"/>
    <w:rsid w:val="005B17D5"/>
    <w:rsid w:val="005B19B4"/>
    <w:rsid w:val="005B1BAB"/>
    <w:rsid w:val="005B1D61"/>
    <w:rsid w:val="005B27B1"/>
    <w:rsid w:val="005B3250"/>
    <w:rsid w:val="005B338F"/>
    <w:rsid w:val="005B481D"/>
    <w:rsid w:val="005B4CE7"/>
    <w:rsid w:val="005B5089"/>
    <w:rsid w:val="005B51CD"/>
    <w:rsid w:val="005B5512"/>
    <w:rsid w:val="005B58E0"/>
    <w:rsid w:val="005B5C0C"/>
    <w:rsid w:val="005B6DCB"/>
    <w:rsid w:val="005C06B9"/>
    <w:rsid w:val="005C0FCA"/>
    <w:rsid w:val="005C17DF"/>
    <w:rsid w:val="005C2D6B"/>
    <w:rsid w:val="005C3E7F"/>
    <w:rsid w:val="005C48A7"/>
    <w:rsid w:val="005C58B9"/>
    <w:rsid w:val="005C63C0"/>
    <w:rsid w:val="005D032C"/>
    <w:rsid w:val="005D1900"/>
    <w:rsid w:val="005D2744"/>
    <w:rsid w:val="005D3472"/>
    <w:rsid w:val="005D39E2"/>
    <w:rsid w:val="005D3AB4"/>
    <w:rsid w:val="005D6504"/>
    <w:rsid w:val="005E424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1992"/>
    <w:rsid w:val="00612C95"/>
    <w:rsid w:val="006136FE"/>
    <w:rsid w:val="00613B26"/>
    <w:rsid w:val="00616E12"/>
    <w:rsid w:val="006170E9"/>
    <w:rsid w:val="00617C59"/>
    <w:rsid w:val="00620036"/>
    <w:rsid w:val="00620053"/>
    <w:rsid w:val="00620E58"/>
    <w:rsid w:val="00620F54"/>
    <w:rsid w:val="00622116"/>
    <w:rsid w:val="00622672"/>
    <w:rsid w:val="00623C61"/>
    <w:rsid w:val="006241C0"/>
    <w:rsid w:val="00624B7A"/>
    <w:rsid w:val="006258C3"/>
    <w:rsid w:val="00625EE8"/>
    <w:rsid w:val="0062674B"/>
    <w:rsid w:val="00626C95"/>
    <w:rsid w:val="00627AC9"/>
    <w:rsid w:val="00630F67"/>
    <w:rsid w:val="00631E32"/>
    <w:rsid w:val="006330F0"/>
    <w:rsid w:val="00633A6E"/>
    <w:rsid w:val="006358D4"/>
    <w:rsid w:val="006368E4"/>
    <w:rsid w:val="00637D2E"/>
    <w:rsid w:val="00637F68"/>
    <w:rsid w:val="0064053E"/>
    <w:rsid w:val="006418CD"/>
    <w:rsid w:val="00643929"/>
    <w:rsid w:val="00645643"/>
    <w:rsid w:val="006473FA"/>
    <w:rsid w:val="006508A2"/>
    <w:rsid w:val="00650ACC"/>
    <w:rsid w:val="00651CC8"/>
    <w:rsid w:val="00651D41"/>
    <w:rsid w:val="006522FA"/>
    <w:rsid w:val="0065295C"/>
    <w:rsid w:val="006534ED"/>
    <w:rsid w:val="00654104"/>
    <w:rsid w:val="006570B1"/>
    <w:rsid w:val="006577FB"/>
    <w:rsid w:val="00660082"/>
    <w:rsid w:val="0066057A"/>
    <w:rsid w:val="00660968"/>
    <w:rsid w:val="0066563B"/>
    <w:rsid w:val="006679EC"/>
    <w:rsid w:val="00670644"/>
    <w:rsid w:val="006710F9"/>
    <w:rsid w:val="00672565"/>
    <w:rsid w:val="0067292B"/>
    <w:rsid w:val="00672EF8"/>
    <w:rsid w:val="00673490"/>
    <w:rsid w:val="00673C9F"/>
    <w:rsid w:val="00673F5E"/>
    <w:rsid w:val="00674605"/>
    <w:rsid w:val="006755C2"/>
    <w:rsid w:val="00675D8E"/>
    <w:rsid w:val="006767B9"/>
    <w:rsid w:val="0067701E"/>
    <w:rsid w:val="0067764C"/>
    <w:rsid w:val="0067770A"/>
    <w:rsid w:val="006779D0"/>
    <w:rsid w:val="00680088"/>
    <w:rsid w:val="00680BD5"/>
    <w:rsid w:val="00680E99"/>
    <w:rsid w:val="00681040"/>
    <w:rsid w:val="00682194"/>
    <w:rsid w:val="00682831"/>
    <w:rsid w:val="006836EB"/>
    <w:rsid w:val="006839BF"/>
    <w:rsid w:val="0068402B"/>
    <w:rsid w:val="006849D0"/>
    <w:rsid w:val="00684E9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864"/>
    <w:rsid w:val="006C4EAF"/>
    <w:rsid w:val="006C541D"/>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3114"/>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AB"/>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1A5A"/>
    <w:rsid w:val="00752FFB"/>
    <w:rsid w:val="00754206"/>
    <w:rsid w:val="007556A7"/>
    <w:rsid w:val="00755A0F"/>
    <w:rsid w:val="0075609A"/>
    <w:rsid w:val="0075692C"/>
    <w:rsid w:val="007572F6"/>
    <w:rsid w:val="00757DEB"/>
    <w:rsid w:val="00760030"/>
    <w:rsid w:val="00760CE2"/>
    <w:rsid w:val="00761137"/>
    <w:rsid w:val="00761407"/>
    <w:rsid w:val="0076161D"/>
    <w:rsid w:val="00762490"/>
    <w:rsid w:val="0076281B"/>
    <w:rsid w:val="00762ACD"/>
    <w:rsid w:val="00763185"/>
    <w:rsid w:val="00763B60"/>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46F4"/>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B96"/>
    <w:rsid w:val="007D60A6"/>
    <w:rsid w:val="007D6335"/>
    <w:rsid w:val="007D6782"/>
    <w:rsid w:val="007D6A56"/>
    <w:rsid w:val="007D70AE"/>
    <w:rsid w:val="007D75B6"/>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7E32"/>
    <w:rsid w:val="0083074D"/>
    <w:rsid w:val="008309A4"/>
    <w:rsid w:val="008309F4"/>
    <w:rsid w:val="008312F9"/>
    <w:rsid w:val="008324B2"/>
    <w:rsid w:val="0083588C"/>
    <w:rsid w:val="00835B03"/>
    <w:rsid w:val="00835BAD"/>
    <w:rsid w:val="00835C30"/>
    <w:rsid w:val="00836AFC"/>
    <w:rsid w:val="008372A2"/>
    <w:rsid w:val="008406A6"/>
    <w:rsid w:val="0084130F"/>
    <w:rsid w:val="00841A1E"/>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B39"/>
    <w:rsid w:val="00877E84"/>
    <w:rsid w:val="008806DC"/>
    <w:rsid w:val="00880838"/>
    <w:rsid w:val="00880DDE"/>
    <w:rsid w:val="00881567"/>
    <w:rsid w:val="0088265D"/>
    <w:rsid w:val="00883445"/>
    <w:rsid w:val="008837AC"/>
    <w:rsid w:val="00883A2C"/>
    <w:rsid w:val="008852E8"/>
    <w:rsid w:val="00885617"/>
    <w:rsid w:val="00886AC9"/>
    <w:rsid w:val="00887EC4"/>
    <w:rsid w:val="00890152"/>
    <w:rsid w:val="008908C9"/>
    <w:rsid w:val="008917CD"/>
    <w:rsid w:val="008929D6"/>
    <w:rsid w:val="00892D02"/>
    <w:rsid w:val="0089331C"/>
    <w:rsid w:val="00893C1C"/>
    <w:rsid w:val="00893E1D"/>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0EEC"/>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BAD"/>
    <w:rsid w:val="008D719A"/>
    <w:rsid w:val="008D729A"/>
    <w:rsid w:val="008D7D28"/>
    <w:rsid w:val="008E09DD"/>
    <w:rsid w:val="008E0CD8"/>
    <w:rsid w:val="008E1186"/>
    <w:rsid w:val="008E1543"/>
    <w:rsid w:val="008E17F0"/>
    <w:rsid w:val="008E2A0C"/>
    <w:rsid w:val="008E33FA"/>
    <w:rsid w:val="008E4D76"/>
    <w:rsid w:val="008E5998"/>
    <w:rsid w:val="008E6CF3"/>
    <w:rsid w:val="008E7EE8"/>
    <w:rsid w:val="008F0B1B"/>
    <w:rsid w:val="008F0E86"/>
    <w:rsid w:val="008F1152"/>
    <w:rsid w:val="008F1F2A"/>
    <w:rsid w:val="008F28EE"/>
    <w:rsid w:val="008F360C"/>
    <w:rsid w:val="008F38BF"/>
    <w:rsid w:val="008F3A0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3519"/>
    <w:rsid w:val="00944F79"/>
    <w:rsid w:val="009465AB"/>
    <w:rsid w:val="00946F21"/>
    <w:rsid w:val="009476AA"/>
    <w:rsid w:val="00947A05"/>
    <w:rsid w:val="00947AF5"/>
    <w:rsid w:val="00947DA9"/>
    <w:rsid w:val="0095076E"/>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683"/>
    <w:rsid w:val="0096790A"/>
    <w:rsid w:val="009704E1"/>
    <w:rsid w:val="00970F5C"/>
    <w:rsid w:val="009727C3"/>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A2"/>
    <w:rsid w:val="009A0112"/>
    <w:rsid w:val="009A0711"/>
    <w:rsid w:val="009A0C0F"/>
    <w:rsid w:val="009A1C56"/>
    <w:rsid w:val="009A2F29"/>
    <w:rsid w:val="009A3577"/>
    <w:rsid w:val="009A372F"/>
    <w:rsid w:val="009A3AC1"/>
    <w:rsid w:val="009A3B99"/>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6C57"/>
    <w:rsid w:val="009B7373"/>
    <w:rsid w:val="009C0881"/>
    <w:rsid w:val="009C0A0A"/>
    <w:rsid w:val="009C1501"/>
    <w:rsid w:val="009C376A"/>
    <w:rsid w:val="009C68DC"/>
    <w:rsid w:val="009C6F33"/>
    <w:rsid w:val="009D0451"/>
    <w:rsid w:val="009D190B"/>
    <w:rsid w:val="009D1B79"/>
    <w:rsid w:val="009D1E66"/>
    <w:rsid w:val="009D21E6"/>
    <w:rsid w:val="009D271A"/>
    <w:rsid w:val="009D4C03"/>
    <w:rsid w:val="009D4D20"/>
    <w:rsid w:val="009D595B"/>
    <w:rsid w:val="009D6377"/>
    <w:rsid w:val="009D673D"/>
    <w:rsid w:val="009D75DF"/>
    <w:rsid w:val="009E18A6"/>
    <w:rsid w:val="009E18F0"/>
    <w:rsid w:val="009E3413"/>
    <w:rsid w:val="009E357E"/>
    <w:rsid w:val="009E37F1"/>
    <w:rsid w:val="009E403C"/>
    <w:rsid w:val="009E44BD"/>
    <w:rsid w:val="009E6028"/>
    <w:rsid w:val="009E6633"/>
    <w:rsid w:val="009E71F9"/>
    <w:rsid w:val="009E79B5"/>
    <w:rsid w:val="009F1838"/>
    <w:rsid w:val="009F1A8C"/>
    <w:rsid w:val="009F1F09"/>
    <w:rsid w:val="009F2A97"/>
    <w:rsid w:val="009F3B5C"/>
    <w:rsid w:val="009F3B75"/>
    <w:rsid w:val="009F3B93"/>
    <w:rsid w:val="009F3F2A"/>
    <w:rsid w:val="009F697E"/>
    <w:rsid w:val="009F6D0D"/>
    <w:rsid w:val="009F70B9"/>
    <w:rsid w:val="009F7239"/>
    <w:rsid w:val="009F77E6"/>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10D"/>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5CCB"/>
    <w:rsid w:val="00A7647C"/>
    <w:rsid w:val="00A80450"/>
    <w:rsid w:val="00A8082E"/>
    <w:rsid w:val="00A80E0C"/>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EE8"/>
    <w:rsid w:val="00AC5445"/>
    <w:rsid w:val="00AC5C66"/>
    <w:rsid w:val="00AC60EE"/>
    <w:rsid w:val="00AC672A"/>
    <w:rsid w:val="00AC75C2"/>
    <w:rsid w:val="00AD0D4B"/>
    <w:rsid w:val="00AD1A7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5AEE"/>
    <w:rsid w:val="00AF5B94"/>
    <w:rsid w:val="00AF68E3"/>
    <w:rsid w:val="00AF6AD3"/>
    <w:rsid w:val="00AF6E3F"/>
    <w:rsid w:val="00B000A5"/>
    <w:rsid w:val="00B00277"/>
    <w:rsid w:val="00B0141F"/>
    <w:rsid w:val="00B025E4"/>
    <w:rsid w:val="00B02C1A"/>
    <w:rsid w:val="00B03486"/>
    <w:rsid w:val="00B03531"/>
    <w:rsid w:val="00B040AA"/>
    <w:rsid w:val="00B04C50"/>
    <w:rsid w:val="00B05A95"/>
    <w:rsid w:val="00B06282"/>
    <w:rsid w:val="00B06380"/>
    <w:rsid w:val="00B06B1F"/>
    <w:rsid w:val="00B071A9"/>
    <w:rsid w:val="00B0732C"/>
    <w:rsid w:val="00B0794B"/>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AE"/>
    <w:rsid w:val="00B4404B"/>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4BF"/>
    <w:rsid w:val="00B72EC9"/>
    <w:rsid w:val="00B7305A"/>
    <w:rsid w:val="00B7338E"/>
    <w:rsid w:val="00B750DB"/>
    <w:rsid w:val="00B767BE"/>
    <w:rsid w:val="00B77F1B"/>
    <w:rsid w:val="00B77FEA"/>
    <w:rsid w:val="00B80A11"/>
    <w:rsid w:val="00B816BA"/>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78E7"/>
    <w:rsid w:val="00BB110A"/>
    <w:rsid w:val="00BB1DD9"/>
    <w:rsid w:val="00BB2030"/>
    <w:rsid w:val="00BB3CE1"/>
    <w:rsid w:val="00BC1C8F"/>
    <w:rsid w:val="00BC2B03"/>
    <w:rsid w:val="00BC336D"/>
    <w:rsid w:val="00BC3C2A"/>
    <w:rsid w:val="00BC3D55"/>
    <w:rsid w:val="00BC3E2A"/>
    <w:rsid w:val="00BC47CD"/>
    <w:rsid w:val="00BC4F70"/>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B8C"/>
    <w:rsid w:val="00BF7F91"/>
    <w:rsid w:val="00C01903"/>
    <w:rsid w:val="00C019E7"/>
    <w:rsid w:val="00C029AD"/>
    <w:rsid w:val="00C02B05"/>
    <w:rsid w:val="00C03011"/>
    <w:rsid w:val="00C03ABA"/>
    <w:rsid w:val="00C03ACB"/>
    <w:rsid w:val="00C05749"/>
    <w:rsid w:val="00C06561"/>
    <w:rsid w:val="00C070F4"/>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61"/>
    <w:rsid w:val="00C310FE"/>
    <w:rsid w:val="00C3122A"/>
    <w:rsid w:val="00C31358"/>
    <w:rsid w:val="00C329FC"/>
    <w:rsid w:val="00C33BD5"/>
    <w:rsid w:val="00C34813"/>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265"/>
    <w:rsid w:val="00C603C0"/>
    <w:rsid w:val="00C61160"/>
    <w:rsid w:val="00C62041"/>
    <w:rsid w:val="00C6291D"/>
    <w:rsid w:val="00C656AD"/>
    <w:rsid w:val="00C66838"/>
    <w:rsid w:val="00C708B3"/>
    <w:rsid w:val="00C71AA7"/>
    <w:rsid w:val="00C73680"/>
    <w:rsid w:val="00C736F3"/>
    <w:rsid w:val="00C73CAE"/>
    <w:rsid w:val="00C756C0"/>
    <w:rsid w:val="00C757E9"/>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620"/>
    <w:rsid w:val="00CA50FF"/>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1358"/>
    <w:rsid w:val="00CC292E"/>
    <w:rsid w:val="00CC2D73"/>
    <w:rsid w:val="00CC2DCF"/>
    <w:rsid w:val="00CC3418"/>
    <w:rsid w:val="00CC378C"/>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75"/>
    <w:rsid w:val="00CF5DE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11"/>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5E39"/>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B137D"/>
    <w:rsid w:val="00DB379C"/>
    <w:rsid w:val="00DB3CB1"/>
    <w:rsid w:val="00DB5E71"/>
    <w:rsid w:val="00DB5E9A"/>
    <w:rsid w:val="00DB62E6"/>
    <w:rsid w:val="00DB68E3"/>
    <w:rsid w:val="00DB7C74"/>
    <w:rsid w:val="00DC0366"/>
    <w:rsid w:val="00DC14E2"/>
    <w:rsid w:val="00DC2EC1"/>
    <w:rsid w:val="00DC474E"/>
    <w:rsid w:val="00DC4D10"/>
    <w:rsid w:val="00DC56B7"/>
    <w:rsid w:val="00DC6201"/>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9F3"/>
    <w:rsid w:val="00DE571D"/>
    <w:rsid w:val="00DE620B"/>
    <w:rsid w:val="00DE767B"/>
    <w:rsid w:val="00DE7E61"/>
    <w:rsid w:val="00DF0A51"/>
    <w:rsid w:val="00DF0B92"/>
    <w:rsid w:val="00DF1449"/>
    <w:rsid w:val="00DF1906"/>
    <w:rsid w:val="00DF1F13"/>
    <w:rsid w:val="00DF1F85"/>
    <w:rsid w:val="00DF2336"/>
    <w:rsid w:val="00DF2B35"/>
    <w:rsid w:val="00DF35B7"/>
    <w:rsid w:val="00DF3764"/>
    <w:rsid w:val="00DF54BF"/>
    <w:rsid w:val="00DF561F"/>
    <w:rsid w:val="00DF7D01"/>
    <w:rsid w:val="00DF7F08"/>
    <w:rsid w:val="00E01A30"/>
    <w:rsid w:val="00E01B58"/>
    <w:rsid w:val="00E01E52"/>
    <w:rsid w:val="00E025CD"/>
    <w:rsid w:val="00E02F24"/>
    <w:rsid w:val="00E03281"/>
    <w:rsid w:val="00E03311"/>
    <w:rsid w:val="00E03AB4"/>
    <w:rsid w:val="00E05CB4"/>
    <w:rsid w:val="00E062DC"/>
    <w:rsid w:val="00E06DF2"/>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4632"/>
    <w:rsid w:val="00E30E64"/>
    <w:rsid w:val="00E31806"/>
    <w:rsid w:val="00E32C82"/>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29A"/>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1BBC"/>
    <w:rsid w:val="00E62489"/>
    <w:rsid w:val="00E64087"/>
    <w:rsid w:val="00E6445B"/>
    <w:rsid w:val="00E6483F"/>
    <w:rsid w:val="00E65557"/>
    <w:rsid w:val="00E65C4A"/>
    <w:rsid w:val="00E66B3F"/>
    <w:rsid w:val="00E6770D"/>
    <w:rsid w:val="00E67DF7"/>
    <w:rsid w:val="00E72DAF"/>
    <w:rsid w:val="00E734AE"/>
    <w:rsid w:val="00E738AE"/>
    <w:rsid w:val="00E73A3E"/>
    <w:rsid w:val="00E73DD2"/>
    <w:rsid w:val="00E7535A"/>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2F2B"/>
    <w:rsid w:val="00EC38B0"/>
    <w:rsid w:val="00EC4FEE"/>
    <w:rsid w:val="00EC50D7"/>
    <w:rsid w:val="00EC5F7F"/>
    <w:rsid w:val="00EC6B1A"/>
    <w:rsid w:val="00EC6ED7"/>
    <w:rsid w:val="00EC7837"/>
    <w:rsid w:val="00ED0425"/>
    <w:rsid w:val="00ED04BE"/>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E7508"/>
    <w:rsid w:val="00EF21D2"/>
    <w:rsid w:val="00EF2C5D"/>
    <w:rsid w:val="00EF30A6"/>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D0F"/>
    <w:rsid w:val="00F12E41"/>
    <w:rsid w:val="00F133F0"/>
    <w:rsid w:val="00F14837"/>
    <w:rsid w:val="00F149F0"/>
    <w:rsid w:val="00F15632"/>
    <w:rsid w:val="00F16DFA"/>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47B7"/>
    <w:rsid w:val="00F352D4"/>
    <w:rsid w:val="00F35631"/>
    <w:rsid w:val="00F359E4"/>
    <w:rsid w:val="00F36154"/>
    <w:rsid w:val="00F36B09"/>
    <w:rsid w:val="00F36DD6"/>
    <w:rsid w:val="00F3735F"/>
    <w:rsid w:val="00F378E4"/>
    <w:rsid w:val="00F40132"/>
    <w:rsid w:val="00F403CB"/>
    <w:rsid w:val="00F40D70"/>
    <w:rsid w:val="00F43DE2"/>
    <w:rsid w:val="00F45C64"/>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77374"/>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8DDC8B2-9F17-4635-BE3A-86AB1C8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Puest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 w:type="table" w:customStyle="1" w:styleId="Tablaconcuadrcula3">
    <w:name w:val="Tabla con cuadrícula3"/>
    <w:basedOn w:val="Tablanormal"/>
    <w:next w:val="Tablaconcuadrcula"/>
    <w:uiPriority w:val="59"/>
    <w:rsid w:val="000F164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A50FF"/>
    <w:rPr>
      <w:rFonts w:asciiTheme="minorHAnsi" w:eastAsiaTheme="minorEastAsia" w:hAnsiTheme="minorHAnsi" w:cstheme="minorBidi"/>
      <w:sz w:val="22"/>
      <w:szCs w:val="22"/>
      <w:lang w:val="es-BO"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2">
    <w:name w:val="Bullet2"/>
    <w:basedOn w:val="Normal"/>
    <w:rsid w:val="00237124"/>
    <w:pPr>
      <w:widowControl w:val="0"/>
      <w:spacing w:line="360" w:lineRule="auto"/>
      <w:ind w:left="720" w:hanging="360"/>
      <w:jc w:val="both"/>
      <w:outlineLvl w:val="1"/>
    </w:pPr>
    <w:rPr>
      <w:sz w:val="24"/>
      <w:szCs w:val="18"/>
      <w:lang w:eastAsia="es-ES"/>
    </w:rPr>
  </w:style>
  <w:style w:type="table" w:customStyle="1" w:styleId="Tablaconcuadrcula2">
    <w:name w:val="Tabla con cuadrícula2"/>
    <w:basedOn w:val="Tablanormal"/>
    <w:next w:val="Tablaconcuadrcula"/>
    <w:uiPriority w:val="59"/>
    <w:rsid w:val="00CF5D75"/>
    <w:rPr>
      <w:rFonts w:asciiTheme="minorHAnsi" w:eastAsiaTheme="minorEastAsia" w:hAnsiTheme="minorHAnsi" w:cstheme="minorBidi"/>
      <w:sz w:val="22"/>
      <w:szCs w:val="22"/>
      <w:lang w:val="es-BO"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7A46F4"/>
    <w:rPr>
      <w:rFonts w:asciiTheme="minorHAnsi" w:eastAsiaTheme="minorEastAsia" w:hAnsiTheme="minorHAnsi" w:cstheme="minorBidi"/>
      <w:sz w:val="22"/>
      <w:szCs w:val="22"/>
      <w:lang w:val="es-BO"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detablaclara">
    <w:name w:val="Grid Table Light"/>
    <w:basedOn w:val="Tablanormal"/>
    <w:uiPriority w:val="40"/>
    <w:rsid w:val="005E42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maya.nogales@ypfblogistica.com.b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go.kishimoto@ypfblogistica.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maya.nogales@ypfblogistica.com.bo"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ypfbcompr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pfblogistica.com.bo" TargetMode="Externa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25C7-C931-4EF3-BF3B-87E93198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4400</Words>
  <Characters>25473</Characters>
  <Application>Microsoft Office Word</Application>
  <DocSecurity>4</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29814</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Sumaya Nogales</cp:lastModifiedBy>
  <cp:revision>2</cp:revision>
  <cp:lastPrinted>2016-10-21T20:03:00Z</cp:lastPrinted>
  <dcterms:created xsi:type="dcterms:W3CDTF">2016-10-26T17:53:00Z</dcterms:created>
  <dcterms:modified xsi:type="dcterms:W3CDTF">2016-10-26T17:53:00Z</dcterms:modified>
</cp:coreProperties>
</file>