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1B68" w:rsidRPr="00AD6AF2" w:rsidRDefault="00D01B68" w:rsidP="00B26F20">
                            <w:pPr>
                              <w:ind w:right="930"/>
                              <w:jc w:val="center"/>
                              <w:rPr>
                                <w:rFonts w:ascii="Century Gothic" w:hAnsi="Century Gothic"/>
                                <w:sz w:val="14"/>
                                <w:lang w:val="es-ES_tradnl"/>
                              </w:rPr>
                            </w:pPr>
                          </w:p>
                          <w:p w:rsidR="00D01B68" w:rsidRDefault="00D01B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01B68" w:rsidRPr="00AD6AF2" w:rsidRDefault="00D01B6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01B68" w:rsidRPr="00AD6AF2" w:rsidRDefault="00D01B68" w:rsidP="00B26F20">
                      <w:pPr>
                        <w:ind w:right="930"/>
                        <w:jc w:val="center"/>
                        <w:rPr>
                          <w:rFonts w:ascii="Century Gothic" w:hAnsi="Century Gothic"/>
                          <w:sz w:val="14"/>
                          <w:lang w:val="es-ES_tradnl"/>
                        </w:rPr>
                      </w:pPr>
                    </w:p>
                    <w:p w:rsidR="00D01B68" w:rsidRDefault="00D01B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01B68" w:rsidRPr="00AD6AF2" w:rsidRDefault="00D01B6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01B68" w:rsidRPr="00B26F20" w:rsidRDefault="00D01B68" w:rsidP="00BC21BB">
                            <w:pPr>
                              <w:pStyle w:val="Ttulo1"/>
                              <w:ind w:left="142"/>
                              <w:jc w:val="center"/>
                              <w:rPr>
                                <w:rFonts w:ascii="Century Gothic" w:hAnsi="Century Gothic"/>
                                <w:sz w:val="10"/>
                                <w:szCs w:val="28"/>
                              </w:rPr>
                            </w:pPr>
                          </w:p>
                          <w:p w:rsidR="00D01B68" w:rsidRDefault="00D01B6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01B68" w:rsidRPr="00196858" w:rsidRDefault="00D01B68" w:rsidP="00196858"/>
                          <w:p w:rsidR="00D01B68" w:rsidRDefault="00D01B68" w:rsidP="00BC21BB">
                            <w:pPr>
                              <w:ind w:left="142"/>
                              <w:jc w:val="center"/>
                              <w:rPr>
                                <w:rFonts w:ascii="Verdana" w:hAnsi="Verdana"/>
                                <w:b/>
                              </w:rPr>
                            </w:pPr>
                          </w:p>
                          <w:p w:rsidR="00D01B68" w:rsidRDefault="00D01B6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1B68" w:rsidRPr="00103622" w:rsidRDefault="00D01B68" w:rsidP="00963B46">
                            <w:pPr>
                              <w:ind w:left="142"/>
                              <w:jc w:val="center"/>
                              <w:rPr>
                                <w:rFonts w:ascii="Century Gothic" w:hAnsi="Century Gothic" w:cs="Arial"/>
                                <w:b/>
                                <w:sz w:val="32"/>
                                <w:szCs w:val="32"/>
                                <w:lang w:val="es-MX"/>
                              </w:rPr>
                            </w:pPr>
                          </w:p>
                          <w:p w:rsidR="00D01B68" w:rsidRPr="00103622" w:rsidRDefault="00D01B6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01B68" w:rsidRDefault="00D01B6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01B68" w:rsidRDefault="00D01B68" w:rsidP="00BC6236">
                            <w:pPr>
                              <w:jc w:val="center"/>
                              <w:rPr>
                                <w:rFonts w:ascii="Century Gothic" w:hAnsi="Century Gothic" w:cs="Arial"/>
                                <w:b/>
                                <w:sz w:val="28"/>
                                <w:szCs w:val="32"/>
                              </w:rPr>
                            </w:pPr>
                          </w:p>
                          <w:p w:rsidR="00D01B68" w:rsidRDefault="00D01B68" w:rsidP="00BC6236">
                            <w:pPr>
                              <w:jc w:val="center"/>
                              <w:rPr>
                                <w:rFonts w:ascii="Century Gothic" w:hAnsi="Century Gothic" w:cs="Arial"/>
                                <w:b/>
                                <w:sz w:val="28"/>
                                <w:szCs w:val="32"/>
                              </w:rPr>
                            </w:pPr>
                          </w:p>
                          <w:p w:rsidR="00D01B68" w:rsidRPr="00D94CE2" w:rsidRDefault="00D01B6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1B68" w:rsidRPr="00D94CE2" w:rsidRDefault="00D01B6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01B68" w:rsidRPr="00F40D69" w:rsidRDefault="00D01B68" w:rsidP="003606AD">
                            <w:pPr>
                              <w:ind w:left="142"/>
                              <w:jc w:val="center"/>
                              <w:rPr>
                                <w:rFonts w:ascii="Century Gothic" w:hAnsi="Century Gothic" w:cs="Arial"/>
                                <w:b/>
                                <w:sz w:val="28"/>
                                <w:szCs w:val="28"/>
                              </w:rPr>
                            </w:pPr>
                          </w:p>
                          <w:p w:rsidR="00D01B68" w:rsidRDefault="00D01B68" w:rsidP="003606AD">
                            <w:pPr>
                              <w:ind w:left="142"/>
                              <w:jc w:val="center"/>
                              <w:rPr>
                                <w:rFonts w:ascii="Century Gothic" w:hAnsi="Century Gothic" w:cs="Arial"/>
                                <w:b/>
                                <w:sz w:val="28"/>
                                <w:szCs w:val="28"/>
                                <w:lang w:val="es-MX"/>
                              </w:rPr>
                            </w:pPr>
                          </w:p>
                          <w:p w:rsidR="00D01B68" w:rsidRPr="00103622" w:rsidRDefault="00D01B6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1B68" w:rsidRPr="005F6C94" w:rsidRDefault="00D01B68" w:rsidP="003606AD">
                            <w:pPr>
                              <w:ind w:left="142"/>
                              <w:rPr>
                                <w:rFonts w:ascii="Century Gothic" w:hAnsi="Century Gothic"/>
                                <w:b/>
                                <w:sz w:val="28"/>
                                <w:szCs w:val="28"/>
                                <w:lang w:val="es-MX"/>
                              </w:rPr>
                            </w:pPr>
                          </w:p>
                          <w:p w:rsidR="00D01B68" w:rsidRPr="00D01B68" w:rsidRDefault="00D01B68" w:rsidP="003606AD">
                            <w:pPr>
                              <w:jc w:val="center"/>
                              <w:rPr>
                                <w:rFonts w:ascii="Century Gothic" w:hAnsi="Century Gothic" w:cs="Century Gothic"/>
                                <w:b/>
                                <w:bCs/>
                                <w:color w:val="000000" w:themeColor="text1"/>
                                <w:sz w:val="28"/>
                                <w:szCs w:val="28"/>
                              </w:rPr>
                            </w:pPr>
                            <w:r w:rsidRPr="00D01B68">
                              <w:rPr>
                                <w:rFonts w:ascii="Century Gothic" w:hAnsi="Century Gothic" w:cs="Century Gothic"/>
                                <w:b/>
                                <w:bCs/>
                                <w:color w:val="000000" w:themeColor="text1"/>
                                <w:sz w:val="28"/>
                                <w:szCs w:val="28"/>
                              </w:rPr>
                              <w:t>OBJETO: SERVICIO DE MANTENIMIENTO DE DISPENSADORES LÍQUIDOS GE Y DO, DE ESTACIONES DE SERVICIO DEL DTCC GESTIÓN 2017</w:t>
                            </w:r>
                          </w:p>
                          <w:p w:rsidR="00D01B68" w:rsidRPr="00D01B68" w:rsidRDefault="00D01B68" w:rsidP="003606AD">
                            <w:pPr>
                              <w:jc w:val="center"/>
                              <w:rPr>
                                <w:rFonts w:ascii="Century Gothic" w:hAnsi="Century Gothic" w:cs="Century Gothic"/>
                                <w:b/>
                                <w:bCs/>
                                <w:color w:val="000000" w:themeColor="text1"/>
                                <w:sz w:val="28"/>
                                <w:szCs w:val="28"/>
                              </w:rPr>
                            </w:pPr>
                          </w:p>
                          <w:p w:rsidR="00D01B68" w:rsidRPr="00D01B68" w:rsidRDefault="00D01B68" w:rsidP="003606AD">
                            <w:pPr>
                              <w:jc w:val="center"/>
                              <w:rPr>
                                <w:rFonts w:ascii="Century Gothic" w:hAnsi="Century Gothic" w:cs="Century Gothic"/>
                                <w:b/>
                                <w:bCs/>
                                <w:color w:val="000000" w:themeColor="text1"/>
                                <w:sz w:val="28"/>
                                <w:szCs w:val="28"/>
                              </w:rPr>
                            </w:pPr>
                            <w:r w:rsidRPr="00D01B68">
                              <w:rPr>
                                <w:rFonts w:ascii="Century Gothic" w:hAnsi="Century Gothic" w:cs="Century Gothic"/>
                                <w:b/>
                                <w:bCs/>
                                <w:color w:val="000000" w:themeColor="text1"/>
                                <w:sz w:val="28"/>
                                <w:szCs w:val="28"/>
                              </w:rPr>
                              <w:t>CODIGO: GCC-CDL-DTCC-99-16</w:t>
                            </w:r>
                          </w:p>
                          <w:p w:rsidR="00D01B68" w:rsidRPr="00D01B68" w:rsidRDefault="00D01B68" w:rsidP="003606AD">
                            <w:pPr>
                              <w:jc w:val="center"/>
                              <w:rPr>
                                <w:rFonts w:ascii="Century Gothic" w:hAnsi="Century Gothic" w:cs="Century Gothic"/>
                                <w:b/>
                                <w:bCs/>
                                <w:color w:val="000000" w:themeColor="text1"/>
                                <w:sz w:val="28"/>
                                <w:szCs w:val="28"/>
                              </w:rPr>
                            </w:pPr>
                          </w:p>
                          <w:p w:rsidR="00D01B68" w:rsidRPr="00D01B68" w:rsidRDefault="00D01B68" w:rsidP="003606AD">
                            <w:pPr>
                              <w:jc w:val="center"/>
                              <w:rPr>
                                <w:rFonts w:ascii="Century Gothic" w:hAnsi="Century Gothic" w:cs="Century Gothic"/>
                                <w:b/>
                                <w:bCs/>
                                <w:color w:val="000000" w:themeColor="text1"/>
                                <w:sz w:val="28"/>
                                <w:szCs w:val="28"/>
                              </w:rPr>
                            </w:pPr>
                          </w:p>
                          <w:p w:rsidR="00D01B68" w:rsidRPr="00D01B68" w:rsidRDefault="00D01B68" w:rsidP="003606AD">
                            <w:pPr>
                              <w:jc w:val="center"/>
                              <w:rPr>
                                <w:rFonts w:ascii="Century Gothic" w:hAnsi="Century Gothic"/>
                                <w:b/>
                                <w:color w:val="000000" w:themeColor="text1"/>
                                <w:sz w:val="28"/>
                                <w:szCs w:val="28"/>
                                <w:lang w:val="es-ES_tradnl"/>
                              </w:rPr>
                            </w:pPr>
                            <w:r w:rsidRPr="00D01B68">
                              <w:rPr>
                                <w:rFonts w:ascii="Century Gothic" w:hAnsi="Century Gothic" w:cs="Century Gothic"/>
                                <w:b/>
                                <w:bCs/>
                                <w:color w:val="000000" w:themeColor="text1"/>
                                <w:sz w:val="28"/>
                                <w:szCs w:val="28"/>
                              </w:rPr>
                              <w:t>(Primera Convocatoria</w:t>
                            </w:r>
                            <w:r w:rsidRPr="00D01B68">
                              <w:rPr>
                                <w:rFonts w:ascii="Century Gothic" w:hAnsi="Century Gothic"/>
                                <w:b/>
                                <w:color w:val="000000" w:themeColor="text1"/>
                                <w:sz w:val="28"/>
                                <w:szCs w:val="28"/>
                                <w:lang w:val="es-ES_tradnl"/>
                              </w:rPr>
                              <w:t>)</w:t>
                            </w:r>
                          </w:p>
                          <w:p w:rsidR="00D01B68" w:rsidRPr="00103622" w:rsidRDefault="00D01B68" w:rsidP="003606AD">
                            <w:pPr>
                              <w:jc w:val="center"/>
                              <w:rPr>
                                <w:rFonts w:ascii="Century Gothic" w:hAnsi="Century Gothic"/>
                                <w:sz w:val="32"/>
                                <w:szCs w:val="32"/>
                                <w:lang w:val="es-ES_tradnl"/>
                              </w:rPr>
                            </w:pPr>
                          </w:p>
                          <w:p w:rsidR="00D01B68" w:rsidRPr="00103622" w:rsidRDefault="00D01B68" w:rsidP="00BC21BB">
                            <w:pPr>
                              <w:ind w:right="930"/>
                              <w:jc w:val="center"/>
                              <w:rPr>
                                <w:rFonts w:ascii="Century Gothic" w:hAnsi="Century Gothic"/>
                                <w:sz w:val="32"/>
                                <w:szCs w:val="32"/>
                                <w:lang w:val="es-ES_tradnl"/>
                              </w:rPr>
                            </w:pPr>
                          </w:p>
                          <w:p w:rsidR="00D01B68" w:rsidRPr="00103622" w:rsidRDefault="00D01B68" w:rsidP="00BC21BB">
                            <w:pPr>
                              <w:ind w:right="930"/>
                              <w:jc w:val="center"/>
                              <w:rPr>
                                <w:rFonts w:ascii="Century Gothic" w:hAnsi="Century Gothic"/>
                                <w:sz w:val="32"/>
                                <w:szCs w:val="32"/>
                                <w:lang w:val="es-ES_tradnl"/>
                              </w:rPr>
                            </w:pPr>
                          </w:p>
                          <w:p w:rsidR="00D01B68" w:rsidRDefault="00D01B68" w:rsidP="00BC21BB">
                            <w:pPr>
                              <w:ind w:right="930"/>
                              <w:jc w:val="center"/>
                              <w:rPr>
                                <w:rFonts w:ascii="Century Gothic" w:hAnsi="Century Gothic"/>
                                <w:lang w:val="es-ES_tradnl"/>
                              </w:rPr>
                            </w:pPr>
                          </w:p>
                          <w:p w:rsidR="00D01B68" w:rsidRPr="009C5A35" w:rsidRDefault="00D01B6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01B68" w:rsidRPr="00B26F20" w:rsidRDefault="00D01B68" w:rsidP="00BC21BB">
                      <w:pPr>
                        <w:pStyle w:val="Ttulo1"/>
                        <w:ind w:left="142"/>
                        <w:jc w:val="center"/>
                        <w:rPr>
                          <w:rFonts w:ascii="Century Gothic" w:hAnsi="Century Gothic"/>
                          <w:sz w:val="10"/>
                          <w:szCs w:val="28"/>
                        </w:rPr>
                      </w:pPr>
                    </w:p>
                    <w:p w:rsidR="00D01B68" w:rsidRDefault="00D01B6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01B68" w:rsidRPr="00196858" w:rsidRDefault="00D01B68" w:rsidP="00196858"/>
                    <w:p w:rsidR="00D01B68" w:rsidRDefault="00D01B68" w:rsidP="00BC21BB">
                      <w:pPr>
                        <w:ind w:left="142"/>
                        <w:jc w:val="center"/>
                        <w:rPr>
                          <w:rFonts w:ascii="Verdana" w:hAnsi="Verdana"/>
                          <w:b/>
                        </w:rPr>
                      </w:pPr>
                    </w:p>
                    <w:p w:rsidR="00D01B68" w:rsidRDefault="00D01B6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01B68" w:rsidRPr="00103622" w:rsidRDefault="00D01B68" w:rsidP="00963B46">
                      <w:pPr>
                        <w:ind w:left="142"/>
                        <w:jc w:val="center"/>
                        <w:rPr>
                          <w:rFonts w:ascii="Century Gothic" w:hAnsi="Century Gothic" w:cs="Arial"/>
                          <w:b/>
                          <w:sz w:val="32"/>
                          <w:szCs w:val="32"/>
                          <w:lang w:val="es-MX"/>
                        </w:rPr>
                      </w:pPr>
                    </w:p>
                    <w:p w:rsidR="00D01B68" w:rsidRPr="00103622" w:rsidRDefault="00D01B6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01B68" w:rsidRDefault="00D01B6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01B68" w:rsidRDefault="00D01B68" w:rsidP="00BC6236">
                      <w:pPr>
                        <w:jc w:val="center"/>
                        <w:rPr>
                          <w:rFonts w:ascii="Century Gothic" w:hAnsi="Century Gothic" w:cs="Arial"/>
                          <w:b/>
                          <w:sz w:val="28"/>
                          <w:szCs w:val="32"/>
                        </w:rPr>
                      </w:pPr>
                    </w:p>
                    <w:p w:rsidR="00D01B68" w:rsidRDefault="00D01B68" w:rsidP="00BC6236">
                      <w:pPr>
                        <w:jc w:val="center"/>
                        <w:rPr>
                          <w:rFonts w:ascii="Century Gothic" w:hAnsi="Century Gothic" w:cs="Arial"/>
                          <w:b/>
                          <w:sz w:val="28"/>
                          <w:szCs w:val="32"/>
                        </w:rPr>
                      </w:pPr>
                    </w:p>
                    <w:p w:rsidR="00D01B68" w:rsidRPr="00D94CE2" w:rsidRDefault="00D01B6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01B68" w:rsidRPr="00D94CE2" w:rsidRDefault="00D01B6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01B68" w:rsidRPr="00F40D69" w:rsidRDefault="00D01B68" w:rsidP="003606AD">
                      <w:pPr>
                        <w:ind w:left="142"/>
                        <w:jc w:val="center"/>
                        <w:rPr>
                          <w:rFonts w:ascii="Century Gothic" w:hAnsi="Century Gothic" w:cs="Arial"/>
                          <w:b/>
                          <w:sz w:val="28"/>
                          <w:szCs w:val="28"/>
                        </w:rPr>
                      </w:pPr>
                    </w:p>
                    <w:p w:rsidR="00D01B68" w:rsidRDefault="00D01B68" w:rsidP="003606AD">
                      <w:pPr>
                        <w:ind w:left="142"/>
                        <w:jc w:val="center"/>
                        <w:rPr>
                          <w:rFonts w:ascii="Century Gothic" w:hAnsi="Century Gothic" w:cs="Arial"/>
                          <w:b/>
                          <w:sz w:val="28"/>
                          <w:szCs w:val="28"/>
                          <w:lang w:val="es-MX"/>
                        </w:rPr>
                      </w:pPr>
                    </w:p>
                    <w:p w:rsidR="00D01B68" w:rsidRPr="00103622" w:rsidRDefault="00D01B6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01B68" w:rsidRPr="005F6C94" w:rsidRDefault="00D01B68" w:rsidP="003606AD">
                      <w:pPr>
                        <w:ind w:left="142"/>
                        <w:rPr>
                          <w:rFonts w:ascii="Century Gothic" w:hAnsi="Century Gothic"/>
                          <w:b/>
                          <w:sz w:val="28"/>
                          <w:szCs w:val="28"/>
                          <w:lang w:val="es-MX"/>
                        </w:rPr>
                      </w:pPr>
                    </w:p>
                    <w:p w:rsidR="00D01B68" w:rsidRPr="00D01B68" w:rsidRDefault="00D01B68" w:rsidP="003606AD">
                      <w:pPr>
                        <w:jc w:val="center"/>
                        <w:rPr>
                          <w:rFonts w:ascii="Century Gothic" w:hAnsi="Century Gothic" w:cs="Century Gothic"/>
                          <w:b/>
                          <w:bCs/>
                          <w:color w:val="000000" w:themeColor="text1"/>
                          <w:sz w:val="28"/>
                          <w:szCs w:val="28"/>
                        </w:rPr>
                      </w:pPr>
                      <w:r w:rsidRPr="00D01B68">
                        <w:rPr>
                          <w:rFonts w:ascii="Century Gothic" w:hAnsi="Century Gothic" w:cs="Century Gothic"/>
                          <w:b/>
                          <w:bCs/>
                          <w:color w:val="000000" w:themeColor="text1"/>
                          <w:sz w:val="28"/>
                          <w:szCs w:val="28"/>
                        </w:rPr>
                        <w:t>OBJETO: SERVICIO DE MANTENIMIENTO DE DISPENSADORES LÍQUIDOS GE Y DO, DE ESTACIONES DE SERVICIO DEL DTCC GESTIÓN 2017</w:t>
                      </w:r>
                    </w:p>
                    <w:p w:rsidR="00D01B68" w:rsidRPr="00D01B68" w:rsidRDefault="00D01B68" w:rsidP="003606AD">
                      <w:pPr>
                        <w:jc w:val="center"/>
                        <w:rPr>
                          <w:rFonts w:ascii="Century Gothic" w:hAnsi="Century Gothic" w:cs="Century Gothic"/>
                          <w:b/>
                          <w:bCs/>
                          <w:color w:val="000000" w:themeColor="text1"/>
                          <w:sz w:val="28"/>
                          <w:szCs w:val="28"/>
                        </w:rPr>
                      </w:pPr>
                    </w:p>
                    <w:p w:rsidR="00D01B68" w:rsidRPr="00D01B68" w:rsidRDefault="00D01B68" w:rsidP="003606AD">
                      <w:pPr>
                        <w:jc w:val="center"/>
                        <w:rPr>
                          <w:rFonts w:ascii="Century Gothic" w:hAnsi="Century Gothic" w:cs="Century Gothic"/>
                          <w:b/>
                          <w:bCs/>
                          <w:color w:val="000000" w:themeColor="text1"/>
                          <w:sz w:val="28"/>
                          <w:szCs w:val="28"/>
                        </w:rPr>
                      </w:pPr>
                      <w:r w:rsidRPr="00D01B68">
                        <w:rPr>
                          <w:rFonts w:ascii="Century Gothic" w:hAnsi="Century Gothic" w:cs="Century Gothic"/>
                          <w:b/>
                          <w:bCs/>
                          <w:color w:val="000000" w:themeColor="text1"/>
                          <w:sz w:val="28"/>
                          <w:szCs w:val="28"/>
                        </w:rPr>
                        <w:t>CODIGO: GCC-CDL-DTCC-99-16</w:t>
                      </w:r>
                    </w:p>
                    <w:p w:rsidR="00D01B68" w:rsidRPr="00D01B68" w:rsidRDefault="00D01B68" w:rsidP="003606AD">
                      <w:pPr>
                        <w:jc w:val="center"/>
                        <w:rPr>
                          <w:rFonts w:ascii="Century Gothic" w:hAnsi="Century Gothic" w:cs="Century Gothic"/>
                          <w:b/>
                          <w:bCs/>
                          <w:color w:val="000000" w:themeColor="text1"/>
                          <w:sz w:val="28"/>
                          <w:szCs w:val="28"/>
                        </w:rPr>
                      </w:pPr>
                    </w:p>
                    <w:p w:rsidR="00D01B68" w:rsidRPr="00D01B68" w:rsidRDefault="00D01B68" w:rsidP="003606AD">
                      <w:pPr>
                        <w:jc w:val="center"/>
                        <w:rPr>
                          <w:rFonts w:ascii="Century Gothic" w:hAnsi="Century Gothic" w:cs="Century Gothic"/>
                          <w:b/>
                          <w:bCs/>
                          <w:color w:val="000000" w:themeColor="text1"/>
                          <w:sz w:val="28"/>
                          <w:szCs w:val="28"/>
                        </w:rPr>
                      </w:pPr>
                    </w:p>
                    <w:p w:rsidR="00D01B68" w:rsidRPr="00D01B68" w:rsidRDefault="00D01B68" w:rsidP="003606AD">
                      <w:pPr>
                        <w:jc w:val="center"/>
                        <w:rPr>
                          <w:rFonts w:ascii="Century Gothic" w:hAnsi="Century Gothic"/>
                          <w:b/>
                          <w:color w:val="000000" w:themeColor="text1"/>
                          <w:sz w:val="28"/>
                          <w:szCs w:val="28"/>
                          <w:lang w:val="es-ES_tradnl"/>
                        </w:rPr>
                      </w:pPr>
                      <w:r w:rsidRPr="00D01B68">
                        <w:rPr>
                          <w:rFonts w:ascii="Century Gothic" w:hAnsi="Century Gothic" w:cs="Century Gothic"/>
                          <w:b/>
                          <w:bCs/>
                          <w:color w:val="000000" w:themeColor="text1"/>
                          <w:sz w:val="28"/>
                          <w:szCs w:val="28"/>
                        </w:rPr>
                        <w:t>(Primera Convocatoria</w:t>
                      </w:r>
                      <w:r w:rsidRPr="00D01B68">
                        <w:rPr>
                          <w:rFonts w:ascii="Century Gothic" w:hAnsi="Century Gothic"/>
                          <w:b/>
                          <w:color w:val="000000" w:themeColor="text1"/>
                          <w:sz w:val="28"/>
                          <w:szCs w:val="28"/>
                          <w:lang w:val="es-ES_tradnl"/>
                        </w:rPr>
                        <w:t>)</w:t>
                      </w:r>
                    </w:p>
                    <w:p w:rsidR="00D01B68" w:rsidRPr="00103622" w:rsidRDefault="00D01B68" w:rsidP="003606AD">
                      <w:pPr>
                        <w:jc w:val="center"/>
                        <w:rPr>
                          <w:rFonts w:ascii="Century Gothic" w:hAnsi="Century Gothic"/>
                          <w:sz w:val="32"/>
                          <w:szCs w:val="32"/>
                          <w:lang w:val="es-ES_tradnl"/>
                        </w:rPr>
                      </w:pPr>
                    </w:p>
                    <w:p w:rsidR="00D01B68" w:rsidRPr="00103622" w:rsidRDefault="00D01B68" w:rsidP="00BC21BB">
                      <w:pPr>
                        <w:ind w:right="930"/>
                        <w:jc w:val="center"/>
                        <w:rPr>
                          <w:rFonts w:ascii="Century Gothic" w:hAnsi="Century Gothic"/>
                          <w:sz w:val="32"/>
                          <w:szCs w:val="32"/>
                          <w:lang w:val="es-ES_tradnl"/>
                        </w:rPr>
                      </w:pPr>
                    </w:p>
                    <w:p w:rsidR="00D01B68" w:rsidRPr="00103622" w:rsidRDefault="00D01B68" w:rsidP="00BC21BB">
                      <w:pPr>
                        <w:ind w:right="930"/>
                        <w:jc w:val="center"/>
                        <w:rPr>
                          <w:rFonts w:ascii="Century Gothic" w:hAnsi="Century Gothic"/>
                          <w:sz w:val="32"/>
                          <w:szCs w:val="32"/>
                          <w:lang w:val="es-ES_tradnl"/>
                        </w:rPr>
                      </w:pPr>
                    </w:p>
                    <w:p w:rsidR="00D01B68" w:rsidRDefault="00D01B68" w:rsidP="00BC21BB">
                      <w:pPr>
                        <w:ind w:right="930"/>
                        <w:jc w:val="center"/>
                        <w:rPr>
                          <w:rFonts w:ascii="Century Gothic" w:hAnsi="Century Gothic"/>
                          <w:lang w:val="es-ES_tradnl"/>
                        </w:rPr>
                      </w:pPr>
                    </w:p>
                    <w:p w:rsidR="00D01B68" w:rsidRPr="009C5A35" w:rsidRDefault="00D01B6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515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515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515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D01B68" w:rsidTr="00103622">
        <w:trPr>
          <w:trHeight w:val="300"/>
        </w:trPr>
        <w:tc>
          <w:tcPr>
            <w:tcW w:w="418" w:type="dxa"/>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1</w:t>
            </w:r>
          </w:p>
        </w:tc>
        <w:tc>
          <w:tcPr>
            <w:tcW w:w="3044" w:type="dxa"/>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Inspección Previa</w:t>
            </w:r>
          </w:p>
        </w:tc>
        <w:tc>
          <w:tcPr>
            <w:tcW w:w="1144" w:type="dxa"/>
            <w:gridSpan w:val="2"/>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Fecha:</w:t>
            </w:r>
          </w:p>
          <w:p w:rsidR="00103622" w:rsidRPr="00D01B68" w:rsidRDefault="00103622" w:rsidP="00B37050">
            <w:pPr>
              <w:rPr>
                <w:rFonts w:asciiTheme="minorHAnsi" w:hAnsiTheme="minorHAnsi" w:cstheme="minorHAnsi"/>
                <w:color w:val="000000" w:themeColor="text1"/>
                <w:sz w:val="22"/>
                <w:szCs w:val="22"/>
              </w:rPr>
            </w:pPr>
          </w:p>
        </w:tc>
        <w:tc>
          <w:tcPr>
            <w:tcW w:w="1089" w:type="dxa"/>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Hora:</w:t>
            </w:r>
          </w:p>
          <w:p w:rsidR="00103622" w:rsidRPr="00D01B68"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D01B68" w:rsidRDefault="00551598" w:rsidP="001B5615">
            <w:pPr>
              <w:jc w:val="both"/>
              <w:rPr>
                <w:rFonts w:asciiTheme="minorHAnsi" w:hAnsiTheme="minorHAnsi" w:cstheme="minorHAnsi"/>
                <w:color w:val="000000" w:themeColor="text1"/>
                <w:sz w:val="22"/>
                <w:szCs w:val="22"/>
              </w:rPr>
            </w:pPr>
            <w:r w:rsidRPr="00D01B68">
              <w:rPr>
                <w:rFonts w:ascii="Calibri" w:hAnsi="Calibri"/>
                <w:b/>
                <w:color w:val="000000" w:themeColor="text1"/>
                <w:sz w:val="16"/>
                <w:szCs w:val="16"/>
              </w:rPr>
              <w:t>NO CORRESPONDE</w:t>
            </w:r>
          </w:p>
        </w:tc>
      </w:tr>
      <w:tr w:rsidR="00103622" w:rsidRPr="00D01B68" w:rsidTr="00103622">
        <w:trPr>
          <w:trHeight w:val="155"/>
        </w:trPr>
        <w:tc>
          <w:tcPr>
            <w:tcW w:w="418" w:type="dxa"/>
            <w:vAlign w:val="center"/>
          </w:tcPr>
          <w:p w:rsidR="00103622" w:rsidRPr="00D01B68" w:rsidRDefault="00103622" w:rsidP="00B37050">
            <w:pPr>
              <w:rPr>
                <w:rFonts w:asciiTheme="minorHAnsi" w:hAnsiTheme="minorHAnsi" w:cstheme="minorHAnsi"/>
                <w:color w:val="000000" w:themeColor="text1"/>
                <w:sz w:val="22"/>
                <w:szCs w:val="22"/>
              </w:rPr>
            </w:pPr>
          </w:p>
        </w:tc>
        <w:tc>
          <w:tcPr>
            <w:tcW w:w="3044" w:type="dxa"/>
            <w:vAlign w:val="center"/>
          </w:tcPr>
          <w:p w:rsidR="00103622" w:rsidRPr="00D01B68" w:rsidRDefault="00103622" w:rsidP="00B37050">
            <w:pPr>
              <w:rPr>
                <w:rFonts w:asciiTheme="minorHAnsi" w:hAnsiTheme="minorHAnsi" w:cstheme="minorHAnsi"/>
                <w:color w:val="000000" w:themeColor="text1"/>
                <w:sz w:val="22"/>
                <w:szCs w:val="22"/>
              </w:rPr>
            </w:pPr>
          </w:p>
        </w:tc>
        <w:tc>
          <w:tcPr>
            <w:tcW w:w="2233" w:type="dxa"/>
            <w:gridSpan w:val="3"/>
          </w:tcPr>
          <w:p w:rsidR="00103622" w:rsidRPr="00D01B68" w:rsidRDefault="00103622" w:rsidP="00B37050">
            <w:pPr>
              <w:jc w:val="center"/>
              <w:rPr>
                <w:rFonts w:asciiTheme="minorHAnsi" w:hAnsiTheme="minorHAnsi" w:cstheme="minorHAnsi"/>
                <w:color w:val="000000" w:themeColor="text1"/>
                <w:sz w:val="22"/>
                <w:szCs w:val="22"/>
              </w:rPr>
            </w:pPr>
          </w:p>
        </w:tc>
        <w:tc>
          <w:tcPr>
            <w:tcW w:w="3344" w:type="dxa"/>
          </w:tcPr>
          <w:p w:rsidR="00103622" w:rsidRPr="00D01B68" w:rsidRDefault="00103622" w:rsidP="00B37050">
            <w:pPr>
              <w:jc w:val="both"/>
              <w:rPr>
                <w:rFonts w:asciiTheme="minorHAnsi" w:hAnsiTheme="minorHAnsi" w:cstheme="minorHAnsi"/>
                <w:color w:val="000000" w:themeColor="text1"/>
                <w:sz w:val="22"/>
                <w:szCs w:val="22"/>
              </w:rPr>
            </w:pPr>
          </w:p>
        </w:tc>
      </w:tr>
      <w:tr w:rsidR="00103622" w:rsidRPr="00D01B68" w:rsidTr="00103622">
        <w:trPr>
          <w:trHeight w:val="433"/>
        </w:trPr>
        <w:tc>
          <w:tcPr>
            <w:tcW w:w="418" w:type="dxa"/>
            <w:shd w:val="clear" w:color="auto" w:fill="auto"/>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2</w:t>
            </w:r>
          </w:p>
        </w:tc>
        <w:tc>
          <w:tcPr>
            <w:tcW w:w="3044" w:type="dxa"/>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Consultas Escritas</w:t>
            </w:r>
          </w:p>
        </w:tc>
        <w:tc>
          <w:tcPr>
            <w:tcW w:w="1144" w:type="dxa"/>
            <w:gridSpan w:val="2"/>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Fecha:</w:t>
            </w:r>
          </w:p>
          <w:p w:rsidR="00103622" w:rsidRPr="00D01B68" w:rsidRDefault="00103622" w:rsidP="00B37050">
            <w:pPr>
              <w:rPr>
                <w:rFonts w:asciiTheme="minorHAnsi" w:hAnsiTheme="minorHAnsi" w:cstheme="minorHAnsi"/>
                <w:color w:val="000000" w:themeColor="text1"/>
                <w:sz w:val="22"/>
                <w:szCs w:val="22"/>
              </w:rPr>
            </w:pPr>
          </w:p>
        </w:tc>
        <w:tc>
          <w:tcPr>
            <w:tcW w:w="1089" w:type="dxa"/>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Hasta hora:</w:t>
            </w:r>
          </w:p>
          <w:p w:rsidR="00103622" w:rsidRPr="00D01B68" w:rsidRDefault="00103622" w:rsidP="00B37050">
            <w:pPr>
              <w:rPr>
                <w:rFonts w:asciiTheme="minorHAnsi" w:hAnsiTheme="minorHAnsi" w:cstheme="minorHAnsi"/>
                <w:color w:val="000000" w:themeColor="text1"/>
                <w:sz w:val="22"/>
                <w:szCs w:val="22"/>
              </w:rPr>
            </w:pPr>
          </w:p>
        </w:tc>
        <w:tc>
          <w:tcPr>
            <w:tcW w:w="3344" w:type="dxa"/>
            <w:vAlign w:val="center"/>
          </w:tcPr>
          <w:p w:rsidR="00103622" w:rsidRPr="00D01B68" w:rsidRDefault="00551598" w:rsidP="00B37050">
            <w:pPr>
              <w:jc w:val="both"/>
              <w:rPr>
                <w:rFonts w:asciiTheme="minorHAnsi" w:hAnsiTheme="minorHAnsi" w:cstheme="minorHAnsi"/>
                <w:b/>
                <w:color w:val="000000" w:themeColor="text1"/>
                <w:sz w:val="22"/>
                <w:szCs w:val="22"/>
              </w:rPr>
            </w:pPr>
            <w:r w:rsidRPr="00D01B68">
              <w:rPr>
                <w:rFonts w:asciiTheme="minorHAnsi" w:hAnsiTheme="minorHAnsi" w:cstheme="minorHAnsi"/>
                <w:b/>
                <w:color w:val="000000" w:themeColor="text1"/>
                <w:sz w:val="18"/>
                <w:szCs w:val="22"/>
              </w:rPr>
              <w:t>NO CORRESPONDE</w:t>
            </w:r>
          </w:p>
        </w:tc>
      </w:tr>
      <w:tr w:rsidR="00103622" w:rsidRPr="00D01B68" w:rsidTr="00103622">
        <w:trPr>
          <w:trHeight w:val="65"/>
        </w:trPr>
        <w:tc>
          <w:tcPr>
            <w:tcW w:w="418" w:type="dxa"/>
            <w:vAlign w:val="center"/>
          </w:tcPr>
          <w:p w:rsidR="00103622" w:rsidRPr="00D01B68"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D01B68" w:rsidRDefault="00103622" w:rsidP="00B37050">
            <w:pPr>
              <w:rPr>
                <w:rFonts w:asciiTheme="minorHAnsi" w:hAnsiTheme="minorHAnsi" w:cstheme="minorHAnsi"/>
                <w:color w:val="000000" w:themeColor="text1"/>
                <w:sz w:val="22"/>
                <w:szCs w:val="22"/>
              </w:rPr>
            </w:pPr>
          </w:p>
        </w:tc>
        <w:tc>
          <w:tcPr>
            <w:tcW w:w="2233" w:type="dxa"/>
            <w:gridSpan w:val="3"/>
          </w:tcPr>
          <w:p w:rsidR="00103622" w:rsidRPr="00D01B68" w:rsidRDefault="00103622" w:rsidP="00B37050">
            <w:pPr>
              <w:rPr>
                <w:rFonts w:asciiTheme="minorHAnsi" w:hAnsiTheme="minorHAnsi" w:cstheme="minorHAnsi"/>
                <w:color w:val="000000" w:themeColor="text1"/>
                <w:sz w:val="22"/>
                <w:szCs w:val="22"/>
              </w:rPr>
            </w:pPr>
          </w:p>
        </w:tc>
        <w:tc>
          <w:tcPr>
            <w:tcW w:w="3344" w:type="dxa"/>
          </w:tcPr>
          <w:p w:rsidR="00103622" w:rsidRPr="00D01B68" w:rsidRDefault="00103622" w:rsidP="00B37050">
            <w:pPr>
              <w:rPr>
                <w:rFonts w:asciiTheme="minorHAnsi" w:hAnsiTheme="minorHAnsi" w:cstheme="minorHAnsi"/>
                <w:color w:val="000000" w:themeColor="text1"/>
                <w:sz w:val="22"/>
                <w:szCs w:val="22"/>
              </w:rPr>
            </w:pPr>
          </w:p>
        </w:tc>
      </w:tr>
      <w:tr w:rsidR="00103622" w:rsidRPr="00D01B68" w:rsidTr="00551598">
        <w:trPr>
          <w:trHeight w:val="370"/>
        </w:trPr>
        <w:tc>
          <w:tcPr>
            <w:tcW w:w="418" w:type="dxa"/>
            <w:vAlign w:val="center"/>
          </w:tcPr>
          <w:p w:rsidR="00103622" w:rsidRPr="00D01B68" w:rsidRDefault="0022421E"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w:t>
            </w:r>
            <w:r w:rsidR="00103622" w:rsidRPr="00D01B68">
              <w:rPr>
                <w:rFonts w:asciiTheme="minorHAnsi" w:hAnsiTheme="minorHAnsi" w:cstheme="minorHAnsi"/>
                <w:color w:val="000000" w:themeColor="text1"/>
                <w:sz w:val="22"/>
                <w:szCs w:val="22"/>
              </w:rPr>
              <w:t>3</w:t>
            </w:r>
          </w:p>
        </w:tc>
        <w:tc>
          <w:tcPr>
            <w:tcW w:w="3044" w:type="dxa"/>
            <w:vAlign w:val="center"/>
          </w:tcPr>
          <w:p w:rsidR="00103622" w:rsidRPr="00D01B68" w:rsidRDefault="00103622" w:rsidP="00B37050">
            <w:pPr>
              <w:jc w:val="both"/>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Reunión de Aclaración</w:t>
            </w:r>
          </w:p>
        </w:tc>
        <w:tc>
          <w:tcPr>
            <w:tcW w:w="1144" w:type="dxa"/>
            <w:gridSpan w:val="2"/>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Fecha:</w:t>
            </w:r>
          </w:p>
          <w:p w:rsidR="00103622" w:rsidRPr="00D01B68" w:rsidRDefault="00103622" w:rsidP="00B37050">
            <w:pPr>
              <w:rPr>
                <w:rFonts w:asciiTheme="minorHAnsi" w:hAnsiTheme="minorHAnsi" w:cstheme="minorHAnsi"/>
                <w:color w:val="000000" w:themeColor="text1"/>
                <w:sz w:val="22"/>
                <w:szCs w:val="22"/>
              </w:rPr>
            </w:pPr>
          </w:p>
        </w:tc>
        <w:tc>
          <w:tcPr>
            <w:tcW w:w="1089" w:type="dxa"/>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Hora:</w:t>
            </w:r>
          </w:p>
          <w:p w:rsidR="00103622" w:rsidRPr="00D01B68" w:rsidRDefault="00103622" w:rsidP="00B37050">
            <w:pPr>
              <w:rPr>
                <w:rFonts w:asciiTheme="minorHAnsi" w:hAnsiTheme="minorHAnsi" w:cstheme="minorHAnsi"/>
                <w:color w:val="000000" w:themeColor="text1"/>
                <w:sz w:val="22"/>
                <w:szCs w:val="22"/>
              </w:rPr>
            </w:pPr>
          </w:p>
        </w:tc>
        <w:tc>
          <w:tcPr>
            <w:tcW w:w="3344" w:type="dxa"/>
            <w:vAlign w:val="center"/>
          </w:tcPr>
          <w:p w:rsidR="00103622" w:rsidRPr="00D01B68" w:rsidRDefault="00551598" w:rsidP="00551598">
            <w:pPr>
              <w:rPr>
                <w:rFonts w:asciiTheme="minorHAnsi" w:hAnsiTheme="minorHAnsi" w:cstheme="minorHAnsi"/>
                <w:color w:val="000000" w:themeColor="text1"/>
                <w:sz w:val="22"/>
                <w:szCs w:val="22"/>
              </w:rPr>
            </w:pPr>
            <w:r w:rsidRPr="00D01B68">
              <w:rPr>
                <w:rFonts w:ascii="Calibri" w:hAnsi="Calibri"/>
                <w:b/>
                <w:color w:val="000000" w:themeColor="text1"/>
                <w:sz w:val="16"/>
                <w:szCs w:val="16"/>
              </w:rPr>
              <w:t>NO CORRESPONDE</w:t>
            </w:r>
          </w:p>
        </w:tc>
      </w:tr>
      <w:tr w:rsidR="00103622" w:rsidRPr="00D01B68" w:rsidTr="00103622">
        <w:trPr>
          <w:trHeight w:val="64"/>
        </w:trPr>
        <w:tc>
          <w:tcPr>
            <w:tcW w:w="418" w:type="dxa"/>
            <w:vAlign w:val="center"/>
          </w:tcPr>
          <w:p w:rsidR="00103622" w:rsidRPr="00D01B68"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D01B68" w:rsidRDefault="00103622" w:rsidP="00B37050">
            <w:pPr>
              <w:jc w:val="center"/>
              <w:rPr>
                <w:rFonts w:asciiTheme="minorHAnsi" w:hAnsiTheme="minorHAnsi" w:cstheme="minorHAnsi"/>
                <w:color w:val="000000" w:themeColor="text1"/>
                <w:sz w:val="22"/>
                <w:szCs w:val="22"/>
              </w:rPr>
            </w:pPr>
          </w:p>
        </w:tc>
        <w:tc>
          <w:tcPr>
            <w:tcW w:w="2233" w:type="dxa"/>
            <w:gridSpan w:val="3"/>
            <w:vAlign w:val="center"/>
          </w:tcPr>
          <w:p w:rsidR="00103622" w:rsidRPr="00D01B68"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D01B68" w:rsidRDefault="00103622" w:rsidP="001B5615">
            <w:pPr>
              <w:rPr>
                <w:rFonts w:asciiTheme="minorHAnsi" w:hAnsiTheme="minorHAnsi" w:cstheme="minorHAnsi"/>
                <w:color w:val="000000" w:themeColor="text1"/>
                <w:sz w:val="22"/>
                <w:szCs w:val="22"/>
              </w:rPr>
            </w:pPr>
          </w:p>
        </w:tc>
      </w:tr>
      <w:tr w:rsidR="00103622" w:rsidRPr="00D01B68" w:rsidTr="00103622">
        <w:trPr>
          <w:trHeight w:val="370"/>
        </w:trPr>
        <w:tc>
          <w:tcPr>
            <w:tcW w:w="418" w:type="dxa"/>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4</w:t>
            </w:r>
          </w:p>
        </w:tc>
        <w:tc>
          <w:tcPr>
            <w:tcW w:w="3044" w:type="dxa"/>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Presentación de Propuestas.</w:t>
            </w:r>
          </w:p>
        </w:tc>
        <w:tc>
          <w:tcPr>
            <w:tcW w:w="1144" w:type="dxa"/>
            <w:gridSpan w:val="2"/>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Fecha:</w:t>
            </w:r>
          </w:p>
          <w:p w:rsidR="00103622" w:rsidRPr="00D01B68" w:rsidRDefault="00551598"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09/11/2016</w:t>
            </w:r>
          </w:p>
        </w:tc>
        <w:tc>
          <w:tcPr>
            <w:tcW w:w="1089" w:type="dxa"/>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Hasta hora:</w:t>
            </w:r>
          </w:p>
          <w:p w:rsidR="00103622" w:rsidRPr="00D01B68" w:rsidRDefault="00551598"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16:30</w:t>
            </w:r>
          </w:p>
        </w:tc>
        <w:tc>
          <w:tcPr>
            <w:tcW w:w="3344" w:type="dxa"/>
          </w:tcPr>
          <w:p w:rsidR="00103622" w:rsidRPr="00D01B68" w:rsidRDefault="001B5615" w:rsidP="001B5615">
            <w:pPr>
              <w:rPr>
                <w:rFonts w:asciiTheme="minorHAnsi" w:hAnsiTheme="minorHAnsi" w:cstheme="minorHAnsi"/>
                <w:color w:val="000000" w:themeColor="text1"/>
                <w:sz w:val="22"/>
                <w:szCs w:val="22"/>
              </w:rPr>
            </w:pPr>
            <w:r w:rsidRPr="00D01B68">
              <w:rPr>
                <w:rFonts w:ascii="Calibri" w:hAnsi="Calibri" w:cs="Arial"/>
                <w:b/>
                <w:color w:val="000000" w:themeColor="text1"/>
                <w:sz w:val="16"/>
                <w:szCs w:val="16"/>
              </w:rPr>
              <w:t xml:space="preserve">Lugar: </w:t>
            </w:r>
            <w:r w:rsidR="00551598" w:rsidRPr="00D01B68">
              <w:rPr>
                <w:rFonts w:ascii="Calibri" w:hAnsi="Calibri" w:cs="Arial"/>
                <w:b/>
                <w:color w:val="000000" w:themeColor="text1"/>
                <w:sz w:val="16"/>
                <w:szCs w:val="16"/>
              </w:rPr>
              <w:t xml:space="preserve"> Campo Ferial FEXPOCRUZ Pabellón </w:t>
            </w:r>
            <w:proofErr w:type="spellStart"/>
            <w:r w:rsidR="00551598" w:rsidRPr="00D01B68">
              <w:rPr>
                <w:rFonts w:ascii="Calibri" w:hAnsi="Calibri" w:cs="Arial"/>
                <w:b/>
                <w:color w:val="000000" w:themeColor="text1"/>
                <w:sz w:val="16"/>
                <w:szCs w:val="16"/>
              </w:rPr>
              <w:t>Guarayos</w:t>
            </w:r>
            <w:proofErr w:type="spellEnd"/>
            <w:r w:rsidR="00551598" w:rsidRPr="00D01B68">
              <w:rPr>
                <w:rFonts w:ascii="Calibri" w:hAnsi="Calibri" w:cs="Arial"/>
                <w:b/>
                <w:color w:val="000000" w:themeColor="text1"/>
                <w:sz w:val="16"/>
                <w:szCs w:val="16"/>
              </w:rPr>
              <w:t xml:space="preserve"> STAND YPFB CASA MATRIZ, Av. Roca y Coronado s/n. Santa Cruz –Bolivia </w:t>
            </w:r>
            <w:r w:rsidRPr="00D01B68">
              <w:rPr>
                <w:rFonts w:ascii="Calibri" w:hAnsi="Calibri" w:cs="Arial"/>
                <w:b/>
                <w:i/>
                <w:color w:val="000000" w:themeColor="text1"/>
                <w:sz w:val="16"/>
                <w:szCs w:val="16"/>
              </w:rPr>
              <w:t>)</w:t>
            </w:r>
          </w:p>
        </w:tc>
      </w:tr>
      <w:tr w:rsidR="00103622" w:rsidRPr="00D01B68" w:rsidTr="00103622">
        <w:trPr>
          <w:trHeight w:val="64"/>
        </w:trPr>
        <w:tc>
          <w:tcPr>
            <w:tcW w:w="418" w:type="dxa"/>
            <w:vAlign w:val="center"/>
          </w:tcPr>
          <w:p w:rsidR="00103622" w:rsidRPr="00D01B68"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D01B68" w:rsidRDefault="00103622" w:rsidP="00B37050">
            <w:pPr>
              <w:rPr>
                <w:rFonts w:asciiTheme="minorHAnsi" w:hAnsiTheme="minorHAnsi" w:cstheme="minorHAnsi"/>
                <w:color w:val="000000" w:themeColor="text1"/>
                <w:sz w:val="22"/>
                <w:szCs w:val="22"/>
              </w:rPr>
            </w:pPr>
          </w:p>
        </w:tc>
        <w:tc>
          <w:tcPr>
            <w:tcW w:w="2233" w:type="dxa"/>
            <w:gridSpan w:val="3"/>
            <w:vAlign w:val="center"/>
          </w:tcPr>
          <w:p w:rsidR="00103622" w:rsidRPr="00D01B68" w:rsidRDefault="00103622" w:rsidP="00B37050">
            <w:pPr>
              <w:jc w:val="center"/>
              <w:rPr>
                <w:rFonts w:asciiTheme="minorHAnsi" w:hAnsiTheme="minorHAnsi" w:cstheme="minorHAnsi"/>
                <w:color w:val="000000" w:themeColor="text1"/>
                <w:sz w:val="22"/>
                <w:szCs w:val="22"/>
              </w:rPr>
            </w:pPr>
          </w:p>
        </w:tc>
        <w:tc>
          <w:tcPr>
            <w:tcW w:w="3344" w:type="dxa"/>
          </w:tcPr>
          <w:p w:rsidR="00103622" w:rsidRPr="00D01B68" w:rsidRDefault="00103622" w:rsidP="001B5615">
            <w:pPr>
              <w:rPr>
                <w:rFonts w:asciiTheme="minorHAnsi" w:hAnsiTheme="minorHAnsi" w:cstheme="minorHAnsi"/>
                <w:color w:val="000000" w:themeColor="text1"/>
                <w:sz w:val="22"/>
                <w:szCs w:val="22"/>
              </w:rPr>
            </w:pPr>
          </w:p>
        </w:tc>
      </w:tr>
      <w:tr w:rsidR="00103622" w:rsidRPr="00D01B68" w:rsidTr="00103622">
        <w:trPr>
          <w:trHeight w:val="246"/>
        </w:trPr>
        <w:tc>
          <w:tcPr>
            <w:tcW w:w="418" w:type="dxa"/>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5</w:t>
            </w:r>
          </w:p>
        </w:tc>
        <w:tc>
          <w:tcPr>
            <w:tcW w:w="3044" w:type="dxa"/>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Apertura de Propuestas.</w:t>
            </w:r>
          </w:p>
        </w:tc>
        <w:tc>
          <w:tcPr>
            <w:tcW w:w="1094" w:type="dxa"/>
            <w:vAlign w:val="center"/>
          </w:tcPr>
          <w:p w:rsidR="00103622" w:rsidRPr="00D01B68" w:rsidRDefault="00103622"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Fecha:</w:t>
            </w:r>
          </w:p>
          <w:p w:rsidR="00103622" w:rsidRPr="00D01B68" w:rsidRDefault="00551598"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09/11/2016</w:t>
            </w:r>
          </w:p>
        </w:tc>
        <w:tc>
          <w:tcPr>
            <w:tcW w:w="1139" w:type="dxa"/>
            <w:gridSpan w:val="2"/>
            <w:vAlign w:val="center"/>
          </w:tcPr>
          <w:p w:rsidR="00103622" w:rsidRPr="00D01B68" w:rsidRDefault="00103622" w:rsidP="00B37050">
            <w:pPr>
              <w:jc w:val="cente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Hora:</w:t>
            </w:r>
          </w:p>
          <w:p w:rsidR="00103622" w:rsidRPr="00D01B68" w:rsidRDefault="00551598" w:rsidP="00B37050">
            <w:pPr>
              <w:rPr>
                <w:rFonts w:asciiTheme="minorHAnsi" w:hAnsiTheme="minorHAnsi" w:cstheme="minorHAnsi"/>
                <w:color w:val="000000" w:themeColor="text1"/>
                <w:sz w:val="22"/>
                <w:szCs w:val="22"/>
              </w:rPr>
            </w:pPr>
            <w:r w:rsidRPr="00D01B68">
              <w:rPr>
                <w:rFonts w:asciiTheme="minorHAnsi" w:hAnsiTheme="minorHAnsi" w:cstheme="minorHAnsi"/>
                <w:color w:val="000000" w:themeColor="text1"/>
                <w:sz w:val="22"/>
                <w:szCs w:val="22"/>
              </w:rPr>
              <w:t>17:00</w:t>
            </w:r>
          </w:p>
        </w:tc>
        <w:tc>
          <w:tcPr>
            <w:tcW w:w="3344" w:type="dxa"/>
            <w:vAlign w:val="center"/>
          </w:tcPr>
          <w:p w:rsidR="00103622" w:rsidRPr="00D01B68" w:rsidRDefault="001B5615" w:rsidP="001B5615">
            <w:pPr>
              <w:rPr>
                <w:rFonts w:asciiTheme="minorHAnsi" w:hAnsiTheme="minorHAnsi" w:cstheme="minorHAnsi"/>
                <w:color w:val="000000" w:themeColor="text1"/>
                <w:sz w:val="22"/>
                <w:szCs w:val="22"/>
                <w:lang w:val="es-BO"/>
              </w:rPr>
            </w:pPr>
            <w:r w:rsidRPr="00D01B68">
              <w:rPr>
                <w:rFonts w:ascii="Calibri" w:hAnsi="Calibri" w:cs="Arial"/>
                <w:b/>
                <w:color w:val="000000" w:themeColor="text1"/>
                <w:sz w:val="16"/>
                <w:szCs w:val="16"/>
              </w:rPr>
              <w:t xml:space="preserve">Lugar: </w:t>
            </w:r>
            <w:r w:rsidRPr="00D01B68">
              <w:rPr>
                <w:rFonts w:ascii="Calibri" w:hAnsi="Calibri" w:cs="Arial"/>
                <w:b/>
                <w:i/>
                <w:color w:val="000000" w:themeColor="text1"/>
                <w:sz w:val="16"/>
                <w:szCs w:val="16"/>
              </w:rPr>
              <w:t>(</w:t>
            </w:r>
            <w:r w:rsidR="00551598" w:rsidRPr="00D01B68">
              <w:rPr>
                <w:rFonts w:ascii="Calibri" w:hAnsi="Calibri" w:cs="Arial"/>
                <w:b/>
                <w:color w:val="000000" w:themeColor="text1"/>
                <w:sz w:val="16"/>
                <w:szCs w:val="16"/>
              </w:rPr>
              <w:t xml:space="preserve"> Campo Ferial FEXPOCRUZ Pabellón </w:t>
            </w:r>
            <w:proofErr w:type="spellStart"/>
            <w:r w:rsidR="00551598" w:rsidRPr="00D01B68">
              <w:rPr>
                <w:rFonts w:ascii="Calibri" w:hAnsi="Calibri" w:cs="Arial"/>
                <w:b/>
                <w:color w:val="000000" w:themeColor="text1"/>
                <w:sz w:val="16"/>
                <w:szCs w:val="16"/>
              </w:rPr>
              <w:t>Guarayos</w:t>
            </w:r>
            <w:proofErr w:type="spellEnd"/>
            <w:r w:rsidR="00551598" w:rsidRPr="00D01B68">
              <w:rPr>
                <w:rFonts w:ascii="Calibri" w:hAnsi="Calibri" w:cs="Arial"/>
                <w:b/>
                <w:color w:val="000000" w:themeColor="text1"/>
                <w:sz w:val="16"/>
                <w:szCs w:val="16"/>
              </w:rPr>
              <w:t xml:space="preserve"> STAND YPFB CASA MATRIZ, Av. Roca y Coronado s/n. Santa Cruz –Bolivia Mesa 6</w:t>
            </w:r>
          </w:p>
        </w:tc>
      </w:tr>
      <w:tr w:rsidR="00A73638" w:rsidRPr="00D01B68" w:rsidTr="00103622">
        <w:trPr>
          <w:trHeight w:val="246"/>
        </w:trPr>
        <w:tc>
          <w:tcPr>
            <w:tcW w:w="418" w:type="dxa"/>
            <w:vAlign w:val="center"/>
          </w:tcPr>
          <w:p w:rsidR="00A73638" w:rsidRPr="00D01B68" w:rsidRDefault="00A73638" w:rsidP="00B37050">
            <w:pPr>
              <w:jc w:val="center"/>
              <w:rPr>
                <w:rFonts w:asciiTheme="minorHAnsi" w:hAnsiTheme="minorHAnsi" w:cstheme="minorHAnsi"/>
                <w:color w:val="000000" w:themeColor="text1"/>
                <w:sz w:val="22"/>
                <w:szCs w:val="22"/>
              </w:rPr>
            </w:pPr>
          </w:p>
        </w:tc>
        <w:tc>
          <w:tcPr>
            <w:tcW w:w="3044" w:type="dxa"/>
            <w:vAlign w:val="center"/>
          </w:tcPr>
          <w:p w:rsidR="00A73638" w:rsidRPr="00D01B68" w:rsidRDefault="00A73638" w:rsidP="00B37050">
            <w:pPr>
              <w:rPr>
                <w:rFonts w:asciiTheme="minorHAnsi" w:hAnsiTheme="minorHAnsi" w:cstheme="minorHAnsi"/>
                <w:color w:val="000000" w:themeColor="text1"/>
                <w:sz w:val="22"/>
                <w:szCs w:val="22"/>
              </w:rPr>
            </w:pPr>
          </w:p>
        </w:tc>
        <w:tc>
          <w:tcPr>
            <w:tcW w:w="1094" w:type="dxa"/>
            <w:vAlign w:val="center"/>
          </w:tcPr>
          <w:p w:rsidR="00A73638" w:rsidRPr="00D01B68" w:rsidRDefault="00A73638" w:rsidP="00B37050">
            <w:pPr>
              <w:rPr>
                <w:rFonts w:asciiTheme="minorHAnsi" w:hAnsiTheme="minorHAnsi" w:cstheme="minorHAnsi"/>
                <w:color w:val="000000" w:themeColor="text1"/>
                <w:sz w:val="22"/>
                <w:szCs w:val="22"/>
              </w:rPr>
            </w:pPr>
          </w:p>
        </w:tc>
        <w:tc>
          <w:tcPr>
            <w:tcW w:w="1139" w:type="dxa"/>
            <w:gridSpan w:val="2"/>
            <w:vAlign w:val="center"/>
          </w:tcPr>
          <w:p w:rsidR="00A73638" w:rsidRPr="00D01B68" w:rsidRDefault="00A73638" w:rsidP="00B37050">
            <w:pPr>
              <w:jc w:val="center"/>
              <w:rPr>
                <w:rFonts w:asciiTheme="minorHAnsi" w:hAnsiTheme="minorHAnsi" w:cstheme="minorHAnsi"/>
                <w:color w:val="000000" w:themeColor="text1"/>
                <w:sz w:val="22"/>
                <w:szCs w:val="22"/>
              </w:rPr>
            </w:pPr>
          </w:p>
        </w:tc>
        <w:tc>
          <w:tcPr>
            <w:tcW w:w="3344" w:type="dxa"/>
            <w:vAlign w:val="center"/>
          </w:tcPr>
          <w:p w:rsidR="00A73638" w:rsidRPr="00D01B68" w:rsidRDefault="00A73638" w:rsidP="00B37050">
            <w:pPr>
              <w:rPr>
                <w:rFonts w:asciiTheme="minorHAnsi" w:hAnsiTheme="minorHAnsi" w:cstheme="minorHAnsi"/>
                <w:color w:val="000000" w:themeColor="text1"/>
                <w:sz w:val="22"/>
                <w:szCs w:val="22"/>
                <w:lang w:val="es-BO"/>
              </w:rPr>
            </w:pPr>
          </w:p>
        </w:tc>
      </w:tr>
    </w:tbl>
    <w:p w:rsidR="00103622" w:rsidRPr="00D01B68" w:rsidRDefault="00103622" w:rsidP="00B37050">
      <w:pPr>
        <w:jc w:val="center"/>
        <w:rPr>
          <w:rFonts w:asciiTheme="minorHAnsi" w:hAnsiTheme="minorHAnsi" w:cstheme="minorHAnsi"/>
          <w:color w:val="000000" w:themeColor="text1"/>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551598" w:rsidRPr="00552079" w:rsidTr="00551598">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551598" w:rsidRDefault="00551598" w:rsidP="00551598">
            <w:pPr>
              <w:ind w:left="705"/>
              <w:jc w:val="center"/>
              <w:rPr>
                <w:rFonts w:asciiTheme="minorHAnsi" w:hAnsiTheme="minorHAnsi" w:cstheme="minorHAnsi"/>
                <w:b/>
                <w:sz w:val="22"/>
                <w:szCs w:val="22"/>
              </w:rPr>
            </w:pPr>
            <w:r w:rsidRPr="008F7E5C">
              <w:rPr>
                <w:rFonts w:asciiTheme="minorHAnsi" w:hAnsiTheme="minorHAnsi" w:cstheme="minorHAnsi"/>
                <w:b/>
                <w:color w:val="000000" w:themeColor="text1"/>
                <w:sz w:val="22"/>
                <w:szCs w:val="22"/>
              </w:rPr>
              <w:tab/>
            </w:r>
            <w:r w:rsidRPr="00D5656B">
              <w:rPr>
                <w:rFonts w:asciiTheme="minorHAnsi" w:hAnsiTheme="minorHAnsi" w:cstheme="minorHAnsi"/>
                <w:b/>
                <w:sz w:val="22"/>
                <w:szCs w:val="22"/>
              </w:rPr>
              <w:t xml:space="preserve">PRECIO REFERENCIAL EN BOLIVIANOS (Bs.) </w:t>
            </w:r>
          </w:p>
          <w:p w:rsidR="00551598" w:rsidRPr="00552079" w:rsidRDefault="00551598" w:rsidP="00551598">
            <w:pPr>
              <w:ind w:left="705"/>
              <w:jc w:val="center"/>
              <w:rPr>
                <w:rFonts w:asciiTheme="minorHAnsi" w:hAnsiTheme="minorHAnsi" w:cstheme="minorHAnsi"/>
                <w:b/>
                <w:bCs/>
                <w:color w:val="FF0000"/>
                <w:sz w:val="22"/>
                <w:szCs w:val="22"/>
                <w:lang w:val="es-BO" w:eastAsia="es-BO"/>
              </w:rPr>
            </w:pPr>
          </w:p>
        </w:tc>
      </w:tr>
      <w:tr w:rsidR="00551598" w:rsidRPr="00552079" w:rsidTr="0055159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551598" w:rsidRPr="00552079" w:rsidRDefault="00551598" w:rsidP="0055159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551598" w:rsidRPr="00552079" w:rsidRDefault="00551598" w:rsidP="0055159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551598" w:rsidRPr="00552079" w:rsidRDefault="00551598" w:rsidP="0055159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551598" w:rsidRPr="00552079" w:rsidRDefault="00551598" w:rsidP="0055159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551598" w:rsidRPr="00552079" w:rsidRDefault="00551598" w:rsidP="0055159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51598" w:rsidRPr="00552079" w:rsidTr="0055159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551598" w:rsidRPr="00552079" w:rsidRDefault="00551598" w:rsidP="0055159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551598" w:rsidRPr="00552079" w:rsidRDefault="00551598" w:rsidP="00551598">
            <w:pPr>
              <w:jc w:val="center"/>
              <w:rPr>
                <w:rFonts w:asciiTheme="minorHAnsi" w:hAnsiTheme="minorHAnsi" w:cstheme="minorHAnsi"/>
                <w:color w:val="000000"/>
                <w:sz w:val="22"/>
                <w:szCs w:val="22"/>
                <w:lang w:val="es-BO" w:eastAsia="es-BO"/>
              </w:rPr>
            </w:pPr>
            <w:r w:rsidRPr="00551598">
              <w:rPr>
                <w:rFonts w:asciiTheme="minorHAnsi" w:hAnsiTheme="minorHAnsi" w:cstheme="minorHAnsi"/>
                <w:color w:val="000000"/>
                <w:sz w:val="22"/>
                <w:szCs w:val="22"/>
                <w:lang w:val="es-BO" w:eastAsia="es-BO"/>
              </w:rPr>
              <w:t>Servicio de mantenimiento de dispensadores líquidos GE y DO, de estaciones de servicio del DTCC gestión 2017</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551598" w:rsidRPr="008A1C8B" w:rsidRDefault="00551598" w:rsidP="00551598">
            <w:r w:rsidRPr="00BF0566">
              <w:rPr>
                <w:rFonts w:asciiTheme="minorHAnsi" w:hAnsiTheme="minorHAnsi" w:cstheme="minorHAnsi"/>
                <w:color w:val="000000"/>
                <w:sz w:val="22"/>
                <w:szCs w:val="22"/>
                <w:lang w:val="es-BO" w:eastAsia="es-BO"/>
              </w:rPr>
              <w:t>12 Meses</w:t>
            </w:r>
          </w:p>
        </w:tc>
        <w:tc>
          <w:tcPr>
            <w:tcW w:w="1389" w:type="dxa"/>
            <w:tcBorders>
              <w:top w:val="nil"/>
              <w:left w:val="nil"/>
              <w:bottom w:val="single" w:sz="8" w:space="0" w:color="auto"/>
              <w:right w:val="single" w:sz="8" w:space="0" w:color="auto"/>
            </w:tcBorders>
            <w:shd w:val="clear" w:color="auto" w:fill="auto"/>
          </w:tcPr>
          <w:p w:rsidR="00551598" w:rsidRDefault="00551598" w:rsidP="00551598">
            <w:r w:rsidRPr="00BF0566">
              <w:rPr>
                <w:rFonts w:asciiTheme="minorHAnsi" w:hAnsiTheme="minorHAnsi" w:cstheme="minorHAnsi"/>
                <w:color w:val="000000"/>
                <w:sz w:val="22"/>
                <w:szCs w:val="22"/>
                <w:lang w:val="es-BO" w:eastAsia="es-BO"/>
              </w:rPr>
              <w:t>SE REFLEJA EN EL SIGUIENTE CUADRO</w:t>
            </w:r>
            <w:r w:rsidRPr="008A1C8B">
              <w:t xml:space="preserve"> </w:t>
            </w:r>
          </w:p>
        </w:tc>
        <w:tc>
          <w:tcPr>
            <w:tcW w:w="1772" w:type="dxa"/>
            <w:tcBorders>
              <w:top w:val="nil"/>
              <w:left w:val="nil"/>
              <w:bottom w:val="single" w:sz="8" w:space="0" w:color="auto"/>
              <w:right w:val="single" w:sz="8" w:space="0" w:color="auto"/>
            </w:tcBorders>
            <w:shd w:val="clear" w:color="auto" w:fill="auto"/>
            <w:noWrap/>
            <w:vAlign w:val="center"/>
          </w:tcPr>
          <w:p w:rsidR="00551598" w:rsidRPr="00552079" w:rsidRDefault="00551598" w:rsidP="0055159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100.000,00</w:t>
            </w:r>
          </w:p>
        </w:tc>
      </w:tr>
      <w:tr w:rsidR="00551598" w:rsidRPr="00552079" w:rsidTr="00551598">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51598" w:rsidRPr="00552079" w:rsidRDefault="00551598" w:rsidP="00551598">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551598" w:rsidRPr="00552079" w:rsidRDefault="00551598" w:rsidP="0055159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100.000,00</w:t>
            </w:r>
          </w:p>
        </w:tc>
      </w:tr>
    </w:tbl>
    <w:p w:rsidR="00CD7DE0" w:rsidRDefault="00CD7DE0" w:rsidP="00552079">
      <w:pPr>
        <w:rPr>
          <w:rFonts w:asciiTheme="minorHAnsi" w:hAnsiTheme="minorHAnsi" w:cstheme="minorHAnsi"/>
          <w:b/>
          <w:sz w:val="22"/>
          <w:szCs w:val="22"/>
        </w:rPr>
      </w:pPr>
    </w:p>
    <w:tbl>
      <w:tblPr>
        <w:tblW w:w="8082" w:type="dxa"/>
        <w:jc w:val="center"/>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
        <w:gridCol w:w="3952"/>
        <w:gridCol w:w="1279"/>
        <w:gridCol w:w="992"/>
        <w:gridCol w:w="1515"/>
      </w:tblGrid>
      <w:tr w:rsidR="00D01B68" w:rsidRPr="008F55B5" w:rsidTr="00D01B68">
        <w:trPr>
          <w:trHeight w:val="435"/>
          <w:jc w:val="center"/>
        </w:trPr>
        <w:tc>
          <w:tcPr>
            <w:tcW w:w="344" w:type="dxa"/>
            <w:shd w:val="clear" w:color="auto" w:fill="D9D9D9"/>
            <w:vAlign w:val="center"/>
            <w:hideMark/>
          </w:tcPr>
          <w:p w:rsidR="00D01B68" w:rsidRPr="004D7C71" w:rsidRDefault="00D01B68" w:rsidP="00D01B68">
            <w:pPr>
              <w:jc w:val="center"/>
              <w:rPr>
                <w:rFonts w:ascii="Calibri" w:hAnsi="Calibri" w:cs="Calibri"/>
                <w:b/>
                <w:bCs/>
                <w:sz w:val="16"/>
                <w:szCs w:val="16"/>
                <w:lang w:eastAsia="es-BO"/>
              </w:rPr>
            </w:pPr>
            <w:r w:rsidRPr="004D7C71">
              <w:rPr>
                <w:rFonts w:ascii="Calibri" w:hAnsi="Calibri" w:cs="Calibri"/>
                <w:b/>
                <w:bCs/>
                <w:sz w:val="16"/>
                <w:szCs w:val="16"/>
                <w:lang w:val="es-ES_tradnl" w:eastAsia="es-BO"/>
              </w:rPr>
              <w:t>Nº</w:t>
            </w:r>
          </w:p>
        </w:tc>
        <w:tc>
          <w:tcPr>
            <w:tcW w:w="3952" w:type="dxa"/>
            <w:shd w:val="clear" w:color="auto" w:fill="D9D9D9"/>
            <w:vAlign w:val="center"/>
            <w:hideMark/>
          </w:tcPr>
          <w:p w:rsidR="00D01B68" w:rsidRPr="004D7C71" w:rsidRDefault="00D01B68" w:rsidP="00D01B68">
            <w:pPr>
              <w:jc w:val="center"/>
              <w:rPr>
                <w:rFonts w:ascii="Calibri" w:hAnsi="Calibri" w:cs="Calibri"/>
                <w:b/>
                <w:bCs/>
                <w:sz w:val="16"/>
                <w:szCs w:val="16"/>
                <w:lang w:val="es-ES_tradnl" w:eastAsia="es-BO"/>
              </w:rPr>
            </w:pPr>
            <w:r w:rsidRPr="004D7C71">
              <w:rPr>
                <w:rFonts w:ascii="Calibri" w:hAnsi="Calibri" w:cs="Calibri"/>
                <w:b/>
                <w:bCs/>
                <w:sz w:val="16"/>
                <w:szCs w:val="16"/>
                <w:lang w:val="es-ES_tradnl" w:eastAsia="es-BO"/>
              </w:rPr>
              <w:t>DETALLE DEL SERVICIO</w:t>
            </w:r>
          </w:p>
        </w:tc>
        <w:tc>
          <w:tcPr>
            <w:tcW w:w="1279" w:type="dxa"/>
            <w:shd w:val="clear" w:color="auto" w:fill="D9D9D9"/>
            <w:vAlign w:val="center"/>
            <w:hideMark/>
          </w:tcPr>
          <w:p w:rsidR="00D01B68" w:rsidRPr="008F55B5" w:rsidRDefault="00D01B68" w:rsidP="00D01B68">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992" w:type="dxa"/>
            <w:shd w:val="clear" w:color="auto" w:fill="D9D9D9"/>
            <w:vAlign w:val="center"/>
          </w:tcPr>
          <w:p w:rsidR="00D01B68" w:rsidRPr="008F55B5" w:rsidRDefault="00D01B68" w:rsidP="00D01B68">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15" w:type="dxa"/>
            <w:shd w:val="clear" w:color="auto" w:fill="D9D9D9"/>
            <w:vAlign w:val="center"/>
          </w:tcPr>
          <w:p w:rsidR="00D01B68" w:rsidRPr="003F6B75" w:rsidRDefault="00D01B68" w:rsidP="00D01B68">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D01B68" w:rsidRPr="003F6B75" w:rsidRDefault="00D01B68" w:rsidP="00D01B68">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D01B68" w:rsidRPr="008F55B5" w:rsidTr="00D01B68">
        <w:trPr>
          <w:trHeight w:hRule="exact" w:val="1094"/>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lastRenderedPageBreak/>
              <w:t>1</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Pompeya en Trinidad – Beni</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Glb</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7,000.00</w:t>
            </w:r>
          </w:p>
        </w:tc>
      </w:tr>
      <w:tr w:rsidR="00D01B68" w:rsidRPr="008F55B5" w:rsidTr="00D01B68">
        <w:trPr>
          <w:trHeight w:hRule="exact" w:val="1279"/>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2</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Santa Ana en Santa Ana de Yacuma – Beni</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Glb</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7,800.00</w:t>
            </w:r>
          </w:p>
        </w:tc>
      </w:tr>
      <w:tr w:rsidR="00D01B68" w:rsidRPr="008F55B5" w:rsidTr="00D01B68">
        <w:trPr>
          <w:trHeight w:hRule="exact" w:val="1269"/>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3</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w:t>
            </w:r>
            <w:proofErr w:type="spellStart"/>
            <w:r w:rsidRPr="0022648C">
              <w:rPr>
                <w:rFonts w:ascii="Calibri" w:hAnsi="Calibri" w:cs="Calibri"/>
              </w:rPr>
              <w:t>Ivirgarzama</w:t>
            </w:r>
            <w:proofErr w:type="spellEnd"/>
            <w:r w:rsidRPr="0022648C">
              <w:rPr>
                <w:rFonts w:ascii="Calibri" w:hAnsi="Calibri" w:cs="Calibri"/>
              </w:rPr>
              <w:t xml:space="preserve">  – Cochabamba</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Glb</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6,000.00</w:t>
            </w:r>
          </w:p>
        </w:tc>
      </w:tr>
      <w:tr w:rsidR="00D01B68" w:rsidRPr="008F55B5" w:rsidTr="00D01B68">
        <w:trPr>
          <w:trHeight w:hRule="exact" w:val="989"/>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4</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Villa </w:t>
            </w:r>
            <w:proofErr w:type="spellStart"/>
            <w:r w:rsidRPr="0022648C">
              <w:rPr>
                <w:rFonts w:ascii="Calibri" w:hAnsi="Calibri" w:cs="Calibri"/>
              </w:rPr>
              <w:t>Tunari</w:t>
            </w:r>
            <w:proofErr w:type="spellEnd"/>
            <w:r w:rsidRPr="0022648C">
              <w:rPr>
                <w:rFonts w:ascii="Calibri" w:hAnsi="Calibri" w:cs="Calibri"/>
              </w:rPr>
              <w:t xml:space="preserve"> – Cochabamba</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Glb</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6,000.00</w:t>
            </w:r>
          </w:p>
        </w:tc>
      </w:tr>
      <w:tr w:rsidR="00D01B68" w:rsidRPr="008F55B5" w:rsidTr="00D01B68">
        <w:trPr>
          <w:trHeight w:hRule="exact" w:val="989"/>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5</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Cala </w:t>
            </w:r>
            <w:proofErr w:type="spellStart"/>
            <w:r w:rsidRPr="0022648C">
              <w:rPr>
                <w:rFonts w:ascii="Calibri" w:hAnsi="Calibri" w:cs="Calibri"/>
              </w:rPr>
              <w:t>Cala</w:t>
            </w:r>
            <w:proofErr w:type="spellEnd"/>
            <w:r w:rsidRPr="0022648C">
              <w:rPr>
                <w:rFonts w:ascii="Calibri" w:hAnsi="Calibri" w:cs="Calibri"/>
              </w:rPr>
              <w:t xml:space="preserve"> – Cochabamba</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Glb</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6,500.00</w:t>
            </w:r>
          </w:p>
        </w:tc>
      </w:tr>
      <w:tr w:rsidR="00D01B68" w:rsidRPr="008F55B5" w:rsidTr="00D01B68">
        <w:trPr>
          <w:trHeight w:hRule="exact" w:val="990"/>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6</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América – Cochabamba</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Glb</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6,500.00</w:t>
            </w:r>
          </w:p>
        </w:tc>
      </w:tr>
      <w:tr w:rsidR="00D01B68" w:rsidRPr="008F55B5" w:rsidTr="00D01B68">
        <w:trPr>
          <w:trHeight w:hRule="exact" w:val="1146"/>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7</w:t>
            </w:r>
          </w:p>
        </w:tc>
        <w:tc>
          <w:tcPr>
            <w:tcW w:w="3952" w:type="dxa"/>
            <w:shd w:val="clear" w:color="auto" w:fill="auto"/>
            <w:vAlign w:val="center"/>
          </w:tcPr>
          <w:p w:rsidR="00D01B68" w:rsidRPr="0022648C" w:rsidRDefault="00D01B68" w:rsidP="00D01B68">
            <w:pPr>
              <w:rPr>
                <w:rFonts w:ascii="Calibri" w:hAnsi="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Valle Hermoso – Cochabamba</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Glb</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6,500.00</w:t>
            </w:r>
          </w:p>
        </w:tc>
      </w:tr>
      <w:tr w:rsidR="00D01B68" w:rsidRPr="008F55B5" w:rsidTr="00D01B68">
        <w:trPr>
          <w:trHeight w:hRule="exact" w:val="695"/>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8</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Válvula solenoide proporcional: Wayne</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Pza</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2,500.00</w:t>
            </w:r>
          </w:p>
        </w:tc>
      </w:tr>
      <w:tr w:rsidR="00D01B68" w:rsidRPr="008F55B5" w:rsidTr="00D01B68">
        <w:trPr>
          <w:trHeight w:hRule="exact" w:val="435"/>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9</w:t>
            </w:r>
          </w:p>
        </w:tc>
        <w:tc>
          <w:tcPr>
            <w:tcW w:w="3952" w:type="dxa"/>
            <w:shd w:val="clear" w:color="auto" w:fill="auto"/>
            <w:vAlign w:val="center"/>
          </w:tcPr>
          <w:p w:rsidR="00D01B68" w:rsidRPr="0022648C" w:rsidRDefault="00D01B68" w:rsidP="00D01B68">
            <w:pPr>
              <w:rPr>
                <w:rFonts w:ascii="Calibri" w:hAnsi="Calibri" w:cs="Calibri"/>
              </w:rPr>
            </w:pPr>
            <w:proofErr w:type="spellStart"/>
            <w:r w:rsidRPr="0022648C">
              <w:rPr>
                <w:rFonts w:ascii="Calibri" w:hAnsi="Calibri" w:cs="Calibri"/>
              </w:rPr>
              <w:t>Display</w:t>
            </w:r>
            <w:proofErr w:type="spellEnd"/>
            <w:r w:rsidRPr="0022648C">
              <w:rPr>
                <w:rFonts w:ascii="Calibri" w:hAnsi="Calibri" w:cs="Calibri"/>
              </w:rPr>
              <w:t xml:space="preserve"> para </w:t>
            </w:r>
            <w:proofErr w:type="spellStart"/>
            <w:r w:rsidRPr="0022648C">
              <w:rPr>
                <w:rFonts w:ascii="Calibri" w:hAnsi="Calibri" w:cs="Calibri"/>
              </w:rPr>
              <w:t>dispenser</w:t>
            </w:r>
            <w:proofErr w:type="spellEnd"/>
            <w:r w:rsidRPr="0022648C">
              <w:rPr>
                <w:rFonts w:ascii="Calibri" w:hAnsi="Calibri" w:cs="Calibri"/>
              </w:rPr>
              <w:t xml:space="preserve"> 3G3387D: Wayne</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Pza</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5,000.00</w:t>
            </w:r>
          </w:p>
        </w:tc>
      </w:tr>
      <w:tr w:rsidR="00D01B68" w:rsidRPr="008F55B5" w:rsidTr="00D01B68">
        <w:trPr>
          <w:trHeight w:hRule="exact" w:val="364"/>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10</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Pulsador inteligente : Wayne</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Pza</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1,500.00</w:t>
            </w:r>
          </w:p>
        </w:tc>
      </w:tr>
      <w:tr w:rsidR="00D01B68" w:rsidRPr="008F55B5" w:rsidTr="00D01B68">
        <w:trPr>
          <w:trHeight w:hRule="exact" w:val="609"/>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11</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Conjunto medidor complejo IEC: Wayne</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Pza</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11,000.00</w:t>
            </w:r>
          </w:p>
        </w:tc>
      </w:tr>
      <w:tr w:rsidR="00D01B68" w:rsidRPr="008F55B5" w:rsidTr="00D01B68">
        <w:trPr>
          <w:trHeight w:hRule="exact" w:val="328"/>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12</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 xml:space="preserve">Tarjeta madre </w:t>
            </w:r>
            <w:proofErr w:type="spellStart"/>
            <w:r w:rsidRPr="0022648C">
              <w:rPr>
                <w:rFonts w:ascii="Calibri" w:hAnsi="Calibri" w:cs="Calibri"/>
              </w:rPr>
              <w:t>iGEM</w:t>
            </w:r>
            <w:proofErr w:type="spellEnd"/>
            <w:r w:rsidRPr="0022648C">
              <w:rPr>
                <w:rFonts w:ascii="Calibri" w:hAnsi="Calibri" w:cs="Calibri"/>
              </w:rPr>
              <w:t>: Wayne</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Pza</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10,000.00</w:t>
            </w:r>
          </w:p>
        </w:tc>
      </w:tr>
      <w:tr w:rsidR="00D01B68" w:rsidRPr="008F55B5" w:rsidTr="00D01B68">
        <w:trPr>
          <w:trHeight w:hRule="exact" w:val="328"/>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13</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Reprogramación tarjeta madre</w:t>
            </w:r>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Pza</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1,000.00</w:t>
            </w:r>
          </w:p>
        </w:tc>
      </w:tr>
      <w:tr w:rsidR="00D01B68" w:rsidRPr="008F55B5" w:rsidTr="00D01B68">
        <w:trPr>
          <w:trHeight w:hRule="exact" w:val="571"/>
          <w:jc w:val="center"/>
        </w:trPr>
        <w:tc>
          <w:tcPr>
            <w:tcW w:w="344" w:type="dxa"/>
            <w:shd w:val="clear" w:color="auto" w:fill="auto"/>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14</w:t>
            </w:r>
          </w:p>
        </w:tc>
        <w:tc>
          <w:tcPr>
            <w:tcW w:w="3952" w:type="dxa"/>
            <w:shd w:val="clear" w:color="auto" w:fill="auto"/>
            <w:vAlign w:val="center"/>
          </w:tcPr>
          <w:p w:rsidR="00D01B68" w:rsidRPr="0022648C" w:rsidRDefault="00D01B68" w:rsidP="00D01B68">
            <w:pPr>
              <w:rPr>
                <w:rFonts w:ascii="Calibri" w:hAnsi="Calibri" w:cs="Calibri"/>
              </w:rPr>
            </w:pPr>
            <w:r w:rsidRPr="0022648C">
              <w:rPr>
                <w:rFonts w:ascii="Calibri" w:hAnsi="Calibri" w:cs="Calibri"/>
              </w:rPr>
              <w:t xml:space="preserve">Totalizador electro – mecánico para </w:t>
            </w:r>
            <w:proofErr w:type="spellStart"/>
            <w:r w:rsidRPr="0022648C">
              <w:rPr>
                <w:rFonts w:ascii="Calibri" w:hAnsi="Calibri" w:cs="Calibri"/>
              </w:rPr>
              <w:t>dispenser</w:t>
            </w:r>
            <w:proofErr w:type="spellEnd"/>
            <w:r w:rsidRPr="0022648C">
              <w:rPr>
                <w:rFonts w:ascii="Calibri" w:hAnsi="Calibri" w:cs="Calibri"/>
              </w:rPr>
              <w:t xml:space="preserve"> 3G3387D: </w:t>
            </w:r>
            <w:proofErr w:type="spellStart"/>
            <w:r w:rsidRPr="0022648C">
              <w:rPr>
                <w:rFonts w:ascii="Calibri" w:hAnsi="Calibri" w:cs="Calibri"/>
              </w:rPr>
              <w:t>wayne</w:t>
            </w:r>
            <w:proofErr w:type="spellEnd"/>
          </w:p>
        </w:tc>
        <w:tc>
          <w:tcPr>
            <w:tcW w:w="1279" w:type="dxa"/>
            <w:shd w:val="clear" w:color="auto" w:fill="auto"/>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D01B68" w:rsidRPr="008F55B5" w:rsidRDefault="00D01B68" w:rsidP="00D01B68">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Pza</w:t>
            </w:r>
            <w:proofErr w:type="spellEnd"/>
          </w:p>
        </w:tc>
        <w:tc>
          <w:tcPr>
            <w:tcW w:w="1515" w:type="dxa"/>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850</w:t>
            </w:r>
          </w:p>
        </w:tc>
      </w:tr>
    </w:tbl>
    <w:p w:rsidR="00D01B68" w:rsidRDefault="00D01B68" w:rsidP="00552079">
      <w:pPr>
        <w:rPr>
          <w:rFonts w:asciiTheme="minorHAnsi" w:hAnsiTheme="minorHAnsi" w:cstheme="minorHAnsi"/>
          <w:b/>
          <w:sz w:val="22"/>
          <w:szCs w:val="22"/>
        </w:rPr>
      </w:pPr>
    </w:p>
    <w:p w:rsidR="00551598" w:rsidRDefault="00551598">
      <w:pPr>
        <w:rPr>
          <w:rFonts w:asciiTheme="minorHAnsi" w:hAnsiTheme="minorHAnsi" w:cstheme="minorHAnsi"/>
          <w:b/>
          <w:sz w:val="22"/>
          <w:szCs w:val="22"/>
        </w:rPr>
      </w:pPr>
      <w:r>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DB6C00">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DB6C00">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DB6C0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DB6C0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DB6C0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DB6C0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DB6C0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DB6C0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DB6C0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B6C0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DB6C0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B6C0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DB6C0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B6C0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DB6C0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DB6C0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DB6C0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DB6C00">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DB6C0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DB6C0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DB6C0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DB6C0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DB6C00">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DB6C00">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DB6C0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DB6C0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DB6C0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DB6C0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DB6C0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DB6C0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DB6C0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DB6C0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DB6C0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DB6C0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DB6C0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DB6C0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DB6C0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DB6C0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DB6C0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DB6C0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DB6C0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680D92"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680D92">
        <w:rPr>
          <w:rFonts w:asciiTheme="minorHAnsi" w:hAnsiTheme="minorHAnsi" w:cstheme="minorHAnsi"/>
          <w:b/>
          <w:sz w:val="22"/>
          <w:szCs w:val="22"/>
        </w:rPr>
        <w:t>INSPECCIÓN PREVIA</w:t>
      </w:r>
      <w:r w:rsidR="000E33F0" w:rsidRPr="00680D92">
        <w:rPr>
          <w:rFonts w:asciiTheme="minorHAnsi" w:hAnsiTheme="minorHAnsi" w:cstheme="minorHAnsi"/>
          <w:i/>
          <w:color w:val="FF0000"/>
          <w:sz w:val="22"/>
          <w:szCs w:val="22"/>
          <w:lang w:val="es-ES_tradnl"/>
        </w:rPr>
        <w:t xml:space="preserve"> </w:t>
      </w:r>
      <w:r w:rsidR="00A72EED" w:rsidRPr="00680D92">
        <w:rPr>
          <w:rFonts w:asciiTheme="minorHAnsi" w:hAnsiTheme="minorHAnsi" w:cstheme="minorHAnsi"/>
          <w:i/>
          <w:color w:val="FF0000"/>
          <w:sz w:val="22"/>
          <w:szCs w:val="22"/>
          <w:lang w:val="es-ES_tradnl"/>
        </w:rPr>
        <w:t>“</w:t>
      </w:r>
      <w:r w:rsidR="000E33F0" w:rsidRPr="00680D92">
        <w:rPr>
          <w:rFonts w:asciiTheme="minorHAnsi" w:hAnsiTheme="minorHAnsi" w:cstheme="minorHAnsi"/>
          <w:b/>
          <w:i/>
          <w:color w:val="FF0000"/>
          <w:sz w:val="22"/>
          <w:szCs w:val="22"/>
          <w:lang w:val="es-ES_tradnl"/>
        </w:rPr>
        <w:t>NO APLICA</w:t>
      </w:r>
      <w:r w:rsidR="00A72EED" w:rsidRPr="00680D92">
        <w:rPr>
          <w:rFonts w:asciiTheme="minorHAnsi" w:hAnsiTheme="minorHAnsi" w:cstheme="minorHAnsi"/>
          <w:i/>
          <w:color w:val="FF0000"/>
          <w:sz w:val="22"/>
          <w:szCs w:val="22"/>
          <w:lang w:val="es-ES_tradnl"/>
        </w:rPr>
        <w:t>”</w:t>
      </w:r>
      <w:r w:rsidR="00E545E7" w:rsidRPr="00680D92">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680D92"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80D92">
        <w:rPr>
          <w:rFonts w:asciiTheme="minorHAnsi" w:hAnsiTheme="minorHAnsi" w:cstheme="minorHAnsi"/>
          <w:b/>
          <w:sz w:val="22"/>
          <w:szCs w:val="22"/>
        </w:rPr>
        <w:t>CONSULTAS ESCRITAS AL DBC</w:t>
      </w:r>
      <w:r w:rsidR="000E33F0" w:rsidRPr="00680D92">
        <w:rPr>
          <w:rFonts w:asciiTheme="minorHAnsi" w:hAnsiTheme="minorHAnsi" w:cstheme="minorHAnsi"/>
          <w:i/>
          <w:color w:val="FF0000"/>
          <w:sz w:val="22"/>
          <w:szCs w:val="22"/>
        </w:rPr>
        <w:t xml:space="preserve"> </w:t>
      </w:r>
      <w:r w:rsidR="00A72EED" w:rsidRPr="00680D92">
        <w:rPr>
          <w:rFonts w:asciiTheme="minorHAnsi" w:hAnsiTheme="minorHAnsi" w:cstheme="minorHAnsi"/>
          <w:i/>
          <w:color w:val="FF0000"/>
          <w:sz w:val="22"/>
          <w:szCs w:val="22"/>
        </w:rPr>
        <w:t>“</w:t>
      </w:r>
      <w:r w:rsidR="000E33F0" w:rsidRPr="00680D92">
        <w:rPr>
          <w:rFonts w:asciiTheme="minorHAnsi" w:hAnsiTheme="minorHAnsi" w:cstheme="minorHAnsi"/>
          <w:b/>
          <w:i/>
          <w:color w:val="FF0000"/>
          <w:sz w:val="22"/>
          <w:szCs w:val="22"/>
        </w:rPr>
        <w:t>NO APLICA</w:t>
      </w:r>
      <w:r w:rsidR="00A72EED" w:rsidRPr="00680D92">
        <w:rPr>
          <w:rFonts w:asciiTheme="minorHAnsi" w:hAnsiTheme="minorHAnsi" w:cstheme="minorHAnsi"/>
          <w:b/>
          <w:i/>
          <w:color w:val="FF0000"/>
          <w:sz w:val="22"/>
          <w:szCs w:val="22"/>
        </w:rPr>
        <w:t>”</w:t>
      </w:r>
      <w:r w:rsidR="00E545E7" w:rsidRPr="00680D92">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680D92" w:rsidRDefault="005F6C94" w:rsidP="00B37050">
      <w:pPr>
        <w:pStyle w:val="Prrafodelista"/>
        <w:numPr>
          <w:ilvl w:val="0"/>
          <w:numId w:val="3"/>
        </w:numPr>
        <w:ind w:left="426" w:hanging="426"/>
        <w:jc w:val="both"/>
        <w:rPr>
          <w:rFonts w:asciiTheme="minorHAnsi" w:hAnsiTheme="minorHAnsi" w:cstheme="minorHAnsi"/>
          <w:b/>
          <w:i/>
          <w:color w:val="FF0000"/>
          <w:sz w:val="22"/>
          <w:szCs w:val="22"/>
        </w:rPr>
      </w:pPr>
      <w:r w:rsidRPr="00680D92">
        <w:rPr>
          <w:rFonts w:asciiTheme="minorHAnsi" w:hAnsiTheme="minorHAnsi" w:cstheme="minorHAnsi"/>
          <w:b/>
          <w:sz w:val="22"/>
          <w:szCs w:val="22"/>
        </w:rPr>
        <w:t>REUNIÓN DE ACLARACIÓN</w:t>
      </w:r>
      <w:r w:rsidR="00A72EED" w:rsidRPr="00680D92">
        <w:rPr>
          <w:rFonts w:asciiTheme="minorHAnsi" w:hAnsiTheme="minorHAnsi" w:cstheme="minorHAnsi"/>
          <w:i/>
          <w:color w:val="FF0000"/>
          <w:sz w:val="22"/>
          <w:szCs w:val="22"/>
        </w:rPr>
        <w:t xml:space="preserve"> “</w:t>
      </w:r>
      <w:r w:rsidR="000E33F0" w:rsidRPr="00680D92">
        <w:rPr>
          <w:rFonts w:asciiTheme="minorHAnsi" w:hAnsiTheme="minorHAnsi" w:cstheme="minorHAnsi"/>
          <w:b/>
          <w:i/>
          <w:color w:val="FF0000"/>
          <w:sz w:val="22"/>
          <w:szCs w:val="22"/>
        </w:rPr>
        <w:t>NO APLICA</w:t>
      </w:r>
      <w:r w:rsidR="00A72EED" w:rsidRPr="00680D92">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D01B68" w:rsidRDefault="00D01B68">
      <w:pP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D01B68" w:rsidRDefault="00D01B68">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DB6C0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DB6C0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D01B68" w:rsidRDefault="00D01B68">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680D92" w:rsidRDefault="00680D92" w:rsidP="00680D92">
      <w:pPr>
        <w:autoSpaceDE w:val="0"/>
        <w:autoSpaceDN w:val="0"/>
        <w:adjustRightInd w:val="0"/>
        <w:ind w:left="720"/>
        <w:jc w:val="both"/>
        <w:rPr>
          <w:rFonts w:ascii="Calibri" w:hAnsi="Calibri" w:cs="Calibri"/>
          <w:sz w:val="22"/>
          <w:szCs w:val="22"/>
          <w:lang w:eastAsia="es-ES"/>
        </w:rPr>
      </w:pPr>
      <w:r>
        <w:rPr>
          <w:rFonts w:ascii="Calibri" w:hAnsi="Calibri" w:cs="Calibri"/>
          <w:sz w:val="22"/>
          <w:szCs w:val="22"/>
        </w:rPr>
        <w:t>A elección de la empresa (proponente o adjudicada, según corresponda) ésta podrá optar por uno de los siguientes instrumentos financieros.</w:t>
      </w:r>
    </w:p>
    <w:p w:rsidR="00680D92" w:rsidRDefault="00680D92" w:rsidP="00680D92">
      <w:pPr>
        <w:autoSpaceDE w:val="0"/>
        <w:autoSpaceDN w:val="0"/>
        <w:adjustRightInd w:val="0"/>
        <w:jc w:val="both"/>
        <w:rPr>
          <w:rFonts w:ascii="Calibri" w:hAnsi="Calibri" w:cs="Calibri"/>
          <w:b/>
          <w:sz w:val="22"/>
          <w:szCs w:val="22"/>
        </w:rPr>
      </w:pPr>
    </w:p>
    <w:p w:rsidR="00680D92" w:rsidRDefault="00680D92" w:rsidP="00680D92">
      <w:pPr>
        <w:autoSpaceDE w:val="0"/>
        <w:autoSpaceDN w:val="0"/>
        <w:adjustRightInd w:val="0"/>
        <w:jc w:val="both"/>
        <w:rPr>
          <w:rFonts w:ascii="Calibri" w:hAnsi="Calibri" w:cs="Calibri"/>
          <w:b/>
          <w:sz w:val="22"/>
          <w:szCs w:val="22"/>
        </w:rPr>
      </w:pPr>
      <w:r>
        <w:rPr>
          <w:rFonts w:ascii="Calibri" w:hAnsi="Calibri" w:cs="Calibri"/>
          <w:b/>
          <w:sz w:val="22"/>
          <w:szCs w:val="22"/>
        </w:rPr>
        <w:t>Garantía de Seriedad de Propuesta:</w:t>
      </w:r>
    </w:p>
    <w:p w:rsidR="00680D92" w:rsidRDefault="00680D92" w:rsidP="00680D92">
      <w:pPr>
        <w:autoSpaceDE w:val="0"/>
        <w:autoSpaceDN w:val="0"/>
        <w:adjustRightInd w:val="0"/>
        <w:jc w:val="both"/>
        <w:rPr>
          <w:rFonts w:ascii="Calibri" w:hAnsi="Calibri" w:cs="Calibri"/>
          <w:b/>
          <w:sz w:val="22"/>
          <w:szCs w:val="22"/>
        </w:rPr>
      </w:pPr>
    </w:p>
    <w:p w:rsidR="00680D92" w:rsidRDefault="00680D92" w:rsidP="00DB6C00">
      <w:pPr>
        <w:numPr>
          <w:ilvl w:val="0"/>
          <w:numId w:val="40"/>
        </w:numPr>
        <w:jc w:val="both"/>
        <w:rPr>
          <w:rFonts w:ascii="Calibri" w:hAnsi="Calibri"/>
          <w:sz w:val="22"/>
          <w:szCs w:val="22"/>
          <w:lang w:val="es-BO" w:eastAsia="es-BO"/>
        </w:rPr>
      </w:pPr>
      <w:r>
        <w:rPr>
          <w:rFonts w:ascii="Calibri" w:hAnsi="Calibri"/>
          <w:b/>
          <w:bCs/>
          <w:sz w:val="22"/>
          <w:szCs w:val="22"/>
        </w:rPr>
        <w:t>Boleta de Garantía</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b/>
          <w:bCs/>
          <w:sz w:val="22"/>
          <w:szCs w:val="22"/>
        </w:rPr>
        <w:t>renovable, irrevocable y de ejecución inmediata</w:t>
      </w:r>
      <w:r>
        <w:rPr>
          <w:rFonts w:ascii="Calibri" w:hAnsi="Calibri"/>
          <w:sz w:val="22"/>
          <w:szCs w:val="22"/>
        </w:rPr>
        <w:t xml:space="preserve"> con vigencia de 60  días por un importe equivalente al 0.25(%) del valor total de la propuesta económica</w:t>
      </w:r>
    </w:p>
    <w:p w:rsidR="00680D92" w:rsidRDefault="00680D92" w:rsidP="00DB6C00">
      <w:pPr>
        <w:numPr>
          <w:ilvl w:val="0"/>
          <w:numId w:val="40"/>
        </w:numPr>
        <w:jc w:val="both"/>
        <w:rPr>
          <w:rFonts w:ascii="Calibri" w:hAnsi="Calibri"/>
          <w:sz w:val="22"/>
          <w:szCs w:val="22"/>
          <w:lang w:val="es-BO" w:eastAsia="es-BO"/>
        </w:rPr>
      </w:pPr>
      <w:r>
        <w:rPr>
          <w:rFonts w:ascii="Calibri" w:hAnsi="Calibri"/>
          <w:b/>
          <w:bCs/>
          <w:sz w:val="22"/>
          <w:szCs w:val="22"/>
        </w:rPr>
        <w:t>Garantía a Primer Requerimiento,</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60  días, por un importe equivalente al 0.50 (%) del valor total la propuesta económica.</w:t>
      </w:r>
    </w:p>
    <w:p w:rsidR="00680D92" w:rsidRDefault="00680D92" w:rsidP="00DB6C00">
      <w:pPr>
        <w:numPr>
          <w:ilvl w:val="0"/>
          <w:numId w:val="40"/>
        </w:numPr>
        <w:jc w:val="both"/>
        <w:rPr>
          <w:rFonts w:ascii="Calibri" w:hAnsi="Calibri"/>
          <w:sz w:val="22"/>
          <w:szCs w:val="22"/>
          <w:lang w:val="es-BO" w:eastAsia="es-BO"/>
        </w:rPr>
      </w:pPr>
      <w:r>
        <w:rPr>
          <w:rFonts w:ascii="Calibri" w:hAnsi="Calibri"/>
          <w:b/>
          <w:bCs/>
          <w:sz w:val="22"/>
          <w:szCs w:val="22"/>
        </w:rPr>
        <w:t>Póliza de caución a Primer requerimiento para Entidades Públicas</w:t>
      </w:r>
      <w:r>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60 días a contar de la fecha prevista para la presentación de propuestas y por un importe equivalente de al menos a 0.50 (%) del valor total de la propuesta económica</w:t>
      </w:r>
    </w:p>
    <w:p w:rsidR="00680D92" w:rsidRDefault="00680D92" w:rsidP="00680D92">
      <w:pPr>
        <w:autoSpaceDE w:val="0"/>
        <w:autoSpaceDN w:val="0"/>
        <w:adjustRightInd w:val="0"/>
        <w:jc w:val="both"/>
        <w:rPr>
          <w:rFonts w:ascii="Verdana" w:hAnsi="Verdana" w:cs="Calibri"/>
          <w:sz w:val="22"/>
          <w:szCs w:val="22"/>
          <w:lang w:eastAsia="es-ES"/>
        </w:rPr>
      </w:pPr>
    </w:p>
    <w:p w:rsidR="00680D92" w:rsidRDefault="00680D92" w:rsidP="00680D92">
      <w:pPr>
        <w:autoSpaceDE w:val="0"/>
        <w:autoSpaceDN w:val="0"/>
        <w:adjustRightInd w:val="0"/>
        <w:jc w:val="both"/>
        <w:rPr>
          <w:rFonts w:ascii="Calibri" w:hAnsi="Calibri" w:cs="Calibri"/>
          <w:b/>
          <w:sz w:val="22"/>
          <w:szCs w:val="22"/>
        </w:rPr>
      </w:pPr>
      <w:r>
        <w:rPr>
          <w:rFonts w:ascii="Calibri" w:hAnsi="Calibri" w:cs="Calibri"/>
          <w:b/>
          <w:sz w:val="22"/>
          <w:szCs w:val="22"/>
        </w:rPr>
        <w:t>Garantía de Cumplimiento de Contrato</w:t>
      </w:r>
    </w:p>
    <w:p w:rsidR="00680D92" w:rsidRDefault="00680D92" w:rsidP="00680D92">
      <w:pPr>
        <w:autoSpaceDE w:val="0"/>
        <w:autoSpaceDN w:val="0"/>
        <w:adjustRightInd w:val="0"/>
        <w:jc w:val="both"/>
        <w:rPr>
          <w:rFonts w:ascii="Verdana" w:hAnsi="Verdana" w:cs="Calibri"/>
          <w:sz w:val="18"/>
          <w:szCs w:val="18"/>
        </w:rPr>
      </w:pPr>
    </w:p>
    <w:p w:rsidR="00680D92" w:rsidRDefault="00680D92" w:rsidP="00DB6C00">
      <w:pPr>
        <w:numPr>
          <w:ilvl w:val="0"/>
          <w:numId w:val="41"/>
        </w:numPr>
        <w:jc w:val="both"/>
        <w:rPr>
          <w:rFonts w:ascii="Calibri" w:hAnsi="Calibri"/>
          <w:sz w:val="22"/>
          <w:szCs w:val="22"/>
          <w:lang w:val="es-BO" w:eastAsia="es-BO"/>
        </w:rPr>
      </w:pPr>
      <w:r>
        <w:rPr>
          <w:rFonts w:ascii="Calibri" w:hAnsi="Calibri"/>
          <w:b/>
          <w:bCs/>
          <w:sz w:val="22"/>
          <w:szCs w:val="22"/>
        </w:rPr>
        <w:t>Boleta de Garantía,</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Pr>
          <w:rFonts w:ascii="Calibri" w:hAnsi="Calibri"/>
          <w:b/>
          <w:bCs/>
          <w:sz w:val="22"/>
          <w:szCs w:val="22"/>
        </w:rPr>
        <w:t>renovable, irrevocable y de ejecución inmediata</w:t>
      </w:r>
      <w:r>
        <w:rPr>
          <w:rFonts w:ascii="Calibri" w:hAnsi="Calibri"/>
          <w:sz w:val="22"/>
          <w:szCs w:val="22"/>
        </w:rPr>
        <w:t xml:space="preserve"> con vigencia de 425 días calendario adicionales a la vigencia del contrato, por un importe equivalente al 7% del valor total del contrato.</w:t>
      </w:r>
    </w:p>
    <w:p w:rsidR="00680D92" w:rsidRDefault="00680D92" w:rsidP="00DB6C00">
      <w:pPr>
        <w:numPr>
          <w:ilvl w:val="0"/>
          <w:numId w:val="41"/>
        </w:numPr>
        <w:jc w:val="both"/>
        <w:rPr>
          <w:rFonts w:ascii="Calibri" w:hAnsi="Calibri"/>
          <w:b/>
          <w:bCs/>
          <w:sz w:val="22"/>
          <w:szCs w:val="22"/>
          <w:lang w:val="es-BO" w:eastAsia="es-BO"/>
        </w:rPr>
      </w:pPr>
      <w:r>
        <w:rPr>
          <w:rFonts w:ascii="Calibri" w:hAnsi="Calibri"/>
          <w:b/>
          <w:bCs/>
          <w:sz w:val="22"/>
          <w:szCs w:val="22"/>
        </w:rPr>
        <w:t>Garantía a Primer Requerimiento,</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425 días calendario adicionales a la vigencia del contrato, por un importe equivalente al 7% del valor total del contrato.</w:t>
      </w:r>
    </w:p>
    <w:p w:rsidR="00680D92" w:rsidRDefault="00680D92" w:rsidP="00DB6C00">
      <w:pPr>
        <w:numPr>
          <w:ilvl w:val="0"/>
          <w:numId w:val="41"/>
        </w:numPr>
        <w:jc w:val="both"/>
        <w:rPr>
          <w:rFonts w:ascii="Calibri" w:hAnsi="Calibri"/>
          <w:sz w:val="22"/>
          <w:szCs w:val="22"/>
          <w:lang w:val="es-BO" w:eastAsia="es-BO"/>
        </w:rPr>
      </w:pPr>
      <w:r>
        <w:rPr>
          <w:rFonts w:ascii="Calibri" w:hAnsi="Calibri"/>
          <w:b/>
          <w:bCs/>
          <w:sz w:val="22"/>
          <w:szCs w:val="22"/>
        </w:rPr>
        <w:t>Póliza de caución a Primer requerimiento para Entidades Públicas</w:t>
      </w:r>
      <w:r>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425 días calendario </w:t>
      </w:r>
      <w:r>
        <w:rPr>
          <w:rFonts w:ascii="Calibri" w:hAnsi="Calibri"/>
          <w:sz w:val="22"/>
          <w:szCs w:val="22"/>
        </w:rPr>
        <w:lastRenderedPageBreak/>
        <w:t>adicionales a la vigencia del contrato, por un importe equivalente al 7% del valor total del contrato.</w:t>
      </w:r>
    </w:p>
    <w:p w:rsidR="0002531B" w:rsidRPr="00680D92" w:rsidRDefault="00680D92" w:rsidP="00DB6C00">
      <w:pPr>
        <w:pStyle w:val="Prrafodelista"/>
        <w:numPr>
          <w:ilvl w:val="0"/>
          <w:numId w:val="41"/>
        </w:numPr>
        <w:jc w:val="both"/>
        <w:rPr>
          <w:rFonts w:asciiTheme="minorHAnsi" w:hAnsiTheme="minorHAnsi" w:cstheme="minorHAnsi"/>
          <w:b/>
          <w:sz w:val="22"/>
          <w:szCs w:val="22"/>
          <w:lang w:val="es-ES_tradnl"/>
        </w:rPr>
      </w:pPr>
      <w:r w:rsidRPr="00680D92">
        <w:rPr>
          <w:rFonts w:ascii="Calibri" w:hAnsi="Calibri"/>
          <w:b/>
          <w:bCs/>
          <w:sz w:val="22"/>
          <w:szCs w:val="22"/>
        </w:rPr>
        <w:t xml:space="preserve">Retenciones, </w:t>
      </w:r>
      <w:r w:rsidRPr="00680D92">
        <w:rPr>
          <w:rFonts w:ascii="Calibri" w:hAnsi="Calibri"/>
          <w:sz w:val="22"/>
          <w:szCs w:val="22"/>
        </w:rPr>
        <w:t>el proponente podrá solicitar expresamente a Yacimientos Petrolíferos Fiscales Bolivianos, la retención del 7% de cada pago parcial recibido</w:t>
      </w:r>
    </w:p>
    <w:p w:rsidR="00680D92" w:rsidRDefault="00680D92">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680D92" w:rsidRDefault="00680D92" w:rsidP="00680D92">
      <w:pPr>
        <w:jc w:val="both"/>
        <w:rPr>
          <w:rFonts w:ascii="Verdana" w:hAnsi="Verdana" w:cs="Verdana"/>
          <w:bCs/>
          <w:color w:val="000000"/>
          <w:sz w:val="18"/>
          <w:szCs w:val="18"/>
        </w:rPr>
      </w:pPr>
    </w:p>
    <w:p w:rsidR="00680D92" w:rsidRDefault="00680D92" w:rsidP="00DB6C00">
      <w:pPr>
        <w:pStyle w:val="Prrafodelista"/>
        <w:numPr>
          <w:ilvl w:val="0"/>
          <w:numId w:val="3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SERVICIO (Sujeto a Evaluación)</w:t>
      </w:r>
    </w:p>
    <w:p w:rsidR="00680D92" w:rsidRDefault="00680D92" w:rsidP="00680D92">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80D92" w:rsidTr="00680D92">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80D92" w:rsidRDefault="00680D92">
            <w:pPr>
              <w:autoSpaceDE w:val="0"/>
              <w:autoSpaceDN w:val="0"/>
              <w:adjustRightInd w:val="0"/>
              <w:rPr>
                <w:rFonts w:ascii="Calibri" w:hAnsi="Calibri" w:cs="Calibri"/>
                <w:sz w:val="22"/>
                <w:szCs w:val="22"/>
                <w:lang w:eastAsia="es-ES"/>
              </w:rPr>
            </w:pPr>
            <w:r>
              <w:rPr>
                <w:rFonts w:ascii="Calibri" w:hAnsi="Calibri" w:cs="Calibri"/>
                <w:b/>
                <w:bCs/>
                <w:sz w:val="22"/>
                <w:szCs w:val="22"/>
              </w:rPr>
              <w:t xml:space="preserve">DESCRIPCIÓN DEL SERVICIO </w:t>
            </w:r>
          </w:p>
        </w:tc>
      </w:tr>
      <w:tr w:rsidR="00680D92" w:rsidTr="00680D92">
        <w:trPr>
          <w:trHeight w:val="8686"/>
        </w:trPr>
        <w:tc>
          <w:tcPr>
            <w:tcW w:w="9322" w:type="dxa"/>
            <w:tcBorders>
              <w:top w:val="single" w:sz="4" w:space="0" w:color="auto"/>
              <w:left w:val="single" w:sz="4" w:space="0" w:color="auto"/>
              <w:bottom w:val="single" w:sz="4" w:space="0" w:color="auto"/>
              <w:right w:val="single" w:sz="4" w:space="0" w:color="auto"/>
            </w:tcBorders>
            <w:vAlign w:val="center"/>
          </w:tcPr>
          <w:tbl>
            <w:tblPr>
              <w:tblW w:w="9328" w:type="dxa"/>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8516"/>
            </w:tblGrid>
            <w:tr w:rsidR="00680D92">
              <w:trPr>
                <w:trHeight w:val="192"/>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 xml:space="preserve">Ítem </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bCs/>
                      <w:color w:val="000000"/>
                      <w:lang w:eastAsia="es-ES"/>
                    </w:rPr>
                  </w:pPr>
                  <w:r>
                    <w:rPr>
                      <w:rFonts w:ascii="Calibri" w:hAnsi="Calibri" w:cs="Calibri"/>
                      <w:b/>
                    </w:rPr>
                    <w:t>Mano de obra del Servicio de Mantenimiento</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1</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 xml:space="preserve">Servicio de mantenimiento y reparación de equipos </w:t>
                  </w:r>
                  <w:proofErr w:type="spellStart"/>
                  <w:r>
                    <w:rPr>
                      <w:rFonts w:ascii="Calibri" w:hAnsi="Calibri" w:cs="Calibri"/>
                    </w:rPr>
                    <w:t>dispenser</w:t>
                  </w:r>
                  <w:proofErr w:type="spellEnd"/>
                  <w:r>
                    <w:rPr>
                      <w:rFonts w:ascii="Calibri" w:hAnsi="Calibri" w:cs="Calibri"/>
                    </w:rPr>
                    <w:t xml:space="preserve"> de combustible GE y DO en EESS Pompeya en Trinidad – Beni</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2</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 xml:space="preserve">Servicio de mantenimiento y reparación de equipos </w:t>
                  </w:r>
                  <w:proofErr w:type="spellStart"/>
                  <w:r>
                    <w:rPr>
                      <w:rFonts w:ascii="Calibri" w:hAnsi="Calibri" w:cs="Calibri"/>
                    </w:rPr>
                    <w:t>dispenser</w:t>
                  </w:r>
                  <w:proofErr w:type="spellEnd"/>
                  <w:r>
                    <w:rPr>
                      <w:rFonts w:ascii="Calibri" w:hAnsi="Calibri" w:cs="Calibri"/>
                    </w:rPr>
                    <w:t xml:space="preserve"> de combustible GE y DO en EESS Santa Ana en Santa Ana de Yacuma – Beni</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3</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 xml:space="preserve">Servicio de mantenimiento y reparación de equipos </w:t>
                  </w:r>
                  <w:proofErr w:type="spellStart"/>
                  <w:r>
                    <w:rPr>
                      <w:rFonts w:ascii="Calibri" w:hAnsi="Calibri" w:cs="Calibri"/>
                    </w:rPr>
                    <w:t>dispenser</w:t>
                  </w:r>
                  <w:proofErr w:type="spellEnd"/>
                  <w:r>
                    <w:rPr>
                      <w:rFonts w:ascii="Calibri" w:hAnsi="Calibri" w:cs="Calibri"/>
                    </w:rPr>
                    <w:t xml:space="preserve"> de combustible GE y DO en EESS </w:t>
                  </w:r>
                  <w:proofErr w:type="spellStart"/>
                  <w:r>
                    <w:rPr>
                      <w:rFonts w:ascii="Calibri" w:hAnsi="Calibri" w:cs="Calibri"/>
                    </w:rPr>
                    <w:t>Ivirgarzama</w:t>
                  </w:r>
                  <w:proofErr w:type="spellEnd"/>
                  <w:r>
                    <w:rPr>
                      <w:rFonts w:ascii="Calibri" w:hAnsi="Calibri" w:cs="Calibri"/>
                    </w:rPr>
                    <w:t xml:space="preserve">  – Cochabamba</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4</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 xml:space="preserve">Servicio de mantenimiento y reparación de equipos </w:t>
                  </w:r>
                  <w:proofErr w:type="spellStart"/>
                  <w:r>
                    <w:rPr>
                      <w:rFonts w:ascii="Calibri" w:hAnsi="Calibri" w:cs="Calibri"/>
                    </w:rPr>
                    <w:t>dispenser</w:t>
                  </w:r>
                  <w:proofErr w:type="spellEnd"/>
                  <w:r>
                    <w:rPr>
                      <w:rFonts w:ascii="Calibri" w:hAnsi="Calibri" w:cs="Calibri"/>
                    </w:rPr>
                    <w:t xml:space="preserve"> de combustible GE y DO en EESS Villa </w:t>
                  </w:r>
                  <w:proofErr w:type="spellStart"/>
                  <w:r>
                    <w:rPr>
                      <w:rFonts w:ascii="Calibri" w:hAnsi="Calibri" w:cs="Calibri"/>
                    </w:rPr>
                    <w:t>Tunari</w:t>
                  </w:r>
                  <w:proofErr w:type="spellEnd"/>
                  <w:r>
                    <w:rPr>
                      <w:rFonts w:ascii="Calibri" w:hAnsi="Calibri" w:cs="Calibri"/>
                    </w:rPr>
                    <w:t xml:space="preserve"> – Cochabamba</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5</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 xml:space="preserve">Servicio de mantenimiento y reparación de equipos </w:t>
                  </w:r>
                  <w:proofErr w:type="spellStart"/>
                  <w:r>
                    <w:rPr>
                      <w:rFonts w:ascii="Calibri" w:hAnsi="Calibri" w:cs="Calibri"/>
                    </w:rPr>
                    <w:t>dispenser</w:t>
                  </w:r>
                  <w:proofErr w:type="spellEnd"/>
                  <w:r>
                    <w:rPr>
                      <w:rFonts w:ascii="Calibri" w:hAnsi="Calibri" w:cs="Calibri"/>
                    </w:rPr>
                    <w:t xml:space="preserve"> de combustible GE y DO en EESS Cala </w:t>
                  </w:r>
                  <w:proofErr w:type="spellStart"/>
                  <w:r>
                    <w:rPr>
                      <w:rFonts w:ascii="Calibri" w:hAnsi="Calibri" w:cs="Calibri"/>
                    </w:rPr>
                    <w:t>Cala</w:t>
                  </w:r>
                  <w:proofErr w:type="spellEnd"/>
                  <w:r>
                    <w:rPr>
                      <w:rFonts w:ascii="Calibri" w:hAnsi="Calibri" w:cs="Calibri"/>
                    </w:rPr>
                    <w:t xml:space="preserve"> – Cochabamba</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6</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 xml:space="preserve">Servicio de mantenimiento y reparación de equipos </w:t>
                  </w:r>
                  <w:proofErr w:type="spellStart"/>
                  <w:r>
                    <w:rPr>
                      <w:rFonts w:ascii="Calibri" w:hAnsi="Calibri" w:cs="Calibri"/>
                    </w:rPr>
                    <w:t>dispenser</w:t>
                  </w:r>
                  <w:proofErr w:type="spellEnd"/>
                  <w:r>
                    <w:rPr>
                      <w:rFonts w:ascii="Calibri" w:hAnsi="Calibri" w:cs="Calibri"/>
                    </w:rPr>
                    <w:t xml:space="preserve"> de combustible GE y DO en EESS América – Cochabamba</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7</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lang w:eastAsia="es-ES"/>
                    </w:rPr>
                  </w:pPr>
                  <w:r>
                    <w:rPr>
                      <w:rFonts w:ascii="Calibri" w:hAnsi="Calibri" w:cs="Calibri"/>
                    </w:rPr>
                    <w:t xml:space="preserve">Servicio de mantenimiento y reparación de equipos </w:t>
                  </w:r>
                  <w:proofErr w:type="spellStart"/>
                  <w:r>
                    <w:rPr>
                      <w:rFonts w:ascii="Calibri" w:hAnsi="Calibri" w:cs="Calibri"/>
                    </w:rPr>
                    <w:t>dispenser</w:t>
                  </w:r>
                  <w:proofErr w:type="spellEnd"/>
                  <w:r>
                    <w:rPr>
                      <w:rFonts w:ascii="Calibri" w:hAnsi="Calibri" w:cs="Calibri"/>
                    </w:rPr>
                    <w:t xml:space="preserve"> de combustible GE y DO en EESS Valle Hermoso – Cochabamba</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 xml:space="preserve">Ítem </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rPr>
                      <w:rFonts w:ascii="Calibri" w:hAnsi="Calibri" w:cs="Calibri"/>
                      <w:b/>
                      <w:lang w:eastAsia="es-ES"/>
                    </w:rPr>
                  </w:pPr>
                  <w:r>
                    <w:rPr>
                      <w:rFonts w:ascii="Calibri" w:hAnsi="Calibri" w:cs="Calibri"/>
                      <w:b/>
                    </w:rPr>
                    <w:t>Servicio De Mantenimiento De Dispensadores Líquidos Ge Y Do, De Estaciones De Servicio Del DTCC</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1</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Válvula solenoide proporcional: Wayne</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2</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proofErr w:type="spellStart"/>
                  <w:r>
                    <w:rPr>
                      <w:rFonts w:ascii="Calibri" w:hAnsi="Calibri" w:cs="Calibri"/>
                    </w:rPr>
                    <w:t>Display</w:t>
                  </w:r>
                  <w:proofErr w:type="spellEnd"/>
                  <w:r>
                    <w:rPr>
                      <w:rFonts w:ascii="Calibri" w:hAnsi="Calibri" w:cs="Calibri"/>
                    </w:rPr>
                    <w:t xml:space="preserve"> para </w:t>
                  </w:r>
                  <w:proofErr w:type="spellStart"/>
                  <w:r>
                    <w:rPr>
                      <w:rFonts w:ascii="Calibri" w:hAnsi="Calibri" w:cs="Calibri"/>
                    </w:rPr>
                    <w:t>dispenser</w:t>
                  </w:r>
                  <w:proofErr w:type="spellEnd"/>
                  <w:r>
                    <w:rPr>
                      <w:rFonts w:ascii="Calibri" w:hAnsi="Calibri" w:cs="Calibri"/>
                    </w:rPr>
                    <w:t xml:space="preserve"> 3G3387D: Wayne</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3</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Pulsador inteligente : Wayne</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4</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Conjunto medidor complejo IEC: Wayne</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5</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 xml:space="preserve">Tarjeta madre </w:t>
                  </w:r>
                  <w:proofErr w:type="spellStart"/>
                  <w:r>
                    <w:rPr>
                      <w:rFonts w:ascii="Calibri" w:hAnsi="Calibri" w:cs="Calibri"/>
                    </w:rPr>
                    <w:t>iGEM</w:t>
                  </w:r>
                  <w:proofErr w:type="spellEnd"/>
                  <w:r>
                    <w:rPr>
                      <w:rFonts w:ascii="Calibri" w:hAnsi="Calibri" w:cs="Calibri"/>
                    </w:rPr>
                    <w:t>: Wayne</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6</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Reprogramación tarjeta madre</w:t>
                  </w:r>
                </w:p>
              </w:tc>
            </w:tr>
            <w:tr w:rsidR="00680D92">
              <w:trPr>
                <w:jc w:val="center"/>
              </w:trPr>
              <w:tc>
                <w:tcPr>
                  <w:tcW w:w="81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spacing w:before="60" w:after="60"/>
                    <w:jc w:val="center"/>
                    <w:rPr>
                      <w:rFonts w:ascii="Calibri" w:hAnsi="Calibri" w:cs="Calibri"/>
                      <w:b/>
                      <w:bCs/>
                      <w:lang w:val="es-BO" w:eastAsia="es-ES"/>
                    </w:rPr>
                  </w:pPr>
                  <w:r>
                    <w:rPr>
                      <w:rFonts w:ascii="Calibri" w:hAnsi="Calibri" w:cs="Calibri"/>
                      <w:b/>
                      <w:bCs/>
                      <w:lang w:val="es-BO"/>
                    </w:rPr>
                    <w:t>7</w:t>
                  </w:r>
                </w:p>
              </w:tc>
              <w:tc>
                <w:tcPr>
                  <w:tcW w:w="8516" w:type="dxa"/>
                  <w:tcBorders>
                    <w:top w:val="single" w:sz="4" w:space="0" w:color="auto"/>
                    <w:left w:val="single" w:sz="4" w:space="0" w:color="auto"/>
                    <w:bottom w:val="single" w:sz="4" w:space="0" w:color="auto"/>
                    <w:right w:val="single" w:sz="4" w:space="0" w:color="auto"/>
                  </w:tcBorders>
                  <w:vAlign w:val="center"/>
                  <w:hideMark/>
                </w:tcPr>
                <w:p w:rsidR="00680D92" w:rsidRDefault="00680D92">
                  <w:pPr>
                    <w:rPr>
                      <w:rFonts w:ascii="Calibri" w:hAnsi="Calibri" w:cs="Calibri"/>
                      <w:lang w:eastAsia="es-ES"/>
                    </w:rPr>
                  </w:pPr>
                  <w:r>
                    <w:rPr>
                      <w:rFonts w:ascii="Calibri" w:hAnsi="Calibri" w:cs="Calibri"/>
                    </w:rPr>
                    <w:t xml:space="preserve">Totalizador electro – mecánico para </w:t>
                  </w:r>
                  <w:proofErr w:type="spellStart"/>
                  <w:r>
                    <w:rPr>
                      <w:rFonts w:ascii="Calibri" w:hAnsi="Calibri" w:cs="Calibri"/>
                    </w:rPr>
                    <w:t>dispenser</w:t>
                  </w:r>
                  <w:proofErr w:type="spellEnd"/>
                  <w:r>
                    <w:rPr>
                      <w:rFonts w:ascii="Calibri" w:hAnsi="Calibri" w:cs="Calibri"/>
                    </w:rPr>
                    <w:t xml:space="preserve"> 3G3387D: </w:t>
                  </w:r>
                  <w:proofErr w:type="spellStart"/>
                  <w:r>
                    <w:rPr>
                      <w:rFonts w:ascii="Calibri" w:hAnsi="Calibri" w:cs="Calibri"/>
                    </w:rPr>
                    <w:t>wayne</w:t>
                  </w:r>
                  <w:proofErr w:type="spellEnd"/>
                </w:p>
              </w:tc>
            </w:tr>
          </w:tbl>
          <w:p w:rsidR="00680D92" w:rsidRDefault="00680D92">
            <w:pPr>
              <w:pStyle w:val="NormalWeb"/>
              <w:jc w:val="both"/>
              <w:rPr>
                <w:rFonts w:ascii="Calibri" w:hAnsi="Calibri"/>
                <w:color w:val="000000"/>
                <w:sz w:val="22"/>
                <w:szCs w:val="22"/>
                <w:lang w:val="es-BO" w:eastAsia="es-BO"/>
              </w:rPr>
            </w:pPr>
          </w:p>
          <w:p w:rsidR="00680D92" w:rsidRDefault="00680D92">
            <w:pPr>
              <w:pStyle w:val="NormalWeb"/>
              <w:jc w:val="both"/>
              <w:rPr>
                <w:rFonts w:ascii="Calibri" w:hAnsi="Calibri"/>
                <w:color w:val="000000"/>
                <w:sz w:val="22"/>
                <w:szCs w:val="22"/>
              </w:rPr>
            </w:pPr>
            <w:r>
              <w:rPr>
                <w:rFonts w:ascii="Calibri" w:hAnsi="Calibri"/>
                <w:color w:val="000000"/>
                <w:sz w:val="22"/>
                <w:szCs w:val="22"/>
              </w:rPr>
              <w:t xml:space="preserve">El </w:t>
            </w:r>
            <w:proofErr w:type="spellStart"/>
            <w:r>
              <w:rPr>
                <w:rFonts w:ascii="Calibri" w:hAnsi="Calibri"/>
                <w:color w:val="000000"/>
                <w:sz w:val="22"/>
                <w:szCs w:val="22"/>
              </w:rPr>
              <w:t>listado</w:t>
            </w:r>
            <w:proofErr w:type="spellEnd"/>
            <w:r>
              <w:rPr>
                <w:rFonts w:ascii="Calibri" w:hAnsi="Calibri"/>
                <w:color w:val="000000"/>
                <w:sz w:val="22"/>
                <w:szCs w:val="22"/>
              </w:rPr>
              <w:t xml:space="preserve"> del </w:t>
            </w:r>
            <w:proofErr w:type="spellStart"/>
            <w:r>
              <w:rPr>
                <w:rFonts w:ascii="Calibri" w:hAnsi="Calibri"/>
                <w:color w:val="000000"/>
                <w:sz w:val="22"/>
                <w:szCs w:val="22"/>
              </w:rPr>
              <w:t>presente</w:t>
            </w:r>
            <w:proofErr w:type="spellEnd"/>
            <w:r>
              <w:rPr>
                <w:rFonts w:ascii="Calibri" w:hAnsi="Calibri"/>
                <w:color w:val="000000"/>
                <w:sz w:val="22"/>
                <w:szCs w:val="22"/>
              </w:rPr>
              <w:t xml:space="preserve"> </w:t>
            </w:r>
            <w:proofErr w:type="spellStart"/>
            <w:r>
              <w:rPr>
                <w:rFonts w:ascii="Calibri" w:hAnsi="Calibri"/>
                <w:color w:val="000000"/>
                <w:sz w:val="22"/>
                <w:szCs w:val="22"/>
              </w:rPr>
              <w:t>servicio</w:t>
            </w:r>
            <w:proofErr w:type="spellEnd"/>
            <w:r>
              <w:rPr>
                <w:rFonts w:ascii="Calibri" w:hAnsi="Calibri"/>
                <w:color w:val="000000"/>
                <w:sz w:val="22"/>
                <w:szCs w:val="22"/>
              </w:rPr>
              <w:t xml:space="preserve"> no </w:t>
            </w:r>
            <w:proofErr w:type="spellStart"/>
            <w:r>
              <w:rPr>
                <w:rFonts w:ascii="Calibri" w:hAnsi="Calibri"/>
                <w:color w:val="000000"/>
                <w:sz w:val="22"/>
                <w:szCs w:val="22"/>
              </w:rPr>
              <w:t>es</w:t>
            </w:r>
            <w:proofErr w:type="spellEnd"/>
            <w:r>
              <w:rPr>
                <w:rFonts w:ascii="Calibri" w:hAnsi="Calibri"/>
                <w:color w:val="000000"/>
                <w:sz w:val="22"/>
                <w:szCs w:val="22"/>
              </w:rPr>
              <w:t xml:space="preserve"> </w:t>
            </w:r>
            <w:proofErr w:type="spellStart"/>
            <w:r>
              <w:rPr>
                <w:rFonts w:ascii="Calibri" w:hAnsi="Calibri"/>
                <w:color w:val="000000"/>
                <w:sz w:val="22"/>
                <w:szCs w:val="22"/>
              </w:rPr>
              <w:t>limitativo</w:t>
            </w:r>
            <w:proofErr w:type="spellEnd"/>
            <w:r>
              <w:rPr>
                <w:rFonts w:ascii="Calibri" w:hAnsi="Calibri"/>
                <w:color w:val="000000"/>
                <w:sz w:val="22"/>
                <w:szCs w:val="22"/>
              </w:rPr>
              <w:t xml:space="preserve"> </w:t>
            </w:r>
            <w:proofErr w:type="spellStart"/>
            <w:r>
              <w:rPr>
                <w:rFonts w:ascii="Calibri" w:hAnsi="Calibri"/>
                <w:color w:val="000000"/>
                <w:sz w:val="22"/>
                <w:szCs w:val="22"/>
              </w:rPr>
              <w:t>pudiendo</w:t>
            </w:r>
            <w:proofErr w:type="spellEnd"/>
            <w:r>
              <w:rPr>
                <w:rFonts w:ascii="Calibri" w:hAnsi="Calibri"/>
                <w:color w:val="000000"/>
                <w:sz w:val="22"/>
                <w:szCs w:val="22"/>
              </w:rPr>
              <w:t xml:space="preserve"> </w:t>
            </w:r>
            <w:proofErr w:type="spellStart"/>
            <w:r>
              <w:rPr>
                <w:rFonts w:ascii="Calibri" w:hAnsi="Calibri"/>
                <w:color w:val="000000"/>
                <w:sz w:val="22"/>
                <w:szCs w:val="22"/>
              </w:rPr>
              <w:t>realizar</w:t>
            </w:r>
            <w:proofErr w:type="spellEnd"/>
            <w:r>
              <w:rPr>
                <w:rFonts w:ascii="Calibri" w:hAnsi="Calibri"/>
                <w:color w:val="000000"/>
                <w:sz w:val="22"/>
                <w:szCs w:val="22"/>
              </w:rPr>
              <w:t xml:space="preserve"> </w:t>
            </w:r>
            <w:proofErr w:type="spellStart"/>
            <w:r>
              <w:rPr>
                <w:rFonts w:ascii="Calibri" w:hAnsi="Calibri"/>
                <w:color w:val="000000"/>
                <w:sz w:val="22"/>
                <w:szCs w:val="22"/>
              </w:rPr>
              <w:t>servicios</w:t>
            </w:r>
            <w:proofErr w:type="spellEnd"/>
            <w:r>
              <w:rPr>
                <w:rFonts w:ascii="Calibri" w:hAnsi="Calibri"/>
                <w:color w:val="000000"/>
                <w:sz w:val="22"/>
                <w:szCs w:val="22"/>
              </w:rPr>
              <w:t xml:space="preserve"> no </w:t>
            </w:r>
            <w:proofErr w:type="spellStart"/>
            <w:r>
              <w:rPr>
                <w:rFonts w:ascii="Calibri" w:hAnsi="Calibri"/>
                <w:color w:val="000000"/>
                <w:sz w:val="22"/>
                <w:szCs w:val="22"/>
              </w:rPr>
              <w:t>descritos</w:t>
            </w:r>
            <w:proofErr w:type="spellEnd"/>
            <w:r>
              <w:rPr>
                <w:rFonts w:ascii="Calibri" w:hAnsi="Calibri"/>
                <w:color w:val="000000"/>
                <w:sz w:val="22"/>
                <w:szCs w:val="22"/>
              </w:rPr>
              <w:t xml:space="preserve"> </w:t>
            </w:r>
            <w:proofErr w:type="spellStart"/>
            <w:r>
              <w:rPr>
                <w:rFonts w:ascii="Calibri" w:hAnsi="Calibri"/>
                <w:color w:val="000000"/>
                <w:sz w:val="22"/>
                <w:szCs w:val="22"/>
              </w:rPr>
              <w:t>previa</w:t>
            </w:r>
            <w:proofErr w:type="spellEnd"/>
            <w:r>
              <w:rPr>
                <w:rFonts w:ascii="Calibri" w:hAnsi="Calibri"/>
                <w:color w:val="000000"/>
                <w:sz w:val="22"/>
                <w:szCs w:val="22"/>
              </w:rPr>
              <w:t xml:space="preserve"> </w:t>
            </w:r>
            <w:proofErr w:type="spellStart"/>
            <w:r>
              <w:rPr>
                <w:rFonts w:ascii="Calibri" w:hAnsi="Calibri"/>
                <w:color w:val="000000"/>
                <w:sz w:val="22"/>
                <w:szCs w:val="22"/>
              </w:rPr>
              <w:t>cotización</w:t>
            </w:r>
            <w:proofErr w:type="spellEnd"/>
            <w:r>
              <w:rPr>
                <w:rFonts w:ascii="Calibri" w:hAnsi="Calibri"/>
                <w:color w:val="000000"/>
                <w:sz w:val="22"/>
                <w:szCs w:val="22"/>
              </w:rPr>
              <w:t xml:space="preserve">, </w:t>
            </w:r>
            <w:proofErr w:type="spellStart"/>
            <w:r>
              <w:rPr>
                <w:rFonts w:ascii="Calibri" w:hAnsi="Calibri"/>
                <w:color w:val="000000"/>
                <w:sz w:val="22"/>
                <w:szCs w:val="22"/>
              </w:rPr>
              <w:t>informe</w:t>
            </w:r>
            <w:proofErr w:type="spellEnd"/>
            <w:r>
              <w:rPr>
                <w:rFonts w:ascii="Calibri" w:hAnsi="Calibri"/>
                <w:color w:val="000000"/>
                <w:sz w:val="22"/>
                <w:szCs w:val="22"/>
              </w:rPr>
              <w:t xml:space="preserve"> y </w:t>
            </w:r>
            <w:proofErr w:type="spellStart"/>
            <w:r>
              <w:rPr>
                <w:rFonts w:ascii="Calibri" w:hAnsi="Calibri"/>
                <w:color w:val="000000"/>
                <w:sz w:val="22"/>
                <w:szCs w:val="22"/>
              </w:rPr>
              <w:t>autorización</w:t>
            </w:r>
            <w:proofErr w:type="spellEnd"/>
            <w:r>
              <w:rPr>
                <w:rFonts w:ascii="Calibri" w:hAnsi="Calibri"/>
                <w:color w:val="000000"/>
                <w:sz w:val="22"/>
                <w:szCs w:val="22"/>
              </w:rPr>
              <w:t xml:space="preserve"> </w:t>
            </w:r>
            <w:proofErr w:type="spellStart"/>
            <w:r>
              <w:rPr>
                <w:rFonts w:ascii="Calibri" w:hAnsi="Calibri"/>
                <w:color w:val="000000"/>
                <w:sz w:val="22"/>
                <w:szCs w:val="22"/>
              </w:rPr>
              <w:t>correspondiente</w:t>
            </w:r>
            <w:proofErr w:type="spellEnd"/>
            <w:r>
              <w:rPr>
                <w:rFonts w:ascii="Calibri" w:hAnsi="Calibri"/>
                <w:color w:val="000000"/>
                <w:sz w:val="22"/>
                <w:szCs w:val="22"/>
              </w:rPr>
              <w:t xml:space="preserve"> </w:t>
            </w:r>
            <w:proofErr w:type="spellStart"/>
            <w:r>
              <w:rPr>
                <w:rFonts w:ascii="Calibri" w:hAnsi="Calibri"/>
                <w:color w:val="000000"/>
                <w:sz w:val="22"/>
                <w:szCs w:val="22"/>
              </w:rPr>
              <w:t>por</w:t>
            </w:r>
            <w:proofErr w:type="spellEnd"/>
            <w:r>
              <w:rPr>
                <w:rFonts w:ascii="Calibri" w:hAnsi="Calibri"/>
                <w:color w:val="000000"/>
                <w:sz w:val="22"/>
                <w:szCs w:val="22"/>
              </w:rPr>
              <w:t xml:space="preserve"> la </w:t>
            </w:r>
            <w:proofErr w:type="spellStart"/>
            <w:r>
              <w:rPr>
                <w:rFonts w:ascii="Calibri" w:hAnsi="Calibri"/>
                <w:color w:val="000000"/>
                <w:sz w:val="22"/>
                <w:szCs w:val="22"/>
              </w:rPr>
              <w:t>autoridad</w:t>
            </w:r>
            <w:proofErr w:type="spellEnd"/>
            <w:r>
              <w:rPr>
                <w:rFonts w:ascii="Calibri" w:hAnsi="Calibri"/>
                <w:color w:val="000000"/>
                <w:sz w:val="22"/>
                <w:szCs w:val="22"/>
              </w:rPr>
              <w:t xml:space="preserve"> </w:t>
            </w:r>
            <w:proofErr w:type="spellStart"/>
            <w:r>
              <w:rPr>
                <w:rFonts w:ascii="Calibri" w:hAnsi="Calibri"/>
                <w:color w:val="000000"/>
                <w:sz w:val="22"/>
                <w:szCs w:val="22"/>
              </w:rPr>
              <w:t>competente</w:t>
            </w:r>
            <w:proofErr w:type="spellEnd"/>
            <w:r>
              <w:rPr>
                <w:rFonts w:ascii="Calibri" w:hAnsi="Calibri"/>
                <w:color w:val="000000"/>
                <w:sz w:val="22"/>
                <w:szCs w:val="22"/>
              </w:rPr>
              <w:t xml:space="preserve"> y </w:t>
            </w:r>
            <w:proofErr w:type="spellStart"/>
            <w:r>
              <w:rPr>
                <w:rFonts w:ascii="Calibri" w:hAnsi="Calibri"/>
                <w:color w:val="000000"/>
                <w:sz w:val="22"/>
                <w:szCs w:val="22"/>
              </w:rPr>
              <w:t>fiscales</w:t>
            </w:r>
            <w:proofErr w:type="spellEnd"/>
            <w:r>
              <w:rPr>
                <w:rFonts w:ascii="Calibri" w:hAnsi="Calibri"/>
                <w:color w:val="000000"/>
                <w:sz w:val="22"/>
                <w:szCs w:val="22"/>
              </w:rPr>
              <w:t xml:space="preserve"> de </w:t>
            </w:r>
            <w:proofErr w:type="spellStart"/>
            <w:r>
              <w:rPr>
                <w:rFonts w:ascii="Calibri" w:hAnsi="Calibri"/>
                <w:color w:val="000000"/>
                <w:sz w:val="22"/>
                <w:szCs w:val="22"/>
              </w:rPr>
              <w:t>servicio</w:t>
            </w:r>
            <w:proofErr w:type="spellEnd"/>
            <w:r>
              <w:rPr>
                <w:rFonts w:ascii="Calibri" w:hAnsi="Calibri"/>
                <w:color w:val="000000"/>
                <w:sz w:val="22"/>
                <w:szCs w:val="22"/>
              </w:rPr>
              <w:t>.</w:t>
            </w:r>
          </w:p>
        </w:tc>
      </w:tr>
      <w:tr w:rsidR="00680D92" w:rsidTr="00680D92">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80D92" w:rsidRDefault="00680D92">
            <w:pPr>
              <w:autoSpaceDE w:val="0"/>
              <w:autoSpaceDN w:val="0"/>
              <w:adjustRightInd w:val="0"/>
              <w:rPr>
                <w:rFonts w:ascii="Verdana" w:hAnsi="Verdana" w:cs="Calibri"/>
                <w:sz w:val="18"/>
                <w:szCs w:val="18"/>
                <w:lang w:eastAsia="es-ES"/>
              </w:rPr>
            </w:pPr>
            <w:r>
              <w:rPr>
                <w:rFonts w:ascii="Verdana" w:hAnsi="Verdana" w:cs="Calibri"/>
                <w:b/>
                <w:bCs/>
                <w:sz w:val="18"/>
                <w:szCs w:val="18"/>
              </w:rPr>
              <w:t>MATERIALES</w:t>
            </w:r>
            <w:r>
              <w:rPr>
                <w:rFonts w:ascii="Verdana" w:hAnsi="Verdana" w:cs="Calibri"/>
                <w:sz w:val="18"/>
                <w:szCs w:val="18"/>
              </w:rPr>
              <w:t xml:space="preserve">, </w:t>
            </w:r>
            <w:r>
              <w:rPr>
                <w:rFonts w:ascii="Verdana" w:hAnsi="Verdana" w:cs="Calibri"/>
                <w:b/>
                <w:bCs/>
                <w:sz w:val="18"/>
                <w:szCs w:val="18"/>
              </w:rPr>
              <w:t>HERRAMIENTAS Y</w:t>
            </w:r>
            <w:r>
              <w:rPr>
                <w:rFonts w:ascii="Verdana" w:hAnsi="Verdana" w:cs="Calibri"/>
                <w:sz w:val="18"/>
                <w:szCs w:val="18"/>
              </w:rPr>
              <w:t xml:space="preserve"> </w:t>
            </w:r>
            <w:r>
              <w:rPr>
                <w:rFonts w:ascii="Verdana" w:hAnsi="Verdana" w:cs="Calibri"/>
                <w:b/>
                <w:bCs/>
                <w:sz w:val="18"/>
                <w:szCs w:val="18"/>
              </w:rPr>
              <w:t xml:space="preserve">EQUIPOS </w:t>
            </w:r>
          </w:p>
        </w:tc>
      </w:tr>
      <w:tr w:rsidR="00680D92" w:rsidTr="00680D92">
        <w:trPr>
          <w:trHeight w:val="831"/>
        </w:trPr>
        <w:tc>
          <w:tcPr>
            <w:tcW w:w="9322" w:type="dxa"/>
            <w:tcBorders>
              <w:top w:val="single" w:sz="4" w:space="0" w:color="auto"/>
              <w:left w:val="single" w:sz="4" w:space="0" w:color="auto"/>
              <w:bottom w:val="single" w:sz="4" w:space="0" w:color="auto"/>
              <w:right w:val="single" w:sz="4" w:space="0" w:color="auto"/>
            </w:tcBorders>
            <w:vAlign w:val="center"/>
          </w:tcPr>
          <w:p w:rsidR="00680D92" w:rsidRDefault="00680D92">
            <w:pPr>
              <w:autoSpaceDE w:val="0"/>
              <w:autoSpaceDN w:val="0"/>
              <w:adjustRightInd w:val="0"/>
              <w:jc w:val="both"/>
              <w:rPr>
                <w:rFonts w:ascii="Calibri" w:hAnsi="Calibri" w:cs="Calibri"/>
                <w:sz w:val="22"/>
                <w:szCs w:val="22"/>
                <w:lang w:eastAsia="es-ES"/>
              </w:rPr>
            </w:pPr>
            <w:r>
              <w:rPr>
                <w:rFonts w:ascii="Calibri" w:hAnsi="Calibri" w:cs="Calibri"/>
                <w:sz w:val="22"/>
                <w:szCs w:val="22"/>
              </w:rPr>
              <w:t>La empresa adjudicada contará con todos materiales, herramientas y equipos necesarios para la ejecución del servicio. Así mismo, se coordinará con los fiscales de servicio el uso de materiales y equipos al momento de realizar los trabajos.</w:t>
            </w:r>
          </w:p>
          <w:p w:rsidR="00680D92" w:rsidRDefault="00680D92">
            <w:pPr>
              <w:autoSpaceDE w:val="0"/>
              <w:autoSpaceDN w:val="0"/>
              <w:adjustRightInd w:val="0"/>
              <w:jc w:val="both"/>
              <w:rPr>
                <w:rFonts w:ascii="Verdana" w:hAnsi="Verdana" w:cs="Calibri"/>
                <w:sz w:val="18"/>
                <w:szCs w:val="18"/>
                <w:lang w:eastAsia="es-ES"/>
              </w:rPr>
            </w:pPr>
          </w:p>
        </w:tc>
      </w:tr>
      <w:tr w:rsidR="00680D92" w:rsidTr="00680D92">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80D92" w:rsidRDefault="00680D92">
            <w:pPr>
              <w:rPr>
                <w:rFonts w:ascii="Verdana" w:hAnsi="Verdana" w:cs="Calibri"/>
                <w:sz w:val="18"/>
                <w:szCs w:val="18"/>
                <w:lang w:eastAsia="es-ES"/>
              </w:rPr>
            </w:pPr>
            <w:r>
              <w:rPr>
                <w:rFonts w:ascii="Verdana" w:hAnsi="Verdana" w:cs="Calibri"/>
                <w:b/>
                <w:bCs/>
                <w:sz w:val="18"/>
                <w:szCs w:val="18"/>
              </w:rPr>
              <w:t xml:space="preserve">PLAZO DEL SERVICIO </w:t>
            </w:r>
          </w:p>
        </w:tc>
      </w:tr>
      <w:tr w:rsidR="00680D92" w:rsidTr="00680D92">
        <w:trPr>
          <w:trHeight w:val="1971"/>
        </w:trPr>
        <w:tc>
          <w:tcPr>
            <w:tcW w:w="932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autoSpaceDE w:val="0"/>
              <w:autoSpaceDN w:val="0"/>
              <w:adjustRightInd w:val="0"/>
              <w:jc w:val="both"/>
              <w:rPr>
                <w:rFonts w:ascii="Calibri" w:hAnsi="Calibri" w:cs="Calibri"/>
                <w:sz w:val="22"/>
                <w:szCs w:val="22"/>
                <w:lang w:eastAsia="es-ES"/>
              </w:rPr>
            </w:pPr>
            <w:r>
              <w:rPr>
                <w:rFonts w:ascii="Calibri" w:hAnsi="Calibri" w:cs="Calibri"/>
                <w:sz w:val="22"/>
                <w:szCs w:val="22"/>
              </w:rPr>
              <w:lastRenderedPageBreak/>
              <w:t xml:space="preserve">El plazo de prestación del servicio tendrá vigencia a partir de la firma del contrato hasta el 31 de diciembre de 2017 siendo por el tipo del servicio se establece por un periodo de tiempo definido. </w:t>
            </w:r>
          </w:p>
          <w:p w:rsidR="00680D92" w:rsidRDefault="00680D92" w:rsidP="00DB6C00">
            <w:pPr>
              <w:numPr>
                <w:ilvl w:val="0"/>
                <w:numId w:val="32"/>
              </w:numPr>
              <w:autoSpaceDE w:val="0"/>
              <w:autoSpaceDN w:val="0"/>
              <w:adjustRightInd w:val="0"/>
              <w:jc w:val="both"/>
              <w:rPr>
                <w:rFonts w:ascii="Calibri" w:hAnsi="Calibri" w:cs="Calibri"/>
                <w:sz w:val="22"/>
                <w:szCs w:val="22"/>
              </w:rPr>
            </w:pPr>
            <w:r>
              <w:rPr>
                <w:rFonts w:ascii="Calibri" w:hAnsi="Calibri" w:cs="Calibri"/>
                <w:bCs/>
                <w:sz w:val="22"/>
                <w:szCs w:val="22"/>
              </w:rPr>
              <w:t>RECURRENTE</w:t>
            </w:r>
          </w:p>
          <w:p w:rsidR="00680D92" w:rsidRDefault="00680D92">
            <w:pPr>
              <w:jc w:val="both"/>
              <w:rPr>
                <w:rFonts w:ascii="Verdana" w:hAnsi="Verdana" w:cs="Calibri"/>
                <w:color w:val="FF0000"/>
                <w:sz w:val="18"/>
                <w:szCs w:val="18"/>
                <w:lang w:eastAsia="es-ES"/>
              </w:rPr>
            </w:pPr>
            <w:r>
              <w:rPr>
                <w:rFonts w:ascii="Calibri" w:hAnsi="Calibri" w:cs="Calibri"/>
                <w:sz w:val="22"/>
                <w:szCs w:val="22"/>
              </w:rPr>
              <w:t>El presente proceso de contratación recurrente para la próxima gestión, llegará hasta la adjudicación y la suscripción del contrato estará sujeta a la aprobación del presupuesto de la gestión 2017.</w:t>
            </w:r>
          </w:p>
        </w:tc>
      </w:tr>
      <w:tr w:rsidR="00680D92" w:rsidTr="00680D92">
        <w:trPr>
          <w:trHeight w:val="425"/>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80D92" w:rsidRDefault="00680D92">
            <w:pPr>
              <w:rPr>
                <w:rFonts w:ascii="Verdana" w:hAnsi="Verdana" w:cs="Calibri"/>
                <w:sz w:val="18"/>
                <w:szCs w:val="18"/>
                <w:lang w:eastAsia="es-ES"/>
              </w:rPr>
            </w:pPr>
            <w:r>
              <w:rPr>
                <w:rFonts w:ascii="Verdana" w:hAnsi="Verdana" w:cs="Calibri"/>
                <w:b/>
                <w:bCs/>
                <w:sz w:val="18"/>
                <w:szCs w:val="18"/>
              </w:rPr>
              <w:t xml:space="preserve">EXPERIENCIA ESPECIFICA DEL PROPONENTE </w:t>
            </w:r>
          </w:p>
        </w:tc>
      </w:tr>
      <w:tr w:rsidR="00680D92" w:rsidTr="00680D92">
        <w:trPr>
          <w:trHeight w:val="1128"/>
        </w:trPr>
        <w:tc>
          <w:tcPr>
            <w:tcW w:w="932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autoSpaceDE w:val="0"/>
              <w:autoSpaceDN w:val="0"/>
              <w:adjustRightInd w:val="0"/>
              <w:jc w:val="both"/>
              <w:rPr>
                <w:rFonts w:ascii="Verdana" w:hAnsi="Verdana" w:cs="Calibri"/>
                <w:sz w:val="18"/>
                <w:szCs w:val="18"/>
                <w:lang w:eastAsia="es-ES"/>
              </w:rPr>
            </w:pPr>
            <w:r>
              <w:rPr>
                <w:rFonts w:ascii="Calibri" w:hAnsi="Calibri" w:cs="Calibri"/>
                <w:sz w:val="22"/>
                <w:szCs w:val="22"/>
              </w:rPr>
              <w:t>El proponente dará a conocer mediante certificaciones u otros documentos, tener uno (1) año de experiencia y/o Certificados en trabajos similares que respalden técnicamente la experiencia de la empresa.</w:t>
            </w:r>
          </w:p>
        </w:tc>
      </w:tr>
      <w:tr w:rsidR="00680D92" w:rsidTr="00680D92">
        <w:trPr>
          <w:trHeight w:val="405"/>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80D92" w:rsidRDefault="00680D92">
            <w:pPr>
              <w:rPr>
                <w:rFonts w:ascii="Verdana" w:hAnsi="Verdana" w:cs="Calibri"/>
                <w:sz w:val="18"/>
                <w:szCs w:val="18"/>
                <w:lang w:eastAsia="es-ES"/>
              </w:rPr>
            </w:pPr>
            <w:r>
              <w:rPr>
                <w:rFonts w:ascii="Verdana" w:hAnsi="Verdana" w:cs="Calibri"/>
                <w:b/>
                <w:bCs/>
                <w:sz w:val="18"/>
                <w:szCs w:val="18"/>
              </w:rPr>
              <w:t xml:space="preserve">PERSONAL REQUERIDO </w:t>
            </w:r>
          </w:p>
        </w:tc>
      </w:tr>
      <w:tr w:rsidR="00680D92" w:rsidTr="00680D92">
        <w:trPr>
          <w:trHeight w:val="695"/>
        </w:trPr>
        <w:tc>
          <w:tcPr>
            <w:tcW w:w="9322" w:type="dxa"/>
            <w:tcBorders>
              <w:top w:val="single" w:sz="4" w:space="0" w:color="auto"/>
              <w:left w:val="single" w:sz="4" w:space="0" w:color="auto"/>
              <w:bottom w:val="single" w:sz="4" w:space="0" w:color="auto"/>
              <w:right w:val="single" w:sz="4" w:space="0" w:color="auto"/>
            </w:tcBorders>
            <w:vAlign w:val="center"/>
          </w:tcPr>
          <w:p w:rsidR="00680D92" w:rsidRPr="005A4FB7" w:rsidRDefault="00680D92">
            <w:pPr>
              <w:pStyle w:val="Textoindependiente"/>
              <w:jc w:val="both"/>
              <w:rPr>
                <w:rFonts w:ascii="Calibri" w:eastAsia="Arial Unicode MS" w:hAnsi="Calibri"/>
                <w:sz w:val="22"/>
                <w:szCs w:val="22"/>
                <w:lang w:val="es-BO" w:eastAsia="es-ES"/>
              </w:rPr>
            </w:pPr>
            <w:r w:rsidRPr="005A4FB7">
              <w:rPr>
                <w:rFonts w:ascii="Calibri" w:eastAsia="Arial Unicode MS" w:hAnsi="Calibri"/>
                <w:sz w:val="22"/>
                <w:szCs w:val="22"/>
                <w:lang w:val="es-BO"/>
              </w:rPr>
              <w:t>El proponente tendrá plena responsabilidad por el personal técnico-calificado-capacitado empleado para el servicio y en cuanto a salarios y otros beneficios; aclarándose que no existe ni existirá ninguna relación de dependencia laboral con YPFB.</w:t>
            </w:r>
          </w:p>
          <w:p w:rsidR="00680D92" w:rsidRPr="005A4FB7" w:rsidRDefault="00680D92">
            <w:pPr>
              <w:pStyle w:val="Textoindependiente"/>
              <w:jc w:val="both"/>
              <w:rPr>
                <w:rFonts w:ascii="Calibri" w:eastAsia="Arial Unicode MS" w:hAnsi="Calibri"/>
                <w:sz w:val="22"/>
                <w:szCs w:val="22"/>
                <w:lang w:val="es-BO"/>
              </w:rPr>
            </w:pPr>
            <w:r w:rsidRPr="005A4FB7">
              <w:rPr>
                <w:rFonts w:ascii="Calibri" w:eastAsia="Arial Unicode MS" w:hAnsi="Calibri"/>
                <w:sz w:val="22"/>
                <w:szCs w:val="22"/>
                <w:lang w:val="es-BO"/>
              </w:rPr>
              <w:t>Se deja claramente establecido que la empresa proponente garantizará implícitamente lo siguiente:</w:t>
            </w:r>
          </w:p>
          <w:p w:rsidR="00680D92" w:rsidRPr="005A4FB7" w:rsidRDefault="00680D92" w:rsidP="00DB6C00">
            <w:pPr>
              <w:pStyle w:val="Listaconvietas2"/>
              <w:numPr>
                <w:ilvl w:val="0"/>
                <w:numId w:val="33"/>
              </w:numPr>
              <w:tabs>
                <w:tab w:val="left" w:pos="708"/>
              </w:tabs>
              <w:contextualSpacing/>
              <w:jc w:val="both"/>
              <w:rPr>
                <w:rFonts w:ascii="Calibri" w:eastAsia="Arial Unicode MS" w:hAnsi="Calibri"/>
                <w:sz w:val="22"/>
                <w:szCs w:val="22"/>
                <w:lang w:val="es-BO"/>
              </w:rPr>
            </w:pPr>
            <w:r w:rsidRPr="005A4FB7">
              <w:rPr>
                <w:rFonts w:ascii="Calibri" w:eastAsia="Arial Unicode MS" w:hAnsi="Calibri"/>
                <w:sz w:val="22"/>
                <w:szCs w:val="22"/>
                <w:lang w:val="es-BO"/>
              </w:rPr>
              <w:t>El buen comportamiento ético y responsable de su personal técnico-calificado-capacitado.</w:t>
            </w:r>
          </w:p>
          <w:p w:rsidR="00680D92" w:rsidRPr="005A4FB7" w:rsidRDefault="00680D92">
            <w:pPr>
              <w:pStyle w:val="Listaconvietas2"/>
              <w:tabs>
                <w:tab w:val="clear" w:pos="643"/>
                <w:tab w:val="left" w:pos="708"/>
              </w:tabs>
              <w:ind w:left="720" w:firstLine="0"/>
              <w:jc w:val="both"/>
              <w:rPr>
                <w:rFonts w:ascii="Calibri" w:eastAsia="Arial Unicode MS" w:hAnsi="Calibri"/>
                <w:sz w:val="22"/>
                <w:szCs w:val="22"/>
                <w:lang w:val="es-BO"/>
              </w:rPr>
            </w:pPr>
          </w:p>
          <w:p w:rsidR="00680D92" w:rsidRDefault="00680D92">
            <w:pPr>
              <w:autoSpaceDE w:val="0"/>
              <w:autoSpaceDN w:val="0"/>
              <w:adjustRightInd w:val="0"/>
              <w:jc w:val="both"/>
              <w:rPr>
                <w:rFonts w:ascii="Verdana" w:hAnsi="Verdana" w:cs="Calibri"/>
                <w:sz w:val="18"/>
                <w:szCs w:val="18"/>
                <w:lang w:eastAsia="es-ES"/>
              </w:rPr>
            </w:pPr>
            <w:r>
              <w:rPr>
                <w:rFonts w:ascii="Calibri" w:eastAsia="Arial Unicode MS" w:hAnsi="Calibri"/>
                <w:sz w:val="22"/>
                <w:szCs w:val="22"/>
              </w:rPr>
              <w:t>Cualquier daño a los dispensadores atribuibles al descuido o negligencia del personal empleado al servicio, serán reparados de forma inmediata y sin costo alguno para YPFB.</w:t>
            </w:r>
          </w:p>
        </w:tc>
      </w:tr>
    </w:tbl>
    <w:p w:rsidR="00680D92" w:rsidRDefault="00680D92" w:rsidP="00680D92">
      <w:pPr>
        <w:rPr>
          <w:rFonts w:ascii="Calibri" w:hAnsi="Calibri" w:cs="Calibri"/>
          <w:sz w:val="22"/>
          <w:szCs w:val="22"/>
          <w:lang w:eastAsia="es-ES"/>
        </w:rPr>
      </w:pPr>
    </w:p>
    <w:p w:rsidR="00680D92" w:rsidRDefault="00680D92" w:rsidP="00DB6C00">
      <w:pPr>
        <w:pStyle w:val="Prrafodelista"/>
        <w:numPr>
          <w:ilvl w:val="0"/>
          <w:numId w:val="31"/>
        </w:numPr>
        <w:ind w:left="567" w:hanging="567"/>
        <w:jc w:val="both"/>
        <w:rPr>
          <w:rFonts w:ascii="Verdana" w:hAnsi="Verdana" w:cs="Calibri"/>
          <w:b/>
          <w:bCs/>
          <w:sz w:val="18"/>
          <w:szCs w:val="18"/>
          <w:lang w:eastAsia="es-BO"/>
        </w:rPr>
      </w:pPr>
      <w:r>
        <w:rPr>
          <w:rFonts w:ascii="Verdana" w:hAnsi="Verdana" w:cs="Calibri"/>
          <w:b/>
          <w:bCs/>
          <w:sz w:val="18"/>
          <w:szCs w:val="18"/>
          <w:lang w:eastAsia="es-BO"/>
        </w:rPr>
        <w:t>CONDICIONES REQUERIDAS PARA EL SERVICIO (De cumplimiento obligatorio por el proponente)</w:t>
      </w:r>
    </w:p>
    <w:p w:rsidR="00680D92" w:rsidRDefault="00680D92" w:rsidP="00680D92">
      <w:pPr>
        <w:pStyle w:val="Prrafodelista"/>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0D92" w:rsidTr="00680D92">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80D92" w:rsidRDefault="00680D92">
            <w:pPr>
              <w:rPr>
                <w:rFonts w:ascii="Verdana" w:hAnsi="Verdana" w:cs="Calibri"/>
                <w:sz w:val="18"/>
                <w:szCs w:val="18"/>
                <w:lang w:eastAsia="es-ES"/>
              </w:rPr>
            </w:pPr>
            <w:r>
              <w:rPr>
                <w:rFonts w:ascii="Verdana" w:hAnsi="Verdana" w:cs="Calibri"/>
                <w:b/>
                <w:bCs/>
                <w:sz w:val="18"/>
                <w:szCs w:val="18"/>
              </w:rPr>
              <w:t xml:space="preserve">FORMA DE PAGO  </w:t>
            </w:r>
          </w:p>
        </w:tc>
      </w:tr>
      <w:tr w:rsidR="00680D92" w:rsidTr="00680D92">
        <w:trPr>
          <w:trHeight w:val="1095"/>
        </w:trPr>
        <w:tc>
          <w:tcPr>
            <w:tcW w:w="9322" w:type="dxa"/>
            <w:tcBorders>
              <w:top w:val="single" w:sz="4" w:space="0" w:color="auto"/>
              <w:left w:val="single" w:sz="4" w:space="0" w:color="auto"/>
              <w:bottom w:val="single" w:sz="4" w:space="0" w:color="auto"/>
              <w:right w:val="single" w:sz="4" w:space="0" w:color="auto"/>
            </w:tcBorders>
            <w:vAlign w:val="center"/>
          </w:tcPr>
          <w:p w:rsidR="00680D92" w:rsidRDefault="00680D92">
            <w:pPr>
              <w:jc w:val="both"/>
              <w:rPr>
                <w:rFonts w:ascii="Calibri" w:hAnsi="Calibri" w:cs="Arial"/>
                <w:sz w:val="22"/>
                <w:szCs w:val="22"/>
                <w:lang w:eastAsia="es-ES"/>
              </w:rPr>
            </w:pPr>
            <w:r>
              <w:rPr>
                <w:rFonts w:ascii="Calibri" w:hAnsi="Calibri" w:cs="Arial"/>
                <w:sz w:val="22"/>
                <w:szCs w:val="22"/>
              </w:rPr>
              <w:t xml:space="preserve">El pago se efectuará, una vez emitido el informe de conformidad, por parte de la comisión de recepción, posterior a la presentación de los siguientes requisitos: </w:t>
            </w:r>
          </w:p>
          <w:p w:rsidR="00680D92" w:rsidRDefault="00680D92">
            <w:pPr>
              <w:ind w:left="360"/>
              <w:jc w:val="both"/>
              <w:rPr>
                <w:rFonts w:ascii="Calibri" w:hAnsi="Calibri" w:cs="Arial"/>
                <w:sz w:val="22"/>
                <w:szCs w:val="22"/>
              </w:rPr>
            </w:pPr>
          </w:p>
          <w:p w:rsidR="00680D92" w:rsidRDefault="00680D92" w:rsidP="00DB6C00">
            <w:pPr>
              <w:numPr>
                <w:ilvl w:val="0"/>
                <w:numId w:val="34"/>
              </w:numPr>
              <w:jc w:val="both"/>
              <w:rPr>
                <w:rFonts w:ascii="Calibri" w:hAnsi="Calibri" w:cs="Arial"/>
                <w:sz w:val="22"/>
                <w:szCs w:val="22"/>
              </w:rPr>
            </w:pPr>
            <w:r>
              <w:rPr>
                <w:rFonts w:ascii="Calibri" w:hAnsi="Calibri" w:cs="Arial"/>
                <w:sz w:val="22"/>
                <w:szCs w:val="22"/>
              </w:rPr>
              <w:t>Solicitud de pago por el adjudicado</w:t>
            </w:r>
          </w:p>
          <w:p w:rsidR="00680D92" w:rsidRDefault="00680D92" w:rsidP="00DB6C00">
            <w:pPr>
              <w:numPr>
                <w:ilvl w:val="0"/>
                <w:numId w:val="34"/>
              </w:numPr>
              <w:jc w:val="both"/>
              <w:rPr>
                <w:rFonts w:ascii="Calibri" w:hAnsi="Calibri" w:cs="Arial"/>
                <w:sz w:val="22"/>
                <w:szCs w:val="22"/>
              </w:rPr>
            </w:pPr>
            <w:r>
              <w:rPr>
                <w:rFonts w:ascii="Calibri" w:hAnsi="Calibri" w:cs="Arial"/>
                <w:sz w:val="22"/>
                <w:szCs w:val="22"/>
              </w:rPr>
              <w:t>Presentación de factura original a nombre de YPFB NIT 1020269020</w:t>
            </w:r>
          </w:p>
          <w:p w:rsidR="00680D92" w:rsidRDefault="00680D92" w:rsidP="00DB6C00">
            <w:pPr>
              <w:numPr>
                <w:ilvl w:val="0"/>
                <w:numId w:val="34"/>
              </w:numPr>
              <w:jc w:val="both"/>
              <w:rPr>
                <w:rFonts w:ascii="Calibri" w:hAnsi="Calibri" w:cs="Arial"/>
                <w:sz w:val="22"/>
                <w:szCs w:val="22"/>
              </w:rPr>
            </w:pPr>
            <w:r>
              <w:rPr>
                <w:rFonts w:ascii="Calibri" w:hAnsi="Calibri" w:cs="Arial"/>
                <w:sz w:val="22"/>
                <w:szCs w:val="22"/>
              </w:rPr>
              <w:t>Fotocopia de registro o SIGEP</w:t>
            </w:r>
          </w:p>
          <w:p w:rsidR="00680D92" w:rsidRDefault="00680D92" w:rsidP="00DB6C00">
            <w:pPr>
              <w:numPr>
                <w:ilvl w:val="0"/>
                <w:numId w:val="34"/>
              </w:numPr>
              <w:jc w:val="both"/>
              <w:rPr>
                <w:rFonts w:ascii="Calibri" w:hAnsi="Calibri" w:cs="Arial"/>
                <w:sz w:val="22"/>
                <w:szCs w:val="22"/>
              </w:rPr>
            </w:pPr>
            <w:r>
              <w:rPr>
                <w:rFonts w:ascii="Calibri" w:hAnsi="Calibri" w:cs="Arial"/>
                <w:sz w:val="22"/>
                <w:szCs w:val="22"/>
              </w:rPr>
              <w:t>Fotocopia simple de la cedula de identidad del representante legal</w:t>
            </w:r>
          </w:p>
          <w:p w:rsidR="00680D92" w:rsidRDefault="00680D92" w:rsidP="00DB6C00">
            <w:pPr>
              <w:numPr>
                <w:ilvl w:val="0"/>
                <w:numId w:val="34"/>
              </w:numPr>
              <w:jc w:val="both"/>
              <w:rPr>
                <w:rFonts w:ascii="Calibri" w:hAnsi="Calibri" w:cs="Arial"/>
                <w:sz w:val="22"/>
                <w:szCs w:val="22"/>
              </w:rPr>
            </w:pPr>
            <w:r>
              <w:rPr>
                <w:rFonts w:ascii="Calibri" w:hAnsi="Calibri" w:cs="Arial"/>
                <w:sz w:val="22"/>
                <w:szCs w:val="22"/>
              </w:rPr>
              <w:t>Fotocopia NIT</w:t>
            </w:r>
          </w:p>
          <w:p w:rsidR="00680D92" w:rsidRDefault="00680D92" w:rsidP="00DB6C00">
            <w:pPr>
              <w:numPr>
                <w:ilvl w:val="0"/>
                <w:numId w:val="34"/>
              </w:numPr>
              <w:jc w:val="both"/>
              <w:rPr>
                <w:rFonts w:ascii="Calibri" w:hAnsi="Calibri" w:cs="Arial"/>
                <w:sz w:val="22"/>
                <w:szCs w:val="22"/>
              </w:rPr>
            </w:pPr>
            <w:r>
              <w:rPr>
                <w:rFonts w:ascii="Calibri" w:hAnsi="Calibri" w:cs="Arial"/>
                <w:sz w:val="22"/>
                <w:szCs w:val="22"/>
              </w:rPr>
              <w:t>Fotocopia simple del contrato de servicio</w:t>
            </w:r>
          </w:p>
          <w:p w:rsidR="00680D92" w:rsidRDefault="00680D92">
            <w:pPr>
              <w:autoSpaceDE w:val="0"/>
              <w:autoSpaceDN w:val="0"/>
              <w:adjustRightInd w:val="0"/>
              <w:jc w:val="both"/>
              <w:rPr>
                <w:rFonts w:ascii="Verdana" w:hAnsi="Verdana" w:cs="Calibri"/>
                <w:sz w:val="18"/>
                <w:szCs w:val="18"/>
                <w:lang w:eastAsia="es-ES"/>
              </w:rPr>
            </w:pPr>
          </w:p>
        </w:tc>
      </w:tr>
      <w:tr w:rsidR="00680D92" w:rsidTr="00680D92">
        <w:trPr>
          <w:trHeight w:val="417"/>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80D92" w:rsidRDefault="00680D92">
            <w:pPr>
              <w:autoSpaceDE w:val="0"/>
              <w:autoSpaceDN w:val="0"/>
              <w:adjustRightInd w:val="0"/>
              <w:jc w:val="both"/>
              <w:rPr>
                <w:rFonts w:ascii="Verdana" w:hAnsi="Verdana" w:cs="Calibri"/>
                <w:sz w:val="18"/>
                <w:szCs w:val="18"/>
                <w:lang w:eastAsia="es-ES"/>
              </w:rPr>
            </w:pPr>
            <w:r>
              <w:rPr>
                <w:rFonts w:ascii="Verdana" w:hAnsi="Verdana" w:cs="Calibri"/>
                <w:b/>
                <w:bCs/>
                <w:sz w:val="18"/>
                <w:szCs w:val="18"/>
              </w:rPr>
              <w:t xml:space="preserve">LUGAR DE PRESTACIÓN DEL SERVICIO </w:t>
            </w:r>
          </w:p>
        </w:tc>
      </w:tr>
      <w:tr w:rsidR="00680D92" w:rsidTr="00680D92">
        <w:trPr>
          <w:trHeight w:val="424"/>
        </w:trPr>
        <w:tc>
          <w:tcPr>
            <w:tcW w:w="9322" w:type="dxa"/>
            <w:tcBorders>
              <w:top w:val="single" w:sz="4" w:space="0" w:color="auto"/>
              <w:left w:val="single" w:sz="4" w:space="0" w:color="auto"/>
              <w:bottom w:val="single" w:sz="4" w:space="0" w:color="auto"/>
              <w:right w:val="single" w:sz="4" w:space="0" w:color="auto"/>
            </w:tcBorders>
            <w:vAlign w:val="center"/>
          </w:tcPr>
          <w:p w:rsidR="00680D92" w:rsidRDefault="00680D92" w:rsidP="00DB6C00">
            <w:pPr>
              <w:numPr>
                <w:ilvl w:val="0"/>
                <w:numId w:val="35"/>
              </w:numPr>
              <w:ind w:left="0"/>
              <w:jc w:val="both"/>
              <w:rPr>
                <w:rFonts w:ascii="Calibri" w:hAnsi="Calibri" w:cs="Calibri"/>
                <w:sz w:val="22"/>
                <w:szCs w:val="22"/>
                <w:lang w:eastAsia="es-ES"/>
              </w:rPr>
            </w:pPr>
            <w:r>
              <w:rPr>
                <w:rFonts w:ascii="Calibri" w:hAnsi="Calibri" w:cs="Calibri"/>
                <w:sz w:val="22"/>
                <w:szCs w:val="22"/>
              </w:rPr>
              <w:t>Se prestara el servicio en las estaciones de servicio del DTCC que se detalla a continuación:</w:t>
            </w:r>
          </w:p>
          <w:p w:rsidR="00680D92" w:rsidRDefault="00680D92" w:rsidP="00DB6C00">
            <w:pPr>
              <w:numPr>
                <w:ilvl w:val="0"/>
                <w:numId w:val="35"/>
              </w:numPr>
              <w:ind w:left="0"/>
              <w:jc w:val="both"/>
              <w:rPr>
                <w:rFonts w:ascii="Calibri" w:hAnsi="Calibri" w:cs="Calibri"/>
                <w:sz w:val="22"/>
                <w:szCs w:val="22"/>
              </w:rPr>
            </w:pPr>
          </w:p>
          <w:p w:rsidR="00680D92" w:rsidRDefault="00680D92" w:rsidP="00DB6C00">
            <w:pPr>
              <w:numPr>
                <w:ilvl w:val="0"/>
                <w:numId w:val="32"/>
              </w:numPr>
              <w:jc w:val="both"/>
              <w:rPr>
                <w:rFonts w:ascii="Calibri" w:hAnsi="Calibri" w:cs="Calibri"/>
                <w:sz w:val="22"/>
                <w:szCs w:val="22"/>
              </w:rPr>
            </w:pPr>
            <w:r>
              <w:rPr>
                <w:rFonts w:ascii="Calibri" w:hAnsi="Calibri" w:cs="Calibri"/>
                <w:sz w:val="22"/>
                <w:szCs w:val="22"/>
              </w:rPr>
              <w:t>EESS.  Valle Hermoso-Cochabamba (Av. Petrolera Km 5 ½)</w:t>
            </w:r>
          </w:p>
          <w:p w:rsidR="00680D92" w:rsidRDefault="00680D92" w:rsidP="00DB6C00">
            <w:pPr>
              <w:numPr>
                <w:ilvl w:val="0"/>
                <w:numId w:val="32"/>
              </w:numPr>
              <w:jc w:val="both"/>
              <w:rPr>
                <w:rFonts w:ascii="Calibri" w:hAnsi="Calibri" w:cs="Calibri"/>
                <w:sz w:val="22"/>
                <w:szCs w:val="22"/>
              </w:rPr>
            </w:pPr>
            <w:r>
              <w:rPr>
                <w:rFonts w:ascii="Calibri" w:hAnsi="Calibri" w:cs="Calibri"/>
                <w:sz w:val="22"/>
                <w:szCs w:val="22"/>
              </w:rPr>
              <w:t xml:space="preserve">EESS </w:t>
            </w:r>
            <w:proofErr w:type="spellStart"/>
            <w:r>
              <w:rPr>
                <w:rFonts w:ascii="Calibri" w:hAnsi="Calibri" w:cs="Calibri"/>
                <w:sz w:val="22"/>
                <w:szCs w:val="22"/>
              </w:rPr>
              <w:t>Ivirgarzama</w:t>
            </w:r>
            <w:proofErr w:type="spellEnd"/>
            <w:r>
              <w:rPr>
                <w:rFonts w:ascii="Calibri" w:hAnsi="Calibri" w:cs="Calibri"/>
                <w:sz w:val="22"/>
                <w:szCs w:val="22"/>
              </w:rPr>
              <w:t xml:space="preserve"> – </w:t>
            </w:r>
            <w:proofErr w:type="spellStart"/>
            <w:r>
              <w:rPr>
                <w:rFonts w:ascii="Calibri" w:hAnsi="Calibri" w:cs="Calibri"/>
                <w:sz w:val="22"/>
                <w:szCs w:val="22"/>
              </w:rPr>
              <w:t>Ivigarzama</w:t>
            </w:r>
            <w:proofErr w:type="spellEnd"/>
            <w:r>
              <w:rPr>
                <w:rFonts w:ascii="Calibri" w:hAnsi="Calibri" w:cs="Calibri"/>
                <w:sz w:val="22"/>
                <w:szCs w:val="22"/>
              </w:rPr>
              <w:t xml:space="preserve"> - Cochabamba (Carretera </w:t>
            </w:r>
            <w:proofErr w:type="spellStart"/>
            <w:r>
              <w:rPr>
                <w:rFonts w:ascii="Calibri" w:hAnsi="Calibri" w:cs="Calibri"/>
                <w:sz w:val="22"/>
                <w:szCs w:val="22"/>
              </w:rPr>
              <w:t>Cbba</w:t>
            </w:r>
            <w:proofErr w:type="spellEnd"/>
            <w:r>
              <w:rPr>
                <w:rFonts w:ascii="Calibri" w:hAnsi="Calibri" w:cs="Calibri"/>
                <w:sz w:val="22"/>
                <w:szCs w:val="22"/>
              </w:rPr>
              <w:t>-SCZ Km 221)</w:t>
            </w:r>
          </w:p>
          <w:p w:rsidR="00680D92" w:rsidRDefault="00680D92" w:rsidP="00DB6C00">
            <w:pPr>
              <w:numPr>
                <w:ilvl w:val="0"/>
                <w:numId w:val="32"/>
              </w:numPr>
              <w:autoSpaceDE w:val="0"/>
              <w:autoSpaceDN w:val="0"/>
              <w:adjustRightInd w:val="0"/>
              <w:jc w:val="both"/>
              <w:rPr>
                <w:rFonts w:ascii="Verdana" w:hAnsi="Verdana" w:cs="Calibri"/>
                <w:sz w:val="18"/>
                <w:szCs w:val="18"/>
              </w:rPr>
            </w:pPr>
            <w:r>
              <w:rPr>
                <w:rFonts w:ascii="Calibri" w:hAnsi="Calibri" w:cs="Calibri"/>
                <w:sz w:val="22"/>
                <w:szCs w:val="22"/>
              </w:rPr>
              <w:t xml:space="preserve">EESS Villa </w:t>
            </w:r>
            <w:proofErr w:type="spellStart"/>
            <w:r>
              <w:rPr>
                <w:rFonts w:ascii="Calibri" w:hAnsi="Calibri" w:cs="Calibri"/>
                <w:sz w:val="22"/>
                <w:szCs w:val="22"/>
              </w:rPr>
              <w:t>Tunari</w:t>
            </w:r>
            <w:proofErr w:type="spellEnd"/>
            <w:r>
              <w:rPr>
                <w:rFonts w:ascii="Calibri" w:hAnsi="Calibri" w:cs="Calibri"/>
                <w:sz w:val="22"/>
                <w:szCs w:val="22"/>
              </w:rPr>
              <w:t xml:space="preserve"> – Villa </w:t>
            </w:r>
            <w:proofErr w:type="spellStart"/>
            <w:r>
              <w:rPr>
                <w:rFonts w:ascii="Calibri" w:hAnsi="Calibri" w:cs="Calibri"/>
                <w:sz w:val="22"/>
                <w:szCs w:val="22"/>
              </w:rPr>
              <w:t>Tunari</w:t>
            </w:r>
            <w:proofErr w:type="spellEnd"/>
            <w:r>
              <w:rPr>
                <w:rFonts w:ascii="Calibri" w:hAnsi="Calibri" w:cs="Calibri"/>
                <w:sz w:val="22"/>
                <w:szCs w:val="22"/>
              </w:rPr>
              <w:t xml:space="preserve"> - Cochabamba (Carretera </w:t>
            </w:r>
            <w:proofErr w:type="spellStart"/>
            <w:r>
              <w:rPr>
                <w:rFonts w:ascii="Calibri" w:hAnsi="Calibri" w:cs="Calibri"/>
                <w:sz w:val="22"/>
                <w:szCs w:val="22"/>
              </w:rPr>
              <w:t>Cbba</w:t>
            </w:r>
            <w:proofErr w:type="spellEnd"/>
            <w:r>
              <w:rPr>
                <w:rFonts w:ascii="Calibri" w:hAnsi="Calibri" w:cs="Calibri"/>
                <w:sz w:val="22"/>
                <w:szCs w:val="22"/>
              </w:rPr>
              <w:t>-SCZ Km 158)</w:t>
            </w:r>
          </w:p>
          <w:p w:rsidR="00680D92" w:rsidRDefault="00680D92" w:rsidP="00DB6C00">
            <w:pPr>
              <w:numPr>
                <w:ilvl w:val="0"/>
                <w:numId w:val="32"/>
              </w:numPr>
              <w:autoSpaceDE w:val="0"/>
              <w:autoSpaceDN w:val="0"/>
              <w:adjustRightInd w:val="0"/>
              <w:jc w:val="both"/>
              <w:rPr>
                <w:rFonts w:ascii="Verdana" w:hAnsi="Verdana" w:cs="Calibri"/>
                <w:sz w:val="18"/>
                <w:szCs w:val="18"/>
              </w:rPr>
            </w:pPr>
            <w:r>
              <w:rPr>
                <w:rFonts w:ascii="Calibri" w:hAnsi="Calibri" w:cs="Calibri"/>
                <w:sz w:val="22"/>
                <w:szCs w:val="22"/>
              </w:rPr>
              <w:t xml:space="preserve">EESS Cala </w:t>
            </w:r>
            <w:proofErr w:type="spellStart"/>
            <w:r>
              <w:rPr>
                <w:rFonts w:ascii="Calibri" w:hAnsi="Calibri" w:cs="Calibri"/>
                <w:sz w:val="22"/>
                <w:szCs w:val="22"/>
              </w:rPr>
              <w:t>Cala</w:t>
            </w:r>
            <w:proofErr w:type="spellEnd"/>
            <w:r>
              <w:rPr>
                <w:rFonts w:ascii="Calibri" w:hAnsi="Calibri" w:cs="Calibri"/>
                <w:sz w:val="22"/>
                <w:szCs w:val="22"/>
              </w:rPr>
              <w:t xml:space="preserve"> – Cochabamba (Av. Simón Lopez y Mercedes Anaya s/n)</w:t>
            </w:r>
          </w:p>
          <w:p w:rsidR="00680D92" w:rsidRDefault="00680D92" w:rsidP="00DB6C00">
            <w:pPr>
              <w:numPr>
                <w:ilvl w:val="0"/>
                <w:numId w:val="32"/>
              </w:numPr>
              <w:autoSpaceDE w:val="0"/>
              <w:autoSpaceDN w:val="0"/>
              <w:adjustRightInd w:val="0"/>
              <w:jc w:val="both"/>
              <w:rPr>
                <w:rFonts w:ascii="Verdana" w:hAnsi="Verdana" w:cs="Calibri"/>
                <w:sz w:val="18"/>
                <w:szCs w:val="18"/>
              </w:rPr>
            </w:pPr>
            <w:r>
              <w:rPr>
                <w:rFonts w:ascii="Calibri" w:hAnsi="Calibri" w:cs="Calibri"/>
                <w:sz w:val="22"/>
                <w:szCs w:val="22"/>
              </w:rPr>
              <w:lastRenderedPageBreak/>
              <w:t xml:space="preserve">EESS América – Cochabamba (Av. América esq. </w:t>
            </w:r>
            <w:proofErr w:type="spellStart"/>
            <w:r>
              <w:rPr>
                <w:rFonts w:ascii="Calibri" w:hAnsi="Calibri" w:cs="Calibri"/>
                <w:sz w:val="22"/>
                <w:szCs w:val="22"/>
              </w:rPr>
              <w:t>Pachamama</w:t>
            </w:r>
            <w:proofErr w:type="spellEnd"/>
            <w:r>
              <w:rPr>
                <w:rFonts w:ascii="Calibri" w:hAnsi="Calibri" w:cs="Calibri"/>
                <w:sz w:val="22"/>
                <w:szCs w:val="22"/>
              </w:rPr>
              <w:t>)</w:t>
            </w:r>
          </w:p>
          <w:p w:rsidR="00680D92" w:rsidRDefault="00680D92" w:rsidP="00DB6C00">
            <w:pPr>
              <w:numPr>
                <w:ilvl w:val="0"/>
                <w:numId w:val="32"/>
              </w:numPr>
              <w:autoSpaceDE w:val="0"/>
              <w:autoSpaceDN w:val="0"/>
              <w:adjustRightInd w:val="0"/>
              <w:jc w:val="both"/>
              <w:rPr>
                <w:rFonts w:ascii="Verdana" w:hAnsi="Verdana" w:cs="Calibri"/>
                <w:sz w:val="18"/>
                <w:szCs w:val="18"/>
              </w:rPr>
            </w:pPr>
            <w:r>
              <w:rPr>
                <w:rFonts w:ascii="Calibri" w:hAnsi="Calibri" w:cs="Calibri"/>
                <w:sz w:val="22"/>
                <w:szCs w:val="22"/>
              </w:rPr>
              <w:t>EESS Santa Ana del Yacuma – Santa Ana del Yacuma – Beni (Av. Aeropuerto)</w:t>
            </w:r>
          </w:p>
          <w:p w:rsidR="00680D92" w:rsidRDefault="00680D92" w:rsidP="00DB6C00">
            <w:pPr>
              <w:numPr>
                <w:ilvl w:val="0"/>
                <w:numId w:val="32"/>
              </w:numPr>
              <w:autoSpaceDE w:val="0"/>
              <w:autoSpaceDN w:val="0"/>
              <w:adjustRightInd w:val="0"/>
              <w:jc w:val="both"/>
              <w:rPr>
                <w:rFonts w:ascii="Verdana" w:hAnsi="Verdana" w:cs="Calibri"/>
                <w:sz w:val="18"/>
                <w:szCs w:val="18"/>
              </w:rPr>
            </w:pPr>
            <w:r>
              <w:rPr>
                <w:rFonts w:ascii="Calibri" w:hAnsi="Calibri" w:cs="Calibri"/>
                <w:sz w:val="22"/>
                <w:szCs w:val="22"/>
              </w:rPr>
              <w:t xml:space="preserve">EESS Pompeya – Trinidad – Beni (José Ignacio </w:t>
            </w:r>
            <w:proofErr w:type="spellStart"/>
            <w:r>
              <w:rPr>
                <w:rFonts w:ascii="Calibri" w:hAnsi="Calibri" w:cs="Calibri"/>
                <w:sz w:val="22"/>
                <w:szCs w:val="22"/>
              </w:rPr>
              <w:t>Muiba</w:t>
            </w:r>
            <w:proofErr w:type="spellEnd"/>
            <w:r>
              <w:rPr>
                <w:rFonts w:ascii="Calibri" w:hAnsi="Calibri" w:cs="Calibri"/>
                <w:sz w:val="22"/>
                <w:szCs w:val="22"/>
              </w:rPr>
              <w:t>)</w:t>
            </w:r>
          </w:p>
          <w:p w:rsidR="00680D92" w:rsidRDefault="00680D92">
            <w:pPr>
              <w:autoSpaceDE w:val="0"/>
              <w:autoSpaceDN w:val="0"/>
              <w:adjustRightInd w:val="0"/>
              <w:jc w:val="both"/>
              <w:rPr>
                <w:rFonts w:ascii="Calibri" w:hAnsi="Calibri" w:cs="Calibri"/>
                <w:sz w:val="22"/>
                <w:szCs w:val="22"/>
                <w:lang w:eastAsia="es-ES"/>
              </w:rPr>
            </w:pPr>
            <w:r>
              <w:rPr>
                <w:rFonts w:ascii="Calibri" w:hAnsi="Calibri" w:cs="Calibri"/>
                <w:sz w:val="22"/>
                <w:szCs w:val="22"/>
              </w:rPr>
              <w:t xml:space="preserve"> U otros a requerimiento y previa coordinación con YPFB</w:t>
            </w:r>
          </w:p>
        </w:tc>
      </w:tr>
      <w:tr w:rsidR="00680D92" w:rsidTr="00680D92">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80D92" w:rsidRDefault="00680D92">
            <w:pPr>
              <w:autoSpaceDE w:val="0"/>
              <w:autoSpaceDN w:val="0"/>
              <w:adjustRightInd w:val="0"/>
              <w:jc w:val="both"/>
              <w:rPr>
                <w:rFonts w:ascii="Verdana" w:hAnsi="Verdana" w:cs="Calibri"/>
                <w:sz w:val="18"/>
                <w:szCs w:val="18"/>
                <w:lang w:eastAsia="es-ES"/>
              </w:rPr>
            </w:pPr>
            <w:r>
              <w:rPr>
                <w:rFonts w:ascii="Verdana" w:hAnsi="Verdana" w:cs="Calibri"/>
                <w:b/>
                <w:bCs/>
                <w:sz w:val="18"/>
                <w:szCs w:val="18"/>
              </w:rPr>
              <w:lastRenderedPageBreak/>
              <w:t xml:space="preserve">FISCAL DEL SERVICIO </w:t>
            </w:r>
          </w:p>
        </w:tc>
      </w:tr>
      <w:tr w:rsidR="00680D92" w:rsidTr="00680D92">
        <w:trPr>
          <w:trHeight w:val="833"/>
        </w:trPr>
        <w:tc>
          <w:tcPr>
            <w:tcW w:w="932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autoSpaceDE w:val="0"/>
              <w:autoSpaceDN w:val="0"/>
              <w:adjustRightInd w:val="0"/>
              <w:jc w:val="both"/>
              <w:rPr>
                <w:rFonts w:ascii="Calibri" w:hAnsi="Calibri" w:cs="Microsoft Sans Serif"/>
                <w:sz w:val="22"/>
                <w:szCs w:val="22"/>
                <w:lang w:eastAsia="es-ES"/>
              </w:rPr>
            </w:pPr>
            <w:r>
              <w:rPr>
                <w:rFonts w:ascii="Calibri" w:hAnsi="Calibri" w:cs="Microsoft Sans Serif"/>
                <w:sz w:val="22"/>
                <w:szCs w:val="22"/>
              </w:rPr>
              <w:t>YPFB designará FISCALES  DE SERVICIO.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establecido y verificar que las garantías estén actualizadas (si corresponde). Otros de acuerdo a contrato suscrito con la empresa adjudicada.</w:t>
            </w:r>
          </w:p>
        </w:tc>
      </w:tr>
      <w:tr w:rsidR="00680D92" w:rsidTr="00680D92">
        <w:trPr>
          <w:trHeight w:val="406"/>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80D92" w:rsidRDefault="00680D92">
            <w:pPr>
              <w:rPr>
                <w:rFonts w:ascii="Verdana" w:hAnsi="Verdana" w:cs="Calibri"/>
                <w:sz w:val="18"/>
                <w:szCs w:val="18"/>
                <w:lang w:eastAsia="es-ES"/>
              </w:rPr>
            </w:pPr>
            <w:r>
              <w:rPr>
                <w:rFonts w:ascii="Verdana" w:hAnsi="Verdana" w:cs="Calibri"/>
                <w:b/>
                <w:bCs/>
                <w:sz w:val="18"/>
                <w:szCs w:val="18"/>
              </w:rPr>
              <w:t xml:space="preserve">MEDIOS DE TRANSPORTE </w:t>
            </w:r>
          </w:p>
        </w:tc>
      </w:tr>
      <w:tr w:rsidR="00680D92" w:rsidTr="00680D92">
        <w:tc>
          <w:tcPr>
            <w:tcW w:w="932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autoSpaceDE w:val="0"/>
              <w:autoSpaceDN w:val="0"/>
              <w:adjustRightInd w:val="0"/>
              <w:jc w:val="both"/>
              <w:rPr>
                <w:rFonts w:ascii="Verdana" w:hAnsi="Verdana" w:cs="Calibri"/>
                <w:sz w:val="18"/>
                <w:szCs w:val="18"/>
                <w:lang w:eastAsia="es-ES"/>
              </w:rPr>
            </w:pPr>
            <w:r>
              <w:rPr>
                <w:rFonts w:ascii="Verdana" w:hAnsi="Verdana" w:cs="Calibri"/>
                <w:sz w:val="18"/>
                <w:szCs w:val="18"/>
              </w:rPr>
              <w:t>La empresa adjudicada correrá con los gastos de transporte que signifiquen el movilizar su personal a los lugares de prestación de servicio.</w:t>
            </w:r>
          </w:p>
        </w:tc>
      </w:tr>
      <w:tr w:rsidR="00680D92" w:rsidTr="00680D92">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80D92" w:rsidRDefault="00680D92">
            <w:pPr>
              <w:rPr>
                <w:rFonts w:ascii="Verdana" w:hAnsi="Verdana" w:cs="Calibri"/>
                <w:sz w:val="18"/>
                <w:szCs w:val="18"/>
                <w:lang w:eastAsia="es-ES"/>
              </w:rPr>
            </w:pPr>
            <w:r>
              <w:rPr>
                <w:rFonts w:ascii="Verdana" w:hAnsi="Verdana" w:cs="Calibri"/>
                <w:b/>
                <w:bCs/>
                <w:sz w:val="18"/>
                <w:szCs w:val="18"/>
              </w:rPr>
              <w:t xml:space="preserve">TIEMPO DE RESPUESTA </w:t>
            </w:r>
          </w:p>
        </w:tc>
      </w:tr>
      <w:tr w:rsidR="00680D92" w:rsidTr="00680D92">
        <w:trPr>
          <w:trHeight w:val="553"/>
        </w:trPr>
        <w:tc>
          <w:tcPr>
            <w:tcW w:w="932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autoSpaceDE w:val="0"/>
              <w:autoSpaceDN w:val="0"/>
              <w:adjustRightInd w:val="0"/>
              <w:jc w:val="both"/>
              <w:rPr>
                <w:rFonts w:ascii="Verdana" w:hAnsi="Verdana" w:cs="Calibri"/>
                <w:sz w:val="18"/>
                <w:szCs w:val="18"/>
                <w:lang w:eastAsia="es-ES"/>
              </w:rPr>
            </w:pPr>
            <w:r>
              <w:rPr>
                <w:rFonts w:ascii="Calibri" w:hAnsi="Calibri" w:cs="Calibri"/>
                <w:sz w:val="22"/>
                <w:szCs w:val="22"/>
              </w:rPr>
              <w:t>Cuando se solicite un servicio, a requerimiento programado o por emergencia, de alguna estación de servicio; se determina en la solicitud de servicio, el tiempo de respuesta, en el que deberá ser atendido por la empresa adjudicada sin costo adicional al presupuestado.</w:t>
            </w:r>
          </w:p>
        </w:tc>
      </w:tr>
      <w:tr w:rsidR="00680D92" w:rsidTr="00680D92">
        <w:trPr>
          <w:trHeight w:val="420"/>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80D92" w:rsidRDefault="00680D92">
            <w:pPr>
              <w:autoSpaceDE w:val="0"/>
              <w:autoSpaceDN w:val="0"/>
              <w:adjustRightInd w:val="0"/>
              <w:rPr>
                <w:rFonts w:ascii="Verdana" w:hAnsi="Verdana" w:cs="Calibri"/>
                <w:sz w:val="18"/>
                <w:szCs w:val="18"/>
                <w:lang w:eastAsia="es-ES"/>
              </w:rPr>
            </w:pPr>
            <w:r>
              <w:rPr>
                <w:rFonts w:ascii="Verdana" w:hAnsi="Verdana" w:cs="Calibri"/>
                <w:b/>
                <w:bCs/>
                <w:sz w:val="18"/>
                <w:szCs w:val="18"/>
              </w:rPr>
              <w:t xml:space="preserve">INSPECCIÓN Y PRUEBAS </w:t>
            </w:r>
          </w:p>
        </w:tc>
      </w:tr>
      <w:tr w:rsidR="00680D92" w:rsidTr="00680D92">
        <w:trPr>
          <w:trHeight w:val="412"/>
        </w:trPr>
        <w:tc>
          <w:tcPr>
            <w:tcW w:w="932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autoSpaceDE w:val="0"/>
              <w:autoSpaceDN w:val="0"/>
              <w:adjustRightInd w:val="0"/>
              <w:rPr>
                <w:rFonts w:ascii="Verdana" w:hAnsi="Verdana" w:cs="Calibri"/>
                <w:sz w:val="18"/>
                <w:szCs w:val="18"/>
                <w:lang w:eastAsia="es-ES"/>
              </w:rPr>
            </w:pPr>
            <w:r>
              <w:rPr>
                <w:rFonts w:ascii="Verdana" w:hAnsi="Verdana" w:cs="Calibri"/>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tc>
      </w:tr>
      <w:tr w:rsidR="00680D92" w:rsidTr="00680D92">
        <w:trPr>
          <w:trHeight w:val="412"/>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80D92" w:rsidRDefault="00680D92">
            <w:pPr>
              <w:autoSpaceDE w:val="0"/>
              <w:autoSpaceDN w:val="0"/>
              <w:adjustRightInd w:val="0"/>
              <w:jc w:val="both"/>
              <w:rPr>
                <w:rFonts w:ascii="Verdana" w:hAnsi="Verdana" w:cs="Calibri"/>
                <w:b/>
                <w:sz w:val="18"/>
                <w:szCs w:val="18"/>
                <w:lang w:eastAsia="es-ES"/>
              </w:rPr>
            </w:pPr>
            <w:r>
              <w:rPr>
                <w:rFonts w:ascii="Verdana" w:hAnsi="Verdana" w:cs="Calibri"/>
                <w:b/>
                <w:sz w:val="18"/>
                <w:szCs w:val="18"/>
              </w:rPr>
              <w:t>GARANTÍAS FINANCIERAS</w:t>
            </w:r>
          </w:p>
        </w:tc>
      </w:tr>
      <w:tr w:rsidR="00680D92" w:rsidTr="00680D92">
        <w:trPr>
          <w:trHeight w:val="550"/>
        </w:trPr>
        <w:tc>
          <w:tcPr>
            <w:tcW w:w="932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jc w:val="both"/>
              <w:rPr>
                <w:rFonts w:ascii="Calibri" w:hAnsi="Calibri"/>
                <w:sz w:val="24"/>
                <w:szCs w:val="24"/>
                <w:lang w:val="es-BO" w:eastAsia="es-BO"/>
              </w:rPr>
            </w:pPr>
            <w:r>
              <w:rPr>
                <w:rFonts w:ascii="Calibri" w:hAnsi="Calibri"/>
                <w:lang w:val="es-BO" w:eastAsia="es-BO"/>
              </w:rPr>
              <w:t>A elección de proponente, de acuerdo al anexo 4.</w:t>
            </w:r>
          </w:p>
        </w:tc>
      </w:tr>
      <w:tr w:rsidR="00680D92" w:rsidTr="00680D92">
        <w:trPr>
          <w:trHeight w:val="420"/>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680D92" w:rsidRDefault="00680D92">
            <w:pPr>
              <w:autoSpaceDE w:val="0"/>
              <w:autoSpaceDN w:val="0"/>
              <w:adjustRightInd w:val="0"/>
              <w:rPr>
                <w:rFonts w:ascii="Verdana" w:hAnsi="Verdana" w:cs="Calibri"/>
                <w:b/>
                <w:sz w:val="18"/>
                <w:szCs w:val="18"/>
                <w:lang w:eastAsia="es-ES"/>
              </w:rPr>
            </w:pPr>
            <w:r>
              <w:rPr>
                <w:rFonts w:ascii="Verdana" w:hAnsi="Verdana" w:cs="Calibri"/>
                <w:b/>
                <w:sz w:val="18"/>
                <w:szCs w:val="18"/>
              </w:rPr>
              <w:t xml:space="preserve">MULTAS </w:t>
            </w:r>
          </w:p>
        </w:tc>
      </w:tr>
      <w:tr w:rsidR="00680D92" w:rsidTr="00680D92">
        <w:trPr>
          <w:trHeight w:val="554"/>
        </w:trPr>
        <w:tc>
          <w:tcPr>
            <w:tcW w:w="9322" w:type="dxa"/>
            <w:tcBorders>
              <w:top w:val="single" w:sz="4" w:space="0" w:color="auto"/>
              <w:left w:val="single" w:sz="4" w:space="0" w:color="auto"/>
              <w:bottom w:val="single" w:sz="4" w:space="0" w:color="auto"/>
              <w:right w:val="single" w:sz="4" w:space="0" w:color="auto"/>
            </w:tcBorders>
            <w:vAlign w:val="center"/>
          </w:tcPr>
          <w:p w:rsidR="00680D92" w:rsidRDefault="00680D92">
            <w:pPr>
              <w:jc w:val="both"/>
              <w:rPr>
                <w:rFonts w:ascii="Calibri" w:hAnsi="Calibri"/>
                <w:sz w:val="22"/>
                <w:szCs w:val="22"/>
                <w:lang w:eastAsia="es-ES"/>
              </w:rPr>
            </w:pPr>
            <w:r>
              <w:rPr>
                <w:rFonts w:ascii="Calibri" w:hAnsi="Calibri"/>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Pr>
                  <w:rFonts w:ascii="Calibri" w:hAnsi="Calibri"/>
                  <w:sz w:val="22"/>
                  <w:szCs w:val="22"/>
                </w:rPr>
                <w:t>la Empresa YPFB</w:t>
              </w:r>
            </w:smartTag>
            <w:r>
              <w:rPr>
                <w:rFonts w:ascii="Calibri" w:hAnsi="Calibri"/>
                <w:sz w:val="22"/>
                <w:szCs w:val="22"/>
              </w:rPr>
              <w:t xml:space="preserve"> se reserva el derecho de realizar las gestiones legales y administrativas que corresponda.</w:t>
            </w:r>
          </w:p>
          <w:p w:rsidR="00680D92" w:rsidRDefault="00680D92">
            <w:pPr>
              <w:autoSpaceDE w:val="0"/>
              <w:autoSpaceDN w:val="0"/>
              <w:adjustRightInd w:val="0"/>
              <w:jc w:val="both"/>
              <w:rPr>
                <w:rFonts w:ascii="Verdana" w:hAnsi="Verdana" w:cs="Calibri"/>
                <w:sz w:val="18"/>
                <w:szCs w:val="18"/>
                <w:lang w:eastAsia="es-ES"/>
              </w:rPr>
            </w:pPr>
          </w:p>
        </w:tc>
      </w:tr>
    </w:tbl>
    <w:p w:rsidR="00680D92" w:rsidRDefault="00680D92" w:rsidP="00680D92">
      <w:pPr>
        <w:pStyle w:val="Prrafodelista"/>
        <w:contextualSpacing/>
        <w:jc w:val="both"/>
        <w:rPr>
          <w:rFonts w:ascii="Calibri" w:hAnsi="Calibri" w:cs="Calibri"/>
          <w:b/>
          <w:bCs/>
          <w:sz w:val="24"/>
          <w:szCs w:val="24"/>
          <w:lang w:eastAsia="es-BO"/>
        </w:rPr>
      </w:pPr>
    </w:p>
    <w:p w:rsidR="00680D92" w:rsidRDefault="00680D92" w:rsidP="00680D92">
      <w:pPr>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0D92" w:rsidTr="00680D92">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80D92" w:rsidRDefault="00680D92">
            <w:pPr>
              <w:autoSpaceDE w:val="0"/>
              <w:autoSpaceDN w:val="0"/>
              <w:adjustRightInd w:val="0"/>
              <w:rPr>
                <w:rFonts w:ascii="Calibri" w:hAnsi="Calibri" w:cs="Calibri"/>
                <w:b/>
                <w:sz w:val="22"/>
                <w:szCs w:val="22"/>
                <w:lang w:eastAsia="es-ES"/>
              </w:rPr>
            </w:pPr>
            <w:r>
              <w:rPr>
                <w:rFonts w:ascii="Calibri" w:hAnsi="Calibri" w:cs="Calibri"/>
                <w:b/>
                <w:sz w:val="22"/>
                <w:szCs w:val="22"/>
              </w:rPr>
              <w:t xml:space="preserve">VALIDACIONES </w:t>
            </w:r>
          </w:p>
        </w:tc>
      </w:tr>
      <w:tr w:rsidR="00680D92" w:rsidTr="00680D92">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0D92" w:rsidRDefault="00680D92">
            <w:pPr>
              <w:autoSpaceDE w:val="0"/>
              <w:autoSpaceDN w:val="0"/>
              <w:adjustRightInd w:val="0"/>
              <w:rPr>
                <w:rFonts w:ascii="Calibri" w:hAnsi="Calibri" w:cs="Calibri"/>
                <w:b/>
                <w:sz w:val="22"/>
                <w:szCs w:val="22"/>
                <w:lang w:eastAsia="es-ES"/>
              </w:rPr>
            </w:pPr>
            <w:r>
              <w:rPr>
                <w:rFonts w:ascii="Calibri" w:hAnsi="Calibri" w:cs="Calibri"/>
                <w:b/>
                <w:sz w:val="22"/>
                <w:szCs w:val="22"/>
              </w:rPr>
              <w:t xml:space="preserve">ANEXO 1: </w:t>
            </w:r>
            <w:r>
              <w:rPr>
                <w:rFonts w:ascii="Calibri" w:hAnsi="Calibri" w:cs="Calibri"/>
                <w:sz w:val="22"/>
                <w:szCs w:val="22"/>
              </w:rPr>
              <w:t>VALIDACIÓN DE SEGUROS</w:t>
            </w:r>
          </w:p>
          <w:p w:rsidR="00680D92" w:rsidRDefault="00680D92">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MEDIO AMBIENTE</w:t>
            </w:r>
          </w:p>
          <w:p w:rsidR="00680D92" w:rsidRDefault="00680D92">
            <w:pPr>
              <w:autoSpaceDE w:val="0"/>
              <w:autoSpaceDN w:val="0"/>
              <w:adjustRightInd w:val="0"/>
              <w:rPr>
                <w:rFonts w:ascii="Calibri" w:hAnsi="Calibri" w:cs="Calibri"/>
                <w:b/>
                <w:sz w:val="22"/>
                <w:szCs w:val="22"/>
              </w:rPr>
            </w:pPr>
            <w:r>
              <w:rPr>
                <w:rFonts w:ascii="Calibri" w:hAnsi="Calibri" w:cs="Calibri"/>
                <w:b/>
                <w:sz w:val="22"/>
                <w:szCs w:val="22"/>
              </w:rPr>
              <w:t xml:space="preserve">ANEXO 3 </w:t>
            </w:r>
            <w:r>
              <w:rPr>
                <w:rFonts w:ascii="Calibri" w:hAnsi="Calibri" w:cs="Calibri"/>
                <w:sz w:val="22"/>
                <w:szCs w:val="22"/>
              </w:rPr>
              <w:t>VALIDACIÓN DE TRIBUTOS Y FACTURACIÓN</w:t>
            </w:r>
            <w:r>
              <w:rPr>
                <w:rFonts w:ascii="Calibri" w:hAnsi="Calibri" w:cs="Calibri"/>
                <w:b/>
                <w:sz w:val="22"/>
                <w:szCs w:val="22"/>
              </w:rPr>
              <w:t xml:space="preserve"> </w:t>
            </w:r>
          </w:p>
          <w:p w:rsidR="00680D92" w:rsidRDefault="00680D92">
            <w:pPr>
              <w:autoSpaceDE w:val="0"/>
              <w:autoSpaceDN w:val="0"/>
              <w:adjustRightInd w:val="0"/>
              <w:rPr>
                <w:rFonts w:ascii="Calibri" w:hAnsi="Calibri" w:cs="Calibri"/>
                <w:b/>
                <w:sz w:val="22"/>
                <w:szCs w:val="22"/>
                <w:lang w:eastAsia="es-ES"/>
              </w:rPr>
            </w:pPr>
            <w:r>
              <w:rPr>
                <w:rFonts w:ascii="Calibri" w:hAnsi="Calibri" w:cs="Calibri"/>
                <w:b/>
                <w:sz w:val="22"/>
                <w:szCs w:val="22"/>
              </w:rPr>
              <w:t xml:space="preserve">ANEXO 4: </w:t>
            </w:r>
            <w:r>
              <w:rPr>
                <w:rFonts w:ascii="Calibri" w:hAnsi="Calibri" w:cs="Calibri"/>
                <w:sz w:val="22"/>
                <w:szCs w:val="22"/>
              </w:rPr>
              <w:t>VALIDACIÓN DE GARANTIAS FINANCIERAS</w:t>
            </w:r>
          </w:p>
        </w:tc>
      </w:tr>
    </w:tbl>
    <w:p w:rsidR="00680D92" w:rsidRDefault="00680D92" w:rsidP="00680D92">
      <w:pPr>
        <w:pStyle w:val="Prrafodelista"/>
        <w:jc w:val="both"/>
        <w:rPr>
          <w:rFonts w:ascii="Calibri" w:hAnsi="Calibri" w:cs="Calibri"/>
          <w:b/>
          <w:bCs/>
          <w:sz w:val="22"/>
          <w:szCs w:val="22"/>
          <w:lang w:val="es-BO" w:eastAsia="es-BO"/>
        </w:rPr>
      </w:pPr>
    </w:p>
    <w:p w:rsidR="00680D92" w:rsidRDefault="00680D92" w:rsidP="00680D92">
      <w:pPr>
        <w:pStyle w:val="Prrafodelista"/>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0D92" w:rsidTr="00680D92">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80D92" w:rsidRDefault="00680D92">
            <w:pPr>
              <w:autoSpaceDE w:val="0"/>
              <w:autoSpaceDN w:val="0"/>
              <w:adjustRightInd w:val="0"/>
              <w:jc w:val="center"/>
              <w:rPr>
                <w:rFonts w:ascii="Calibri" w:hAnsi="Calibri" w:cs="Calibri"/>
                <w:b/>
                <w:sz w:val="24"/>
                <w:szCs w:val="24"/>
                <w:lang w:eastAsia="es-ES"/>
              </w:rPr>
            </w:pPr>
            <w:r>
              <w:rPr>
                <w:rFonts w:ascii="Calibri" w:hAnsi="Calibri" w:cs="Calibri"/>
                <w:b/>
              </w:rPr>
              <w:lastRenderedPageBreak/>
              <w:t xml:space="preserve">ANEXO 1 </w:t>
            </w:r>
          </w:p>
          <w:p w:rsidR="00680D92" w:rsidRDefault="00680D92">
            <w:pPr>
              <w:autoSpaceDE w:val="0"/>
              <w:autoSpaceDN w:val="0"/>
              <w:adjustRightInd w:val="0"/>
              <w:jc w:val="center"/>
              <w:rPr>
                <w:rFonts w:ascii="Calibri" w:hAnsi="Calibri" w:cs="Calibri"/>
                <w:b/>
                <w:sz w:val="22"/>
                <w:szCs w:val="22"/>
                <w:lang w:eastAsia="es-ES"/>
              </w:rPr>
            </w:pPr>
            <w:r>
              <w:rPr>
                <w:rFonts w:ascii="Calibri" w:hAnsi="Calibri" w:cs="Calibri"/>
                <w:b/>
              </w:rPr>
              <w:t>VALIDACIÓN DE SEGUROS</w:t>
            </w:r>
          </w:p>
        </w:tc>
      </w:tr>
      <w:tr w:rsidR="00680D92" w:rsidTr="00680D92">
        <w:trPr>
          <w:trHeight w:val="631"/>
        </w:trPr>
        <w:tc>
          <w:tcPr>
            <w:tcW w:w="9322" w:type="dxa"/>
            <w:tcBorders>
              <w:top w:val="single" w:sz="4" w:space="0" w:color="auto"/>
              <w:left w:val="single" w:sz="4" w:space="0" w:color="auto"/>
              <w:bottom w:val="single" w:sz="4" w:space="0" w:color="auto"/>
              <w:right w:val="single" w:sz="4" w:space="0" w:color="auto"/>
            </w:tcBorders>
            <w:vAlign w:val="center"/>
          </w:tcPr>
          <w:p w:rsidR="00680D92" w:rsidRDefault="00680D92">
            <w:pPr>
              <w:shd w:val="clear" w:color="auto" w:fill="FFFFFF"/>
              <w:ind w:left="720"/>
              <w:jc w:val="both"/>
              <w:rPr>
                <w:rFonts w:ascii="Segoe UI" w:hAnsi="Segoe UI" w:cs="Segoe UI"/>
                <w:sz w:val="22"/>
                <w:szCs w:val="22"/>
                <w:lang w:val="es-BO" w:eastAsia="es-BO"/>
              </w:rPr>
            </w:pPr>
          </w:p>
          <w:p w:rsidR="00680D92" w:rsidRDefault="00680D92" w:rsidP="00DB6C00">
            <w:pPr>
              <w:numPr>
                <w:ilvl w:val="0"/>
                <w:numId w:val="36"/>
              </w:numPr>
              <w:shd w:val="clear" w:color="auto" w:fill="FFFFFF"/>
              <w:jc w:val="both"/>
              <w:rPr>
                <w:rFonts w:ascii="Segoe UI" w:hAnsi="Segoe UI" w:cs="Segoe UI"/>
                <w:sz w:val="22"/>
                <w:szCs w:val="22"/>
                <w:lang w:val="es-BO" w:eastAsia="es-BO"/>
              </w:rPr>
            </w:pPr>
            <w:r>
              <w:rPr>
                <w:rFonts w:ascii="Calibri" w:hAnsi="Calibri"/>
                <w:b/>
                <w:bCs/>
                <w:iCs/>
                <w:sz w:val="22"/>
                <w:szCs w:val="22"/>
              </w:rPr>
              <w:t>CLAUSULA DE SEGUROS</w:t>
            </w:r>
          </w:p>
          <w:p w:rsidR="00680D92" w:rsidRDefault="00680D92">
            <w:pPr>
              <w:shd w:val="clear" w:color="auto" w:fill="FFFFFF"/>
              <w:ind w:left="720"/>
              <w:jc w:val="both"/>
              <w:rPr>
                <w:rFonts w:ascii="Segoe UI" w:hAnsi="Segoe UI" w:cs="Segoe UI"/>
                <w:sz w:val="22"/>
                <w:szCs w:val="22"/>
                <w:lang w:val="es-BO" w:eastAsia="es-BO"/>
              </w:rPr>
            </w:pPr>
          </w:p>
          <w:p w:rsidR="00680D92" w:rsidRDefault="00680D92">
            <w:pPr>
              <w:shd w:val="clear" w:color="auto" w:fill="FFFFFF"/>
              <w:jc w:val="both"/>
              <w:rPr>
                <w:rFonts w:ascii="Segoe UI" w:hAnsi="Segoe UI" w:cs="Segoe UI"/>
                <w:sz w:val="22"/>
                <w:szCs w:val="22"/>
                <w:lang w:eastAsia="es-ES"/>
              </w:rPr>
            </w:pPr>
            <w:r>
              <w:rPr>
                <w:rFonts w:ascii="Calibri" w:hAnsi="Calibri" w:cs="Segoe UI"/>
                <w:iCs/>
                <w:sz w:val="22"/>
                <w:szCs w:val="22"/>
              </w:rPr>
              <w:t>La empresa adjudicada, deberá presentar y mantener vigente de forma ininterrumpida durante la vigencia del contrato  las Pólizas de Seguros especificadas a continuación:</w:t>
            </w:r>
          </w:p>
          <w:p w:rsidR="00680D92" w:rsidRDefault="00680D92">
            <w:pPr>
              <w:shd w:val="clear" w:color="auto" w:fill="FFFFFF"/>
              <w:jc w:val="both"/>
              <w:rPr>
                <w:rFonts w:ascii="Segoe UI" w:hAnsi="Segoe UI" w:cs="Segoe UI"/>
                <w:sz w:val="22"/>
                <w:szCs w:val="22"/>
              </w:rPr>
            </w:pPr>
            <w:r>
              <w:rPr>
                <w:rFonts w:ascii="Calibri" w:hAnsi="Calibri" w:cs="Segoe UI"/>
                <w:sz w:val="22"/>
                <w:szCs w:val="22"/>
              </w:rPr>
              <w:t> </w:t>
            </w:r>
          </w:p>
          <w:p w:rsidR="00680D92" w:rsidRDefault="00680D92" w:rsidP="00DB6C00">
            <w:pPr>
              <w:numPr>
                <w:ilvl w:val="0"/>
                <w:numId w:val="37"/>
              </w:numPr>
              <w:shd w:val="clear" w:color="auto" w:fill="FFFFFF"/>
              <w:jc w:val="both"/>
              <w:rPr>
                <w:rFonts w:ascii="Segoe UI" w:hAnsi="Segoe UI" w:cs="Segoe UI"/>
                <w:sz w:val="22"/>
                <w:szCs w:val="22"/>
              </w:rPr>
            </w:pPr>
            <w:r>
              <w:rPr>
                <w:rFonts w:ascii="Calibri" w:hAnsi="Calibri"/>
                <w:b/>
                <w:bCs/>
                <w:iCs/>
                <w:sz w:val="22"/>
                <w:szCs w:val="22"/>
              </w:rPr>
              <w:t>SEGURO DE RESPONSABILIDAD CIVIL</w:t>
            </w:r>
          </w:p>
          <w:p w:rsidR="00680D92" w:rsidRDefault="00680D92">
            <w:pPr>
              <w:shd w:val="clear" w:color="auto" w:fill="FFFFFF"/>
              <w:ind w:left="720"/>
              <w:jc w:val="both"/>
              <w:rPr>
                <w:rFonts w:ascii="Calibri" w:hAnsi="Calibri"/>
                <w:iCs/>
                <w:sz w:val="22"/>
                <w:szCs w:val="22"/>
              </w:rPr>
            </w:pPr>
          </w:p>
          <w:p w:rsidR="00680D92" w:rsidRDefault="00680D92">
            <w:pPr>
              <w:shd w:val="clear" w:color="auto" w:fill="FFFFFF"/>
              <w:ind w:left="720"/>
              <w:jc w:val="both"/>
              <w:rPr>
                <w:rFonts w:ascii="Segoe UI" w:hAnsi="Segoe UI" w:cs="Segoe UI"/>
                <w:sz w:val="22"/>
                <w:szCs w:val="22"/>
              </w:rPr>
            </w:pPr>
            <w:r>
              <w:rPr>
                <w:rFonts w:ascii="Calibri" w:hAnsi="Calibri"/>
                <w:iCs/>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Pr>
                <w:rStyle w:val="apple-converted-space"/>
                <w:rFonts w:ascii="Calibri" w:hAnsi="Calibri"/>
                <w:iCs/>
                <w:sz w:val="22"/>
                <w:szCs w:val="22"/>
              </w:rPr>
              <w:t> </w:t>
            </w:r>
            <w:r>
              <w:rPr>
                <w:rFonts w:ascii="Calibri" w:hAnsi="Calibri"/>
                <w:b/>
                <w:bCs/>
                <w:iCs/>
                <w:sz w:val="22"/>
                <w:szCs w:val="22"/>
              </w:rPr>
              <w:t>En esta póliza YPFB deberá figurar como un tercero.</w:t>
            </w:r>
          </w:p>
          <w:p w:rsidR="00680D92" w:rsidRDefault="00680D92">
            <w:pPr>
              <w:shd w:val="clear" w:color="auto" w:fill="FFFFFF"/>
              <w:ind w:firstLine="45"/>
              <w:jc w:val="both"/>
              <w:rPr>
                <w:rFonts w:ascii="Segoe UI" w:hAnsi="Segoe UI" w:cs="Segoe UI"/>
                <w:sz w:val="22"/>
                <w:szCs w:val="22"/>
              </w:rPr>
            </w:pPr>
          </w:p>
          <w:p w:rsidR="00680D92" w:rsidRDefault="00680D92">
            <w:pPr>
              <w:shd w:val="clear" w:color="auto" w:fill="FFFFFF"/>
              <w:ind w:left="720"/>
              <w:jc w:val="both"/>
              <w:rPr>
                <w:rFonts w:ascii="Segoe UI" w:hAnsi="Segoe UI" w:cs="Segoe UI"/>
                <w:sz w:val="22"/>
                <w:szCs w:val="22"/>
              </w:rPr>
            </w:pPr>
            <w:r>
              <w:rPr>
                <w:rFonts w:ascii="Calibri" w:hAnsi="Calibri"/>
                <w:iCs/>
                <w:sz w:val="22"/>
                <w:szCs w:val="22"/>
              </w:rPr>
              <w:t>El límite de indemnización por evento y/o reclamos deberá ser por $</w:t>
            </w:r>
            <w:proofErr w:type="spellStart"/>
            <w:r>
              <w:rPr>
                <w:rFonts w:ascii="Calibri" w:hAnsi="Calibri"/>
                <w:iCs/>
                <w:sz w:val="22"/>
                <w:szCs w:val="22"/>
              </w:rPr>
              <w:t>us</w:t>
            </w:r>
            <w:proofErr w:type="spellEnd"/>
            <w:r>
              <w:rPr>
                <w:rFonts w:ascii="Calibri" w:hAnsi="Calibri"/>
                <w:iCs/>
                <w:sz w:val="22"/>
                <w:szCs w:val="22"/>
              </w:rPr>
              <w:t>. 50.000.-</w:t>
            </w:r>
          </w:p>
          <w:p w:rsidR="00680D92" w:rsidRDefault="00680D92">
            <w:pPr>
              <w:shd w:val="clear" w:color="auto" w:fill="FFFFFF"/>
              <w:ind w:firstLine="45"/>
              <w:jc w:val="both"/>
              <w:rPr>
                <w:rFonts w:ascii="Segoe UI" w:hAnsi="Segoe UI" w:cs="Segoe UI"/>
                <w:sz w:val="22"/>
                <w:szCs w:val="22"/>
              </w:rPr>
            </w:pPr>
          </w:p>
          <w:p w:rsidR="00680D92" w:rsidRDefault="00680D92" w:rsidP="00DB6C00">
            <w:pPr>
              <w:numPr>
                <w:ilvl w:val="0"/>
                <w:numId w:val="37"/>
              </w:numPr>
              <w:shd w:val="clear" w:color="auto" w:fill="FFFFFF"/>
              <w:jc w:val="both"/>
              <w:rPr>
                <w:rFonts w:ascii="Segoe UI" w:hAnsi="Segoe UI" w:cs="Segoe UI"/>
                <w:sz w:val="22"/>
                <w:szCs w:val="22"/>
              </w:rPr>
            </w:pPr>
            <w:r>
              <w:rPr>
                <w:rFonts w:ascii="Calibri" w:hAnsi="Calibri"/>
                <w:b/>
                <w:bCs/>
                <w:iCs/>
                <w:sz w:val="22"/>
                <w:szCs w:val="22"/>
              </w:rPr>
              <w:t>PÓLIZA DE ACCIDENTES PERSONALES</w:t>
            </w:r>
          </w:p>
          <w:p w:rsidR="00680D92" w:rsidRDefault="00680D92">
            <w:pPr>
              <w:pStyle w:val="Prrafodelista"/>
              <w:rPr>
                <w:rFonts w:ascii="Segoe UI" w:hAnsi="Segoe UI" w:cs="Segoe UI"/>
                <w:sz w:val="22"/>
                <w:szCs w:val="22"/>
              </w:rPr>
            </w:pPr>
          </w:p>
          <w:p w:rsidR="00680D92" w:rsidRDefault="00680D92">
            <w:pPr>
              <w:shd w:val="clear" w:color="auto" w:fill="FFFFFF"/>
              <w:ind w:left="720"/>
              <w:jc w:val="both"/>
              <w:rPr>
                <w:rFonts w:ascii="Segoe UI" w:hAnsi="Segoe UI" w:cs="Segoe UI"/>
                <w:sz w:val="22"/>
                <w:szCs w:val="22"/>
              </w:rPr>
            </w:pPr>
            <w:r>
              <w:rPr>
                <w:rFonts w:ascii="Calibri" w:hAnsi="Calibr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680D92" w:rsidRDefault="00680D92">
            <w:pPr>
              <w:shd w:val="clear" w:color="auto" w:fill="FFFFFF"/>
              <w:jc w:val="both"/>
              <w:rPr>
                <w:rFonts w:ascii="Segoe UI" w:hAnsi="Segoe UI" w:cs="Segoe UI"/>
                <w:sz w:val="22"/>
                <w:szCs w:val="22"/>
              </w:rPr>
            </w:pPr>
            <w:r>
              <w:rPr>
                <w:rFonts w:ascii="Calibri" w:hAnsi="Calibri"/>
                <w:iCs/>
                <w:sz w:val="22"/>
                <w:szCs w:val="22"/>
              </w:rPr>
              <w:t> </w:t>
            </w:r>
          </w:p>
          <w:p w:rsidR="00680D92" w:rsidRDefault="00680D92" w:rsidP="00DB6C00">
            <w:pPr>
              <w:numPr>
                <w:ilvl w:val="0"/>
                <w:numId w:val="38"/>
              </w:numPr>
              <w:shd w:val="clear" w:color="auto" w:fill="FFFFFF"/>
              <w:jc w:val="both"/>
              <w:rPr>
                <w:rFonts w:ascii="Segoe UI" w:hAnsi="Segoe UI" w:cs="Segoe UI"/>
                <w:sz w:val="22"/>
                <w:szCs w:val="22"/>
              </w:rPr>
            </w:pPr>
            <w:r>
              <w:rPr>
                <w:rFonts w:ascii="Calibri" w:hAnsi="Calibri"/>
                <w:b/>
                <w:bCs/>
                <w:iCs/>
                <w:sz w:val="22"/>
                <w:szCs w:val="22"/>
              </w:rPr>
              <w:t>CONDICIONES ADICIONALES</w:t>
            </w:r>
          </w:p>
          <w:p w:rsidR="00680D92" w:rsidRDefault="00680D92">
            <w:pPr>
              <w:shd w:val="clear" w:color="auto" w:fill="FFFFFF"/>
              <w:jc w:val="both"/>
              <w:rPr>
                <w:rFonts w:ascii="Segoe UI" w:hAnsi="Segoe UI" w:cs="Segoe UI"/>
                <w:sz w:val="22"/>
                <w:szCs w:val="22"/>
              </w:rPr>
            </w:pPr>
            <w:r>
              <w:rPr>
                <w:rFonts w:ascii="Calibri" w:hAnsi="Calibri"/>
                <w:b/>
                <w:bCs/>
                <w:iCs/>
                <w:sz w:val="22"/>
                <w:szCs w:val="22"/>
              </w:rPr>
              <w:t> </w:t>
            </w:r>
          </w:p>
          <w:p w:rsidR="00680D92" w:rsidRDefault="00680D92" w:rsidP="00DB6C00">
            <w:pPr>
              <w:numPr>
                <w:ilvl w:val="0"/>
                <w:numId w:val="39"/>
              </w:numPr>
              <w:shd w:val="clear" w:color="auto" w:fill="FFFFFF"/>
              <w:ind w:firstLine="45"/>
              <w:jc w:val="both"/>
              <w:rPr>
                <w:rFonts w:ascii="Segoe UI" w:hAnsi="Segoe UI" w:cs="Segoe UI"/>
                <w:sz w:val="22"/>
                <w:szCs w:val="22"/>
              </w:rPr>
            </w:pPr>
            <w:r>
              <w:rPr>
                <w:rFonts w:ascii="Calibri" w:hAnsi="Calibri"/>
                <w:iCs/>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680D92" w:rsidRDefault="00680D92" w:rsidP="00DB6C00">
            <w:pPr>
              <w:numPr>
                <w:ilvl w:val="0"/>
                <w:numId w:val="39"/>
              </w:numPr>
              <w:shd w:val="clear" w:color="auto" w:fill="FFFFFF"/>
              <w:jc w:val="both"/>
              <w:rPr>
                <w:rFonts w:ascii="Segoe UI" w:hAnsi="Segoe UI" w:cs="Segoe UI"/>
                <w:sz w:val="22"/>
                <w:szCs w:val="22"/>
              </w:rPr>
            </w:pPr>
            <w:r>
              <w:rPr>
                <w:rFonts w:ascii="Calibri" w:hAnsi="Calibri"/>
                <w:iCs/>
                <w:sz w:val="22"/>
                <w:szCs w:val="22"/>
              </w:rPr>
              <w:t>El adjudicado (a), deberá entregar una copia de la citada póliza a YPFB antes de la suscripción del contrato.</w:t>
            </w:r>
          </w:p>
          <w:p w:rsidR="00680D92" w:rsidRDefault="00680D92">
            <w:pPr>
              <w:autoSpaceDE w:val="0"/>
              <w:autoSpaceDN w:val="0"/>
              <w:adjustRightInd w:val="0"/>
              <w:rPr>
                <w:rFonts w:ascii="Calibri" w:hAnsi="Calibri" w:cs="Calibri"/>
                <w:b/>
                <w:sz w:val="24"/>
                <w:szCs w:val="24"/>
                <w:lang w:eastAsia="es-ES"/>
              </w:rPr>
            </w:pPr>
          </w:p>
        </w:tc>
      </w:tr>
    </w:tbl>
    <w:p w:rsidR="00680D92" w:rsidRDefault="00680D92" w:rsidP="00680D92">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0D92" w:rsidTr="00680D9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80D92" w:rsidRDefault="00680D92">
            <w:pPr>
              <w:pStyle w:val="Prrafodelista"/>
              <w:jc w:val="center"/>
              <w:rPr>
                <w:rFonts w:ascii="Calibri" w:hAnsi="Calibri" w:cs="Calibri"/>
                <w:b/>
                <w:sz w:val="24"/>
                <w:szCs w:val="24"/>
                <w:lang w:eastAsia="es-ES"/>
              </w:rPr>
            </w:pPr>
            <w:r>
              <w:rPr>
                <w:rFonts w:ascii="Calibri" w:hAnsi="Calibri" w:cs="Calibri"/>
                <w:b/>
              </w:rPr>
              <w:t xml:space="preserve">ANEXO 2 </w:t>
            </w:r>
          </w:p>
          <w:p w:rsidR="00680D92" w:rsidRDefault="00680D92">
            <w:pPr>
              <w:pStyle w:val="Prrafodelista"/>
              <w:jc w:val="center"/>
              <w:rPr>
                <w:rFonts w:ascii="Calibri" w:hAnsi="Calibri" w:cs="Calibri"/>
                <w:b/>
                <w:sz w:val="22"/>
                <w:szCs w:val="22"/>
                <w:lang w:eastAsia="es-ES"/>
              </w:rPr>
            </w:pPr>
            <w:r>
              <w:rPr>
                <w:rFonts w:ascii="Calibri" w:hAnsi="Calibri" w:cs="Calibri"/>
                <w:b/>
              </w:rPr>
              <w:t>VALIDACIÓN DE MEDIO AMBIENTE</w:t>
            </w:r>
          </w:p>
        </w:tc>
      </w:tr>
      <w:tr w:rsidR="00680D92" w:rsidTr="00680D92">
        <w:trPr>
          <w:trHeight w:val="593"/>
        </w:trPr>
        <w:tc>
          <w:tcPr>
            <w:tcW w:w="9322" w:type="dxa"/>
            <w:tcBorders>
              <w:top w:val="single" w:sz="4" w:space="0" w:color="auto"/>
              <w:left w:val="single" w:sz="4" w:space="0" w:color="auto"/>
              <w:bottom w:val="single" w:sz="4" w:space="0" w:color="auto"/>
              <w:right w:val="single" w:sz="4" w:space="0" w:color="auto"/>
            </w:tcBorders>
            <w:vAlign w:val="center"/>
            <w:hideMark/>
          </w:tcPr>
          <w:p w:rsidR="00680D92" w:rsidRDefault="00680D92">
            <w:pPr>
              <w:pStyle w:val="Prrafodelista"/>
              <w:jc w:val="center"/>
              <w:rPr>
                <w:rFonts w:ascii="Calibri" w:hAnsi="Calibri" w:cs="Calibri"/>
                <w:b/>
                <w:sz w:val="22"/>
                <w:szCs w:val="22"/>
                <w:lang w:eastAsia="es-ES"/>
              </w:rPr>
            </w:pPr>
            <w:r>
              <w:rPr>
                <w:rFonts w:ascii="Calibri" w:hAnsi="Calibri" w:cs="Calibri"/>
                <w:sz w:val="22"/>
                <w:szCs w:val="22"/>
              </w:rPr>
              <w:t>No Corresponde</w:t>
            </w:r>
          </w:p>
        </w:tc>
      </w:tr>
    </w:tbl>
    <w:p w:rsidR="00680D92" w:rsidRDefault="00680D92" w:rsidP="00680D92">
      <w:pPr>
        <w:pStyle w:val="Prrafodelista"/>
        <w:ind w:left="144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0D92" w:rsidTr="00680D9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80D92" w:rsidRDefault="00680D92">
            <w:pPr>
              <w:jc w:val="center"/>
              <w:rPr>
                <w:rFonts w:ascii="Calibri" w:hAnsi="Calibri" w:cs="Calibri"/>
                <w:b/>
                <w:bCs/>
                <w:sz w:val="24"/>
                <w:szCs w:val="24"/>
                <w:lang w:eastAsia="es-ES"/>
              </w:rPr>
            </w:pPr>
            <w:r>
              <w:rPr>
                <w:rFonts w:ascii="Calibri" w:hAnsi="Calibri" w:cs="Calibri"/>
                <w:b/>
                <w:bCs/>
              </w:rPr>
              <w:t>ANEXO 3</w:t>
            </w:r>
          </w:p>
          <w:p w:rsidR="00680D92" w:rsidRDefault="00680D92">
            <w:pPr>
              <w:jc w:val="center"/>
              <w:rPr>
                <w:rFonts w:ascii="Calibri" w:hAnsi="Calibri" w:cs="Calibri"/>
                <w:b/>
                <w:bCs/>
                <w:sz w:val="22"/>
                <w:szCs w:val="22"/>
                <w:lang w:eastAsia="es-ES"/>
              </w:rPr>
            </w:pPr>
            <w:r>
              <w:rPr>
                <w:rFonts w:ascii="Calibri" w:hAnsi="Calibri" w:cs="Calibri"/>
                <w:b/>
                <w:bCs/>
              </w:rPr>
              <w:t>VALIDACIÓN DE TRIBUTOS Y FACTURACIÓN</w:t>
            </w:r>
          </w:p>
        </w:tc>
      </w:tr>
      <w:tr w:rsidR="00680D92" w:rsidTr="00680D92">
        <w:trPr>
          <w:trHeight w:val="541"/>
        </w:trPr>
        <w:tc>
          <w:tcPr>
            <w:tcW w:w="9322" w:type="dxa"/>
            <w:tcBorders>
              <w:top w:val="single" w:sz="4" w:space="0" w:color="auto"/>
              <w:left w:val="single" w:sz="4" w:space="0" w:color="auto"/>
              <w:bottom w:val="single" w:sz="4" w:space="0" w:color="auto"/>
              <w:right w:val="single" w:sz="4" w:space="0" w:color="auto"/>
            </w:tcBorders>
            <w:vAlign w:val="center"/>
            <w:hideMark/>
          </w:tcPr>
          <w:p w:rsidR="005A4FB7" w:rsidRDefault="005A4FB7">
            <w:pPr>
              <w:jc w:val="both"/>
              <w:rPr>
                <w:rFonts w:ascii="Calibri" w:hAnsi="Calibri"/>
                <w:b/>
                <w:bCs/>
                <w:color w:val="203764"/>
                <w:sz w:val="22"/>
                <w:szCs w:val="22"/>
                <w:lang w:val="es-BO" w:eastAsia="es-BO"/>
              </w:rPr>
            </w:pPr>
            <w:r>
              <w:rPr>
                <w:rFonts w:ascii="Calibri" w:hAnsi="Calibri"/>
                <w:b/>
                <w:bCs/>
                <w:color w:val="203764"/>
                <w:sz w:val="22"/>
                <w:szCs w:val="22"/>
              </w:rPr>
              <w:t>FACTURACIÓN:</w:t>
            </w:r>
          </w:p>
          <w:p w:rsidR="005A4FB7" w:rsidRDefault="005A4FB7">
            <w:pPr>
              <w:jc w:val="both"/>
              <w:rPr>
                <w:rFonts w:ascii="Calibri" w:hAnsi="Calibri"/>
                <w:color w:val="000000"/>
                <w:sz w:val="22"/>
                <w:szCs w:val="22"/>
                <w:lang w:eastAsia="es-ES"/>
              </w:rPr>
            </w:pPr>
            <w:r>
              <w:rPr>
                <w:rFonts w:ascii="Calibri" w:hAnsi="Calibri"/>
                <w:color w:val="000000"/>
                <w:sz w:val="22"/>
                <w:szCs w:val="22"/>
              </w:rPr>
              <w:t xml:space="preserve">La factura debe ser emitida de acuerdo a normativa vigente a nombre de Yacimientos Petrolíferos </w:t>
            </w:r>
            <w:r>
              <w:rPr>
                <w:rFonts w:ascii="Calibri" w:hAnsi="Calibri"/>
                <w:color w:val="000000"/>
                <w:sz w:val="22"/>
                <w:szCs w:val="22"/>
              </w:rPr>
              <w:lastRenderedPageBreak/>
              <w:t xml:space="preserve">Fiscales Bolivianos consignando el Número de Identificación Tributaria (NIT) 1020269020. </w:t>
            </w:r>
          </w:p>
          <w:p w:rsidR="005A4FB7" w:rsidRDefault="005A4FB7">
            <w:pPr>
              <w:jc w:val="both"/>
              <w:rPr>
                <w:rFonts w:ascii="Calibri" w:hAnsi="Calibri"/>
                <w:color w:val="000000"/>
                <w:sz w:val="22"/>
                <w:szCs w:val="22"/>
                <w:lang w:eastAsia="es-ES"/>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5A4FB7" w:rsidRDefault="005A4FB7">
            <w:pPr>
              <w:jc w:val="both"/>
              <w:rPr>
                <w:rFonts w:ascii="Calibri" w:hAnsi="Calibri"/>
                <w:color w:val="000000"/>
                <w:sz w:val="22"/>
                <w:szCs w:val="22"/>
                <w:lang w:eastAsia="es-ES"/>
              </w:rPr>
            </w:pPr>
            <w:r>
              <w:rPr>
                <w:rFonts w:ascii="Calibri" w:hAnsi="Calibri"/>
                <w:color w:val="000000"/>
                <w:sz w:val="22"/>
                <w:szCs w:val="22"/>
              </w:rPr>
              <w:t xml:space="preserve">El proponente adjudicado (persona natural o jurídica o sociedad accidentada) deberá(n) presentar el reporte  Consulta de Padrón en original emitido por el Servicio de Impuestos Nacionales. </w:t>
            </w:r>
          </w:p>
          <w:p w:rsidR="005A4FB7" w:rsidRDefault="005A4FB7">
            <w:pPr>
              <w:jc w:val="both"/>
              <w:rPr>
                <w:rFonts w:ascii="Calibri" w:hAnsi="Calibri"/>
                <w:color w:val="000000"/>
                <w:sz w:val="22"/>
                <w:szCs w:val="22"/>
              </w:rPr>
            </w:pPr>
          </w:p>
          <w:p w:rsidR="005A4FB7" w:rsidRDefault="005A4FB7">
            <w:pPr>
              <w:tabs>
                <w:tab w:val="left" w:pos="382"/>
              </w:tabs>
              <w:ind w:left="70"/>
              <w:rPr>
                <w:rFonts w:ascii="Calibri" w:hAnsi="Calibri"/>
                <w:b/>
                <w:bCs/>
                <w:color w:val="203764"/>
                <w:sz w:val="22"/>
                <w:szCs w:val="22"/>
                <w:lang w:eastAsia="es-ES"/>
              </w:rPr>
            </w:pPr>
            <w:r>
              <w:rPr>
                <w:rFonts w:ascii="Calibri" w:hAnsi="Calibri"/>
                <w:b/>
                <w:bCs/>
                <w:color w:val="203764"/>
                <w:sz w:val="22"/>
                <w:szCs w:val="22"/>
              </w:rPr>
              <w:t>TRIBUTOS:</w:t>
            </w:r>
          </w:p>
          <w:p w:rsidR="005A4FB7" w:rsidRDefault="005A4FB7" w:rsidP="005A4FB7">
            <w:pPr>
              <w:tabs>
                <w:tab w:val="left" w:pos="382"/>
              </w:tabs>
              <w:ind w:left="70"/>
              <w:rPr>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680D92" w:rsidRDefault="00680D92">
            <w:pPr>
              <w:jc w:val="center"/>
              <w:rPr>
                <w:rFonts w:ascii="Calibri" w:hAnsi="Calibri" w:cs="Calibri"/>
                <w:b/>
                <w:bCs/>
                <w:sz w:val="24"/>
                <w:szCs w:val="24"/>
                <w:lang w:eastAsia="es-ES"/>
              </w:rPr>
            </w:pPr>
          </w:p>
        </w:tc>
      </w:tr>
    </w:tbl>
    <w:p w:rsidR="00680D92" w:rsidRDefault="00680D92" w:rsidP="00680D92">
      <w:pPr>
        <w:ind w:left="1440"/>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0D92" w:rsidTr="00680D92">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80D92" w:rsidRDefault="00680D92">
            <w:pPr>
              <w:pStyle w:val="Prrafodelista"/>
              <w:jc w:val="center"/>
              <w:rPr>
                <w:rFonts w:ascii="Calibri" w:hAnsi="Calibri" w:cs="Calibri"/>
                <w:b/>
                <w:sz w:val="24"/>
                <w:szCs w:val="24"/>
                <w:lang w:val="es-ES_tradnl" w:eastAsia="es-ES"/>
              </w:rPr>
            </w:pPr>
            <w:r>
              <w:rPr>
                <w:rFonts w:ascii="Calibri" w:hAnsi="Calibri" w:cs="Calibri"/>
                <w:b/>
                <w:lang w:val="es-ES_tradnl"/>
              </w:rPr>
              <w:t>ANEXO 4</w:t>
            </w:r>
          </w:p>
          <w:p w:rsidR="00680D92" w:rsidRDefault="00680D92">
            <w:pPr>
              <w:pStyle w:val="Prrafodelista"/>
              <w:ind w:left="0"/>
              <w:jc w:val="center"/>
              <w:rPr>
                <w:rFonts w:ascii="Calibri" w:hAnsi="Calibri" w:cs="Calibri"/>
                <w:b/>
                <w:sz w:val="22"/>
                <w:szCs w:val="22"/>
                <w:lang w:val="es-ES_tradnl" w:eastAsia="es-ES"/>
              </w:rPr>
            </w:pPr>
            <w:r>
              <w:rPr>
                <w:rFonts w:ascii="Calibri" w:hAnsi="Calibri" w:cs="Calibri"/>
                <w:b/>
                <w:lang w:val="es-ES_tradnl"/>
              </w:rPr>
              <w:t>VALIDACIÓN DE GARANTIAS FINANCIERAS</w:t>
            </w:r>
            <w:r>
              <w:rPr>
                <w:rFonts w:ascii="Calibri" w:hAnsi="Calibri" w:cs="Calibri"/>
                <w:b/>
                <w:sz w:val="22"/>
                <w:szCs w:val="22"/>
                <w:lang w:val="es-ES_tradnl"/>
              </w:rPr>
              <w:t xml:space="preserve"> </w:t>
            </w:r>
          </w:p>
        </w:tc>
      </w:tr>
      <w:tr w:rsidR="00680D92" w:rsidTr="00680D92">
        <w:trPr>
          <w:trHeight w:val="645"/>
        </w:trPr>
        <w:tc>
          <w:tcPr>
            <w:tcW w:w="9322" w:type="dxa"/>
            <w:tcBorders>
              <w:top w:val="single" w:sz="4" w:space="0" w:color="auto"/>
              <w:left w:val="single" w:sz="4" w:space="0" w:color="auto"/>
              <w:bottom w:val="single" w:sz="4" w:space="0" w:color="auto"/>
              <w:right w:val="single" w:sz="4" w:space="0" w:color="auto"/>
            </w:tcBorders>
            <w:vAlign w:val="center"/>
          </w:tcPr>
          <w:p w:rsidR="00680D92" w:rsidRDefault="00680D92">
            <w:pPr>
              <w:autoSpaceDE w:val="0"/>
              <w:autoSpaceDN w:val="0"/>
              <w:adjustRightInd w:val="0"/>
              <w:ind w:left="720"/>
              <w:jc w:val="both"/>
              <w:rPr>
                <w:rFonts w:ascii="Calibri" w:hAnsi="Calibri" w:cs="Calibri"/>
                <w:sz w:val="22"/>
                <w:szCs w:val="22"/>
                <w:lang w:eastAsia="es-ES"/>
              </w:rPr>
            </w:pPr>
            <w:r>
              <w:rPr>
                <w:rFonts w:ascii="Calibri" w:hAnsi="Calibri" w:cs="Calibri"/>
                <w:sz w:val="22"/>
                <w:szCs w:val="22"/>
              </w:rPr>
              <w:t>A elección de la empresa (proponente o adjudicada, según corresponda) ésta podrá optar por uno de los siguientes instrumentos financieros.</w:t>
            </w:r>
          </w:p>
          <w:p w:rsidR="00680D92" w:rsidRDefault="00680D92">
            <w:pPr>
              <w:autoSpaceDE w:val="0"/>
              <w:autoSpaceDN w:val="0"/>
              <w:adjustRightInd w:val="0"/>
              <w:jc w:val="both"/>
              <w:rPr>
                <w:rFonts w:ascii="Calibri" w:hAnsi="Calibri" w:cs="Calibri"/>
                <w:b/>
                <w:sz w:val="22"/>
                <w:szCs w:val="22"/>
              </w:rPr>
            </w:pPr>
          </w:p>
          <w:p w:rsidR="00680D92" w:rsidRDefault="00680D92">
            <w:pPr>
              <w:autoSpaceDE w:val="0"/>
              <w:autoSpaceDN w:val="0"/>
              <w:adjustRightInd w:val="0"/>
              <w:jc w:val="both"/>
              <w:rPr>
                <w:rFonts w:ascii="Calibri" w:hAnsi="Calibri" w:cs="Calibri"/>
                <w:b/>
                <w:sz w:val="22"/>
                <w:szCs w:val="22"/>
              </w:rPr>
            </w:pPr>
            <w:r>
              <w:rPr>
                <w:rFonts w:ascii="Calibri" w:hAnsi="Calibri" w:cs="Calibri"/>
                <w:b/>
                <w:sz w:val="22"/>
                <w:szCs w:val="22"/>
              </w:rPr>
              <w:t>Garantía de Seriedad de Propuesta:</w:t>
            </w:r>
          </w:p>
          <w:p w:rsidR="00680D92" w:rsidRDefault="00680D92">
            <w:pPr>
              <w:autoSpaceDE w:val="0"/>
              <w:autoSpaceDN w:val="0"/>
              <w:adjustRightInd w:val="0"/>
              <w:jc w:val="both"/>
              <w:rPr>
                <w:rFonts w:ascii="Calibri" w:hAnsi="Calibri" w:cs="Calibri"/>
                <w:b/>
                <w:sz w:val="22"/>
                <w:szCs w:val="22"/>
              </w:rPr>
            </w:pPr>
          </w:p>
          <w:p w:rsidR="00680D92" w:rsidRDefault="00680D92" w:rsidP="00DB6C00">
            <w:pPr>
              <w:numPr>
                <w:ilvl w:val="0"/>
                <w:numId w:val="40"/>
              </w:numPr>
              <w:jc w:val="both"/>
              <w:rPr>
                <w:rFonts w:ascii="Calibri" w:hAnsi="Calibri"/>
                <w:sz w:val="22"/>
                <w:szCs w:val="22"/>
                <w:lang w:val="es-BO" w:eastAsia="es-BO"/>
              </w:rPr>
            </w:pPr>
            <w:r>
              <w:rPr>
                <w:rFonts w:ascii="Calibri" w:hAnsi="Calibri"/>
                <w:b/>
                <w:bCs/>
                <w:sz w:val="22"/>
                <w:szCs w:val="22"/>
              </w:rPr>
              <w:t>Boleta de Garantía</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b/>
                <w:bCs/>
                <w:sz w:val="22"/>
                <w:szCs w:val="22"/>
              </w:rPr>
              <w:t>renovable, irrevocable y de ejecución inmediata</w:t>
            </w:r>
            <w:r>
              <w:rPr>
                <w:rFonts w:ascii="Calibri" w:hAnsi="Calibri"/>
                <w:sz w:val="22"/>
                <w:szCs w:val="22"/>
              </w:rPr>
              <w:t xml:space="preserve"> con vigencia de 60  días por un importe equivalente al 0.25(%) del valor total de la propuesta económica</w:t>
            </w:r>
          </w:p>
          <w:p w:rsidR="00680D92" w:rsidRDefault="00680D92" w:rsidP="00DB6C00">
            <w:pPr>
              <w:numPr>
                <w:ilvl w:val="0"/>
                <w:numId w:val="40"/>
              </w:numPr>
              <w:jc w:val="both"/>
              <w:rPr>
                <w:rFonts w:ascii="Calibri" w:hAnsi="Calibri"/>
                <w:sz w:val="22"/>
                <w:szCs w:val="22"/>
                <w:lang w:val="es-BO" w:eastAsia="es-BO"/>
              </w:rPr>
            </w:pPr>
            <w:r>
              <w:rPr>
                <w:rFonts w:ascii="Calibri" w:hAnsi="Calibri"/>
                <w:b/>
                <w:bCs/>
                <w:sz w:val="22"/>
                <w:szCs w:val="22"/>
              </w:rPr>
              <w:t>Garantía a Primer Requerimiento,</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60  días, por un importe equivalente al 0.50 (%) del valor total la propuesta económica.</w:t>
            </w:r>
          </w:p>
          <w:p w:rsidR="00680D92" w:rsidRDefault="00680D92" w:rsidP="00DB6C00">
            <w:pPr>
              <w:numPr>
                <w:ilvl w:val="0"/>
                <w:numId w:val="40"/>
              </w:numPr>
              <w:jc w:val="both"/>
              <w:rPr>
                <w:rFonts w:ascii="Calibri" w:hAnsi="Calibri"/>
                <w:sz w:val="22"/>
                <w:szCs w:val="22"/>
                <w:lang w:val="es-BO" w:eastAsia="es-BO"/>
              </w:rPr>
            </w:pPr>
            <w:r>
              <w:rPr>
                <w:rFonts w:ascii="Calibri" w:hAnsi="Calibri"/>
                <w:b/>
                <w:bCs/>
                <w:sz w:val="22"/>
                <w:szCs w:val="22"/>
              </w:rPr>
              <w:t>Póliza de caución a Primer requerimiento para Entidades Públicas</w:t>
            </w:r>
            <w:r>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60 días a contar de la fecha prevista para la presentación de propuestas y por un importe equivalente de al menos a 0.50 (%) del valor total de la propuesta económica</w:t>
            </w:r>
          </w:p>
          <w:p w:rsidR="00680D92" w:rsidRDefault="00680D92">
            <w:pPr>
              <w:autoSpaceDE w:val="0"/>
              <w:autoSpaceDN w:val="0"/>
              <w:adjustRightInd w:val="0"/>
              <w:jc w:val="both"/>
              <w:rPr>
                <w:rFonts w:ascii="Verdana" w:hAnsi="Verdana" w:cs="Calibri"/>
                <w:sz w:val="22"/>
                <w:szCs w:val="22"/>
                <w:lang w:eastAsia="es-ES"/>
              </w:rPr>
            </w:pPr>
          </w:p>
          <w:p w:rsidR="00680D92" w:rsidRDefault="00680D92">
            <w:pPr>
              <w:autoSpaceDE w:val="0"/>
              <w:autoSpaceDN w:val="0"/>
              <w:adjustRightInd w:val="0"/>
              <w:jc w:val="both"/>
              <w:rPr>
                <w:rFonts w:ascii="Calibri" w:hAnsi="Calibri" w:cs="Calibri"/>
                <w:b/>
                <w:sz w:val="22"/>
                <w:szCs w:val="22"/>
              </w:rPr>
            </w:pPr>
            <w:r>
              <w:rPr>
                <w:rFonts w:ascii="Calibri" w:hAnsi="Calibri" w:cs="Calibri"/>
                <w:b/>
                <w:sz w:val="22"/>
                <w:szCs w:val="22"/>
              </w:rPr>
              <w:t>Garantía de Cumplimiento de Contrato</w:t>
            </w:r>
          </w:p>
          <w:p w:rsidR="00680D92" w:rsidRDefault="00680D92">
            <w:pPr>
              <w:autoSpaceDE w:val="0"/>
              <w:autoSpaceDN w:val="0"/>
              <w:adjustRightInd w:val="0"/>
              <w:jc w:val="both"/>
              <w:rPr>
                <w:rFonts w:ascii="Verdana" w:hAnsi="Verdana" w:cs="Calibri"/>
                <w:sz w:val="18"/>
                <w:szCs w:val="18"/>
              </w:rPr>
            </w:pPr>
          </w:p>
          <w:p w:rsidR="00680D92" w:rsidRDefault="00680D92" w:rsidP="00DB6C00">
            <w:pPr>
              <w:numPr>
                <w:ilvl w:val="0"/>
                <w:numId w:val="41"/>
              </w:numPr>
              <w:jc w:val="both"/>
              <w:rPr>
                <w:rFonts w:ascii="Calibri" w:hAnsi="Calibri"/>
                <w:sz w:val="22"/>
                <w:szCs w:val="22"/>
                <w:lang w:val="es-BO" w:eastAsia="es-BO"/>
              </w:rPr>
            </w:pPr>
            <w:r>
              <w:rPr>
                <w:rFonts w:ascii="Calibri" w:hAnsi="Calibri"/>
                <w:b/>
                <w:bCs/>
                <w:sz w:val="22"/>
                <w:szCs w:val="22"/>
              </w:rPr>
              <w:t>Boleta de Garantía,</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Pr>
                <w:rFonts w:ascii="Calibri" w:hAnsi="Calibri"/>
                <w:b/>
                <w:bCs/>
                <w:sz w:val="22"/>
                <w:szCs w:val="22"/>
              </w:rPr>
              <w:t>renovable, irrevocable y de ejecución inmediata</w:t>
            </w:r>
            <w:r>
              <w:rPr>
                <w:rFonts w:ascii="Calibri" w:hAnsi="Calibri"/>
                <w:sz w:val="22"/>
                <w:szCs w:val="22"/>
              </w:rPr>
              <w:t xml:space="preserve"> con vigencia de 425 días calendario adicionales a la vigencia del contrato, por un importe equivalente al 7% del valor total del contrato.</w:t>
            </w:r>
          </w:p>
          <w:p w:rsidR="00680D92" w:rsidRDefault="00680D92" w:rsidP="00DB6C00">
            <w:pPr>
              <w:numPr>
                <w:ilvl w:val="0"/>
                <w:numId w:val="41"/>
              </w:numPr>
              <w:jc w:val="both"/>
              <w:rPr>
                <w:rFonts w:ascii="Calibri" w:hAnsi="Calibri"/>
                <w:b/>
                <w:bCs/>
                <w:sz w:val="22"/>
                <w:szCs w:val="22"/>
                <w:lang w:val="es-BO" w:eastAsia="es-BO"/>
              </w:rPr>
            </w:pPr>
            <w:r>
              <w:rPr>
                <w:rFonts w:ascii="Calibri" w:hAnsi="Calibri"/>
                <w:b/>
                <w:bCs/>
                <w:sz w:val="22"/>
                <w:szCs w:val="22"/>
              </w:rPr>
              <w:lastRenderedPageBreak/>
              <w:t>Garantía a Primer Requerimiento,</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425 días calendario adicionales a la vigencia del contrato, por un importe equivalente al 7% del valor total del contrato.</w:t>
            </w:r>
          </w:p>
          <w:p w:rsidR="00680D92" w:rsidRDefault="00680D92" w:rsidP="00DB6C00">
            <w:pPr>
              <w:numPr>
                <w:ilvl w:val="0"/>
                <w:numId w:val="41"/>
              </w:numPr>
              <w:jc w:val="both"/>
              <w:rPr>
                <w:rFonts w:ascii="Calibri" w:hAnsi="Calibri"/>
                <w:sz w:val="22"/>
                <w:szCs w:val="22"/>
                <w:lang w:val="es-BO" w:eastAsia="es-BO"/>
              </w:rPr>
            </w:pPr>
            <w:r>
              <w:rPr>
                <w:rFonts w:ascii="Calibri" w:hAnsi="Calibri"/>
                <w:b/>
                <w:bCs/>
                <w:sz w:val="22"/>
                <w:szCs w:val="22"/>
              </w:rPr>
              <w:t>Póliza de caución a Primer requerimiento para Entidades Públicas</w:t>
            </w:r>
            <w:r>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425 días calendario adicionales a la vigencia del contrato, por un importe equivalente al 7% del valor total del contrato.</w:t>
            </w:r>
          </w:p>
          <w:p w:rsidR="00680D92" w:rsidRDefault="00680D92" w:rsidP="00DB6C00">
            <w:pPr>
              <w:numPr>
                <w:ilvl w:val="0"/>
                <w:numId w:val="41"/>
              </w:numPr>
              <w:jc w:val="both"/>
              <w:rPr>
                <w:rFonts w:ascii="Calibri" w:hAnsi="Calibri"/>
                <w:sz w:val="22"/>
                <w:szCs w:val="22"/>
                <w:lang w:val="es-BO" w:eastAsia="es-BO"/>
              </w:rPr>
            </w:pPr>
            <w:r>
              <w:rPr>
                <w:rFonts w:ascii="Calibri" w:hAnsi="Calibri"/>
                <w:b/>
                <w:bCs/>
                <w:sz w:val="22"/>
                <w:szCs w:val="22"/>
              </w:rPr>
              <w:t xml:space="preserve">Retenciones, </w:t>
            </w:r>
            <w:r>
              <w:rPr>
                <w:rFonts w:ascii="Calibri" w:hAnsi="Calibri"/>
                <w:sz w:val="22"/>
                <w:szCs w:val="22"/>
              </w:rPr>
              <w:t>el proponente podrá solicitar expresamente a Yacimientos Petrolíferos Fiscales Bolivianos, la retención del 7% de cada pago parcial recibido</w:t>
            </w:r>
          </w:p>
        </w:tc>
      </w:tr>
    </w:tbl>
    <w:p w:rsidR="00680D92" w:rsidRDefault="00680D92" w:rsidP="00680D92">
      <w:pPr>
        <w:jc w:val="both"/>
        <w:rPr>
          <w:rFonts w:ascii="Verdana" w:hAnsi="Verdana" w:cs="Verdana"/>
          <w:b/>
          <w:bCs/>
          <w:color w:val="000000"/>
          <w:sz w:val="18"/>
          <w:szCs w:val="18"/>
          <w:lang w:val="es-BO" w:eastAsia="es-ES"/>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DB6C0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DB6C0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DB6C0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DB6C0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DB6C0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DB6C0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DB6C0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DB6C0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DB6C0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DB6C0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DB6C0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DB6C0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DB6C0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DB6C0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DB6C0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DB6C0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DB6C0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DB6C0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DB6C0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DB6C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DB6C0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DB6C0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DB6C0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DB6C0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DB6C0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DB6C0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DB6C0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DB6C0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DB6C0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DB6C0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DB6C0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DB6C0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DB6C0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DB6C0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5A4FB7" w:rsidRDefault="005A4FB7">
      <w:pPr>
        <w:rPr>
          <w:rFonts w:asciiTheme="minorHAnsi" w:hAnsiTheme="minorHAnsi" w:cstheme="minorHAnsi"/>
          <w:b/>
          <w:color w:val="FF0000"/>
          <w:sz w:val="22"/>
        </w:rPr>
      </w:pPr>
      <w:r>
        <w:rPr>
          <w:rFonts w:asciiTheme="minorHAnsi" w:hAnsiTheme="minorHAnsi" w:cstheme="minorHAnsi"/>
          <w:b/>
          <w:color w:val="FF0000"/>
          <w:sz w:val="22"/>
        </w:rPr>
        <w:br w:type="page"/>
      </w: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DB6C0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DB6C00">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DB6C0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DB6C0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DB6C0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DB6C0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DB6C0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DB6C0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DB6C0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DB6C0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DB6C0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DB6C0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A4FB7" w:rsidRDefault="002C772A" w:rsidP="005A4FB7">
      <w:pPr>
        <w:autoSpaceDE w:val="0"/>
        <w:autoSpaceDN w:val="0"/>
        <w:adjustRightInd w:val="0"/>
        <w:ind w:left="720"/>
        <w:jc w:val="both"/>
        <w:rPr>
          <w:rFonts w:ascii="Calibri" w:hAnsi="Calibri" w:cs="Calibri"/>
          <w:sz w:val="22"/>
          <w:szCs w:val="22"/>
          <w:lang w:eastAsia="es-ES"/>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5A4FB7">
        <w:rPr>
          <w:rFonts w:ascii="Calibri" w:hAnsi="Calibri" w:cs="Calibri"/>
          <w:sz w:val="22"/>
          <w:szCs w:val="22"/>
        </w:rPr>
        <w:t>A elección de la empresa adjudicada, ésta podrá optar por uno de los siguientes instrumentos financieros.</w:t>
      </w:r>
    </w:p>
    <w:p w:rsidR="005A4FB7" w:rsidRDefault="005A4FB7" w:rsidP="005A4FB7">
      <w:pPr>
        <w:autoSpaceDE w:val="0"/>
        <w:autoSpaceDN w:val="0"/>
        <w:adjustRightInd w:val="0"/>
        <w:jc w:val="both"/>
        <w:rPr>
          <w:rFonts w:ascii="Verdana" w:hAnsi="Verdana" w:cs="Calibri"/>
          <w:sz w:val="18"/>
          <w:szCs w:val="18"/>
        </w:rPr>
      </w:pPr>
    </w:p>
    <w:p w:rsidR="005A4FB7" w:rsidRDefault="005A4FB7" w:rsidP="00DB6C00">
      <w:pPr>
        <w:numPr>
          <w:ilvl w:val="0"/>
          <w:numId w:val="56"/>
        </w:numPr>
        <w:jc w:val="both"/>
        <w:rPr>
          <w:rFonts w:ascii="Calibri" w:hAnsi="Calibri"/>
          <w:sz w:val="22"/>
          <w:szCs w:val="22"/>
          <w:lang w:val="es-BO" w:eastAsia="es-BO"/>
        </w:rPr>
      </w:pPr>
      <w:r>
        <w:rPr>
          <w:rFonts w:ascii="Calibri" w:hAnsi="Calibri"/>
          <w:b/>
          <w:bCs/>
          <w:sz w:val="22"/>
          <w:szCs w:val="22"/>
        </w:rPr>
        <w:t>Boleta de Garantía,</w:t>
      </w:r>
      <w:r>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Pr>
          <w:rFonts w:ascii="Calibri" w:hAnsi="Calibri"/>
          <w:b/>
          <w:bCs/>
          <w:sz w:val="22"/>
          <w:szCs w:val="22"/>
        </w:rPr>
        <w:t>renovable, irrevocable y de ejecución inmediata</w:t>
      </w:r>
      <w:r>
        <w:rPr>
          <w:rFonts w:ascii="Calibri" w:hAnsi="Calibri"/>
          <w:sz w:val="22"/>
          <w:szCs w:val="22"/>
        </w:rPr>
        <w:t xml:space="preserve"> con vigencia de 425 días calendario adicionales a la vigencia del contrato, por un importe equivalente al 7% del valor total del contrato.</w:t>
      </w:r>
    </w:p>
    <w:p w:rsidR="005A4FB7" w:rsidRDefault="005A4FB7" w:rsidP="00DB6C00">
      <w:pPr>
        <w:numPr>
          <w:ilvl w:val="0"/>
          <w:numId w:val="56"/>
        </w:numPr>
        <w:jc w:val="both"/>
        <w:rPr>
          <w:rFonts w:ascii="Calibri" w:hAnsi="Calibri"/>
          <w:b/>
          <w:bCs/>
          <w:sz w:val="22"/>
          <w:szCs w:val="22"/>
          <w:lang w:val="es-BO" w:eastAsia="es-BO"/>
        </w:rPr>
      </w:pPr>
      <w:r>
        <w:rPr>
          <w:rFonts w:ascii="Calibri" w:hAnsi="Calibri"/>
          <w:b/>
          <w:bCs/>
          <w:sz w:val="22"/>
          <w:szCs w:val="22"/>
        </w:rPr>
        <w:t>Garantía a Primer Requerimiento,</w:t>
      </w:r>
      <w:r>
        <w:rPr>
          <w:rFonts w:ascii="Calibri" w:hAnsi="Calibri"/>
          <w:sz w:val="22"/>
          <w:szCs w:val="22"/>
        </w:rPr>
        <w:t xml:space="preserve"> emitida por una Entidad Bancaria del Estado Plurinacional de Bolivia, registrada, autorizada y bajo el control de la Autoridad de </w:t>
      </w:r>
      <w:r>
        <w:rPr>
          <w:rFonts w:ascii="Calibri" w:hAnsi="Calibri"/>
          <w:sz w:val="22"/>
          <w:szCs w:val="22"/>
        </w:rPr>
        <w:lastRenderedPageBreak/>
        <w:t xml:space="preserve">Supervisión del Sistema Financiero-ASFI, a la orden/a favor de Yacimientos Petrolíferos Fiscales Bolivianos, con características expresas de </w:t>
      </w:r>
      <w:r>
        <w:rPr>
          <w:rFonts w:ascii="Calibri" w:hAnsi="Calibri"/>
          <w:b/>
          <w:bCs/>
          <w:sz w:val="22"/>
          <w:szCs w:val="22"/>
        </w:rPr>
        <w:t>renovable, irrevocable y de ejecución a primer requerimiento</w:t>
      </w:r>
      <w:r>
        <w:rPr>
          <w:rFonts w:ascii="Calibri" w:hAnsi="Calibri"/>
          <w:sz w:val="22"/>
          <w:szCs w:val="22"/>
        </w:rPr>
        <w:t xml:space="preserve"> con vigencia de 425 días calendario adicionales a la vigencia del contrato, por un importe equivalente al 7% del valor total del contrato.</w:t>
      </w:r>
    </w:p>
    <w:p w:rsidR="005A4FB7" w:rsidRPr="005A4FB7" w:rsidRDefault="005A4FB7" w:rsidP="00DB6C00">
      <w:pPr>
        <w:numPr>
          <w:ilvl w:val="0"/>
          <w:numId w:val="56"/>
        </w:numPr>
        <w:jc w:val="both"/>
        <w:rPr>
          <w:rFonts w:asciiTheme="minorHAnsi" w:hAnsiTheme="minorHAnsi" w:cstheme="minorHAnsi"/>
          <w:color w:val="000000"/>
          <w:sz w:val="22"/>
          <w:szCs w:val="22"/>
        </w:rPr>
      </w:pPr>
      <w:r w:rsidRPr="005A4FB7">
        <w:rPr>
          <w:rFonts w:ascii="Calibri" w:hAnsi="Calibri"/>
          <w:b/>
          <w:bCs/>
          <w:sz w:val="22"/>
          <w:szCs w:val="22"/>
        </w:rPr>
        <w:t>Póliza de caución a Primer requerimiento para Entidades Públicas</w:t>
      </w:r>
      <w:r w:rsidRPr="005A4FB7">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A4FB7">
        <w:rPr>
          <w:rFonts w:ascii="Calibri" w:hAnsi="Calibri"/>
          <w:b/>
          <w:bCs/>
          <w:sz w:val="22"/>
          <w:szCs w:val="22"/>
        </w:rPr>
        <w:t>renovable, irrevocable y de ejecución a primer requerimiento</w:t>
      </w:r>
      <w:r w:rsidRPr="005A4FB7">
        <w:rPr>
          <w:rFonts w:ascii="Calibri" w:hAnsi="Calibri"/>
          <w:sz w:val="22"/>
          <w:szCs w:val="22"/>
        </w:rPr>
        <w:t xml:space="preserve"> con vigencia de 425 días calendario adicionales a la vigencia del contrato, por un importe equivalente al 7% del valor total del contrato.</w:t>
      </w:r>
    </w:p>
    <w:p w:rsidR="008C7CAD" w:rsidRPr="005A4FB7" w:rsidRDefault="005A4FB7" w:rsidP="00DB6C00">
      <w:pPr>
        <w:numPr>
          <w:ilvl w:val="0"/>
          <w:numId w:val="56"/>
        </w:numPr>
        <w:jc w:val="both"/>
        <w:rPr>
          <w:rFonts w:asciiTheme="minorHAnsi" w:hAnsiTheme="minorHAnsi" w:cstheme="minorHAnsi"/>
          <w:color w:val="000000"/>
          <w:sz w:val="22"/>
          <w:szCs w:val="22"/>
        </w:rPr>
      </w:pPr>
      <w:r w:rsidRPr="005A4FB7">
        <w:rPr>
          <w:rFonts w:ascii="Calibri" w:hAnsi="Calibri"/>
          <w:b/>
          <w:bCs/>
          <w:sz w:val="22"/>
          <w:szCs w:val="22"/>
        </w:rPr>
        <w:t xml:space="preserve">Retenciones, </w:t>
      </w:r>
      <w:r w:rsidRPr="005A4FB7">
        <w:rPr>
          <w:rFonts w:ascii="Calibri" w:hAnsi="Calibri"/>
          <w:sz w:val="22"/>
          <w:szCs w:val="22"/>
        </w:rPr>
        <w:t>el proponente podrá solicitar expresamente a Yacimientos Petrolíferos Fiscales Bolivianos, la retención del 7% de cada pago parcial recibido</w:t>
      </w:r>
    </w:p>
    <w:p w:rsidR="00F10C70" w:rsidRPr="0013370D" w:rsidRDefault="00F10C70" w:rsidP="00DB6C0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DB6C0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DB6C0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01B68"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Pompeya en Trinidad – Beni</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Santa Ana en Santa Ana de Yacuma – Beni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w:t>
            </w:r>
            <w:proofErr w:type="spellStart"/>
            <w:r w:rsidRPr="0022648C">
              <w:rPr>
                <w:rFonts w:ascii="Calibri" w:hAnsi="Calibri" w:cs="Calibri"/>
              </w:rPr>
              <w:t>Ivirgarzama</w:t>
            </w:r>
            <w:proofErr w:type="spellEnd"/>
            <w:r w:rsidRPr="0022648C">
              <w:rPr>
                <w:rFonts w:ascii="Calibri" w:hAnsi="Calibri" w:cs="Calibri"/>
              </w:rPr>
              <w:t xml:space="preserve">  – Cochabamba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Villa </w:t>
            </w:r>
            <w:proofErr w:type="spellStart"/>
            <w:r w:rsidRPr="0022648C">
              <w:rPr>
                <w:rFonts w:ascii="Calibri" w:hAnsi="Calibri" w:cs="Calibri"/>
              </w:rPr>
              <w:t>Tunari</w:t>
            </w:r>
            <w:proofErr w:type="spellEnd"/>
            <w:r w:rsidRPr="0022648C">
              <w:rPr>
                <w:rFonts w:ascii="Calibri" w:hAnsi="Calibri" w:cs="Calibri"/>
              </w:rPr>
              <w:t xml:space="preserve"> – Cochabamba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Cala </w:t>
            </w:r>
            <w:proofErr w:type="spellStart"/>
            <w:r w:rsidRPr="0022648C">
              <w:rPr>
                <w:rFonts w:ascii="Calibri" w:hAnsi="Calibri" w:cs="Calibri"/>
              </w:rPr>
              <w:t>Cala</w:t>
            </w:r>
            <w:proofErr w:type="spellEnd"/>
            <w:r w:rsidRPr="0022648C">
              <w:rPr>
                <w:rFonts w:ascii="Calibri" w:hAnsi="Calibri" w:cs="Calibri"/>
              </w:rPr>
              <w:t xml:space="preserve"> – Cochabamba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América – Cochabamba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sidRPr="0022648C">
              <w:rPr>
                <w:rFonts w:ascii="Calibri" w:hAnsi="Calibri" w:cs="Calibri"/>
                <w:b/>
                <w:bCs/>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rPr>
            </w:pPr>
            <w:r w:rsidRPr="0022648C">
              <w:rPr>
                <w:rFonts w:ascii="Calibri" w:hAnsi="Calibri" w:cs="Calibri"/>
              </w:rPr>
              <w:t xml:space="preserve">Servicio de mantenimiento y reparación de equipos </w:t>
            </w:r>
            <w:proofErr w:type="spellStart"/>
            <w:r w:rsidRPr="0022648C">
              <w:rPr>
                <w:rFonts w:ascii="Calibri" w:hAnsi="Calibri" w:cs="Calibri"/>
              </w:rPr>
              <w:t>dispenser</w:t>
            </w:r>
            <w:proofErr w:type="spellEnd"/>
            <w:r w:rsidRPr="0022648C">
              <w:rPr>
                <w:rFonts w:ascii="Calibri" w:hAnsi="Calibri" w:cs="Calibri"/>
              </w:rPr>
              <w:t xml:space="preserve"> de combustible GE y DO en EESS Valle Hermoso – Cochabamba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Válvula solenoide proporcional: Wayne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proofErr w:type="spellStart"/>
            <w:r w:rsidRPr="0022648C">
              <w:rPr>
                <w:rFonts w:ascii="Calibri" w:hAnsi="Calibri" w:cs="Calibri"/>
              </w:rPr>
              <w:t>Display</w:t>
            </w:r>
            <w:proofErr w:type="spellEnd"/>
            <w:r w:rsidRPr="0022648C">
              <w:rPr>
                <w:rFonts w:ascii="Calibri" w:hAnsi="Calibri" w:cs="Calibri"/>
              </w:rPr>
              <w:t xml:space="preserve"> para </w:t>
            </w:r>
            <w:proofErr w:type="spellStart"/>
            <w:r w:rsidRPr="0022648C">
              <w:rPr>
                <w:rFonts w:ascii="Calibri" w:hAnsi="Calibri" w:cs="Calibri"/>
              </w:rPr>
              <w:t>dispenser</w:t>
            </w:r>
            <w:proofErr w:type="spellEnd"/>
            <w:r w:rsidRPr="0022648C">
              <w:rPr>
                <w:rFonts w:ascii="Calibri" w:hAnsi="Calibri" w:cs="Calibri"/>
              </w:rPr>
              <w:t xml:space="preserve"> 3G3387D: Wayne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Pulsador inteligente : Wayne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Conjunto medidor complejo IEC: Wayne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 xml:space="preserve">Tarjeta madre </w:t>
            </w:r>
            <w:proofErr w:type="spellStart"/>
            <w:r w:rsidRPr="0022648C">
              <w:rPr>
                <w:rFonts w:ascii="Calibri" w:hAnsi="Calibri" w:cs="Calibri"/>
              </w:rPr>
              <w:t>iGEM</w:t>
            </w:r>
            <w:proofErr w:type="spellEnd"/>
            <w:r w:rsidRPr="0022648C">
              <w:rPr>
                <w:rFonts w:ascii="Calibri" w:hAnsi="Calibri" w:cs="Calibri"/>
              </w:rPr>
              <w:t>: Wayne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Reprogramación tarjeta madre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D01B68"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1B68" w:rsidRPr="0022648C" w:rsidRDefault="00D01B68" w:rsidP="00D01B68">
            <w:pPr>
              <w:spacing w:before="60" w:after="60"/>
              <w:jc w:val="center"/>
              <w:rPr>
                <w:rFonts w:ascii="Calibri" w:hAnsi="Calibri" w:cs="Calibri"/>
                <w:b/>
                <w:bCs/>
                <w:lang w:val="es-BO"/>
              </w:rPr>
            </w:pPr>
            <w:r>
              <w:rPr>
                <w:rFonts w:ascii="Calibri" w:hAnsi="Calibri" w:cs="Calibri"/>
                <w:b/>
                <w:bCs/>
                <w:lang w:val="es-BO"/>
              </w:rPr>
              <w:t>14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22648C" w:rsidRDefault="00D01B68" w:rsidP="00D01B68">
            <w:pPr>
              <w:rPr>
                <w:rFonts w:ascii="Calibri" w:hAnsi="Calibri" w:cs="Calibri"/>
              </w:rPr>
            </w:pPr>
            <w:r w:rsidRPr="0022648C">
              <w:rPr>
                <w:rFonts w:ascii="Calibri" w:hAnsi="Calibri" w:cs="Calibri"/>
              </w:rPr>
              <w:t xml:space="preserve">Totalizador electro – mecánico para </w:t>
            </w:r>
            <w:proofErr w:type="spellStart"/>
            <w:r w:rsidRPr="0022648C">
              <w:rPr>
                <w:rFonts w:ascii="Calibri" w:hAnsi="Calibri" w:cs="Calibri"/>
              </w:rPr>
              <w:t>dispenser</w:t>
            </w:r>
            <w:proofErr w:type="spellEnd"/>
            <w:r w:rsidRPr="0022648C">
              <w:rPr>
                <w:rFonts w:ascii="Calibri" w:hAnsi="Calibri" w:cs="Calibri"/>
              </w:rPr>
              <w:t xml:space="preserve"> 3G3387D: </w:t>
            </w:r>
            <w:proofErr w:type="spellStart"/>
            <w:r w:rsidRPr="0022648C">
              <w:rPr>
                <w:rFonts w:ascii="Calibri" w:hAnsi="Calibri" w:cs="Calibri"/>
              </w:rPr>
              <w:t>wayne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8F55B5" w:rsidRDefault="00D01B68" w:rsidP="00D01B68">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1B68" w:rsidRPr="00552079" w:rsidRDefault="00D01B68"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680D92" w:rsidRDefault="00680D92" w:rsidP="00FA78A9">
      <w:pPr>
        <w:rPr>
          <w:rFonts w:asciiTheme="minorHAnsi" w:hAnsiTheme="minorHAnsi" w:cstheme="minorHAnsi"/>
          <w:sz w:val="22"/>
          <w:szCs w:val="22"/>
          <w:lang w:val="es-MX"/>
        </w:rPr>
      </w:pPr>
    </w:p>
    <w:p w:rsidR="00D01B68" w:rsidRDefault="00D01B68" w:rsidP="00FA78A9">
      <w:pPr>
        <w:rPr>
          <w:rFonts w:asciiTheme="minorHAnsi" w:hAnsiTheme="minorHAnsi" w:cstheme="minorHAnsi"/>
          <w:sz w:val="22"/>
          <w:szCs w:val="22"/>
          <w:lang w:val="es-MX"/>
        </w:rPr>
        <w:sectPr w:rsidR="00D01B68" w:rsidSect="00992745">
          <w:footerReference w:type="default" r:id="rId16"/>
          <w:pgSz w:w="12242" w:h="15842" w:code="1"/>
          <w:pgMar w:top="1701" w:right="1418" w:bottom="567" w:left="1701" w:header="624" w:footer="851" w:gutter="0"/>
          <w:cols w:space="708"/>
          <w:titlePg/>
          <w:docGrid w:linePitch="360"/>
        </w:sect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16"/>
        <w:gridCol w:w="4681"/>
        <w:gridCol w:w="188"/>
        <w:gridCol w:w="379"/>
        <w:gridCol w:w="567"/>
        <w:gridCol w:w="607"/>
      </w:tblGrid>
      <w:tr w:rsidR="00596B5C" w:rsidRPr="00C75BEC" w:rsidTr="0002600B">
        <w:trPr>
          <w:tblHeader/>
          <w:jc w:val="center"/>
        </w:trPr>
        <w:tc>
          <w:tcPr>
            <w:tcW w:w="531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869" w:type="dxa"/>
            <w:gridSpan w:val="2"/>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5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02600B">
        <w:trPr>
          <w:cantSplit/>
          <w:trHeight w:val="1448"/>
          <w:jc w:val="center"/>
        </w:trPr>
        <w:tc>
          <w:tcPr>
            <w:tcW w:w="531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gridSpan w:val="2"/>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0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680D92" w:rsidRPr="00C75BEC" w:rsidTr="0002600B">
        <w:trPr>
          <w:jc w:val="center"/>
        </w:trPr>
        <w:tc>
          <w:tcPr>
            <w:tcW w:w="5316" w:type="dxa"/>
          </w:tcPr>
          <w:p w:rsidR="00680D92" w:rsidRPr="00680D92" w:rsidRDefault="00680D92" w:rsidP="00680D92">
            <w:pPr>
              <w:contextualSpacing/>
              <w:jc w:val="both"/>
              <w:rPr>
                <w:rFonts w:ascii="Verdana" w:hAnsi="Verdana" w:cs="Calibri"/>
                <w:b/>
                <w:bCs/>
                <w:sz w:val="18"/>
                <w:szCs w:val="18"/>
              </w:rPr>
            </w:pPr>
            <w:r w:rsidRPr="00680D92">
              <w:rPr>
                <w:rFonts w:ascii="Verdana" w:hAnsi="Verdana" w:cs="Calibri"/>
                <w:b/>
                <w:bCs/>
                <w:sz w:val="18"/>
                <w:szCs w:val="18"/>
                <w:lang w:eastAsia="es-BO"/>
              </w:rPr>
              <w:t>CARACTERÍSTICAS DEL SERVICIO (Sujeto a Evaluación)</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tblGrid>
            <w:tr w:rsidR="00680D92" w:rsidRPr="00C46DDE" w:rsidTr="00680D92">
              <w:trPr>
                <w:trHeight w:val="388"/>
              </w:trPr>
              <w:tc>
                <w:tcPr>
                  <w:tcW w:w="710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80D92" w:rsidRPr="00C46DDE" w:rsidRDefault="00680D92" w:rsidP="00D01B68">
                  <w:pPr>
                    <w:autoSpaceDE w:val="0"/>
                    <w:autoSpaceDN w:val="0"/>
                    <w:adjustRightInd w:val="0"/>
                    <w:rPr>
                      <w:rFonts w:ascii="Calibri" w:hAnsi="Calibri" w:cs="Calibri"/>
                      <w:sz w:val="22"/>
                      <w:szCs w:val="22"/>
                      <w:lang w:eastAsia="es-ES"/>
                    </w:rPr>
                  </w:pPr>
                  <w:r w:rsidRPr="00C46DDE">
                    <w:rPr>
                      <w:rFonts w:ascii="Calibri" w:hAnsi="Calibri" w:cs="Calibri"/>
                      <w:b/>
                      <w:bCs/>
                      <w:sz w:val="22"/>
                      <w:szCs w:val="22"/>
                    </w:rPr>
                    <w:t xml:space="preserve">DESCRIPCIÓN DEL SERVICIO </w:t>
                  </w:r>
                </w:p>
              </w:tc>
            </w:tr>
          </w:tbl>
          <w:p w:rsidR="00680D92" w:rsidRDefault="00680D92"/>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bCs/>
                <w:color w:val="000000"/>
                <w:lang w:eastAsia="es-ES"/>
              </w:rPr>
            </w:pPr>
            <w:r w:rsidRPr="008408B5">
              <w:rPr>
                <w:rFonts w:ascii="Calibri" w:hAnsi="Calibri" w:cs="Calibri"/>
                <w:b/>
                <w:bCs/>
                <w:lang w:val="es-BO"/>
              </w:rPr>
              <w:t xml:space="preserve">Ítem </w:t>
            </w:r>
            <w:r w:rsidRPr="008408B5">
              <w:rPr>
                <w:rFonts w:ascii="Calibri" w:hAnsi="Calibri" w:cs="Calibri"/>
                <w:b/>
              </w:rPr>
              <w:t>Mano de obra del Servicio de Mantenimiento</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1 </w:t>
            </w:r>
            <w:r w:rsidRPr="008408B5">
              <w:rPr>
                <w:rFonts w:ascii="Calibri" w:hAnsi="Calibri" w:cs="Calibri"/>
              </w:rPr>
              <w:t xml:space="preserve">Servicio de mantenimiento y reparación de equipos </w:t>
            </w:r>
            <w:proofErr w:type="spellStart"/>
            <w:r w:rsidRPr="008408B5">
              <w:rPr>
                <w:rFonts w:ascii="Calibri" w:hAnsi="Calibri" w:cs="Calibri"/>
              </w:rPr>
              <w:t>dispenser</w:t>
            </w:r>
            <w:proofErr w:type="spellEnd"/>
            <w:r w:rsidRPr="008408B5">
              <w:rPr>
                <w:rFonts w:ascii="Calibri" w:hAnsi="Calibri" w:cs="Calibri"/>
              </w:rPr>
              <w:t xml:space="preserve"> de combustible GE y DO en EESS Pompeya en Trinidad – Beni</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2 </w:t>
            </w:r>
            <w:r w:rsidRPr="008408B5">
              <w:rPr>
                <w:rFonts w:ascii="Calibri" w:hAnsi="Calibri" w:cs="Calibri"/>
              </w:rPr>
              <w:t xml:space="preserve">Servicio de mantenimiento y reparación de equipos </w:t>
            </w:r>
            <w:proofErr w:type="spellStart"/>
            <w:r w:rsidRPr="008408B5">
              <w:rPr>
                <w:rFonts w:ascii="Calibri" w:hAnsi="Calibri" w:cs="Calibri"/>
              </w:rPr>
              <w:t>dispenser</w:t>
            </w:r>
            <w:proofErr w:type="spellEnd"/>
            <w:r w:rsidRPr="008408B5">
              <w:rPr>
                <w:rFonts w:ascii="Calibri" w:hAnsi="Calibri" w:cs="Calibri"/>
              </w:rPr>
              <w:t xml:space="preserve"> de combustible GE y DO en EESS Santa Ana en Santa Ana de Yacuma – Beni</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3 </w:t>
            </w:r>
            <w:r w:rsidRPr="008408B5">
              <w:rPr>
                <w:rFonts w:ascii="Calibri" w:hAnsi="Calibri" w:cs="Calibri"/>
              </w:rPr>
              <w:t xml:space="preserve">Servicio de mantenimiento y reparación de equipos </w:t>
            </w:r>
            <w:proofErr w:type="spellStart"/>
            <w:r w:rsidRPr="008408B5">
              <w:rPr>
                <w:rFonts w:ascii="Calibri" w:hAnsi="Calibri" w:cs="Calibri"/>
              </w:rPr>
              <w:t>dispenser</w:t>
            </w:r>
            <w:proofErr w:type="spellEnd"/>
            <w:r w:rsidRPr="008408B5">
              <w:rPr>
                <w:rFonts w:ascii="Calibri" w:hAnsi="Calibri" w:cs="Calibri"/>
              </w:rPr>
              <w:t xml:space="preserve"> de combustible GE y DO en EESS </w:t>
            </w:r>
            <w:proofErr w:type="spellStart"/>
            <w:r w:rsidRPr="008408B5">
              <w:rPr>
                <w:rFonts w:ascii="Calibri" w:hAnsi="Calibri" w:cs="Calibri"/>
              </w:rPr>
              <w:t>Ivirgarzama</w:t>
            </w:r>
            <w:proofErr w:type="spellEnd"/>
            <w:r w:rsidRPr="008408B5">
              <w:rPr>
                <w:rFonts w:ascii="Calibri" w:hAnsi="Calibri" w:cs="Calibri"/>
              </w:rPr>
              <w:t xml:space="preserve">  – Cochabamba</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4 </w:t>
            </w:r>
            <w:r w:rsidRPr="008408B5">
              <w:rPr>
                <w:rFonts w:ascii="Calibri" w:hAnsi="Calibri" w:cs="Calibri"/>
              </w:rPr>
              <w:t xml:space="preserve">Servicio de mantenimiento y reparación de equipos </w:t>
            </w:r>
            <w:proofErr w:type="spellStart"/>
            <w:r w:rsidRPr="008408B5">
              <w:rPr>
                <w:rFonts w:ascii="Calibri" w:hAnsi="Calibri" w:cs="Calibri"/>
              </w:rPr>
              <w:t>dispenser</w:t>
            </w:r>
            <w:proofErr w:type="spellEnd"/>
            <w:r w:rsidRPr="008408B5">
              <w:rPr>
                <w:rFonts w:ascii="Calibri" w:hAnsi="Calibri" w:cs="Calibri"/>
              </w:rPr>
              <w:t xml:space="preserve"> de combustible GE y DO en EESS Villa </w:t>
            </w:r>
            <w:proofErr w:type="spellStart"/>
            <w:r w:rsidRPr="008408B5">
              <w:rPr>
                <w:rFonts w:ascii="Calibri" w:hAnsi="Calibri" w:cs="Calibri"/>
              </w:rPr>
              <w:t>Tunari</w:t>
            </w:r>
            <w:proofErr w:type="spellEnd"/>
            <w:r w:rsidRPr="008408B5">
              <w:rPr>
                <w:rFonts w:ascii="Calibri" w:hAnsi="Calibri" w:cs="Calibri"/>
              </w:rPr>
              <w:t xml:space="preserve"> – Cochabamba</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5 </w:t>
            </w:r>
            <w:r w:rsidRPr="008408B5">
              <w:rPr>
                <w:rFonts w:ascii="Calibri" w:hAnsi="Calibri" w:cs="Calibri"/>
              </w:rPr>
              <w:t xml:space="preserve">Servicio de mantenimiento y reparación de equipos </w:t>
            </w:r>
            <w:proofErr w:type="spellStart"/>
            <w:r w:rsidRPr="008408B5">
              <w:rPr>
                <w:rFonts w:ascii="Calibri" w:hAnsi="Calibri" w:cs="Calibri"/>
              </w:rPr>
              <w:t>dispenser</w:t>
            </w:r>
            <w:proofErr w:type="spellEnd"/>
            <w:r w:rsidRPr="008408B5">
              <w:rPr>
                <w:rFonts w:ascii="Calibri" w:hAnsi="Calibri" w:cs="Calibri"/>
              </w:rPr>
              <w:t xml:space="preserve"> de combustible GE y DO en EESS Cala </w:t>
            </w:r>
            <w:proofErr w:type="spellStart"/>
            <w:r w:rsidRPr="008408B5">
              <w:rPr>
                <w:rFonts w:ascii="Calibri" w:hAnsi="Calibri" w:cs="Calibri"/>
              </w:rPr>
              <w:t>Cala</w:t>
            </w:r>
            <w:proofErr w:type="spellEnd"/>
            <w:r w:rsidRPr="008408B5">
              <w:rPr>
                <w:rFonts w:ascii="Calibri" w:hAnsi="Calibri" w:cs="Calibri"/>
              </w:rPr>
              <w:t xml:space="preserve"> – Cochabamba</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6 </w:t>
            </w:r>
            <w:r w:rsidRPr="008408B5">
              <w:rPr>
                <w:rFonts w:ascii="Calibri" w:hAnsi="Calibri" w:cs="Calibri"/>
              </w:rPr>
              <w:t xml:space="preserve">Servicio de mantenimiento y reparación de equipos </w:t>
            </w:r>
            <w:proofErr w:type="spellStart"/>
            <w:r w:rsidRPr="008408B5">
              <w:rPr>
                <w:rFonts w:ascii="Calibri" w:hAnsi="Calibri" w:cs="Calibri"/>
              </w:rPr>
              <w:t>dispenser</w:t>
            </w:r>
            <w:proofErr w:type="spellEnd"/>
            <w:r w:rsidRPr="008408B5">
              <w:rPr>
                <w:rFonts w:ascii="Calibri" w:hAnsi="Calibri" w:cs="Calibri"/>
              </w:rPr>
              <w:t xml:space="preserve"> de combustible GE y DO en EESS América – Cochabamba</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lang w:eastAsia="es-ES"/>
              </w:rPr>
            </w:pPr>
            <w:r w:rsidRPr="008408B5">
              <w:rPr>
                <w:rFonts w:ascii="Calibri" w:hAnsi="Calibri" w:cs="Calibri"/>
                <w:b/>
                <w:bCs/>
                <w:lang w:val="es-BO"/>
              </w:rPr>
              <w:t xml:space="preserve">7 </w:t>
            </w:r>
            <w:r w:rsidRPr="008408B5">
              <w:rPr>
                <w:rFonts w:ascii="Calibri" w:hAnsi="Calibri" w:cs="Calibri"/>
              </w:rPr>
              <w:t xml:space="preserve">Servicio de mantenimiento y reparación de equipos </w:t>
            </w:r>
            <w:proofErr w:type="spellStart"/>
            <w:r w:rsidRPr="008408B5">
              <w:rPr>
                <w:rFonts w:ascii="Calibri" w:hAnsi="Calibri" w:cs="Calibri"/>
              </w:rPr>
              <w:t>dispenser</w:t>
            </w:r>
            <w:proofErr w:type="spellEnd"/>
            <w:r w:rsidRPr="008408B5">
              <w:rPr>
                <w:rFonts w:ascii="Calibri" w:hAnsi="Calibri" w:cs="Calibri"/>
              </w:rPr>
              <w:t xml:space="preserve"> de combustible GE y DO en EESS Valle Hermoso – Cochabamba</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spacing w:before="60" w:after="60"/>
              <w:rPr>
                <w:rFonts w:ascii="Calibri" w:hAnsi="Calibri" w:cs="Calibri"/>
                <w:b/>
                <w:lang w:eastAsia="es-ES"/>
              </w:rPr>
            </w:pPr>
            <w:r w:rsidRPr="008408B5">
              <w:rPr>
                <w:rFonts w:ascii="Calibri" w:hAnsi="Calibri" w:cs="Calibri"/>
                <w:b/>
                <w:bCs/>
                <w:lang w:val="es-BO"/>
              </w:rPr>
              <w:t xml:space="preserve">Ítem </w:t>
            </w:r>
            <w:r w:rsidRPr="008408B5">
              <w:rPr>
                <w:rFonts w:ascii="Calibri" w:hAnsi="Calibri" w:cs="Calibri"/>
                <w:b/>
              </w:rPr>
              <w:t>Servicio De Mantenimiento De Dispensadores Líquidos Ge Y Do, De Estaciones De Servicio Del DTCC</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1</w:t>
            </w:r>
            <w:r w:rsidRPr="008408B5">
              <w:rPr>
                <w:rFonts w:ascii="Calibri" w:hAnsi="Calibri" w:cs="Calibri"/>
                <w:b/>
                <w:bCs/>
                <w:lang w:val="es-BO" w:eastAsia="es-ES"/>
              </w:rPr>
              <w:t xml:space="preserve"> </w:t>
            </w:r>
            <w:r w:rsidRPr="008408B5">
              <w:rPr>
                <w:rFonts w:ascii="Calibri" w:hAnsi="Calibri" w:cs="Calibri"/>
              </w:rPr>
              <w:t>Válvula solenoide proporcional: Wayne</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lastRenderedPageBreak/>
              <w:t xml:space="preserve">2 </w:t>
            </w:r>
            <w:proofErr w:type="spellStart"/>
            <w:r w:rsidRPr="008408B5">
              <w:rPr>
                <w:rFonts w:ascii="Calibri" w:hAnsi="Calibri" w:cs="Calibri"/>
              </w:rPr>
              <w:t>Display</w:t>
            </w:r>
            <w:proofErr w:type="spellEnd"/>
            <w:r w:rsidRPr="008408B5">
              <w:rPr>
                <w:rFonts w:ascii="Calibri" w:hAnsi="Calibri" w:cs="Calibri"/>
              </w:rPr>
              <w:t xml:space="preserve"> para </w:t>
            </w:r>
            <w:proofErr w:type="spellStart"/>
            <w:r w:rsidRPr="008408B5">
              <w:rPr>
                <w:rFonts w:ascii="Calibri" w:hAnsi="Calibri" w:cs="Calibri"/>
              </w:rPr>
              <w:t>dispenser</w:t>
            </w:r>
            <w:proofErr w:type="spellEnd"/>
            <w:r w:rsidRPr="008408B5">
              <w:rPr>
                <w:rFonts w:ascii="Calibri" w:hAnsi="Calibri" w:cs="Calibri"/>
              </w:rPr>
              <w:t xml:space="preserve"> 3G3387D: Wayne</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3 </w:t>
            </w:r>
            <w:r w:rsidRPr="008408B5">
              <w:rPr>
                <w:rFonts w:ascii="Calibri" w:hAnsi="Calibri" w:cs="Calibri"/>
              </w:rPr>
              <w:t>Pulsador inteligente : Wayne</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4 </w:t>
            </w:r>
            <w:r w:rsidRPr="008408B5">
              <w:rPr>
                <w:rFonts w:ascii="Calibri" w:hAnsi="Calibri" w:cs="Calibri"/>
              </w:rPr>
              <w:t>Conjunto medidor complejo IEC: Wayne</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5 </w:t>
            </w:r>
            <w:r w:rsidRPr="008408B5">
              <w:rPr>
                <w:rFonts w:ascii="Calibri" w:hAnsi="Calibri" w:cs="Calibri"/>
              </w:rPr>
              <w:t xml:space="preserve">Tarjeta madre </w:t>
            </w:r>
            <w:proofErr w:type="spellStart"/>
            <w:r w:rsidRPr="008408B5">
              <w:rPr>
                <w:rFonts w:ascii="Calibri" w:hAnsi="Calibri" w:cs="Calibri"/>
              </w:rPr>
              <w:t>iGEM</w:t>
            </w:r>
            <w:proofErr w:type="spellEnd"/>
            <w:r w:rsidRPr="008408B5">
              <w:rPr>
                <w:rFonts w:ascii="Calibri" w:hAnsi="Calibri" w:cs="Calibri"/>
              </w:rPr>
              <w:t>: Wayne</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6 </w:t>
            </w:r>
            <w:r w:rsidRPr="008408B5">
              <w:rPr>
                <w:rFonts w:ascii="Calibri" w:hAnsi="Calibri" w:cs="Calibri"/>
              </w:rPr>
              <w:t>Reprogramación tarjeta madre</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8408B5" w:rsidRDefault="00680D92" w:rsidP="00D01B68">
            <w:pPr>
              <w:tabs>
                <w:tab w:val="left" w:pos="925"/>
              </w:tabs>
              <w:rPr>
                <w:rFonts w:ascii="Calibri" w:hAnsi="Calibri" w:cs="Calibri"/>
                <w:lang w:eastAsia="es-ES"/>
              </w:rPr>
            </w:pPr>
            <w:r w:rsidRPr="008408B5">
              <w:rPr>
                <w:rFonts w:ascii="Calibri" w:hAnsi="Calibri" w:cs="Calibri"/>
                <w:b/>
                <w:bCs/>
                <w:lang w:val="es-BO"/>
              </w:rPr>
              <w:t xml:space="preserve">7 </w:t>
            </w:r>
            <w:r w:rsidRPr="008408B5">
              <w:rPr>
                <w:rFonts w:ascii="Calibri" w:hAnsi="Calibri" w:cs="Calibri"/>
              </w:rPr>
              <w:t xml:space="preserve">Totalizador electro – mecánico para </w:t>
            </w:r>
            <w:proofErr w:type="spellStart"/>
            <w:r w:rsidRPr="008408B5">
              <w:rPr>
                <w:rFonts w:ascii="Calibri" w:hAnsi="Calibri" w:cs="Calibri"/>
              </w:rPr>
              <w:t>dispenser</w:t>
            </w:r>
            <w:proofErr w:type="spellEnd"/>
            <w:r w:rsidRPr="008408B5">
              <w:rPr>
                <w:rFonts w:ascii="Calibri" w:hAnsi="Calibri" w:cs="Calibri"/>
              </w:rPr>
              <w:t xml:space="preserve"> 3G3387D: </w:t>
            </w:r>
            <w:proofErr w:type="spellStart"/>
            <w:r w:rsidRPr="008408B5">
              <w:rPr>
                <w:rFonts w:ascii="Calibri" w:hAnsi="Calibri" w:cs="Calibri"/>
              </w:rPr>
              <w:t>wayne</w:t>
            </w:r>
            <w:proofErr w:type="spellEnd"/>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C46DDE" w:rsidRDefault="00680D92" w:rsidP="00D01B68">
            <w:pPr>
              <w:jc w:val="both"/>
              <w:rPr>
                <w:rFonts w:ascii="Verdana" w:hAnsi="Verdana" w:cs="Verdana"/>
                <w:bCs/>
                <w:color w:val="000000"/>
                <w:sz w:val="18"/>
                <w:szCs w:val="18"/>
              </w:rPr>
            </w:pPr>
            <w:r w:rsidRPr="00C46DDE">
              <w:rPr>
                <w:rFonts w:ascii="Calibri" w:hAnsi="Calibri"/>
                <w:color w:val="000000"/>
                <w:sz w:val="22"/>
                <w:szCs w:val="22"/>
              </w:rPr>
              <w:t>El listado del presente servicio no es limitativo pudiendo realizar servicios no descritos previa cotización, informe y autorización correspondiente por la autoridad competente y fiscales de servicio.</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tcPr>
          <w:p w:rsidR="00680D92" w:rsidRPr="00C46DDE" w:rsidRDefault="00680D92" w:rsidP="00DB6C00">
            <w:pPr>
              <w:pStyle w:val="Prrafodelista"/>
              <w:numPr>
                <w:ilvl w:val="0"/>
                <w:numId w:val="31"/>
              </w:numPr>
              <w:ind w:left="567" w:hanging="567"/>
              <w:contextualSpacing/>
              <w:jc w:val="both"/>
              <w:rPr>
                <w:rFonts w:ascii="Verdana" w:hAnsi="Verdana" w:cs="Calibri"/>
                <w:b/>
                <w:bCs/>
                <w:sz w:val="18"/>
                <w:szCs w:val="18"/>
              </w:rPr>
            </w:pP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vAlign w:val="center"/>
          </w:tcPr>
          <w:p w:rsidR="00680D92" w:rsidRPr="00C46DDE" w:rsidRDefault="00680D92" w:rsidP="00D01B68">
            <w:pPr>
              <w:autoSpaceDE w:val="0"/>
              <w:autoSpaceDN w:val="0"/>
              <w:adjustRightInd w:val="0"/>
              <w:rPr>
                <w:rFonts w:ascii="Verdana" w:hAnsi="Verdana" w:cs="Calibri"/>
                <w:sz w:val="18"/>
                <w:szCs w:val="18"/>
                <w:lang w:eastAsia="es-ES"/>
              </w:rPr>
            </w:pPr>
            <w:r w:rsidRPr="00C46DDE">
              <w:rPr>
                <w:rFonts w:ascii="Verdana" w:hAnsi="Verdana" w:cs="Calibri"/>
                <w:b/>
                <w:bCs/>
                <w:sz w:val="18"/>
                <w:szCs w:val="18"/>
              </w:rPr>
              <w:t>MATERIALES</w:t>
            </w:r>
            <w:r w:rsidRPr="00C46DDE">
              <w:rPr>
                <w:rFonts w:ascii="Verdana" w:hAnsi="Verdana" w:cs="Calibri"/>
                <w:sz w:val="18"/>
                <w:szCs w:val="18"/>
              </w:rPr>
              <w:t xml:space="preserve">, </w:t>
            </w:r>
            <w:r w:rsidRPr="00C46DDE">
              <w:rPr>
                <w:rFonts w:ascii="Verdana" w:hAnsi="Verdana" w:cs="Calibri"/>
                <w:b/>
                <w:bCs/>
                <w:sz w:val="18"/>
                <w:szCs w:val="18"/>
              </w:rPr>
              <w:t>HERRAMIENTAS Y</w:t>
            </w:r>
            <w:r w:rsidRPr="00C46DDE">
              <w:rPr>
                <w:rFonts w:ascii="Verdana" w:hAnsi="Verdana" w:cs="Calibri"/>
                <w:sz w:val="18"/>
                <w:szCs w:val="18"/>
              </w:rPr>
              <w:t xml:space="preserve"> </w:t>
            </w:r>
            <w:r w:rsidRPr="00C46DDE">
              <w:rPr>
                <w:rFonts w:ascii="Verdana" w:hAnsi="Verdana" w:cs="Calibri"/>
                <w:b/>
                <w:bCs/>
                <w:sz w:val="18"/>
                <w:szCs w:val="18"/>
              </w:rPr>
              <w:t xml:space="preserve">EQUIPOS </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vAlign w:val="center"/>
          </w:tcPr>
          <w:p w:rsidR="00680D92" w:rsidRPr="00C46DDE" w:rsidRDefault="00680D92" w:rsidP="00D01B68">
            <w:pPr>
              <w:autoSpaceDE w:val="0"/>
              <w:autoSpaceDN w:val="0"/>
              <w:adjustRightInd w:val="0"/>
              <w:jc w:val="both"/>
              <w:rPr>
                <w:rFonts w:ascii="Calibri" w:hAnsi="Calibri" w:cs="Calibri"/>
                <w:sz w:val="22"/>
                <w:szCs w:val="22"/>
                <w:lang w:eastAsia="es-ES"/>
              </w:rPr>
            </w:pPr>
            <w:r w:rsidRPr="00C46DDE">
              <w:rPr>
                <w:rFonts w:ascii="Calibri" w:hAnsi="Calibri" w:cs="Calibri"/>
                <w:sz w:val="22"/>
                <w:szCs w:val="22"/>
              </w:rPr>
              <w:t>La empresa adjudicada contará con todos materiales, herramientas y equipos necesarios para la ejecución del servicio. Así mismo, se coordinará con los fiscales de servicio el uso de materiales y equipos al momento de realizar los trabajos.</w:t>
            </w:r>
          </w:p>
          <w:p w:rsidR="00680D92" w:rsidRPr="00C46DDE" w:rsidRDefault="00680D92" w:rsidP="00D01B68">
            <w:pPr>
              <w:autoSpaceDE w:val="0"/>
              <w:autoSpaceDN w:val="0"/>
              <w:adjustRightInd w:val="0"/>
              <w:jc w:val="both"/>
              <w:rPr>
                <w:rFonts w:ascii="Verdana" w:hAnsi="Verdana" w:cs="Calibri"/>
                <w:sz w:val="18"/>
                <w:szCs w:val="18"/>
                <w:lang w:eastAsia="es-ES"/>
              </w:rPr>
            </w:pP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vAlign w:val="center"/>
          </w:tcPr>
          <w:p w:rsidR="00680D92" w:rsidRPr="00C46DDE" w:rsidRDefault="00680D92" w:rsidP="00D01B68">
            <w:pPr>
              <w:rPr>
                <w:rFonts w:ascii="Verdana" w:hAnsi="Verdana" w:cs="Calibri"/>
                <w:sz w:val="18"/>
                <w:szCs w:val="18"/>
                <w:lang w:eastAsia="es-ES"/>
              </w:rPr>
            </w:pPr>
            <w:r w:rsidRPr="00C46DDE">
              <w:rPr>
                <w:rFonts w:ascii="Verdana" w:hAnsi="Verdana" w:cs="Calibri"/>
                <w:b/>
                <w:bCs/>
                <w:sz w:val="18"/>
                <w:szCs w:val="18"/>
              </w:rPr>
              <w:t xml:space="preserve">PLAZO DEL SERVICIO </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vAlign w:val="center"/>
          </w:tcPr>
          <w:p w:rsidR="00680D92" w:rsidRPr="00C46DDE" w:rsidRDefault="00680D92" w:rsidP="00D01B68">
            <w:pPr>
              <w:autoSpaceDE w:val="0"/>
              <w:autoSpaceDN w:val="0"/>
              <w:adjustRightInd w:val="0"/>
              <w:jc w:val="both"/>
              <w:rPr>
                <w:rFonts w:ascii="Calibri" w:hAnsi="Calibri" w:cs="Calibri"/>
                <w:sz w:val="22"/>
                <w:szCs w:val="22"/>
                <w:lang w:eastAsia="es-ES"/>
              </w:rPr>
            </w:pPr>
            <w:r w:rsidRPr="00C46DDE">
              <w:rPr>
                <w:rFonts w:ascii="Calibri" w:hAnsi="Calibri" w:cs="Calibri"/>
                <w:sz w:val="22"/>
                <w:szCs w:val="22"/>
              </w:rPr>
              <w:t xml:space="preserve">El plazo de prestación del servicio tendrá vigencia a partir de la firma del contrato hasta el 31 de diciembre de 2017 siendo por el tipo del servicio se establece por un periodo de tiempo definido. </w:t>
            </w:r>
          </w:p>
          <w:p w:rsidR="00680D92" w:rsidRPr="00C46DDE" w:rsidRDefault="00680D92" w:rsidP="00DB6C00">
            <w:pPr>
              <w:numPr>
                <w:ilvl w:val="0"/>
                <w:numId w:val="32"/>
              </w:numPr>
              <w:autoSpaceDE w:val="0"/>
              <w:autoSpaceDN w:val="0"/>
              <w:adjustRightInd w:val="0"/>
              <w:jc w:val="both"/>
              <w:rPr>
                <w:rFonts w:ascii="Calibri" w:hAnsi="Calibri" w:cs="Calibri"/>
                <w:sz w:val="22"/>
                <w:szCs w:val="22"/>
              </w:rPr>
            </w:pPr>
            <w:r w:rsidRPr="00C46DDE">
              <w:rPr>
                <w:rFonts w:ascii="Calibri" w:hAnsi="Calibri" w:cs="Calibri"/>
                <w:bCs/>
                <w:sz w:val="22"/>
                <w:szCs w:val="22"/>
              </w:rPr>
              <w:t>RECURRENTE</w:t>
            </w:r>
          </w:p>
          <w:p w:rsidR="00680D92" w:rsidRPr="00C46DDE" w:rsidRDefault="00680D92" w:rsidP="00D01B68">
            <w:pPr>
              <w:jc w:val="both"/>
              <w:rPr>
                <w:rFonts w:ascii="Verdana" w:hAnsi="Verdana" w:cs="Calibri"/>
                <w:color w:val="FF0000"/>
                <w:sz w:val="18"/>
                <w:szCs w:val="18"/>
                <w:lang w:eastAsia="es-ES"/>
              </w:rPr>
            </w:pPr>
            <w:r w:rsidRPr="00C46DDE">
              <w:rPr>
                <w:rFonts w:ascii="Calibri" w:hAnsi="Calibri" w:cs="Calibri"/>
                <w:sz w:val="22"/>
                <w:szCs w:val="22"/>
              </w:rPr>
              <w:t>El presente proceso de contratación recurrente para la próxima gestión, llegará hasta la adjudicación y la suscripción del contrato estará sujeta a la aprobación del presupuesto de la gestión 2017.</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vAlign w:val="center"/>
          </w:tcPr>
          <w:p w:rsidR="00680D92" w:rsidRPr="00C46DDE" w:rsidRDefault="00680D92" w:rsidP="00D01B68">
            <w:pPr>
              <w:rPr>
                <w:rFonts w:ascii="Verdana" w:hAnsi="Verdana" w:cs="Calibri"/>
                <w:sz w:val="18"/>
                <w:szCs w:val="18"/>
                <w:lang w:eastAsia="es-ES"/>
              </w:rPr>
            </w:pPr>
            <w:r w:rsidRPr="00C46DDE">
              <w:rPr>
                <w:rFonts w:ascii="Verdana" w:hAnsi="Verdana" w:cs="Calibri"/>
                <w:b/>
                <w:bCs/>
                <w:sz w:val="18"/>
                <w:szCs w:val="18"/>
              </w:rPr>
              <w:t xml:space="preserve">EXPERIENCIA ESPECIFICA DEL PROPONENTE </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vAlign w:val="center"/>
          </w:tcPr>
          <w:p w:rsidR="00680D92" w:rsidRPr="00C46DDE" w:rsidRDefault="00680D92" w:rsidP="00D01B68">
            <w:pPr>
              <w:autoSpaceDE w:val="0"/>
              <w:autoSpaceDN w:val="0"/>
              <w:adjustRightInd w:val="0"/>
              <w:jc w:val="both"/>
              <w:rPr>
                <w:rFonts w:ascii="Verdana" w:hAnsi="Verdana" w:cs="Calibri"/>
                <w:sz w:val="18"/>
                <w:szCs w:val="18"/>
                <w:lang w:eastAsia="es-ES"/>
              </w:rPr>
            </w:pPr>
            <w:r w:rsidRPr="00C46DDE">
              <w:rPr>
                <w:rFonts w:ascii="Calibri" w:hAnsi="Calibri" w:cs="Calibri"/>
                <w:sz w:val="22"/>
                <w:szCs w:val="22"/>
              </w:rPr>
              <w:t xml:space="preserve">El proponente dará a conocer mediante certificaciones u otros documentos, tener uno (1) año de experiencia y/o </w:t>
            </w:r>
            <w:r w:rsidRPr="00C46DDE">
              <w:rPr>
                <w:rFonts w:ascii="Calibri" w:hAnsi="Calibri" w:cs="Calibri"/>
                <w:sz w:val="22"/>
                <w:szCs w:val="22"/>
              </w:rPr>
              <w:lastRenderedPageBreak/>
              <w:t>Certificados en trabajos similares que respalden técnicamente la experiencia de la empresa.</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vAlign w:val="center"/>
          </w:tcPr>
          <w:p w:rsidR="00680D92" w:rsidRPr="00C46DDE" w:rsidRDefault="00680D92" w:rsidP="00D01B68">
            <w:pPr>
              <w:rPr>
                <w:rFonts w:ascii="Verdana" w:hAnsi="Verdana" w:cs="Calibri"/>
                <w:sz w:val="18"/>
                <w:szCs w:val="18"/>
                <w:lang w:eastAsia="es-ES"/>
              </w:rPr>
            </w:pPr>
            <w:r w:rsidRPr="00C46DDE">
              <w:rPr>
                <w:rFonts w:ascii="Verdana" w:hAnsi="Verdana" w:cs="Calibri"/>
                <w:b/>
                <w:bCs/>
                <w:sz w:val="18"/>
                <w:szCs w:val="18"/>
              </w:rPr>
              <w:lastRenderedPageBreak/>
              <w:t xml:space="preserve">PERSONAL REQUERIDO </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r w:rsidR="00680D92" w:rsidRPr="00C75BEC" w:rsidTr="0002600B">
        <w:trPr>
          <w:jc w:val="center"/>
        </w:trPr>
        <w:tc>
          <w:tcPr>
            <w:tcW w:w="5316" w:type="dxa"/>
            <w:vAlign w:val="center"/>
          </w:tcPr>
          <w:p w:rsidR="00680D92" w:rsidRPr="005A4FB7" w:rsidRDefault="00680D92" w:rsidP="00D01B68">
            <w:pPr>
              <w:pStyle w:val="Textoindependiente"/>
              <w:jc w:val="both"/>
              <w:rPr>
                <w:rFonts w:ascii="Calibri" w:eastAsia="Arial Unicode MS" w:hAnsi="Calibri"/>
                <w:sz w:val="22"/>
                <w:szCs w:val="22"/>
                <w:lang w:val="es-BO" w:eastAsia="es-ES"/>
              </w:rPr>
            </w:pPr>
            <w:r w:rsidRPr="00C46DDE">
              <w:rPr>
                <w:rFonts w:ascii="Calibri" w:eastAsia="Arial Unicode MS" w:hAnsi="Calibri"/>
                <w:sz w:val="22"/>
                <w:szCs w:val="22"/>
              </w:rPr>
              <w:t xml:space="preserve">El </w:t>
            </w:r>
            <w:r w:rsidRPr="005A4FB7">
              <w:rPr>
                <w:rFonts w:ascii="Calibri" w:eastAsia="Arial Unicode MS" w:hAnsi="Calibri"/>
                <w:sz w:val="22"/>
                <w:szCs w:val="22"/>
                <w:lang w:val="es-BO"/>
              </w:rPr>
              <w:t>proponente tendrá plena responsabilidad por el personal técnico-calificado-capacitado empleado para el servicio y en cuanto a salarios y otros beneficios; aclarándose que no existe ni existirá ninguna relación de dependencia laboral con YPFB.</w:t>
            </w:r>
          </w:p>
          <w:p w:rsidR="00680D92" w:rsidRPr="005A4FB7" w:rsidRDefault="00680D92" w:rsidP="00D01B68">
            <w:pPr>
              <w:pStyle w:val="Textoindependiente"/>
              <w:jc w:val="both"/>
              <w:rPr>
                <w:rFonts w:ascii="Calibri" w:eastAsia="Arial Unicode MS" w:hAnsi="Calibri"/>
                <w:sz w:val="22"/>
                <w:szCs w:val="22"/>
                <w:lang w:val="es-BO"/>
              </w:rPr>
            </w:pPr>
            <w:r w:rsidRPr="005A4FB7">
              <w:rPr>
                <w:rFonts w:ascii="Calibri" w:eastAsia="Arial Unicode MS" w:hAnsi="Calibri"/>
                <w:sz w:val="22"/>
                <w:szCs w:val="22"/>
                <w:lang w:val="es-BO"/>
              </w:rPr>
              <w:t>Se deja claramente establecido que la empresa proponente garantizará implícitamente lo siguiente:</w:t>
            </w:r>
          </w:p>
          <w:p w:rsidR="00680D92" w:rsidRPr="00C46DDE" w:rsidRDefault="00680D92" w:rsidP="00DB6C00">
            <w:pPr>
              <w:pStyle w:val="Listaconvietas2"/>
              <w:numPr>
                <w:ilvl w:val="0"/>
                <w:numId w:val="33"/>
              </w:numPr>
              <w:tabs>
                <w:tab w:val="left" w:pos="708"/>
              </w:tabs>
              <w:contextualSpacing/>
              <w:jc w:val="both"/>
              <w:rPr>
                <w:rFonts w:ascii="Calibri" w:eastAsia="Arial Unicode MS" w:hAnsi="Calibri"/>
                <w:sz w:val="22"/>
                <w:szCs w:val="22"/>
              </w:rPr>
            </w:pPr>
            <w:r w:rsidRPr="00C46DDE">
              <w:rPr>
                <w:rFonts w:ascii="Calibri" w:eastAsia="Arial Unicode MS" w:hAnsi="Calibri"/>
                <w:sz w:val="22"/>
                <w:szCs w:val="22"/>
              </w:rPr>
              <w:t>El buen comportamiento ético y responsable de su personal técnico-calificado-capacitado.</w:t>
            </w:r>
          </w:p>
          <w:p w:rsidR="00680D92" w:rsidRPr="00C46DDE" w:rsidRDefault="00680D92" w:rsidP="00D01B68">
            <w:pPr>
              <w:pStyle w:val="Listaconvietas2"/>
              <w:tabs>
                <w:tab w:val="clear" w:pos="643"/>
                <w:tab w:val="left" w:pos="708"/>
              </w:tabs>
              <w:ind w:left="720" w:firstLine="0"/>
              <w:jc w:val="both"/>
              <w:rPr>
                <w:rFonts w:ascii="Calibri" w:eastAsia="Arial Unicode MS" w:hAnsi="Calibri"/>
                <w:sz w:val="22"/>
                <w:szCs w:val="22"/>
              </w:rPr>
            </w:pPr>
          </w:p>
          <w:p w:rsidR="00680D92" w:rsidRPr="00C46DDE" w:rsidRDefault="00680D92" w:rsidP="00D01B68">
            <w:pPr>
              <w:autoSpaceDE w:val="0"/>
              <w:autoSpaceDN w:val="0"/>
              <w:adjustRightInd w:val="0"/>
              <w:jc w:val="both"/>
              <w:rPr>
                <w:rFonts w:ascii="Verdana" w:hAnsi="Verdana" w:cs="Calibri"/>
                <w:sz w:val="18"/>
                <w:szCs w:val="18"/>
                <w:lang w:eastAsia="es-ES"/>
              </w:rPr>
            </w:pPr>
            <w:r w:rsidRPr="00C46DDE">
              <w:rPr>
                <w:rFonts w:ascii="Calibri" w:eastAsia="Arial Unicode MS" w:hAnsi="Calibri"/>
                <w:sz w:val="22"/>
                <w:szCs w:val="22"/>
              </w:rPr>
              <w:t>Cualquier daño a los dispensadores atribuibles al descuido o negligencia del personal empleado al servicio, serán reparados de forma inmediata y sin costo alguno para YPFB.</w:t>
            </w:r>
          </w:p>
        </w:tc>
        <w:tc>
          <w:tcPr>
            <w:tcW w:w="4681" w:type="dxa"/>
            <w:vAlign w:val="center"/>
          </w:tcPr>
          <w:p w:rsidR="00680D92" w:rsidRPr="00DB5AAF" w:rsidRDefault="00680D92" w:rsidP="00560F45">
            <w:pPr>
              <w:rPr>
                <w:rFonts w:ascii="Calibri" w:hAnsi="Calibri" w:cs="Calibri"/>
                <w:b/>
                <w:sz w:val="18"/>
                <w:szCs w:val="18"/>
              </w:rPr>
            </w:pPr>
          </w:p>
        </w:tc>
        <w:tc>
          <w:tcPr>
            <w:tcW w:w="567" w:type="dxa"/>
            <w:gridSpan w:val="2"/>
            <w:vAlign w:val="center"/>
          </w:tcPr>
          <w:p w:rsidR="00680D92" w:rsidRPr="00DB5AAF" w:rsidRDefault="00680D92" w:rsidP="00560F45">
            <w:pPr>
              <w:rPr>
                <w:rFonts w:ascii="Calibri" w:hAnsi="Calibri" w:cs="Calibri"/>
                <w:b/>
                <w:sz w:val="18"/>
                <w:szCs w:val="18"/>
              </w:rPr>
            </w:pPr>
          </w:p>
        </w:tc>
        <w:tc>
          <w:tcPr>
            <w:tcW w:w="567" w:type="dxa"/>
            <w:vAlign w:val="center"/>
          </w:tcPr>
          <w:p w:rsidR="00680D92" w:rsidRPr="00DB5AAF" w:rsidRDefault="00680D92" w:rsidP="00560F45">
            <w:pPr>
              <w:rPr>
                <w:rFonts w:ascii="Calibri" w:hAnsi="Calibri" w:cs="Calibri"/>
                <w:b/>
                <w:sz w:val="18"/>
                <w:szCs w:val="18"/>
              </w:rPr>
            </w:pPr>
          </w:p>
        </w:tc>
        <w:tc>
          <w:tcPr>
            <w:tcW w:w="607" w:type="dxa"/>
            <w:vAlign w:val="center"/>
          </w:tcPr>
          <w:p w:rsidR="00680D92" w:rsidRPr="00DB5AAF" w:rsidRDefault="00680D92"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02600B" w:rsidRDefault="0002600B" w:rsidP="005D1446">
      <w:pPr>
        <w:rPr>
          <w:rFonts w:asciiTheme="minorHAnsi" w:hAnsiTheme="minorHAnsi" w:cstheme="minorHAnsi"/>
          <w:b/>
          <w:sz w:val="22"/>
          <w:szCs w:val="22"/>
          <w:lang w:val="es-BO"/>
        </w:rPr>
        <w:sectPr w:rsidR="0002600B" w:rsidSect="00680D92">
          <w:pgSz w:w="15842" w:h="12242" w:orient="landscape" w:code="1"/>
          <w:pgMar w:top="1418" w:right="567" w:bottom="1701" w:left="1701" w:header="624" w:footer="851" w:gutter="0"/>
          <w:cols w:space="708"/>
          <w:titlePg/>
          <w:docGrid w:linePitch="360"/>
        </w:sectPr>
      </w:pPr>
    </w:p>
    <w:p w:rsidR="00FA78A9" w:rsidRPr="00552079" w:rsidRDefault="00FA78A9" w:rsidP="005D144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DB6C00">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DB6C00">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DB6C00">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D01B68" w:rsidRDefault="00D01B68">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DB6C0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DB6C0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A303EE" w:rsidRDefault="005F6C94" w:rsidP="00DB6C0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DB6C0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DB6C0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DB6C0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DB6C0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DB6C0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DB6C0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DB6C0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64BC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DB6C0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DB6C0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DB6C0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DB6C0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D01B68" w:rsidRDefault="00D01B68">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D01B68">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D01B68" w:rsidRPr="0052166F" w:rsidRDefault="00D01B68" w:rsidP="00D01B68">
      <w:pPr>
        <w:spacing w:before="120" w:after="120"/>
        <w:ind w:left="3540" w:firstLine="708"/>
        <w:rPr>
          <w:rFonts w:ascii="Arial" w:hAnsi="Arial" w:cs="Arial"/>
          <w:b/>
        </w:rPr>
      </w:pPr>
      <w:r w:rsidRPr="0052166F">
        <w:rPr>
          <w:rFonts w:ascii="Arial" w:hAnsi="Arial" w:cs="Arial"/>
          <w:b/>
        </w:rPr>
        <w:t>CONTRATO Nº YPFB/DLG</w:t>
      </w:r>
    </w:p>
    <w:p w:rsidR="00D01B68" w:rsidRPr="0052166F" w:rsidRDefault="00D01B68" w:rsidP="00D01B68">
      <w:pPr>
        <w:spacing w:before="120" w:after="120"/>
        <w:ind w:left="3540" w:firstLine="708"/>
        <w:rPr>
          <w:rFonts w:ascii="Arial" w:hAnsi="Arial" w:cs="Arial"/>
          <w:b/>
        </w:rPr>
      </w:pPr>
      <w:r w:rsidRPr="0052166F">
        <w:rPr>
          <w:rFonts w:ascii="Arial" w:hAnsi="Arial" w:cs="Arial"/>
          <w:b/>
        </w:rPr>
        <w:t xml:space="preserve">                                La Paz, </w:t>
      </w:r>
    </w:p>
    <w:p w:rsidR="00D01B68" w:rsidRPr="0052166F" w:rsidRDefault="00D01B68" w:rsidP="00D01B68">
      <w:pPr>
        <w:tabs>
          <w:tab w:val="left" w:pos="0"/>
        </w:tabs>
        <w:jc w:val="center"/>
        <w:rPr>
          <w:rFonts w:ascii="Arial" w:hAnsi="Arial" w:cs="Arial"/>
          <w:b/>
        </w:rPr>
      </w:pPr>
      <w:r w:rsidRPr="0052166F">
        <w:rPr>
          <w:rFonts w:ascii="Arial" w:hAnsi="Arial" w:cs="Arial"/>
          <w:b/>
        </w:rPr>
        <w:t>CONTRATO ADMINISTRATIVO DE SERVICIO DE ______________________</w:t>
      </w:r>
    </w:p>
    <w:p w:rsidR="00D01B68" w:rsidRPr="0052166F" w:rsidRDefault="00D01B68" w:rsidP="00D01B68">
      <w:pPr>
        <w:tabs>
          <w:tab w:val="left" w:pos="0"/>
        </w:tabs>
        <w:jc w:val="center"/>
        <w:rPr>
          <w:rFonts w:ascii="Arial" w:hAnsi="Arial" w:cs="Arial"/>
          <w:b/>
        </w:rPr>
      </w:pPr>
      <w:r w:rsidRPr="0052166F">
        <w:rPr>
          <w:rFonts w:ascii="Arial" w:hAnsi="Arial" w:cs="Arial"/>
          <w:b/>
        </w:rPr>
        <w:t>CÓDIGO: _______________</w:t>
      </w:r>
    </w:p>
    <w:p w:rsidR="00D01B68" w:rsidRPr="0052166F" w:rsidRDefault="00D01B68" w:rsidP="00D01B68">
      <w:pPr>
        <w:rPr>
          <w:rFonts w:ascii="Arial" w:hAnsi="Arial" w:cs="Arial"/>
          <w:b/>
        </w:rPr>
      </w:pPr>
    </w:p>
    <w:p w:rsidR="00D01B68" w:rsidRPr="00012AE1" w:rsidRDefault="00D01B68" w:rsidP="00D01B6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01B68" w:rsidRPr="00012AE1" w:rsidRDefault="00D01B68" w:rsidP="00D01B6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01B68" w:rsidRPr="00012AE1" w:rsidRDefault="00D01B68" w:rsidP="00D01B6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01B68" w:rsidRDefault="00D01B68" w:rsidP="00D01B68">
      <w:pPr>
        <w:spacing w:before="120" w:after="120"/>
        <w:jc w:val="both"/>
        <w:rPr>
          <w:rFonts w:ascii="Arial" w:hAnsi="Arial" w:cs="Arial"/>
          <w:b/>
          <w:u w:val="single"/>
        </w:rPr>
      </w:pPr>
    </w:p>
    <w:p w:rsidR="00D01B68" w:rsidRPr="0052166F" w:rsidRDefault="00D01B68" w:rsidP="00D01B6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01B68" w:rsidRPr="0052166F" w:rsidRDefault="00D01B68" w:rsidP="00D01B6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01B68" w:rsidRPr="0052166F" w:rsidRDefault="00D01B68" w:rsidP="00DB6C00">
      <w:pPr>
        <w:pStyle w:val="Prrafodelista"/>
        <w:numPr>
          <w:ilvl w:val="1"/>
          <w:numId w:val="5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01B68" w:rsidRPr="0052166F" w:rsidRDefault="00D01B68" w:rsidP="00D01B68">
      <w:pPr>
        <w:pStyle w:val="Prrafodelista"/>
        <w:spacing w:before="120" w:after="120"/>
        <w:ind w:left="709"/>
        <w:jc w:val="both"/>
        <w:rPr>
          <w:rFonts w:ascii="Arial" w:hAnsi="Arial" w:cs="Arial"/>
        </w:rPr>
      </w:pPr>
    </w:p>
    <w:p w:rsidR="00D01B68" w:rsidRPr="0052166F" w:rsidRDefault="00D01B68" w:rsidP="00DB6C00">
      <w:pPr>
        <w:pStyle w:val="Prrafodelista"/>
        <w:numPr>
          <w:ilvl w:val="1"/>
          <w:numId w:val="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01B68" w:rsidRPr="0052166F" w:rsidRDefault="00D01B68" w:rsidP="00D01B6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01B68" w:rsidRPr="0052166F" w:rsidRDefault="00D01B68" w:rsidP="00D01B68">
      <w:pPr>
        <w:tabs>
          <w:tab w:val="left" w:pos="7814"/>
        </w:tabs>
        <w:spacing w:before="120" w:after="120"/>
        <w:contextualSpacing/>
        <w:jc w:val="both"/>
        <w:rPr>
          <w:rFonts w:ascii="Arial" w:hAnsi="Arial" w:cs="Arial"/>
        </w:rPr>
      </w:pPr>
      <w:r>
        <w:rPr>
          <w:rFonts w:ascii="Arial" w:hAnsi="Arial" w:cs="Arial"/>
        </w:rPr>
        <w:tab/>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SEGUNDA.- (ANTECEDENTES)</w:t>
      </w:r>
    </w:p>
    <w:p w:rsidR="00D01B68" w:rsidRPr="0052166F" w:rsidRDefault="00D01B68" w:rsidP="00D01B6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01B68" w:rsidRPr="0052166F" w:rsidRDefault="00D01B68" w:rsidP="00D01B6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TERCERA.- (DISPOSICIONES GENERALES)</w:t>
      </w:r>
    </w:p>
    <w:p w:rsidR="00D01B68" w:rsidRPr="0052166F" w:rsidRDefault="00D01B68" w:rsidP="00D01B68">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01B68" w:rsidRPr="0052166F" w:rsidTr="00D01B68">
        <w:trPr>
          <w:trHeight w:val="556"/>
        </w:trPr>
        <w:tc>
          <w:tcPr>
            <w:tcW w:w="1809" w:type="dxa"/>
          </w:tcPr>
          <w:p w:rsidR="00D01B68" w:rsidRPr="0052166F" w:rsidRDefault="00D01B68" w:rsidP="00D01B68">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01B68" w:rsidRPr="0052166F" w:rsidRDefault="00D01B68" w:rsidP="00D01B68">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01B68" w:rsidRPr="0052166F" w:rsidTr="00D01B68">
        <w:trPr>
          <w:trHeight w:val="1028"/>
        </w:trPr>
        <w:tc>
          <w:tcPr>
            <w:tcW w:w="1809" w:type="dxa"/>
          </w:tcPr>
          <w:p w:rsidR="00D01B68" w:rsidRPr="0052166F" w:rsidRDefault="00D01B68" w:rsidP="00D01B6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01B68" w:rsidRPr="0052166F" w:rsidRDefault="00D01B68" w:rsidP="00D01B68">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01B68" w:rsidRPr="0052166F" w:rsidTr="00D01B68">
        <w:trPr>
          <w:trHeight w:val="555"/>
        </w:trPr>
        <w:tc>
          <w:tcPr>
            <w:tcW w:w="1809" w:type="dxa"/>
          </w:tcPr>
          <w:p w:rsidR="00D01B68" w:rsidRPr="0052166F" w:rsidRDefault="00D01B68" w:rsidP="00D01B68">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01B68" w:rsidRPr="0052166F" w:rsidRDefault="00D01B68" w:rsidP="00D01B68">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01B68" w:rsidRPr="0052166F" w:rsidTr="00D01B68">
        <w:trPr>
          <w:trHeight w:val="420"/>
        </w:trPr>
        <w:tc>
          <w:tcPr>
            <w:tcW w:w="1809" w:type="dxa"/>
          </w:tcPr>
          <w:p w:rsidR="00D01B68" w:rsidRPr="0052166F" w:rsidRDefault="00D01B68" w:rsidP="00D01B68">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01B68" w:rsidRPr="0052166F" w:rsidRDefault="00D01B68" w:rsidP="00D01B68">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01B68" w:rsidRPr="0052166F" w:rsidTr="00D01B68">
        <w:tc>
          <w:tcPr>
            <w:tcW w:w="1809" w:type="dxa"/>
          </w:tcPr>
          <w:p w:rsidR="00D01B68" w:rsidRPr="0052166F" w:rsidRDefault="00D01B68" w:rsidP="00D01B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01B68" w:rsidRPr="0052166F" w:rsidRDefault="00D01B68" w:rsidP="00D01B68">
            <w:pPr>
              <w:spacing w:before="120" w:after="120"/>
              <w:rPr>
                <w:rFonts w:ascii="Arial" w:hAnsi="Arial" w:cs="Arial"/>
                <w:b/>
                <w:lang w:val="es-BO"/>
              </w:rPr>
            </w:pPr>
          </w:p>
        </w:tc>
        <w:tc>
          <w:tcPr>
            <w:tcW w:w="6662" w:type="dxa"/>
          </w:tcPr>
          <w:p w:rsidR="00D01B68" w:rsidRPr="0052166F" w:rsidRDefault="00D01B68" w:rsidP="00D01B6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01B68" w:rsidRPr="0052166F" w:rsidTr="00D01B68">
        <w:trPr>
          <w:trHeight w:val="783"/>
        </w:trPr>
        <w:tc>
          <w:tcPr>
            <w:tcW w:w="1809" w:type="dxa"/>
          </w:tcPr>
          <w:p w:rsidR="00D01B68" w:rsidRPr="0052166F" w:rsidRDefault="00D01B68" w:rsidP="00D01B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01B68" w:rsidRPr="0052166F" w:rsidRDefault="00D01B68" w:rsidP="00D01B68">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01B68" w:rsidRPr="0052166F" w:rsidRDefault="00D01B68" w:rsidP="00D01B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01B68" w:rsidRPr="0052166F" w:rsidRDefault="00D01B68" w:rsidP="00D01B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01B68" w:rsidRPr="0052166F" w:rsidRDefault="00D01B68" w:rsidP="00D01B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01B68" w:rsidRPr="0052166F" w:rsidRDefault="00D01B68" w:rsidP="00D01B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01B68" w:rsidRPr="0052166F" w:rsidRDefault="00D01B68" w:rsidP="00D01B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01B68" w:rsidRPr="0052166F" w:rsidRDefault="00D01B68" w:rsidP="00D01B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01B68" w:rsidRPr="0052166F" w:rsidRDefault="00D01B68" w:rsidP="00D01B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01B68" w:rsidRPr="0052166F" w:rsidRDefault="00D01B68" w:rsidP="00D01B6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01B68" w:rsidRPr="0052166F" w:rsidRDefault="00D01B68" w:rsidP="00D01B68">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D01B68" w:rsidRPr="0052166F" w:rsidRDefault="00D01B68" w:rsidP="00D01B6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01B68" w:rsidRPr="0052166F" w:rsidRDefault="00D01B68" w:rsidP="00D01B6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01B68" w:rsidRPr="0052166F" w:rsidRDefault="00D01B68" w:rsidP="00D01B6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01B68" w:rsidRPr="0052166F" w:rsidRDefault="00D01B68" w:rsidP="00D01B6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01B68" w:rsidRPr="0052166F" w:rsidRDefault="00D01B68" w:rsidP="00D01B6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01B68" w:rsidRPr="0052166F" w:rsidRDefault="00D01B68" w:rsidP="00D01B6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01B68" w:rsidRPr="0052166F" w:rsidRDefault="00D01B68" w:rsidP="00D01B6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01B68" w:rsidRPr="0052166F" w:rsidRDefault="00D01B68" w:rsidP="00D01B6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01B68" w:rsidRPr="0052166F" w:rsidRDefault="00D01B68" w:rsidP="00D01B6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01B68" w:rsidRPr="0052166F" w:rsidRDefault="00D01B68" w:rsidP="00D01B6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SÉPTIMA.- (VIGENCIA Y PLAZO DEL CONTRATO)</w:t>
      </w:r>
    </w:p>
    <w:p w:rsidR="00D01B68" w:rsidRPr="0052166F" w:rsidRDefault="00D01B68" w:rsidP="00D01B68">
      <w:pPr>
        <w:spacing w:before="120" w:after="120"/>
        <w:jc w:val="both"/>
        <w:rPr>
          <w:rFonts w:ascii="Arial" w:hAnsi="Arial" w:cs="Arial"/>
          <w:b/>
        </w:rPr>
      </w:pPr>
      <w:r w:rsidRPr="0052166F">
        <w:rPr>
          <w:rFonts w:ascii="Arial" w:hAnsi="Arial" w:cs="Arial"/>
          <w:b/>
        </w:rPr>
        <w:t>7.1 Vigencia.-</w:t>
      </w:r>
    </w:p>
    <w:p w:rsidR="00D01B68" w:rsidRPr="0052166F" w:rsidRDefault="00D01B68" w:rsidP="00D01B6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01B68" w:rsidRPr="0052166F" w:rsidRDefault="00D01B68" w:rsidP="00D01B68">
      <w:pPr>
        <w:spacing w:before="120" w:after="120"/>
        <w:jc w:val="both"/>
        <w:rPr>
          <w:rFonts w:ascii="Arial" w:hAnsi="Arial" w:cs="Arial"/>
          <w:b/>
        </w:rPr>
      </w:pPr>
      <w:r w:rsidRPr="0052166F">
        <w:rPr>
          <w:rFonts w:ascii="Arial" w:hAnsi="Arial" w:cs="Arial"/>
          <w:b/>
        </w:rPr>
        <w:t>7.2 Plazo de habilitación.-</w:t>
      </w:r>
    </w:p>
    <w:p w:rsidR="00D01B68" w:rsidRPr="0052166F" w:rsidRDefault="00D01B68" w:rsidP="00D01B6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OCTAVA.- (LUGAR DE ENTREGA)</w:t>
      </w:r>
    </w:p>
    <w:p w:rsidR="00D01B68" w:rsidRPr="0052166F" w:rsidRDefault="00D01B68" w:rsidP="00D01B6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NOVENA.- (MONTO DEL CONTRATO)</w:t>
      </w:r>
    </w:p>
    <w:p w:rsidR="00D01B68" w:rsidRPr="0052166F" w:rsidRDefault="00D01B68" w:rsidP="00D01B6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01B68" w:rsidRPr="0052166F" w:rsidRDefault="00D01B68" w:rsidP="00D01B68">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01B68" w:rsidRPr="0052166F" w:rsidTr="00D01B68">
        <w:trPr>
          <w:trHeight w:val="562"/>
          <w:jc w:val="center"/>
        </w:trPr>
        <w:tc>
          <w:tcPr>
            <w:tcW w:w="571" w:type="dxa"/>
            <w:shd w:val="clear" w:color="auto" w:fill="D9D9D9"/>
            <w:vAlign w:val="center"/>
            <w:hideMark/>
          </w:tcPr>
          <w:p w:rsidR="00D01B68" w:rsidRPr="0052166F" w:rsidRDefault="00D01B68" w:rsidP="00D01B68">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01B68" w:rsidRPr="0052166F" w:rsidRDefault="00D01B68" w:rsidP="00D01B68">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01B68" w:rsidRPr="0052166F" w:rsidRDefault="00D01B68" w:rsidP="00D01B68">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01B68" w:rsidRPr="0052166F" w:rsidRDefault="00D01B68" w:rsidP="00D01B68">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01B68" w:rsidRPr="0052166F" w:rsidRDefault="00D01B68" w:rsidP="00D01B68">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01B68" w:rsidRPr="0052166F" w:rsidRDefault="00D01B68" w:rsidP="00D01B68">
            <w:pPr>
              <w:jc w:val="center"/>
              <w:rPr>
                <w:rFonts w:ascii="Arial" w:hAnsi="Arial" w:cs="Arial"/>
                <w:b/>
                <w:bCs/>
                <w:lang w:eastAsia="es-BO"/>
              </w:rPr>
            </w:pPr>
            <w:r w:rsidRPr="0052166F">
              <w:rPr>
                <w:rFonts w:ascii="Arial" w:hAnsi="Arial" w:cs="Arial"/>
                <w:b/>
                <w:bCs/>
                <w:lang w:eastAsia="es-BO"/>
              </w:rPr>
              <w:t>PRECIO TOTAL</w:t>
            </w:r>
          </w:p>
          <w:p w:rsidR="00D01B68" w:rsidRPr="0052166F" w:rsidRDefault="00D01B68" w:rsidP="00D01B68">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01B68" w:rsidRPr="0052166F" w:rsidRDefault="00D01B68" w:rsidP="00D01B68">
            <w:pPr>
              <w:jc w:val="center"/>
              <w:rPr>
                <w:rFonts w:ascii="Arial" w:hAnsi="Arial" w:cs="Arial"/>
                <w:b/>
                <w:bCs/>
                <w:lang w:eastAsia="es-BO"/>
              </w:rPr>
            </w:pPr>
            <w:r w:rsidRPr="0052166F">
              <w:rPr>
                <w:rFonts w:ascii="Arial" w:hAnsi="Arial" w:cs="Arial"/>
                <w:b/>
                <w:bCs/>
                <w:lang w:eastAsia="es-BO"/>
              </w:rPr>
              <w:t>PLAZO</w:t>
            </w:r>
          </w:p>
        </w:tc>
      </w:tr>
      <w:tr w:rsidR="00D01B68" w:rsidRPr="0052166F" w:rsidTr="00D01B68">
        <w:trPr>
          <w:trHeight w:hRule="exact" w:val="562"/>
          <w:jc w:val="center"/>
        </w:trPr>
        <w:tc>
          <w:tcPr>
            <w:tcW w:w="571" w:type="dxa"/>
            <w:shd w:val="clear" w:color="auto" w:fill="auto"/>
            <w:vAlign w:val="center"/>
          </w:tcPr>
          <w:p w:rsidR="00D01B68" w:rsidRPr="0052166F" w:rsidRDefault="00D01B68" w:rsidP="00D01B68">
            <w:pPr>
              <w:jc w:val="center"/>
              <w:rPr>
                <w:rFonts w:ascii="Arial" w:hAnsi="Arial" w:cs="Arial"/>
              </w:rPr>
            </w:pPr>
          </w:p>
        </w:tc>
        <w:tc>
          <w:tcPr>
            <w:tcW w:w="1932" w:type="dxa"/>
            <w:shd w:val="clear" w:color="auto" w:fill="auto"/>
            <w:vAlign w:val="center"/>
          </w:tcPr>
          <w:p w:rsidR="00D01B68" w:rsidRPr="0052166F" w:rsidRDefault="00D01B68" w:rsidP="00D01B68">
            <w:pPr>
              <w:jc w:val="center"/>
              <w:rPr>
                <w:rFonts w:ascii="Arial" w:hAnsi="Arial" w:cs="Arial"/>
              </w:rPr>
            </w:pPr>
          </w:p>
        </w:tc>
        <w:tc>
          <w:tcPr>
            <w:tcW w:w="937" w:type="dxa"/>
            <w:shd w:val="clear" w:color="auto" w:fill="auto"/>
            <w:vAlign w:val="center"/>
          </w:tcPr>
          <w:p w:rsidR="00D01B68" w:rsidRPr="0052166F" w:rsidRDefault="00D01B68" w:rsidP="00D01B68">
            <w:pPr>
              <w:jc w:val="center"/>
              <w:rPr>
                <w:rFonts w:ascii="Arial" w:hAnsi="Arial" w:cs="Arial"/>
              </w:rPr>
            </w:pPr>
          </w:p>
        </w:tc>
        <w:tc>
          <w:tcPr>
            <w:tcW w:w="845" w:type="dxa"/>
            <w:vAlign w:val="center"/>
          </w:tcPr>
          <w:p w:rsidR="00D01B68" w:rsidRPr="0052166F" w:rsidRDefault="00D01B68" w:rsidP="00D01B68">
            <w:pPr>
              <w:jc w:val="center"/>
              <w:rPr>
                <w:rFonts w:ascii="Arial" w:hAnsi="Arial" w:cs="Arial"/>
              </w:rPr>
            </w:pPr>
          </w:p>
        </w:tc>
        <w:tc>
          <w:tcPr>
            <w:tcW w:w="1141" w:type="dxa"/>
            <w:shd w:val="clear" w:color="auto" w:fill="auto"/>
            <w:vAlign w:val="center"/>
          </w:tcPr>
          <w:p w:rsidR="00D01B68" w:rsidRPr="0052166F" w:rsidRDefault="00D01B68" w:rsidP="00D01B68">
            <w:pPr>
              <w:jc w:val="center"/>
              <w:rPr>
                <w:rFonts w:ascii="Arial" w:hAnsi="Arial" w:cs="Arial"/>
              </w:rPr>
            </w:pPr>
          </w:p>
        </w:tc>
        <w:tc>
          <w:tcPr>
            <w:tcW w:w="1242" w:type="dxa"/>
            <w:vAlign w:val="center"/>
          </w:tcPr>
          <w:p w:rsidR="00D01B68" w:rsidRPr="0052166F" w:rsidRDefault="00D01B68" w:rsidP="00D01B68">
            <w:pPr>
              <w:jc w:val="center"/>
              <w:rPr>
                <w:rFonts w:ascii="Arial" w:hAnsi="Arial" w:cs="Arial"/>
              </w:rPr>
            </w:pPr>
          </w:p>
        </w:tc>
        <w:tc>
          <w:tcPr>
            <w:tcW w:w="1164" w:type="dxa"/>
            <w:vAlign w:val="center"/>
          </w:tcPr>
          <w:p w:rsidR="00D01B68" w:rsidRPr="0052166F" w:rsidRDefault="00D01B68" w:rsidP="00D01B68">
            <w:pPr>
              <w:jc w:val="center"/>
              <w:rPr>
                <w:rFonts w:ascii="Arial" w:hAnsi="Arial" w:cs="Arial"/>
              </w:rPr>
            </w:pPr>
          </w:p>
        </w:tc>
      </w:tr>
    </w:tbl>
    <w:p w:rsidR="00D01B68" w:rsidRPr="0052166F" w:rsidRDefault="00D01B68" w:rsidP="00D01B6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01B68" w:rsidRPr="0052166F" w:rsidRDefault="00D01B68" w:rsidP="00D01B68">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DÉCIMA.- (FORMA DE PAGO)</w:t>
      </w:r>
    </w:p>
    <w:p w:rsidR="00D01B68" w:rsidRPr="0052166F" w:rsidRDefault="00D01B68" w:rsidP="00D01B6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01B68" w:rsidRPr="0052166F" w:rsidRDefault="00D01B68" w:rsidP="00DB6C0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Solicitud de pago.</w:t>
      </w:r>
    </w:p>
    <w:p w:rsidR="00D01B68" w:rsidRPr="0052166F" w:rsidRDefault="00D01B68" w:rsidP="00DB6C0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Factura original.</w:t>
      </w:r>
    </w:p>
    <w:p w:rsidR="00D01B68" w:rsidRPr="0052166F" w:rsidRDefault="00D01B68" w:rsidP="00DB6C0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01B68" w:rsidRPr="0052166F" w:rsidRDefault="00D01B68" w:rsidP="00DB6C0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01B68" w:rsidRPr="0052166F" w:rsidRDefault="00D01B68" w:rsidP="00DB6C00">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DÉCIMA PRIMERA.- (FACTURACIÓN)</w:t>
      </w:r>
    </w:p>
    <w:p w:rsidR="00D01B68" w:rsidRPr="0052166F" w:rsidRDefault="00D01B68" w:rsidP="00D01B6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01B68" w:rsidRPr="0052166F" w:rsidRDefault="00D01B68" w:rsidP="00D01B6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01B68" w:rsidRPr="0052166F" w:rsidRDefault="00D01B68" w:rsidP="00D01B6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01B68" w:rsidRPr="0052166F" w:rsidRDefault="00D01B68" w:rsidP="00D01B6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01B68" w:rsidRPr="0052166F" w:rsidRDefault="00D01B68" w:rsidP="00D01B6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DÉCIMA TERCERA.- (MOROSIDAD Y SUS PENALIDADES)</w:t>
      </w:r>
    </w:p>
    <w:p w:rsidR="00D01B68" w:rsidRPr="0052166F" w:rsidRDefault="00D01B68" w:rsidP="00D01B6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01B68" w:rsidRPr="0052166F" w:rsidRDefault="00D01B68" w:rsidP="00D01B68">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01B68" w:rsidRPr="0052166F" w:rsidRDefault="00D01B68" w:rsidP="00D01B6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01B68" w:rsidRPr="0052166F" w:rsidRDefault="00D01B68" w:rsidP="00D01B6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01B68" w:rsidRPr="0052166F" w:rsidRDefault="00D01B68" w:rsidP="00D01B6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01B68" w:rsidRPr="0052166F" w:rsidRDefault="00D01B68" w:rsidP="00D01B6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01B68" w:rsidRPr="0052166F" w:rsidTr="00D01B68">
        <w:trPr>
          <w:trHeight w:val="237"/>
        </w:trPr>
        <w:tc>
          <w:tcPr>
            <w:tcW w:w="3827" w:type="dxa"/>
            <w:tcBorders>
              <w:top w:val="single" w:sz="4" w:space="0" w:color="auto"/>
              <w:left w:val="single" w:sz="4" w:space="0" w:color="auto"/>
              <w:bottom w:val="single" w:sz="4" w:space="0" w:color="auto"/>
              <w:right w:val="single" w:sz="4" w:space="0" w:color="auto"/>
            </w:tcBorders>
          </w:tcPr>
          <w:p w:rsidR="00D01B68" w:rsidRPr="0052166F" w:rsidRDefault="00D01B68" w:rsidP="00D01B68">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01B68" w:rsidRPr="0052166F" w:rsidRDefault="00D01B68" w:rsidP="00D01B68">
            <w:pPr>
              <w:widowControl w:val="0"/>
              <w:ind w:left="180" w:hanging="180"/>
              <w:jc w:val="center"/>
              <w:rPr>
                <w:rFonts w:ascii="Arial" w:hAnsi="Arial" w:cs="Arial"/>
                <w:b/>
                <w:bCs/>
              </w:rPr>
            </w:pPr>
            <w:r w:rsidRPr="0052166F">
              <w:rPr>
                <w:rFonts w:ascii="Arial" w:hAnsi="Arial" w:cs="Arial"/>
                <w:b/>
                <w:bCs/>
              </w:rPr>
              <w:t>CONTRATISTA</w:t>
            </w:r>
          </w:p>
        </w:tc>
      </w:tr>
      <w:tr w:rsidR="00D01B68" w:rsidRPr="0052166F" w:rsidTr="00D01B68">
        <w:trPr>
          <w:trHeight w:val="1537"/>
        </w:trPr>
        <w:tc>
          <w:tcPr>
            <w:tcW w:w="3827" w:type="dxa"/>
            <w:tcBorders>
              <w:top w:val="single" w:sz="4" w:space="0" w:color="auto"/>
              <w:left w:val="single" w:sz="4" w:space="0" w:color="auto"/>
              <w:bottom w:val="single" w:sz="4" w:space="0" w:color="auto"/>
              <w:right w:val="single" w:sz="4" w:space="0" w:color="auto"/>
            </w:tcBorders>
          </w:tcPr>
          <w:p w:rsidR="00D01B68" w:rsidRPr="0052166F" w:rsidRDefault="00D01B68" w:rsidP="00D01B68">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01B68" w:rsidRPr="0052166F" w:rsidRDefault="00D01B68" w:rsidP="00D01B68">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01B68" w:rsidRPr="0052166F" w:rsidRDefault="00D01B68" w:rsidP="00D01B68">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01B68" w:rsidRPr="0052166F" w:rsidRDefault="00D01B68" w:rsidP="00D01B68">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01B68" w:rsidRPr="0052166F" w:rsidRDefault="00D01B68" w:rsidP="00D01B68">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01B68" w:rsidRPr="0052166F" w:rsidRDefault="00D01B68" w:rsidP="00D01B68">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01B68" w:rsidRPr="0052166F" w:rsidRDefault="00D01B68" w:rsidP="00D01B68">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01B68" w:rsidRPr="0052166F" w:rsidRDefault="00D01B68" w:rsidP="00D01B68">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01B68" w:rsidRPr="0052166F" w:rsidRDefault="00D01B68" w:rsidP="00D01B68">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01B68" w:rsidRPr="0052166F" w:rsidRDefault="00D01B68" w:rsidP="00D01B68">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01B68" w:rsidRPr="0052166F" w:rsidRDefault="00D01B68" w:rsidP="00D01B68">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01B68" w:rsidRPr="0052166F" w:rsidRDefault="00D01B68" w:rsidP="00D01B68">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01B68" w:rsidRPr="0052166F" w:rsidRDefault="00D01B68" w:rsidP="00D01B6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01B68" w:rsidRPr="0052166F" w:rsidRDefault="00D01B68" w:rsidP="00D01B6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01B68" w:rsidRPr="0052166F" w:rsidRDefault="00D01B68" w:rsidP="00D01B6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01B68" w:rsidRPr="0052166F" w:rsidRDefault="00D01B68" w:rsidP="00DB6C00">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Responsabilidades:</w:t>
      </w:r>
    </w:p>
    <w:p w:rsidR="00D01B68" w:rsidRPr="0052166F" w:rsidRDefault="00D01B68" w:rsidP="00DB6C00">
      <w:pPr>
        <w:numPr>
          <w:ilvl w:val="0"/>
          <w:numId w:val="5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01B68" w:rsidRPr="0052166F" w:rsidRDefault="00D01B68" w:rsidP="00D01B68">
      <w:pPr>
        <w:spacing w:before="120" w:after="120"/>
        <w:ind w:left="1065"/>
        <w:contextualSpacing/>
        <w:jc w:val="both"/>
        <w:rPr>
          <w:rFonts w:ascii="Arial" w:hAnsi="Arial" w:cs="Arial"/>
        </w:rPr>
      </w:pPr>
    </w:p>
    <w:p w:rsidR="00D01B68" w:rsidRPr="0052166F" w:rsidRDefault="00D01B68" w:rsidP="00DB6C00">
      <w:pPr>
        <w:numPr>
          <w:ilvl w:val="0"/>
          <w:numId w:val="52"/>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01B68">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01B68" w:rsidRPr="0052166F" w:rsidRDefault="00D01B68" w:rsidP="00D01B68">
      <w:pPr>
        <w:spacing w:before="120" w:after="120"/>
        <w:ind w:left="1065"/>
        <w:contextualSpacing/>
        <w:jc w:val="both"/>
        <w:rPr>
          <w:rFonts w:ascii="Arial" w:hAnsi="Arial" w:cs="Arial"/>
        </w:rPr>
      </w:pPr>
    </w:p>
    <w:p w:rsidR="00D01B68" w:rsidRPr="0052166F" w:rsidRDefault="00D01B68" w:rsidP="00DB6C00">
      <w:pPr>
        <w:numPr>
          <w:ilvl w:val="0"/>
          <w:numId w:val="52"/>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D01B68" w:rsidRPr="0052166F" w:rsidRDefault="00D01B68" w:rsidP="00D01B68">
      <w:pPr>
        <w:spacing w:before="120" w:after="120"/>
        <w:ind w:left="1066"/>
        <w:contextualSpacing/>
        <w:jc w:val="both"/>
        <w:rPr>
          <w:rFonts w:ascii="Arial" w:hAnsi="Arial" w:cs="Arial"/>
        </w:rPr>
      </w:pPr>
    </w:p>
    <w:p w:rsidR="00D01B68" w:rsidRPr="0052166F" w:rsidRDefault="00D01B68" w:rsidP="00DB6C00">
      <w:pPr>
        <w:numPr>
          <w:ilvl w:val="0"/>
          <w:numId w:val="52"/>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01B68" w:rsidRPr="0052166F" w:rsidRDefault="00D01B68" w:rsidP="00D01B68">
      <w:pPr>
        <w:spacing w:before="120" w:after="120"/>
        <w:ind w:left="1065"/>
        <w:contextualSpacing/>
        <w:jc w:val="both"/>
        <w:rPr>
          <w:rFonts w:ascii="Arial" w:hAnsi="Arial" w:cs="Arial"/>
        </w:rPr>
      </w:pPr>
    </w:p>
    <w:p w:rsidR="00D01B68" w:rsidRPr="0052166F" w:rsidRDefault="00D01B68" w:rsidP="00DB6C00">
      <w:pPr>
        <w:numPr>
          <w:ilvl w:val="0"/>
          <w:numId w:val="52"/>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01B68" w:rsidRPr="0052166F" w:rsidRDefault="00D01B68" w:rsidP="00D01B68">
      <w:pPr>
        <w:spacing w:before="120" w:after="120"/>
        <w:ind w:left="1065"/>
        <w:contextualSpacing/>
        <w:jc w:val="both"/>
        <w:rPr>
          <w:rFonts w:ascii="Arial" w:hAnsi="Arial" w:cs="Arial"/>
        </w:rPr>
      </w:pPr>
    </w:p>
    <w:p w:rsidR="00D01B68" w:rsidRPr="0052166F" w:rsidRDefault="00D01B68" w:rsidP="00DB6C00">
      <w:pPr>
        <w:numPr>
          <w:ilvl w:val="0"/>
          <w:numId w:val="52"/>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01B68" w:rsidRPr="0052166F" w:rsidRDefault="00D01B68" w:rsidP="00D01B68">
      <w:pPr>
        <w:spacing w:before="120" w:after="120"/>
        <w:contextualSpacing/>
        <w:jc w:val="both"/>
        <w:rPr>
          <w:rFonts w:ascii="Arial" w:hAnsi="Arial" w:cs="Arial"/>
        </w:rPr>
      </w:pPr>
    </w:p>
    <w:p w:rsidR="00D01B68" w:rsidRPr="0052166F" w:rsidRDefault="00D01B68" w:rsidP="00DB6C00">
      <w:pPr>
        <w:numPr>
          <w:ilvl w:val="0"/>
          <w:numId w:val="52"/>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01B68" w:rsidRPr="0052166F" w:rsidRDefault="00D01B68" w:rsidP="00D01B68">
      <w:pPr>
        <w:spacing w:before="120" w:after="120"/>
        <w:ind w:left="1065"/>
        <w:contextualSpacing/>
        <w:jc w:val="both"/>
        <w:rPr>
          <w:rFonts w:ascii="Arial" w:hAnsi="Arial" w:cs="Arial"/>
        </w:rPr>
      </w:pPr>
    </w:p>
    <w:p w:rsidR="00D01B68" w:rsidRPr="0052166F" w:rsidRDefault="00D01B68" w:rsidP="00DB6C00">
      <w:pPr>
        <w:numPr>
          <w:ilvl w:val="0"/>
          <w:numId w:val="52"/>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01B68" w:rsidRPr="0052166F" w:rsidRDefault="00D01B68" w:rsidP="00DB6C00">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Obligaciones: </w:t>
      </w: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01B68" w:rsidRPr="0052166F" w:rsidRDefault="00D01B68" w:rsidP="00D01B68">
      <w:pPr>
        <w:spacing w:before="120" w:after="120"/>
        <w:ind w:left="1701"/>
        <w:contextualSpacing/>
        <w:jc w:val="both"/>
        <w:rPr>
          <w:rFonts w:ascii="Arial" w:hAnsi="Arial" w:cs="Arial"/>
        </w:rPr>
      </w:pPr>
    </w:p>
    <w:p w:rsidR="00D01B68" w:rsidRPr="0052166F" w:rsidRDefault="00D01B68" w:rsidP="00DB6C00">
      <w:pPr>
        <w:numPr>
          <w:ilvl w:val="0"/>
          <w:numId w:val="45"/>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01B68" w:rsidRPr="0052166F" w:rsidRDefault="00D01B68" w:rsidP="00D01B68">
      <w:pPr>
        <w:spacing w:before="120" w:after="120"/>
        <w:ind w:left="720"/>
        <w:contextualSpacing/>
        <w:jc w:val="both"/>
        <w:rPr>
          <w:rFonts w:ascii="Arial" w:hAnsi="Arial" w:cs="Arial"/>
        </w:rPr>
      </w:pPr>
      <w:r w:rsidRPr="0052166F">
        <w:rPr>
          <w:rFonts w:ascii="Arial" w:hAnsi="Arial" w:cs="Arial"/>
        </w:rPr>
        <w:lastRenderedPageBreak/>
        <w:tab/>
      </w: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B6C00">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01B68" w:rsidRPr="0052166F" w:rsidRDefault="00D01B68" w:rsidP="00D01B68">
      <w:pPr>
        <w:spacing w:before="120" w:after="120"/>
        <w:ind w:left="720"/>
        <w:contextualSpacing/>
        <w:jc w:val="both"/>
        <w:rPr>
          <w:rFonts w:ascii="Arial" w:hAnsi="Arial" w:cs="Arial"/>
        </w:rPr>
      </w:pPr>
    </w:p>
    <w:p w:rsidR="00D01B68" w:rsidRPr="0052166F" w:rsidRDefault="00D01B68" w:rsidP="00D01B6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01B68" w:rsidRPr="0052166F" w:rsidRDefault="00D01B68" w:rsidP="00D01B68">
      <w:pPr>
        <w:spacing w:after="120"/>
        <w:jc w:val="both"/>
        <w:rPr>
          <w:rFonts w:ascii="Arial" w:hAnsi="Arial" w:cs="Arial"/>
        </w:rPr>
      </w:pPr>
      <w:r w:rsidRPr="0052166F">
        <w:rPr>
          <w:rFonts w:ascii="Arial" w:hAnsi="Arial" w:cs="Arial"/>
          <w:b/>
          <w:u w:val="single"/>
        </w:rPr>
        <w:t>DÉCIMA SEXTA.- (OBLIGACIONES DE LA ENTIDAD)</w:t>
      </w:r>
    </w:p>
    <w:p w:rsidR="00D01B68" w:rsidRPr="0052166F" w:rsidRDefault="00D01B68" w:rsidP="00D01B6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01B68" w:rsidRPr="0052166F" w:rsidRDefault="00D01B68" w:rsidP="00DB6C00">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01B68" w:rsidRPr="0052166F" w:rsidRDefault="00D01B68" w:rsidP="00D01B68">
      <w:pPr>
        <w:pStyle w:val="Prrafodelista"/>
        <w:spacing w:before="120" w:after="120"/>
        <w:ind w:left="1415"/>
        <w:jc w:val="both"/>
        <w:rPr>
          <w:rFonts w:ascii="Arial" w:hAnsi="Arial" w:cs="Arial"/>
        </w:rPr>
      </w:pPr>
    </w:p>
    <w:p w:rsidR="00D01B68" w:rsidRPr="0052166F" w:rsidRDefault="00D01B68" w:rsidP="00DB6C00">
      <w:pPr>
        <w:pStyle w:val="Prrafodelista"/>
        <w:numPr>
          <w:ilvl w:val="0"/>
          <w:numId w:val="50"/>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DÉCIMA SÉPTIMA.- (FISCALIZACIÓN DEL SERVICIO)</w:t>
      </w:r>
    </w:p>
    <w:p w:rsidR="00D01B68" w:rsidRPr="0052166F" w:rsidRDefault="00D01B68" w:rsidP="00D01B6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01B68" w:rsidRPr="0052166F" w:rsidRDefault="00D01B68" w:rsidP="00D01B6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01B68" w:rsidRPr="0052166F" w:rsidRDefault="00D01B68" w:rsidP="00D01B6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01B68" w:rsidRPr="0052166F" w:rsidRDefault="00D01B68" w:rsidP="00DB6C00">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01B68" w:rsidRPr="0052166F" w:rsidRDefault="00D01B68" w:rsidP="00DB6C00">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01B68" w:rsidRPr="0052166F" w:rsidRDefault="00D01B68" w:rsidP="00DB6C00">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01B68" w:rsidRPr="0052166F" w:rsidRDefault="00D01B68" w:rsidP="00D01B68">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01B68" w:rsidRPr="0052166F" w:rsidRDefault="00D01B68" w:rsidP="00D01B6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DÉCIMA OCTAVA.- (REPRESENTANTE DEL CONTRATISTA)</w:t>
      </w:r>
    </w:p>
    <w:p w:rsidR="00D01B68" w:rsidRPr="0052166F" w:rsidRDefault="00D01B68" w:rsidP="00D01B6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01B68" w:rsidRPr="0052166F" w:rsidRDefault="00D01B68" w:rsidP="00D01B6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DÉCIMA NOVENA.- (INTRANSFERIBILIDAD DEL CONTRATO)</w:t>
      </w:r>
    </w:p>
    <w:p w:rsidR="00D01B68" w:rsidRPr="0052166F" w:rsidRDefault="00D01B68" w:rsidP="00D01B6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01B68" w:rsidRPr="0052166F" w:rsidRDefault="00D01B68" w:rsidP="00D01B6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01B68" w:rsidRPr="0052166F" w:rsidRDefault="00D01B68" w:rsidP="00D01B6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01B68" w:rsidRPr="0052166F" w:rsidRDefault="00D01B68" w:rsidP="00D01B6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VIGÉSIMA.- (IMPUESTOS Y TRIBUTOS)</w:t>
      </w:r>
    </w:p>
    <w:p w:rsidR="00D01B68" w:rsidRPr="0052166F" w:rsidRDefault="00D01B68" w:rsidP="00D01B6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01B68" w:rsidRPr="0052166F" w:rsidRDefault="00D01B68" w:rsidP="00D01B6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01B68" w:rsidRPr="0052166F" w:rsidRDefault="00D01B68" w:rsidP="00D01B6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01B68" w:rsidRPr="0052166F" w:rsidRDefault="00D01B68" w:rsidP="00D01B6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01B68" w:rsidRPr="0052166F" w:rsidRDefault="00D01B68" w:rsidP="00D01B68">
      <w:pPr>
        <w:shd w:val="clear" w:color="auto" w:fill="FFFFFF"/>
        <w:tabs>
          <w:tab w:val="left" w:pos="426"/>
        </w:tabs>
        <w:spacing w:before="120" w:after="120"/>
        <w:ind w:right="-6"/>
        <w:contextualSpacing/>
        <w:jc w:val="both"/>
        <w:rPr>
          <w:rFonts w:ascii="Arial" w:hAnsi="Arial" w:cs="Arial"/>
        </w:rPr>
      </w:pPr>
    </w:p>
    <w:p w:rsidR="00D01B68" w:rsidRPr="0052166F" w:rsidRDefault="00D01B68" w:rsidP="00D01B6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01B68" w:rsidRPr="0052166F" w:rsidRDefault="00D01B68" w:rsidP="00D01B68">
      <w:pPr>
        <w:spacing w:before="120" w:after="120"/>
        <w:contextualSpacing/>
        <w:rPr>
          <w:rFonts w:ascii="Arial" w:hAnsi="Arial" w:cs="Arial"/>
        </w:rPr>
      </w:pPr>
    </w:p>
    <w:p w:rsidR="00D01B68" w:rsidRPr="0052166F" w:rsidRDefault="00D01B68" w:rsidP="00D01B6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01B68" w:rsidRPr="0052166F" w:rsidRDefault="00D01B68" w:rsidP="00D01B68">
      <w:pPr>
        <w:shd w:val="clear" w:color="auto" w:fill="FFFFFF"/>
        <w:tabs>
          <w:tab w:val="left" w:pos="426"/>
        </w:tabs>
        <w:spacing w:before="120" w:after="120"/>
        <w:ind w:right="-6"/>
        <w:contextualSpacing/>
        <w:jc w:val="both"/>
        <w:rPr>
          <w:rFonts w:ascii="Arial" w:hAnsi="Arial" w:cs="Arial"/>
        </w:rPr>
      </w:pPr>
    </w:p>
    <w:p w:rsidR="00D01B68" w:rsidRPr="0052166F" w:rsidRDefault="00D01B68" w:rsidP="00D01B6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01B68" w:rsidRPr="0052166F" w:rsidRDefault="00D01B68" w:rsidP="00DB6C00">
      <w:pPr>
        <w:pStyle w:val="Prrafodelista"/>
        <w:numPr>
          <w:ilvl w:val="0"/>
          <w:numId w:val="5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01B68" w:rsidRPr="0052166F" w:rsidRDefault="00D01B68" w:rsidP="00D01B6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01B68" w:rsidRPr="0052166F" w:rsidRDefault="00D01B68" w:rsidP="00DB6C00">
      <w:pPr>
        <w:pStyle w:val="Prrafodelista"/>
        <w:numPr>
          <w:ilvl w:val="0"/>
          <w:numId w:val="51"/>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01B68" w:rsidRPr="0052166F" w:rsidRDefault="00D01B68" w:rsidP="00D01B6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01B68" w:rsidRPr="0052166F" w:rsidRDefault="00D01B68" w:rsidP="00D01B6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01B68" w:rsidRPr="0052166F" w:rsidRDefault="00D01B68" w:rsidP="00D01B6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01B68" w:rsidRPr="0052166F" w:rsidRDefault="00D01B68" w:rsidP="00D01B6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01B68" w:rsidRPr="0052166F" w:rsidRDefault="00D01B68" w:rsidP="00D01B68">
      <w:pPr>
        <w:spacing w:before="120" w:after="120"/>
        <w:ind w:left="567" w:hanging="567"/>
        <w:jc w:val="both"/>
        <w:rPr>
          <w:rFonts w:ascii="Arial" w:hAnsi="Arial" w:cs="Arial"/>
          <w:b/>
        </w:rPr>
      </w:pPr>
      <w:r w:rsidRPr="0052166F">
        <w:rPr>
          <w:rFonts w:ascii="Arial" w:hAnsi="Arial" w:cs="Arial"/>
          <w:b/>
        </w:rPr>
        <w:t>22.1   Condiciones de Validez:</w:t>
      </w:r>
    </w:p>
    <w:p w:rsidR="00D01B68" w:rsidRPr="0052166F" w:rsidRDefault="00D01B68" w:rsidP="00D01B6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01B68" w:rsidRPr="0052166F" w:rsidRDefault="00D01B68" w:rsidP="00DB6C00">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01B68" w:rsidRPr="0052166F" w:rsidRDefault="00D01B68" w:rsidP="00DB6C00">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01B68" w:rsidRPr="0052166F" w:rsidRDefault="00D01B68" w:rsidP="00D01B6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01B68" w:rsidRPr="0052166F" w:rsidRDefault="00D01B68" w:rsidP="00DB6C00">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01B68" w:rsidRPr="0052166F" w:rsidRDefault="00D01B68" w:rsidP="00D01B68">
      <w:pPr>
        <w:spacing w:before="120" w:after="120"/>
        <w:contextualSpacing/>
        <w:jc w:val="both"/>
        <w:rPr>
          <w:rFonts w:ascii="Arial" w:hAnsi="Arial" w:cs="Arial"/>
        </w:rPr>
      </w:pPr>
    </w:p>
    <w:p w:rsidR="00D01B68" w:rsidRPr="0052166F" w:rsidRDefault="00D01B68" w:rsidP="00D01B6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01B68" w:rsidRPr="0052166F" w:rsidRDefault="00D01B68" w:rsidP="00D01B68">
      <w:pPr>
        <w:spacing w:before="120" w:after="120"/>
        <w:ind w:left="567" w:hanging="567"/>
        <w:jc w:val="both"/>
        <w:rPr>
          <w:rFonts w:ascii="Arial" w:hAnsi="Arial" w:cs="Arial"/>
          <w:b/>
        </w:rPr>
      </w:pPr>
      <w:r w:rsidRPr="0052166F">
        <w:rPr>
          <w:rFonts w:ascii="Arial" w:hAnsi="Arial" w:cs="Arial"/>
          <w:b/>
        </w:rPr>
        <w:t>22.2   Cumplimiento ininterrumpido:</w:t>
      </w:r>
    </w:p>
    <w:p w:rsidR="00D01B68" w:rsidRPr="0052166F" w:rsidRDefault="00D01B68" w:rsidP="00D01B6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01B68" w:rsidRPr="0052166F" w:rsidRDefault="00D01B68" w:rsidP="00D01B68">
      <w:pPr>
        <w:spacing w:before="120" w:after="120"/>
        <w:ind w:left="567" w:hanging="567"/>
        <w:jc w:val="both"/>
        <w:rPr>
          <w:rFonts w:ascii="Arial" w:hAnsi="Arial" w:cs="Arial"/>
          <w:b/>
        </w:rPr>
      </w:pPr>
      <w:r w:rsidRPr="0052166F">
        <w:rPr>
          <w:rFonts w:ascii="Arial" w:hAnsi="Arial" w:cs="Arial"/>
          <w:b/>
        </w:rPr>
        <w:t>22.3   Prórrogas:</w:t>
      </w:r>
    </w:p>
    <w:p w:rsidR="00D01B68" w:rsidRPr="0052166F" w:rsidRDefault="00D01B68" w:rsidP="00D01B68">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01B68" w:rsidRPr="0052166F" w:rsidRDefault="00D01B68" w:rsidP="00D01B6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01B68" w:rsidRPr="0052166F" w:rsidRDefault="00D01B68" w:rsidP="00D01B6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VIGÉSIMA TERCERA.- (TERMINACIÓN DEL CONTRATO)</w:t>
      </w:r>
    </w:p>
    <w:p w:rsidR="00D01B68" w:rsidRPr="0052166F" w:rsidRDefault="00D01B68" w:rsidP="00D01B68">
      <w:pPr>
        <w:spacing w:before="120" w:after="120"/>
        <w:jc w:val="both"/>
        <w:rPr>
          <w:rFonts w:ascii="Arial" w:hAnsi="Arial" w:cs="Arial"/>
        </w:rPr>
      </w:pPr>
      <w:r w:rsidRPr="0052166F">
        <w:rPr>
          <w:rFonts w:ascii="Arial" w:hAnsi="Arial" w:cs="Arial"/>
        </w:rPr>
        <w:t>El presente Contrato concluirá por una de las siguientes causas:</w:t>
      </w:r>
    </w:p>
    <w:p w:rsidR="00D01B68" w:rsidRPr="0052166F" w:rsidRDefault="00D01B68" w:rsidP="00D01B6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01B68" w:rsidRPr="0052166F" w:rsidRDefault="00D01B68" w:rsidP="00D01B6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01B68" w:rsidRPr="0052166F" w:rsidRDefault="00D01B68" w:rsidP="00D01B6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01B68" w:rsidRPr="0052166F" w:rsidRDefault="00D01B68" w:rsidP="00D01B6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01B68" w:rsidRPr="0052166F" w:rsidRDefault="00D01B68" w:rsidP="00D01B6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01B68" w:rsidRPr="0052166F" w:rsidRDefault="00D01B68" w:rsidP="00D01B6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01B68" w:rsidRPr="0052166F" w:rsidRDefault="00D01B68" w:rsidP="00DB6C00">
      <w:pPr>
        <w:pStyle w:val="Prrafodelista"/>
        <w:numPr>
          <w:ilvl w:val="0"/>
          <w:numId w:val="47"/>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01B68" w:rsidRPr="0052166F" w:rsidRDefault="00D01B68" w:rsidP="00D01B68">
      <w:pPr>
        <w:pStyle w:val="Prrafodelista"/>
        <w:spacing w:after="240"/>
        <w:ind w:left="1770"/>
        <w:jc w:val="both"/>
        <w:rPr>
          <w:rFonts w:ascii="Arial" w:hAnsi="Arial" w:cs="Arial"/>
        </w:rPr>
      </w:pPr>
    </w:p>
    <w:p w:rsidR="00D01B68" w:rsidRPr="0052166F" w:rsidRDefault="00D01B68" w:rsidP="00DB6C00">
      <w:pPr>
        <w:pStyle w:val="Prrafodelista"/>
        <w:numPr>
          <w:ilvl w:val="0"/>
          <w:numId w:val="47"/>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01B68" w:rsidRPr="0052166F" w:rsidRDefault="00D01B68" w:rsidP="00D01B68">
      <w:pPr>
        <w:pStyle w:val="Prrafodelista"/>
        <w:spacing w:after="240"/>
        <w:ind w:left="1770"/>
        <w:jc w:val="both"/>
        <w:rPr>
          <w:rFonts w:ascii="Arial" w:hAnsi="Arial" w:cs="Arial"/>
        </w:rPr>
      </w:pPr>
    </w:p>
    <w:p w:rsidR="00D01B68" w:rsidRPr="0052166F" w:rsidRDefault="00D01B68" w:rsidP="00DB6C00">
      <w:pPr>
        <w:pStyle w:val="Prrafodelista"/>
        <w:numPr>
          <w:ilvl w:val="0"/>
          <w:numId w:val="47"/>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01B68" w:rsidRPr="0052166F" w:rsidRDefault="00D01B68" w:rsidP="00D01B68">
      <w:pPr>
        <w:pStyle w:val="Prrafodelista"/>
        <w:spacing w:after="240"/>
        <w:ind w:left="1770"/>
        <w:jc w:val="both"/>
        <w:rPr>
          <w:rFonts w:ascii="Arial" w:hAnsi="Arial" w:cs="Arial"/>
        </w:rPr>
      </w:pPr>
    </w:p>
    <w:p w:rsidR="00D01B68" w:rsidRPr="0052166F" w:rsidRDefault="00D01B68" w:rsidP="00DB6C00">
      <w:pPr>
        <w:pStyle w:val="Prrafodelista"/>
        <w:numPr>
          <w:ilvl w:val="0"/>
          <w:numId w:val="47"/>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D01B68" w:rsidRPr="0052166F" w:rsidRDefault="00D01B68" w:rsidP="00D01B68">
      <w:pPr>
        <w:pStyle w:val="Prrafodelista"/>
        <w:spacing w:after="240"/>
        <w:ind w:left="1770"/>
        <w:jc w:val="both"/>
        <w:rPr>
          <w:rFonts w:ascii="Arial" w:hAnsi="Arial" w:cs="Arial"/>
        </w:rPr>
      </w:pPr>
    </w:p>
    <w:p w:rsidR="00D01B68" w:rsidRPr="0052166F" w:rsidRDefault="00D01B68" w:rsidP="00DB6C00">
      <w:pPr>
        <w:pStyle w:val="Prrafodelista"/>
        <w:numPr>
          <w:ilvl w:val="0"/>
          <w:numId w:val="47"/>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D01B68" w:rsidRPr="0052166F" w:rsidRDefault="00D01B68" w:rsidP="00D01B68">
      <w:pPr>
        <w:pStyle w:val="Prrafodelista"/>
        <w:spacing w:after="240"/>
        <w:ind w:left="1770"/>
        <w:jc w:val="both"/>
        <w:rPr>
          <w:rFonts w:ascii="Arial" w:hAnsi="Arial" w:cs="Arial"/>
        </w:rPr>
      </w:pPr>
    </w:p>
    <w:p w:rsidR="00D01B68" w:rsidRPr="0052166F" w:rsidRDefault="00D01B68" w:rsidP="00DB6C00">
      <w:pPr>
        <w:pStyle w:val="Prrafodelista"/>
        <w:numPr>
          <w:ilvl w:val="0"/>
          <w:numId w:val="47"/>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01B68" w:rsidRPr="0052166F" w:rsidRDefault="00D01B68" w:rsidP="00D01B68">
      <w:pPr>
        <w:pStyle w:val="Prrafodelista"/>
        <w:spacing w:after="240"/>
        <w:ind w:left="1770"/>
        <w:jc w:val="both"/>
        <w:rPr>
          <w:rFonts w:ascii="Arial" w:hAnsi="Arial" w:cs="Arial"/>
        </w:rPr>
      </w:pPr>
    </w:p>
    <w:p w:rsidR="00D01B68" w:rsidRPr="0052166F" w:rsidRDefault="00D01B68" w:rsidP="00DB6C00">
      <w:pPr>
        <w:pStyle w:val="Prrafodelista"/>
        <w:numPr>
          <w:ilvl w:val="0"/>
          <w:numId w:val="4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01B68" w:rsidRPr="0052166F" w:rsidRDefault="00D01B68" w:rsidP="00D01B68">
      <w:pPr>
        <w:pStyle w:val="Prrafodelista"/>
        <w:spacing w:after="240"/>
        <w:rPr>
          <w:rFonts w:ascii="Arial" w:hAnsi="Arial" w:cs="Arial"/>
        </w:rPr>
      </w:pPr>
    </w:p>
    <w:p w:rsidR="00D01B68" w:rsidRPr="0052166F" w:rsidRDefault="00D01B68" w:rsidP="00DB6C00">
      <w:pPr>
        <w:pStyle w:val="Prrafodelista"/>
        <w:numPr>
          <w:ilvl w:val="0"/>
          <w:numId w:val="47"/>
        </w:numPr>
        <w:spacing w:after="240"/>
        <w:contextualSpacing/>
        <w:jc w:val="both"/>
        <w:rPr>
          <w:rFonts w:ascii="Arial" w:hAnsi="Arial" w:cs="Arial"/>
        </w:rPr>
      </w:pPr>
      <w:r w:rsidRPr="0052166F">
        <w:rPr>
          <w:rFonts w:ascii="Arial" w:hAnsi="Arial" w:cs="Arial"/>
        </w:rPr>
        <w:t>Por fuerza mayor o caso fortuito.</w:t>
      </w:r>
    </w:p>
    <w:p w:rsidR="00D01B68" w:rsidRPr="0052166F" w:rsidRDefault="00D01B68" w:rsidP="00D01B68">
      <w:pPr>
        <w:pStyle w:val="Prrafodelista"/>
        <w:spacing w:after="240"/>
        <w:ind w:left="1770"/>
        <w:jc w:val="both"/>
        <w:rPr>
          <w:rFonts w:ascii="Arial" w:hAnsi="Arial" w:cs="Arial"/>
        </w:rPr>
      </w:pPr>
    </w:p>
    <w:p w:rsidR="00D01B68" w:rsidRPr="0052166F" w:rsidRDefault="00D01B68" w:rsidP="00DB6C00">
      <w:pPr>
        <w:pStyle w:val="Prrafodelista"/>
        <w:numPr>
          <w:ilvl w:val="0"/>
          <w:numId w:val="47"/>
        </w:numPr>
        <w:spacing w:after="240"/>
        <w:contextualSpacing/>
        <w:jc w:val="both"/>
        <w:rPr>
          <w:rFonts w:ascii="Arial" w:hAnsi="Arial" w:cs="Arial"/>
        </w:rPr>
      </w:pPr>
      <w:r w:rsidRPr="0052166F">
        <w:rPr>
          <w:rFonts w:ascii="Arial" w:hAnsi="Arial" w:cs="Arial"/>
        </w:rPr>
        <w:t>Por incumplimiento a la cláusula (anticorrupción).</w:t>
      </w:r>
    </w:p>
    <w:p w:rsidR="00D01B68" w:rsidRPr="0052166F" w:rsidRDefault="00D01B68" w:rsidP="00D01B6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01B68" w:rsidRPr="0052166F" w:rsidRDefault="00D01B68" w:rsidP="00D01B6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01B68" w:rsidRPr="0052166F" w:rsidRDefault="00D01B68" w:rsidP="00DB6C00">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01B68" w:rsidRPr="0052166F" w:rsidRDefault="00D01B68" w:rsidP="00D01B68">
      <w:pPr>
        <w:pStyle w:val="Prrafodelista"/>
        <w:spacing w:before="120" w:after="120"/>
        <w:ind w:left="1776"/>
        <w:jc w:val="both"/>
        <w:rPr>
          <w:rFonts w:ascii="Arial" w:hAnsi="Arial" w:cs="Arial"/>
        </w:rPr>
      </w:pPr>
    </w:p>
    <w:p w:rsidR="00D01B68" w:rsidRPr="0052166F" w:rsidRDefault="00D01B68" w:rsidP="00DB6C00">
      <w:pPr>
        <w:pStyle w:val="Prrafodelista"/>
        <w:numPr>
          <w:ilvl w:val="0"/>
          <w:numId w:val="48"/>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01B68" w:rsidRPr="0052166F" w:rsidRDefault="00D01B68" w:rsidP="00D01B68">
      <w:pPr>
        <w:pStyle w:val="Prrafodelista"/>
        <w:spacing w:before="120" w:after="120"/>
        <w:rPr>
          <w:rFonts w:ascii="Arial" w:hAnsi="Arial" w:cs="Arial"/>
        </w:rPr>
      </w:pPr>
    </w:p>
    <w:p w:rsidR="00D01B68" w:rsidRPr="0052166F" w:rsidRDefault="00D01B68" w:rsidP="00DB6C00">
      <w:pPr>
        <w:pStyle w:val="Prrafodelista"/>
        <w:numPr>
          <w:ilvl w:val="0"/>
          <w:numId w:val="48"/>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01B68" w:rsidRPr="0052166F" w:rsidRDefault="00D01B68" w:rsidP="00D01B6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01B68" w:rsidRPr="0052166F" w:rsidRDefault="00D01B68" w:rsidP="00D01B6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01B68" w:rsidRPr="0052166F" w:rsidRDefault="00D01B68" w:rsidP="00D01B68">
      <w:pPr>
        <w:spacing w:before="120" w:after="120"/>
        <w:ind w:left="1413" w:hanging="705"/>
        <w:jc w:val="both"/>
        <w:rPr>
          <w:rFonts w:ascii="Arial" w:hAnsi="Arial" w:cs="Arial"/>
        </w:rPr>
      </w:pPr>
      <w:r w:rsidRPr="0052166F">
        <w:rPr>
          <w:rFonts w:ascii="Arial" w:hAnsi="Arial" w:cs="Arial"/>
          <w:b/>
        </w:rPr>
        <w:t>23.2.5. Reglas aplicables a la Resolución:</w:t>
      </w:r>
    </w:p>
    <w:p w:rsidR="00D01B68" w:rsidRPr="0052166F" w:rsidRDefault="00D01B68" w:rsidP="00D01B6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01B68" w:rsidRPr="0052166F" w:rsidRDefault="00D01B68" w:rsidP="00D01B68">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D01B68" w:rsidRPr="0052166F" w:rsidRDefault="00D01B68" w:rsidP="00D01B6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01B68" w:rsidRPr="0052166F" w:rsidRDefault="00D01B68" w:rsidP="00D01B6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01B68" w:rsidRPr="0052166F" w:rsidRDefault="00D01B68" w:rsidP="00D01B6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D01B68" w:rsidRPr="0052166F" w:rsidRDefault="00D01B68" w:rsidP="00D01B6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VIGÉSIMA CUARTA.- (CIERRE DE CONTRATO)</w:t>
      </w:r>
    </w:p>
    <w:p w:rsidR="00D01B68" w:rsidRPr="0052166F" w:rsidRDefault="00D01B68" w:rsidP="00D01B6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01B68" w:rsidRPr="0052166F" w:rsidRDefault="00D01B68" w:rsidP="00D01B6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VIGÉSIMA QUINTA.- (SOLUCIÓN DE CONTROVERSIAS)</w:t>
      </w:r>
    </w:p>
    <w:p w:rsidR="00D01B68" w:rsidRPr="0052166F" w:rsidRDefault="00D01B68" w:rsidP="00D01B6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01B68" w:rsidRPr="0052166F" w:rsidRDefault="00D01B68" w:rsidP="00D01B6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01B68" w:rsidRPr="0052166F" w:rsidRDefault="00D01B68" w:rsidP="00D01B6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01B68" w:rsidRPr="0052166F" w:rsidRDefault="00D01B68" w:rsidP="00D01B6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01B68" w:rsidRDefault="00D01B68" w:rsidP="00D01B68">
      <w:pPr>
        <w:spacing w:after="120"/>
        <w:jc w:val="both"/>
        <w:rPr>
          <w:rFonts w:ascii="Arial" w:hAnsi="Arial" w:cs="Arial"/>
          <w:b/>
          <w:i/>
          <w:u w:val="single"/>
        </w:rPr>
      </w:pPr>
      <w:r>
        <w:rPr>
          <w:rFonts w:ascii="Arial" w:hAnsi="Arial" w:cs="Arial"/>
          <w:b/>
          <w:i/>
          <w:u w:val="single"/>
        </w:rPr>
        <w:t>INCLUIR LA SIGUIENTE CLÁUSULA EN CASO DE QUE CORRESPONDA:</w:t>
      </w:r>
    </w:p>
    <w:p w:rsidR="00D01B68" w:rsidRPr="00243183" w:rsidRDefault="00D01B68" w:rsidP="00D01B68">
      <w:pPr>
        <w:spacing w:after="120"/>
        <w:jc w:val="both"/>
        <w:rPr>
          <w:rFonts w:ascii="Arial" w:hAnsi="Arial" w:cs="Arial"/>
          <w:b/>
          <w:i/>
          <w:u w:val="single"/>
        </w:rPr>
      </w:pPr>
      <w:r w:rsidRPr="00243183">
        <w:rPr>
          <w:rFonts w:ascii="Arial" w:hAnsi="Arial" w:cs="Arial"/>
          <w:b/>
          <w:i/>
          <w:u w:val="single"/>
        </w:rPr>
        <w:t>(PROTOCOLIZACIÓN DEL CONTRATO)</w:t>
      </w:r>
    </w:p>
    <w:p w:rsidR="00D01B68" w:rsidRPr="00243183" w:rsidRDefault="00D01B68" w:rsidP="00D01B6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01B68" w:rsidRPr="00243183" w:rsidRDefault="00D01B68" w:rsidP="00D01B68">
      <w:pPr>
        <w:spacing w:after="120"/>
        <w:jc w:val="both"/>
        <w:rPr>
          <w:rFonts w:ascii="Arial" w:hAnsi="Arial" w:cs="Arial"/>
          <w:i/>
        </w:rPr>
      </w:pPr>
      <w:r w:rsidRPr="00243183">
        <w:rPr>
          <w:rFonts w:ascii="Arial" w:hAnsi="Arial" w:cs="Arial"/>
          <w:i/>
        </w:rPr>
        <w:t>Esta protocolización contendrá los siguientes documentos:</w:t>
      </w:r>
    </w:p>
    <w:p w:rsidR="00D01B68" w:rsidRPr="00243183" w:rsidRDefault="00D01B68" w:rsidP="00D01B68">
      <w:pPr>
        <w:spacing w:after="120"/>
        <w:jc w:val="both"/>
        <w:rPr>
          <w:rFonts w:ascii="Arial" w:hAnsi="Arial" w:cs="Arial"/>
          <w:i/>
        </w:rPr>
      </w:pPr>
      <w:r w:rsidRPr="00243183">
        <w:rPr>
          <w:rFonts w:ascii="Arial" w:hAnsi="Arial" w:cs="Arial"/>
          <w:i/>
        </w:rPr>
        <w:t>Originales o fotocopias legalizadas de:</w:t>
      </w:r>
    </w:p>
    <w:p w:rsidR="00D01B68" w:rsidRPr="00243183" w:rsidRDefault="00D01B68" w:rsidP="00DB6C00">
      <w:pPr>
        <w:numPr>
          <w:ilvl w:val="0"/>
          <w:numId w:val="5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01B68" w:rsidRPr="00243183" w:rsidRDefault="00D01B68" w:rsidP="00DB6C00">
      <w:pPr>
        <w:numPr>
          <w:ilvl w:val="0"/>
          <w:numId w:val="55"/>
        </w:numPr>
        <w:ind w:left="1134" w:hanging="283"/>
        <w:jc w:val="both"/>
        <w:rPr>
          <w:rFonts w:ascii="Arial" w:hAnsi="Arial" w:cs="Arial"/>
          <w:i/>
        </w:rPr>
      </w:pPr>
      <w:r w:rsidRPr="00243183">
        <w:rPr>
          <w:rFonts w:ascii="Arial" w:hAnsi="Arial" w:cs="Arial"/>
          <w:i/>
        </w:rPr>
        <w:lastRenderedPageBreak/>
        <w:t>Certificado de  matrícula de inscripción en FUNDEMPRESA.</w:t>
      </w:r>
    </w:p>
    <w:p w:rsidR="00D01B68" w:rsidRPr="00243183" w:rsidRDefault="00D01B68" w:rsidP="00DB6C00">
      <w:pPr>
        <w:numPr>
          <w:ilvl w:val="0"/>
          <w:numId w:val="55"/>
        </w:numPr>
        <w:ind w:left="1134" w:hanging="283"/>
        <w:jc w:val="both"/>
        <w:rPr>
          <w:rFonts w:ascii="Arial" w:hAnsi="Arial" w:cs="Arial"/>
          <w:i/>
        </w:rPr>
      </w:pPr>
      <w:r w:rsidRPr="00243183">
        <w:rPr>
          <w:rFonts w:ascii="Arial" w:hAnsi="Arial" w:cs="Arial"/>
          <w:i/>
        </w:rPr>
        <w:t>Minuta del Contrato</w:t>
      </w:r>
    </w:p>
    <w:p w:rsidR="00D01B68" w:rsidRPr="00243183" w:rsidRDefault="00D01B68" w:rsidP="00D01B68">
      <w:pPr>
        <w:jc w:val="both"/>
        <w:rPr>
          <w:rFonts w:ascii="Arial" w:hAnsi="Arial" w:cs="Arial"/>
          <w:i/>
        </w:rPr>
      </w:pPr>
      <w:r w:rsidRPr="00243183">
        <w:rPr>
          <w:rFonts w:ascii="Arial" w:hAnsi="Arial" w:cs="Arial"/>
          <w:i/>
        </w:rPr>
        <w:t>Fotocopias simples de:</w:t>
      </w:r>
    </w:p>
    <w:p w:rsidR="00D01B68" w:rsidRPr="00243183" w:rsidRDefault="00D01B68" w:rsidP="00DB6C00">
      <w:pPr>
        <w:numPr>
          <w:ilvl w:val="0"/>
          <w:numId w:val="55"/>
        </w:numPr>
        <w:ind w:left="1134" w:hanging="283"/>
        <w:jc w:val="both"/>
        <w:rPr>
          <w:rFonts w:ascii="Arial" w:hAnsi="Arial" w:cs="Arial"/>
          <w:i/>
        </w:rPr>
      </w:pPr>
      <w:r w:rsidRPr="00243183">
        <w:rPr>
          <w:rFonts w:ascii="Arial" w:hAnsi="Arial" w:cs="Arial"/>
          <w:i/>
        </w:rPr>
        <w:t>Cédula de identidad del representante legal.  </w:t>
      </w:r>
    </w:p>
    <w:p w:rsidR="00D01B68" w:rsidRPr="00243183" w:rsidRDefault="00D01B68" w:rsidP="00DB6C00">
      <w:pPr>
        <w:numPr>
          <w:ilvl w:val="0"/>
          <w:numId w:val="55"/>
        </w:numPr>
        <w:ind w:left="1134" w:hanging="283"/>
        <w:jc w:val="both"/>
        <w:rPr>
          <w:rFonts w:ascii="Arial" w:hAnsi="Arial" w:cs="Arial"/>
          <w:i/>
        </w:rPr>
      </w:pPr>
      <w:r w:rsidRPr="00243183">
        <w:rPr>
          <w:rFonts w:ascii="Arial" w:hAnsi="Arial" w:cs="Arial"/>
          <w:i/>
        </w:rPr>
        <w:t xml:space="preserve">Escritura  de constitución de la empresa.  </w:t>
      </w:r>
    </w:p>
    <w:p w:rsidR="00D01B68" w:rsidRPr="00243183" w:rsidRDefault="00D01B68" w:rsidP="00DB6C00">
      <w:pPr>
        <w:numPr>
          <w:ilvl w:val="0"/>
          <w:numId w:val="55"/>
        </w:numPr>
        <w:spacing w:after="120"/>
        <w:ind w:left="1134" w:hanging="283"/>
        <w:jc w:val="both"/>
        <w:rPr>
          <w:rFonts w:ascii="Arial" w:hAnsi="Arial" w:cs="Arial"/>
          <w:i/>
        </w:rPr>
      </w:pPr>
      <w:r w:rsidRPr="00243183">
        <w:rPr>
          <w:rFonts w:ascii="Arial" w:hAnsi="Arial" w:cs="Arial"/>
          <w:i/>
        </w:rPr>
        <w:t xml:space="preserve">Garantía de cumplimiento de contrato </w:t>
      </w:r>
    </w:p>
    <w:p w:rsidR="00D01B68" w:rsidRPr="00243183" w:rsidRDefault="00D01B68" w:rsidP="00D01B6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01B68" w:rsidRPr="0052166F" w:rsidRDefault="00D01B68" w:rsidP="00D01B6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01B68" w:rsidRPr="0052166F" w:rsidRDefault="00D01B68" w:rsidP="00D01B6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01B68" w:rsidRPr="0052166F" w:rsidRDefault="00D01B68" w:rsidP="00D01B68">
      <w:pPr>
        <w:spacing w:before="120" w:after="120"/>
        <w:jc w:val="both"/>
        <w:rPr>
          <w:rFonts w:ascii="Arial" w:hAnsi="Arial" w:cs="Arial"/>
          <w:u w:val="single"/>
        </w:rPr>
      </w:pPr>
      <w:r w:rsidRPr="0052166F">
        <w:rPr>
          <w:rFonts w:ascii="Arial" w:hAnsi="Arial" w:cs="Arial"/>
          <w:b/>
          <w:u w:val="single"/>
        </w:rPr>
        <w:t>VIGÉSIMA OCTAVA.- (CONFORMIDAD)</w:t>
      </w:r>
    </w:p>
    <w:p w:rsidR="00D01B68" w:rsidRPr="0052166F" w:rsidRDefault="00D01B68" w:rsidP="00D01B6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01B68" w:rsidRPr="0052166F" w:rsidRDefault="00D01B68" w:rsidP="00D01B6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01B68" w:rsidRPr="0052166F" w:rsidRDefault="00D01B68" w:rsidP="00D01B68">
      <w:pPr>
        <w:spacing w:before="120" w:after="120"/>
        <w:jc w:val="both"/>
        <w:rPr>
          <w:rFonts w:ascii="Arial" w:hAnsi="Arial" w:cs="Arial"/>
        </w:rPr>
      </w:pPr>
    </w:p>
    <w:p w:rsidR="00D01B68" w:rsidRPr="0052166F" w:rsidRDefault="00D01B68" w:rsidP="00D01B68">
      <w:pPr>
        <w:spacing w:before="120" w:after="120"/>
        <w:jc w:val="both"/>
        <w:rPr>
          <w:rFonts w:ascii="Arial" w:hAnsi="Arial" w:cs="Arial"/>
        </w:rPr>
      </w:pPr>
    </w:p>
    <w:p w:rsidR="00D01B68" w:rsidRPr="0052166F" w:rsidRDefault="00D01B68" w:rsidP="00D01B6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D01B68" w:rsidRPr="0052166F" w:rsidTr="00D01B68">
        <w:tc>
          <w:tcPr>
            <w:tcW w:w="4914" w:type="dxa"/>
          </w:tcPr>
          <w:p w:rsidR="00D01B68" w:rsidRPr="0052166F" w:rsidRDefault="00D01B68" w:rsidP="00D01B68">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01B68" w:rsidRPr="0052166F" w:rsidRDefault="00D01B68" w:rsidP="00D01B68">
            <w:pPr>
              <w:jc w:val="both"/>
              <w:rPr>
                <w:rFonts w:ascii="Arial" w:hAnsi="Arial" w:cs="Arial"/>
                <w:lang w:val="es-BO"/>
              </w:rPr>
            </w:pPr>
            <w:r w:rsidRPr="0052166F">
              <w:rPr>
                <w:rFonts w:ascii="Arial" w:hAnsi="Arial" w:cs="Arial"/>
                <w:lang w:val="es-BO"/>
              </w:rPr>
              <w:t xml:space="preserve">          Sr. ________________________</w:t>
            </w:r>
          </w:p>
        </w:tc>
      </w:tr>
      <w:tr w:rsidR="00D01B68" w:rsidRPr="0052166F" w:rsidTr="00D01B68">
        <w:tc>
          <w:tcPr>
            <w:tcW w:w="4914" w:type="dxa"/>
          </w:tcPr>
          <w:p w:rsidR="00D01B68" w:rsidRPr="0052166F" w:rsidRDefault="00D01B68" w:rsidP="00D01B68">
            <w:pPr>
              <w:jc w:val="both"/>
              <w:rPr>
                <w:rFonts w:ascii="Arial" w:hAnsi="Arial" w:cs="Arial"/>
                <w:i/>
                <w:lang w:val="es-BO"/>
              </w:rPr>
            </w:pPr>
            <w:r w:rsidRPr="0052166F">
              <w:rPr>
                <w:rFonts w:ascii="Arial" w:hAnsi="Arial" w:cs="Arial"/>
                <w:i/>
                <w:lang w:val="es-BO"/>
              </w:rPr>
              <w:t xml:space="preserve">                       cargo</w:t>
            </w:r>
          </w:p>
          <w:p w:rsidR="00D01B68" w:rsidRDefault="00D01B68" w:rsidP="00D01B68">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01B68" w:rsidRPr="0052166F" w:rsidRDefault="00D01B68" w:rsidP="00D01B68">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01B68" w:rsidRPr="0052166F" w:rsidRDefault="00D01B68" w:rsidP="00D01B68">
            <w:pPr>
              <w:jc w:val="both"/>
              <w:rPr>
                <w:rFonts w:ascii="Arial" w:hAnsi="Arial" w:cs="Arial"/>
                <w:i/>
                <w:lang w:val="es-BO"/>
              </w:rPr>
            </w:pPr>
            <w:r w:rsidRPr="0052166F">
              <w:rPr>
                <w:rFonts w:ascii="Arial" w:hAnsi="Arial" w:cs="Arial"/>
                <w:i/>
                <w:lang w:val="es-BO"/>
              </w:rPr>
              <w:t xml:space="preserve">                         nombre empresa</w:t>
            </w:r>
          </w:p>
          <w:p w:rsidR="00D01B68" w:rsidRPr="0052166F" w:rsidRDefault="00D01B68" w:rsidP="00D01B68">
            <w:pPr>
              <w:jc w:val="both"/>
              <w:rPr>
                <w:rFonts w:ascii="Arial" w:hAnsi="Arial" w:cs="Arial"/>
                <w:b/>
                <w:lang w:val="es-BO"/>
              </w:rPr>
            </w:pPr>
            <w:r w:rsidRPr="0052166F">
              <w:rPr>
                <w:rFonts w:ascii="Arial" w:hAnsi="Arial" w:cs="Arial"/>
                <w:b/>
                <w:lang w:val="es-BO"/>
              </w:rPr>
              <w:t xml:space="preserve">                            PROVEEDOR</w:t>
            </w:r>
          </w:p>
        </w:tc>
      </w:tr>
    </w:tbl>
    <w:p w:rsidR="00D01B68" w:rsidRPr="0052166F" w:rsidRDefault="00D01B68" w:rsidP="00D01B68">
      <w:pPr>
        <w:spacing w:before="120" w:after="120"/>
        <w:jc w:val="both"/>
        <w:rPr>
          <w:rFonts w:ascii="Arial" w:hAnsi="Arial" w:cs="Aria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02600B">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BC2" w:rsidRDefault="00864BC2">
      <w:r>
        <w:separator/>
      </w:r>
    </w:p>
  </w:endnote>
  <w:endnote w:type="continuationSeparator" w:id="0">
    <w:p w:rsidR="00864BC2" w:rsidRDefault="0086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B68" w:rsidRDefault="00D01B68">
    <w:pPr>
      <w:pStyle w:val="Piedepgina"/>
      <w:jc w:val="right"/>
    </w:pPr>
    <w:r>
      <w:fldChar w:fldCharType="begin"/>
    </w:r>
    <w:r>
      <w:instrText xml:space="preserve"> PAGE   \* MERGEFORMAT </w:instrText>
    </w:r>
    <w:r>
      <w:fldChar w:fldCharType="separate"/>
    </w:r>
    <w:r w:rsidR="00AF0941">
      <w:rPr>
        <w:noProof/>
      </w:rPr>
      <w:t>50</w:t>
    </w:r>
    <w:r>
      <w:fldChar w:fldCharType="end"/>
    </w:r>
  </w:p>
  <w:p w:rsidR="00D01B68" w:rsidRDefault="00D01B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BC2" w:rsidRDefault="00864BC2">
      <w:r>
        <w:separator/>
      </w:r>
    </w:p>
  </w:footnote>
  <w:footnote w:type="continuationSeparator" w:id="0">
    <w:p w:rsidR="00864BC2" w:rsidRDefault="00864B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3A754A"/>
    <w:multiLevelType w:val="hybridMultilevel"/>
    <w:tmpl w:val="41CCADAE"/>
    <w:lvl w:ilvl="0" w:tplc="7D7EDA2C">
      <w:start w:val="10"/>
      <w:numFmt w:val="bullet"/>
      <w:lvlText w:val="-"/>
      <w:lvlJc w:val="left"/>
      <w:pPr>
        <w:ind w:left="748"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A2E3680"/>
    <w:multiLevelType w:val="hybridMultilevel"/>
    <w:tmpl w:val="0C14AE88"/>
    <w:lvl w:ilvl="0" w:tplc="7D7EDA2C">
      <w:start w:val="10"/>
      <w:numFmt w:val="bullet"/>
      <w:lvlText w:val="-"/>
      <w:lvlJc w:val="left"/>
      <w:pPr>
        <w:ind w:left="748"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3F26BD"/>
    <w:multiLevelType w:val="hybridMultilevel"/>
    <w:tmpl w:val="909C20FA"/>
    <w:lvl w:ilvl="0" w:tplc="7D7EDA2C">
      <w:start w:val="10"/>
      <w:numFmt w:val="bullet"/>
      <w:lvlText w:val="-"/>
      <w:lvlJc w:val="left"/>
      <w:pPr>
        <w:ind w:left="1068" w:hanging="360"/>
      </w:pPr>
      <w:rPr>
        <w:rFonts w:ascii="Calibri" w:eastAsia="Times New Roman" w:hAnsi="Calibri" w:cs="Calibri" w:hint="default"/>
      </w:rPr>
    </w:lvl>
    <w:lvl w:ilvl="1" w:tplc="400A0003" w:tentative="1">
      <w:start w:val="1"/>
      <w:numFmt w:val="bullet"/>
      <w:lvlText w:val="o"/>
      <w:lvlJc w:val="left"/>
      <w:pPr>
        <w:ind w:left="1760" w:hanging="360"/>
      </w:pPr>
      <w:rPr>
        <w:rFonts w:ascii="Courier New" w:hAnsi="Courier New" w:cs="Courier New" w:hint="default"/>
      </w:rPr>
    </w:lvl>
    <w:lvl w:ilvl="2" w:tplc="400A0005" w:tentative="1">
      <w:start w:val="1"/>
      <w:numFmt w:val="bullet"/>
      <w:lvlText w:val=""/>
      <w:lvlJc w:val="left"/>
      <w:pPr>
        <w:ind w:left="2480" w:hanging="360"/>
      </w:pPr>
      <w:rPr>
        <w:rFonts w:ascii="Wingdings" w:hAnsi="Wingdings" w:hint="default"/>
      </w:rPr>
    </w:lvl>
    <w:lvl w:ilvl="3" w:tplc="400A0001" w:tentative="1">
      <w:start w:val="1"/>
      <w:numFmt w:val="bullet"/>
      <w:lvlText w:val=""/>
      <w:lvlJc w:val="left"/>
      <w:pPr>
        <w:ind w:left="3200" w:hanging="360"/>
      </w:pPr>
      <w:rPr>
        <w:rFonts w:ascii="Symbol" w:hAnsi="Symbol" w:hint="default"/>
      </w:rPr>
    </w:lvl>
    <w:lvl w:ilvl="4" w:tplc="400A0003" w:tentative="1">
      <w:start w:val="1"/>
      <w:numFmt w:val="bullet"/>
      <w:lvlText w:val="o"/>
      <w:lvlJc w:val="left"/>
      <w:pPr>
        <w:ind w:left="3920" w:hanging="360"/>
      </w:pPr>
      <w:rPr>
        <w:rFonts w:ascii="Courier New" w:hAnsi="Courier New" w:cs="Courier New" w:hint="default"/>
      </w:rPr>
    </w:lvl>
    <w:lvl w:ilvl="5" w:tplc="400A0005" w:tentative="1">
      <w:start w:val="1"/>
      <w:numFmt w:val="bullet"/>
      <w:lvlText w:val=""/>
      <w:lvlJc w:val="left"/>
      <w:pPr>
        <w:ind w:left="4640" w:hanging="360"/>
      </w:pPr>
      <w:rPr>
        <w:rFonts w:ascii="Wingdings" w:hAnsi="Wingdings" w:hint="default"/>
      </w:rPr>
    </w:lvl>
    <w:lvl w:ilvl="6" w:tplc="400A0001" w:tentative="1">
      <w:start w:val="1"/>
      <w:numFmt w:val="bullet"/>
      <w:lvlText w:val=""/>
      <w:lvlJc w:val="left"/>
      <w:pPr>
        <w:ind w:left="5360" w:hanging="360"/>
      </w:pPr>
      <w:rPr>
        <w:rFonts w:ascii="Symbol" w:hAnsi="Symbol" w:hint="default"/>
      </w:rPr>
    </w:lvl>
    <w:lvl w:ilvl="7" w:tplc="400A0003" w:tentative="1">
      <w:start w:val="1"/>
      <w:numFmt w:val="bullet"/>
      <w:lvlText w:val="o"/>
      <w:lvlJc w:val="left"/>
      <w:pPr>
        <w:ind w:left="6080" w:hanging="360"/>
      </w:pPr>
      <w:rPr>
        <w:rFonts w:ascii="Courier New" w:hAnsi="Courier New" w:cs="Courier New" w:hint="default"/>
      </w:rPr>
    </w:lvl>
    <w:lvl w:ilvl="8" w:tplc="400A0005" w:tentative="1">
      <w:start w:val="1"/>
      <w:numFmt w:val="bullet"/>
      <w:lvlText w:val=""/>
      <w:lvlJc w:val="left"/>
      <w:pPr>
        <w:ind w:left="680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452E46"/>
    <w:multiLevelType w:val="hybridMultilevel"/>
    <w:tmpl w:val="F3DE2C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start w:val="1"/>
      <w:numFmt w:val="bullet"/>
      <w:lvlText w:val="o"/>
      <w:lvlJc w:val="left"/>
      <w:pPr>
        <w:ind w:left="1468" w:hanging="360"/>
      </w:pPr>
      <w:rPr>
        <w:rFonts w:ascii="Courier New" w:hAnsi="Courier New" w:cs="Courier New" w:hint="default"/>
      </w:rPr>
    </w:lvl>
    <w:lvl w:ilvl="2" w:tplc="0C0A0005">
      <w:start w:val="1"/>
      <w:numFmt w:val="bullet"/>
      <w:lvlText w:val=""/>
      <w:lvlJc w:val="left"/>
      <w:pPr>
        <w:ind w:left="2188" w:hanging="360"/>
      </w:pPr>
      <w:rPr>
        <w:rFonts w:ascii="Wingdings" w:hAnsi="Wingdings" w:hint="default"/>
      </w:rPr>
    </w:lvl>
    <w:lvl w:ilvl="3" w:tplc="0C0A0001">
      <w:start w:val="1"/>
      <w:numFmt w:val="bullet"/>
      <w:lvlText w:val=""/>
      <w:lvlJc w:val="left"/>
      <w:pPr>
        <w:ind w:left="2908" w:hanging="360"/>
      </w:pPr>
      <w:rPr>
        <w:rFonts w:ascii="Symbol" w:hAnsi="Symbol" w:hint="default"/>
      </w:rPr>
    </w:lvl>
    <w:lvl w:ilvl="4" w:tplc="0C0A0003">
      <w:start w:val="1"/>
      <w:numFmt w:val="bullet"/>
      <w:lvlText w:val="o"/>
      <w:lvlJc w:val="left"/>
      <w:pPr>
        <w:ind w:left="3628" w:hanging="360"/>
      </w:pPr>
      <w:rPr>
        <w:rFonts w:ascii="Courier New" w:hAnsi="Courier New" w:cs="Courier New" w:hint="default"/>
      </w:rPr>
    </w:lvl>
    <w:lvl w:ilvl="5" w:tplc="0C0A0005">
      <w:start w:val="1"/>
      <w:numFmt w:val="bullet"/>
      <w:lvlText w:val=""/>
      <w:lvlJc w:val="left"/>
      <w:pPr>
        <w:ind w:left="4348" w:hanging="360"/>
      </w:pPr>
      <w:rPr>
        <w:rFonts w:ascii="Wingdings" w:hAnsi="Wingdings" w:hint="default"/>
      </w:rPr>
    </w:lvl>
    <w:lvl w:ilvl="6" w:tplc="0C0A0001">
      <w:start w:val="1"/>
      <w:numFmt w:val="bullet"/>
      <w:lvlText w:val=""/>
      <w:lvlJc w:val="left"/>
      <w:pPr>
        <w:ind w:left="5068" w:hanging="360"/>
      </w:pPr>
      <w:rPr>
        <w:rFonts w:ascii="Symbol" w:hAnsi="Symbol" w:hint="default"/>
      </w:rPr>
    </w:lvl>
    <w:lvl w:ilvl="7" w:tplc="0C0A0003">
      <w:start w:val="1"/>
      <w:numFmt w:val="bullet"/>
      <w:lvlText w:val="o"/>
      <w:lvlJc w:val="left"/>
      <w:pPr>
        <w:ind w:left="5788" w:hanging="360"/>
      </w:pPr>
      <w:rPr>
        <w:rFonts w:ascii="Courier New" w:hAnsi="Courier New" w:cs="Courier New" w:hint="default"/>
      </w:rPr>
    </w:lvl>
    <w:lvl w:ilvl="8" w:tplc="0C0A0005">
      <w:start w:val="1"/>
      <w:numFmt w:val="bullet"/>
      <w:lvlText w:val=""/>
      <w:lvlJc w:val="left"/>
      <w:pPr>
        <w:ind w:left="6508" w:hanging="360"/>
      </w:pPr>
      <w:rPr>
        <w:rFonts w:ascii="Wingdings" w:hAnsi="Wingdings" w:hint="default"/>
      </w:r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E602376"/>
    <w:multiLevelType w:val="hybridMultilevel"/>
    <w:tmpl w:val="075494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4"/>
  </w:num>
  <w:num w:numId="4">
    <w:abstractNumId w:val="11"/>
  </w:num>
  <w:num w:numId="5">
    <w:abstractNumId w:val="28"/>
  </w:num>
  <w:num w:numId="6">
    <w:abstractNumId w:val="29"/>
  </w:num>
  <w:num w:numId="7">
    <w:abstractNumId w:val="0"/>
  </w:num>
  <w:num w:numId="8">
    <w:abstractNumId w:val="51"/>
  </w:num>
  <w:num w:numId="9">
    <w:abstractNumId w:val="23"/>
  </w:num>
  <w:num w:numId="10">
    <w:abstractNumId w:val="10"/>
  </w:num>
  <w:num w:numId="11">
    <w:abstractNumId w:val="9"/>
  </w:num>
  <w:num w:numId="12">
    <w:abstractNumId w:val="12"/>
  </w:num>
  <w:num w:numId="13">
    <w:abstractNumId w:val="38"/>
  </w:num>
  <w:num w:numId="14">
    <w:abstractNumId w:val="36"/>
  </w:num>
  <w:num w:numId="15">
    <w:abstractNumId w:val="39"/>
  </w:num>
  <w:num w:numId="16">
    <w:abstractNumId w:val="17"/>
  </w:num>
  <w:num w:numId="17">
    <w:abstractNumId w:val="2"/>
  </w:num>
  <w:num w:numId="18">
    <w:abstractNumId w:val="47"/>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40"/>
  </w:num>
  <w:num w:numId="25">
    <w:abstractNumId w:val="33"/>
  </w:num>
  <w:num w:numId="26">
    <w:abstractNumId w:val="27"/>
  </w:num>
  <w:num w:numId="27">
    <w:abstractNumId w:val="37"/>
  </w:num>
  <w:num w:numId="28">
    <w:abstractNumId w:val="4"/>
  </w:num>
  <w:num w:numId="29">
    <w:abstractNumId w:val="54"/>
  </w:num>
  <w:num w:numId="30">
    <w:abstractNumId w:val="7"/>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43"/>
  </w:num>
  <w:num w:numId="34">
    <w:abstractNumId w:val="32"/>
  </w:num>
  <w:num w:numId="35">
    <w:abstractNumId w:val="48"/>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30"/>
  </w:num>
  <w:num w:numId="41">
    <w:abstractNumId w:val="26"/>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41"/>
  </w:num>
  <w:num w:numId="45">
    <w:abstractNumId w:val="46"/>
  </w:num>
  <w:num w:numId="46">
    <w:abstractNumId w:val="34"/>
  </w:num>
  <w:num w:numId="47">
    <w:abstractNumId w:val="55"/>
  </w:num>
  <w:num w:numId="48">
    <w:abstractNumId w:val="22"/>
  </w:num>
  <w:num w:numId="49">
    <w:abstractNumId w:val="15"/>
  </w:num>
  <w:num w:numId="50">
    <w:abstractNumId w:val="52"/>
  </w:num>
  <w:num w:numId="51">
    <w:abstractNumId w:val="13"/>
  </w:num>
  <w:num w:numId="52">
    <w:abstractNumId w:val="19"/>
  </w:num>
  <w:num w:numId="53">
    <w:abstractNumId w:val="49"/>
  </w:num>
  <w:num w:numId="54">
    <w:abstractNumId w:val="6"/>
  </w:num>
  <w:num w:numId="55">
    <w:abstractNumId w:val="42"/>
  </w:num>
  <w:num w:numId="56">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00B"/>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59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4FB7"/>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D92"/>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4BC2"/>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941"/>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B68"/>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6C00"/>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FB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FB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59123386">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2B891-C3CE-40FA-95FB-A9E690ED2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16769</Words>
  <Characters>92235</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108787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2015-02-19T14:27:00Z</cp:lastPrinted>
  <dcterms:created xsi:type="dcterms:W3CDTF">2016-11-01T16:42:00Z</dcterms:created>
  <dcterms:modified xsi:type="dcterms:W3CDTF">2016-11-01T16:42:00Z</dcterms:modified>
</cp:coreProperties>
</file>