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800" w:rsidRPr="00D22800" w:rsidRDefault="00D22800" w:rsidP="00D22800">
      <w:pPr>
        <w:jc w:val="center"/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  <w:t>TRANSPORTE Y MANIPULACIÓN DE TUBERÍA DE POLIETILENO</w:t>
      </w: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6019800" cy="545782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LETREROS DE OBRA</w:t>
      </w: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4429125" cy="46291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  <w:t>ESQUEMA PLACA DE SEÑALIZACIÓN VERTICAL</w:t>
      </w: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4714875" cy="58483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ESQUEMA MOJÓN PARA SEÑALIZACIÓN VERTICAL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5276850" cy="55435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800" w:rsidRPr="003D2BE8" w:rsidRDefault="00D22800" w:rsidP="00D22800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D22800" w:rsidRPr="003D2BE8" w:rsidRDefault="00D22800" w:rsidP="00D22800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HOMBRES TRABAJANDO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. </w:t>
      </w: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(ESTRUCTURA METÁLICA, 850 mm de ancho por 1300 mm de alto)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(AMBAS CARAS)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La Empresa Contratista deberá </w:t>
      </w: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proveerse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de este tipo de letreros </w:t>
      </w: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con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diferentes leyendas como </w:t>
      </w: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ser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:</w:t>
      </w:r>
    </w:p>
    <w:p w:rsidR="00D22800" w:rsidRPr="00D22800" w:rsidRDefault="00D22800" w:rsidP="00D2280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Disculpe las molestias</w:t>
      </w:r>
    </w:p>
    <w:p w:rsidR="00D22800" w:rsidRPr="00D22800" w:rsidRDefault="00D22800" w:rsidP="00D2280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Zanja abierta</w:t>
      </w:r>
    </w:p>
    <w:p w:rsidR="00D22800" w:rsidRPr="00D22800" w:rsidRDefault="00D22800" w:rsidP="00D2280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Precaución desvió</w:t>
      </w:r>
    </w:p>
    <w:p w:rsidR="00D22800" w:rsidRPr="00D22800" w:rsidRDefault="00D22800" w:rsidP="00D2280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Peligro Gas Inflamable</w:t>
      </w:r>
    </w:p>
    <w:p w:rsidR="00D22800" w:rsidRPr="00D22800" w:rsidRDefault="00D22800" w:rsidP="00D2280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Trabajamos para mejorar tu vida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ESPESOR DE MATERIAL DE RELLENO</w:t>
      </w: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acera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4333875" cy="22002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numPr>
          <w:ilvl w:val="0"/>
          <w:numId w:val="1"/>
        </w:num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calzada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3971925" cy="30765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REPOSICION DE ACERA Y CALZADA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>
            <wp:extent cx="5610225" cy="49053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 xml:space="preserve">DIMENSIONES Y ESQUEMAS DE LOSETAS DE SEÑALIZACIÓN Y VÁLVULAS 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EMPEDRADO Y TIERRA.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4095750" cy="28765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HORMIGÓN.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4095750" cy="21336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ESTRUCTURA PARA VÁLVULAS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3267075" cy="31908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>
            <wp:extent cx="5048250" cy="6067425"/>
            <wp:effectExtent l="19050" t="19050" r="19050" b="2857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67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>
            <wp:extent cx="5695950" cy="599122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D22800" w:rsidRPr="005D209A" w:rsidTr="00364CFB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D22800" w:rsidRPr="005D209A" w:rsidTr="00364CFB">
        <w:trPr>
          <w:jc w:val="center"/>
        </w:trPr>
        <w:tc>
          <w:tcPr>
            <w:tcW w:w="708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D22800" w:rsidRPr="005D209A" w:rsidTr="00364CFB">
        <w:trPr>
          <w:jc w:val="center"/>
        </w:trPr>
        <w:tc>
          <w:tcPr>
            <w:tcW w:w="708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D22800" w:rsidRPr="005D209A" w:rsidTr="00364CFB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D22800" w:rsidRPr="005D209A" w:rsidTr="00364CFB">
        <w:trPr>
          <w:jc w:val="center"/>
        </w:trPr>
        <w:tc>
          <w:tcPr>
            <w:tcW w:w="708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D22800" w:rsidRPr="005D209A" w:rsidRDefault="00D22800" w:rsidP="00D22800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D22800" w:rsidRPr="005D209A" w:rsidRDefault="00D22800" w:rsidP="00D22800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D22800" w:rsidRPr="005D209A" w:rsidRDefault="00D22800" w:rsidP="00D22800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D22800" w:rsidRPr="005D209A" w:rsidTr="00364CFB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D22800" w:rsidRPr="005D209A" w:rsidTr="00364CFB">
        <w:trPr>
          <w:jc w:val="center"/>
        </w:trPr>
        <w:tc>
          <w:tcPr>
            <w:tcW w:w="1444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D22800" w:rsidRPr="005D209A" w:rsidTr="00364CFB">
        <w:trPr>
          <w:jc w:val="center"/>
        </w:trPr>
        <w:tc>
          <w:tcPr>
            <w:tcW w:w="1444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D22800" w:rsidRPr="005D209A" w:rsidTr="00364CFB">
        <w:trPr>
          <w:jc w:val="center"/>
        </w:trPr>
        <w:tc>
          <w:tcPr>
            <w:tcW w:w="1444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D22800" w:rsidRPr="005D209A" w:rsidTr="00364CFB">
        <w:trPr>
          <w:jc w:val="center"/>
        </w:trPr>
        <w:tc>
          <w:tcPr>
            <w:tcW w:w="1444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D22800" w:rsidRPr="005D209A" w:rsidTr="00364CFB">
        <w:trPr>
          <w:jc w:val="center"/>
        </w:trPr>
        <w:tc>
          <w:tcPr>
            <w:tcW w:w="1444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D22800" w:rsidRPr="005D209A" w:rsidTr="00364CFB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D22800" w:rsidRPr="005D209A" w:rsidRDefault="00D22800" w:rsidP="00D22800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D22800" w:rsidRPr="005D209A" w:rsidRDefault="00D22800" w:rsidP="00D22800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D22800" w:rsidRPr="008343BB" w:rsidRDefault="00D22800" w:rsidP="00D22800">
      <w:pPr>
        <w:rPr>
          <w:rFonts w:ascii="Segoe UI" w:hAnsi="Segoe UI" w:cs="Segoe UI"/>
          <w:color w:val="212121"/>
          <w:sz w:val="23"/>
          <w:szCs w:val="23"/>
        </w:rPr>
      </w:pPr>
      <w:r w:rsidRPr="008343BB">
        <w:rPr>
          <w:rFonts w:ascii="Arial Narrow" w:hAnsi="Arial Narrow" w:cs="Segoe UI"/>
          <w:b/>
          <w:bCs/>
          <w:color w:val="212121"/>
        </w:rPr>
        <w:t>NOTA.- </w:t>
      </w:r>
      <w:r w:rsidRPr="008343BB">
        <w:rPr>
          <w:rFonts w:ascii="Arial Narrow" w:hAnsi="Arial Narrow" w:cs="Segoe UI"/>
          <w:color w:val="212121"/>
        </w:rPr>
        <w:t>Las medidas señaladas en la tabla son solamente referenciales. Las dimensiones definitivas estarán en función de las válvulas entregadas por YPFB al inicio de la obra.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LETRERO DE OBRA</w:t>
      </w:r>
    </w:p>
    <w:p w:rsidR="00D22800" w:rsidRDefault="00575EF3" w:rsidP="003D650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4019550" cy="3794346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391" cy="380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50E" w:rsidRDefault="003D650E" w:rsidP="00575EF3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bookmarkStart w:id="0" w:name="_GoBack"/>
      <w:bookmarkEnd w:id="0"/>
    </w:p>
    <w:p w:rsidR="003D650E" w:rsidRPr="00D22800" w:rsidRDefault="003D650E" w:rsidP="003D650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3D650E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16DB8CED" wp14:editId="7FBA228E">
            <wp:extent cx="3812540" cy="2461895"/>
            <wp:effectExtent l="133350" t="133350" r="149860" b="167005"/>
            <wp:docPr id="21" name="Imagen 2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4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3814372" cy="24630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22800"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92D3289" wp14:editId="45F8797A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2800" w:rsidRPr="00591CF2" w:rsidRDefault="00D22800" w:rsidP="00D22800">
                            <w:pPr>
                              <w:jc w:val="center"/>
                              <w:rPr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D3289" id="Rectángulo 28" o:spid="_x0000_s1027" style="position:absolute;margin-left:57.5pt;margin-top:-7.55pt;width:34.35pt;height:56.05pt;rotation:-90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" filled="f" stroked="f" strokeweight="1pt">
                <v:path arrowok="t"/>
                <v:textbox>
                  <w:txbxContent>
                    <w:p w:rsidR="00D22800" w:rsidRPr="00591CF2" w:rsidRDefault="00D22800" w:rsidP="00D22800">
                      <w:pPr>
                        <w:jc w:val="center"/>
                        <w:rPr>
                          <w:color w:val="1F497D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D22800"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52234F3" wp14:editId="7C5616A8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800" w:rsidRDefault="00D22800" w:rsidP="00D228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7" o:spid="_x0000_s1029" type="#_x0000_t202" style="position:absolute;margin-left:130.95pt;margin-top:5.65pt;width:234.7pt;height:10.3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AWL42O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D22800" w:rsidRDefault="00D22800" w:rsidP="00D22800"/>
                  </w:txbxContent>
                </v:textbox>
              </v:shape>
            </w:pict>
          </mc:Fallback>
        </mc:AlternateContent>
      </w:r>
      <w:r w:rsidR="00D22800"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DB016B5" wp14:editId="3763D1FB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800" w:rsidRDefault="00D22800" w:rsidP="00D228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6" o:spid="_x0000_s1030" type="#_x0000_t202" style="position:absolute;margin-left:182.25pt;margin-top:2.75pt;width:9pt;height:7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oBa3h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D22800" w:rsidRDefault="00D22800" w:rsidP="00D22800"/>
                  </w:txbxContent>
                </v:textbox>
                <w10:wrap anchory="line"/>
              </v:shape>
            </w:pict>
          </mc:Fallback>
        </mc:AlternateContent>
      </w:r>
    </w:p>
    <w:p w:rsidR="00E92156" w:rsidRPr="00D22800" w:rsidRDefault="00E92156" w:rsidP="00D22800"/>
    <w:sectPr w:rsidR="00E92156" w:rsidRPr="00D22800">
      <w:headerReference w:type="default" r:id="rId2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5E8" w:rsidRDefault="009515E8" w:rsidP="00E92156">
      <w:r>
        <w:separator/>
      </w:r>
    </w:p>
  </w:endnote>
  <w:endnote w:type="continuationSeparator" w:id="0">
    <w:p w:rsidR="009515E8" w:rsidRDefault="009515E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5E8" w:rsidRDefault="009515E8" w:rsidP="00E92156">
      <w:r>
        <w:separator/>
      </w:r>
    </w:p>
  </w:footnote>
  <w:footnote w:type="continuationSeparator" w:id="0">
    <w:p w:rsidR="009515E8" w:rsidRDefault="009515E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22800" w:rsidRPr="00D22800" w:rsidRDefault="00D22800" w:rsidP="00D22800">
          <w:pPr>
            <w:tabs>
              <w:tab w:val="center" w:pos="4419"/>
              <w:tab w:val="right" w:pos="8838"/>
            </w:tabs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22800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D22800" w:rsidRPr="00D22800" w:rsidRDefault="00D22800" w:rsidP="00D22800">
          <w:pPr>
            <w:tabs>
              <w:tab w:val="center" w:pos="4419"/>
              <w:tab w:val="right" w:pos="8838"/>
            </w:tabs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22800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D22800" w:rsidP="00D2280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22800"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663170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663170" w:rsidP="0066317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3: </w:t>
          </w:r>
          <w:r w:rsidR="00D2280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</w:t>
          </w:r>
          <w:r w:rsidR="00D2280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75EF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75EF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66DE6"/>
    <w:rsid w:val="001626A1"/>
    <w:rsid w:val="003D650E"/>
    <w:rsid w:val="003E2753"/>
    <w:rsid w:val="003E6F3A"/>
    <w:rsid w:val="00507853"/>
    <w:rsid w:val="00575EF3"/>
    <w:rsid w:val="00663170"/>
    <w:rsid w:val="007C38E7"/>
    <w:rsid w:val="009515E8"/>
    <w:rsid w:val="00D22800"/>
    <w:rsid w:val="00D24C3F"/>
    <w:rsid w:val="00E92156"/>
    <w:rsid w:val="00F4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8</cp:revision>
  <dcterms:created xsi:type="dcterms:W3CDTF">2016-03-09T14:44:00Z</dcterms:created>
  <dcterms:modified xsi:type="dcterms:W3CDTF">2016-10-12T14:38:00Z</dcterms:modified>
</cp:coreProperties>
</file>