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6D2679" w:rsidRDefault="009113B2" w:rsidP="00E809F9">
      <w:pPr>
        <w:pStyle w:val="Ttulo2"/>
        <w:numPr>
          <w:ilvl w:val="0"/>
          <w:numId w:val="26"/>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INSTALACIÓN DE FAENAS - PROVISIÓN Y COLOCADO DE LETREROS DE OBRA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Global (GLB)</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E809F9">
      <w:pPr>
        <w:pStyle w:val="Prrafodelista"/>
        <w:numPr>
          <w:ilvl w:val="0"/>
          <w:numId w:val="21"/>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6D2679" w:rsidRDefault="009113B2" w:rsidP="00E809F9">
      <w:pPr>
        <w:pStyle w:val="Prrafodelista"/>
        <w:numPr>
          <w:ilvl w:val="0"/>
          <w:numId w:val="21"/>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6D2679" w:rsidRDefault="009113B2" w:rsidP="0016569B">
      <w:pPr>
        <w:pStyle w:val="Estilo1"/>
        <w:numPr>
          <w:ilvl w:val="1"/>
          <w:numId w:val="4"/>
        </w:numPr>
        <w:tabs>
          <w:tab w:val="left" w:pos="426"/>
        </w:tabs>
        <w:ind w:hanging="780"/>
        <w:rPr>
          <w:rFonts w:asciiTheme="minorHAnsi" w:hAnsiTheme="minorHAnsi" w:cstheme="minorHAnsi"/>
          <w:sz w:val="20"/>
          <w:szCs w:val="20"/>
        </w:rPr>
      </w:pPr>
      <w:r w:rsidRPr="006D2679">
        <w:rPr>
          <w:rFonts w:asciiTheme="minorHAnsi" w:hAnsiTheme="minorHAnsi" w:cstheme="minorHAnsi"/>
          <w:sz w:val="20"/>
          <w:szCs w:val="20"/>
        </w:rPr>
        <w:t>DEFINICIÓN</w:t>
      </w:r>
    </w:p>
    <w:p w:rsidR="003832D3" w:rsidRPr="006D2679" w:rsidRDefault="003832D3" w:rsidP="0016569B">
      <w:pPr>
        <w:pStyle w:val="Estilo1"/>
        <w:tabs>
          <w:tab w:val="left" w:pos="426"/>
        </w:tabs>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iCs/>
          <w:sz w:val="20"/>
          <w:szCs w:val="20"/>
          <w:lang w:val="es-ES_tradnl"/>
        </w:rPr>
      </w:pPr>
      <w:bookmarkStart w:id="1" w:name="_Toc314666490"/>
      <w:r w:rsidRPr="006D2679">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6D2679">
        <w:rPr>
          <w:rFonts w:asciiTheme="minorHAnsi" w:hAnsiTheme="minorHAnsi" w:cstheme="minorHAnsi"/>
          <w:sz w:val="20"/>
          <w:szCs w:val="20"/>
        </w:rPr>
        <w:t xml:space="preserve">proyecto la UIP calculara la cantidad de letreros </w:t>
      </w:r>
      <w:proofErr w:type="spellStart"/>
      <w:r w:rsidRPr="006D2679">
        <w:rPr>
          <w:rFonts w:asciiTheme="minorHAnsi" w:hAnsiTheme="minorHAnsi" w:cstheme="minorHAnsi"/>
          <w:sz w:val="20"/>
          <w:szCs w:val="20"/>
        </w:rPr>
        <w:t>identificatorios</w:t>
      </w:r>
      <w:proofErr w:type="spellEnd"/>
      <w:r w:rsidRPr="006D2679">
        <w:rPr>
          <w:rFonts w:asciiTheme="minorHAnsi" w:hAnsiTheme="minorHAnsi" w:cstheme="minorHAnsi"/>
          <w:sz w:val="20"/>
          <w:szCs w:val="20"/>
        </w:rPr>
        <w:t xml:space="preserve"> (todo el material pertinente para una adecuada señalización</w:t>
      </w:r>
      <w:r w:rsidRPr="006D2679">
        <w:rPr>
          <w:rFonts w:asciiTheme="minorHAnsi" w:hAnsiTheme="minorHAnsi" w:cstheme="minorHAnsi"/>
          <w:kern w:val="28"/>
          <w:sz w:val="20"/>
          <w:szCs w:val="20"/>
          <w:lang w:val="es-ES_tradnl"/>
        </w:rPr>
        <w:t xml:space="preserve"> en obra), limpieza del sector de emplazamiento, movilización,</w:t>
      </w:r>
      <w:r w:rsidRPr="006D2679">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2" w:name="_Toc314666491"/>
      <w:r w:rsidRPr="006D2679">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autoSpaceDE w:val="0"/>
        <w:autoSpaceDN w:val="0"/>
        <w:adjustRightInd w:val="0"/>
        <w:jc w:val="both"/>
        <w:rPr>
          <w:rFonts w:asciiTheme="minorHAnsi" w:hAnsiTheme="minorHAnsi" w:cstheme="minorHAnsi"/>
          <w:iCs/>
          <w:sz w:val="20"/>
          <w:szCs w:val="20"/>
          <w:lang w:val="es-ES_tradnl"/>
        </w:rPr>
      </w:pPr>
      <w:bookmarkStart w:id="3" w:name="_Toc314666492"/>
      <w:r w:rsidRPr="006D2679">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6D2679">
        <w:rPr>
          <w:rFonts w:asciiTheme="minorHAnsi" w:hAnsiTheme="minorHAnsi" w:cstheme="minorHAnsi"/>
          <w:iCs/>
          <w:sz w:val="20"/>
          <w:szCs w:val="20"/>
          <w:lang w:val="es-ES_tradnl"/>
        </w:rPr>
        <w:t xml:space="preserve">y la </w:t>
      </w:r>
      <w:r w:rsidRPr="006D2679">
        <w:rPr>
          <w:rFonts w:asciiTheme="minorHAnsi" w:hAnsiTheme="minorHAnsi" w:cstheme="minorHAnsi"/>
          <w:kern w:val="28"/>
          <w:sz w:val="20"/>
          <w:szCs w:val="20"/>
          <w:lang w:val="es-ES_tradnl"/>
        </w:rPr>
        <w:t>desmovilización del mismo una vez realizada la recepción final del Proyecto.</w:t>
      </w:r>
    </w:p>
    <w:p w:rsidR="009113B2" w:rsidRPr="006D2679" w:rsidRDefault="009113B2" w:rsidP="0016569B">
      <w:pPr>
        <w:contextualSpacing/>
        <w:jc w:val="both"/>
        <w:rPr>
          <w:rFonts w:asciiTheme="minorHAnsi" w:eastAsia="Arial Unicode MS" w:hAnsiTheme="minorHAnsi" w:cstheme="minorHAnsi"/>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1"/>
        <w:gridCol w:w="1605"/>
        <w:gridCol w:w="2942"/>
      </w:tblGrid>
      <w:tr w:rsidR="003832D3" w:rsidRPr="006D2679" w:rsidTr="00941BCB">
        <w:tc>
          <w:tcPr>
            <w:tcW w:w="4361"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DETALLE</w:t>
            </w:r>
          </w:p>
        </w:tc>
        <w:tc>
          <w:tcPr>
            <w:tcW w:w="1624"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UNIDAD</w:t>
            </w:r>
          </w:p>
        </w:tc>
        <w:tc>
          <w:tcPr>
            <w:tcW w:w="2993"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CANTIDAD</w:t>
            </w:r>
          </w:p>
        </w:tc>
      </w:tr>
      <w:tr w:rsidR="003832D3" w:rsidRPr="006D2679" w:rsidTr="00941BCB">
        <w:tc>
          <w:tcPr>
            <w:tcW w:w="4361" w:type="dxa"/>
            <w:shd w:val="clear" w:color="auto" w:fill="auto"/>
          </w:tcPr>
          <w:p w:rsidR="003832D3" w:rsidRPr="006D2679" w:rsidRDefault="003832D3" w:rsidP="0016569B">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DEPOSITO DE MATERIALES CON OFICINA DE OBRA</w:t>
            </w:r>
          </w:p>
        </w:tc>
        <w:tc>
          <w:tcPr>
            <w:tcW w:w="1624"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 xml:space="preserve">Mes </w:t>
            </w:r>
          </w:p>
        </w:tc>
        <w:tc>
          <w:tcPr>
            <w:tcW w:w="2993" w:type="dxa"/>
            <w:shd w:val="clear" w:color="auto" w:fill="auto"/>
          </w:tcPr>
          <w:p w:rsidR="003832D3" w:rsidRPr="006D2679" w:rsidRDefault="00C55C44" w:rsidP="0016569B">
            <w:pPr>
              <w:contextualSpacing/>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1</w:t>
            </w:r>
            <w:r w:rsidR="00071438">
              <w:rPr>
                <w:rFonts w:asciiTheme="minorHAnsi" w:eastAsia="Arial Unicode MS" w:hAnsiTheme="minorHAnsi"/>
                <w:sz w:val="20"/>
                <w:szCs w:val="20"/>
                <w:lang w:val="es-ES_tradnl"/>
              </w:rPr>
              <w:t>,0</w:t>
            </w:r>
          </w:p>
        </w:tc>
      </w:tr>
      <w:tr w:rsidR="003832D3" w:rsidRPr="006D2679" w:rsidTr="003832D3">
        <w:trPr>
          <w:trHeight w:val="232"/>
        </w:trPr>
        <w:tc>
          <w:tcPr>
            <w:tcW w:w="4361" w:type="dxa"/>
            <w:shd w:val="clear" w:color="auto" w:fill="auto"/>
          </w:tcPr>
          <w:p w:rsidR="003832D3" w:rsidRPr="006D2679" w:rsidRDefault="003832D3" w:rsidP="0016569B">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LETRERO DE OBRA</w:t>
            </w:r>
          </w:p>
        </w:tc>
        <w:tc>
          <w:tcPr>
            <w:tcW w:w="1624"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Pza.</w:t>
            </w:r>
          </w:p>
        </w:tc>
        <w:tc>
          <w:tcPr>
            <w:tcW w:w="2993" w:type="dxa"/>
            <w:shd w:val="clear" w:color="auto" w:fill="auto"/>
          </w:tcPr>
          <w:p w:rsidR="003832D3" w:rsidRPr="006D2679" w:rsidRDefault="00C55C44" w:rsidP="0016569B">
            <w:pPr>
              <w:contextualSpacing/>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1</w:t>
            </w:r>
          </w:p>
        </w:tc>
      </w:tr>
      <w:tr w:rsidR="003832D3" w:rsidRPr="006D2679" w:rsidTr="00941BCB">
        <w:tc>
          <w:tcPr>
            <w:tcW w:w="4361" w:type="dxa"/>
            <w:shd w:val="clear" w:color="auto" w:fill="auto"/>
          </w:tcPr>
          <w:p w:rsidR="003832D3" w:rsidRPr="006D2679" w:rsidRDefault="003832D3" w:rsidP="0016569B">
            <w:pPr>
              <w:contextualSpacing/>
              <w:jc w:val="both"/>
              <w:rPr>
                <w:rFonts w:asciiTheme="minorHAnsi" w:eastAsia="Arial Unicode MS" w:hAnsiTheme="minorHAnsi"/>
                <w:sz w:val="20"/>
                <w:szCs w:val="20"/>
                <w:lang w:val="es-ES_tradnl"/>
              </w:rPr>
            </w:pPr>
            <w:r w:rsidRPr="006D2679">
              <w:rPr>
                <w:rFonts w:asciiTheme="minorHAnsi" w:eastAsia="Arial Unicode MS" w:hAnsiTheme="minorHAnsi"/>
                <w:sz w:val="20"/>
                <w:szCs w:val="20"/>
                <w:lang w:val="es-MX"/>
              </w:rPr>
              <w:t>SEÑALIZACIÓN VERTICAL CON MOJONES</w:t>
            </w:r>
          </w:p>
        </w:tc>
        <w:tc>
          <w:tcPr>
            <w:tcW w:w="1624"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Pza.</w:t>
            </w:r>
          </w:p>
        </w:tc>
        <w:tc>
          <w:tcPr>
            <w:tcW w:w="2993" w:type="dxa"/>
            <w:shd w:val="clear" w:color="auto" w:fill="auto"/>
          </w:tcPr>
          <w:p w:rsidR="003832D3" w:rsidRPr="006D2679" w:rsidRDefault="00C55C44" w:rsidP="0016569B">
            <w:pPr>
              <w:contextualSpacing/>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0</w:t>
            </w:r>
          </w:p>
        </w:tc>
      </w:tr>
      <w:tr w:rsidR="003832D3" w:rsidRPr="006D2679" w:rsidTr="00941BCB">
        <w:trPr>
          <w:trHeight w:val="350"/>
        </w:trPr>
        <w:tc>
          <w:tcPr>
            <w:tcW w:w="4361" w:type="dxa"/>
            <w:shd w:val="clear" w:color="auto" w:fill="auto"/>
          </w:tcPr>
          <w:p w:rsidR="003832D3" w:rsidRPr="006D2679" w:rsidRDefault="003832D3" w:rsidP="0016569B">
            <w:pPr>
              <w:contextualSpacing/>
              <w:jc w:val="both"/>
              <w:rPr>
                <w:rFonts w:asciiTheme="minorHAnsi" w:eastAsia="Arial Unicode MS" w:hAnsiTheme="minorHAnsi"/>
                <w:sz w:val="20"/>
                <w:szCs w:val="20"/>
              </w:rPr>
            </w:pPr>
            <w:r w:rsidRPr="006D2679">
              <w:rPr>
                <w:rFonts w:asciiTheme="minorHAnsi" w:eastAsia="Arial Unicode MS" w:hAnsiTheme="minorHAnsi"/>
                <w:sz w:val="20"/>
                <w:szCs w:val="20"/>
                <w:lang w:val="es-MX"/>
              </w:rPr>
              <w:t>SEÑALIZACIÓN EN GENERAL</w:t>
            </w:r>
          </w:p>
        </w:tc>
        <w:tc>
          <w:tcPr>
            <w:tcW w:w="1624"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Glb.</w:t>
            </w:r>
          </w:p>
        </w:tc>
        <w:tc>
          <w:tcPr>
            <w:tcW w:w="2993"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1</w:t>
            </w:r>
          </w:p>
        </w:tc>
      </w:tr>
    </w:tbl>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pStyle w:val="Estilo1"/>
        <w:numPr>
          <w:ilvl w:val="1"/>
          <w:numId w:val="4"/>
        </w:numPr>
        <w:ind w:hanging="780"/>
        <w:rPr>
          <w:rFonts w:asciiTheme="minorHAnsi" w:hAnsiTheme="minorHAnsi" w:cstheme="minorHAnsi"/>
          <w:sz w:val="20"/>
          <w:szCs w:val="20"/>
        </w:rPr>
      </w:pPr>
      <w:bookmarkStart w:id="4" w:name="_Toc314666493"/>
      <w:r w:rsidRPr="006D2679">
        <w:rPr>
          <w:rFonts w:asciiTheme="minorHAnsi" w:hAnsiTheme="minorHAnsi" w:cstheme="minorHAnsi"/>
          <w:sz w:val="20"/>
          <w:szCs w:val="20"/>
        </w:rPr>
        <w:t>MATERIALES, HERRAMIENTAS Y EQUIPO</w:t>
      </w:r>
      <w:bookmarkEnd w:id="4"/>
    </w:p>
    <w:p w:rsidR="003832D3" w:rsidRPr="006D2679" w:rsidRDefault="003832D3"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6D2679" w:rsidRDefault="009113B2" w:rsidP="0016569B">
      <w:pPr>
        <w:jc w:val="both"/>
        <w:rPr>
          <w:rFonts w:asciiTheme="minorHAnsi" w:hAnsiTheme="minorHAnsi" w:cstheme="minorHAnsi"/>
          <w:kern w:val="28"/>
          <w:sz w:val="20"/>
          <w:szCs w:val="20"/>
          <w:lang w:val="es-ES_tradnl"/>
        </w:rPr>
      </w:pPr>
    </w:p>
    <w:p w:rsidR="009113B2" w:rsidRPr="006D2679" w:rsidRDefault="009113B2" w:rsidP="0016569B">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Tablones de Madera o Piso de Cemento, etc.; como base de asiento para el material.</w:t>
      </w:r>
    </w:p>
    <w:p w:rsidR="009113B2" w:rsidRPr="006D2679" w:rsidRDefault="009113B2" w:rsidP="0016569B">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Carpas o </w:t>
      </w:r>
      <w:proofErr w:type="spellStart"/>
      <w:r w:rsidRPr="006D2679">
        <w:rPr>
          <w:rFonts w:asciiTheme="minorHAnsi" w:hAnsiTheme="minorHAnsi" w:cstheme="minorHAnsi"/>
          <w:kern w:val="28"/>
          <w:sz w:val="20"/>
          <w:szCs w:val="20"/>
          <w:lang w:val="es-ES_tradnl"/>
        </w:rPr>
        <w:t>Semi</w:t>
      </w:r>
      <w:proofErr w:type="spellEnd"/>
      <w:r w:rsidRPr="006D2679">
        <w:rPr>
          <w:rFonts w:asciiTheme="minorHAnsi" w:hAnsiTheme="minorHAnsi" w:cstheme="minorHAnsi"/>
          <w:kern w:val="28"/>
          <w:sz w:val="20"/>
          <w:szCs w:val="20"/>
          <w:lang w:val="es-ES_tradnl"/>
        </w:rPr>
        <w:t>-Sombras, Tinglados, etc.; para el resguardo del material del sol o lluvia.</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pStyle w:val="Estilo1"/>
        <w:numPr>
          <w:ilvl w:val="1"/>
          <w:numId w:val="4"/>
        </w:numPr>
        <w:ind w:hanging="780"/>
        <w:rPr>
          <w:rFonts w:asciiTheme="minorHAnsi" w:hAnsiTheme="minorHAnsi" w:cstheme="minorHAnsi"/>
          <w:sz w:val="20"/>
          <w:szCs w:val="20"/>
        </w:rPr>
      </w:pPr>
      <w:bookmarkStart w:id="5" w:name="_Toc314666495"/>
      <w:r w:rsidRPr="006D2679">
        <w:rPr>
          <w:rFonts w:asciiTheme="minorHAnsi" w:hAnsiTheme="minorHAnsi" w:cstheme="minorHAnsi"/>
          <w:sz w:val="20"/>
          <w:szCs w:val="20"/>
        </w:rPr>
        <w:t>PROCEDIMIENTO PARA LA EJECUCIÓN</w:t>
      </w:r>
      <w:bookmarkEnd w:id="5"/>
    </w:p>
    <w:p w:rsidR="003832D3" w:rsidRPr="006D2679" w:rsidRDefault="003832D3" w:rsidP="0016569B">
      <w:pPr>
        <w:pStyle w:val="Estilo1"/>
        <w:rPr>
          <w:rFonts w:asciiTheme="minorHAnsi"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6" w:name="_Toc314666496"/>
      <w:r w:rsidRPr="006D2679">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6D2679">
        <w:rPr>
          <w:rFonts w:asciiTheme="minorHAnsi" w:eastAsia="Arial Unicode MS" w:hAnsiTheme="minorHAnsi" w:cstheme="minorHAnsi"/>
          <w:sz w:val="20"/>
          <w:szCs w:val="20"/>
          <w:lang w:val="es-ES_tradnl"/>
        </w:rPr>
        <w:t>,</w:t>
      </w:r>
      <w:r w:rsidRPr="006D2679">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6D2679" w:rsidRDefault="009113B2" w:rsidP="0016569B">
      <w:pPr>
        <w:contextualSpacing/>
        <w:jc w:val="both"/>
        <w:rPr>
          <w:rFonts w:asciiTheme="minorHAnsi" w:eastAsia="Arial Unicode MS" w:hAnsiTheme="minorHAnsi" w:cstheme="minorHAnsi"/>
          <w:sz w:val="20"/>
          <w:szCs w:val="20"/>
          <w:lang w:val="es-BO"/>
        </w:rPr>
      </w:pPr>
      <w:r w:rsidRPr="006D2679">
        <w:rPr>
          <w:rFonts w:asciiTheme="minorHAnsi" w:hAnsiTheme="minorHAnsi" w:cstheme="minorHAnsi"/>
          <w:sz w:val="20"/>
          <w:szCs w:val="20"/>
        </w:rPr>
        <w:lastRenderedPageBreak/>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6D2679">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3832D3" w:rsidRPr="006D2679" w:rsidRDefault="003832D3" w:rsidP="0016569B">
      <w:pPr>
        <w:contextualSpacing/>
        <w:jc w:val="both"/>
        <w:rPr>
          <w:rFonts w:asciiTheme="minorHAnsi" w:eastAsia="Arial Unicode MS" w:hAnsiTheme="minorHAnsi" w:cstheme="minorHAnsi"/>
          <w:sz w:val="20"/>
          <w:szCs w:val="20"/>
          <w:lang w:val="es-BO"/>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7" w:name="_Toc314666500"/>
      <w:r w:rsidRPr="006D2679">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8" w:name="_Toc314666501"/>
      <w:r w:rsidRPr="006D2679">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lang w:val="es-ES_tradnl"/>
        </w:rPr>
        <w:t xml:space="preserve">Los letreros de obra serán </w:t>
      </w:r>
      <w:r w:rsidRPr="006D2679">
        <w:rPr>
          <w:rFonts w:asciiTheme="minorHAnsi" w:eastAsia="Arial Unicode MS" w:hAnsiTheme="minorHAnsi" w:cstheme="minorHAnsi"/>
          <w:sz w:val="20"/>
          <w:szCs w:val="20"/>
        </w:rPr>
        <w:t>elaborados en lona con densidad de 18 onzas/m</w:t>
      </w:r>
      <w:r w:rsidRPr="006D2679">
        <w:rPr>
          <w:rFonts w:asciiTheme="minorHAnsi" w:eastAsia="Arial Unicode MS" w:hAnsiTheme="minorHAnsi" w:cstheme="minorHAnsi"/>
          <w:sz w:val="20"/>
          <w:szCs w:val="20"/>
          <w:vertAlign w:val="superscript"/>
        </w:rPr>
        <w:t>2</w:t>
      </w:r>
      <w:r w:rsidRPr="006D2679">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r w:rsidR="003832D3" w:rsidRPr="006D2679">
        <w:rPr>
          <w:rFonts w:asciiTheme="minorHAnsi" w:eastAsia="Arial Unicode MS" w:hAnsiTheme="minorHAnsi" w:cstheme="minorHAnsi"/>
          <w:sz w:val="20"/>
          <w:szCs w:val="20"/>
        </w:rPr>
        <w:t>l</w:t>
      </w:r>
      <w:r w:rsidRPr="006D2679">
        <w:rPr>
          <w:rFonts w:asciiTheme="minorHAnsi" w:eastAsia="Arial Unicode MS" w:hAnsiTheme="minorHAnsi" w:cstheme="minorHAnsi"/>
          <w:sz w:val="20"/>
          <w:szCs w:val="20"/>
        </w:rPr>
        <w:t>os mismos serán fijados mediante tornillos a la tubería de fierro galvanizado de 3”, las mismas que luego serán empotradas en el suelo, de tal manera que queden perfectamente firmes y verticales.</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 altura de los letreros será uniforme a nivel nacional, verificar detalle letrero de obra.</w:t>
      </w:r>
    </w:p>
    <w:p w:rsidR="003832D3" w:rsidRPr="006D2679" w:rsidRDefault="003832D3"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6D2679">
        <w:rPr>
          <w:rFonts w:asciiTheme="minorHAnsi" w:eastAsia="Arial Unicode MS" w:hAnsiTheme="minorHAnsi" w:cstheme="minorHAnsi"/>
          <w:sz w:val="20"/>
          <w:szCs w:val="20"/>
        </w:rPr>
        <w:t>impresión, que correrá por cuenta del CONTRATISTA.</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autoSpaceDE w:val="0"/>
        <w:autoSpaceDN w:val="0"/>
        <w:adjustRightInd w:val="0"/>
        <w:jc w:val="both"/>
        <w:rPr>
          <w:rFonts w:asciiTheme="minorHAnsi" w:eastAsiaTheme="minorHAnsi" w:hAnsiTheme="minorHAnsi" w:cstheme="minorHAnsi"/>
          <w:sz w:val="20"/>
          <w:szCs w:val="20"/>
          <w:lang w:val="es-BO" w:eastAsia="en-US"/>
        </w:rPr>
      </w:pPr>
      <w:r w:rsidRPr="006D2679">
        <w:rPr>
          <w:rFonts w:asciiTheme="minorHAnsi" w:eastAsiaTheme="minorHAnsi" w:hAnsiTheme="minorHAnsi" w:cstheme="minorHAnsi"/>
          <w:sz w:val="20"/>
          <w:szCs w:val="20"/>
          <w:lang w:val="es-BO" w:eastAsia="en-US"/>
        </w:rPr>
        <w:t>El CONTRATISTA deberá proveer y colocar letreros, los cuales deberán permanecer durante todo el tiempo que</w:t>
      </w:r>
      <w:r w:rsidR="003832D3" w:rsidRPr="006D2679">
        <w:rPr>
          <w:rFonts w:asciiTheme="minorHAnsi" w:eastAsiaTheme="minorHAnsi" w:hAnsiTheme="minorHAnsi" w:cstheme="minorHAnsi"/>
          <w:sz w:val="20"/>
          <w:szCs w:val="20"/>
          <w:lang w:val="es-BO" w:eastAsia="en-US"/>
        </w:rPr>
        <w:t xml:space="preserve"> duren los trabajos en obra, el</w:t>
      </w:r>
      <w:r w:rsidRPr="006D2679">
        <w:rPr>
          <w:rFonts w:asciiTheme="minorHAnsi" w:eastAsiaTheme="minorHAnsi" w:hAnsiTheme="minorHAnsi" w:cstheme="minorHAnsi"/>
          <w:sz w:val="20"/>
          <w:szCs w:val="20"/>
          <w:lang w:val="es-BO" w:eastAsia="en-US"/>
        </w:rPr>
        <w:t xml:space="preserve"> o los </w:t>
      </w:r>
      <w:r w:rsidR="003832D3" w:rsidRPr="006D2679">
        <w:rPr>
          <w:rFonts w:asciiTheme="minorHAnsi" w:eastAsiaTheme="minorHAnsi" w:hAnsiTheme="minorHAnsi" w:cstheme="minorHAnsi"/>
          <w:sz w:val="20"/>
          <w:szCs w:val="20"/>
          <w:lang w:val="es-BO" w:eastAsia="en-US"/>
        </w:rPr>
        <w:t>l</w:t>
      </w:r>
      <w:r w:rsidRPr="006D2679">
        <w:rPr>
          <w:rFonts w:asciiTheme="minorHAnsi" w:eastAsiaTheme="minorHAnsi" w:hAnsiTheme="minorHAnsi" w:cstheme="minorHAnsi"/>
          <w:sz w:val="20"/>
          <w:szCs w:val="20"/>
          <w:lang w:val="es-BO" w:eastAsia="en-US"/>
        </w:rPr>
        <w:t xml:space="preserve">etreros serán retirados </w:t>
      </w:r>
      <w:r w:rsidRPr="006D2679">
        <w:rPr>
          <w:rFonts w:asciiTheme="minorHAnsi" w:eastAsiaTheme="minorHAnsi" w:hAnsiTheme="minorHAnsi" w:cstheme="minorHAnsi"/>
          <w:b/>
          <w:bCs/>
          <w:sz w:val="20"/>
          <w:szCs w:val="20"/>
          <w:lang w:val="es-BO" w:eastAsia="en-US"/>
        </w:rPr>
        <w:t>durante la Inspección de la entrega definitiva del Proyecto</w:t>
      </w:r>
      <w:r w:rsidRPr="006D2679">
        <w:rPr>
          <w:rFonts w:asciiTheme="minorHAnsi" w:eastAsiaTheme="minorHAnsi" w:hAnsiTheme="minorHAnsi" w:cstheme="minorHAnsi"/>
          <w:sz w:val="20"/>
          <w:szCs w:val="20"/>
          <w:lang w:val="es-BO" w:eastAsia="en-US"/>
        </w:rPr>
        <w:t xml:space="preserve">. </w:t>
      </w:r>
    </w:p>
    <w:p w:rsidR="003832D3" w:rsidRPr="006D2679" w:rsidRDefault="003832D3" w:rsidP="0016569B">
      <w:pPr>
        <w:autoSpaceDE w:val="0"/>
        <w:autoSpaceDN w:val="0"/>
        <w:adjustRightInd w:val="0"/>
        <w:jc w:val="both"/>
        <w:rPr>
          <w:rFonts w:asciiTheme="minorHAnsi" w:eastAsiaTheme="minorHAnsi" w:hAnsiTheme="minorHAnsi" w:cstheme="minorHAnsi"/>
          <w:sz w:val="20"/>
          <w:szCs w:val="20"/>
          <w:lang w:val="es-BO" w:eastAsia="en-US"/>
        </w:rPr>
      </w:pPr>
    </w:p>
    <w:p w:rsidR="003832D3" w:rsidRPr="006D2679" w:rsidRDefault="003832D3" w:rsidP="0016569B">
      <w:pPr>
        <w:contextualSpacing/>
        <w:jc w:val="both"/>
        <w:rPr>
          <w:rFonts w:asciiTheme="minorHAnsi" w:hAnsiTheme="minorHAnsi" w:cs="Century Gothic"/>
          <w:sz w:val="20"/>
          <w:szCs w:val="20"/>
          <w:lang w:val="es-BO"/>
        </w:rPr>
      </w:pPr>
      <w:r w:rsidRPr="006D2679">
        <w:rPr>
          <w:rFonts w:asciiTheme="minorHAnsi" w:hAnsiTheme="minorHAnsi"/>
          <w:iCs/>
          <w:sz w:val="20"/>
          <w:szCs w:val="20"/>
        </w:rPr>
        <w:t>Donde sea necesario se exigirá la SEÑALIZACIÓN VERTICAL CON MOJONES, donde el SUPERVISOR DE OBRA así lo disponga. Esta señalización se colocara obligatoriamente en cruces de canales en ambos extremos, cruces de ferrocarriles, adosados de puentes y avenidas principales, donde sea necesario, dicha señalización vertical deberán tener las leyendas correspondientes para ello el contratista deberá coordinar con el supervisor, para esto la empresa contratista deberá proveer en sus análisis de precios unitarios estos costos donde se deberán tener en cuenta en este ítem.</w:t>
      </w:r>
    </w:p>
    <w:p w:rsidR="009113B2" w:rsidRPr="006D2679" w:rsidRDefault="009113B2" w:rsidP="0016569B">
      <w:pPr>
        <w:contextualSpacing/>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rPr>
        <w:lastRenderedPageBreak/>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6D2679">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3832D3" w:rsidRPr="006D2679" w:rsidRDefault="003832D3" w:rsidP="0016569B">
      <w:pPr>
        <w:contextualSpacing/>
        <w:jc w:val="both"/>
        <w:rPr>
          <w:rFonts w:asciiTheme="minorHAnsi" w:eastAsia="Arial Unicode MS" w:hAnsiTheme="minorHAnsi"/>
          <w:sz w:val="20"/>
          <w:szCs w:val="20"/>
        </w:rPr>
      </w:pPr>
    </w:p>
    <w:p w:rsidR="003832D3" w:rsidRPr="006D2679" w:rsidRDefault="003832D3" w:rsidP="0016569B">
      <w:pPr>
        <w:contextualSpacing/>
        <w:jc w:val="both"/>
        <w:rPr>
          <w:rFonts w:asciiTheme="minorHAnsi" w:hAnsiTheme="minorHAnsi"/>
          <w:iCs/>
          <w:sz w:val="20"/>
          <w:szCs w:val="20"/>
        </w:rPr>
      </w:pPr>
      <w:r w:rsidRPr="006D2679">
        <w:rPr>
          <w:rFonts w:asciiTheme="minorHAnsi" w:eastAsia="Arial Unicode MS" w:hAnsiTheme="minorHAnsi"/>
          <w:sz w:val="20"/>
          <w:szCs w:val="20"/>
        </w:rPr>
        <w:t>Desde el inicio de las obras hasta su finalización</w:t>
      </w:r>
      <w:r w:rsidRPr="006D2679">
        <w:rPr>
          <w:rFonts w:asciiTheme="minorHAnsi" w:hAnsiTheme="minorHAnsi"/>
          <w:iCs/>
          <w:sz w:val="20"/>
          <w:szCs w:val="20"/>
        </w:rPr>
        <w:t xml:space="preserve"> el CONTRATISTA deberá proveer, instalar y mantener los materiales necesarios para la SEÑALIZACIÓN de las áreas de trabajo (es decir en todos los tramos de la obra). Estos materiales incluyen la cinta de señalización para toda la extensión de la obra, con la leyenda HOMBRES TRABAJANDO, conos de señalización letreros de desviación, letreros de hombres trabajando, y cualquier otro material necesario para evitar daños en los trabajos y accidentes personales o materiales en los alrededores del sector de trabajo.</w:t>
      </w:r>
    </w:p>
    <w:p w:rsidR="003832D3" w:rsidRPr="006D2679" w:rsidRDefault="003832D3"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pStyle w:val="Estilo1"/>
        <w:numPr>
          <w:ilvl w:val="1"/>
          <w:numId w:val="4"/>
        </w:numPr>
        <w:tabs>
          <w:tab w:val="clear" w:pos="780"/>
          <w:tab w:val="num" w:pos="426"/>
        </w:tabs>
        <w:ind w:hanging="780"/>
        <w:rPr>
          <w:rFonts w:asciiTheme="minorHAnsi" w:hAnsiTheme="minorHAnsi" w:cstheme="minorHAnsi"/>
          <w:sz w:val="20"/>
          <w:szCs w:val="20"/>
        </w:rPr>
      </w:pPr>
      <w:bookmarkStart w:id="9" w:name="_Toc314666502"/>
      <w:r w:rsidRPr="006D2679">
        <w:rPr>
          <w:rFonts w:asciiTheme="minorHAnsi" w:hAnsiTheme="minorHAnsi" w:cstheme="minorHAnsi"/>
          <w:sz w:val="20"/>
          <w:szCs w:val="20"/>
        </w:rPr>
        <w:t>MEDIDAS DE MITIGACION AMBIENTAL</w:t>
      </w:r>
    </w:p>
    <w:p w:rsidR="003832D3" w:rsidRPr="006D2679" w:rsidRDefault="003832D3" w:rsidP="0016569B">
      <w:pPr>
        <w:pStyle w:val="Estilo1"/>
        <w:rPr>
          <w:rFonts w:asciiTheme="minorHAnsi" w:hAnsiTheme="minorHAnsi" w:cstheme="minorHAnsi"/>
          <w:sz w:val="20"/>
          <w:szCs w:val="20"/>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6D2679" w:rsidRDefault="009113B2" w:rsidP="0016569B">
      <w:pPr>
        <w:pStyle w:val="Estilo1"/>
        <w:ind w:left="360"/>
        <w:rPr>
          <w:rFonts w:asciiTheme="minorHAnsi" w:hAnsiTheme="minorHAnsi" w:cstheme="minorHAnsi"/>
          <w:sz w:val="20"/>
          <w:szCs w:val="20"/>
        </w:rPr>
      </w:pPr>
    </w:p>
    <w:p w:rsidR="009113B2" w:rsidRPr="006D2679" w:rsidRDefault="009113B2" w:rsidP="0016569B">
      <w:pPr>
        <w:pStyle w:val="Estilo1"/>
        <w:numPr>
          <w:ilvl w:val="1"/>
          <w:numId w:val="4"/>
        </w:numPr>
        <w:tabs>
          <w:tab w:val="clear" w:pos="780"/>
          <w:tab w:val="num" w:pos="426"/>
        </w:tabs>
        <w:ind w:hanging="780"/>
        <w:rPr>
          <w:rFonts w:asciiTheme="minorHAnsi" w:hAnsiTheme="minorHAnsi" w:cstheme="minorHAnsi"/>
          <w:sz w:val="20"/>
          <w:szCs w:val="20"/>
        </w:rPr>
      </w:pPr>
      <w:r w:rsidRPr="006D2679">
        <w:rPr>
          <w:rFonts w:asciiTheme="minorHAnsi" w:hAnsiTheme="minorHAnsi" w:cstheme="minorHAnsi"/>
          <w:sz w:val="20"/>
          <w:szCs w:val="20"/>
        </w:rPr>
        <w:t>MEDICIÓN Y FORMA DE PAGO</w:t>
      </w:r>
      <w:bookmarkStart w:id="10" w:name="_Toc314666503"/>
      <w:bookmarkEnd w:id="9"/>
    </w:p>
    <w:p w:rsidR="003832D3" w:rsidRPr="006D2679" w:rsidRDefault="003832D3" w:rsidP="0016569B">
      <w:pPr>
        <w:pStyle w:val="Estilo1"/>
        <w:ind w:left="360"/>
        <w:rPr>
          <w:rFonts w:asciiTheme="minorHAnsi" w:hAnsiTheme="minorHAnsi" w:cstheme="minorHAnsi"/>
          <w:sz w:val="20"/>
          <w:szCs w:val="20"/>
        </w:rPr>
      </w:pPr>
    </w:p>
    <w:p w:rsidR="009113B2" w:rsidRDefault="009113B2" w:rsidP="0016569B">
      <w:pPr>
        <w:pStyle w:val="Estilo1"/>
        <w:rPr>
          <w:rFonts w:asciiTheme="minorHAnsi" w:hAnsiTheme="minorHAnsi" w:cstheme="minorHAnsi"/>
          <w:b w:val="0"/>
          <w:kern w:val="28"/>
          <w:sz w:val="20"/>
          <w:szCs w:val="20"/>
        </w:rPr>
      </w:pPr>
      <w:r w:rsidRPr="006D2679">
        <w:rPr>
          <w:rFonts w:asciiTheme="minorHAnsi" w:hAnsiTheme="minorHAnsi" w:cstheme="minorHAnsi"/>
          <w:b w:val="0"/>
          <w:kern w:val="28"/>
          <w:sz w:val="20"/>
          <w:szCs w:val="20"/>
        </w:rPr>
        <w:t xml:space="preserve">El ítem de instalación de faenas será medido en forma global, en concordancia con lo establecido en los requerimientos técnicos, los cuales serán aprobados y reconocidos por el SUPERVISOR DE OBRA. La forma de </w:t>
      </w:r>
      <w:r w:rsidRPr="006D2679">
        <w:rPr>
          <w:rFonts w:asciiTheme="minorHAnsi" w:hAnsiTheme="minorHAnsi" w:cstheme="minorHAnsi"/>
          <w:b w:val="0"/>
          <w:kern w:val="28"/>
          <w:sz w:val="20"/>
          <w:szCs w:val="20"/>
        </w:rPr>
        <w:lastRenderedPageBreak/>
        <w:t>pago se efectuar</w:t>
      </w:r>
      <w:r w:rsidR="003832D3" w:rsidRPr="006D2679">
        <w:rPr>
          <w:rFonts w:asciiTheme="minorHAnsi" w:hAnsiTheme="minorHAnsi" w:cstheme="minorHAnsi"/>
          <w:b w:val="0"/>
          <w:kern w:val="28"/>
          <w:sz w:val="20"/>
          <w:szCs w:val="20"/>
        </w:rPr>
        <w:t>á</w:t>
      </w:r>
      <w:r w:rsidRPr="006D2679">
        <w:rPr>
          <w:rFonts w:asciiTheme="minorHAnsi" w:hAnsiTheme="minorHAnsi" w:cstheme="minorHAnsi"/>
          <w:b w:val="0"/>
          <w:kern w:val="28"/>
          <w:sz w:val="20"/>
          <w:szCs w:val="20"/>
        </w:rPr>
        <w:t xml:space="preserve"> de acuerdo al precio unitario de la propuesta aceptada y deberá respaldarse con un registro fotográfico de cada actividad que se realice en el presente ítem.</w:t>
      </w:r>
    </w:p>
    <w:p w:rsidR="006D2679" w:rsidRPr="006D2679" w:rsidRDefault="006D2679" w:rsidP="0016569B">
      <w:pPr>
        <w:pStyle w:val="Estilo1"/>
        <w:rPr>
          <w:rFonts w:asciiTheme="minorHAnsi" w:hAnsiTheme="minorHAnsi" w:cstheme="minorHAnsi"/>
          <w:b w:val="0"/>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16569B" w:rsidRPr="006D2679" w:rsidRDefault="0016569B" w:rsidP="0016569B">
      <w:pPr>
        <w:jc w:val="both"/>
        <w:rPr>
          <w:rFonts w:asciiTheme="minorHAnsi" w:hAnsiTheme="minorHAnsi" w:cstheme="minorHAnsi"/>
          <w:kern w:val="28"/>
          <w:sz w:val="20"/>
          <w:szCs w:val="20"/>
          <w:lang w:val="es-ES_tradnl"/>
        </w:rPr>
      </w:pPr>
    </w:p>
    <w:p w:rsidR="009113B2" w:rsidRPr="006D2679" w:rsidRDefault="00146311" w:rsidP="00E809F9">
      <w:pPr>
        <w:pStyle w:val="Ttulo2"/>
        <w:numPr>
          <w:ilvl w:val="0"/>
          <w:numId w:val="26"/>
        </w:numPr>
        <w:spacing w:before="0"/>
        <w:rPr>
          <w:rFonts w:asciiTheme="minorHAnsi" w:hAnsiTheme="minorHAnsi" w:cstheme="minorHAnsi"/>
          <w:b/>
          <w:color w:val="auto"/>
          <w:sz w:val="20"/>
          <w:szCs w:val="20"/>
        </w:rPr>
      </w:pPr>
      <w:bookmarkStart w:id="11" w:name="_Toc314666504"/>
      <w:r>
        <w:rPr>
          <w:rFonts w:asciiTheme="minorHAnsi" w:hAnsiTheme="minorHAnsi" w:cstheme="minorHAnsi"/>
          <w:b/>
          <w:color w:val="auto"/>
          <w:sz w:val="20"/>
          <w:szCs w:val="20"/>
        </w:rPr>
        <w:t xml:space="preserve">REPLANTEO </w:t>
      </w:r>
    </w:p>
    <w:bookmarkEnd w:id="11"/>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Metros (m)</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E809F9">
      <w:pPr>
        <w:pStyle w:val="Estilo1"/>
        <w:numPr>
          <w:ilvl w:val="1"/>
          <w:numId w:val="26"/>
        </w:numPr>
        <w:rPr>
          <w:rFonts w:asciiTheme="minorHAnsi" w:hAnsiTheme="minorHAnsi" w:cstheme="minorHAnsi"/>
          <w:sz w:val="20"/>
          <w:szCs w:val="20"/>
        </w:rPr>
      </w:pPr>
      <w:r w:rsidRPr="006D2679">
        <w:rPr>
          <w:rFonts w:asciiTheme="minorHAnsi" w:hAnsiTheme="minorHAnsi" w:cstheme="minorHAnsi"/>
          <w:sz w:val="20"/>
          <w:szCs w:val="20"/>
        </w:rPr>
        <w:t>DEFINICIÓN</w:t>
      </w:r>
    </w:p>
    <w:p w:rsidR="0016569B" w:rsidRPr="006D2679" w:rsidRDefault="0016569B" w:rsidP="0016569B">
      <w:pPr>
        <w:pStyle w:val="Estilo1"/>
        <w:ind w:left="360"/>
        <w:rPr>
          <w:rFonts w:asciiTheme="minorHAnsi" w:hAnsiTheme="minorHAnsi" w:cstheme="minorHAnsi"/>
          <w:sz w:val="20"/>
          <w:szCs w:val="20"/>
        </w:rPr>
      </w:pPr>
    </w:p>
    <w:p w:rsidR="009113B2" w:rsidRPr="006D2679" w:rsidRDefault="009113B2" w:rsidP="0016569B">
      <w:pPr>
        <w:pStyle w:val="Default"/>
        <w:jc w:val="both"/>
        <w:rPr>
          <w:rFonts w:asciiTheme="minorHAnsi" w:hAnsiTheme="minorHAnsi" w:cstheme="minorHAnsi"/>
          <w:color w:val="auto"/>
          <w:sz w:val="20"/>
          <w:szCs w:val="20"/>
        </w:rPr>
      </w:pPr>
      <w:bookmarkStart w:id="12" w:name="_Toc314666506"/>
      <w:r w:rsidRPr="006D2679">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6D2679">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6D2679">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6D2679" w:rsidRDefault="009113B2" w:rsidP="0016569B">
      <w:pPr>
        <w:contextualSpacing/>
        <w:jc w:val="both"/>
        <w:rPr>
          <w:rFonts w:asciiTheme="minorHAnsi" w:eastAsia="Arial Unicode MS" w:hAnsiTheme="minorHAnsi" w:cstheme="minorHAnsi"/>
          <w:iCs/>
          <w:sz w:val="20"/>
          <w:szCs w:val="20"/>
          <w:lang w:val="es-ES_tradnl"/>
        </w:rPr>
      </w:pPr>
    </w:p>
    <w:p w:rsidR="009113B2" w:rsidRPr="006D2679" w:rsidRDefault="009113B2" w:rsidP="00E809F9">
      <w:pPr>
        <w:pStyle w:val="Estilo1"/>
        <w:numPr>
          <w:ilvl w:val="1"/>
          <w:numId w:val="26"/>
        </w:numPr>
        <w:rPr>
          <w:rFonts w:asciiTheme="minorHAnsi" w:hAnsiTheme="minorHAnsi" w:cstheme="minorHAnsi"/>
          <w:sz w:val="20"/>
          <w:szCs w:val="20"/>
        </w:rPr>
      </w:pPr>
      <w:r w:rsidRPr="006D2679">
        <w:rPr>
          <w:rFonts w:asciiTheme="minorHAnsi" w:hAnsiTheme="minorHAnsi" w:cstheme="minorHAnsi"/>
          <w:sz w:val="20"/>
          <w:szCs w:val="20"/>
        </w:rPr>
        <w:t>MATERIALES, HERRAMIENTAS Y EQUIPO</w:t>
      </w:r>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6D2679">
        <w:rPr>
          <w:rFonts w:asciiTheme="minorHAnsi" w:hAnsiTheme="minorHAnsi" w:cstheme="minorHAnsi"/>
          <w:sz w:val="20"/>
          <w:szCs w:val="20"/>
        </w:rPr>
        <w:t>los que proponga el CONTRATISTA en análisis de precios unitarios</w:t>
      </w:r>
      <w:r w:rsidRPr="006D2679">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16569B" w:rsidRPr="006D2679" w:rsidRDefault="0016569B" w:rsidP="0016569B">
      <w:pPr>
        <w:jc w:val="both"/>
        <w:rPr>
          <w:rFonts w:asciiTheme="minorHAnsi" w:hAnsiTheme="minorHAnsi" w:cstheme="minorHAnsi"/>
          <w:kern w:val="28"/>
          <w:sz w:val="20"/>
          <w:szCs w:val="20"/>
        </w:rPr>
      </w:pPr>
    </w:p>
    <w:p w:rsidR="009113B2" w:rsidRPr="006D2679" w:rsidRDefault="009113B2" w:rsidP="00E809F9">
      <w:pPr>
        <w:pStyle w:val="Estilo1"/>
        <w:numPr>
          <w:ilvl w:val="1"/>
          <w:numId w:val="26"/>
        </w:numPr>
        <w:rPr>
          <w:rFonts w:asciiTheme="minorHAnsi" w:hAnsiTheme="minorHAnsi" w:cstheme="minorHAnsi"/>
          <w:sz w:val="20"/>
          <w:szCs w:val="20"/>
        </w:rPr>
      </w:pPr>
      <w:bookmarkStart w:id="13" w:name="_Toc314666511"/>
      <w:r w:rsidRPr="006D2679">
        <w:rPr>
          <w:rFonts w:asciiTheme="minorHAnsi" w:hAnsiTheme="minorHAnsi" w:cstheme="minorHAnsi"/>
          <w:sz w:val="20"/>
          <w:szCs w:val="20"/>
        </w:rPr>
        <w:t>PROCEDIMIENTO PARA LA EJECUCIÓN</w:t>
      </w:r>
      <w:bookmarkEnd w:id="13"/>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iCs/>
          <w:sz w:val="20"/>
          <w:szCs w:val="20"/>
          <w:lang w:val="es-ES_tradnl"/>
        </w:rPr>
      </w:pPr>
      <w:bookmarkStart w:id="14" w:name="_Toc314666512"/>
      <w:r w:rsidRPr="006D2679">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6D2679">
        <w:rPr>
          <w:rFonts w:asciiTheme="minorHAnsi" w:eastAsia="Arial Unicode MS" w:hAnsiTheme="minorHAnsi" w:cstheme="minorHAnsi"/>
          <w:iCs/>
          <w:sz w:val="20"/>
          <w:szCs w:val="20"/>
          <w:lang w:val="es-ES_tradnl"/>
        </w:rPr>
        <w:t>replanteo a realizar comprende:</w:t>
      </w:r>
      <w:bookmarkEnd w:id="14"/>
    </w:p>
    <w:p w:rsidR="009113B2" w:rsidRPr="006D2679" w:rsidRDefault="009113B2" w:rsidP="0016569B">
      <w:pPr>
        <w:contextualSpacing/>
        <w:jc w:val="both"/>
        <w:rPr>
          <w:rFonts w:asciiTheme="minorHAnsi" w:eastAsia="Arial Unicode MS" w:hAnsiTheme="minorHAnsi" w:cstheme="minorHAnsi"/>
          <w:b/>
          <w:bCs/>
          <w:iCs/>
          <w:sz w:val="20"/>
          <w:szCs w:val="20"/>
          <w:lang w:val="es-ES_tradnl"/>
        </w:rPr>
      </w:pPr>
    </w:p>
    <w:p w:rsidR="006D2679" w:rsidRDefault="009113B2" w:rsidP="00E809F9">
      <w:pPr>
        <w:pStyle w:val="Prrafodelista"/>
        <w:numPr>
          <w:ilvl w:val="0"/>
          <w:numId w:val="27"/>
        </w:numPr>
        <w:spacing w:after="120"/>
        <w:ind w:left="714" w:hanging="357"/>
        <w:jc w:val="both"/>
        <w:rPr>
          <w:rFonts w:asciiTheme="minorHAnsi" w:eastAsia="Arial Unicode MS" w:hAnsiTheme="minorHAnsi" w:cstheme="minorHAnsi"/>
          <w:iCs/>
          <w:sz w:val="20"/>
          <w:szCs w:val="20"/>
          <w:lang w:val="es-ES_tradnl"/>
        </w:rPr>
      </w:pPr>
      <w:bookmarkStart w:id="15" w:name="_Toc314666513"/>
      <w:r w:rsidRPr="006D2679">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Start w:id="16" w:name="_Toc314666514"/>
      <w:bookmarkEnd w:id="15"/>
    </w:p>
    <w:p w:rsidR="006D2679" w:rsidRPr="006D2679" w:rsidRDefault="006D2679" w:rsidP="006D2679">
      <w:pPr>
        <w:spacing w:after="120"/>
        <w:jc w:val="both"/>
        <w:rPr>
          <w:rFonts w:asciiTheme="minorHAnsi" w:eastAsia="Arial Unicode MS" w:hAnsiTheme="minorHAnsi" w:cstheme="minorHAnsi"/>
          <w:iCs/>
          <w:sz w:val="20"/>
          <w:szCs w:val="20"/>
          <w:lang w:val="es-ES_tradnl"/>
        </w:rPr>
      </w:pPr>
    </w:p>
    <w:p w:rsidR="006D2679" w:rsidRPr="006D2679" w:rsidRDefault="009113B2" w:rsidP="00E809F9">
      <w:pPr>
        <w:pStyle w:val="Prrafodelista"/>
        <w:numPr>
          <w:ilvl w:val="0"/>
          <w:numId w:val="27"/>
        </w:numPr>
        <w:spacing w:after="120"/>
        <w:ind w:left="714" w:hanging="357"/>
        <w:jc w:val="both"/>
        <w:rPr>
          <w:rFonts w:asciiTheme="minorHAnsi" w:eastAsia="Arial Unicode MS" w:hAnsiTheme="minorHAnsi" w:cstheme="minorHAnsi"/>
          <w:iCs/>
          <w:sz w:val="20"/>
          <w:szCs w:val="20"/>
        </w:rPr>
      </w:pPr>
      <w:r w:rsidRPr="006D2679">
        <w:rPr>
          <w:rFonts w:asciiTheme="minorHAnsi" w:eastAsia="Arial Unicode MS" w:hAnsiTheme="minorHAnsi" w:cstheme="minorHAnsi"/>
          <w:iCs/>
          <w:sz w:val="20"/>
          <w:szCs w:val="20"/>
          <w:lang w:val="es-ES_tradnl"/>
        </w:rPr>
        <w:lastRenderedPageBreak/>
        <w:t>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6D2679">
        <w:rPr>
          <w:rFonts w:asciiTheme="minorHAnsi" w:eastAsia="Arial Unicode MS" w:hAnsiTheme="minorHAnsi" w:cstheme="minorHAnsi"/>
          <w:iCs/>
          <w:sz w:val="20"/>
          <w:szCs w:val="20"/>
          <w:lang w:val="es-ES_tradnl"/>
        </w:rPr>
        <w:t>.</w:t>
      </w:r>
      <w:bookmarkStart w:id="17" w:name="_Toc314666516"/>
    </w:p>
    <w:p w:rsidR="006D2679" w:rsidRPr="006D2679" w:rsidRDefault="009113B2" w:rsidP="00E809F9">
      <w:pPr>
        <w:pStyle w:val="Prrafodelista"/>
        <w:numPr>
          <w:ilvl w:val="0"/>
          <w:numId w:val="27"/>
        </w:numPr>
        <w:spacing w:after="120"/>
        <w:ind w:left="714" w:hanging="357"/>
        <w:jc w:val="both"/>
        <w:rPr>
          <w:rFonts w:asciiTheme="minorHAnsi" w:eastAsia="Arial Unicode MS" w:hAnsiTheme="minorHAnsi" w:cstheme="minorHAnsi"/>
          <w:iCs/>
          <w:sz w:val="20"/>
          <w:szCs w:val="20"/>
          <w:lang w:val="es-ES_tradnl"/>
        </w:rPr>
      </w:pPr>
      <w:r w:rsidRPr="006D2679">
        <w:rPr>
          <w:rFonts w:asciiTheme="minorHAnsi" w:eastAsia="Arial Unicode MS" w:hAnsiTheme="minorHAnsi" w:cstheme="minorHAnsi"/>
          <w:iCs/>
          <w:sz w:val="20"/>
          <w:szCs w:val="20"/>
        </w:rPr>
        <w:t xml:space="preserve">El replanteo de cada sector de trabajo deberá contar con la aprobación escrita del SUPERVISOR DE OBRA de Obra con anterioridad y deberá ser </w:t>
      </w:r>
      <w:r w:rsidRPr="006D2679">
        <w:rPr>
          <w:rFonts w:asciiTheme="minorHAnsi" w:eastAsia="Arial Unicode MS" w:hAnsiTheme="minorHAnsi" w:cstheme="minorHAnsi"/>
          <w:iCs/>
          <w:sz w:val="20"/>
          <w:szCs w:val="20"/>
          <w:lang w:val="es-ES_tradnl"/>
        </w:rPr>
        <w:t xml:space="preserve">despejada de todo material u obstáculos antes de iniciar </w:t>
      </w:r>
      <w:r w:rsidRPr="006D2679">
        <w:rPr>
          <w:rFonts w:asciiTheme="minorHAnsi" w:eastAsia="Arial Unicode MS" w:hAnsiTheme="minorHAnsi" w:cstheme="minorHAnsi"/>
          <w:iCs/>
          <w:sz w:val="20"/>
          <w:szCs w:val="20"/>
        </w:rPr>
        <w:t xml:space="preserve"> cualquier trabajo.</w:t>
      </w:r>
      <w:bookmarkStart w:id="18" w:name="_Toc314666518"/>
      <w:bookmarkEnd w:id="17"/>
    </w:p>
    <w:p w:rsidR="009113B2" w:rsidRPr="006D2679" w:rsidRDefault="009113B2" w:rsidP="00E809F9">
      <w:pPr>
        <w:pStyle w:val="Prrafodelista"/>
        <w:numPr>
          <w:ilvl w:val="0"/>
          <w:numId w:val="27"/>
        </w:numPr>
        <w:ind w:left="714" w:hanging="357"/>
        <w:jc w:val="both"/>
        <w:rPr>
          <w:rFonts w:asciiTheme="minorHAnsi" w:eastAsia="Arial Unicode MS" w:hAnsiTheme="minorHAnsi" w:cstheme="minorHAnsi"/>
          <w:iCs/>
          <w:sz w:val="20"/>
          <w:szCs w:val="20"/>
          <w:lang w:val="es-ES_tradnl"/>
        </w:rPr>
      </w:pPr>
      <w:r w:rsidRPr="006D2679">
        <w:rPr>
          <w:rFonts w:asciiTheme="minorHAnsi" w:eastAsia="Arial Unicode MS" w:hAnsiTheme="minorHAnsi" w:cstheme="minorHAnsi"/>
          <w:iCs/>
          <w:sz w:val="20"/>
          <w:szCs w:val="20"/>
          <w:lang w:val="es-ES_tradnl"/>
        </w:rPr>
        <w:t xml:space="preserve">El replanteo deberá cuidar que el trazado no afecte la integridad de las infraestructuras como ser: a edificios patrimoniales, culturales, zonas sensibles ambientales y otros que han sido establecidos por </w:t>
      </w:r>
      <w:bookmarkEnd w:id="18"/>
      <w:r w:rsidRPr="006D2679">
        <w:rPr>
          <w:rFonts w:asciiTheme="minorHAnsi" w:eastAsia="Arial Unicode MS" w:hAnsiTheme="minorHAnsi" w:cstheme="minorHAnsi"/>
          <w:iCs/>
          <w:sz w:val="20"/>
          <w:szCs w:val="20"/>
          <w:lang w:val="es-ES_tradnl"/>
        </w:rPr>
        <w:t>las Gobernaciones o alcaldías.</w:t>
      </w:r>
    </w:p>
    <w:p w:rsidR="0016569B" w:rsidRPr="006D2679" w:rsidRDefault="0016569B" w:rsidP="0016569B">
      <w:pPr>
        <w:contextualSpacing/>
        <w:jc w:val="both"/>
        <w:rPr>
          <w:rFonts w:asciiTheme="minorHAnsi" w:eastAsia="Arial Unicode MS" w:hAnsiTheme="minorHAnsi" w:cstheme="minorHAnsi"/>
          <w:iCs/>
          <w:strike/>
          <w:sz w:val="20"/>
          <w:szCs w:val="20"/>
          <w:lang w:val="es-ES_tradnl"/>
        </w:rPr>
      </w:pPr>
    </w:p>
    <w:p w:rsidR="009113B2" w:rsidRPr="006D2679" w:rsidRDefault="009113B2" w:rsidP="0016569B">
      <w:pPr>
        <w:jc w:val="both"/>
        <w:rPr>
          <w:rFonts w:asciiTheme="minorHAnsi" w:hAnsiTheme="minorHAnsi" w:cstheme="minorHAnsi"/>
          <w:color w:val="000000" w:themeColor="text1"/>
          <w:sz w:val="20"/>
          <w:szCs w:val="20"/>
        </w:rPr>
      </w:pPr>
      <w:r w:rsidRPr="006D2679">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6D2679">
        <w:rPr>
          <w:rFonts w:asciiTheme="minorHAnsi" w:hAnsiTheme="minorHAnsi" w:cstheme="minorHAnsi"/>
          <w:color w:val="000000" w:themeColor="text1"/>
          <w:sz w:val="20"/>
          <w:szCs w:val="20"/>
        </w:rPr>
        <w:t>prog</w:t>
      </w:r>
      <w:proofErr w:type="spellEnd"/>
      <w:r w:rsidRPr="006D2679">
        <w:rPr>
          <w:rFonts w:asciiTheme="minorHAnsi" w:hAnsiTheme="minorHAnsi" w:cstheme="minorHAnsi"/>
          <w:color w:val="000000" w:themeColor="text1"/>
          <w:sz w:val="20"/>
          <w:szCs w:val="20"/>
        </w:rPr>
        <w:t>. De 20 metros y en curvas una distancia de 10m.</w:t>
      </w:r>
    </w:p>
    <w:p w:rsidR="0016569B" w:rsidRPr="006D2679" w:rsidRDefault="0016569B" w:rsidP="0016569B">
      <w:pPr>
        <w:jc w:val="both"/>
        <w:rPr>
          <w:rFonts w:asciiTheme="minorHAnsi" w:hAnsiTheme="minorHAnsi" w:cstheme="minorHAnsi"/>
          <w:color w:val="000000" w:themeColor="text1"/>
          <w:sz w:val="20"/>
          <w:szCs w:val="20"/>
        </w:rPr>
      </w:pPr>
    </w:p>
    <w:p w:rsidR="009113B2" w:rsidRDefault="009113B2" w:rsidP="0016569B">
      <w:pPr>
        <w:jc w:val="both"/>
        <w:rPr>
          <w:rFonts w:asciiTheme="minorHAnsi" w:hAnsiTheme="minorHAnsi" w:cstheme="minorHAnsi"/>
          <w:color w:val="000000" w:themeColor="text1"/>
          <w:sz w:val="20"/>
          <w:szCs w:val="20"/>
        </w:rPr>
      </w:pPr>
      <w:r w:rsidRPr="006D2679">
        <w:rPr>
          <w:rFonts w:asciiTheme="minorHAnsi" w:hAnsiTheme="minorHAnsi" w:cstheme="minorHAnsi"/>
          <w:b/>
          <w:color w:val="000000" w:themeColor="text1"/>
          <w:sz w:val="20"/>
          <w:szCs w:val="20"/>
        </w:rPr>
        <w:t>NOTA:</w:t>
      </w:r>
      <w:r w:rsidRPr="006D2679">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6D2679" w:rsidRPr="006D2679" w:rsidRDefault="006D2679" w:rsidP="0016569B">
      <w:pPr>
        <w:jc w:val="both"/>
        <w:rPr>
          <w:rFonts w:asciiTheme="minorHAnsi" w:hAnsiTheme="minorHAnsi" w:cstheme="minorHAnsi"/>
          <w:color w:val="000000" w:themeColor="text1"/>
          <w:sz w:val="20"/>
          <w:szCs w:val="20"/>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E809F9">
      <w:pPr>
        <w:pStyle w:val="Estilo1"/>
        <w:numPr>
          <w:ilvl w:val="1"/>
          <w:numId w:val="26"/>
        </w:numPr>
        <w:rPr>
          <w:rFonts w:asciiTheme="minorHAnsi" w:hAnsiTheme="minorHAnsi" w:cstheme="minorHAnsi"/>
          <w:kern w:val="28"/>
          <w:sz w:val="20"/>
          <w:szCs w:val="20"/>
        </w:rPr>
      </w:pPr>
      <w:r w:rsidRPr="006D2679">
        <w:rPr>
          <w:rFonts w:asciiTheme="minorHAnsi" w:hAnsiTheme="minorHAnsi" w:cstheme="minorHAnsi"/>
          <w:kern w:val="28"/>
          <w:sz w:val="20"/>
          <w:szCs w:val="20"/>
        </w:rPr>
        <w:t>MEDIDAS DE MITIGACION AMBIENTAL</w:t>
      </w:r>
    </w:p>
    <w:p w:rsidR="0016569B" w:rsidRPr="006D2679" w:rsidRDefault="0016569B" w:rsidP="0016569B">
      <w:pPr>
        <w:pStyle w:val="Estilo1"/>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E809F9">
      <w:pPr>
        <w:pStyle w:val="Estilo1"/>
        <w:numPr>
          <w:ilvl w:val="1"/>
          <w:numId w:val="26"/>
        </w:numPr>
        <w:rPr>
          <w:rFonts w:asciiTheme="minorHAnsi" w:hAnsiTheme="minorHAnsi" w:cstheme="minorHAnsi"/>
          <w:sz w:val="20"/>
          <w:szCs w:val="20"/>
        </w:rPr>
      </w:pPr>
      <w:bookmarkStart w:id="19" w:name="_Toc314666520"/>
      <w:r w:rsidRPr="006D2679">
        <w:rPr>
          <w:rFonts w:asciiTheme="minorHAnsi" w:hAnsiTheme="minorHAnsi" w:cstheme="minorHAnsi"/>
          <w:sz w:val="20"/>
          <w:szCs w:val="20"/>
        </w:rPr>
        <w:t>MEDICIÓN Y FORMA DE PAGO</w:t>
      </w:r>
      <w:bookmarkEnd w:id="19"/>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16569B" w:rsidRPr="006D2679" w:rsidRDefault="0016569B" w:rsidP="0016569B">
      <w:pPr>
        <w:jc w:val="both"/>
        <w:rPr>
          <w:rFonts w:asciiTheme="minorHAnsi" w:hAnsiTheme="minorHAnsi" w:cstheme="minorHAnsi"/>
          <w:sz w:val="20"/>
          <w:szCs w:val="20"/>
        </w:rPr>
      </w:pPr>
    </w:p>
    <w:p w:rsidR="0016569B" w:rsidRPr="006D2679" w:rsidRDefault="0016569B" w:rsidP="0016569B">
      <w:pPr>
        <w:jc w:val="both"/>
        <w:rPr>
          <w:rFonts w:asciiTheme="minorHAnsi" w:hAnsiTheme="minorHAnsi" w:cstheme="minorHAnsi"/>
          <w:sz w:val="20"/>
          <w:szCs w:val="20"/>
        </w:rPr>
      </w:pPr>
    </w:p>
    <w:p w:rsidR="009113B2" w:rsidRPr="006D2679" w:rsidRDefault="009113B2" w:rsidP="00E809F9">
      <w:pPr>
        <w:pStyle w:val="Ttulo2"/>
        <w:numPr>
          <w:ilvl w:val="0"/>
          <w:numId w:val="26"/>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CORTE, ROTURA Y REMOCIÓN DE ACERA  Y/O CUNETA</w:t>
      </w:r>
      <w:r w:rsidR="0016569B" w:rsidRPr="006D2679">
        <w:rPr>
          <w:rFonts w:asciiTheme="minorHAnsi" w:hAnsiTheme="minorHAnsi" w:cstheme="minorHAnsi"/>
          <w:b/>
          <w:color w:val="auto"/>
          <w:sz w:val="20"/>
          <w:szCs w:val="20"/>
        </w:rPr>
        <w:t>S</w:t>
      </w:r>
    </w:p>
    <w:p w:rsidR="009113B2" w:rsidRPr="006D2679" w:rsidRDefault="009113B2" w:rsidP="0016569B">
      <w:pPr>
        <w:ind w:left="708" w:hanging="708"/>
        <w:jc w:val="both"/>
        <w:rPr>
          <w:rFonts w:asciiTheme="minorHAnsi" w:hAnsiTheme="minorHAnsi" w:cstheme="minorHAnsi"/>
          <w:b/>
          <w:sz w:val="20"/>
          <w:szCs w:val="20"/>
        </w:rPr>
      </w:pPr>
      <w:r w:rsidRPr="006D2679">
        <w:rPr>
          <w:rFonts w:asciiTheme="minorHAnsi" w:hAnsiTheme="minorHAnsi" w:cstheme="minorHAnsi"/>
          <w:b/>
          <w:sz w:val="20"/>
          <w:szCs w:val="20"/>
        </w:rPr>
        <w:t>UNIDAD:   Metro Cuadrado (m2)</w:t>
      </w:r>
    </w:p>
    <w:p w:rsidR="0016569B" w:rsidRPr="006D2679" w:rsidRDefault="0016569B" w:rsidP="0016569B">
      <w:pPr>
        <w:ind w:left="708" w:hanging="708"/>
        <w:jc w:val="both"/>
        <w:rPr>
          <w:rFonts w:asciiTheme="minorHAnsi" w:hAnsiTheme="minorHAnsi" w:cstheme="minorHAnsi"/>
          <w:b/>
          <w:sz w:val="20"/>
          <w:szCs w:val="20"/>
        </w:rPr>
      </w:pPr>
    </w:p>
    <w:p w:rsidR="009113B2" w:rsidRPr="006D2679" w:rsidRDefault="0016569B" w:rsidP="00E809F9">
      <w:pPr>
        <w:pStyle w:val="Prrafodelista"/>
        <w:numPr>
          <w:ilvl w:val="1"/>
          <w:numId w:val="26"/>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DEFINICIÓN</w:t>
      </w:r>
    </w:p>
    <w:p w:rsidR="0016569B" w:rsidRPr="006D2679" w:rsidRDefault="0016569B" w:rsidP="0016569B">
      <w:pPr>
        <w:contextualSpacing/>
        <w:jc w:val="both"/>
        <w:rPr>
          <w:rFonts w:asciiTheme="minorHAnsi" w:hAnsiTheme="minorHAnsi" w:cstheme="minorHAnsi"/>
          <w:b/>
          <w:sz w:val="20"/>
          <w:szCs w:val="20"/>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Este ítem comprende los trabajos necesarios para el corte, rotura y remoción de aceras </w:t>
      </w:r>
      <w:r w:rsidR="00276949">
        <w:rPr>
          <w:rFonts w:asciiTheme="minorHAnsi" w:hAnsiTheme="minorHAnsi" w:cstheme="minorHAnsi"/>
          <w:kern w:val="28"/>
          <w:sz w:val="20"/>
          <w:szCs w:val="20"/>
          <w:lang w:val="es-ES_tradnl"/>
        </w:rPr>
        <w:t xml:space="preserve">y cunetas </w:t>
      </w:r>
      <w:r w:rsidRPr="006D2679">
        <w:rPr>
          <w:rFonts w:asciiTheme="minorHAnsi" w:hAnsiTheme="minorHAnsi" w:cstheme="minorHAnsi"/>
          <w:kern w:val="28"/>
          <w:sz w:val="20"/>
          <w:szCs w:val="20"/>
          <w:lang w:val="es-ES_tradnl"/>
        </w:rPr>
        <w:t>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68772F" w:rsidRDefault="0068772F" w:rsidP="0016569B">
      <w:pPr>
        <w:jc w:val="both"/>
        <w:rPr>
          <w:rFonts w:asciiTheme="minorHAnsi" w:hAnsiTheme="minorHAnsi" w:cstheme="minorHAnsi"/>
          <w:kern w:val="28"/>
          <w:sz w:val="20"/>
          <w:szCs w:val="20"/>
          <w:lang w:val="es-ES_tradnl"/>
        </w:rPr>
      </w:pPr>
    </w:p>
    <w:p w:rsidR="0068772F" w:rsidRPr="006D2679" w:rsidRDefault="0068772F" w:rsidP="0068772F">
      <w:pPr>
        <w:jc w:val="both"/>
        <w:rPr>
          <w:rFonts w:asciiTheme="minorHAnsi" w:hAnsiTheme="minorHAnsi" w:cstheme="minorHAnsi"/>
          <w:kern w:val="28"/>
          <w:sz w:val="20"/>
          <w:szCs w:val="20"/>
          <w:lang w:val="es-ES_tradnl"/>
        </w:rPr>
      </w:pPr>
      <w:r w:rsidRPr="0068772F">
        <w:rPr>
          <w:rFonts w:asciiTheme="minorHAnsi" w:hAnsiTheme="minorHAnsi" w:cstheme="minorHAnsi"/>
          <w:kern w:val="28"/>
          <w:sz w:val="20"/>
          <w:szCs w:val="20"/>
          <w:lang w:val="es-ES_tradnl"/>
        </w:rPr>
        <w:t>Incluye la el retiro y/o remoción de los bordillos de acera en los casos que corresponda.</w:t>
      </w:r>
    </w:p>
    <w:p w:rsidR="0016569B" w:rsidRPr="006D2679" w:rsidRDefault="0016569B" w:rsidP="0016569B">
      <w:pPr>
        <w:jc w:val="both"/>
        <w:rPr>
          <w:rFonts w:asciiTheme="minorHAnsi" w:hAnsiTheme="minorHAnsi" w:cstheme="minorHAnsi"/>
          <w:kern w:val="28"/>
          <w:sz w:val="20"/>
          <w:szCs w:val="20"/>
          <w:lang w:val="es-ES_tradnl"/>
        </w:rPr>
      </w:pPr>
    </w:p>
    <w:p w:rsidR="009113B2" w:rsidRPr="006D2679" w:rsidRDefault="009113B2" w:rsidP="00E809F9">
      <w:pPr>
        <w:pStyle w:val="Prrafodelista"/>
        <w:numPr>
          <w:ilvl w:val="1"/>
          <w:numId w:val="26"/>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MAT</w:t>
      </w:r>
      <w:r w:rsidR="0016569B" w:rsidRPr="006D2679">
        <w:rPr>
          <w:rFonts w:asciiTheme="minorHAnsi" w:hAnsiTheme="minorHAnsi" w:cstheme="minorHAnsi"/>
          <w:b/>
          <w:sz w:val="20"/>
          <w:szCs w:val="20"/>
        </w:rPr>
        <w:t>ERIALES, HERRAMIENTAS Y EQUIPO</w:t>
      </w:r>
    </w:p>
    <w:p w:rsidR="0016569B" w:rsidRPr="006D2679" w:rsidRDefault="0016569B"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6D2679">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16569B" w:rsidRDefault="0016569B" w:rsidP="0016569B">
      <w:pPr>
        <w:jc w:val="both"/>
        <w:rPr>
          <w:rFonts w:asciiTheme="minorHAnsi" w:hAnsiTheme="minorHAnsi" w:cstheme="minorHAnsi"/>
          <w:kern w:val="28"/>
          <w:sz w:val="20"/>
          <w:szCs w:val="20"/>
          <w:lang w:val="es-ES_tradnl"/>
        </w:rPr>
      </w:pPr>
    </w:p>
    <w:p w:rsidR="006D2679" w:rsidRPr="006D2679" w:rsidRDefault="006D2679" w:rsidP="0016569B">
      <w:pPr>
        <w:jc w:val="both"/>
        <w:rPr>
          <w:rFonts w:asciiTheme="minorHAnsi" w:hAnsiTheme="minorHAnsi" w:cstheme="minorHAnsi"/>
          <w:kern w:val="28"/>
          <w:sz w:val="20"/>
          <w:szCs w:val="20"/>
          <w:lang w:val="es-ES_tradnl"/>
        </w:rPr>
      </w:pPr>
    </w:p>
    <w:p w:rsidR="009113B2" w:rsidRPr="006D2679" w:rsidRDefault="009113B2" w:rsidP="00E809F9">
      <w:pPr>
        <w:pStyle w:val="Prrafodelista"/>
        <w:numPr>
          <w:ilvl w:val="1"/>
          <w:numId w:val="26"/>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P</w:t>
      </w:r>
      <w:r w:rsidR="0016569B" w:rsidRPr="006D2679">
        <w:rPr>
          <w:rFonts w:asciiTheme="minorHAnsi" w:hAnsiTheme="minorHAnsi" w:cstheme="minorHAnsi"/>
          <w:b/>
          <w:sz w:val="20"/>
          <w:szCs w:val="20"/>
        </w:rPr>
        <w:t>ROCEDIMIENTO PARA LA EJECUCIÓN</w:t>
      </w:r>
    </w:p>
    <w:p w:rsidR="0016569B" w:rsidRPr="006D2679" w:rsidRDefault="0016569B" w:rsidP="0016569B">
      <w:pPr>
        <w:contextualSpacing/>
        <w:jc w:val="both"/>
        <w:rPr>
          <w:rFonts w:asciiTheme="minorHAnsi" w:hAnsiTheme="minorHAnsi" w:cstheme="minorHAnsi"/>
          <w:b/>
          <w:sz w:val="20"/>
          <w:szCs w:val="20"/>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E809F9">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6D2679" w:rsidRDefault="009113B2" w:rsidP="00E809F9">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6D2679" w:rsidRDefault="009113B2" w:rsidP="00E809F9">
      <w:pPr>
        <w:numPr>
          <w:ilvl w:val="0"/>
          <w:numId w:val="8"/>
        </w:numPr>
        <w:ind w:left="720"/>
        <w:contextualSpacing/>
        <w:jc w:val="both"/>
        <w:rPr>
          <w:rFonts w:asciiTheme="minorHAnsi" w:hAnsiTheme="minorHAnsi" w:cstheme="minorHAnsi"/>
          <w:b/>
          <w:kern w:val="28"/>
          <w:sz w:val="20"/>
          <w:szCs w:val="20"/>
          <w:lang w:val="es-ES_tradnl"/>
        </w:rPr>
      </w:pPr>
      <w:r w:rsidRPr="006D2679">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6D2679" w:rsidRDefault="009113B2" w:rsidP="00E809F9">
      <w:pPr>
        <w:pStyle w:val="Prrafodelista"/>
        <w:numPr>
          <w:ilvl w:val="0"/>
          <w:numId w:val="8"/>
        </w:numPr>
        <w:ind w:left="720"/>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Todo corte se realizara </w:t>
      </w:r>
      <w:r w:rsidRPr="006D2679">
        <w:rPr>
          <w:rFonts w:asciiTheme="minorHAnsi" w:hAnsiTheme="minorHAnsi" w:cstheme="minorHAnsi"/>
          <w:kern w:val="28"/>
          <w:sz w:val="20"/>
          <w:szCs w:val="20"/>
          <w:lang w:val="es-ES_tradnl"/>
        </w:rPr>
        <w:t>de manera rectilínea, simétrica y con el cuidado correspondiente</w:t>
      </w:r>
      <w:r w:rsidRPr="006D2679">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6D2679">
        <w:rPr>
          <w:rFonts w:asciiTheme="minorHAnsi" w:hAnsiTheme="minorHAnsi" w:cstheme="minorHAnsi"/>
          <w:kern w:val="28"/>
          <w:sz w:val="20"/>
          <w:szCs w:val="20"/>
          <w:lang w:val="es-ES_tradnl"/>
        </w:rPr>
        <w:t>sobre la franja de tendido (ancho de corte 40 cm) o fuera de ella</w:t>
      </w:r>
      <w:r w:rsidRPr="006D2679">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6D2679">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6D2679" w:rsidRDefault="009113B2" w:rsidP="00E809F9">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6D2679" w:rsidRDefault="009113B2" w:rsidP="00E809F9">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Default="009113B2" w:rsidP="00E809F9">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6D2679" w:rsidRPr="006D2679" w:rsidRDefault="006D2679" w:rsidP="006D2679">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6D2679" w:rsidRDefault="009113B2" w:rsidP="0016569B">
      <w:pPr>
        <w:contextualSpacing/>
        <w:jc w:val="both"/>
        <w:rPr>
          <w:rFonts w:asciiTheme="minorHAnsi" w:hAnsiTheme="minorHAnsi" w:cstheme="minorHAnsi"/>
          <w:b/>
          <w:sz w:val="20"/>
          <w:szCs w:val="20"/>
        </w:rPr>
      </w:pPr>
    </w:p>
    <w:p w:rsidR="009113B2" w:rsidRPr="006D2679" w:rsidRDefault="009113B2" w:rsidP="00E809F9">
      <w:pPr>
        <w:pStyle w:val="Prrafodelista"/>
        <w:numPr>
          <w:ilvl w:val="1"/>
          <w:numId w:val="26"/>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MEDIDAS DE MITIGACION AMBIENTAL</w:t>
      </w:r>
    </w:p>
    <w:p w:rsidR="006D79FA" w:rsidRPr="006D2679" w:rsidRDefault="006D79FA" w:rsidP="006D79FA">
      <w:pPr>
        <w:pStyle w:val="Estilo1"/>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79FA" w:rsidRPr="006D2679" w:rsidRDefault="006D79FA" w:rsidP="0016569B">
      <w:pPr>
        <w:contextualSpacing/>
        <w:jc w:val="both"/>
        <w:rPr>
          <w:rFonts w:asciiTheme="minorHAnsi" w:hAnsiTheme="minorHAnsi" w:cstheme="minorHAnsi"/>
          <w:kern w:val="28"/>
          <w:sz w:val="20"/>
          <w:szCs w:val="20"/>
        </w:rPr>
      </w:pPr>
    </w:p>
    <w:p w:rsidR="009113B2" w:rsidRPr="006D2679" w:rsidRDefault="009113B2" w:rsidP="00E809F9">
      <w:pPr>
        <w:pStyle w:val="Prrafodelista"/>
        <w:numPr>
          <w:ilvl w:val="1"/>
          <w:numId w:val="26"/>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MEDICIÓN Y FORMA DE PAGO</w:t>
      </w:r>
    </w:p>
    <w:p w:rsidR="006D79FA" w:rsidRPr="006D2679" w:rsidRDefault="006D79FA" w:rsidP="006D79FA">
      <w:pPr>
        <w:pStyle w:val="Prrafodelista"/>
        <w:ind w:left="360"/>
        <w:contextualSpacing/>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6D2679" w:rsidRPr="006D2679" w:rsidRDefault="006D2679" w:rsidP="0016569B">
      <w:pPr>
        <w:jc w:val="both"/>
        <w:rPr>
          <w:rFonts w:asciiTheme="minorHAnsi" w:hAnsiTheme="minorHAnsi" w:cstheme="minorHAnsi"/>
          <w:kern w:val="28"/>
          <w:sz w:val="20"/>
          <w:szCs w:val="20"/>
          <w:lang w:val="es-ES_tradnl"/>
        </w:rPr>
      </w:pPr>
    </w:p>
    <w:p w:rsidR="008654E4" w:rsidRDefault="008654E4" w:rsidP="008654E4">
      <w:pPr>
        <w:pStyle w:val="Ttulo2"/>
        <w:numPr>
          <w:ilvl w:val="0"/>
          <w:numId w:val="0"/>
        </w:numPr>
        <w:spacing w:before="0"/>
        <w:ind w:left="360"/>
        <w:jc w:val="both"/>
        <w:rPr>
          <w:rFonts w:asciiTheme="minorHAnsi" w:hAnsiTheme="minorHAnsi" w:cstheme="minorHAnsi"/>
          <w:b/>
          <w:color w:val="auto"/>
          <w:sz w:val="20"/>
          <w:szCs w:val="20"/>
        </w:rPr>
      </w:pPr>
    </w:p>
    <w:p w:rsidR="009113B2" w:rsidRPr="006D2679" w:rsidRDefault="009113B2" w:rsidP="00E809F9">
      <w:pPr>
        <w:pStyle w:val="Ttulo2"/>
        <w:numPr>
          <w:ilvl w:val="0"/>
          <w:numId w:val="28"/>
        </w:numPr>
        <w:spacing w:before="0"/>
        <w:ind w:left="426" w:hanging="426"/>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EXCAVACIÓN DE ZANJA TERRENO BLANDO</w:t>
      </w: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 xml:space="preserve">UNIDAD: </w:t>
      </w:r>
      <w:r w:rsidR="006D79FA" w:rsidRPr="006D2679">
        <w:rPr>
          <w:rFonts w:asciiTheme="minorHAnsi" w:hAnsiTheme="minorHAnsi" w:cstheme="minorHAnsi"/>
          <w:b/>
          <w:sz w:val="20"/>
          <w:szCs w:val="20"/>
        </w:rPr>
        <w:t>Metro Cú</w:t>
      </w:r>
      <w:r w:rsidRPr="006D2679">
        <w:rPr>
          <w:rFonts w:asciiTheme="minorHAnsi" w:hAnsiTheme="minorHAnsi" w:cstheme="minorHAnsi"/>
          <w:b/>
          <w:sz w:val="20"/>
          <w:szCs w:val="20"/>
        </w:rPr>
        <w:t>bico (m3)</w:t>
      </w:r>
    </w:p>
    <w:p w:rsidR="006D79FA" w:rsidRPr="006D2679" w:rsidRDefault="006D79FA" w:rsidP="0016569B">
      <w:pPr>
        <w:jc w:val="both"/>
        <w:rPr>
          <w:rFonts w:asciiTheme="minorHAnsi" w:hAnsiTheme="minorHAnsi" w:cstheme="minorHAnsi"/>
          <w:b/>
          <w:sz w:val="20"/>
          <w:szCs w:val="20"/>
          <w:vertAlign w:val="superscript"/>
        </w:rPr>
      </w:pPr>
    </w:p>
    <w:p w:rsidR="009113B2" w:rsidRPr="006D2679" w:rsidRDefault="006C2C64" w:rsidP="00E809F9">
      <w:pPr>
        <w:pStyle w:val="Estilo1"/>
        <w:numPr>
          <w:ilvl w:val="1"/>
          <w:numId w:val="29"/>
        </w:numPr>
        <w:ind w:left="284" w:hanging="284"/>
        <w:rPr>
          <w:rFonts w:asciiTheme="minorHAnsi" w:hAnsiTheme="minorHAnsi" w:cstheme="minorHAnsi"/>
          <w:sz w:val="20"/>
          <w:szCs w:val="20"/>
        </w:rPr>
      </w:pPr>
      <w:bookmarkStart w:id="20" w:name="_Toc314666598"/>
      <w:r>
        <w:rPr>
          <w:rFonts w:asciiTheme="minorHAnsi" w:hAnsiTheme="minorHAnsi" w:cstheme="minorHAnsi"/>
          <w:sz w:val="20"/>
          <w:szCs w:val="20"/>
        </w:rPr>
        <w:t xml:space="preserve"> </w:t>
      </w:r>
      <w:r w:rsidR="006D79FA" w:rsidRPr="006D2679">
        <w:rPr>
          <w:rFonts w:asciiTheme="minorHAnsi" w:hAnsiTheme="minorHAnsi" w:cstheme="minorHAnsi"/>
          <w:sz w:val="20"/>
          <w:szCs w:val="20"/>
        </w:rPr>
        <w:t>DEFINICIÓN</w:t>
      </w:r>
    </w:p>
    <w:p w:rsidR="006D79FA" w:rsidRPr="006D2679" w:rsidRDefault="006D79FA" w:rsidP="006D79FA">
      <w:pPr>
        <w:pStyle w:val="Estilo1"/>
        <w:ind w:left="375"/>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eastAsia="Arial Unicode MS" w:hAnsiTheme="minorHAnsi" w:cstheme="minorHAnsi"/>
          <w:sz w:val="20"/>
          <w:szCs w:val="20"/>
          <w:lang w:val="es-ES_tradnl"/>
        </w:rPr>
        <w:t>Este ítem comprende los trabajos necesarios para</w:t>
      </w:r>
      <w:r w:rsidRPr="006D2679">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6D2679">
        <w:rPr>
          <w:rFonts w:asciiTheme="minorHAnsi" w:eastAsia="Arial Unicode MS" w:hAnsiTheme="minorHAnsi" w:cstheme="minorHAnsi"/>
          <w:sz w:val="20"/>
          <w:szCs w:val="20"/>
          <w:lang w:val="es-ES_tradnl"/>
        </w:rPr>
        <w:t>y/o</w:t>
      </w:r>
      <w:r w:rsidRPr="006D2679">
        <w:rPr>
          <w:rFonts w:asciiTheme="minorHAnsi" w:eastAsia="Arial Unicode MS" w:hAnsiTheme="minorHAnsi" w:cstheme="minorHAnsi"/>
          <w:b/>
          <w:sz w:val="20"/>
          <w:szCs w:val="20"/>
          <w:lang w:val="es-ES_tradnl"/>
        </w:rPr>
        <w:t xml:space="preserve"> </w:t>
      </w:r>
      <w:r w:rsidRPr="006D2679">
        <w:rPr>
          <w:rFonts w:asciiTheme="minorHAnsi" w:eastAsia="Arial Unicode MS" w:hAnsiTheme="minorHAnsi" w:cstheme="minorHAnsi"/>
          <w:sz w:val="20"/>
          <w:szCs w:val="20"/>
          <w:lang w:val="es-ES_tradnl"/>
        </w:rPr>
        <w:t>instrucciones emitidas por el SUPERVISOR DE OBRA</w:t>
      </w:r>
      <w:r w:rsidRPr="006D2679">
        <w:rPr>
          <w:rFonts w:asciiTheme="minorHAnsi" w:hAnsiTheme="minorHAnsi" w:cstheme="minorHAnsi"/>
          <w:kern w:val="28"/>
          <w:sz w:val="20"/>
          <w:szCs w:val="20"/>
          <w:lang w:val="es-ES_tradnl"/>
        </w:rPr>
        <w:t>, utilizando medios mecánicos o manuales. En este ítem se incluye cualquier desbroce superficial</w:t>
      </w:r>
      <w:bookmarkEnd w:id="20"/>
      <w:r w:rsidRPr="006D2679">
        <w:rPr>
          <w:rFonts w:asciiTheme="minorHAnsi" w:hAnsiTheme="minorHAnsi" w:cstheme="minorHAnsi"/>
          <w:kern w:val="28"/>
          <w:sz w:val="20"/>
          <w:szCs w:val="20"/>
          <w:lang w:val="es-ES_tradnl"/>
        </w:rPr>
        <w:t>.</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De acuerdo a la naturaleza y características del suelo a excavarse durante el Proyecto, se establece en este ítem el tipo de suelo:</w:t>
      </w:r>
    </w:p>
    <w:p w:rsidR="006D79FA" w:rsidRPr="006D2679" w:rsidRDefault="006D79FA" w:rsidP="0016569B">
      <w:pPr>
        <w:jc w:val="both"/>
        <w:rPr>
          <w:rFonts w:asciiTheme="minorHAnsi" w:hAnsiTheme="minorHAnsi" w:cstheme="minorHAnsi"/>
          <w:sz w:val="20"/>
          <w:szCs w:val="20"/>
        </w:rPr>
      </w:pPr>
    </w:p>
    <w:p w:rsidR="006D79FA" w:rsidRPr="006D2679" w:rsidRDefault="006D79FA" w:rsidP="006D79FA">
      <w:pPr>
        <w:pStyle w:val="PARRAFO"/>
        <w:spacing w:after="0" w:afterAutospacing="0" w:line="240" w:lineRule="auto"/>
        <w:rPr>
          <w:sz w:val="20"/>
          <w:szCs w:val="20"/>
          <w:u w:val="single"/>
          <w:lang w:val="es-BO"/>
        </w:rPr>
      </w:pPr>
      <w:r w:rsidRPr="006D2679">
        <w:rPr>
          <w:sz w:val="20"/>
          <w:szCs w:val="20"/>
          <w:u w:val="single"/>
          <w:lang w:val="es-BO"/>
        </w:rPr>
        <w:t>Terreno Blando Tipo I: Dunas, arenas sueltas, terreno de relleno y tierra vegetal.</w:t>
      </w:r>
    </w:p>
    <w:p w:rsidR="006D79FA" w:rsidRDefault="006D79FA" w:rsidP="006D79FA">
      <w:pPr>
        <w:pStyle w:val="PARRAFO"/>
        <w:spacing w:after="0" w:afterAutospacing="0" w:line="240" w:lineRule="auto"/>
        <w:rPr>
          <w:rFonts w:eastAsia="Arial Unicode MS" w:cs="Times New Roman"/>
          <w:sz w:val="20"/>
          <w:szCs w:val="20"/>
          <w:lang w:val="es-ES_tradnl"/>
        </w:rPr>
      </w:pPr>
      <w:r w:rsidRPr="006D2679">
        <w:rPr>
          <w:b/>
          <w:sz w:val="20"/>
          <w:szCs w:val="20"/>
          <w:lang w:val="es-BO"/>
        </w:rPr>
        <w:lastRenderedPageBreak/>
        <w:t xml:space="preserve">NOTA: </w:t>
      </w:r>
      <w:r w:rsidRPr="006D2679">
        <w:rPr>
          <w:sz w:val="20"/>
          <w:szCs w:val="20"/>
          <w:u w:val="single"/>
          <w:lang w:val="es-BO"/>
        </w:rPr>
        <w:t xml:space="preserve">La profundidad de excavación de </w:t>
      </w:r>
      <w:r w:rsidRPr="006D2679">
        <w:rPr>
          <w:rFonts w:eastAsia="Arial Unicode MS" w:cs="Times New Roman"/>
          <w:sz w:val="20"/>
          <w:szCs w:val="20"/>
          <w:u w:val="single"/>
          <w:lang w:val="es-ES_tradnl"/>
        </w:rPr>
        <w:t>zanjas en veredas deberá ser de 1,0 m, mientras que en calzadas (cruces de calles y/o avenidas que no presenten pavimento flexible o rígido y se autorice la apertura de zanja a cielo abierto), ésta deberá ser de 1,50 m</w:t>
      </w:r>
      <w:r w:rsidRPr="006D2679">
        <w:rPr>
          <w:rFonts w:eastAsia="Arial Unicode MS" w:cs="Times New Roman"/>
          <w:sz w:val="20"/>
          <w:szCs w:val="20"/>
          <w:lang w:val="es-ES_tradnl"/>
        </w:rPr>
        <w:t>. En este sentido se tiene:</w:t>
      </w:r>
    </w:p>
    <w:p w:rsidR="00625883" w:rsidRPr="006D2679" w:rsidRDefault="00625883" w:rsidP="006D79FA">
      <w:pPr>
        <w:pStyle w:val="PARRAFO"/>
        <w:spacing w:after="0" w:afterAutospacing="0" w:line="240" w:lineRule="auto"/>
        <w:rPr>
          <w:rFonts w:eastAsia="Arial Unicode MS" w:cs="Times New Roman"/>
          <w:sz w:val="20"/>
          <w:szCs w:val="20"/>
          <w:lang w:val="es-ES_tradnl"/>
        </w:rPr>
      </w:pPr>
    </w:p>
    <w:p w:rsidR="006D79FA" w:rsidRPr="006D2679" w:rsidRDefault="006D79FA" w:rsidP="006D79FA">
      <w:pPr>
        <w:pStyle w:val="PARRAFO"/>
        <w:spacing w:after="0" w:afterAutospacing="0" w:line="240" w:lineRule="auto"/>
        <w:rPr>
          <w:rFonts w:eastAsia="Arial Unicode MS" w:cs="Times New Roman"/>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016"/>
        <w:gridCol w:w="791"/>
        <w:gridCol w:w="1051"/>
        <w:gridCol w:w="697"/>
        <w:gridCol w:w="979"/>
        <w:gridCol w:w="613"/>
      </w:tblGrid>
      <w:tr w:rsidR="006D79FA" w:rsidRPr="006D2679" w:rsidTr="006D79FA">
        <w:trPr>
          <w:trHeight w:val="300"/>
        </w:trPr>
        <w:tc>
          <w:tcPr>
            <w:tcW w:w="3681"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Descripción</w:t>
            </w:r>
          </w:p>
        </w:tc>
        <w:tc>
          <w:tcPr>
            <w:tcW w:w="1016"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Longitud, (m)</w:t>
            </w:r>
          </w:p>
        </w:tc>
        <w:tc>
          <w:tcPr>
            <w:tcW w:w="791"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Ancho, (m)</w:t>
            </w:r>
          </w:p>
        </w:tc>
        <w:tc>
          <w:tcPr>
            <w:tcW w:w="1051"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Elevación, (m)</w:t>
            </w:r>
          </w:p>
        </w:tc>
        <w:tc>
          <w:tcPr>
            <w:tcW w:w="697"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Veces</w:t>
            </w:r>
          </w:p>
        </w:tc>
        <w:tc>
          <w:tcPr>
            <w:tcW w:w="979"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Cómputo</w:t>
            </w:r>
          </w:p>
        </w:tc>
        <w:tc>
          <w:tcPr>
            <w:tcW w:w="613"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proofErr w:type="spellStart"/>
            <w:r w:rsidRPr="006D2679">
              <w:rPr>
                <w:rFonts w:asciiTheme="minorHAnsi" w:hAnsiTheme="minorHAnsi"/>
                <w:b/>
                <w:bCs/>
                <w:color w:val="000000"/>
                <w:sz w:val="18"/>
                <w:szCs w:val="18"/>
                <w:lang w:eastAsia="en-US"/>
              </w:rPr>
              <w:t>Und</w:t>
            </w:r>
            <w:proofErr w:type="spellEnd"/>
            <w:r w:rsidRPr="006D2679">
              <w:rPr>
                <w:rFonts w:asciiTheme="minorHAnsi" w:hAnsiTheme="minorHAnsi"/>
                <w:b/>
                <w:bCs/>
                <w:color w:val="000000"/>
                <w:sz w:val="18"/>
                <w:szCs w:val="18"/>
                <w:lang w:eastAsia="en-US"/>
              </w:rPr>
              <w:t>.</w:t>
            </w:r>
          </w:p>
        </w:tc>
      </w:tr>
      <w:tr w:rsidR="006D79FA" w:rsidRPr="006D2679" w:rsidTr="006D79FA">
        <w:trPr>
          <w:trHeight w:val="300"/>
        </w:trPr>
        <w:tc>
          <w:tcPr>
            <w:tcW w:w="3681" w:type="dxa"/>
            <w:shd w:val="clear" w:color="auto" w:fill="auto"/>
            <w:noWrap/>
            <w:vAlign w:val="bottom"/>
            <w:hideMark/>
          </w:tcPr>
          <w:p w:rsidR="006D79FA" w:rsidRPr="006D2679" w:rsidRDefault="006D79FA" w:rsidP="00941BCB">
            <w:pPr>
              <w:rPr>
                <w:rFonts w:asciiTheme="minorHAnsi" w:hAnsiTheme="minorHAnsi"/>
                <w:b/>
                <w:color w:val="000000"/>
                <w:sz w:val="18"/>
                <w:szCs w:val="18"/>
                <w:lang w:eastAsia="en-US"/>
              </w:rPr>
            </w:pPr>
            <w:r w:rsidRPr="006D2679">
              <w:rPr>
                <w:rFonts w:asciiTheme="minorHAnsi" w:hAnsiTheme="minorHAnsi"/>
                <w:b/>
                <w:color w:val="000000"/>
                <w:sz w:val="18"/>
                <w:szCs w:val="18"/>
                <w:lang w:eastAsia="en-US"/>
              </w:rPr>
              <w:t xml:space="preserve">EXCAVACIÓN DE ZANJA TERRENO BLANDO </w:t>
            </w:r>
          </w:p>
        </w:tc>
        <w:tc>
          <w:tcPr>
            <w:tcW w:w="1016"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791"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1051"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697"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979"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613"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r>
      <w:tr w:rsidR="006D79FA" w:rsidRPr="006D2679" w:rsidTr="006D79FA">
        <w:trPr>
          <w:trHeight w:val="300"/>
        </w:trPr>
        <w:tc>
          <w:tcPr>
            <w:tcW w:w="3681" w:type="dxa"/>
            <w:shd w:val="clear" w:color="auto" w:fill="auto"/>
            <w:noWrap/>
            <w:vAlign w:val="bottom"/>
            <w:hideMark/>
          </w:tcPr>
          <w:p w:rsidR="006D79FA" w:rsidRPr="006D2679" w:rsidRDefault="006D79FA" w:rsidP="00941BCB">
            <w:pPr>
              <w:rPr>
                <w:rFonts w:asciiTheme="minorHAnsi" w:hAnsiTheme="minorHAnsi"/>
                <w:color w:val="000000"/>
                <w:sz w:val="18"/>
                <w:szCs w:val="18"/>
                <w:lang w:eastAsia="en-US"/>
              </w:rPr>
            </w:pPr>
            <w:r w:rsidRPr="006D2679">
              <w:rPr>
                <w:rFonts w:asciiTheme="minorHAnsi" w:hAnsiTheme="minorHAnsi"/>
                <w:color w:val="000000"/>
                <w:sz w:val="18"/>
                <w:szCs w:val="18"/>
                <w:lang w:eastAsia="en-US"/>
              </w:rPr>
              <w:t>EXCAVACIÓN EN VEREDAS</w:t>
            </w:r>
          </w:p>
        </w:tc>
        <w:tc>
          <w:tcPr>
            <w:tcW w:w="1016" w:type="dxa"/>
            <w:shd w:val="clear" w:color="auto" w:fill="auto"/>
            <w:noWrap/>
            <w:vAlign w:val="bottom"/>
            <w:hideMark/>
          </w:tcPr>
          <w:p w:rsidR="006D79FA" w:rsidRPr="006D2679" w:rsidRDefault="00B6677F" w:rsidP="00AA3615">
            <w:pPr>
              <w:jc w:val="right"/>
              <w:rPr>
                <w:rFonts w:asciiTheme="minorHAnsi" w:hAnsiTheme="minorHAnsi"/>
                <w:color w:val="000000"/>
                <w:sz w:val="18"/>
                <w:szCs w:val="18"/>
                <w:lang w:val="en-US" w:eastAsia="en-US"/>
              </w:rPr>
            </w:pPr>
            <w:r>
              <w:rPr>
                <w:rFonts w:asciiTheme="minorHAnsi" w:hAnsiTheme="minorHAnsi"/>
                <w:color w:val="000000"/>
                <w:sz w:val="18"/>
                <w:szCs w:val="18"/>
                <w:lang w:val="en-US" w:eastAsia="en-US"/>
              </w:rPr>
              <w:t>2</w:t>
            </w:r>
            <w:r w:rsidR="00A41848">
              <w:rPr>
                <w:rFonts w:asciiTheme="minorHAnsi" w:hAnsiTheme="minorHAnsi"/>
                <w:color w:val="000000"/>
                <w:sz w:val="18"/>
                <w:szCs w:val="18"/>
                <w:lang w:val="en-US" w:eastAsia="en-US"/>
              </w:rPr>
              <w:t>.</w:t>
            </w:r>
            <w:r w:rsidR="00AA3615">
              <w:rPr>
                <w:rFonts w:asciiTheme="minorHAnsi" w:hAnsiTheme="minorHAnsi"/>
                <w:color w:val="000000"/>
                <w:sz w:val="18"/>
                <w:szCs w:val="18"/>
                <w:lang w:val="en-US" w:eastAsia="en-US"/>
              </w:rPr>
              <w:t>114</w:t>
            </w:r>
            <w:r w:rsidR="006D79FA" w:rsidRPr="006D2679">
              <w:rPr>
                <w:rFonts w:asciiTheme="minorHAnsi" w:hAnsiTheme="minorHAnsi"/>
                <w:color w:val="000000"/>
                <w:sz w:val="18"/>
                <w:szCs w:val="18"/>
                <w:lang w:val="en-US" w:eastAsia="en-US"/>
              </w:rPr>
              <w:t>,00</w:t>
            </w:r>
          </w:p>
        </w:tc>
        <w:tc>
          <w:tcPr>
            <w:tcW w:w="791"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0,40</w:t>
            </w:r>
          </w:p>
        </w:tc>
        <w:tc>
          <w:tcPr>
            <w:tcW w:w="1051"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1,00</w:t>
            </w:r>
          </w:p>
        </w:tc>
        <w:tc>
          <w:tcPr>
            <w:tcW w:w="697"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1,00</w:t>
            </w:r>
          </w:p>
        </w:tc>
        <w:tc>
          <w:tcPr>
            <w:tcW w:w="979" w:type="dxa"/>
            <w:shd w:val="clear" w:color="auto" w:fill="auto"/>
            <w:noWrap/>
            <w:vAlign w:val="bottom"/>
            <w:hideMark/>
          </w:tcPr>
          <w:p w:rsidR="006D79FA" w:rsidRPr="003D22DE" w:rsidRDefault="00AA3615" w:rsidP="00315A01">
            <w:pPr>
              <w:jc w:val="right"/>
              <w:rPr>
                <w:rFonts w:asciiTheme="minorHAnsi" w:hAnsiTheme="minorHAnsi"/>
                <w:b/>
                <w:color w:val="000000"/>
                <w:sz w:val="18"/>
                <w:szCs w:val="18"/>
                <w:lang w:val="es-BO" w:eastAsia="en-US"/>
              </w:rPr>
            </w:pPr>
            <w:r>
              <w:rPr>
                <w:rFonts w:asciiTheme="minorHAnsi" w:hAnsiTheme="minorHAnsi"/>
                <w:b/>
                <w:color w:val="000000"/>
                <w:sz w:val="18"/>
                <w:szCs w:val="18"/>
                <w:lang w:val="es-BO" w:eastAsia="en-US"/>
              </w:rPr>
              <w:t>845</w:t>
            </w:r>
            <w:r w:rsidR="003D22DE">
              <w:rPr>
                <w:rFonts w:asciiTheme="minorHAnsi" w:hAnsiTheme="minorHAnsi"/>
                <w:b/>
                <w:color w:val="000000"/>
                <w:sz w:val="18"/>
                <w:szCs w:val="18"/>
                <w:lang w:val="es-BO" w:eastAsia="en-US"/>
              </w:rPr>
              <w:t>,</w:t>
            </w:r>
            <w:r>
              <w:rPr>
                <w:rFonts w:asciiTheme="minorHAnsi" w:hAnsiTheme="minorHAnsi"/>
                <w:b/>
                <w:color w:val="000000"/>
                <w:sz w:val="18"/>
                <w:szCs w:val="18"/>
                <w:lang w:val="es-BO" w:eastAsia="en-US"/>
              </w:rPr>
              <w:t>6</w:t>
            </w:r>
            <w:r w:rsidR="00B6677F">
              <w:rPr>
                <w:rFonts w:asciiTheme="minorHAnsi" w:hAnsiTheme="minorHAnsi"/>
                <w:b/>
                <w:color w:val="000000"/>
                <w:sz w:val="18"/>
                <w:szCs w:val="18"/>
                <w:lang w:val="es-BO" w:eastAsia="en-US"/>
              </w:rPr>
              <w:t>0</w:t>
            </w:r>
          </w:p>
        </w:tc>
        <w:tc>
          <w:tcPr>
            <w:tcW w:w="613" w:type="dxa"/>
            <w:shd w:val="clear" w:color="auto" w:fill="auto"/>
            <w:noWrap/>
            <w:vAlign w:val="bottom"/>
            <w:hideMark/>
          </w:tcPr>
          <w:p w:rsidR="006D79FA" w:rsidRPr="003D22DE" w:rsidRDefault="006D79FA" w:rsidP="00941BCB">
            <w:pPr>
              <w:jc w:val="center"/>
              <w:rPr>
                <w:rFonts w:asciiTheme="minorHAnsi" w:hAnsiTheme="minorHAnsi"/>
                <w:color w:val="000000"/>
                <w:sz w:val="18"/>
                <w:szCs w:val="18"/>
                <w:lang w:val="es-BO" w:eastAsia="en-US"/>
              </w:rPr>
            </w:pPr>
          </w:p>
        </w:tc>
      </w:tr>
      <w:tr w:rsidR="006D79FA" w:rsidRPr="006D2679" w:rsidTr="006D79FA">
        <w:trPr>
          <w:trHeight w:val="300"/>
        </w:trPr>
        <w:tc>
          <w:tcPr>
            <w:tcW w:w="3681" w:type="dxa"/>
            <w:shd w:val="clear" w:color="auto" w:fill="auto"/>
            <w:noWrap/>
            <w:vAlign w:val="bottom"/>
            <w:hideMark/>
          </w:tcPr>
          <w:p w:rsidR="006D79FA" w:rsidRPr="006D2679" w:rsidRDefault="006D79FA" w:rsidP="00C536F1">
            <w:pPr>
              <w:rPr>
                <w:rFonts w:asciiTheme="minorHAnsi" w:hAnsiTheme="minorHAnsi"/>
                <w:color w:val="000000"/>
                <w:sz w:val="18"/>
                <w:szCs w:val="18"/>
                <w:lang w:eastAsia="en-US"/>
              </w:rPr>
            </w:pPr>
            <w:r w:rsidRPr="006D2679">
              <w:rPr>
                <w:rFonts w:asciiTheme="minorHAnsi" w:hAnsiTheme="minorHAnsi"/>
                <w:color w:val="000000"/>
                <w:sz w:val="18"/>
                <w:szCs w:val="18"/>
                <w:lang w:eastAsia="en-US"/>
              </w:rPr>
              <w:t>EXCAVACIÓN EN CALZADAS (CALLES Y/O AVENIDAS)</w:t>
            </w:r>
          </w:p>
        </w:tc>
        <w:tc>
          <w:tcPr>
            <w:tcW w:w="1016" w:type="dxa"/>
            <w:shd w:val="clear" w:color="auto" w:fill="auto"/>
            <w:noWrap/>
            <w:vAlign w:val="bottom"/>
            <w:hideMark/>
          </w:tcPr>
          <w:p w:rsidR="006D79FA" w:rsidRPr="00C536F1" w:rsidRDefault="00AA3615" w:rsidP="00A41848">
            <w:pPr>
              <w:jc w:val="right"/>
              <w:rPr>
                <w:rFonts w:asciiTheme="minorHAnsi" w:hAnsiTheme="minorHAnsi"/>
                <w:color w:val="000000"/>
                <w:sz w:val="18"/>
                <w:szCs w:val="18"/>
                <w:lang w:val="es-BO" w:eastAsia="en-US"/>
              </w:rPr>
            </w:pPr>
            <w:r>
              <w:rPr>
                <w:rFonts w:asciiTheme="minorHAnsi" w:hAnsiTheme="minorHAnsi"/>
                <w:color w:val="000000"/>
                <w:sz w:val="18"/>
                <w:szCs w:val="18"/>
                <w:lang w:val="es-BO" w:eastAsia="en-US"/>
              </w:rPr>
              <w:t>77</w:t>
            </w:r>
            <w:r w:rsidR="006D79FA" w:rsidRPr="00C536F1">
              <w:rPr>
                <w:rFonts w:asciiTheme="minorHAnsi" w:hAnsiTheme="minorHAnsi"/>
                <w:color w:val="000000"/>
                <w:sz w:val="18"/>
                <w:szCs w:val="18"/>
                <w:lang w:val="es-BO" w:eastAsia="en-US"/>
              </w:rPr>
              <w:t>,00</w:t>
            </w:r>
          </w:p>
        </w:tc>
        <w:tc>
          <w:tcPr>
            <w:tcW w:w="791" w:type="dxa"/>
            <w:shd w:val="clear" w:color="auto" w:fill="auto"/>
            <w:noWrap/>
            <w:vAlign w:val="bottom"/>
            <w:hideMark/>
          </w:tcPr>
          <w:p w:rsidR="006D79FA" w:rsidRPr="00C536F1" w:rsidRDefault="006D79FA" w:rsidP="006D79FA">
            <w:pPr>
              <w:jc w:val="right"/>
              <w:rPr>
                <w:rFonts w:asciiTheme="minorHAnsi" w:hAnsiTheme="minorHAnsi"/>
                <w:color w:val="000000"/>
                <w:sz w:val="18"/>
                <w:szCs w:val="18"/>
                <w:lang w:val="es-BO" w:eastAsia="en-US"/>
              </w:rPr>
            </w:pPr>
            <w:r w:rsidRPr="00C536F1">
              <w:rPr>
                <w:rFonts w:asciiTheme="minorHAnsi" w:hAnsiTheme="minorHAnsi"/>
                <w:color w:val="000000"/>
                <w:sz w:val="18"/>
                <w:szCs w:val="18"/>
                <w:lang w:val="es-BO" w:eastAsia="en-US"/>
              </w:rPr>
              <w:t>0,40</w:t>
            </w:r>
          </w:p>
        </w:tc>
        <w:tc>
          <w:tcPr>
            <w:tcW w:w="1051" w:type="dxa"/>
            <w:shd w:val="clear" w:color="auto" w:fill="auto"/>
            <w:noWrap/>
            <w:vAlign w:val="bottom"/>
            <w:hideMark/>
          </w:tcPr>
          <w:p w:rsidR="006D79FA" w:rsidRPr="00C536F1" w:rsidRDefault="006D79FA" w:rsidP="006D79FA">
            <w:pPr>
              <w:jc w:val="right"/>
              <w:rPr>
                <w:rFonts w:asciiTheme="minorHAnsi" w:hAnsiTheme="minorHAnsi"/>
                <w:color w:val="000000"/>
                <w:sz w:val="18"/>
                <w:szCs w:val="18"/>
                <w:lang w:val="es-BO" w:eastAsia="en-US"/>
              </w:rPr>
            </w:pPr>
            <w:r w:rsidRPr="00C536F1">
              <w:rPr>
                <w:rFonts w:asciiTheme="minorHAnsi" w:hAnsiTheme="minorHAnsi"/>
                <w:color w:val="000000"/>
                <w:sz w:val="18"/>
                <w:szCs w:val="18"/>
                <w:lang w:val="es-BO" w:eastAsia="en-US"/>
              </w:rPr>
              <w:t>1,50</w:t>
            </w:r>
          </w:p>
        </w:tc>
        <w:tc>
          <w:tcPr>
            <w:tcW w:w="697" w:type="dxa"/>
            <w:shd w:val="clear" w:color="auto" w:fill="auto"/>
            <w:noWrap/>
            <w:vAlign w:val="bottom"/>
            <w:hideMark/>
          </w:tcPr>
          <w:p w:rsidR="006D79FA" w:rsidRPr="00C536F1" w:rsidRDefault="006D79FA" w:rsidP="006D79FA">
            <w:pPr>
              <w:jc w:val="right"/>
              <w:rPr>
                <w:rFonts w:asciiTheme="minorHAnsi" w:hAnsiTheme="minorHAnsi"/>
                <w:color w:val="000000"/>
                <w:sz w:val="18"/>
                <w:szCs w:val="18"/>
                <w:lang w:val="es-BO" w:eastAsia="en-US"/>
              </w:rPr>
            </w:pPr>
            <w:r w:rsidRPr="00C536F1">
              <w:rPr>
                <w:rFonts w:asciiTheme="minorHAnsi" w:hAnsiTheme="minorHAnsi"/>
                <w:color w:val="000000"/>
                <w:sz w:val="18"/>
                <w:szCs w:val="18"/>
                <w:lang w:val="es-BO" w:eastAsia="en-US"/>
              </w:rPr>
              <w:t>1,00</w:t>
            </w:r>
          </w:p>
        </w:tc>
        <w:tc>
          <w:tcPr>
            <w:tcW w:w="979" w:type="dxa"/>
            <w:shd w:val="clear" w:color="auto" w:fill="auto"/>
            <w:noWrap/>
            <w:vAlign w:val="bottom"/>
            <w:hideMark/>
          </w:tcPr>
          <w:p w:rsidR="006D79FA" w:rsidRPr="00C536F1" w:rsidRDefault="00AA3615" w:rsidP="00315A01">
            <w:pPr>
              <w:jc w:val="right"/>
              <w:rPr>
                <w:rFonts w:asciiTheme="minorHAnsi" w:hAnsiTheme="minorHAnsi"/>
                <w:b/>
                <w:color w:val="000000"/>
                <w:sz w:val="18"/>
                <w:szCs w:val="18"/>
                <w:lang w:val="es-BO" w:eastAsia="en-US"/>
              </w:rPr>
            </w:pPr>
            <w:r>
              <w:rPr>
                <w:rFonts w:asciiTheme="minorHAnsi" w:hAnsiTheme="minorHAnsi"/>
                <w:b/>
                <w:color w:val="000000"/>
                <w:sz w:val="18"/>
                <w:szCs w:val="18"/>
                <w:lang w:val="es-BO" w:eastAsia="en-US"/>
              </w:rPr>
              <w:t>46</w:t>
            </w:r>
            <w:r w:rsidR="00A41848" w:rsidRPr="00C536F1">
              <w:rPr>
                <w:rFonts w:asciiTheme="minorHAnsi" w:hAnsiTheme="minorHAnsi"/>
                <w:b/>
                <w:color w:val="000000"/>
                <w:sz w:val="18"/>
                <w:szCs w:val="18"/>
                <w:lang w:val="es-BO" w:eastAsia="en-US"/>
              </w:rPr>
              <w:t>,</w:t>
            </w:r>
            <w:r>
              <w:rPr>
                <w:rFonts w:asciiTheme="minorHAnsi" w:hAnsiTheme="minorHAnsi"/>
                <w:b/>
                <w:color w:val="000000"/>
                <w:sz w:val="18"/>
                <w:szCs w:val="18"/>
                <w:lang w:val="es-BO" w:eastAsia="en-US"/>
              </w:rPr>
              <w:t>2</w:t>
            </w:r>
            <w:r w:rsidR="006D79FA" w:rsidRPr="00C536F1">
              <w:rPr>
                <w:rFonts w:asciiTheme="minorHAnsi" w:hAnsiTheme="minorHAnsi"/>
                <w:b/>
                <w:color w:val="000000"/>
                <w:sz w:val="18"/>
                <w:szCs w:val="18"/>
                <w:lang w:val="es-BO" w:eastAsia="en-US"/>
              </w:rPr>
              <w:t>0</w:t>
            </w:r>
          </w:p>
        </w:tc>
        <w:tc>
          <w:tcPr>
            <w:tcW w:w="613" w:type="dxa"/>
            <w:shd w:val="clear" w:color="auto" w:fill="auto"/>
            <w:noWrap/>
            <w:vAlign w:val="bottom"/>
            <w:hideMark/>
          </w:tcPr>
          <w:p w:rsidR="006D79FA" w:rsidRPr="00C536F1" w:rsidRDefault="006D79FA" w:rsidP="00941BCB">
            <w:pPr>
              <w:jc w:val="center"/>
              <w:rPr>
                <w:rFonts w:asciiTheme="minorHAnsi" w:hAnsiTheme="minorHAnsi"/>
                <w:color w:val="000000"/>
                <w:sz w:val="18"/>
                <w:szCs w:val="18"/>
                <w:lang w:val="es-BO" w:eastAsia="en-US"/>
              </w:rPr>
            </w:pPr>
          </w:p>
        </w:tc>
      </w:tr>
      <w:tr w:rsidR="00C536F1" w:rsidRPr="006D2679" w:rsidTr="00071438">
        <w:trPr>
          <w:trHeight w:val="346"/>
        </w:trPr>
        <w:tc>
          <w:tcPr>
            <w:tcW w:w="3681" w:type="dxa"/>
            <w:shd w:val="clear" w:color="auto" w:fill="auto"/>
            <w:noWrap/>
            <w:vAlign w:val="bottom"/>
          </w:tcPr>
          <w:p w:rsidR="00C536F1" w:rsidRPr="00C536F1" w:rsidRDefault="00C536F1" w:rsidP="00C536F1">
            <w:pPr>
              <w:rPr>
                <w:rFonts w:asciiTheme="minorHAnsi" w:hAnsiTheme="minorHAnsi"/>
                <w:b/>
                <w:color w:val="000000"/>
                <w:sz w:val="18"/>
                <w:szCs w:val="18"/>
                <w:lang w:val="es-BO" w:eastAsia="en-US"/>
              </w:rPr>
            </w:pPr>
            <w:r w:rsidRPr="00C536F1">
              <w:rPr>
                <w:rFonts w:asciiTheme="minorHAnsi" w:hAnsiTheme="minorHAnsi"/>
                <w:b/>
                <w:color w:val="000000"/>
                <w:sz w:val="18"/>
                <w:szCs w:val="18"/>
                <w:lang w:val="es-BO" w:eastAsia="en-US"/>
              </w:rPr>
              <w:t>TOTAL</w:t>
            </w:r>
          </w:p>
        </w:tc>
        <w:tc>
          <w:tcPr>
            <w:tcW w:w="1016" w:type="dxa"/>
            <w:shd w:val="clear" w:color="auto" w:fill="auto"/>
            <w:noWrap/>
            <w:vAlign w:val="bottom"/>
            <w:hideMark/>
          </w:tcPr>
          <w:p w:rsidR="00C536F1" w:rsidRPr="00C536F1" w:rsidRDefault="00C536F1" w:rsidP="00C536F1">
            <w:pPr>
              <w:jc w:val="right"/>
              <w:rPr>
                <w:rFonts w:asciiTheme="minorHAnsi" w:hAnsiTheme="minorHAnsi"/>
                <w:color w:val="000000"/>
                <w:sz w:val="18"/>
                <w:szCs w:val="18"/>
                <w:lang w:val="es-BO" w:eastAsia="en-US"/>
              </w:rPr>
            </w:pPr>
          </w:p>
        </w:tc>
        <w:tc>
          <w:tcPr>
            <w:tcW w:w="791" w:type="dxa"/>
            <w:shd w:val="clear" w:color="auto" w:fill="auto"/>
            <w:noWrap/>
            <w:vAlign w:val="bottom"/>
            <w:hideMark/>
          </w:tcPr>
          <w:p w:rsidR="00C536F1" w:rsidRPr="00C536F1" w:rsidRDefault="00C536F1" w:rsidP="00C536F1">
            <w:pPr>
              <w:jc w:val="right"/>
              <w:rPr>
                <w:rFonts w:asciiTheme="minorHAnsi" w:hAnsiTheme="minorHAnsi"/>
                <w:color w:val="000000"/>
                <w:sz w:val="18"/>
                <w:szCs w:val="18"/>
                <w:lang w:val="es-BO" w:eastAsia="en-US"/>
              </w:rPr>
            </w:pPr>
          </w:p>
        </w:tc>
        <w:tc>
          <w:tcPr>
            <w:tcW w:w="1051" w:type="dxa"/>
            <w:shd w:val="clear" w:color="auto" w:fill="auto"/>
            <w:noWrap/>
            <w:vAlign w:val="bottom"/>
          </w:tcPr>
          <w:p w:rsidR="00C536F1" w:rsidRPr="00C536F1" w:rsidRDefault="00C536F1" w:rsidP="00C536F1">
            <w:pPr>
              <w:jc w:val="right"/>
              <w:rPr>
                <w:rFonts w:asciiTheme="minorHAnsi" w:hAnsiTheme="minorHAnsi"/>
                <w:color w:val="000000"/>
                <w:sz w:val="18"/>
                <w:szCs w:val="18"/>
                <w:lang w:val="es-BO" w:eastAsia="en-US"/>
              </w:rPr>
            </w:pPr>
          </w:p>
        </w:tc>
        <w:tc>
          <w:tcPr>
            <w:tcW w:w="697" w:type="dxa"/>
            <w:shd w:val="clear" w:color="auto" w:fill="auto"/>
            <w:noWrap/>
            <w:vAlign w:val="bottom"/>
          </w:tcPr>
          <w:p w:rsidR="00C536F1" w:rsidRPr="00C536F1" w:rsidRDefault="00C536F1" w:rsidP="00C536F1">
            <w:pPr>
              <w:jc w:val="right"/>
              <w:rPr>
                <w:rFonts w:asciiTheme="minorHAnsi" w:hAnsiTheme="minorHAnsi"/>
                <w:color w:val="000000"/>
                <w:sz w:val="18"/>
                <w:szCs w:val="18"/>
                <w:lang w:val="es-BO" w:eastAsia="en-US"/>
              </w:rPr>
            </w:pPr>
          </w:p>
        </w:tc>
        <w:tc>
          <w:tcPr>
            <w:tcW w:w="979" w:type="dxa"/>
            <w:shd w:val="clear" w:color="auto" w:fill="auto"/>
            <w:noWrap/>
            <w:vAlign w:val="bottom"/>
            <w:hideMark/>
          </w:tcPr>
          <w:p w:rsidR="00C536F1" w:rsidRPr="00C536F1" w:rsidRDefault="00AA3615" w:rsidP="00315A01">
            <w:pPr>
              <w:jc w:val="center"/>
              <w:rPr>
                <w:rFonts w:asciiTheme="minorHAnsi" w:hAnsiTheme="minorHAnsi"/>
                <w:b/>
                <w:color w:val="000000"/>
                <w:sz w:val="18"/>
                <w:szCs w:val="18"/>
                <w:lang w:val="es-BO" w:eastAsia="en-US"/>
              </w:rPr>
            </w:pPr>
            <w:r>
              <w:rPr>
                <w:rFonts w:asciiTheme="minorHAnsi" w:hAnsiTheme="minorHAnsi"/>
                <w:b/>
                <w:color w:val="000000"/>
                <w:sz w:val="18"/>
                <w:szCs w:val="18"/>
                <w:lang w:val="es-BO" w:eastAsia="en-US"/>
              </w:rPr>
              <w:t>891</w:t>
            </w:r>
            <w:r w:rsidR="00C536F1" w:rsidRPr="00C536F1">
              <w:rPr>
                <w:rFonts w:asciiTheme="minorHAnsi" w:hAnsiTheme="minorHAnsi"/>
                <w:b/>
                <w:color w:val="000000"/>
                <w:sz w:val="18"/>
                <w:szCs w:val="18"/>
                <w:lang w:val="es-BO" w:eastAsia="en-US"/>
              </w:rPr>
              <w:t>,</w:t>
            </w:r>
            <w:r>
              <w:rPr>
                <w:rFonts w:asciiTheme="minorHAnsi" w:hAnsiTheme="minorHAnsi"/>
                <w:b/>
                <w:color w:val="000000"/>
                <w:sz w:val="18"/>
                <w:szCs w:val="18"/>
                <w:lang w:val="es-BO" w:eastAsia="en-US"/>
              </w:rPr>
              <w:t>8</w:t>
            </w:r>
            <w:r w:rsidR="00B6677F">
              <w:rPr>
                <w:rFonts w:asciiTheme="minorHAnsi" w:hAnsiTheme="minorHAnsi"/>
                <w:b/>
                <w:color w:val="000000"/>
                <w:sz w:val="18"/>
                <w:szCs w:val="18"/>
                <w:lang w:val="es-BO" w:eastAsia="en-US"/>
              </w:rPr>
              <w:t>0</w:t>
            </w:r>
          </w:p>
        </w:tc>
        <w:tc>
          <w:tcPr>
            <w:tcW w:w="613" w:type="dxa"/>
            <w:shd w:val="clear" w:color="auto" w:fill="auto"/>
            <w:noWrap/>
            <w:vAlign w:val="bottom"/>
            <w:hideMark/>
          </w:tcPr>
          <w:p w:rsidR="00C536F1" w:rsidRPr="00C536F1" w:rsidRDefault="00C536F1" w:rsidP="00C536F1">
            <w:pPr>
              <w:jc w:val="center"/>
              <w:rPr>
                <w:rFonts w:asciiTheme="minorHAnsi" w:hAnsiTheme="minorHAnsi"/>
                <w:b/>
                <w:color w:val="000000"/>
                <w:sz w:val="18"/>
                <w:szCs w:val="18"/>
                <w:lang w:val="es-BO" w:eastAsia="en-US"/>
              </w:rPr>
            </w:pPr>
            <w:r w:rsidRPr="00C536F1">
              <w:rPr>
                <w:rFonts w:asciiTheme="minorHAnsi" w:hAnsiTheme="minorHAnsi"/>
                <w:b/>
                <w:color w:val="000000"/>
                <w:sz w:val="18"/>
                <w:szCs w:val="18"/>
                <w:lang w:val="es-BO" w:eastAsia="en-US"/>
              </w:rPr>
              <w:t>m³</w:t>
            </w:r>
          </w:p>
        </w:tc>
      </w:tr>
    </w:tbl>
    <w:p w:rsidR="006D79FA" w:rsidRPr="006D2679" w:rsidRDefault="006D79FA" w:rsidP="006D79FA">
      <w:pPr>
        <w:pStyle w:val="PARRAFO"/>
        <w:spacing w:after="0" w:afterAutospacing="0" w:line="240" w:lineRule="auto"/>
        <w:rPr>
          <w:b/>
          <w:sz w:val="20"/>
          <w:szCs w:val="20"/>
        </w:rPr>
      </w:pPr>
    </w:p>
    <w:p w:rsidR="00C55C44" w:rsidRDefault="00C55C44" w:rsidP="00C55C44">
      <w:pPr>
        <w:pStyle w:val="PARRAFO"/>
        <w:spacing w:after="0" w:afterAutospacing="0" w:line="240" w:lineRule="auto"/>
        <w:rPr>
          <w:b/>
          <w:sz w:val="20"/>
          <w:szCs w:val="20"/>
        </w:rPr>
      </w:pPr>
    </w:p>
    <w:p w:rsidR="009113B2" w:rsidRPr="006D2679" w:rsidRDefault="00C55C44" w:rsidP="00C55C44">
      <w:pPr>
        <w:pStyle w:val="PARRAFO"/>
        <w:spacing w:after="0" w:afterAutospacing="0" w:line="240" w:lineRule="auto"/>
        <w:rPr>
          <w:b/>
          <w:sz w:val="20"/>
          <w:szCs w:val="20"/>
        </w:rPr>
      </w:pPr>
      <w:r>
        <w:rPr>
          <w:b/>
          <w:sz w:val="20"/>
          <w:szCs w:val="20"/>
        </w:rPr>
        <w:t xml:space="preserve"> 4.2  </w:t>
      </w:r>
      <w:r w:rsidR="009113B2" w:rsidRPr="006D2679">
        <w:rPr>
          <w:b/>
          <w:sz w:val="20"/>
          <w:szCs w:val="20"/>
        </w:rPr>
        <w:t>MA</w:t>
      </w:r>
      <w:r w:rsidR="006D79FA" w:rsidRPr="006D2679">
        <w:rPr>
          <w:b/>
          <w:sz w:val="20"/>
          <w:szCs w:val="20"/>
        </w:rPr>
        <w:t>TERIALES, HERRAMIENTAS Y EQUIPO</w:t>
      </w:r>
    </w:p>
    <w:p w:rsidR="006D79FA" w:rsidRPr="006D2679" w:rsidRDefault="006D79FA" w:rsidP="006D79FA">
      <w:pPr>
        <w:pStyle w:val="PARRAFO"/>
        <w:spacing w:after="0" w:afterAutospacing="0" w:line="240" w:lineRule="auto"/>
        <w:ind w:left="360"/>
        <w:rPr>
          <w:b/>
          <w:sz w:val="20"/>
          <w:szCs w:val="20"/>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r w:rsidR="006D79FA" w:rsidRPr="006D2679">
        <w:rPr>
          <w:rFonts w:asciiTheme="minorHAnsi" w:hAnsiTheme="minorHAnsi" w:cstheme="minorHAnsi"/>
          <w:kern w:val="28"/>
          <w:sz w:val="20"/>
          <w:szCs w:val="20"/>
          <w:lang w:val="es-ES_tradnl"/>
        </w:rPr>
        <w:t>.</w:t>
      </w:r>
    </w:p>
    <w:p w:rsidR="00A41848" w:rsidRPr="006D2679" w:rsidRDefault="00A41848" w:rsidP="0016569B">
      <w:pPr>
        <w:jc w:val="both"/>
        <w:rPr>
          <w:rFonts w:asciiTheme="minorHAnsi" w:hAnsiTheme="minorHAnsi" w:cstheme="minorHAnsi"/>
          <w:kern w:val="28"/>
          <w:sz w:val="20"/>
          <w:szCs w:val="20"/>
          <w:lang w:val="es-ES_tradnl"/>
        </w:rPr>
      </w:pP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C55C44" w:rsidP="00E809F9">
      <w:pPr>
        <w:pStyle w:val="Estilo1"/>
        <w:numPr>
          <w:ilvl w:val="1"/>
          <w:numId w:val="30"/>
        </w:numPr>
        <w:ind w:left="284" w:hanging="284"/>
        <w:rPr>
          <w:rFonts w:asciiTheme="minorHAnsi" w:hAnsiTheme="minorHAnsi" w:cstheme="minorHAnsi"/>
          <w:kern w:val="28"/>
          <w:sz w:val="20"/>
          <w:szCs w:val="20"/>
        </w:rPr>
      </w:pPr>
      <w:r>
        <w:rPr>
          <w:rFonts w:asciiTheme="minorHAnsi" w:hAnsiTheme="minorHAnsi" w:cstheme="minorHAnsi"/>
          <w:sz w:val="20"/>
          <w:szCs w:val="20"/>
        </w:rPr>
        <w:t xml:space="preserve"> </w:t>
      </w:r>
      <w:r w:rsidR="006D79FA" w:rsidRPr="006D2679">
        <w:rPr>
          <w:rFonts w:asciiTheme="minorHAnsi" w:hAnsiTheme="minorHAnsi" w:cstheme="minorHAnsi"/>
          <w:sz w:val="20"/>
          <w:szCs w:val="20"/>
        </w:rPr>
        <w:t>PROCEDIMIENTO PARA LA EJECUCIÓN</w:t>
      </w:r>
    </w:p>
    <w:p w:rsidR="006D79FA" w:rsidRPr="006D2679" w:rsidRDefault="006D79FA" w:rsidP="006D79FA">
      <w:pPr>
        <w:pStyle w:val="Estilo1"/>
        <w:ind w:left="360"/>
        <w:rPr>
          <w:rFonts w:asciiTheme="minorHAnsi" w:hAnsiTheme="minorHAnsi" w:cstheme="minorHAnsi"/>
          <w:kern w:val="28"/>
          <w:sz w:val="20"/>
          <w:szCs w:val="20"/>
        </w:rPr>
      </w:pPr>
    </w:p>
    <w:p w:rsidR="009113B2" w:rsidRPr="006D2679" w:rsidRDefault="009113B2" w:rsidP="0016569B">
      <w:pPr>
        <w:jc w:val="both"/>
        <w:rPr>
          <w:rFonts w:asciiTheme="minorHAnsi" w:eastAsia="Arial Unicode MS" w:hAnsiTheme="minorHAnsi" w:cstheme="minorHAnsi"/>
          <w:sz w:val="20"/>
          <w:szCs w:val="20"/>
          <w:lang w:val="es-ES_tradnl"/>
        </w:rPr>
      </w:pPr>
      <w:bookmarkStart w:id="21" w:name="_Toc314666600"/>
      <w:r w:rsidRPr="006D2679">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6D79FA" w:rsidRPr="006D2679" w:rsidRDefault="006D79FA" w:rsidP="0016569B">
      <w:pPr>
        <w:jc w:val="both"/>
        <w:rPr>
          <w:rFonts w:asciiTheme="minorHAnsi" w:eastAsia="Arial Unicode MS" w:hAnsiTheme="minorHAnsi" w:cstheme="minorHAnsi"/>
          <w:sz w:val="20"/>
          <w:szCs w:val="20"/>
          <w:lang w:val="es-ES_tradnl"/>
        </w:rPr>
      </w:pPr>
    </w:p>
    <w:p w:rsidR="006D79FA"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21"/>
      <w:r w:rsidRPr="006D2679">
        <w:rPr>
          <w:rFonts w:asciiTheme="minorHAnsi" w:hAnsiTheme="minorHAnsi" w:cstheme="minorHAnsi"/>
          <w:kern w:val="28"/>
          <w:sz w:val="20"/>
          <w:szCs w:val="20"/>
          <w:lang w:val="es-ES_tradnl"/>
        </w:rPr>
        <w:t xml:space="preserve"> en cada tramo.</w:t>
      </w: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br/>
      </w:r>
      <w:bookmarkStart w:id="22" w:name="_Toc314666601"/>
      <w:r w:rsidRPr="006D2679">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22"/>
    </w:p>
    <w:p w:rsidR="009113B2" w:rsidRPr="006D2679" w:rsidRDefault="009113B2" w:rsidP="0016569B">
      <w:pPr>
        <w:jc w:val="both"/>
        <w:rPr>
          <w:rFonts w:asciiTheme="minorHAnsi" w:hAnsiTheme="minorHAnsi" w:cstheme="minorHAnsi"/>
          <w:kern w:val="28"/>
          <w:sz w:val="20"/>
          <w:szCs w:val="20"/>
          <w:lang w:val="es-ES_tradnl"/>
        </w:rPr>
      </w:pPr>
      <w:bookmarkStart w:id="23" w:name="_Toc314666602"/>
      <w:r w:rsidRPr="006D2679">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E809F9">
      <w:pPr>
        <w:pStyle w:val="Prrafodelista"/>
        <w:numPr>
          <w:ilvl w:val="0"/>
          <w:numId w:val="9"/>
        </w:numPr>
        <w:ind w:left="644"/>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6D2679">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3"/>
    </w:p>
    <w:p w:rsidR="006D79FA" w:rsidRPr="006D2679" w:rsidRDefault="006D79FA" w:rsidP="006D79FA">
      <w:pPr>
        <w:jc w:val="both"/>
        <w:rPr>
          <w:rFonts w:asciiTheme="minorHAnsi" w:hAnsiTheme="minorHAnsi" w:cstheme="minorHAnsi"/>
          <w:kern w:val="28"/>
          <w:sz w:val="20"/>
          <w:szCs w:val="20"/>
          <w:lang w:val="es-ES_tradnl"/>
        </w:rPr>
      </w:pPr>
    </w:p>
    <w:p w:rsidR="006D79FA" w:rsidRPr="006D2679" w:rsidRDefault="009113B2" w:rsidP="0016569B">
      <w:pPr>
        <w:jc w:val="both"/>
        <w:rPr>
          <w:rFonts w:asciiTheme="minorHAnsi" w:hAnsiTheme="minorHAnsi" w:cstheme="minorHAnsi"/>
          <w:kern w:val="28"/>
          <w:sz w:val="20"/>
          <w:szCs w:val="20"/>
          <w:lang w:val="es-ES_tradnl"/>
        </w:rPr>
      </w:pPr>
      <w:bookmarkStart w:id="24" w:name="_Toc314666603"/>
      <w:r w:rsidRPr="006D2679">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5" w:name="_Toc314666605"/>
      <w:bookmarkEnd w:id="24"/>
    </w:p>
    <w:p w:rsidR="006D79FA" w:rsidRPr="006D2679" w:rsidRDefault="006D79FA" w:rsidP="0016569B">
      <w:pPr>
        <w:jc w:val="both"/>
        <w:rPr>
          <w:rFonts w:asciiTheme="minorHAnsi" w:hAnsiTheme="minorHAnsi" w:cstheme="minorHAnsi"/>
          <w:kern w:val="28"/>
          <w:sz w:val="20"/>
          <w:szCs w:val="20"/>
          <w:lang w:val="es-ES_tradnl"/>
        </w:rPr>
      </w:pPr>
    </w:p>
    <w:bookmarkEnd w:id="25"/>
    <w:p w:rsidR="009113B2" w:rsidRPr="006D2679" w:rsidRDefault="009113B2" w:rsidP="0016569B">
      <w:pPr>
        <w:pStyle w:val="PARRAFO"/>
        <w:spacing w:after="0" w:afterAutospacing="0" w:line="240" w:lineRule="auto"/>
        <w:rPr>
          <w:sz w:val="20"/>
          <w:szCs w:val="20"/>
        </w:rPr>
      </w:pPr>
      <w:r w:rsidRPr="006D2679">
        <w:rPr>
          <w:sz w:val="20"/>
          <w:szCs w:val="20"/>
          <w:lang w:val="es-ES_tradnl"/>
        </w:rPr>
        <w:t xml:space="preserve">Será responsabilidad del CONTRATISTA y del SUPERVISOR DE OBRA  </w:t>
      </w:r>
      <w:r w:rsidRPr="006D2679">
        <w:rPr>
          <w:sz w:val="20"/>
          <w:szCs w:val="20"/>
        </w:rPr>
        <w:t>comunicar a los vecinos beneficiarios del proyecto (ya sea a través de la dirigencia de OTB, de Distrito u otra institución que sea representativa)</w:t>
      </w:r>
      <w:r w:rsidRPr="006D2679">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6D2679">
        <w:rPr>
          <w:sz w:val="20"/>
          <w:szCs w:val="20"/>
        </w:rPr>
        <w:t>La ejecución de la actividad conllevara la responsabilidad de reparación de daños si corresponde.</w:t>
      </w:r>
    </w:p>
    <w:p w:rsidR="006D79FA" w:rsidRPr="006D2679" w:rsidRDefault="006D79FA" w:rsidP="0016569B">
      <w:pPr>
        <w:pStyle w:val="PARRAFO"/>
        <w:spacing w:after="0" w:afterAutospacing="0" w:line="240" w:lineRule="auto"/>
        <w:rPr>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Todas las excavaciones serán hechas a cielo abierto </w:t>
      </w:r>
      <w:r w:rsidRPr="006D2679">
        <w:rPr>
          <w:rFonts w:asciiTheme="minorHAnsi" w:eastAsia="Arial Unicode MS" w:hAnsiTheme="minorHAnsi" w:cstheme="minorHAnsi"/>
          <w:iCs/>
          <w:sz w:val="20"/>
          <w:szCs w:val="20"/>
          <w:lang w:val="es-ES_tradnl"/>
        </w:rPr>
        <w:t>de acuerdo a los planos del proyecto y según el replanteo autorizado por el SUPERVISOR DE OBRA</w:t>
      </w:r>
      <w:r w:rsidRPr="006D2679">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6D2679" w:rsidRDefault="006D267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6D79FA" w:rsidRPr="006D2679" w:rsidRDefault="006D79FA" w:rsidP="0016569B">
      <w:pPr>
        <w:jc w:val="both"/>
        <w:rPr>
          <w:rFonts w:asciiTheme="minorHAnsi" w:hAnsiTheme="minorHAnsi" w:cstheme="minorHAnsi"/>
          <w:sz w:val="20"/>
          <w:szCs w:val="20"/>
        </w:rPr>
      </w:pPr>
    </w:p>
    <w:p w:rsidR="009113B2" w:rsidRPr="006D2679" w:rsidRDefault="009113B2" w:rsidP="0016569B">
      <w:pPr>
        <w:jc w:val="both"/>
        <w:rPr>
          <w:rFonts w:asciiTheme="minorHAnsi" w:eastAsia="Arial Unicode MS" w:hAnsiTheme="minorHAnsi" w:cstheme="minorHAnsi"/>
          <w:iCs/>
          <w:sz w:val="20"/>
          <w:szCs w:val="20"/>
          <w:lang w:val="es-ES_tradnl"/>
        </w:rPr>
      </w:pPr>
      <w:bookmarkStart w:id="26" w:name="_Toc314666612"/>
      <w:r w:rsidRPr="006D2679">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w:t>
      </w:r>
      <w:r w:rsidRPr="006D2679">
        <w:rPr>
          <w:rFonts w:asciiTheme="minorHAnsi" w:hAnsiTheme="minorHAnsi" w:cstheme="minorHAnsi"/>
          <w:kern w:val="28"/>
          <w:sz w:val="20"/>
          <w:szCs w:val="20"/>
          <w:lang w:val="es-ES_tradnl"/>
        </w:rPr>
        <w:lastRenderedPageBreak/>
        <w:t>zanja. Dichos materiales deben estar apilados y señalizados con cintas de precaución.</w:t>
      </w:r>
      <w:bookmarkStart w:id="27" w:name="_Toc314666613"/>
      <w:bookmarkEnd w:id="26"/>
      <w:r w:rsidRPr="006D2679">
        <w:rPr>
          <w:rFonts w:asciiTheme="minorHAnsi" w:hAnsiTheme="minorHAnsi" w:cstheme="minorHAnsi"/>
          <w:kern w:val="28"/>
          <w:sz w:val="20"/>
          <w:szCs w:val="20"/>
          <w:lang w:val="es-ES_tradnl"/>
        </w:rPr>
        <w:t xml:space="preserve"> </w:t>
      </w:r>
      <w:r w:rsidRPr="006D2679">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7"/>
    </w:p>
    <w:p w:rsidR="006D79FA" w:rsidRPr="006D2679" w:rsidRDefault="006D79FA" w:rsidP="0016569B">
      <w:pPr>
        <w:jc w:val="both"/>
        <w:rPr>
          <w:rFonts w:asciiTheme="minorHAnsi" w:eastAsia="Arial Unicode MS" w:hAnsiTheme="minorHAnsi" w:cstheme="minorHAnsi"/>
          <w:iCs/>
          <w:sz w:val="20"/>
          <w:szCs w:val="20"/>
          <w:lang w:val="es-ES_tradnl"/>
        </w:rPr>
      </w:pPr>
    </w:p>
    <w:p w:rsidR="009113B2" w:rsidRPr="006D2679" w:rsidRDefault="006D79FA" w:rsidP="0016569B">
      <w:pPr>
        <w:pStyle w:val="Estilo1"/>
        <w:rPr>
          <w:rFonts w:asciiTheme="minorHAnsi" w:hAnsiTheme="minorHAnsi" w:cstheme="minorHAnsi"/>
          <w:sz w:val="20"/>
          <w:szCs w:val="20"/>
        </w:rPr>
      </w:pPr>
      <w:r w:rsidRPr="006D2679">
        <w:rPr>
          <w:rFonts w:asciiTheme="minorHAnsi" w:hAnsiTheme="minorHAnsi" w:cstheme="minorHAnsi"/>
          <w:sz w:val="20"/>
          <w:szCs w:val="20"/>
        </w:rPr>
        <w:t>Sistemas Subterráneos</w:t>
      </w:r>
    </w:p>
    <w:p w:rsidR="006D79FA" w:rsidRPr="006D2679" w:rsidRDefault="006D79FA" w:rsidP="0016569B">
      <w:pPr>
        <w:pStyle w:val="Estilo1"/>
        <w:rPr>
          <w:rFonts w:asciiTheme="minorHAnsi" w:hAnsiTheme="minorHAnsi" w:cstheme="minorHAnsi"/>
          <w:sz w:val="20"/>
          <w:szCs w:val="20"/>
        </w:rPr>
      </w:pPr>
    </w:p>
    <w:p w:rsidR="009113B2" w:rsidRPr="006D2679" w:rsidRDefault="009113B2" w:rsidP="00E809F9">
      <w:pPr>
        <w:numPr>
          <w:ilvl w:val="0"/>
          <w:numId w:val="12"/>
        </w:numPr>
        <w:spacing w:after="120"/>
        <w:ind w:left="720" w:hanging="357"/>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b/>
          <w:sz w:val="20"/>
          <w:szCs w:val="20"/>
          <w:lang w:val="es-ES_tradnl"/>
        </w:rPr>
        <w:t>Cruce con líneas enterradas existentes</w:t>
      </w:r>
    </w:p>
    <w:p w:rsidR="009113B2" w:rsidRPr="006D2679" w:rsidRDefault="009113B2" w:rsidP="00E809F9">
      <w:pPr>
        <w:numPr>
          <w:ilvl w:val="0"/>
          <w:numId w:val="11"/>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bookmarkStart w:id="28" w:name="_Toc314666620"/>
      <w:r w:rsidRPr="006D2679">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28"/>
    </w:p>
    <w:p w:rsidR="009113B2" w:rsidRPr="006D2679" w:rsidRDefault="009113B2" w:rsidP="00E809F9">
      <w:pPr>
        <w:numPr>
          <w:ilvl w:val="0"/>
          <w:numId w:val="11"/>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bookmarkStart w:id="29" w:name="_Toc314666621"/>
      <w:r w:rsidRPr="006D2679">
        <w:rPr>
          <w:rFonts w:asciiTheme="minorHAnsi" w:hAnsiTheme="minorHAnsi" w:cstheme="minorHAnsi"/>
          <w:sz w:val="20"/>
          <w:szCs w:val="20"/>
          <w:lang w:val="es-ES_tradnl"/>
        </w:rPr>
        <w:t>El CONTRATISTA realizará el cruce por debajo o encima del sistema existente bajo autorización del SUPERVISOR DE OBRA.</w:t>
      </w:r>
      <w:bookmarkEnd w:id="29"/>
    </w:p>
    <w:p w:rsidR="009113B2" w:rsidRPr="006D2679" w:rsidRDefault="009113B2" w:rsidP="00E809F9">
      <w:pPr>
        <w:numPr>
          <w:ilvl w:val="0"/>
          <w:numId w:val="11"/>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bookmarkStart w:id="30" w:name="_Toc314666623"/>
      <w:r w:rsidRPr="006D2679">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30"/>
    </w:p>
    <w:p w:rsidR="009113B2" w:rsidRPr="006D2679" w:rsidRDefault="009113B2" w:rsidP="00E809F9">
      <w:pPr>
        <w:numPr>
          <w:ilvl w:val="0"/>
          <w:numId w:val="12"/>
        </w:numPr>
        <w:spacing w:after="120"/>
        <w:ind w:left="720"/>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b/>
          <w:sz w:val="20"/>
          <w:szCs w:val="20"/>
          <w:lang w:val="es-ES_tradnl"/>
        </w:rPr>
        <w:t>Paralelismo c</w:t>
      </w:r>
      <w:bookmarkStart w:id="31" w:name="_Toc314666624"/>
      <w:r w:rsidRPr="006D2679">
        <w:rPr>
          <w:rFonts w:asciiTheme="minorHAnsi" w:eastAsia="Arial Unicode MS" w:hAnsiTheme="minorHAnsi" w:cstheme="minorHAnsi"/>
          <w:b/>
          <w:sz w:val="20"/>
          <w:szCs w:val="20"/>
          <w:lang w:val="es-ES_tradnl"/>
        </w:rPr>
        <w:t>on líneas enterradas existentes</w:t>
      </w:r>
    </w:p>
    <w:bookmarkEnd w:id="31"/>
    <w:p w:rsidR="009113B2" w:rsidRPr="006D2679" w:rsidRDefault="009113B2" w:rsidP="00E809F9">
      <w:pPr>
        <w:numPr>
          <w:ilvl w:val="0"/>
          <w:numId w:val="11"/>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t xml:space="preserve">Cuando el tendido se realice de </w:t>
      </w:r>
      <w:r w:rsidRPr="006D2679">
        <w:rPr>
          <w:rFonts w:asciiTheme="minorHAnsi" w:hAnsiTheme="minorHAnsi" w:cstheme="minorHAnsi"/>
          <w:sz w:val="20"/>
          <w:szCs w:val="20"/>
          <w:lang w:val="es-ES_tradnl"/>
        </w:rPr>
        <w:t>forma paralela a otros sistemas subterráneos</w:t>
      </w:r>
      <w:r w:rsidRPr="006D2679">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6D2679">
        <w:rPr>
          <w:rFonts w:asciiTheme="minorHAnsi" w:eastAsia="Arial Unicode MS" w:hAnsiTheme="minorHAnsi" w:cstheme="minorHAnsi"/>
          <w:smallCaps/>
          <w:sz w:val="20"/>
          <w:szCs w:val="20"/>
          <w:lang w:val="es-ES_tradnl"/>
        </w:rPr>
        <w:t>el Contratista</w:t>
      </w:r>
      <w:r w:rsidRPr="006D2679">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9113B2" w:rsidRPr="006D2679" w:rsidRDefault="009113B2" w:rsidP="00E809F9">
      <w:pPr>
        <w:numPr>
          <w:ilvl w:val="0"/>
          <w:numId w:val="11"/>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6D2679" w:rsidRDefault="009113B2" w:rsidP="00E809F9">
      <w:pPr>
        <w:numPr>
          <w:ilvl w:val="0"/>
          <w:numId w:val="11"/>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6D2679" w:rsidRDefault="009113B2" w:rsidP="00E809F9">
      <w:pPr>
        <w:pStyle w:val="Prrafodelista"/>
        <w:numPr>
          <w:ilvl w:val="0"/>
          <w:numId w:val="12"/>
        </w:numPr>
        <w:spacing w:after="120"/>
        <w:ind w:left="720"/>
        <w:contextualSpacing/>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b/>
          <w:sz w:val="20"/>
          <w:szCs w:val="20"/>
          <w:lang w:val="es-ES_tradnl"/>
        </w:rPr>
        <w:t>Excavación para interconexiones</w:t>
      </w:r>
    </w:p>
    <w:p w:rsidR="009113B2" w:rsidRPr="006D2679" w:rsidRDefault="009113B2" w:rsidP="00E809F9">
      <w:pPr>
        <w:numPr>
          <w:ilvl w:val="0"/>
          <w:numId w:val="10"/>
        </w:numPr>
        <w:tabs>
          <w:tab w:val="num" w:pos="709"/>
        </w:tabs>
        <w:spacing w:after="120"/>
        <w:ind w:left="709" w:hanging="283"/>
        <w:jc w:val="both"/>
        <w:rPr>
          <w:rFonts w:asciiTheme="minorHAnsi" w:hAnsiTheme="minorHAnsi" w:cstheme="minorHAnsi"/>
          <w:bCs/>
          <w:sz w:val="20"/>
          <w:szCs w:val="20"/>
        </w:rPr>
      </w:pPr>
      <w:r w:rsidRPr="006D2679">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0D3B4E" w:rsidRPr="006D2679" w:rsidRDefault="000D3B4E" w:rsidP="000D3B4E">
      <w:pPr>
        <w:tabs>
          <w:tab w:val="num" w:pos="709"/>
        </w:tabs>
        <w:spacing w:after="120"/>
        <w:jc w:val="both"/>
        <w:rPr>
          <w:rFonts w:asciiTheme="minorHAnsi" w:hAnsiTheme="minorHAnsi" w:cstheme="minorHAnsi"/>
          <w:bCs/>
          <w:sz w:val="20"/>
          <w:szCs w:val="20"/>
        </w:rPr>
      </w:pPr>
    </w:p>
    <w:p w:rsidR="009113B2" w:rsidRPr="006D2679" w:rsidRDefault="006C2C64" w:rsidP="00E809F9">
      <w:pPr>
        <w:pStyle w:val="Estilo1"/>
        <w:numPr>
          <w:ilvl w:val="1"/>
          <w:numId w:val="30"/>
        </w:numPr>
        <w:ind w:left="284" w:hanging="284"/>
        <w:rPr>
          <w:rFonts w:asciiTheme="minorHAnsi" w:hAnsiTheme="minorHAnsi" w:cstheme="minorHAnsi"/>
          <w:sz w:val="20"/>
          <w:szCs w:val="20"/>
        </w:rPr>
      </w:pPr>
      <w:r>
        <w:rPr>
          <w:rFonts w:asciiTheme="minorHAnsi" w:hAnsiTheme="minorHAnsi" w:cstheme="minorHAnsi"/>
          <w:sz w:val="20"/>
          <w:szCs w:val="20"/>
        </w:rPr>
        <w:t xml:space="preserve">  </w:t>
      </w:r>
      <w:r w:rsidR="009113B2" w:rsidRPr="006D2679">
        <w:rPr>
          <w:rFonts w:asciiTheme="minorHAnsi" w:hAnsiTheme="minorHAnsi" w:cstheme="minorHAnsi"/>
          <w:sz w:val="20"/>
          <w:szCs w:val="20"/>
        </w:rPr>
        <w:t>MEDIDAS DE MITIGACION AMBIENTAL</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6D2679">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0D3B4E" w:rsidRPr="006D2679" w:rsidRDefault="000D3B4E" w:rsidP="0016569B">
      <w:pPr>
        <w:jc w:val="both"/>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D3B4E" w:rsidRPr="006D2679" w:rsidRDefault="000D3B4E" w:rsidP="0016569B">
      <w:pPr>
        <w:jc w:val="both"/>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D3B4E" w:rsidRPr="006D2679" w:rsidRDefault="000D3B4E" w:rsidP="0016569B">
      <w:pPr>
        <w:jc w:val="both"/>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D3B4E" w:rsidRPr="006D2679" w:rsidRDefault="000D3B4E" w:rsidP="0016569B">
      <w:pPr>
        <w:jc w:val="both"/>
        <w:rPr>
          <w:rFonts w:asciiTheme="minorHAnsi" w:hAnsiTheme="minorHAnsi" w:cstheme="minorHAnsi"/>
          <w:kern w:val="28"/>
          <w:sz w:val="20"/>
          <w:szCs w:val="20"/>
        </w:rPr>
      </w:pPr>
    </w:p>
    <w:p w:rsidR="009113B2" w:rsidRPr="006D2679" w:rsidRDefault="006C2C64" w:rsidP="00E809F9">
      <w:pPr>
        <w:pStyle w:val="Estilo1"/>
        <w:numPr>
          <w:ilvl w:val="1"/>
          <w:numId w:val="30"/>
        </w:numPr>
        <w:ind w:left="284" w:hanging="284"/>
        <w:rPr>
          <w:rFonts w:asciiTheme="minorHAnsi" w:hAnsiTheme="minorHAnsi" w:cstheme="minorHAnsi"/>
          <w:sz w:val="20"/>
          <w:szCs w:val="20"/>
        </w:rPr>
      </w:pPr>
      <w:r>
        <w:rPr>
          <w:rFonts w:asciiTheme="minorHAnsi" w:hAnsiTheme="minorHAnsi" w:cstheme="minorHAnsi"/>
          <w:sz w:val="20"/>
          <w:szCs w:val="20"/>
        </w:rPr>
        <w:t xml:space="preserve">  </w:t>
      </w:r>
      <w:r w:rsidR="000D3B4E" w:rsidRPr="006D2679">
        <w:rPr>
          <w:rFonts w:asciiTheme="minorHAnsi" w:hAnsiTheme="minorHAnsi" w:cstheme="minorHAnsi"/>
          <w:sz w:val="20"/>
          <w:szCs w:val="20"/>
        </w:rPr>
        <w:t>MEDICIÓN Y FORMA DE PAGO</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rPr>
        <w:t xml:space="preserve">El ítem de </w:t>
      </w:r>
      <w:r w:rsidRPr="006D2679">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0D3B4E" w:rsidRPr="006D2679" w:rsidRDefault="000D3B4E" w:rsidP="0016569B">
      <w:pPr>
        <w:jc w:val="both"/>
        <w:rPr>
          <w:rFonts w:asciiTheme="minorHAnsi" w:hAnsiTheme="minorHAnsi" w:cstheme="minorHAnsi"/>
          <w:kern w:val="28"/>
          <w:sz w:val="20"/>
          <w:szCs w:val="20"/>
          <w:lang w:val="es-ES_tradnl"/>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0D3B4E" w:rsidRPr="006D2679" w:rsidRDefault="000D3B4E" w:rsidP="0016569B">
      <w:pPr>
        <w:jc w:val="both"/>
        <w:rPr>
          <w:rFonts w:asciiTheme="minorHAnsi" w:hAnsiTheme="minorHAnsi" w:cstheme="minorHAnsi"/>
          <w:kern w:val="28"/>
          <w:sz w:val="20"/>
          <w:szCs w:val="20"/>
          <w:lang w:val="es-ES_tradnl"/>
        </w:rPr>
      </w:pPr>
    </w:p>
    <w:p w:rsidR="009113B2" w:rsidRPr="006D2679" w:rsidRDefault="00C55C44" w:rsidP="0066550F">
      <w:pPr>
        <w:pStyle w:val="Ttulo2"/>
        <w:numPr>
          <w:ilvl w:val="0"/>
          <w:numId w:val="0"/>
        </w:numPr>
        <w:spacing w:before="0"/>
        <w:jc w:val="both"/>
        <w:rPr>
          <w:rFonts w:asciiTheme="minorHAnsi" w:hAnsiTheme="minorHAnsi" w:cstheme="minorHAnsi"/>
          <w:b/>
          <w:color w:val="auto"/>
          <w:sz w:val="20"/>
          <w:szCs w:val="20"/>
        </w:rPr>
      </w:pPr>
      <w:r>
        <w:rPr>
          <w:rFonts w:asciiTheme="minorHAnsi" w:hAnsiTheme="minorHAnsi" w:cstheme="minorHAnsi"/>
          <w:b/>
          <w:color w:val="auto"/>
          <w:sz w:val="20"/>
          <w:szCs w:val="20"/>
        </w:rPr>
        <w:t>5</w:t>
      </w:r>
      <w:r w:rsidR="0066550F">
        <w:rPr>
          <w:rFonts w:asciiTheme="minorHAnsi" w:hAnsiTheme="minorHAnsi" w:cstheme="minorHAnsi"/>
          <w:b/>
          <w:color w:val="auto"/>
          <w:sz w:val="20"/>
          <w:szCs w:val="20"/>
        </w:rPr>
        <w:t xml:space="preserve">. </w:t>
      </w:r>
      <w:r w:rsidR="009113B2" w:rsidRPr="006D2679">
        <w:rPr>
          <w:rFonts w:asciiTheme="minorHAnsi" w:hAnsiTheme="minorHAnsi" w:cstheme="minorHAnsi"/>
          <w:b/>
          <w:color w:val="auto"/>
          <w:sz w:val="20"/>
          <w:szCs w:val="20"/>
        </w:rPr>
        <w:t>TRA</w:t>
      </w:r>
      <w:r w:rsidR="00736836">
        <w:rPr>
          <w:rFonts w:asciiTheme="minorHAnsi" w:hAnsiTheme="minorHAnsi" w:cstheme="minorHAnsi"/>
          <w:b/>
          <w:color w:val="auto"/>
          <w:sz w:val="20"/>
          <w:szCs w:val="20"/>
        </w:rPr>
        <w:t>N</w:t>
      </w:r>
      <w:r w:rsidR="009113B2" w:rsidRPr="006D2679">
        <w:rPr>
          <w:rFonts w:asciiTheme="minorHAnsi" w:hAnsiTheme="minorHAnsi" w:cstheme="minorHAnsi"/>
          <w:b/>
          <w:color w:val="auto"/>
          <w:sz w:val="20"/>
          <w:szCs w:val="20"/>
        </w:rPr>
        <w:t xml:space="preserve">SPORTE DE TUBERÍA </w:t>
      </w: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Global (GLB)</w:t>
      </w:r>
    </w:p>
    <w:p w:rsidR="000D3B4E" w:rsidRPr="006D2679" w:rsidRDefault="000D3B4E" w:rsidP="0016569B">
      <w:pPr>
        <w:jc w:val="both"/>
        <w:rPr>
          <w:rFonts w:asciiTheme="minorHAnsi" w:hAnsiTheme="minorHAnsi" w:cstheme="minorHAnsi"/>
          <w:b/>
          <w:sz w:val="20"/>
          <w:szCs w:val="20"/>
          <w:vertAlign w:val="superscript"/>
        </w:rPr>
      </w:pPr>
    </w:p>
    <w:p w:rsidR="009113B2" w:rsidRPr="006D2679" w:rsidRDefault="000D3B4E" w:rsidP="00E809F9">
      <w:pPr>
        <w:pStyle w:val="Estilo1"/>
        <w:numPr>
          <w:ilvl w:val="1"/>
          <w:numId w:val="31"/>
        </w:numPr>
        <w:rPr>
          <w:rFonts w:asciiTheme="minorHAnsi" w:hAnsiTheme="minorHAnsi" w:cstheme="minorHAnsi"/>
          <w:sz w:val="20"/>
          <w:szCs w:val="20"/>
        </w:rPr>
      </w:pPr>
      <w:r w:rsidRPr="006D2679">
        <w:rPr>
          <w:rFonts w:asciiTheme="minorHAnsi" w:hAnsiTheme="minorHAnsi" w:cstheme="minorHAnsi"/>
          <w:sz w:val="20"/>
          <w:szCs w:val="20"/>
        </w:rPr>
        <w:t>DEFINICIÓN</w:t>
      </w:r>
    </w:p>
    <w:p w:rsidR="000D3B4E" w:rsidRPr="006D2679" w:rsidRDefault="000D3B4E" w:rsidP="000D3B4E">
      <w:pPr>
        <w:pStyle w:val="Estilo1"/>
        <w:rPr>
          <w:rFonts w:asciiTheme="minorHAnsi" w:hAnsiTheme="minorHAnsi" w:cstheme="minorHAnsi"/>
          <w:sz w:val="20"/>
          <w:szCs w:val="20"/>
        </w:rPr>
      </w:pPr>
    </w:p>
    <w:p w:rsidR="009113B2" w:rsidRDefault="009113B2" w:rsidP="0016569B">
      <w:pPr>
        <w:pStyle w:val="Prrafodelista"/>
        <w:ind w:left="0"/>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w:t>
      </w:r>
      <w:proofErr w:type="spellStart"/>
      <w:r w:rsidRPr="006D2679">
        <w:rPr>
          <w:rFonts w:asciiTheme="minorHAnsi" w:eastAsia="Arial Unicode MS" w:hAnsiTheme="minorHAnsi" w:cstheme="minorHAnsi"/>
          <w:sz w:val="20"/>
          <w:szCs w:val="20"/>
        </w:rPr>
        <w:t>descarguío</w:t>
      </w:r>
      <w:proofErr w:type="spellEnd"/>
      <w:r w:rsidRPr="006D2679">
        <w:rPr>
          <w:rFonts w:asciiTheme="minorHAnsi" w:eastAsia="Arial Unicode MS" w:hAnsiTheme="minorHAnsi" w:cstheme="minorHAnsi"/>
          <w:sz w:val="20"/>
          <w:szCs w:val="20"/>
        </w:rPr>
        <w:t xml:space="preserve">, distribución dentro del área de trabajo, su respectivo almacenaje estarán a cargo del CONTRATISTA. </w:t>
      </w:r>
    </w:p>
    <w:p w:rsidR="00C55C44" w:rsidRPr="006D2679" w:rsidRDefault="00C55C44" w:rsidP="0016569B">
      <w:pPr>
        <w:pStyle w:val="Prrafodelista"/>
        <w:ind w:left="0"/>
        <w:jc w:val="both"/>
        <w:rPr>
          <w:rFonts w:asciiTheme="minorHAnsi" w:eastAsia="Arial Unicode MS" w:hAnsiTheme="minorHAnsi" w:cstheme="minorHAnsi"/>
          <w:sz w:val="20"/>
          <w:szCs w:val="20"/>
        </w:rPr>
      </w:pPr>
    </w:p>
    <w:p w:rsidR="009113B2" w:rsidRPr="006D2679" w:rsidRDefault="009113B2" w:rsidP="00E809F9">
      <w:pPr>
        <w:pStyle w:val="Estilo1"/>
        <w:numPr>
          <w:ilvl w:val="1"/>
          <w:numId w:val="31"/>
        </w:numPr>
        <w:rPr>
          <w:rFonts w:asciiTheme="minorHAnsi" w:hAnsiTheme="minorHAnsi" w:cstheme="minorHAnsi"/>
          <w:sz w:val="20"/>
          <w:szCs w:val="20"/>
        </w:rPr>
      </w:pPr>
      <w:r w:rsidRPr="006D2679">
        <w:rPr>
          <w:rFonts w:asciiTheme="minorHAnsi" w:hAnsiTheme="minorHAnsi" w:cstheme="minorHAnsi"/>
          <w:sz w:val="20"/>
          <w:szCs w:val="20"/>
        </w:rPr>
        <w:t>MA</w:t>
      </w:r>
      <w:r w:rsidR="000D3B4E" w:rsidRPr="006D2679">
        <w:rPr>
          <w:rFonts w:asciiTheme="minorHAnsi" w:hAnsiTheme="minorHAnsi" w:cstheme="minorHAnsi"/>
          <w:sz w:val="20"/>
          <w:szCs w:val="20"/>
        </w:rPr>
        <w:t>TERIALES, HERRAMIENTAS Y EQUIPO</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0D3B4E" w:rsidRPr="006D2679" w:rsidRDefault="000D3B4E" w:rsidP="0016569B">
      <w:pPr>
        <w:jc w:val="both"/>
        <w:rPr>
          <w:rFonts w:asciiTheme="minorHAnsi" w:eastAsia="Arial Unicode MS" w:hAnsiTheme="minorHAnsi" w:cstheme="minorHAnsi"/>
          <w:sz w:val="20"/>
          <w:szCs w:val="20"/>
        </w:rPr>
      </w:pPr>
    </w:p>
    <w:p w:rsidR="009113B2" w:rsidRPr="006D2679" w:rsidRDefault="009113B2" w:rsidP="0016569B">
      <w:pPr>
        <w:tabs>
          <w:tab w:val="left" w:pos="2235"/>
        </w:tabs>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 tubería podrá estar en rollos o barras de acuerdo a la disponibilidad en Almacenes de YPFB.</w:t>
      </w:r>
    </w:p>
    <w:p w:rsidR="000D3B4E" w:rsidRPr="006D2679" w:rsidRDefault="000D3B4E" w:rsidP="0016569B">
      <w:pPr>
        <w:tabs>
          <w:tab w:val="left" w:pos="2235"/>
        </w:tabs>
        <w:jc w:val="both"/>
        <w:rPr>
          <w:rFonts w:asciiTheme="minorHAnsi" w:eastAsia="Arial Unicode MS"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6D2679" w:rsidTr="00B70E39">
        <w:trPr>
          <w:jc w:val="center"/>
        </w:trPr>
        <w:tc>
          <w:tcPr>
            <w:tcW w:w="392"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PRESENTACIÓN</w:t>
            </w:r>
          </w:p>
        </w:tc>
      </w:tr>
      <w:tr w:rsidR="00071438" w:rsidRPr="006D2679" w:rsidTr="00B70E39">
        <w:trPr>
          <w:jc w:val="center"/>
        </w:trPr>
        <w:tc>
          <w:tcPr>
            <w:tcW w:w="392" w:type="dxa"/>
            <w:shd w:val="clear" w:color="auto" w:fill="auto"/>
            <w:vAlign w:val="center"/>
          </w:tcPr>
          <w:p w:rsidR="00071438" w:rsidRPr="006D2679" w:rsidRDefault="00AA3615" w:rsidP="00071438">
            <w:pPr>
              <w:jc w:val="both"/>
              <w:rPr>
                <w:rFonts w:asciiTheme="minorHAnsi" w:hAnsiTheme="minorHAnsi" w:cstheme="minorHAnsi"/>
                <w:sz w:val="20"/>
                <w:szCs w:val="20"/>
                <w:lang w:val="es-ES_tradnl"/>
              </w:rPr>
            </w:pPr>
            <w:r>
              <w:rPr>
                <w:rFonts w:asciiTheme="minorHAnsi" w:hAnsiTheme="minorHAnsi" w:cstheme="minorHAnsi"/>
                <w:sz w:val="20"/>
                <w:szCs w:val="20"/>
                <w:lang w:val="es-ES_tradnl"/>
              </w:rPr>
              <w:t>1</w:t>
            </w:r>
          </w:p>
        </w:tc>
        <w:tc>
          <w:tcPr>
            <w:tcW w:w="3198" w:type="dxa"/>
            <w:shd w:val="clear" w:color="auto" w:fill="auto"/>
            <w:vAlign w:val="center"/>
          </w:tcPr>
          <w:p w:rsidR="00071438" w:rsidRPr="006D2679" w:rsidRDefault="00071438" w:rsidP="00071438">
            <w:pPr>
              <w:jc w:val="both"/>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 xml:space="preserve">TUBERÍA DE PE </w:t>
            </w:r>
            <w:r>
              <w:rPr>
                <w:rFonts w:asciiTheme="minorHAnsi" w:hAnsiTheme="minorHAnsi" w:cstheme="minorHAnsi"/>
                <w:sz w:val="20"/>
                <w:szCs w:val="20"/>
                <w:lang w:val="es-ES_tradnl"/>
              </w:rPr>
              <w:t>40</w:t>
            </w:r>
            <w:r w:rsidRPr="006D2679">
              <w:rPr>
                <w:rFonts w:asciiTheme="minorHAnsi" w:hAnsiTheme="minorHAnsi" w:cstheme="minorHAnsi"/>
                <w:sz w:val="20"/>
                <w:szCs w:val="20"/>
                <w:lang w:val="es-ES_tradnl"/>
              </w:rPr>
              <w:t xml:space="preserve"> MM </w:t>
            </w:r>
          </w:p>
        </w:tc>
        <w:tc>
          <w:tcPr>
            <w:tcW w:w="1512" w:type="dxa"/>
            <w:shd w:val="clear" w:color="auto" w:fill="auto"/>
            <w:vAlign w:val="center"/>
          </w:tcPr>
          <w:p w:rsidR="00071438" w:rsidRPr="006D2679" w:rsidRDefault="00AA3615" w:rsidP="00071438">
            <w:pPr>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2200</w:t>
            </w:r>
            <w:r w:rsidR="00071438">
              <w:rPr>
                <w:rFonts w:asciiTheme="minorHAnsi" w:hAnsiTheme="minorHAnsi" w:cstheme="minorHAnsi"/>
                <w:sz w:val="20"/>
                <w:szCs w:val="20"/>
                <w:lang w:val="es-ES_tradnl"/>
              </w:rPr>
              <w:t xml:space="preserve"> </w:t>
            </w:r>
            <w:r w:rsidR="00071438" w:rsidRPr="006D2679">
              <w:rPr>
                <w:rFonts w:asciiTheme="minorHAnsi" w:hAnsiTheme="minorHAnsi" w:cstheme="minorHAnsi"/>
                <w:sz w:val="20"/>
                <w:szCs w:val="20"/>
                <w:lang w:val="es-ES_tradnl"/>
              </w:rPr>
              <w:t>[m]</w:t>
            </w:r>
          </w:p>
        </w:tc>
        <w:tc>
          <w:tcPr>
            <w:tcW w:w="1809" w:type="dxa"/>
            <w:shd w:val="clear" w:color="auto" w:fill="auto"/>
            <w:vAlign w:val="center"/>
          </w:tcPr>
          <w:p w:rsidR="00071438" w:rsidRPr="006D2679" w:rsidRDefault="00AA3615" w:rsidP="00071438">
            <w:pPr>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11  </w:t>
            </w:r>
            <w:r w:rsidR="00071438" w:rsidRPr="006D2679">
              <w:rPr>
                <w:rFonts w:asciiTheme="minorHAnsi" w:hAnsiTheme="minorHAnsi" w:cstheme="minorHAnsi"/>
                <w:sz w:val="20"/>
                <w:szCs w:val="20"/>
                <w:lang w:val="es-ES_tradnl"/>
              </w:rPr>
              <w:t>Rollos</w:t>
            </w:r>
          </w:p>
        </w:tc>
      </w:tr>
    </w:tbl>
    <w:p w:rsidR="000D3B4E" w:rsidRPr="006D2679" w:rsidRDefault="000D3B4E" w:rsidP="0016569B">
      <w:pPr>
        <w:jc w:val="both"/>
        <w:rPr>
          <w:rFonts w:asciiTheme="minorHAnsi" w:eastAsia="Arial Unicode MS" w:hAnsiTheme="minorHAnsi" w:cstheme="minorHAnsi"/>
          <w:b/>
          <w:sz w:val="20"/>
          <w:szCs w:val="20"/>
        </w:rPr>
      </w:pPr>
    </w:p>
    <w:p w:rsidR="009113B2" w:rsidRPr="006D2679" w:rsidRDefault="009113B2" w:rsidP="00E809F9">
      <w:pPr>
        <w:pStyle w:val="Estilo1"/>
        <w:numPr>
          <w:ilvl w:val="1"/>
          <w:numId w:val="31"/>
        </w:numPr>
        <w:rPr>
          <w:rFonts w:asciiTheme="minorHAnsi" w:hAnsiTheme="minorHAnsi" w:cstheme="minorHAnsi"/>
          <w:sz w:val="20"/>
          <w:szCs w:val="20"/>
        </w:rPr>
      </w:pPr>
      <w:r w:rsidRPr="006D2679">
        <w:rPr>
          <w:rFonts w:asciiTheme="minorHAnsi" w:hAnsiTheme="minorHAnsi" w:cstheme="minorHAnsi"/>
          <w:sz w:val="20"/>
          <w:szCs w:val="20"/>
        </w:rPr>
        <w:t>PROCEDIMIENTO PARA LA EJECUCIÓN</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tabs>
          <w:tab w:val="left" w:pos="2235"/>
        </w:tabs>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Los trabajos de Transporte de tubería serán ejecutados tomando en cuenta los siguientes procedimientos: </w:t>
      </w:r>
    </w:p>
    <w:p w:rsidR="000D3B4E" w:rsidRPr="006D2679" w:rsidRDefault="000D3B4E" w:rsidP="0016569B">
      <w:pPr>
        <w:tabs>
          <w:tab w:val="left" w:pos="2235"/>
        </w:tabs>
        <w:jc w:val="both"/>
        <w:rPr>
          <w:rFonts w:asciiTheme="minorHAnsi" w:eastAsia="Arial Unicode MS" w:hAnsiTheme="minorHAnsi" w:cstheme="minorHAnsi"/>
          <w:sz w:val="20"/>
          <w:szCs w:val="20"/>
        </w:rPr>
      </w:pPr>
    </w:p>
    <w:p w:rsidR="009113B2" w:rsidRPr="006D2679" w:rsidRDefault="009113B2" w:rsidP="00E809F9">
      <w:pPr>
        <w:pStyle w:val="Prrafodelista"/>
        <w:numPr>
          <w:ilvl w:val="0"/>
          <w:numId w:val="25"/>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Recepción y Cambio</w:t>
      </w:r>
      <w:r w:rsidR="000D3B4E" w:rsidRPr="006D2679">
        <w:rPr>
          <w:rFonts w:asciiTheme="minorHAnsi" w:eastAsia="Arial Unicode MS" w:hAnsiTheme="minorHAnsi" w:cstheme="minorHAnsi"/>
          <w:b/>
          <w:sz w:val="20"/>
          <w:szCs w:val="20"/>
        </w:rPr>
        <w:t xml:space="preserve"> de custodia de tubería</w:t>
      </w:r>
    </w:p>
    <w:p w:rsidR="009113B2" w:rsidRPr="006D2679"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La tubería a ser utilizadas en el presente proyecto será recepcionada por el CONTRATISTA en los almacenes de YPFB, por lotes y en periodos definidos entre el CONTRATISTA y el SUPERVISOR DE OBRA, basados en el cronograma de ejecución </w:t>
      </w:r>
      <w:r w:rsidR="000D3B4E" w:rsidRPr="006D2679">
        <w:rPr>
          <w:rFonts w:asciiTheme="minorHAnsi" w:eastAsia="Arial Unicode MS" w:hAnsiTheme="minorHAnsi" w:cstheme="minorHAnsi"/>
          <w:sz w:val="20"/>
          <w:szCs w:val="20"/>
        </w:rPr>
        <w:t>de obras entregado. La tubería r</w:t>
      </w:r>
      <w:r w:rsidRPr="006D2679">
        <w:rPr>
          <w:rFonts w:asciiTheme="minorHAnsi" w:eastAsia="Arial Unicode MS" w:hAnsiTheme="minorHAnsi" w:cstheme="minorHAnsi"/>
          <w:sz w:val="20"/>
          <w:szCs w:val="20"/>
        </w:rPr>
        <w:t>ecepci</w:t>
      </w:r>
      <w:r w:rsidR="000D3B4E" w:rsidRPr="006D2679">
        <w:rPr>
          <w:rFonts w:asciiTheme="minorHAnsi" w:eastAsia="Arial Unicode MS" w:hAnsiTheme="minorHAnsi" w:cstheme="minorHAnsi"/>
          <w:sz w:val="20"/>
          <w:szCs w:val="20"/>
        </w:rPr>
        <w:t>onada por el CONTRATISTA quedará</w:t>
      </w:r>
      <w:r w:rsidRPr="006D2679">
        <w:rPr>
          <w:rFonts w:asciiTheme="minorHAnsi" w:eastAsia="Arial Unicode MS" w:hAnsiTheme="minorHAnsi" w:cstheme="minorHAnsi"/>
          <w:sz w:val="20"/>
          <w:szCs w:val="20"/>
        </w:rPr>
        <w:t xml:space="preserve"> bajo su responsabilidad.</w:t>
      </w:r>
    </w:p>
    <w:p w:rsidR="000D3B4E" w:rsidRPr="006D2679" w:rsidRDefault="000D3B4E" w:rsidP="000D3B4E">
      <w:pPr>
        <w:jc w:val="both"/>
        <w:rPr>
          <w:rFonts w:asciiTheme="minorHAnsi" w:eastAsia="Arial Unicode MS" w:hAnsiTheme="minorHAnsi" w:cstheme="minorHAnsi"/>
          <w:sz w:val="20"/>
          <w:szCs w:val="20"/>
        </w:rPr>
      </w:pPr>
    </w:p>
    <w:p w:rsidR="009113B2" w:rsidRPr="006D2679"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6D2679">
        <w:rPr>
          <w:rFonts w:asciiTheme="minorHAnsi" w:eastAsia="Arial Unicode MS" w:hAnsiTheme="minorHAnsi" w:cstheme="minorHAnsi"/>
          <w:b/>
          <w:sz w:val="20"/>
          <w:szCs w:val="20"/>
        </w:rPr>
        <w:t xml:space="preserve"> antes</w:t>
      </w:r>
      <w:r w:rsidRPr="006D2679">
        <w:rPr>
          <w:rFonts w:asciiTheme="minorHAnsi" w:eastAsia="Arial Unicode MS" w:hAnsiTheme="minorHAnsi" w:cstheme="minorHAnsi"/>
          <w:sz w:val="20"/>
          <w:szCs w:val="20"/>
        </w:rPr>
        <w:t xml:space="preserve"> de retirarla del almacén.</w:t>
      </w:r>
    </w:p>
    <w:p w:rsidR="000D3B4E" w:rsidRPr="006D2679" w:rsidRDefault="000D3B4E" w:rsidP="000D3B4E">
      <w:pPr>
        <w:jc w:val="both"/>
        <w:rPr>
          <w:rFonts w:asciiTheme="minorHAnsi" w:eastAsia="Arial Unicode MS" w:hAnsiTheme="minorHAnsi" w:cstheme="minorHAnsi"/>
          <w:sz w:val="20"/>
          <w:szCs w:val="20"/>
        </w:rPr>
      </w:pPr>
    </w:p>
    <w:p w:rsidR="009113B2" w:rsidRPr="006D2679"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0D3B4E" w:rsidRPr="006D2679" w:rsidRDefault="000D3B4E" w:rsidP="000D3B4E">
      <w:pPr>
        <w:jc w:val="both"/>
        <w:rPr>
          <w:rFonts w:asciiTheme="minorHAnsi" w:eastAsia="Arial Unicode MS" w:hAnsiTheme="minorHAnsi" w:cstheme="minorHAnsi"/>
          <w:sz w:val="20"/>
          <w:szCs w:val="20"/>
        </w:rPr>
      </w:pPr>
    </w:p>
    <w:p w:rsidR="009113B2" w:rsidRPr="006D2679" w:rsidRDefault="009113B2" w:rsidP="00E809F9">
      <w:pPr>
        <w:pStyle w:val="Prrafodelista"/>
        <w:numPr>
          <w:ilvl w:val="0"/>
          <w:numId w:val="25"/>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 xml:space="preserve">Carguío y </w:t>
      </w:r>
      <w:proofErr w:type="spellStart"/>
      <w:r w:rsidRPr="006D2679">
        <w:rPr>
          <w:rFonts w:asciiTheme="minorHAnsi" w:eastAsia="Arial Unicode MS" w:hAnsiTheme="minorHAnsi" w:cstheme="minorHAnsi"/>
          <w:b/>
          <w:sz w:val="20"/>
          <w:szCs w:val="20"/>
        </w:rPr>
        <w:t>Descarguío</w:t>
      </w:r>
      <w:proofErr w:type="spellEnd"/>
      <w:r w:rsidRPr="006D2679">
        <w:rPr>
          <w:rFonts w:asciiTheme="minorHAnsi" w:eastAsia="Arial Unicode MS" w:hAnsiTheme="minorHAnsi" w:cstheme="minorHAnsi"/>
          <w:b/>
          <w:sz w:val="20"/>
          <w:szCs w:val="20"/>
        </w:rPr>
        <w:t xml:space="preserve"> de Tubería</w:t>
      </w:r>
      <w:r w:rsidRPr="006D2679">
        <w:rPr>
          <w:rFonts w:asciiTheme="minorHAnsi" w:eastAsia="Arial Unicode MS" w:hAnsiTheme="minorHAnsi" w:cstheme="minorHAnsi"/>
          <w:i/>
          <w:sz w:val="20"/>
          <w:szCs w:val="20"/>
        </w:rPr>
        <w:t>.</w:t>
      </w:r>
    </w:p>
    <w:p w:rsidR="009113B2" w:rsidRPr="006D2679" w:rsidRDefault="009113B2" w:rsidP="000D3B4E">
      <w:pPr>
        <w:spacing w:after="120"/>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6D2679" w:rsidRDefault="009113B2" w:rsidP="00E809F9">
      <w:pPr>
        <w:numPr>
          <w:ilvl w:val="0"/>
          <w:numId w:val="24"/>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El elemento más adecuado de manipuleo es el montacargas con sus uñas protegidas.</w:t>
      </w:r>
    </w:p>
    <w:p w:rsidR="009113B2" w:rsidRPr="006D2679" w:rsidRDefault="009113B2" w:rsidP="00E809F9">
      <w:pPr>
        <w:numPr>
          <w:ilvl w:val="0"/>
          <w:numId w:val="24"/>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Se debe evitar arrastrar las bobinas y los tubos sobre el piso, utilizar siempre plataformas de madera.</w:t>
      </w:r>
    </w:p>
    <w:p w:rsidR="009113B2" w:rsidRPr="006D2679" w:rsidRDefault="009113B2" w:rsidP="00E809F9">
      <w:pPr>
        <w:numPr>
          <w:ilvl w:val="0"/>
          <w:numId w:val="24"/>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Utilizar como medios de elevación fajas textiles y nunca eslingas metálicas.</w:t>
      </w:r>
    </w:p>
    <w:p w:rsidR="009113B2" w:rsidRPr="006D2679" w:rsidRDefault="009113B2" w:rsidP="00E809F9">
      <w:pPr>
        <w:numPr>
          <w:ilvl w:val="0"/>
          <w:numId w:val="24"/>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Durante el carguío y descarguio de los tubos, no se debe arrojar al piso ni golpearlos.</w:t>
      </w:r>
    </w:p>
    <w:p w:rsidR="009113B2" w:rsidRPr="006D2679" w:rsidRDefault="009113B2" w:rsidP="00E809F9">
      <w:pPr>
        <w:pStyle w:val="Prrafodelista"/>
        <w:numPr>
          <w:ilvl w:val="0"/>
          <w:numId w:val="25"/>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Transporte de Tubería</w:t>
      </w:r>
    </w:p>
    <w:p w:rsidR="009113B2" w:rsidRPr="006D2679" w:rsidRDefault="009113B2" w:rsidP="000D3B4E">
      <w:p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sz w:val="20"/>
          <w:szCs w:val="20"/>
        </w:rPr>
        <w:t>Las recomendaciones generales para el transporte son:</w:t>
      </w:r>
    </w:p>
    <w:p w:rsidR="009113B2" w:rsidRPr="006D2679" w:rsidRDefault="009113B2" w:rsidP="00E809F9">
      <w:pPr>
        <w:numPr>
          <w:ilvl w:val="0"/>
          <w:numId w:val="24"/>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6D2679" w:rsidRDefault="009113B2" w:rsidP="00E809F9">
      <w:pPr>
        <w:numPr>
          <w:ilvl w:val="0"/>
          <w:numId w:val="24"/>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6D2679" w:rsidRDefault="009113B2" w:rsidP="00E809F9">
      <w:pPr>
        <w:numPr>
          <w:ilvl w:val="0"/>
          <w:numId w:val="24"/>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6D2679" w:rsidRDefault="009113B2" w:rsidP="00E809F9">
      <w:pPr>
        <w:numPr>
          <w:ilvl w:val="0"/>
          <w:numId w:val="24"/>
        </w:numPr>
        <w:ind w:left="714" w:hanging="357"/>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lastRenderedPageBreak/>
        <w:t xml:space="preserve">No se debe adicionar otro tipo de carga sobre las tuberías. </w:t>
      </w:r>
    </w:p>
    <w:p w:rsidR="000D3B4E" w:rsidRPr="006D2679" w:rsidRDefault="000D3B4E" w:rsidP="006D2679">
      <w:pPr>
        <w:jc w:val="both"/>
        <w:rPr>
          <w:rFonts w:asciiTheme="minorHAnsi" w:eastAsia="Arial Unicode MS" w:hAnsiTheme="minorHAnsi" w:cstheme="minorHAnsi"/>
          <w:bCs/>
          <w:sz w:val="20"/>
          <w:szCs w:val="20"/>
        </w:rPr>
      </w:pPr>
    </w:p>
    <w:p w:rsidR="009113B2" w:rsidRPr="006D2679" w:rsidRDefault="009113B2" w:rsidP="006D2679">
      <w:pPr>
        <w:jc w:val="both"/>
        <w:rPr>
          <w:rFonts w:asciiTheme="minorHAnsi" w:eastAsia="Arial Unicode MS" w:hAnsiTheme="minorHAnsi" w:cstheme="minorHAnsi"/>
          <w:b/>
          <w:sz w:val="20"/>
          <w:szCs w:val="20"/>
          <w:u w:val="single"/>
        </w:rPr>
      </w:pPr>
      <w:r w:rsidRPr="006D2679">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6D2679">
        <w:rPr>
          <w:rFonts w:asciiTheme="minorHAnsi" w:eastAsia="Arial Unicode MS" w:hAnsiTheme="minorHAnsi" w:cstheme="minorHAnsi"/>
          <w:b/>
          <w:sz w:val="20"/>
          <w:szCs w:val="20"/>
          <w:u w:val="single"/>
        </w:rPr>
        <w:t>(Ver Sección Gráficos- 1)</w:t>
      </w:r>
    </w:p>
    <w:p w:rsidR="000D3B4E" w:rsidRPr="006D2679" w:rsidRDefault="000D3B4E" w:rsidP="000D3B4E">
      <w:pPr>
        <w:jc w:val="both"/>
        <w:rPr>
          <w:rFonts w:asciiTheme="minorHAnsi" w:eastAsia="Arial Unicode MS" w:hAnsiTheme="minorHAnsi" w:cstheme="minorHAnsi"/>
          <w:sz w:val="20"/>
          <w:szCs w:val="20"/>
        </w:rPr>
      </w:pPr>
    </w:p>
    <w:p w:rsidR="009113B2" w:rsidRPr="006D2679"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Las tuberías en rollos zunchadas podrán transportarse en forma horizontal. Se emplearán plataformas transportables (pallets).</w:t>
      </w:r>
    </w:p>
    <w:p w:rsidR="000D3B4E" w:rsidRPr="006D2679" w:rsidRDefault="000D3B4E" w:rsidP="000D3B4E">
      <w:pPr>
        <w:jc w:val="both"/>
        <w:rPr>
          <w:rFonts w:asciiTheme="minorHAnsi" w:eastAsia="Arial Unicode MS" w:hAnsiTheme="minorHAnsi" w:cstheme="minorHAnsi"/>
          <w:sz w:val="20"/>
          <w:szCs w:val="20"/>
        </w:rPr>
      </w:pPr>
    </w:p>
    <w:p w:rsidR="009113B2" w:rsidRPr="006D2679" w:rsidRDefault="009113B2" w:rsidP="00E809F9">
      <w:pPr>
        <w:pStyle w:val="Prrafodelista"/>
        <w:numPr>
          <w:ilvl w:val="0"/>
          <w:numId w:val="25"/>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Almacenaje de Tubería</w:t>
      </w: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E809F9">
      <w:pPr>
        <w:pStyle w:val="Estilo1"/>
        <w:numPr>
          <w:ilvl w:val="1"/>
          <w:numId w:val="31"/>
        </w:numPr>
        <w:rPr>
          <w:rFonts w:asciiTheme="minorHAnsi" w:hAnsiTheme="minorHAnsi" w:cstheme="minorHAnsi"/>
          <w:sz w:val="20"/>
          <w:szCs w:val="20"/>
        </w:rPr>
      </w:pPr>
      <w:r w:rsidRPr="006D2679">
        <w:rPr>
          <w:rFonts w:asciiTheme="minorHAnsi" w:hAnsiTheme="minorHAnsi" w:cstheme="minorHAnsi"/>
          <w:sz w:val="20"/>
          <w:szCs w:val="20"/>
        </w:rPr>
        <w:t>MEDIDAS DE MITIGACION AMBIENTAL</w:t>
      </w:r>
    </w:p>
    <w:p w:rsidR="000D3B4E" w:rsidRPr="006D2679" w:rsidRDefault="000D3B4E" w:rsidP="0016569B">
      <w:pPr>
        <w:jc w:val="both"/>
        <w:rPr>
          <w:rFonts w:asciiTheme="minorHAnsi" w:hAnsiTheme="minorHAnsi" w:cstheme="minorHAnsi"/>
          <w:b/>
          <w:iCs/>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6D2679">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D3B4E" w:rsidRPr="006D2679" w:rsidRDefault="000D3B4E" w:rsidP="0016569B">
      <w:pPr>
        <w:contextualSpacing/>
        <w:jc w:val="both"/>
        <w:rPr>
          <w:rFonts w:asciiTheme="minorHAnsi" w:hAnsiTheme="minorHAnsi" w:cstheme="minorHAnsi"/>
          <w:kern w:val="28"/>
          <w:sz w:val="20"/>
          <w:szCs w:val="20"/>
        </w:rPr>
      </w:pPr>
    </w:p>
    <w:p w:rsidR="009113B2" w:rsidRPr="006D2679" w:rsidRDefault="000D3B4E" w:rsidP="00E809F9">
      <w:pPr>
        <w:pStyle w:val="Estilo1"/>
        <w:numPr>
          <w:ilvl w:val="1"/>
          <w:numId w:val="31"/>
        </w:numPr>
        <w:rPr>
          <w:rFonts w:asciiTheme="minorHAnsi" w:hAnsiTheme="minorHAnsi" w:cstheme="minorHAnsi"/>
          <w:sz w:val="20"/>
          <w:szCs w:val="20"/>
        </w:rPr>
      </w:pPr>
      <w:r w:rsidRPr="006D2679">
        <w:rPr>
          <w:rFonts w:asciiTheme="minorHAnsi" w:hAnsiTheme="minorHAnsi" w:cstheme="minorHAnsi"/>
          <w:sz w:val="20"/>
          <w:szCs w:val="20"/>
        </w:rPr>
        <w:t>MEDICIÓN Y FORMA DE PAGO</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tabs>
          <w:tab w:val="left" w:pos="2235"/>
        </w:tabs>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El ítem de </w:t>
      </w:r>
      <w:r w:rsidRPr="006D2679">
        <w:rPr>
          <w:rFonts w:asciiTheme="minorHAnsi" w:eastAsia="Arial Unicode MS" w:hAnsiTheme="minorHAnsi" w:cstheme="minorHAnsi"/>
          <w:sz w:val="20"/>
          <w:szCs w:val="20"/>
        </w:rPr>
        <w:t>transporte de tubería se</w:t>
      </w:r>
      <w:r w:rsidRPr="006D2679">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0D3B4E" w:rsidRPr="006D2679" w:rsidRDefault="000D3B4E" w:rsidP="0016569B">
      <w:pPr>
        <w:tabs>
          <w:tab w:val="left" w:pos="2235"/>
        </w:tabs>
        <w:jc w:val="both"/>
        <w:rPr>
          <w:rFonts w:asciiTheme="minorHAnsi" w:eastAsia="Arial Unicode MS" w:hAnsiTheme="minorHAnsi" w:cstheme="minorHAnsi"/>
          <w:bCs/>
          <w:sz w:val="20"/>
          <w:szCs w:val="20"/>
        </w:rPr>
      </w:pPr>
    </w:p>
    <w:p w:rsidR="009113B2" w:rsidRDefault="009113B2" w:rsidP="0016569B">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071438" w:rsidRDefault="00071438" w:rsidP="0016569B">
      <w:pPr>
        <w:jc w:val="both"/>
        <w:rPr>
          <w:rFonts w:asciiTheme="minorHAnsi" w:eastAsia="Arial Unicode MS" w:hAnsiTheme="minorHAnsi" w:cstheme="minorHAnsi"/>
          <w:bCs/>
          <w:sz w:val="20"/>
          <w:szCs w:val="20"/>
        </w:rPr>
      </w:pPr>
    </w:p>
    <w:p w:rsidR="00552546" w:rsidRPr="006D2679" w:rsidRDefault="00552546" w:rsidP="00552546">
      <w:pPr>
        <w:jc w:val="both"/>
        <w:rPr>
          <w:rFonts w:asciiTheme="minorHAnsi" w:eastAsia="Arial Unicode MS" w:hAnsiTheme="minorHAnsi" w:cstheme="minorHAnsi"/>
          <w:bCs/>
          <w:sz w:val="20"/>
          <w:szCs w:val="20"/>
        </w:rPr>
      </w:pPr>
    </w:p>
    <w:p w:rsidR="00552546" w:rsidRPr="006D2679" w:rsidRDefault="00552546" w:rsidP="00E809F9">
      <w:pPr>
        <w:pStyle w:val="Ttulo2"/>
        <w:numPr>
          <w:ilvl w:val="0"/>
          <w:numId w:val="3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PROVISIÓN Y COLOCADO DE FUNDA DE PROTECCIÓN PVC DN-</w:t>
      </w:r>
      <w:r w:rsidR="00071438">
        <w:rPr>
          <w:rFonts w:asciiTheme="minorHAnsi" w:hAnsiTheme="minorHAnsi" w:cstheme="minorHAnsi"/>
          <w:b/>
          <w:color w:val="auto"/>
          <w:sz w:val="20"/>
          <w:szCs w:val="20"/>
        </w:rPr>
        <w:t>3</w:t>
      </w:r>
      <w:r w:rsidRPr="006D2679">
        <w:rPr>
          <w:rFonts w:asciiTheme="minorHAnsi" w:hAnsiTheme="minorHAnsi" w:cstheme="minorHAnsi"/>
          <w:b/>
          <w:color w:val="auto"/>
          <w:sz w:val="20"/>
          <w:szCs w:val="20"/>
        </w:rPr>
        <w:t>”</w:t>
      </w:r>
    </w:p>
    <w:p w:rsidR="00552546" w:rsidRPr="006D2679" w:rsidRDefault="00552546" w:rsidP="00552546">
      <w:pPr>
        <w:jc w:val="both"/>
        <w:rPr>
          <w:rFonts w:asciiTheme="minorHAnsi" w:hAnsiTheme="minorHAnsi" w:cstheme="minorHAnsi"/>
          <w:b/>
          <w:sz w:val="20"/>
          <w:szCs w:val="20"/>
        </w:rPr>
      </w:pPr>
      <w:r w:rsidRPr="006D2679">
        <w:rPr>
          <w:rFonts w:asciiTheme="minorHAnsi" w:hAnsiTheme="minorHAnsi" w:cstheme="minorHAnsi"/>
          <w:b/>
          <w:sz w:val="20"/>
          <w:szCs w:val="20"/>
        </w:rPr>
        <w:t>UNIDAD: Metros (m)</w:t>
      </w:r>
    </w:p>
    <w:p w:rsidR="00552546" w:rsidRPr="006D2679" w:rsidRDefault="00552546" w:rsidP="00552546">
      <w:pPr>
        <w:jc w:val="both"/>
        <w:rPr>
          <w:rFonts w:asciiTheme="minorHAnsi" w:hAnsiTheme="minorHAnsi" w:cstheme="minorHAnsi"/>
          <w:b/>
          <w:sz w:val="20"/>
          <w:szCs w:val="20"/>
        </w:rPr>
      </w:pPr>
    </w:p>
    <w:p w:rsidR="00552546" w:rsidRPr="006D2679" w:rsidRDefault="00552546" w:rsidP="00E809F9">
      <w:pPr>
        <w:pStyle w:val="Estilo1"/>
        <w:numPr>
          <w:ilvl w:val="1"/>
          <w:numId w:val="31"/>
        </w:numPr>
        <w:rPr>
          <w:rFonts w:asciiTheme="minorHAnsi" w:hAnsiTheme="minorHAnsi" w:cstheme="minorHAnsi"/>
          <w:sz w:val="20"/>
          <w:szCs w:val="20"/>
        </w:rPr>
      </w:pPr>
      <w:r w:rsidRPr="006D2679">
        <w:rPr>
          <w:rFonts w:asciiTheme="minorHAnsi" w:hAnsiTheme="minorHAnsi" w:cstheme="minorHAnsi"/>
          <w:sz w:val="20"/>
          <w:szCs w:val="20"/>
        </w:rPr>
        <w:t xml:space="preserve">DEFINICIÓN </w:t>
      </w:r>
    </w:p>
    <w:p w:rsidR="00552546" w:rsidRPr="006D2679" w:rsidRDefault="00552546" w:rsidP="00552546">
      <w:pPr>
        <w:pStyle w:val="Estilo1"/>
        <w:ind w:left="360"/>
        <w:rPr>
          <w:rFonts w:asciiTheme="minorHAnsi" w:hAnsiTheme="minorHAnsi" w:cstheme="minorHAnsi"/>
          <w:sz w:val="20"/>
          <w:szCs w:val="20"/>
        </w:rPr>
      </w:pPr>
    </w:p>
    <w:p w:rsidR="00552546" w:rsidRPr="006D2679" w:rsidRDefault="00552546" w:rsidP="00552546">
      <w:pPr>
        <w:pStyle w:val="Sangra2detindependiente"/>
        <w:spacing w:after="0" w:line="240" w:lineRule="auto"/>
        <w:ind w:left="0"/>
        <w:jc w:val="both"/>
        <w:rPr>
          <w:rFonts w:cstheme="minorHAnsi"/>
          <w:sz w:val="20"/>
          <w:szCs w:val="20"/>
        </w:rPr>
      </w:pPr>
      <w:r w:rsidRPr="006D2679">
        <w:rPr>
          <w:rFonts w:cstheme="minorHAnsi"/>
          <w:sz w:val="20"/>
          <w:szCs w:val="20"/>
        </w:rPr>
        <w:t>Este ítem se refiere a la provisión y colocación de tubería PVC SCH E-40 DN-</w:t>
      </w:r>
      <w:r w:rsidR="00071438">
        <w:rPr>
          <w:rFonts w:cstheme="minorHAnsi"/>
          <w:sz w:val="20"/>
          <w:szCs w:val="20"/>
        </w:rPr>
        <w:t>3</w:t>
      </w:r>
      <w:r w:rsidRPr="006D2679">
        <w:rPr>
          <w:rFonts w:cstheme="minorHAnsi"/>
          <w:sz w:val="20"/>
          <w:szCs w:val="20"/>
        </w:rPr>
        <w:t>”</w:t>
      </w:r>
      <w:r w:rsidRPr="006D2679">
        <w:rPr>
          <w:rFonts w:cstheme="minorHAnsi"/>
          <w:bCs/>
          <w:sz w:val="20"/>
          <w:szCs w:val="20"/>
        </w:rPr>
        <w:t xml:space="preserve">, </w:t>
      </w:r>
      <w:r w:rsidRPr="006D2679">
        <w:rPr>
          <w:rFonts w:cstheme="minorHAnsi"/>
          <w:sz w:val="20"/>
          <w:szCs w:val="20"/>
        </w:rPr>
        <w:t>que servirá de encamisado y  protegerá la red de gas a construir.</w:t>
      </w:r>
    </w:p>
    <w:p w:rsidR="00552546" w:rsidRPr="006D2679" w:rsidRDefault="00552546" w:rsidP="00552546">
      <w:pPr>
        <w:pStyle w:val="Sangra2detindependiente"/>
        <w:spacing w:after="0" w:line="240" w:lineRule="auto"/>
        <w:ind w:left="0"/>
        <w:jc w:val="both"/>
        <w:rPr>
          <w:rFonts w:cstheme="minorHAnsi"/>
          <w:sz w:val="20"/>
          <w:szCs w:val="20"/>
        </w:rPr>
      </w:pPr>
    </w:p>
    <w:p w:rsidR="00552546" w:rsidRPr="006D2679" w:rsidRDefault="00552546" w:rsidP="00E809F9">
      <w:pPr>
        <w:pStyle w:val="Estilo1"/>
        <w:numPr>
          <w:ilvl w:val="1"/>
          <w:numId w:val="31"/>
        </w:numPr>
        <w:rPr>
          <w:rFonts w:asciiTheme="minorHAnsi" w:hAnsiTheme="minorHAnsi" w:cstheme="minorHAnsi"/>
          <w:sz w:val="20"/>
          <w:szCs w:val="20"/>
        </w:rPr>
      </w:pPr>
      <w:r w:rsidRPr="006D2679">
        <w:rPr>
          <w:rFonts w:asciiTheme="minorHAnsi" w:hAnsiTheme="minorHAnsi" w:cstheme="minorHAnsi"/>
          <w:sz w:val="20"/>
          <w:szCs w:val="20"/>
        </w:rPr>
        <w:t>MATERIALES, HERRAMIENTAS Y EQUIPO</w:t>
      </w:r>
    </w:p>
    <w:p w:rsidR="00552546" w:rsidRPr="006D2679" w:rsidRDefault="00552546" w:rsidP="00552546">
      <w:pPr>
        <w:pStyle w:val="Estilo1"/>
        <w:ind w:left="360"/>
        <w:rPr>
          <w:rFonts w:asciiTheme="minorHAnsi" w:hAnsiTheme="minorHAnsi" w:cstheme="minorHAnsi"/>
          <w:sz w:val="20"/>
          <w:szCs w:val="20"/>
        </w:rPr>
      </w:pPr>
    </w:p>
    <w:p w:rsidR="00552546" w:rsidRPr="006D2679" w:rsidRDefault="00552546" w:rsidP="00552546">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tubería PVC SCH E-40  DN-</w:t>
      </w:r>
      <w:r w:rsidR="00071438">
        <w:rPr>
          <w:rFonts w:asciiTheme="minorHAnsi" w:hAnsiTheme="minorHAnsi" w:cstheme="minorHAnsi"/>
          <w:sz w:val="20"/>
          <w:szCs w:val="20"/>
        </w:rPr>
        <w:t>3</w:t>
      </w:r>
      <w:r w:rsidRPr="006D2679">
        <w:rPr>
          <w:rFonts w:asciiTheme="minorHAnsi" w:hAnsiTheme="minorHAnsi" w:cstheme="minorHAnsi"/>
          <w:sz w:val="20"/>
          <w:szCs w:val="20"/>
        </w:rPr>
        <w:t>”</w:t>
      </w:r>
      <w:r w:rsidRPr="006D2679">
        <w:rPr>
          <w:rFonts w:asciiTheme="minorHAnsi" w:eastAsia="Arial Unicode MS" w:hAnsiTheme="minorHAnsi" w:cstheme="minorHAnsi"/>
          <w:bCs/>
          <w:sz w:val="20"/>
          <w:szCs w:val="20"/>
        </w:rPr>
        <w:t xml:space="preserve">, </w:t>
      </w:r>
      <w:r w:rsidRPr="006D2679">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552546" w:rsidRPr="006D2679" w:rsidRDefault="00552546" w:rsidP="00552546">
      <w:pPr>
        <w:widowControl w:val="0"/>
        <w:autoSpaceDE w:val="0"/>
        <w:autoSpaceDN w:val="0"/>
        <w:adjustRightInd w:val="0"/>
        <w:jc w:val="both"/>
        <w:rPr>
          <w:rFonts w:asciiTheme="minorHAnsi" w:hAnsiTheme="minorHAnsi" w:cstheme="minorHAnsi"/>
          <w:sz w:val="20"/>
          <w:szCs w:val="20"/>
        </w:rPr>
      </w:pPr>
    </w:p>
    <w:p w:rsidR="00552546" w:rsidRPr="006D2679" w:rsidRDefault="00552546" w:rsidP="00E809F9">
      <w:pPr>
        <w:pStyle w:val="Estilo1"/>
        <w:numPr>
          <w:ilvl w:val="1"/>
          <w:numId w:val="31"/>
        </w:numPr>
        <w:rPr>
          <w:rFonts w:asciiTheme="minorHAnsi" w:hAnsiTheme="minorHAnsi" w:cstheme="minorHAnsi"/>
          <w:sz w:val="20"/>
          <w:szCs w:val="20"/>
        </w:rPr>
      </w:pPr>
      <w:r w:rsidRPr="006D2679">
        <w:rPr>
          <w:rFonts w:asciiTheme="minorHAnsi" w:hAnsiTheme="minorHAnsi" w:cstheme="minorHAnsi"/>
          <w:sz w:val="20"/>
          <w:szCs w:val="20"/>
        </w:rPr>
        <w:t>PROCEDIMIENTO PARA LA EJECUCIÓN</w:t>
      </w:r>
    </w:p>
    <w:p w:rsidR="00552546" w:rsidRPr="006D2679" w:rsidRDefault="00552546" w:rsidP="00552546">
      <w:pPr>
        <w:pStyle w:val="Estilo1"/>
        <w:ind w:left="360"/>
        <w:rPr>
          <w:rFonts w:asciiTheme="minorHAnsi" w:hAnsiTheme="minorHAnsi" w:cstheme="minorHAnsi"/>
          <w:sz w:val="20"/>
          <w:szCs w:val="20"/>
        </w:rPr>
      </w:pPr>
    </w:p>
    <w:p w:rsidR="00552546" w:rsidRPr="006D2679" w:rsidRDefault="00552546" w:rsidP="00552546">
      <w:pPr>
        <w:widowControl w:val="0"/>
        <w:autoSpaceDE w:val="0"/>
        <w:autoSpaceDN w:val="0"/>
        <w:adjustRightInd w:val="0"/>
        <w:jc w:val="both"/>
        <w:rPr>
          <w:rFonts w:asciiTheme="minorHAnsi" w:hAnsiTheme="minorHAnsi" w:cstheme="minorHAnsi"/>
          <w:iCs/>
          <w:sz w:val="20"/>
          <w:szCs w:val="20"/>
        </w:rPr>
      </w:pPr>
      <w:r w:rsidRPr="006D2679">
        <w:rPr>
          <w:rFonts w:asciiTheme="minorHAnsi" w:hAnsiTheme="minorHAnsi" w:cstheme="minorHAnsi"/>
          <w:iCs/>
          <w:sz w:val="20"/>
          <w:szCs w:val="20"/>
        </w:rPr>
        <w:t xml:space="preserve">Las </w:t>
      </w:r>
      <w:r w:rsidRPr="006D2679">
        <w:rPr>
          <w:rFonts w:asciiTheme="minorHAnsi" w:hAnsiTheme="minorHAnsi" w:cstheme="minorHAnsi"/>
          <w:sz w:val="20"/>
          <w:szCs w:val="20"/>
        </w:rPr>
        <w:t>tuberías de PVC SCH E-40  DN-</w:t>
      </w:r>
      <w:r w:rsidR="00071438">
        <w:rPr>
          <w:rFonts w:asciiTheme="minorHAnsi" w:hAnsiTheme="minorHAnsi" w:cstheme="minorHAnsi"/>
          <w:sz w:val="20"/>
          <w:szCs w:val="20"/>
        </w:rPr>
        <w:t>3</w:t>
      </w:r>
      <w:r w:rsidRPr="006D2679">
        <w:rPr>
          <w:rFonts w:asciiTheme="minorHAnsi" w:hAnsiTheme="minorHAnsi" w:cstheme="minorHAnsi"/>
          <w:sz w:val="20"/>
          <w:szCs w:val="20"/>
        </w:rPr>
        <w:t xml:space="preserve">” </w:t>
      </w:r>
      <w:r w:rsidRPr="006D2679">
        <w:rPr>
          <w:rFonts w:asciiTheme="minorHAnsi" w:hAnsiTheme="minorHAnsi" w:cstheme="minorHAnsi"/>
          <w:iCs/>
          <w:sz w:val="20"/>
          <w:szCs w:val="20"/>
        </w:rPr>
        <w:t>deben ser ubicada en todos los cruces y cunetas con la longitud y disposición previamente aprobadas por el SUPERVISOR DE OBRA de YPFB.</w:t>
      </w:r>
    </w:p>
    <w:p w:rsidR="00552546" w:rsidRPr="006D2679" w:rsidRDefault="00552546" w:rsidP="00552546">
      <w:pPr>
        <w:widowControl w:val="0"/>
        <w:autoSpaceDE w:val="0"/>
        <w:autoSpaceDN w:val="0"/>
        <w:adjustRightInd w:val="0"/>
        <w:jc w:val="both"/>
        <w:rPr>
          <w:rFonts w:asciiTheme="minorHAnsi" w:hAnsiTheme="minorHAnsi" w:cstheme="minorHAnsi"/>
          <w:sz w:val="20"/>
          <w:szCs w:val="20"/>
        </w:rPr>
      </w:pPr>
    </w:p>
    <w:p w:rsidR="00552546" w:rsidRDefault="00552546" w:rsidP="00552546">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romper, fisurar o doblar la tubería PVC al momento de su colocación y al compactar la zanja.</w:t>
      </w:r>
    </w:p>
    <w:p w:rsidR="00315A01" w:rsidRPr="006D2679" w:rsidRDefault="00315A01" w:rsidP="00552546">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552546" w:rsidRPr="006D2679" w:rsidTr="00552546">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552546" w:rsidRPr="006D2679" w:rsidRDefault="00552546" w:rsidP="00071438">
            <w:pPr>
              <w:jc w:val="center"/>
              <w:rPr>
                <w:rFonts w:asciiTheme="minorHAnsi" w:hAnsiTheme="minorHAnsi" w:cstheme="minorHAnsi"/>
                <w:b/>
                <w:sz w:val="18"/>
                <w:szCs w:val="18"/>
              </w:rPr>
            </w:pPr>
            <w:r w:rsidRPr="006D2679">
              <w:rPr>
                <w:rFonts w:asciiTheme="minorHAnsi" w:hAnsiTheme="minorHAnsi" w:cstheme="minorHAnsi"/>
                <w:b/>
                <w:sz w:val="18"/>
                <w:szCs w:val="18"/>
              </w:rPr>
              <w:t xml:space="preserve">TUBERÍAS DE PROTECCIÓN  PVC </w:t>
            </w:r>
            <w:r w:rsidRPr="006D2679">
              <w:rPr>
                <w:rFonts w:asciiTheme="minorHAnsi" w:hAnsiTheme="minorHAnsi" w:cstheme="minorHAnsi"/>
                <w:sz w:val="18"/>
                <w:szCs w:val="18"/>
              </w:rPr>
              <w:t xml:space="preserve"> </w:t>
            </w:r>
            <w:r w:rsidRPr="006D2679">
              <w:rPr>
                <w:rFonts w:asciiTheme="minorHAnsi" w:hAnsiTheme="minorHAnsi" w:cstheme="minorHAnsi"/>
                <w:b/>
                <w:sz w:val="18"/>
                <w:szCs w:val="18"/>
              </w:rPr>
              <w:t xml:space="preserve">SCH E-40 DE </w:t>
            </w:r>
            <w:r w:rsidR="00071438">
              <w:rPr>
                <w:rFonts w:asciiTheme="minorHAnsi" w:hAnsiTheme="minorHAnsi" w:cstheme="minorHAnsi"/>
                <w:b/>
                <w:sz w:val="18"/>
                <w:szCs w:val="18"/>
              </w:rPr>
              <w:t>3</w:t>
            </w:r>
            <w:r w:rsidRPr="006D2679">
              <w:rPr>
                <w:rFonts w:asciiTheme="minorHAnsi" w:hAnsiTheme="minorHAnsi" w:cstheme="minorHAnsi"/>
                <w:b/>
                <w:sz w:val="18"/>
                <w:szCs w:val="18"/>
              </w:rPr>
              <w:t>” (PULGADAS)</w:t>
            </w:r>
          </w:p>
        </w:tc>
      </w:tr>
      <w:tr w:rsidR="00552546" w:rsidRPr="006D2679" w:rsidTr="00552546">
        <w:trPr>
          <w:trHeight w:val="242"/>
          <w:jc w:val="center"/>
        </w:trPr>
        <w:tc>
          <w:tcPr>
            <w:tcW w:w="1831" w:type="dxa"/>
            <w:tcBorders>
              <w:top w:val="single" w:sz="4" w:space="0" w:color="auto"/>
              <w:left w:val="single" w:sz="4" w:space="0" w:color="auto"/>
              <w:bottom w:val="single" w:sz="4" w:space="0" w:color="auto"/>
              <w:right w:val="single" w:sz="4" w:space="0" w:color="auto"/>
            </w:tcBorders>
            <w:hideMark/>
          </w:tcPr>
          <w:p w:rsidR="00552546" w:rsidRPr="006D2679" w:rsidRDefault="00552546" w:rsidP="00552546">
            <w:pPr>
              <w:jc w:val="both"/>
              <w:rPr>
                <w:rFonts w:asciiTheme="minorHAnsi" w:hAnsiTheme="minorHAnsi" w:cstheme="minorHAnsi"/>
                <w:sz w:val="18"/>
                <w:szCs w:val="18"/>
              </w:rPr>
            </w:pPr>
            <w:r w:rsidRPr="006D2679">
              <w:rPr>
                <w:rFonts w:asciiTheme="minorHAnsi" w:hAnsiTheme="minorHAnsi" w:cstheme="minorHAnsi"/>
                <w:sz w:val="18"/>
                <w:szCs w:val="18"/>
              </w:rPr>
              <w:t>PRODUCTO</w:t>
            </w:r>
          </w:p>
        </w:tc>
        <w:tc>
          <w:tcPr>
            <w:tcW w:w="5082" w:type="dxa"/>
            <w:tcBorders>
              <w:top w:val="single" w:sz="4" w:space="0" w:color="auto"/>
              <w:left w:val="single" w:sz="4" w:space="0" w:color="auto"/>
              <w:bottom w:val="single" w:sz="4" w:space="0" w:color="auto"/>
              <w:right w:val="single" w:sz="4" w:space="0" w:color="auto"/>
            </w:tcBorders>
            <w:hideMark/>
          </w:tcPr>
          <w:p w:rsidR="00552546" w:rsidRPr="006D2679" w:rsidRDefault="00552546" w:rsidP="00552546">
            <w:pPr>
              <w:jc w:val="both"/>
              <w:rPr>
                <w:rFonts w:asciiTheme="minorHAnsi" w:hAnsiTheme="minorHAnsi" w:cstheme="minorHAnsi"/>
                <w:sz w:val="18"/>
                <w:szCs w:val="18"/>
              </w:rPr>
            </w:pPr>
            <w:r w:rsidRPr="006D2679">
              <w:rPr>
                <w:rFonts w:asciiTheme="minorHAnsi" w:hAnsiTheme="minorHAnsi" w:cstheme="minorHAnsi"/>
                <w:sz w:val="18"/>
                <w:szCs w:val="18"/>
              </w:rPr>
              <w:t>TUBERÍA DE PROTECCIÓN</w:t>
            </w:r>
          </w:p>
        </w:tc>
      </w:tr>
      <w:tr w:rsidR="00552546" w:rsidRPr="006D2679" w:rsidTr="00552546">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552546" w:rsidRPr="006D2679" w:rsidRDefault="00552546" w:rsidP="00552546">
            <w:pPr>
              <w:jc w:val="both"/>
              <w:rPr>
                <w:rFonts w:asciiTheme="minorHAnsi" w:hAnsiTheme="minorHAnsi" w:cstheme="minorHAnsi"/>
                <w:sz w:val="18"/>
                <w:szCs w:val="18"/>
              </w:rPr>
            </w:pPr>
            <w:r w:rsidRPr="006D2679">
              <w:rPr>
                <w:rFonts w:asciiTheme="minorHAnsi" w:hAnsiTheme="minorHAnsi" w:cstheme="minorHAnsi"/>
                <w:sz w:val="18"/>
                <w:szCs w:val="18"/>
              </w:rPr>
              <w:t>MATERIAL</w:t>
            </w:r>
          </w:p>
        </w:tc>
        <w:tc>
          <w:tcPr>
            <w:tcW w:w="5082" w:type="dxa"/>
            <w:tcBorders>
              <w:top w:val="single" w:sz="4" w:space="0" w:color="auto"/>
              <w:left w:val="single" w:sz="4" w:space="0" w:color="auto"/>
              <w:bottom w:val="single" w:sz="4" w:space="0" w:color="auto"/>
              <w:right w:val="single" w:sz="4" w:space="0" w:color="auto"/>
            </w:tcBorders>
            <w:hideMark/>
          </w:tcPr>
          <w:p w:rsidR="00552546" w:rsidRPr="006D2679" w:rsidRDefault="00552546" w:rsidP="00552546">
            <w:pPr>
              <w:jc w:val="both"/>
              <w:rPr>
                <w:rFonts w:asciiTheme="minorHAnsi" w:hAnsiTheme="minorHAnsi" w:cstheme="minorHAnsi"/>
                <w:sz w:val="18"/>
                <w:szCs w:val="18"/>
              </w:rPr>
            </w:pPr>
            <w:r w:rsidRPr="006D2679">
              <w:rPr>
                <w:rFonts w:asciiTheme="minorHAnsi" w:hAnsiTheme="minorHAnsi" w:cstheme="minorHAnsi"/>
                <w:sz w:val="18"/>
                <w:szCs w:val="18"/>
              </w:rPr>
              <w:t>PVC, ESQUEMA 40</w:t>
            </w:r>
          </w:p>
        </w:tc>
      </w:tr>
      <w:tr w:rsidR="00552546" w:rsidRPr="006D2679" w:rsidTr="00552546">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552546" w:rsidRPr="006D2679" w:rsidRDefault="00552546" w:rsidP="00552546">
            <w:pPr>
              <w:jc w:val="both"/>
              <w:rPr>
                <w:rFonts w:asciiTheme="minorHAnsi" w:hAnsiTheme="minorHAnsi" w:cstheme="minorHAnsi"/>
                <w:sz w:val="18"/>
                <w:szCs w:val="18"/>
              </w:rPr>
            </w:pPr>
            <w:r w:rsidRPr="006D2679">
              <w:rPr>
                <w:rFonts w:asciiTheme="minorHAnsi" w:hAnsiTheme="minorHAnsi" w:cstheme="minorHAnsi"/>
                <w:sz w:val="18"/>
                <w:szCs w:val="18"/>
              </w:rPr>
              <w:t>MEDIDAS</w:t>
            </w:r>
          </w:p>
        </w:tc>
        <w:tc>
          <w:tcPr>
            <w:tcW w:w="5082" w:type="dxa"/>
            <w:tcBorders>
              <w:top w:val="single" w:sz="4" w:space="0" w:color="auto"/>
              <w:left w:val="single" w:sz="4" w:space="0" w:color="auto"/>
              <w:bottom w:val="single" w:sz="4" w:space="0" w:color="auto"/>
              <w:right w:val="single" w:sz="4" w:space="0" w:color="auto"/>
            </w:tcBorders>
            <w:hideMark/>
          </w:tcPr>
          <w:p w:rsidR="00552546" w:rsidRPr="006D2679" w:rsidRDefault="00552546" w:rsidP="00071438">
            <w:pPr>
              <w:jc w:val="both"/>
              <w:rPr>
                <w:rFonts w:asciiTheme="minorHAnsi" w:hAnsiTheme="minorHAnsi" w:cstheme="minorHAnsi"/>
                <w:sz w:val="18"/>
                <w:szCs w:val="18"/>
              </w:rPr>
            </w:pPr>
            <w:r w:rsidRPr="006D2679">
              <w:rPr>
                <w:rFonts w:asciiTheme="minorHAnsi" w:hAnsiTheme="minorHAnsi" w:cstheme="minorHAnsi"/>
                <w:sz w:val="18"/>
                <w:szCs w:val="18"/>
              </w:rPr>
              <w:t xml:space="preserve">BARRA DE 6 METROS DIÁMETRO DE  </w:t>
            </w:r>
            <w:r w:rsidR="00071438">
              <w:rPr>
                <w:rFonts w:asciiTheme="minorHAnsi" w:hAnsiTheme="minorHAnsi" w:cstheme="minorHAnsi"/>
                <w:sz w:val="18"/>
                <w:szCs w:val="18"/>
              </w:rPr>
              <w:t>3</w:t>
            </w:r>
            <w:r w:rsidRPr="006D2679">
              <w:rPr>
                <w:rFonts w:asciiTheme="minorHAnsi" w:hAnsiTheme="minorHAnsi" w:cstheme="minorHAnsi"/>
                <w:sz w:val="18"/>
                <w:szCs w:val="18"/>
              </w:rPr>
              <w:t xml:space="preserve"> “ PULGADAS</w:t>
            </w:r>
          </w:p>
        </w:tc>
      </w:tr>
    </w:tbl>
    <w:p w:rsidR="00552546" w:rsidRPr="006D2679" w:rsidRDefault="00552546" w:rsidP="00552546">
      <w:pPr>
        <w:pStyle w:val="Estilo1"/>
        <w:ind w:left="360"/>
        <w:rPr>
          <w:rFonts w:asciiTheme="minorHAnsi" w:hAnsiTheme="minorHAnsi" w:cstheme="minorHAnsi"/>
          <w:iCs/>
          <w:sz w:val="20"/>
          <w:szCs w:val="20"/>
        </w:rPr>
      </w:pPr>
    </w:p>
    <w:p w:rsidR="00552546" w:rsidRPr="006D2679" w:rsidRDefault="00552546" w:rsidP="00E809F9">
      <w:pPr>
        <w:pStyle w:val="Estilo1"/>
        <w:numPr>
          <w:ilvl w:val="1"/>
          <w:numId w:val="31"/>
        </w:numPr>
        <w:rPr>
          <w:rFonts w:asciiTheme="minorHAnsi" w:hAnsiTheme="minorHAnsi" w:cstheme="minorHAnsi"/>
          <w:iCs/>
          <w:sz w:val="20"/>
          <w:szCs w:val="20"/>
        </w:rPr>
      </w:pPr>
      <w:r w:rsidRPr="006D2679">
        <w:rPr>
          <w:rFonts w:asciiTheme="minorHAnsi" w:hAnsiTheme="minorHAnsi" w:cstheme="minorHAnsi"/>
          <w:iCs/>
          <w:sz w:val="20"/>
          <w:szCs w:val="20"/>
        </w:rPr>
        <w:lastRenderedPageBreak/>
        <w:t>MEDIDAS DE MITIGACION AMBIENTAL</w:t>
      </w:r>
    </w:p>
    <w:p w:rsidR="00552546" w:rsidRPr="006D2679" w:rsidRDefault="00552546" w:rsidP="00552546">
      <w:pPr>
        <w:pStyle w:val="Estilo1"/>
        <w:ind w:left="360"/>
        <w:rPr>
          <w:rFonts w:asciiTheme="minorHAnsi" w:hAnsiTheme="minorHAnsi" w:cstheme="minorHAnsi"/>
          <w:iCs/>
          <w:sz w:val="20"/>
          <w:szCs w:val="20"/>
        </w:rPr>
      </w:pPr>
    </w:p>
    <w:p w:rsidR="00552546" w:rsidRPr="006D2679" w:rsidRDefault="00552546" w:rsidP="00552546">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52546" w:rsidRPr="006D2679" w:rsidRDefault="00552546" w:rsidP="00552546">
      <w:pPr>
        <w:contextualSpacing/>
        <w:jc w:val="both"/>
        <w:rPr>
          <w:rFonts w:asciiTheme="minorHAnsi" w:hAnsiTheme="minorHAnsi" w:cstheme="minorHAnsi"/>
          <w:kern w:val="28"/>
          <w:sz w:val="20"/>
          <w:szCs w:val="20"/>
        </w:rPr>
      </w:pPr>
    </w:p>
    <w:p w:rsidR="00552546" w:rsidRPr="006D2679" w:rsidRDefault="00552546" w:rsidP="00552546">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52546" w:rsidRPr="006D2679" w:rsidRDefault="00552546" w:rsidP="00552546">
      <w:pPr>
        <w:contextualSpacing/>
        <w:jc w:val="both"/>
        <w:rPr>
          <w:rFonts w:asciiTheme="minorHAnsi" w:hAnsiTheme="minorHAnsi" w:cstheme="minorHAnsi"/>
          <w:kern w:val="28"/>
          <w:sz w:val="20"/>
          <w:szCs w:val="20"/>
        </w:rPr>
      </w:pPr>
    </w:p>
    <w:p w:rsidR="00552546" w:rsidRPr="006D2679" w:rsidRDefault="00552546" w:rsidP="00552546">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52546" w:rsidRPr="006D2679" w:rsidRDefault="00552546" w:rsidP="00552546">
      <w:pPr>
        <w:contextualSpacing/>
        <w:jc w:val="both"/>
        <w:rPr>
          <w:rFonts w:asciiTheme="minorHAnsi" w:hAnsiTheme="minorHAnsi" w:cstheme="minorHAnsi"/>
          <w:kern w:val="28"/>
          <w:sz w:val="20"/>
          <w:szCs w:val="20"/>
        </w:rPr>
      </w:pPr>
    </w:p>
    <w:p w:rsidR="00552546" w:rsidRPr="006D2679" w:rsidRDefault="00552546" w:rsidP="00552546">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52546" w:rsidRPr="006D2679" w:rsidRDefault="00552546" w:rsidP="00552546">
      <w:pPr>
        <w:contextualSpacing/>
        <w:jc w:val="both"/>
        <w:rPr>
          <w:rFonts w:asciiTheme="minorHAnsi" w:hAnsiTheme="minorHAnsi" w:cstheme="minorHAnsi"/>
          <w:kern w:val="28"/>
          <w:sz w:val="20"/>
          <w:szCs w:val="20"/>
        </w:rPr>
      </w:pPr>
    </w:p>
    <w:p w:rsidR="00552546" w:rsidRPr="006D2679" w:rsidRDefault="00552546" w:rsidP="00E809F9">
      <w:pPr>
        <w:pStyle w:val="Estilo1"/>
        <w:numPr>
          <w:ilvl w:val="1"/>
          <w:numId w:val="31"/>
        </w:numPr>
        <w:rPr>
          <w:rFonts w:asciiTheme="minorHAnsi" w:hAnsiTheme="minorHAnsi" w:cstheme="minorHAnsi"/>
          <w:sz w:val="20"/>
          <w:szCs w:val="20"/>
        </w:rPr>
      </w:pPr>
      <w:r w:rsidRPr="006D2679">
        <w:rPr>
          <w:rFonts w:asciiTheme="minorHAnsi" w:hAnsiTheme="minorHAnsi" w:cstheme="minorHAnsi"/>
          <w:sz w:val="20"/>
          <w:szCs w:val="20"/>
        </w:rPr>
        <w:t>MEDICIÓN Y FORMA DE PAGO</w:t>
      </w:r>
    </w:p>
    <w:p w:rsidR="00552546" w:rsidRPr="006D2679" w:rsidRDefault="00552546" w:rsidP="00552546">
      <w:pPr>
        <w:pStyle w:val="Estilo1"/>
        <w:rPr>
          <w:rFonts w:asciiTheme="minorHAnsi" w:hAnsiTheme="minorHAnsi" w:cstheme="minorHAnsi"/>
          <w:sz w:val="20"/>
          <w:szCs w:val="20"/>
        </w:rPr>
      </w:pPr>
    </w:p>
    <w:p w:rsidR="00552546" w:rsidRPr="006D2679" w:rsidRDefault="00552546" w:rsidP="00552546">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provisión y colocación de tubería PVC SCH E-40 DN-</w:t>
      </w:r>
      <w:r>
        <w:rPr>
          <w:rFonts w:asciiTheme="minorHAnsi" w:hAnsiTheme="minorHAnsi" w:cstheme="minorHAnsi"/>
          <w:sz w:val="20"/>
          <w:szCs w:val="20"/>
        </w:rPr>
        <w:t>4</w:t>
      </w:r>
      <w:r w:rsidRPr="006D2679">
        <w:rPr>
          <w:rFonts w:asciiTheme="minorHAnsi" w:hAnsiTheme="minorHAnsi" w:cstheme="minorHAnsi"/>
          <w:sz w:val="20"/>
          <w:szCs w:val="20"/>
        </w:rPr>
        <w:t>” será medida por metro, con materiales y dimensiones aprobadas por el SUPERVISOR DE OBRA de YPFB y compatibles con lo aquí especificado, será pagada sólo la longitud empleada en zanja y según el precio cotizado en la propuesta aceptada.</w:t>
      </w:r>
    </w:p>
    <w:p w:rsidR="00552546" w:rsidRPr="006D2679" w:rsidRDefault="00552546" w:rsidP="00552546">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C55C44" w:rsidRPr="006D2679" w:rsidRDefault="00C55C44" w:rsidP="0016569B">
      <w:pPr>
        <w:jc w:val="both"/>
        <w:rPr>
          <w:rFonts w:asciiTheme="minorHAnsi" w:hAnsiTheme="minorHAnsi" w:cstheme="minorHAnsi"/>
          <w:b/>
          <w:sz w:val="20"/>
          <w:szCs w:val="20"/>
        </w:rPr>
      </w:pPr>
    </w:p>
    <w:p w:rsidR="009113B2" w:rsidRPr="006D2679" w:rsidRDefault="009113B2" w:rsidP="00E809F9">
      <w:pPr>
        <w:pStyle w:val="Ttulo2"/>
        <w:numPr>
          <w:ilvl w:val="0"/>
          <w:numId w:val="3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TENDIDO DE TUBERÍA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9113B2" w:rsidRPr="006D2679" w:rsidRDefault="009113B2" w:rsidP="0016569B">
      <w:pPr>
        <w:jc w:val="both"/>
        <w:rPr>
          <w:rFonts w:asciiTheme="minorHAnsi" w:hAnsiTheme="minorHAnsi" w:cstheme="minorHAnsi"/>
          <w:b/>
          <w:sz w:val="20"/>
          <w:szCs w:val="20"/>
          <w:vertAlign w:val="superscript"/>
        </w:rPr>
      </w:pPr>
    </w:p>
    <w:p w:rsidR="009113B2" w:rsidRPr="006D2679" w:rsidRDefault="00001DA9" w:rsidP="00E809F9">
      <w:pPr>
        <w:pStyle w:val="Estilo1"/>
        <w:numPr>
          <w:ilvl w:val="1"/>
          <w:numId w:val="3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9113B2" w:rsidRPr="006D2679" w:rsidRDefault="009113B2" w:rsidP="0016569B">
      <w:pPr>
        <w:pStyle w:val="Estilo1"/>
        <w:ind w:left="780"/>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001DA9" w:rsidRPr="006D2679" w:rsidRDefault="00001DA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Será por cuenta del CONTRATISTA el traslado del material desde las instalaciones del almacén hasta el lugar del tendido de la obra</w:t>
      </w:r>
      <w:r w:rsidR="00001DA9" w:rsidRPr="006D2679">
        <w:rPr>
          <w:rFonts w:asciiTheme="minorHAnsi" w:hAnsiTheme="minorHAnsi" w:cstheme="minorHAnsi"/>
          <w:sz w:val="20"/>
          <w:szCs w:val="20"/>
        </w:rPr>
        <w:t>.</w:t>
      </w:r>
    </w:p>
    <w:p w:rsidR="00001DA9" w:rsidRPr="006D2679" w:rsidRDefault="00001DA9" w:rsidP="0016569B">
      <w:pPr>
        <w:jc w:val="both"/>
        <w:rPr>
          <w:rFonts w:asciiTheme="minorHAnsi" w:hAnsiTheme="minorHAnsi" w:cstheme="minorHAnsi"/>
          <w:sz w:val="20"/>
          <w:szCs w:val="20"/>
        </w:rPr>
      </w:pPr>
    </w:p>
    <w:p w:rsidR="009113B2" w:rsidRPr="006D2679" w:rsidRDefault="009113B2" w:rsidP="00E809F9">
      <w:pPr>
        <w:pStyle w:val="Estilo1"/>
        <w:numPr>
          <w:ilvl w:val="1"/>
          <w:numId w:val="3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001DA9" w:rsidRPr="006D2679">
        <w:rPr>
          <w:rFonts w:asciiTheme="minorHAnsi" w:eastAsia="Times New Roman" w:hAnsiTheme="minorHAnsi" w:cstheme="minorHAnsi"/>
          <w:sz w:val="20"/>
          <w:szCs w:val="20"/>
          <w:lang w:val="es-ES"/>
        </w:rPr>
        <w:t>TERIALES, HERRAMIENTAS Y EQUIPO</w:t>
      </w:r>
    </w:p>
    <w:p w:rsidR="00001DA9" w:rsidRPr="006D2679" w:rsidRDefault="00001DA9" w:rsidP="00001DA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001DA9" w:rsidRPr="006D2679" w:rsidRDefault="00001DA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tuberías para la construcción de redes serán provistas por YPFB. Bajo el siguiente detalle:</w:t>
      </w:r>
    </w:p>
    <w:p w:rsidR="00001DA9" w:rsidRPr="006D2679" w:rsidRDefault="00001DA9" w:rsidP="0016569B">
      <w:pPr>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797"/>
        <w:gridCol w:w="1338"/>
        <w:gridCol w:w="1984"/>
      </w:tblGrid>
      <w:tr w:rsidR="00001DA9" w:rsidRPr="006D2679" w:rsidTr="00941BCB">
        <w:trPr>
          <w:jc w:val="center"/>
        </w:trPr>
        <w:tc>
          <w:tcPr>
            <w:tcW w:w="392"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N</w:t>
            </w:r>
          </w:p>
        </w:tc>
        <w:tc>
          <w:tcPr>
            <w:tcW w:w="3198"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DESCRIPCIÓN </w:t>
            </w:r>
          </w:p>
        </w:tc>
        <w:tc>
          <w:tcPr>
            <w:tcW w:w="797"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UNID.</w:t>
            </w:r>
          </w:p>
        </w:tc>
        <w:tc>
          <w:tcPr>
            <w:tcW w:w="1338"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CANTIDAD</w:t>
            </w:r>
          </w:p>
        </w:tc>
        <w:tc>
          <w:tcPr>
            <w:tcW w:w="1984"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PRESENTACIÓN </w:t>
            </w:r>
          </w:p>
        </w:tc>
      </w:tr>
      <w:tr w:rsidR="00071438" w:rsidRPr="006D2679" w:rsidTr="00941BCB">
        <w:trPr>
          <w:jc w:val="center"/>
        </w:trPr>
        <w:tc>
          <w:tcPr>
            <w:tcW w:w="392" w:type="dxa"/>
            <w:shd w:val="clear" w:color="auto" w:fill="auto"/>
            <w:vAlign w:val="center"/>
          </w:tcPr>
          <w:p w:rsidR="00071438" w:rsidRPr="006D2679" w:rsidRDefault="00AA3615" w:rsidP="00071438">
            <w:pPr>
              <w:jc w:val="both"/>
              <w:rPr>
                <w:rFonts w:asciiTheme="minorHAnsi" w:hAnsiTheme="minorHAnsi" w:cs="Arial"/>
                <w:sz w:val="20"/>
                <w:szCs w:val="20"/>
                <w:lang w:val="es-ES_tradnl"/>
              </w:rPr>
            </w:pPr>
            <w:r>
              <w:rPr>
                <w:rFonts w:asciiTheme="minorHAnsi" w:hAnsiTheme="minorHAnsi" w:cs="Arial"/>
                <w:sz w:val="20"/>
                <w:szCs w:val="20"/>
                <w:lang w:val="es-ES_tradnl"/>
              </w:rPr>
              <w:t>1</w:t>
            </w:r>
          </w:p>
        </w:tc>
        <w:tc>
          <w:tcPr>
            <w:tcW w:w="3198" w:type="dxa"/>
            <w:shd w:val="clear" w:color="auto" w:fill="auto"/>
            <w:vAlign w:val="center"/>
          </w:tcPr>
          <w:p w:rsidR="00071438" w:rsidRPr="006D2679" w:rsidRDefault="00071438" w:rsidP="00071438">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w:t>
            </w:r>
            <w:r>
              <w:rPr>
                <w:rFonts w:asciiTheme="minorHAnsi" w:hAnsiTheme="minorHAnsi" w:cs="Arial"/>
                <w:sz w:val="20"/>
                <w:szCs w:val="20"/>
                <w:lang w:val="es-ES_tradnl"/>
              </w:rPr>
              <w:t>40</w:t>
            </w:r>
            <w:r w:rsidRPr="006D2679">
              <w:rPr>
                <w:rFonts w:asciiTheme="minorHAnsi" w:hAnsiTheme="minorHAnsi" w:cs="Arial"/>
                <w:sz w:val="20"/>
                <w:szCs w:val="20"/>
                <w:lang w:val="es-ES_tradnl"/>
              </w:rPr>
              <w:t xml:space="preserve"> mm]</w:t>
            </w:r>
          </w:p>
        </w:tc>
        <w:tc>
          <w:tcPr>
            <w:tcW w:w="797" w:type="dxa"/>
            <w:shd w:val="clear" w:color="auto" w:fill="auto"/>
            <w:vAlign w:val="center"/>
          </w:tcPr>
          <w:p w:rsidR="00071438" w:rsidRPr="006D2679" w:rsidRDefault="00071438" w:rsidP="00071438">
            <w:pPr>
              <w:jc w:val="both"/>
              <w:rPr>
                <w:rFonts w:asciiTheme="minorHAnsi" w:hAnsiTheme="minorHAnsi" w:cs="Arial"/>
                <w:sz w:val="20"/>
                <w:szCs w:val="20"/>
                <w:lang w:val="es-ES_tradnl"/>
              </w:rPr>
            </w:pPr>
            <w:r>
              <w:rPr>
                <w:rFonts w:asciiTheme="minorHAnsi" w:hAnsiTheme="minorHAnsi" w:cs="Arial"/>
                <w:sz w:val="20"/>
                <w:szCs w:val="20"/>
                <w:lang w:val="es-ES_tradnl"/>
              </w:rPr>
              <w:t>[m</w:t>
            </w:r>
            <w:r w:rsidRPr="006D2679">
              <w:rPr>
                <w:rFonts w:asciiTheme="minorHAnsi" w:hAnsiTheme="minorHAnsi" w:cs="Arial"/>
                <w:sz w:val="20"/>
                <w:szCs w:val="20"/>
                <w:lang w:val="es-ES_tradnl"/>
              </w:rPr>
              <w:t>]</w:t>
            </w:r>
          </w:p>
        </w:tc>
        <w:tc>
          <w:tcPr>
            <w:tcW w:w="1338" w:type="dxa"/>
            <w:shd w:val="clear" w:color="auto" w:fill="auto"/>
            <w:vAlign w:val="center"/>
          </w:tcPr>
          <w:p w:rsidR="00071438" w:rsidRPr="006D2679" w:rsidRDefault="00AA3615" w:rsidP="00071438">
            <w:pPr>
              <w:jc w:val="both"/>
              <w:rPr>
                <w:rFonts w:asciiTheme="minorHAnsi" w:hAnsiTheme="minorHAnsi" w:cs="Arial"/>
                <w:sz w:val="20"/>
                <w:szCs w:val="20"/>
                <w:lang w:val="es-ES_tradnl"/>
              </w:rPr>
            </w:pPr>
            <w:r>
              <w:rPr>
                <w:rFonts w:asciiTheme="minorHAnsi" w:hAnsiTheme="minorHAnsi" w:cs="Arial"/>
                <w:sz w:val="20"/>
                <w:szCs w:val="20"/>
                <w:lang w:val="es-ES_tradnl"/>
              </w:rPr>
              <w:t>2.2</w:t>
            </w:r>
            <w:r w:rsidR="00071438">
              <w:rPr>
                <w:rFonts w:asciiTheme="minorHAnsi" w:hAnsiTheme="minorHAnsi" w:cs="Arial"/>
                <w:sz w:val="20"/>
                <w:szCs w:val="20"/>
                <w:lang w:val="es-ES_tradnl"/>
              </w:rPr>
              <w:t>00</w:t>
            </w:r>
            <w:r w:rsidR="00071438" w:rsidRPr="006D2679">
              <w:rPr>
                <w:rFonts w:asciiTheme="minorHAnsi" w:hAnsiTheme="minorHAnsi" w:cs="Arial"/>
                <w:sz w:val="20"/>
                <w:szCs w:val="20"/>
                <w:lang w:val="es-ES_tradnl"/>
              </w:rPr>
              <w:t>,00</w:t>
            </w:r>
          </w:p>
        </w:tc>
        <w:tc>
          <w:tcPr>
            <w:tcW w:w="1984" w:type="dxa"/>
            <w:shd w:val="clear" w:color="auto" w:fill="auto"/>
            <w:vAlign w:val="center"/>
          </w:tcPr>
          <w:p w:rsidR="00071438" w:rsidRPr="006D2679" w:rsidRDefault="00AA3615" w:rsidP="00071438">
            <w:pPr>
              <w:rPr>
                <w:rFonts w:asciiTheme="minorHAnsi" w:hAnsiTheme="minorHAnsi" w:cs="Arial"/>
                <w:sz w:val="20"/>
                <w:szCs w:val="20"/>
                <w:lang w:val="es-ES_tradnl"/>
              </w:rPr>
            </w:pPr>
            <w:r>
              <w:rPr>
                <w:rFonts w:asciiTheme="minorHAnsi" w:hAnsiTheme="minorHAnsi" w:cs="Arial"/>
                <w:sz w:val="20"/>
                <w:szCs w:val="20"/>
                <w:lang w:val="es-ES_tradnl"/>
              </w:rPr>
              <w:t>11</w:t>
            </w:r>
            <w:r w:rsidR="00071438">
              <w:rPr>
                <w:rFonts w:asciiTheme="minorHAnsi" w:hAnsiTheme="minorHAnsi" w:cs="Arial"/>
                <w:sz w:val="20"/>
                <w:szCs w:val="20"/>
                <w:lang w:val="es-ES_tradnl"/>
              </w:rPr>
              <w:t xml:space="preserve"> </w:t>
            </w:r>
            <w:r w:rsidR="00071438" w:rsidRPr="006D2679">
              <w:rPr>
                <w:rFonts w:asciiTheme="minorHAnsi" w:hAnsiTheme="minorHAnsi" w:cs="Arial"/>
                <w:sz w:val="20"/>
                <w:szCs w:val="20"/>
                <w:lang w:val="es-ES_tradnl"/>
              </w:rPr>
              <w:t>Rollos</w:t>
            </w:r>
          </w:p>
        </w:tc>
      </w:tr>
    </w:tbl>
    <w:p w:rsidR="00001DA9" w:rsidRPr="006D2679" w:rsidRDefault="00001DA9" w:rsidP="00001DA9">
      <w:pPr>
        <w:pStyle w:val="Estilo1"/>
        <w:tabs>
          <w:tab w:val="left" w:pos="426"/>
        </w:tabs>
        <w:ind w:left="360" w:hanging="360"/>
        <w:rPr>
          <w:rFonts w:asciiTheme="minorHAnsi" w:hAnsiTheme="minorHAnsi"/>
          <w:kern w:val="28"/>
          <w:sz w:val="20"/>
          <w:szCs w:val="20"/>
        </w:rPr>
      </w:pPr>
    </w:p>
    <w:p w:rsidR="009113B2" w:rsidRPr="006D2679" w:rsidRDefault="009113B2" w:rsidP="00E809F9">
      <w:pPr>
        <w:pStyle w:val="Estilo1"/>
        <w:numPr>
          <w:ilvl w:val="1"/>
          <w:numId w:val="3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w:t>
      </w:r>
      <w:r w:rsidR="00001DA9" w:rsidRPr="006D2679">
        <w:rPr>
          <w:rFonts w:asciiTheme="minorHAnsi" w:eastAsia="Times New Roman" w:hAnsiTheme="minorHAnsi" w:cstheme="minorHAnsi"/>
          <w:sz w:val="20"/>
          <w:szCs w:val="20"/>
          <w:lang w:val="es-ES"/>
        </w:rPr>
        <w:t>CUCIÓN</w:t>
      </w:r>
    </w:p>
    <w:p w:rsidR="00001DA9" w:rsidRPr="006D2679" w:rsidRDefault="00001DA9" w:rsidP="00001DA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Los trabajos de Tendido de tubería comprenden las siguientes operaciones:</w:t>
      </w:r>
    </w:p>
    <w:p w:rsidR="00001DA9" w:rsidRPr="006D2679" w:rsidRDefault="00001DA9"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E809F9">
      <w:pPr>
        <w:pStyle w:val="Textoindependiente"/>
        <w:numPr>
          <w:ilvl w:val="0"/>
          <w:numId w:val="2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La carga, transporte y descarga hasta el lugar de su instalación. </w:t>
      </w:r>
    </w:p>
    <w:p w:rsidR="009113B2" w:rsidRPr="006D2679" w:rsidRDefault="009113B2" w:rsidP="00E809F9">
      <w:pPr>
        <w:pStyle w:val="Textoindependiente"/>
        <w:numPr>
          <w:ilvl w:val="0"/>
          <w:numId w:val="2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Las maniobras y acarreos locales, para distribuirlas a lo largo de las zanjas.</w:t>
      </w:r>
    </w:p>
    <w:p w:rsidR="009113B2" w:rsidRPr="006D2679" w:rsidRDefault="009113B2" w:rsidP="00E809F9">
      <w:pPr>
        <w:pStyle w:val="Textoindependiente"/>
        <w:numPr>
          <w:ilvl w:val="0"/>
          <w:numId w:val="2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Colocado de la tubería a las zanjas.</w:t>
      </w:r>
    </w:p>
    <w:p w:rsidR="009113B2" w:rsidRPr="006D2679" w:rsidRDefault="009113B2" w:rsidP="00E809F9">
      <w:pPr>
        <w:pStyle w:val="Textoindependiente"/>
        <w:numPr>
          <w:ilvl w:val="0"/>
          <w:numId w:val="2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Su alineación correcta, vertical y horizontal y la verificación de las mismas.</w:t>
      </w:r>
    </w:p>
    <w:p w:rsidR="009113B2" w:rsidRPr="006D2679" w:rsidRDefault="009113B2" w:rsidP="00E809F9">
      <w:pPr>
        <w:pStyle w:val="Textoindependiente"/>
        <w:numPr>
          <w:ilvl w:val="0"/>
          <w:numId w:val="2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tendido de la tubería, se efectuara previa autorización del SUPERVISOR DE OBRA.</w:t>
      </w:r>
    </w:p>
    <w:p w:rsidR="009113B2" w:rsidRDefault="009113B2" w:rsidP="00E809F9">
      <w:pPr>
        <w:pStyle w:val="Textoindependiente"/>
        <w:numPr>
          <w:ilvl w:val="0"/>
          <w:numId w:val="2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Almacenamiento temporal en obra.</w:t>
      </w:r>
    </w:p>
    <w:p w:rsidR="00D71EFB" w:rsidRPr="006D2679" w:rsidRDefault="00D71EFB" w:rsidP="00D71EF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001DA9" w:rsidRPr="006D2679" w:rsidRDefault="00001DA9"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001DA9" w:rsidRPr="006D2679" w:rsidRDefault="00001DA9"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Entre las tareas principales, para el tendido de las tuberías, se observarán las siguientes normas:</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E809F9">
      <w:pPr>
        <w:pStyle w:val="Textoindependiente"/>
        <w:numPr>
          <w:ilvl w:val="0"/>
          <w:numId w:val="22"/>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6D2679" w:rsidRDefault="009113B2" w:rsidP="00E809F9">
      <w:pPr>
        <w:pStyle w:val="Textoindependiente"/>
        <w:numPr>
          <w:ilvl w:val="0"/>
          <w:numId w:val="22"/>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lastRenderedPageBreak/>
        <w:t>Una vez bajada la tubería al fondo de la zanja, deberá ser alineada.</w:t>
      </w:r>
    </w:p>
    <w:p w:rsidR="009113B2" w:rsidRPr="006D2679" w:rsidRDefault="009113B2" w:rsidP="00E809F9">
      <w:pPr>
        <w:pStyle w:val="Textoindependiente"/>
        <w:numPr>
          <w:ilvl w:val="0"/>
          <w:numId w:val="22"/>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6D2679" w:rsidRDefault="009113B2" w:rsidP="00E809F9">
      <w:pPr>
        <w:pStyle w:val="Textoindependiente"/>
        <w:numPr>
          <w:ilvl w:val="0"/>
          <w:numId w:val="22"/>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6D2679" w:rsidRDefault="009113B2" w:rsidP="00E809F9">
      <w:pPr>
        <w:pStyle w:val="Textoindependiente"/>
        <w:numPr>
          <w:ilvl w:val="0"/>
          <w:numId w:val="22"/>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6D357B" w:rsidRPr="006D2679" w:rsidRDefault="006D357B" w:rsidP="006D357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315A01" w:rsidRDefault="00315A01" w:rsidP="0016569B">
      <w:pPr>
        <w:pStyle w:val="Textoindependiente"/>
        <w:spacing w:after="0" w:line="240" w:lineRule="auto"/>
        <w:jc w:val="both"/>
        <w:rPr>
          <w:rFonts w:eastAsia="Times New Roman" w:cstheme="minorHAnsi"/>
          <w:sz w:val="20"/>
          <w:szCs w:val="20"/>
          <w:lang w:val="es-ES" w:eastAsia="es-ES"/>
        </w:rPr>
      </w:pPr>
    </w:p>
    <w:p w:rsidR="00315A01" w:rsidRPr="006D2679" w:rsidRDefault="00315A01" w:rsidP="0016569B">
      <w:pPr>
        <w:pStyle w:val="Textoindependiente"/>
        <w:spacing w:after="0" w:line="240" w:lineRule="auto"/>
        <w:jc w:val="both"/>
        <w:rPr>
          <w:rFonts w:eastAsia="Times New Roman" w:cstheme="minorHAnsi"/>
          <w:sz w:val="20"/>
          <w:szCs w:val="20"/>
          <w:lang w:val="es-ES" w:eastAsia="es-ES"/>
        </w:rPr>
      </w:pP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E809F9">
      <w:pPr>
        <w:pStyle w:val="Estilo1"/>
        <w:numPr>
          <w:ilvl w:val="1"/>
          <w:numId w:val="31"/>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6D357B" w:rsidRPr="006D2679" w:rsidRDefault="006D357B" w:rsidP="006D357B">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6D2679">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357B" w:rsidRPr="006D2679" w:rsidRDefault="006D357B" w:rsidP="0016569B">
      <w:pPr>
        <w:contextualSpacing/>
        <w:jc w:val="both"/>
        <w:rPr>
          <w:rFonts w:asciiTheme="minorHAnsi" w:hAnsiTheme="minorHAnsi" w:cstheme="minorHAnsi"/>
          <w:kern w:val="28"/>
          <w:sz w:val="20"/>
          <w:szCs w:val="20"/>
        </w:rPr>
      </w:pPr>
    </w:p>
    <w:p w:rsidR="009113B2" w:rsidRPr="006D2679" w:rsidRDefault="006D357B" w:rsidP="00E809F9">
      <w:pPr>
        <w:pStyle w:val="Estilo1"/>
        <w:numPr>
          <w:ilvl w:val="1"/>
          <w:numId w:val="3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6D357B" w:rsidRPr="006D2679" w:rsidRDefault="006D357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6D357B" w:rsidRPr="006D2679" w:rsidRDefault="006D357B" w:rsidP="0016569B">
      <w:pPr>
        <w:jc w:val="both"/>
        <w:rPr>
          <w:rFonts w:asciiTheme="minorHAnsi" w:hAnsiTheme="minorHAnsi" w:cstheme="minorHAnsi"/>
          <w:sz w:val="20"/>
          <w:szCs w:val="20"/>
        </w:rPr>
      </w:pPr>
    </w:p>
    <w:p w:rsidR="00D37C8C" w:rsidRPr="006D2679" w:rsidRDefault="00D37C8C" w:rsidP="00D37C8C">
      <w:pPr>
        <w:jc w:val="both"/>
        <w:rPr>
          <w:rFonts w:asciiTheme="minorHAnsi" w:hAnsiTheme="minorHAnsi" w:cstheme="minorHAnsi"/>
          <w:sz w:val="20"/>
          <w:szCs w:val="20"/>
        </w:rPr>
      </w:pPr>
      <w:proofErr w:type="gramStart"/>
      <w:r w:rsidRPr="006D2679">
        <w:rPr>
          <w:rFonts w:asciiTheme="minorHAnsi" w:hAnsiTheme="minorHAnsi" w:cstheme="minorHAnsi"/>
          <w:sz w:val="20"/>
          <w:szCs w:val="20"/>
        </w:rPr>
        <w:t>y</w:t>
      </w:r>
      <w:proofErr w:type="gramEnd"/>
      <w:r w:rsidRPr="006D2679">
        <w:rPr>
          <w:rFonts w:asciiTheme="minorHAnsi" w:hAnsiTheme="minorHAnsi" w:cstheme="minorHAnsi"/>
          <w:sz w:val="20"/>
          <w:szCs w:val="20"/>
        </w:rPr>
        <w:t xml:space="preserve"> correcta ejecución de los trabajos.</w:t>
      </w:r>
    </w:p>
    <w:p w:rsidR="009113B2" w:rsidRPr="00D37C8C" w:rsidRDefault="009113B2" w:rsidP="0016569B">
      <w:pPr>
        <w:jc w:val="both"/>
        <w:rPr>
          <w:rFonts w:asciiTheme="minorHAnsi" w:hAnsiTheme="minorHAnsi" w:cstheme="minorHAnsi"/>
          <w:kern w:val="28"/>
          <w:sz w:val="20"/>
          <w:szCs w:val="20"/>
        </w:rPr>
      </w:pPr>
    </w:p>
    <w:p w:rsidR="009113B2" w:rsidRPr="006D2679" w:rsidRDefault="009113B2" w:rsidP="00E809F9">
      <w:pPr>
        <w:pStyle w:val="Ttulo2"/>
        <w:numPr>
          <w:ilvl w:val="0"/>
          <w:numId w:val="3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PROVISIÓN Y COLOCADO DE CINTA DE SEÑALIZACIÓN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E57CC0" w:rsidRPr="006D2679" w:rsidRDefault="00E57CC0" w:rsidP="0016569B">
      <w:pPr>
        <w:rPr>
          <w:rFonts w:asciiTheme="minorHAnsi" w:hAnsiTheme="minorHAnsi" w:cstheme="minorHAnsi"/>
          <w:b/>
          <w:sz w:val="20"/>
          <w:szCs w:val="20"/>
        </w:rPr>
      </w:pPr>
    </w:p>
    <w:p w:rsidR="009113B2" w:rsidRPr="006D2679" w:rsidRDefault="009113B2" w:rsidP="00E809F9">
      <w:pPr>
        <w:pStyle w:val="Estilo1"/>
        <w:numPr>
          <w:ilvl w:val="1"/>
          <w:numId w:val="3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DEFINICIÓN </w:t>
      </w:r>
    </w:p>
    <w:p w:rsidR="00E57CC0" w:rsidRPr="006D2679" w:rsidRDefault="00E57CC0" w:rsidP="00E57CC0">
      <w:pPr>
        <w:pStyle w:val="Estilo1"/>
        <w:ind w:left="360"/>
        <w:rPr>
          <w:rFonts w:asciiTheme="minorHAnsi" w:eastAsia="Times New Roman" w:hAnsiTheme="minorHAnsi" w:cstheme="minorHAnsi"/>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E57CC0" w:rsidRPr="006D2679" w:rsidRDefault="00E57CC0" w:rsidP="0016569B">
      <w:pPr>
        <w:pStyle w:val="Estilo1"/>
        <w:rPr>
          <w:rFonts w:asciiTheme="minorHAnsi" w:eastAsia="Times New Roman" w:hAnsiTheme="minorHAnsi" w:cstheme="minorHAnsi"/>
          <w:b w:val="0"/>
          <w:sz w:val="20"/>
          <w:szCs w:val="20"/>
          <w:lang w:val="es-ES"/>
        </w:rPr>
      </w:pPr>
    </w:p>
    <w:p w:rsidR="009113B2" w:rsidRPr="006D2679" w:rsidRDefault="009113B2" w:rsidP="00E809F9">
      <w:pPr>
        <w:pStyle w:val="Estilo1"/>
        <w:numPr>
          <w:ilvl w:val="1"/>
          <w:numId w:val="3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E57CC0" w:rsidRPr="006D2679" w:rsidRDefault="00E57CC0" w:rsidP="00E57CC0">
      <w:pPr>
        <w:pStyle w:val="Estilo1"/>
        <w:rPr>
          <w:rFonts w:asciiTheme="minorHAnsi" w:eastAsia="Times New Roman" w:hAnsiTheme="minorHAnsi" w:cstheme="minorHAnsi"/>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6D2679" w:rsidRDefault="009113B2" w:rsidP="0016569B">
      <w:pPr>
        <w:pStyle w:val="Estilo1"/>
        <w:rPr>
          <w:rFonts w:asciiTheme="minorHAnsi" w:eastAsia="Times New Roman" w:hAnsiTheme="minorHAnsi" w:cstheme="minorHAnsi"/>
          <w:b w:val="0"/>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El proponente deberá considerar que el material a ser provisto debe ser nuevo.</w:t>
      </w:r>
    </w:p>
    <w:p w:rsidR="00E57CC0" w:rsidRPr="006D2679" w:rsidRDefault="00E57CC0" w:rsidP="0016569B">
      <w:pPr>
        <w:pStyle w:val="Estilo1"/>
        <w:rPr>
          <w:rFonts w:asciiTheme="minorHAnsi" w:eastAsia="Times New Roman" w:hAnsiTheme="minorHAnsi" w:cstheme="minorHAnsi"/>
          <w:b w:val="0"/>
          <w:sz w:val="20"/>
          <w:szCs w:val="20"/>
          <w:lang w:val="es-ES"/>
        </w:rPr>
      </w:pPr>
    </w:p>
    <w:p w:rsidR="009113B2" w:rsidRPr="006D2679" w:rsidRDefault="009113B2" w:rsidP="00E809F9">
      <w:pPr>
        <w:pStyle w:val="Estilo1"/>
        <w:numPr>
          <w:ilvl w:val="1"/>
          <w:numId w:val="3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E57CC0" w:rsidRPr="006D2679" w:rsidRDefault="00E57CC0" w:rsidP="00E57CC0">
      <w:pPr>
        <w:pStyle w:val="Estilo1"/>
        <w:rPr>
          <w:rFonts w:asciiTheme="minorHAnsi" w:eastAsia="Times New Roman" w:hAnsiTheme="minorHAnsi" w:cstheme="minorHAnsi"/>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6D2679" w:rsidRDefault="009113B2" w:rsidP="0016569B">
      <w:pPr>
        <w:pStyle w:val="Estilo1"/>
        <w:rPr>
          <w:rFonts w:asciiTheme="minorHAnsi" w:eastAsia="Times New Roman" w:hAnsiTheme="minorHAnsi" w:cstheme="minorHAnsi"/>
          <w:b w:val="0"/>
          <w:sz w:val="20"/>
          <w:szCs w:val="20"/>
          <w:lang w:val="es-ES"/>
        </w:rPr>
      </w:pPr>
    </w:p>
    <w:p w:rsidR="009113B2" w:rsidRPr="006D2679" w:rsidRDefault="009113B2" w:rsidP="00E57CC0">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La cinta de señalización debe cumplir con las siguientes características técnicas, de carácter </w:t>
      </w:r>
      <w:r w:rsidR="00E57CC0" w:rsidRPr="006D2679">
        <w:rPr>
          <w:rFonts w:asciiTheme="minorHAnsi" w:eastAsia="Times New Roman" w:hAnsiTheme="minorHAnsi" w:cstheme="minorHAnsi"/>
          <w:b w:val="0"/>
          <w:sz w:val="20"/>
          <w:szCs w:val="20"/>
          <w:lang w:val="es-ES"/>
        </w:rPr>
        <w:t>enunciativo pero no limitativo</w:t>
      </w:r>
      <w:r w:rsidRPr="006D2679">
        <w:rPr>
          <w:rFonts w:asciiTheme="minorHAnsi" w:hAnsiTheme="minorHAnsi" w:cstheme="minorHAnsi"/>
          <w:sz w:val="20"/>
          <w:szCs w:val="20"/>
        </w:rPr>
        <w:t>:</w:t>
      </w:r>
    </w:p>
    <w:p w:rsidR="009113B2" w:rsidRPr="006D2679" w:rsidRDefault="009113B2" w:rsidP="0016569B">
      <w:pPr>
        <w:jc w:val="both"/>
        <w:rPr>
          <w:rFonts w:asciiTheme="minorHAnsi" w:hAnsiTheme="minorHAnsi" w:cstheme="minorHAnsi"/>
          <w:sz w:val="20"/>
          <w:szCs w:val="20"/>
        </w:rPr>
      </w:pPr>
    </w:p>
    <w:p w:rsidR="009113B2" w:rsidRPr="006D2679" w:rsidRDefault="009113B2" w:rsidP="00E809F9">
      <w:pPr>
        <w:numPr>
          <w:ilvl w:val="2"/>
          <w:numId w:val="13"/>
        </w:numPr>
        <w:jc w:val="both"/>
        <w:rPr>
          <w:rFonts w:asciiTheme="minorHAnsi" w:hAnsiTheme="minorHAnsi" w:cstheme="minorHAnsi"/>
          <w:sz w:val="20"/>
          <w:szCs w:val="20"/>
        </w:rPr>
      </w:pPr>
      <w:r w:rsidRPr="006D2679">
        <w:rPr>
          <w:rFonts w:asciiTheme="minorHAnsi" w:hAnsiTheme="minorHAnsi" w:cstheme="minorHAnsi"/>
          <w:sz w:val="20"/>
          <w:szCs w:val="20"/>
        </w:rPr>
        <w:t>Cinta de señalización de 50 micrones (de carácter obligatorio)</w:t>
      </w:r>
    </w:p>
    <w:p w:rsidR="009113B2" w:rsidRPr="006D2679" w:rsidRDefault="009113B2" w:rsidP="00E809F9">
      <w:pPr>
        <w:numPr>
          <w:ilvl w:val="2"/>
          <w:numId w:val="13"/>
        </w:numPr>
        <w:jc w:val="both"/>
        <w:rPr>
          <w:rFonts w:asciiTheme="minorHAnsi" w:hAnsiTheme="minorHAnsi" w:cstheme="minorHAnsi"/>
          <w:sz w:val="20"/>
          <w:szCs w:val="20"/>
        </w:rPr>
      </w:pPr>
      <w:r w:rsidRPr="006D2679">
        <w:rPr>
          <w:rFonts w:asciiTheme="minorHAnsi" w:hAnsiTheme="minorHAnsi" w:cstheme="minorHAnsi"/>
          <w:sz w:val="20"/>
          <w:szCs w:val="20"/>
        </w:rPr>
        <w:t>Ancho de la cinta de 35 cm. (como mínimo)</w:t>
      </w:r>
    </w:p>
    <w:p w:rsidR="009113B2" w:rsidRPr="006D2679" w:rsidRDefault="009113B2" w:rsidP="00E809F9">
      <w:pPr>
        <w:numPr>
          <w:ilvl w:val="2"/>
          <w:numId w:val="13"/>
        </w:numPr>
        <w:jc w:val="both"/>
        <w:rPr>
          <w:rFonts w:asciiTheme="minorHAnsi" w:hAnsiTheme="minorHAnsi" w:cstheme="minorHAnsi"/>
          <w:sz w:val="20"/>
          <w:szCs w:val="20"/>
        </w:rPr>
      </w:pPr>
      <w:r w:rsidRPr="006D2679">
        <w:rPr>
          <w:rFonts w:asciiTheme="minorHAnsi" w:hAnsiTheme="minorHAnsi" w:cstheme="minorHAnsi"/>
          <w:sz w:val="20"/>
          <w:szCs w:val="20"/>
        </w:rPr>
        <w:t>Color amarillo</w:t>
      </w:r>
    </w:p>
    <w:p w:rsidR="00B6677F" w:rsidRPr="006C2C64" w:rsidRDefault="009113B2" w:rsidP="00B6677F">
      <w:pPr>
        <w:numPr>
          <w:ilvl w:val="2"/>
          <w:numId w:val="13"/>
        </w:numPr>
        <w:jc w:val="both"/>
        <w:rPr>
          <w:rFonts w:asciiTheme="minorHAnsi" w:hAnsiTheme="minorHAnsi" w:cstheme="minorHAnsi"/>
          <w:sz w:val="20"/>
          <w:szCs w:val="20"/>
        </w:rPr>
      </w:pPr>
      <w:r w:rsidRPr="006D2679">
        <w:rPr>
          <w:rFonts w:asciiTheme="minorHAnsi" w:hAnsiTheme="minorHAnsi" w:cstheme="minorHAnsi"/>
          <w:sz w:val="20"/>
          <w:szCs w:val="20"/>
        </w:rPr>
        <w:t xml:space="preserve">Texto: </w:t>
      </w:r>
      <w:r w:rsidR="00762AB1" w:rsidRPr="006D2679">
        <w:rPr>
          <w:rFonts w:asciiTheme="minorHAnsi" w:hAnsiTheme="minorHAnsi" w:cstheme="minorHAnsi"/>
          <w:sz w:val="20"/>
          <w:szCs w:val="20"/>
        </w:rPr>
        <w:t>PELIGRO</w:t>
      </w:r>
      <w:r w:rsidRPr="006D2679">
        <w:rPr>
          <w:rFonts w:asciiTheme="minorHAnsi" w:hAnsiTheme="minorHAnsi" w:cstheme="minorHAnsi"/>
          <w:sz w:val="20"/>
          <w:szCs w:val="20"/>
        </w:rPr>
        <w:t xml:space="preserve"> GAS.</w:t>
      </w:r>
    </w:p>
    <w:p w:rsidR="009113B2" w:rsidRPr="006D2679" w:rsidRDefault="009113B2" w:rsidP="00E57CC0">
      <w:pPr>
        <w:ind w:left="2160"/>
        <w:jc w:val="both"/>
        <w:rPr>
          <w:rFonts w:asciiTheme="minorHAnsi" w:hAnsiTheme="minorHAnsi" w:cstheme="minorHAnsi"/>
          <w:sz w:val="20"/>
          <w:szCs w:val="20"/>
        </w:rPr>
      </w:pPr>
    </w:p>
    <w:p w:rsidR="009113B2" w:rsidRPr="006D2679" w:rsidRDefault="009113B2" w:rsidP="00762AB1">
      <w:pPr>
        <w:jc w:val="center"/>
        <w:rPr>
          <w:rFonts w:asciiTheme="minorHAnsi" w:eastAsia="Arial Unicode MS" w:hAnsiTheme="minorHAnsi" w:cstheme="minorHAnsi"/>
          <w:b/>
          <w:bCs/>
          <w:sz w:val="20"/>
          <w:szCs w:val="20"/>
        </w:rPr>
      </w:pPr>
      <w:r w:rsidRPr="006D2679">
        <w:rPr>
          <w:rFonts w:asciiTheme="minorHAnsi" w:eastAsia="Arial Unicode MS" w:hAnsiTheme="minorHAnsi" w:cstheme="minorHAnsi"/>
          <w:b/>
          <w:bCs/>
          <w:sz w:val="20"/>
          <w:szCs w:val="20"/>
        </w:rPr>
        <w:t>GRAFICO 1 (Dimensiones)</w:t>
      </w:r>
    </w:p>
    <w:p w:rsidR="00E57CC0" w:rsidRPr="006D2679" w:rsidRDefault="009113B2" w:rsidP="0016569B">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w:t xml:space="preserve">                                   </w:t>
      </w:r>
    </w:p>
    <w:p w:rsidR="00E57CC0" w:rsidRPr="006D2679" w:rsidRDefault="00762AB1" w:rsidP="0016569B">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w:drawing>
          <wp:anchor distT="0" distB="0" distL="114300" distR="114300" simplePos="0" relativeHeight="251670528" behindDoc="0" locked="0" layoutInCell="1" allowOverlap="1" wp14:anchorId="69EAA857" wp14:editId="6A48FA47">
            <wp:simplePos x="0" y="0"/>
            <wp:positionH relativeFrom="margin">
              <wp:posOffset>1471295</wp:posOffset>
            </wp:positionH>
            <wp:positionV relativeFrom="paragraph">
              <wp:posOffset>25400</wp:posOffset>
            </wp:positionV>
            <wp:extent cx="3072765" cy="1764665"/>
            <wp:effectExtent l="0" t="0" r="0" b="6985"/>
            <wp:wrapSquare wrapText="bothSides"/>
            <wp:docPr id="10" name="Imagen 10"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60212-WA00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765"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CC0" w:rsidRPr="006D2679">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0CB66C7C" wp14:editId="4D6C79BC">
                <wp:simplePos x="0" y="0"/>
                <wp:positionH relativeFrom="column">
                  <wp:posOffset>4805045</wp:posOffset>
                </wp:positionH>
                <wp:positionV relativeFrom="paragraph">
                  <wp:posOffset>26788</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477C5C" id="_x0000_t32" coordsize="21600,21600" o:spt="32" o:oned="t" path="m,l21600,21600e" filled="f">
                <v:path arrowok="t" fillok="f" o:connecttype="none"/>
                <o:lock v:ext="edit" shapetype="t"/>
              </v:shapetype>
              <v:shape id="Conector recto de flecha 6" o:spid="_x0000_s1026" type="#_x0000_t32" style="position:absolute;margin-left:378.35pt;margin-top:2.1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">
                <v:stroke startarrow="block" endarrow="block"/>
              </v:shape>
            </w:pict>
          </mc:Fallback>
        </mc:AlternateContent>
      </w: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5586ECF9" wp14:editId="343DF7D5">
                <wp:simplePos x="0" y="0"/>
                <wp:positionH relativeFrom="column">
                  <wp:posOffset>4812695</wp:posOffset>
                </wp:positionH>
                <wp:positionV relativeFrom="paragraph">
                  <wp:posOffset>9983</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071438" w:rsidRPr="00723B04" w:rsidRDefault="00071438"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586ECF9" id="_x0000_t202" coordsize="21600,21600" o:spt="202" path="m,l,21600r21600,l21600,xe">
                <v:stroke joinstyle="miter"/>
                <v:path gradientshapeok="t" o:connecttype="rect"/>
              </v:shapetype>
              <v:shape id="Cuadro de texto 5" o:spid="_x0000_s1026" type="#_x0000_t202" style="position:absolute;margin-left:378.95pt;margin-top:.8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" strokecolor="white">
                <v:textbox style="mso-fit-shape-to-text:t">
                  <w:txbxContent>
                    <w:p w:rsidR="00071438" w:rsidRPr="00723B04" w:rsidRDefault="00071438" w:rsidP="009113B2">
                      <w:pPr>
                        <w:rPr>
                          <w:b/>
                          <w:lang w:val="es-BO"/>
                        </w:rPr>
                      </w:pPr>
                      <w:r w:rsidRPr="00723B04">
                        <w:rPr>
                          <w:b/>
                          <w:lang w:val="es-BO"/>
                        </w:rPr>
                        <w:t>35 (cm)</w:t>
                      </w:r>
                    </w:p>
                  </w:txbxContent>
                </v:textbox>
              </v:shape>
            </w:pict>
          </mc:Fallback>
        </mc:AlternateContent>
      </w: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9113B2" w:rsidRPr="006D2679" w:rsidRDefault="009113B2" w:rsidP="0016569B">
      <w:pPr>
        <w:tabs>
          <w:tab w:val="left" w:pos="3960"/>
        </w:tabs>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48596505" wp14:editId="288544F6">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1679C3" id="Conector recto de flecha 7" o:spid="_x0000_s1026" type="#_x0000_t32" style="position:absolute;margin-left:112.1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 xml:space="preserve">                                                                   500 metros</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cinta de señalización debe ser ubicada 30 cm antes del nivel superior de la zanja indicando “</w:t>
      </w:r>
      <w:r w:rsidR="00762AB1" w:rsidRPr="006D2679">
        <w:rPr>
          <w:rFonts w:asciiTheme="minorHAnsi" w:hAnsiTheme="minorHAnsi" w:cstheme="minorHAnsi"/>
          <w:sz w:val="20"/>
          <w:szCs w:val="20"/>
        </w:rPr>
        <w:t>PELIGRO</w:t>
      </w:r>
      <w:r w:rsidRPr="006D2679">
        <w:rPr>
          <w:rFonts w:asciiTheme="minorHAnsi" w:hAnsiTheme="minorHAnsi" w:cstheme="minorHAnsi"/>
          <w:sz w:val="20"/>
          <w:szCs w:val="20"/>
        </w:rPr>
        <w:t xml:space="preserve"> GAS”</w:t>
      </w:r>
      <w:r w:rsidR="00762AB1" w:rsidRPr="006D2679">
        <w:rPr>
          <w:rFonts w:asciiTheme="minorHAnsi" w:hAnsiTheme="minorHAnsi" w:cstheme="minorHAnsi"/>
          <w:sz w:val="20"/>
          <w:szCs w:val="20"/>
        </w:rPr>
        <w:t>.</w:t>
      </w:r>
    </w:p>
    <w:p w:rsidR="00762AB1" w:rsidRPr="006D2679" w:rsidRDefault="00762AB1"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762AB1" w:rsidRPr="006D2679" w:rsidRDefault="00762AB1"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E809F9">
      <w:pPr>
        <w:pStyle w:val="Estilo1"/>
        <w:numPr>
          <w:ilvl w:val="1"/>
          <w:numId w:val="31"/>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762AB1" w:rsidRPr="006D2679" w:rsidRDefault="00762AB1" w:rsidP="00762AB1">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6D2679">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57CC0" w:rsidRPr="006D2679" w:rsidRDefault="00E57CC0"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62AB1" w:rsidRPr="006D2679" w:rsidRDefault="00762AB1" w:rsidP="0016569B">
      <w:pPr>
        <w:contextualSpacing/>
        <w:jc w:val="both"/>
        <w:rPr>
          <w:rFonts w:asciiTheme="minorHAnsi" w:hAnsiTheme="minorHAnsi" w:cstheme="minorHAnsi"/>
          <w:kern w:val="28"/>
          <w:sz w:val="20"/>
          <w:szCs w:val="20"/>
        </w:rPr>
      </w:pPr>
    </w:p>
    <w:p w:rsidR="009113B2" w:rsidRPr="006D2679" w:rsidRDefault="009113B2" w:rsidP="00E809F9">
      <w:pPr>
        <w:pStyle w:val="Estilo1"/>
        <w:numPr>
          <w:ilvl w:val="1"/>
          <w:numId w:val="3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762AB1" w:rsidRPr="006D2679" w:rsidRDefault="00762AB1" w:rsidP="00762AB1">
      <w:pPr>
        <w:pStyle w:val="Estilo1"/>
        <w:rPr>
          <w:rFonts w:asciiTheme="minorHAnsi" w:eastAsia="Times New Roman" w:hAnsiTheme="minorHAnsi" w:cstheme="minorHAnsi"/>
          <w:sz w:val="20"/>
          <w:szCs w:val="20"/>
          <w:lang w:val="es-ES"/>
        </w:rPr>
      </w:pPr>
    </w:p>
    <w:p w:rsidR="009113B2" w:rsidRPr="006D2679" w:rsidRDefault="009113B2" w:rsidP="0016569B">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La provisión y colocación de cinta de señalización será medida por metro, con materiales y dimensiones aprobadas por el SUPERVISOR DE OBRA de YPFB y compatibles con lo aquí especificado, será pagada sólo la longitud empleada en zanja y según el precio cotizado en la propuesta aceptada.</w:t>
      </w:r>
    </w:p>
    <w:p w:rsidR="009113B2" w:rsidRPr="006D2679" w:rsidRDefault="009113B2" w:rsidP="0016569B">
      <w:pPr>
        <w:pStyle w:val="Prrafodelista"/>
        <w:ind w:left="0"/>
        <w:jc w:val="both"/>
        <w:rPr>
          <w:rFonts w:asciiTheme="minorHAnsi" w:hAnsiTheme="minorHAnsi" w:cstheme="minorHAnsi"/>
          <w:sz w:val="20"/>
          <w:szCs w:val="20"/>
        </w:rPr>
      </w:pPr>
    </w:p>
    <w:p w:rsidR="009113B2" w:rsidRPr="006D2679" w:rsidRDefault="009113B2" w:rsidP="0016569B">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Default="009113B2" w:rsidP="0016569B">
      <w:pPr>
        <w:jc w:val="both"/>
        <w:rPr>
          <w:rFonts w:asciiTheme="minorHAnsi" w:hAnsiTheme="minorHAnsi" w:cstheme="minorHAnsi"/>
          <w:b/>
          <w:sz w:val="20"/>
          <w:szCs w:val="20"/>
        </w:rPr>
      </w:pPr>
    </w:p>
    <w:p w:rsidR="00D71EFB" w:rsidRPr="006D2679" w:rsidRDefault="00D71EFB" w:rsidP="0016569B">
      <w:pPr>
        <w:jc w:val="both"/>
        <w:rPr>
          <w:rFonts w:asciiTheme="minorHAnsi" w:hAnsiTheme="minorHAnsi" w:cstheme="minorHAnsi"/>
          <w:b/>
          <w:sz w:val="20"/>
          <w:szCs w:val="20"/>
        </w:rPr>
      </w:pPr>
    </w:p>
    <w:p w:rsidR="009113B2" w:rsidRPr="006D2679" w:rsidRDefault="009113B2" w:rsidP="00E809F9">
      <w:pPr>
        <w:pStyle w:val="Ttulo2"/>
        <w:numPr>
          <w:ilvl w:val="0"/>
          <w:numId w:val="31"/>
        </w:numPr>
        <w:spacing w:before="0"/>
        <w:ind w:left="708" w:hanging="708"/>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PROVISIÓN Y COLOCADO DE PLAQUETAS DE SEÑALIZACIÓN HORIZONTAL</w:t>
      </w:r>
      <w:r w:rsidRPr="006D2679">
        <w:rPr>
          <w:rFonts w:asciiTheme="minorHAnsi" w:hAnsiTheme="minorHAnsi" w:cstheme="minorHAnsi"/>
          <w:b/>
          <w:color w:val="auto"/>
          <w:sz w:val="20"/>
          <w:szCs w:val="20"/>
          <w:lang w:val="es-ES_tradnl"/>
        </w:rPr>
        <w:t xml:space="preserve"> </w:t>
      </w: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Pieza (</w:t>
      </w:r>
      <w:proofErr w:type="spellStart"/>
      <w:r w:rsidRPr="006D2679">
        <w:rPr>
          <w:rFonts w:asciiTheme="minorHAnsi" w:hAnsiTheme="minorHAnsi" w:cstheme="minorHAnsi"/>
          <w:b/>
          <w:sz w:val="20"/>
          <w:szCs w:val="20"/>
        </w:rPr>
        <w:t>Pza</w:t>
      </w:r>
      <w:proofErr w:type="spellEnd"/>
      <w:r w:rsidRPr="006D2679">
        <w:rPr>
          <w:rFonts w:asciiTheme="minorHAnsi" w:hAnsiTheme="minorHAnsi" w:cstheme="minorHAnsi"/>
          <w:b/>
          <w:sz w:val="20"/>
          <w:szCs w:val="20"/>
        </w:rPr>
        <w:t>)</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E809F9">
      <w:pPr>
        <w:pStyle w:val="Ttulo2"/>
        <w:numPr>
          <w:ilvl w:val="1"/>
          <w:numId w:val="31"/>
        </w:numPr>
        <w:spacing w:before="0"/>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t>DEFINICIÓN</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E809F9">
      <w:pPr>
        <w:pStyle w:val="Ttulo2"/>
        <w:numPr>
          <w:ilvl w:val="1"/>
          <w:numId w:val="31"/>
        </w:numPr>
        <w:spacing w:before="0"/>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lastRenderedPageBreak/>
        <w:t>MA</w:t>
      </w:r>
      <w:r w:rsidR="00762AB1" w:rsidRPr="006D2679">
        <w:rPr>
          <w:rFonts w:asciiTheme="minorHAnsi" w:eastAsia="Times New Roman" w:hAnsiTheme="minorHAnsi" w:cstheme="minorHAnsi"/>
          <w:b/>
          <w:color w:val="auto"/>
          <w:sz w:val="20"/>
          <w:szCs w:val="20"/>
        </w:rPr>
        <w:t>TERIALES, HERRAMIENTAS Y EQUIPO</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762AB1" w:rsidRPr="006D2679" w:rsidRDefault="00762AB1"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B6677F" w:rsidRPr="006D2679" w:rsidRDefault="00B6677F" w:rsidP="0016569B">
      <w:pPr>
        <w:jc w:val="both"/>
        <w:rPr>
          <w:rFonts w:asciiTheme="minorHAnsi" w:hAnsiTheme="minorHAnsi" w:cstheme="minorHAnsi"/>
          <w:sz w:val="20"/>
          <w:szCs w:val="20"/>
        </w:rPr>
      </w:pPr>
    </w:p>
    <w:p w:rsidR="009113B2" w:rsidRPr="006D2679" w:rsidRDefault="00B6677F" w:rsidP="00E809F9">
      <w:pPr>
        <w:pStyle w:val="Ttulo2"/>
        <w:numPr>
          <w:ilvl w:val="1"/>
          <w:numId w:val="31"/>
        </w:numPr>
        <w:spacing w:before="0"/>
        <w:jc w:val="both"/>
        <w:rPr>
          <w:rFonts w:asciiTheme="minorHAnsi" w:eastAsia="Times New Roman" w:hAnsiTheme="minorHAnsi" w:cstheme="minorHAnsi"/>
          <w:b/>
          <w:color w:val="auto"/>
          <w:sz w:val="20"/>
          <w:szCs w:val="20"/>
        </w:rPr>
      </w:pPr>
      <w:r>
        <w:rPr>
          <w:rFonts w:asciiTheme="minorHAnsi" w:eastAsia="Times New Roman" w:hAnsiTheme="minorHAnsi" w:cstheme="minorHAnsi"/>
          <w:b/>
          <w:color w:val="auto"/>
          <w:sz w:val="20"/>
          <w:szCs w:val="20"/>
        </w:rPr>
        <w:t xml:space="preserve"> </w:t>
      </w:r>
      <w:r w:rsidR="00762AB1" w:rsidRPr="006D2679">
        <w:rPr>
          <w:rFonts w:asciiTheme="minorHAnsi" w:eastAsia="Times New Roman" w:hAnsiTheme="minorHAnsi" w:cstheme="minorHAnsi"/>
          <w:b/>
          <w:color w:val="auto"/>
          <w:sz w:val="20"/>
          <w:szCs w:val="20"/>
        </w:rPr>
        <w:t>PROCEDIMIENTO PARA LA EJECUCIÓN</w:t>
      </w:r>
    </w:p>
    <w:p w:rsidR="009113B2" w:rsidRPr="006D2679" w:rsidRDefault="009113B2" w:rsidP="0016569B">
      <w:pPr>
        <w:ind w:left="435"/>
        <w:jc w:val="both"/>
        <w:rPr>
          <w:rFonts w:asciiTheme="minorHAnsi" w:hAnsiTheme="minorHAnsi" w:cstheme="minorHAnsi"/>
          <w:sz w:val="20"/>
          <w:szCs w:val="20"/>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En el momento de realizar el vaciado de concreto, la empresa deberá colocar las plaquetas de señalización horizontal como parte de este ítem, mismas  serán provistas  por el CONTRATISTA, que deberá colocarlas  cada </w:t>
      </w:r>
      <w:r w:rsidR="00EE1BBE">
        <w:rPr>
          <w:rFonts w:asciiTheme="minorHAnsi" w:eastAsia="Times New Roman" w:hAnsiTheme="minorHAnsi" w:cstheme="minorHAnsi"/>
          <w:b w:val="0"/>
          <w:sz w:val="20"/>
          <w:szCs w:val="20"/>
          <w:lang w:val="es-ES"/>
        </w:rPr>
        <w:t>10</w:t>
      </w:r>
      <w:r w:rsidRPr="006D2679">
        <w:rPr>
          <w:rFonts w:asciiTheme="minorHAnsi" w:eastAsia="Times New Roman" w:hAnsiTheme="minorHAnsi" w:cstheme="minorHAnsi"/>
          <w:b w:val="0"/>
          <w:sz w:val="20"/>
          <w:szCs w:val="20"/>
          <w:lang w:val="es-ES"/>
        </w:rPr>
        <w:t>0 metros y/o en los puntos especificados por el SUPERVISOR DE OBRA de YPFB.</w:t>
      </w:r>
    </w:p>
    <w:p w:rsidR="00762AB1" w:rsidRPr="006D2679" w:rsidRDefault="00762AB1" w:rsidP="0016569B">
      <w:pPr>
        <w:pStyle w:val="Estilo1"/>
        <w:rPr>
          <w:rFonts w:asciiTheme="minorHAnsi" w:eastAsia="Times New Roman" w:hAnsiTheme="minorHAnsi" w:cstheme="minorHAnsi"/>
          <w:b w:val="0"/>
          <w:sz w:val="20"/>
          <w:szCs w:val="20"/>
          <w:lang w:val="es-ES"/>
        </w:rPr>
      </w:pPr>
    </w:p>
    <w:p w:rsidR="009113B2" w:rsidRPr="006D2679" w:rsidRDefault="009113B2" w:rsidP="00762AB1">
      <w:pPr>
        <w:ind w:left="357"/>
        <w:jc w:val="center"/>
        <w:rPr>
          <w:rFonts w:asciiTheme="minorHAnsi" w:hAnsiTheme="minorHAnsi" w:cstheme="minorHAnsi"/>
          <w:b/>
          <w:sz w:val="20"/>
          <w:szCs w:val="20"/>
        </w:rPr>
      </w:pPr>
      <w:r w:rsidRPr="006D2679">
        <w:rPr>
          <w:rFonts w:asciiTheme="minorHAnsi" w:hAnsiTheme="minorHAnsi" w:cstheme="minorHAnsi"/>
          <w:b/>
          <w:sz w:val="20"/>
          <w:szCs w:val="20"/>
        </w:rPr>
        <w:t>ESPECIFICACIONES PLAQUETAS</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9113B2" w:rsidRPr="006D2679" w:rsidTr="00D71EFB">
        <w:trPr>
          <w:trHeight w:hRule="exact" w:val="562"/>
        </w:trPr>
        <w:tc>
          <w:tcPr>
            <w:tcW w:w="1084" w:type="dxa"/>
            <w:tcBorders>
              <w:bottom w:val="single" w:sz="4" w:space="0" w:color="auto"/>
            </w:tcBorders>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rPr>
            </w:pPr>
            <w:r w:rsidRPr="006D2679">
              <w:rPr>
                <w:rFonts w:asciiTheme="minorHAnsi" w:hAnsiTheme="minorHAnsi" w:cstheme="minorHAnsi"/>
                <w:b/>
                <w:sz w:val="20"/>
                <w:szCs w:val="20"/>
              </w:rPr>
              <w:t>Nº ÍTEM</w:t>
            </w:r>
          </w:p>
        </w:tc>
        <w:tc>
          <w:tcPr>
            <w:tcW w:w="4251" w:type="dxa"/>
            <w:tcBorders>
              <w:bottom w:val="single" w:sz="4" w:space="0" w:color="auto"/>
            </w:tcBorders>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rPr>
            </w:pPr>
            <w:r w:rsidRPr="006D2679">
              <w:rPr>
                <w:rFonts w:asciiTheme="minorHAnsi" w:hAnsiTheme="minorHAnsi" w:cstheme="minorHAnsi"/>
                <w:b/>
                <w:sz w:val="20"/>
                <w:szCs w:val="20"/>
              </w:rPr>
              <w:t>DESCRIPCIÓN</w:t>
            </w:r>
          </w:p>
        </w:tc>
        <w:tc>
          <w:tcPr>
            <w:tcW w:w="3702" w:type="dxa"/>
            <w:tcBorders>
              <w:bottom w:val="single" w:sz="4" w:space="0" w:color="auto"/>
            </w:tcBorders>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rPr>
            </w:pPr>
            <w:r w:rsidRPr="006D2679">
              <w:rPr>
                <w:rFonts w:asciiTheme="minorHAnsi" w:hAnsiTheme="minorHAnsi" w:cstheme="minorHAnsi"/>
                <w:b/>
                <w:sz w:val="20"/>
                <w:szCs w:val="20"/>
              </w:rPr>
              <w:t>ESPECIFICACIONES TÉCNICAS</w:t>
            </w:r>
          </w:p>
          <w:p w:rsidR="009113B2" w:rsidRPr="006D2679" w:rsidRDefault="009113B2" w:rsidP="0016569B">
            <w:pPr>
              <w:jc w:val="center"/>
              <w:rPr>
                <w:rFonts w:asciiTheme="minorHAnsi" w:hAnsiTheme="minorHAnsi" w:cstheme="minorHAnsi"/>
                <w:b/>
                <w:sz w:val="20"/>
                <w:szCs w:val="20"/>
              </w:rPr>
            </w:pPr>
          </w:p>
        </w:tc>
      </w:tr>
      <w:tr w:rsidR="009113B2" w:rsidRPr="006D2679" w:rsidTr="00D71EFB">
        <w:trPr>
          <w:trHeight w:hRule="exact" w:val="1313"/>
        </w:trPr>
        <w:tc>
          <w:tcPr>
            <w:tcW w:w="1084" w:type="dxa"/>
            <w:tcBorders>
              <w:top w:val="single" w:sz="4" w:space="0" w:color="auto"/>
              <w:left w:val="single" w:sz="4" w:space="0" w:color="auto"/>
              <w:bottom w:val="single" w:sz="4" w:space="0" w:color="auto"/>
              <w:right w:val="single" w:sz="4" w:space="0" w:color="auto"/>
            </w:tcBorders>
            <w:shd w:val="clear" w:color="auto" w:fill="auto"/>
          </w:tcPr>
          <w:p w:rsidR="009113B2" w:rsidRPr="006D2679" w:rsidRDefault="009113B2" w:rsidP="0016569B">
            <w:pPr>
              <w:jc w:val="both"/>
              <w:rPr>
                <w:rFonts w:asciiTheme="minorHAnsi" w:hAnsiTheme="minorHAnsi" w:cstheme="minorHAnsi"/>
                <w:sz w:val="20"/>
                <w:szCs w:val="20"/>
              </w:rPr>
            </w:pPr>
          </w:p>
        </w:tc>
        <w:tc>
          <w:tcPr>
            <w:tcW w:w="4251" w:type="dxa"/>
            <w:tcBorders>
              <w:top w:val="single" w:sz="4" w:space="0" w:color="auto"/>
              <w:left w:val="single" w:sz="4" w:space="0" w:color="auto"/>
              <w:bottom w:val="single" w:sz="4" w:space="0" w:color="auto"/>
              <w:right w:val="single" w:sz="4" w:space="0" w:color="auto"/>
            </w:tcBorders>
            <w:shd w:val="clear" w:color="auto" w:fill="auto"/>
            <w:vAlign w:val="center"/>
          </w:tcPr>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Plaquetas de Señalización (Modelo 1)</w:t>
            </w:r>
          </w:p>
        </w:tc>
        <w:tc>
          <w:tcPr>
            <w:tcW w:w="3702" w:type="dxa"/>
            <w:tcBorders>
              <w:top w:val="single" w:sz="4" w:space="0" w:color="auto"/>
              <w:left w:val="single" w:sz="4" w:space="0" w:color="auto"/>
              <w:bottom w:val="single" w:sz="4" w:space="0" w:color="auto"/>
              <w:right w:val="single" w:sz="4" w:space="0" w:color="auto"/>
            </w:tcBorders>
            <w:shd w:val="clear" w:color="auto" w:fill="auto"/>
          </w:tcPr>
          <w:p w:rsidR="009113B2" w:rsidRPr="006D2679" w:rsidRDefault="009113B2" w:rsidP="00E809F9">
            <w:pPr>
              <w:pStyle w:val="Prrafodelista"/>
              <w:numPr>
                <w:ilvl w:val="0"/>
                <w:numId w:val="14"/>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Material: Aluminio</w:t>
            </w:r>
          </w:p>
          <w:p w:rsidR="009113B2" w:rsidRPr="006D2679" w:rsidRDefault="009113B2" w:rsidP="00E809F9">
            <w:pPr>
              <w:pStyle w:val="Prrafodelista"/>
              <w:numPr>
                <w:ilvl w:val="0"/>
                <w:numId w:val="14"/>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Modelos: Ver figura 1</w:t>
            </w:r>
          </w:p>
          <w:p w:rsidR="009113B2" w:rsidRPr="006D2679" w:rsidRDefault="009113B2" w:rsidP="00E809F9">
            <w:pPr>
              <w:pStyle w:val="Prrafodelista"/>
              <w:numPr>
                <w:ilvl w:val="0"/>
                <w:numId w:val="14"/>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Dimensiones: Ver figuras 2 y 3</w:t>
            </w:r>
          </w:p>
          <w:p w:rsidR="009113B2" w:rsidRPr="006D2679" w:rsidRDefault="009113B2" w:rsidP="00E809F9">
            <w:pPr>
              <w:pStyle w:val="Prrafodelista"/>
              <w:numPr>
                <w:ilvl w:val="0"/>
                <w:numId w:val="14"/>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Color: Amarillo (Parte frontal)</w:t>
            </w:r>
          </w:p>
          <w:p w:rsidR="009113B2" w:rsidRPr="006D2679" w:rsidRDefault="009113B2" w:rsidP="00E809F9">
            <w:pPr>
              <w:pStyle w:val="Prrafodelista"/>
              <w:numPr>
                <w:ilvl w:val="0"/>
                <w:numId w:val="14"/>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Peso: 90-100 gr.</w:t>
            </w:r>
          </w:p>
        </w:tc>
      </w:tr>
    </w:tbl>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proponente deberá confirmar las medidas de las plaquetas de señalización que se presenta en este documento.</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Todas las medidas están en centímetros, Las plaquetas de señalización se presentan en cuatro modelos diferentes como se indica a continuación:</w:t>
      </w:r>
    </w:p>
    <w:p w:rsidR="009113B2" w:rsidRDefault="009113B2" w:rsidP="0016569B">
      <w:pPr>
        <w:ind w:left="721" w:hanging="1"/>
        <w:jc w:val="both"/>
        <w:rPr>
          <w:rFonts w:asciiTheme="minorHAnsi" w:hAnsiTheme="minorHAnsi" w:cstheme="minorHAnsi"/>
          <w:bCs/>
          <w:color w:val="1D1B11"/>
          <w:sz w:val="20"/>
          <w:szCs w:val="20"/>
        </w:rPr>
      </w:pPr>
    </w:p>
    <w:p w:rsidR="009113B2" w:rsidRPr="006D2679" w:rsidRDefault="009113B2" w:rsidP="0016569B">
      <w:pPr>
        <w:ind w:left="721" w:hanging="1"/>
        <w:jc w:val="both"/>
        <w:rPr>
          <w:rFonts w:asciiTheme="minorHAnsi" w:hAnsiTheme="minorHAnsi" w:cstheme="minorHAnsi"/>
          <w:bCs/>
          <w:color w:val="1D1B11"/>
          <w:sz w:val="20"/>
          <w:szCs w:val="20"/>
        </w:rPr>
      </w:pPr>
      <w:r w:rsidRPr="006D2679">
        <w:rPr>
          <w:rFonts w:asciiTheme="minorHAnsi" w:hAnsiTheme="minorHAnsi" w:cstheme="minorHAnsi"/>
          <w:bCs/>
          <w:noProof/>
          <w:color w:val="1D1B11"/>
          <w:sz w:val="20"/>
          <w:szCs w:val="20"/>
          <w:lang w:val="es-BO" w:eastAsia="es-BO"/>
        </w:rPr>
        <w:drawing>
          <wp:anchor distT="0" distB="0" distL="114300" distR="114300" simplePos="0" relativeHeight="251665408" behindDoc="1" locked="0" layoutInCell="1" allowOverlap="1" wp14:anchorId="09CC6F64" wp14:editId="02DA0F2C">
            <wp:simplePos x="0" y="0"/>
            <wp:positionH relativeFrom="column">
              <wp:posOffset>2532816</wp:posOffset>
            </wp:positionH>
            <wp:positionV relativeFrom="paragraph">
              <wp:posOffset>18416</wp:posOffset>
            </wp:positionV>
            <wp:extent cx="1833444" cy="1409700"/>
            <wp:effectExtent l="19050" t="19050" r="14605" b="1905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1833509" cy="140975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9113B2" w:rsidRPr="006D2679" w:rsidRDefault="009113B2" w:rsidP="0016569B">
      <w:pPr>
        <w:ind w:left="721" w:hanging="1"/>
        <w:jc w:val="both"/>
        <w:rPr>
          <w:rFonts w:asciiTheme="minorHAnsi" w:hAnsiTheme="minorHAnsi" w:cstheme="minorHAnsi"/>
          <w:bCs/>
          <w:color w:val="1D1B11"/>
          <w:sz w:val="20"/>
          <w:szCs w:val="20"/>
        </w:rPr>
      </w:pPr>
    </w:p>
    <w:p w:rsidR="009113B2" w:rsidRPr="006D2679" w:rsidRDefault="009113B2" w:rsidP="0016569B">
      <w:pPr>
        <w:ind w:left="721" w:hanging="1"/>
        <w:jc w:val="both"/>
        <w:rPr>
          <w:rFonts w:asciiTheme="minorHAnsi" w:hAnsiTheme="minorHAnsi" w:cstheme="minorHAnsi"/>
          <w:bCs/>
          <w:color w:val="1D1B11"/>
          <w:sz w:val="20"/>
          <w:szCs w:val="20"/>
        </w:rPr>
      </w:pPr>
    </w:p>
    <w:p w:rsidR="009113B2" w:rsidRPr="006D2679" w:rsidRDefault="009113B2" w:rsidP="0016569B">
      <w:pPr>
        <w:ind w:left="721" w:hanging="1"/>
        <w:jc w:val="both"/>
        <w:rPr>
          <w:rFonts w:asciiTheme="minorHAnsi" w:hAnsiTheme="minorHAnsi" w:cstheme="minorHAnsi"/>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426"/>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El espesor de  las plaquetas de señalización deberá ser como mínimo de 0.9 centímetro, lo cual permitirá resistir las condiciones a las que puedan ser expuestas, debido a la ubicación de las mismas.</w:t>
      </w:r>
    </w:p>
    <w:p w:rsidR="00762AB1" w:rsidRPr="006D2679" w:rsidRDefault="00762AB1" w:rsidP="0016569B">
      <w:pPr>
        <w:jc w:val="both"/>
        <w:rPr>
          <w:rFonts w:asciiTheme="minorHAnsi" w:hAnsiTheme="minorHAnsi" w:cstheme="minorHAnsi"/>
          <w:sz w:val="20"/>
          <w:szCs w:val="20"/>
        </w:rPr>
      </w:pPr>
    </w:p>
    <w:p w:rsidR="009113B2" w:rsidRPr="006D2679" w:rsidRDefault="009113B2" w:rsidP="00E809F9">
      <w:pPr>
        <w:pStyle w:val="Prrafodelista"/>
        <w:numPr>
          <w:ilvl w:val="0"/>
          <w:numId w:val="15"/>
        </w:numPr>
        <w:ind w:left="426"/>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tipo de letra para la palabra GAS deberá  ser de Times New Román con una altura de 1.5 cm</w:t>
      </w:r>
    </w:p>
    <w:p w:rsidR="009113B2" w:rsidRPr="006D2679" w:rsidRDefault="009113B2" w:rsidP="0016569B">
      <w:pPr>
        <w:contextualSpacing/>
        <w:jc w:val="both"/>
        <w:rPr>
          <w:rFonts w:asciiTheme="minorHAnsi" w:hAnsiTheme="minorHAnsi" w:cstheme="minorHAnsi"/>
          <w:b/>
          <w:sz w:val="20"/>
          <w:szCs w:val="20"/>
        </w:rPr>
      </w:pPr>
    </w:p>
    <w:p w:rsidR="009113B2" w:rsidRPr="006D2679" w:rsidRDefault="009113B2" w:rsidP="0016569B">
      <w:pPr>
        <w:contextualSpacing/>
        <w:jc w:val="both"/>
        <w:rPr>
          <w:rFonts w:asciiTheme="minorHAnsi" w:hAnsiTheme="minorHAnsi" w:cstheme="minorHAnsi"/>
          <w:b/>
          <w:sz w:val="20"/>
          <w:szCs w:val="20"/>
        </w:rPr>
      </w:pPr>
      <w:r w:rsidRPr="006D2679">
        <w:rPr>
          <w:rFonts w:asciiTheme="minorHAnsi" w:hAnsiTheme="minorHAnsi" w:cstheme="minorHAnsi"/>
          <w:b/>
          <w:sz w:val="20"/>
          <w:szCs w:val="20"/>
        </w:rPr>
        <w:t>CARACTERÍSTICAS TÉCNICAS</w:t>
      </w:r>
    </w:p>
    <w:p w:rsidR="009113B2" w:rsidRPr="006D2679" w:rsidRDefault="009113B2"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b/>
          <w:sz w:val="20"/>
          <w:szCs w:val="20"/>
        </w:rPr>
        <w:t>Placas de Señalización de Red Secundaria</w:t>
      </w:r>
      <w:r w:rsidRPr="006D2679">
        <w:rPr>
          <w:rFonts w:asciiTheme="minorHAnsi" w:hAnsiTheme="minorHAnsi" w:cstheme="minorHAnsi"/>
          <w:sz w:val="20"/>
          <w:szCs w:val="20"/>
        </w:rPr>
        <w:t xml:space="preserve"> (Todas las medidas están en centímetros.)</w:t>
      </w:r>
    </w:p>
    <w:p w:rsidR="00B6677F" w:rsidRDefault="00B6677F" w:rsidP="0016569B">
      <w:pPr>
        <w:jc w:val="both"/>
        <w:rPr>
          <w:rFonts w:asciiTheme="minorHAnsi" w:hAnsiTheme="minorHAnsi" w:cstheme="minorHAnsi"/>
          <w:sz w:val="20"/>
          <w:szCs w:val="20"/>
        </w:rPr>
      </w:pPr>
    </w:p>
    <w:p w:rsidR="00B6677F" w:rsidRDefault="00B6677F" w:rsidP="0016569B">
      <w:pPr>
        <w:jc w:val="both"/>
        <w:rPr>
          <w:rFonts w:asciiTheme="minorHAnsi" w:hAnsiTheme="minorHAnsi" w:cstheme="minorHAnsi"/>
          <w:sz w:val="20"/>
          <w:szCs w:val="20"/>
        </w:rPr>
      </w:pPr>
    </w:p>
    <w:p w:rsidR="00B6677F" w:rsidRPr="006D2679" w:rsidRDefault="00B6677F" w:rsidP="0016569B">
      <w:pPr>
        <w:jc w:val="both"/>
        <w:rPr>
          <w:rFonts w:asciiTheme="minorHAnsi" w:hAnsiTheme="minorHAnsi" w:cstheme="minorHAnsi"/>
          <w:sz w:val="20"/>
          <w:szCs w:val="20"/>
        </w:rPr>
      </w:pPr>
    </w:p>
    <w:p w:rsidR="009113B2" w:rsidRPr="006D2679" w:rsidRDefault="009113B2" w:rsidP="0016569B">
      <w:pPr>
        <w:ind w:left="1440"/>
        <w:contextualSpacing/>
        <w:jc w:val="both"/>
        <w:rPr>
          <w:rFonts w:asciiTheme="minorHAnsi" w:hAnsiTheme="minorHAnsi" w:cstheme="minorHAnsi"/>
          <w:b/>
          <w:color w:val="1D1B11"/>
          <w:sz w:val="20"/>
          <w:szCs w:val="20"/>
          <w:lang w:val="es-ES_tradnl"/>
        </w:rPr>
      </w:pPr>
    </w:p>
    <w:p w:rsidR="009113B2" w:rsidRPr="006D2679" w:rsidRDefault="00892FFA" w:rsidP="0016569B">
      <w:pPr>
        <w:jc w:val="both"/>
        <w:rPr>
          <w:rFonts w:asciiTheme="minorHAnsi" w:hAnsiTheme="minorHAnsi" w:cstheme="minorHAnsi"/>
          <w:bCs/>
          <w:color w:val="1D1B11"/>
          <w:sz w:val="20"/>
          <w:szCs w:val="20"/>
        </w:rPr>
      </w:pPr>
      <w:r w:rsidRPr="006D2679">
        <w:rPr>
          <w:rFonts w:asciiTheme="minorHAnsi" w:hAnsiTheme="minorHAnsi" w:cstheme="minorHAnsi"/>
          <w:b/>
          <w:i/>
          <w:noProof/>
          <w:color w:val="1D1B11"/>
          <w:sz w:val="20"/>
          <w:szCs w:val="20"/>
          <w:lang w:val="es-BO" w:eastAsia="es-BO"/>
        </w:rPr>
        <w:drawing>
          <wp:anchor distT="0" distB="0" distL="114300" distR="114300" simplePos="0" relativeHeight="251663360" behindDoc="1" locked="0" layoutInCell="1" allowOverlap="1" wp14:anchorId="0284B52C" wp14:editId="38271694">
            <wp:simplePos x="0" y="0"/>
            <wp:positionH relativeFrom="column">
              <wp:posOffset>1015365</wp:posOffset>
            </wp:positionH>
            <wp:positionV relativeFrom="paragraph">
              <wp:posOffset>12701</wp:posOffset>
            </wp:positionV>
            <wp:extent cx="1917700" cy="2647950"/>
            <wp:effectExtent l="19050" t="19050" r="25400" b="19050"/>
            <wp:wrapNone/>
            <wp:docPr id="20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srcRect l="29889" t="7794" r="43134" b="14680"/>
                    <a:stretch>
                      <a:fillRect/>
                    </a:stretch>
                  </pic:blipFill>
                  <pic:spPr bwMode="auto">
                    <a:xfrm>
                      <a:off x="0" y="0"/>
                      <a:ext cx="1920113" cy="2651282"/>
                    </a:xfrm>
                    <a:prstGeom prst="rect">
                      <a:avLst/>
                    </a:prstGeom>
                    <a:noFill/>
                    <a:ln w="6350" cmpd="sng">
                      <a:solidFill>
                        <a:srgbClr val="000000"/>
                      </a:solidFill>
                      <a:miter lim="800000"/>
                      <a:headEnd/>
                      <a:tailEnd/>
                    </a:ln>
                    <a:effectLst/>
                  </pic:spPr>
                </pic:pic>
              </a:graphicData>
            </a:graphic>
            <wp14:sizeRelV relativeFrom="margin">
              <wp14:pctHeight>0</wp14:pctHeight>
            </wp14:sizeRelV>
          </wp:anchor>
        </w:drawing>
      </w:r>
    </w:p>
    <w:p w:rsidR="009113B2" w:rsidRPr="006D2679" w:rsidRDefault="00B6677F" w:rsidP="0016569B">
      <w:pPr>
        <w:jc w:val="both"/>
        <w:rPr>
          <w:rFonts w:asciiTheme="minorHAnsi" w:hAnsiTheme="minorHAnsi" w:cstheme="minorHAnsi"/>
          <w:bCs/>
          <w:color w:val="1D1B11"/>
          <w:sz w:val="20"/>
          <w:szCs w:val="20"/>
        </w:rPr>
      </w:pPr>
      <w:r w:rsidRPr="006D2679">
        <w:rPr>
          <w:rFonts w:asciiTheme="minorHAnsi" w:hAnsiTheme="minorHAnsi" w:cstheme="minorHAnsi"/>
          <w:b/>
          <w:bCs/>
          <w:i/>
          <w:noProof/>
          <w:color w:val="1D1B11"/>
          <w:sz w:val="20"/>
          <w:szCs w:val="20"/>
          <w:lang w:val="es-BO" w:eastAsia="es-BO"/>
        </w:rPr>
        <w:drawing>
          <wp:anchor distT="0" distB="0" distL="114300" distR="114300" simplePos="0" relativeHeight="251664384" behindDoc="1" locked="0" layoutInCell="1" allowOverlap="1" wp14:anchorId="45A4C183" wp14:editId="5CA0A790">
            <wp:simplePos x="0" y="0"/>
            <wp:positionH relativeFrom="column">
              <wp:posOffset>3129915</wp:posOffset>
            </wp:positionH>
            <wp:positionV relativeFrom="paragraph">
              <wp:posOffset>72162</wp:posOffset>
            </wp:positionV>
            <wp:extent cx="2124075" cy="2238375"/>
            <wp:effectExtent l="19050" t="19050" r="28575" b="28575"/>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1"/>
                    <a:srcRect l="29903" t="9406" r="32349" b="12537"/>
                    <a:stretch>
                      <a:fillRect/>
                    </a:stretch>
                  </pic:blipFill>
                  <pic:spPr bwMode="auto">
                    <a:xfrm>
                      <a:off x="0" y="0"/>
                      <a:ext cx="2124075" cy="2238375"/>
                    </a:xfrm>
                    <a:prstGeom prst="rect">
                      <a:avLst/>
                    </a:prstGeom>
                    <a:noFill/>
                    <a:ln w="6350" cmpd="sng">
                      <a:solidFill>
                        <a:srgbClr val="000000"/>
                      </a:solidFill>
                      <a:miter lim="800000"/>
                      <a:headEnd/>
                      <a:tailEnd/>
                    </a:ln>
                    <a:effectLst/>
                  </pic:spPr>
                </pic:pic>
              </a:graphicData>
            </a:graphic>
            <wp14:sizeRelV relativeFrom="margin">
              <wp14:pctHeight>0</wp14:pctHeight>
            </wp14:sizeRelV>
          </wp:anchor>
        </w:drawing>
      </w: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762AB1" w:rsidRDefault="00762AB1"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r w:rsidRPr="006D2679">
        <w:rPr>
          <w:rFonts w:asciiTheme="minorHAnsi" w:hAnsiTheme="minorHAnsi" w:cstheme="minorHAnsi"/>
          <w:b/>
          <w:bCs/>
          <w:i/>
          <w:color w:val="1D1B11"/>
          <w:sz w:val="20"/>
          <w:szCs w:val="20"/>
        </w:rPr>
        <w:t>Figura 2</w:t>
      </w:r>
      <w:r w:rsidRPr="006D2679">
        <w:rPr>
          <w:rFonts w:asciiTheme="minorHAnsi" w:hAnsiTheme="minorHAnsi" w:cstheme="minorHAnsi"/>
          <w:b/>
          <w:bCs/>
          <w:i/>
          <w:color w:val="1D1B11"/>
          <w:sz w:val="20"/>
          <w:szCs w:val="20"/>
        </w:rPr>
        <w:tab/>
      </w:r>
      <w:r w:rsidRPr="006D2679">
        <w:rPr>
          <w:rFonts w:asciiTheme="minorHAnsi" w:hAnsiTheme="minorHAnsi" w:cstheme="minorHAnsi"/>
          <w:b/>
          <w:bCs/>
          <w:i/>
          <w:color w:val="1D1B11"/>
          <w:sz w:val="20"/>
          <w:szCs w:val="20"/>
        </w:rPr>
        <w:tab/>
      </w:r>
      <w:r w:rsidRPr="006D2679">
        <w:rPr>
          <w:rFonts w:asciiTheme="minorHAnsi" w:hAnsiTheme="minorHAnsi" w:cstheme="minorHAnsi"/>
          <w:b/>
          <w:bCs/>
          <w:i/>
          <w:color w:val="1D1B11"/>
          <w:sz w:val="20"/>
          <w:szCs w:val="20"/>
        </w:rPr>
        <w:tab/>
      </w:r>
      <w:r w:rsidRPr="006D2679">
        <w:rPr>
          <w:rFonts w:asciiTheme="minorHAnsi" w:hAnsiTheme="minorHAnsi" w:cstheme="minorHAnsi"/>
          <w:b/>
          <w:bCs/>
          <w:i/>
          <w:color w:val="1D1B11"/>
          <w:sz w:val="20"/>
          <w:szCs w:val="20"/>
        </w:rPr>
        <w:tab/>
        <w:t>Figura 3</w:t>
      </w: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bCs/>
          <w:color w:val="1D1B11"/>
          <w:sz w:val="20"/>
          <w:szCs w:val="20"/>
        </w:rPr>
        <w:t>E</w:t>
      </w:r>
      <w:r w:rsidRPr="006D2679">
        <w:rPr>
          <w:rFonts w:asciiTheme="minorHAnsi" w:hAnsiTheme="minorHAnsi" w:cstheme="minorHAnsi"/>
          <w:sz w:val="20"/>
          <w:szCs w:val="20"/>
        </w:rPr>
        <w:t>l tipo de letra para la palabra GAS deberá  ser de Times New Román con una altura de 15 ms.</w:t>
      </w:r>
    </w:p>
    <w:p w:rsidR="009113B2" w:rsidRPr="006D2679" w:rsidRDefault="009113B2" w:rsidP="0016569B">
      <w:pPr>
        <w:ind w:left="708"/>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especificados por el SUPERVISOR DE OBRA de YPFB, en caso de presentarse terrenos de tierra, empedrado, etc., la empresa </w:t>
      </w:r>
      <w:r w:rsidRPr="006D2679">
        <w:rPr>
          <w:rFonts w:asciiTheme="minorHAnsi" w:hAnsiTheme="minorHAnsi" w:cstheme="minorHAnsi"/>
          <w:sz w:val="20"/>
          <w:szCs w:val="20"/>
        </w:rPr>
        <w:lastRenderedPageBreak/>
        <w:t>realizara un vaciado (0.2x0.2x0.30 m) para el colocado de las misma, el cual será pagado dentro del presente Ítem.</w:t>
      </w:r>
    </w:p>
    <w:p w:rsidR="009113B2" w:rsidRPr="006D2679" w:rsidRDefault="009113B2" w:rsidP="0016569B">
      <w:pPr>
        <w:jc w:val="both"/>
        <w:rPr>
          <w:rFonts w:asciiTheme="minorHAnsi" w:hAnsiTheme="minorHAnsi" w:cstheme="minorHAnsi"/>
          <w:sz w:val="20"/>
          <w:szCs w:val="20"/>
        </w:rPr>
      </w:pPr>
    </w:p>
    <w:p w:rsidR="009113B2" w:rsidRPr="006D2679" w:rsidRDefault="009113B2" w:rsidP="00E809F9">
      <w:pPr>
        <w:pStyle w:val="Ttulo2"/>
        <w:numPr>
          <w:ilvl w:val="1"/>
          <w:numId w:val="31"/>
        </w:numPr>
        <w:spacing w:before="0"/>
        <w:jc w:val="both"/>
        <w:rPr>
          <w:rFonts w:asciiTheme="minorHAnsi" w:hAnsiTheme="minorHAnsi" w:cstheme="minorHAnsi"/>
          <w:b/>
          <w:iCs/>
          <w:color w:val="auto"/>
          <w:sz w:val="20"/>
          <w:szCs w:val="20"/>
          <w:lang w:val="es-ES_tradnl"/>
        </w:rPr>
      </w:pPr>
      <w:r w:rsidRPr="006D2679">
        <w:rPr>
          <w:rFonts w:asciiTheme="minorHAnsi" w:hAnsiTheme="minorHAnsi" w:cstheme="minorHAnsi"/>
          <w:b/>
          <w:iCs/>
          <w:color w:val="auto"/>
          <w:sz w:val="20"/>
          <w:szCs w:val="20"/>
          <w:lang w:val="es-ES_tradnl"/>
        </w:rPr>
        <w:t>MEDIDAS DE MITIGACION AMBIENTAL</w:t>
      </w:r>
    </w:p>
    <w:p w:rsidR="00762AB1" w:rsidRPr="006D2679" w:rsidRDefault="00762AB1" w:rsidP="00762AB1">
      <w:pPr>
        <w:rPr>
          <w:rFonts w:asciiTheme="minorHAnsi" w:hAnsiTheme="minorHAnsi"/>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62AB1" w:rsidRPr="006D2679" w:rsidRDefault="00762AB1" w:rsidP="0016569B">
      <w:pPr>
        <w:contextualSpacing/>
        <w:jc w:val="both"/>
        <w:rPr>
          <w:rFonts w:asciiTheme="minorHAnsi" w:hAnsiTheme="minorHAnsi" w:cstheme="minorHAnsi"/>
          <w:kern w:val="28"/>
          <w:sz w:val="20"/>
          <w:szCs w:val="20"/>
        </w:rPr>
      </w:pPr>
    </w:p>
    <w:p w:rsidR="009113B2" w:rsidRPr="006D2679" w:rsidRDefault="00762AB1" w:rsidP="00E809F9">
      <w:pPr>
        <w:pStyle w:val="Ttulo2"/>
        <w:numPr>
          <w:ilvl w:val="1"/>
          <w:numId w:val="31"/>
        </w:numPr>
        <w:spacing w:before="0"/>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t>MEDICIÓN Y FORMA DE PAGO</w:t>
      </w:r>
    </w:p>
    <w:p w:rsidR="00762AB1" w:rsidRPr="006D2679" w:rsidRDefault="00762AB1" w:rsidP="00762AB1">
      <w:pPr>
        <w:rPr>
          <w:rFonts w:asciiTheme="minorHAnsi" w:hAnsi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 provisión y colocado de plaquetas de señalización será medida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762AB1" w:rsidRPr="006D2679" w:rsidRDefault="00762AB1" w:rsidP="0016569B">
      <w:pPr>
        <w:jc w:val="both"/>
        <w:rPr>
          <w:rFonts w:asciiTheme="minorHAnsi" w:hAnsiTheme="minorHAnsi" w:cstheme="minorHAnsi"/>
          <w:sz w:val="20"/>
          <w:szCs w:val="20"/>
        </w:rPr>
      </w:pPr>
    </w:p>
    <w:p w:rsidR="009113B2" w:rsidRPr="006D2679" w:rsidRDefault="00762AB1" w:rsidP="0016569B">
      <w:pPr>
        <w:jc w:val="both"/>
        <w:rPr>
          <w:rFonts w:asciiTheme="minorHAnsi" w:hAnsiTheme="minorHAnsi" w:cstheme="minorHAnsi"/>
          <w:sz w:val="20"/>
          <w:szCs w:val="20"/>
        </w:rPr>
      </w:pPr>
      <w:r w:rsidRPr="006D2679">
        <w:rPr>
          <w:rFonts w:asciiTheme="minorHAnsi" w:hAnsiTheme="minorHAnsi" w:cstheme="minorHAnsi"/>
          <w:sz w:val="20"/>
          <w:szCs w:val="20"/>
        </w:rPr>
        <w:t>No se tomará</w:t>
      </w:r>
      <w:r w:rsidR="009113B2" w:rsidRPr="006D2679">
        <w:rPr>
          <w:rFonts w:asciiTheme="minorHAnsi" w:hAnsiTheme="minorHAnsi" w:cstheme="minorHAnsi"/>
          <w:sz w:val="20"/>
          <w:szCs w:val="20"/>
        </w:rPr>
        <w:t xml:space="preserve"> en cuenta para la cancelación de este ítem las losetas de señalización colocadas en aceras de hormigón.</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762AB1" w:rsidRDefault="00762AB1" w:rsidP="0016569B">
      <w:pPr>
        <w:jc w:val="both"/>
        <w:rPr>
          <w:rFonts w:asciiTheme="minorHAnsi" w:hAnsiTheme="minorHAnsi" w:cstheme="minorHAnsi"/>
          <w:sz w:val="20"/>
          <w:szCs w:val="20"/>
        </w:rPr>
      </w:pPr>
    </w:p>
    <w:p w:rsidR="00441D15" w:rsidRPr="006D2679" w:rsidRDefault="00441D15" w:rsidP="0016569B">
      <w:pPr>
        <w:jc w:val="both"/>
        <w:rPr>
          <w:rFonts w:asciiTheme="minorHAnsi" w:hAnsiTheme="minorHAnsi" w:cstheme="minorHAnsi"/>
          <w:sz w:val="20"/>
          <w:szCs w:val="20"/>
        </w:rPr>
      </w:pPr>
    </w:p>
    <w:p w:rsidR="00762AB1" w:rsidRPr="006D2679" w:rsidRDefault="00762AB1" w:rsidP="0016569B">
      <w:pPr>
        <w:jc w:val="both"/>
        <w:rPr>
          <w:rFonts w:asciiTheme="minorHAnsi" w:hAnsiTheme="minorHAnsi" w:cstheme="minorHAnsi"/>
          <w:sz w:val="20"/>
          <w:szCs w:val="20"/>
        </w:rPr>
      </w:pPr>
    </w:p>
    <w:p w:rsidR="009113B2" w:rsidRPr="006D2679" w:rsidRDefault="009113B2" w:rsidP="00E809F9">
      <w:pPr>
        <w:pStyle w:val="Ttulo2"/>
        <w:numPr>
          <w:ilvl w:val="0"/>
          <w:numId w:val="3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lastRenderedPageBreak/>
        <w:t xml:space="preserve">RELLENO Y COMPACTADO DE ZANJA </w:t>
      </w:r>
      <w:r w:rsidR="00762AB1" w:rsidRPr="006D2679">
        <w:rPr>
          <w:rFonts w:asciiTheme="minorHAnsi" w:hAnsiTheme="minorHAnsi" w:cstheme="minorHAnsi"/>
          <w:b/>
          <w:color w:val="auto"/>
          <w:sz w:val="20"/>
          <w:szCs w:val="20"/>
        </w:rPr>
        <w:t>CON MATERIAL COMÚN</w:t>
      </w:r>
    </w:p>
    <w:p w:rsidR="009113B2" w:rsidRPr="006D2679" w:rsidRDefault="00762AB1" w:rsidP="0016569B">
      <w:pPr>
        <w:rPr>
          <w:rFonts w:asciiTheme="minorHAnsi" w:hAnsiTheme="minorHAnsi" w:cstheme="minorHAnsi"/>
          <w:b/>
          <w:sz w:val="20"/>
          <w:szCs w:val="20"/>
        </w:rPr>
      </w:pPr>
      <w:r w:rsidRPr="006D2679">
        <w:rPr>
          <w:rFonts w:asciiTheme="minorHAnsi" w:hAnsiTheme="minorHAnsi" w:cstheme="minorHAnsi"/>
          <w:b/>
          <w:sz w:val="20"/>
          <w:szCs w:val="20"/>
        </w:rPr>
        <w:t>UNIDAD: Metro Cú</w:t>
      </w:r>
      <w:r w:rsidR="009113B2" w:rsidRPr="006D2679">
        <w:rPr>
          <w:rFonts w:asciiTheme="minorHAnsi" w:hAnsiTheme="minorHAnsi" w:cstheme="minorHAnsi"/>
          <w:b/>
          <w:sz w:val="20"/>
          <w:szCs w:val="20"/>
        </w:rPr>
        <w:t>bico (m3)</w:t>
      </w:r>
    </w:p>
    <w:p w:rsidR="00762AB1" w:rsidRPr="006D2679" w:rsidRDefault="00762AB1" w:rsidP="0016569B">
      <w:pPr>
        <w:rPr>
          <w:rFonts w:asciiTheme="minorHAnsi" w:hAnsiTheme="minorHAnsi" w:cstheme="minorHAnsi"/>
          <w:b/>
          <w:sz w:val="20"/>
          <w:szCs w:val="20"/>
        </w:rPr>
      </w:pPr>
    </w:p>
    <w:p w:rsidR="009113B2" w:rsidRPr="006D2679" w:rsidRDefault="00762AB1" w:rsidP="00E809F9">
      <w:pPr>
        <w:pStyle w:val="Estilo1"/>
        <w:numPr>
          <w:ilvl w:val="1"/>
          <w:numId w:val="3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762AB1" w:rsidRPr="006D2679" w:rsidRDefault="00762AB1" w:rsidP="00762AB1">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2" w:name="_Toc314666663"/>
      <w:r w:rsidRPr="006D2679">
        <w:rPr>
          <w:rFonts w:asciiTheme="minorHAnsi" w:hAnsiTheme="minorHAnsi" w:cstheme="minorHAnsi"/>
          <w:sz w:val="20"/>
          <w:szCs w:val="20"/>
        </w:rPr>
        <w:t>Específicamente se refiere al empleo de tierra común o seleccionada, echada por capas, cada una debidamente compactada con máquina.</w:t>
      </w:r>
      <w:bookmarkEnd w:id="32"/>
    </w:p>
    <w:p w:rsidR="00762AB1" w:rsidRPr="006D2679" w:rsidRDefault="00762AB1" w:rsidP="0016569B">
      <w:pPr>
        <w:jc w:val="both"/>
        <w:rPr>
          <w:rFonts w:asciiTheme="minorHAnsi" w:hAnsiTheme="minorHAnsi" w:cstheme="minorHAnsi"/>
          <w:sz w:val="20"/>
          <w:szCs w:val="20"/>
        </w:rPr>
      </w:pPr>
    </w:p>
    <w:p w:rsidR="009113B2" w:rsidRPr="006D2679" w:rsidRDefault="00762AB1" w:rsidP="00E809F9">
      <w:pPr>
        <w:pStyle w:val="Estilo1"/>
        <w:numPr>
          <w:ilvl w:val="1"/>
          <w:numId w:val="3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 HERRAMIENTAS Y EQUIPO</w:t>
      </w:r>
    </w:p>
    <w:p w:rsidR="00762AB1" w:rsidRPr="006D2679" w:rsidRDefault="00762AB1" w:rsidP="00762AB1">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33" w:name="_Toc314666665"/>
      <w:r w:rsidRPr="006D2679">
        <w:rPr>
          <w:rFonts w:asciiTheme="minorHAnsi" w:hAnsiTheme="minorHAnsi" w:cstheme="minorHAnsi"/>
          <w:sz w:val="20"/>
          <w:szCs w:val="20"/>
        </w:rPr>
        <w:t xml:space="preserve"> El material de relleno a emplearse será preferentemente el mismo suelo extraído de la excavación,  libre de </w:t>
      </w:r>
      <w:proofErr w:type="spellStart"/>
      <w:r w:rsidRPr="006D2679">
        <w:rPr>
          <w:rFonts w:asciiTheme="minorHAnsi" w:hAnsiTheme="minorHAnsi" w:cstheme="minorHAnsi"/>
          <w:sz w:val="20"/>
          <w:szCs w:val="20"/>
        </w:rPr>
        <w:t>pedrones</w:t>
      </w:r>
      <w:proofErr w:type="spellEnd"/>
      <w:r w:rsidRPr="006D2679">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33"/>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4" w:name="_Toc314666666"/>
      <w:r w:rsidRPr="006D2679">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w:t>
      </w:r>
      <w:r w:rsidR="00762AB1" w:rsidRPr="006D2679">
        <w:rPr>
          <w:rFonts w:asciiTheme="minorHAnsi" w:hAnsiTheme="minorHAnsi" w:cstheme="minorHAnsi"/>
          <w:sz w:val="20"/>
          <w:szCs w:val="20"/>
        </w:rPr>
        <w:t>elos con piedras mayores a 8 cm</w:t>
      </w:r>
      <w:r w:rsidRPr="006D2679">
        <w:rPr>
          <w:rFonts w:asciiTheme="minorHAnsi" w:hAnsiTheme="minorHAnsi" w:cstheme="minorHAnsi"/>
          <w:sz w:val="20"/>
          <w:szCs w:val="20"/>
        </w:rPr>
        <w:t xml:space="preserve"> de diámetro.</w:t>
      </w:r>
      <w:bookmarkEnd w:id="34"/>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5" w:name="_Toc314666667"/>
      <w:r w:rsidRPr="006D2679">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35"/>
    </w:p>
    <w:p w:rsidR="00762AB1" w:rsidRPr="006D2679" w:rsidRDefault="00762AB1" w:rsidP="0016569B">
      <w:pPr>
        <w:jc w:val="both"/>
        <w:rPr>
          <w:rFonts w:asciiTheme="minorHAnsi" w:hAnsiTheme="minorHAnsi" w:cstheme="minorHAnsi"/>
          <w:sz w:val="20"/>
          <w:szCs w:val="20"/>
        </w:rPr>
      </w:pPr>
    </w:p>
    <w:p w:rsidR="009113B2" w:rsidRPr="006D2679" w:rsidRDefault="00762AB1" w:rsidP="00E809F9">
      <w:pPr>
        <w:pStyle w:val="Estilo1"/>
        <w:numPr>
          <w:ilvl w:val="1"/>
          <w:numId w:val="3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762AB1" w:rsidRPr="006D2679" w:rsidRDefault="00762AB1" w:rsidP="00762AB1">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trabajos de relleno y compactado de zanja serán autorizados por el SUPERVISOR, siempre y cuando se verifique en zanja lo siguiente:</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La zanja deberá estar perfilada, libre de cualquier escombro o cualquier otro elemento que pueda dañar la tubería. </w:t>
      </w:r>
    </w:p>
    <w:p w:rsidR="00762AB1" w:rsidRPr="006D2679" w:rsidRDefault="00762AB1" w:rsidP="0016569B">
      <w:pPr>
        <w:tabs>
          <w:tab w:val="left" w:pos="0"/>
          <w:tab w:val="left" w:pos="142"/>
        </w:tabs>
        <w:autoSpaceDE w:val="0"/>
        <w:autoSpaceDN w:val="0"/>
        <w:adjustRightInd w:val="0"/>
        <w:jc w:val="both"/>
        <w:rPr>
          <w:rFonts w:asciiTheme="minorHAnsi" w:hAnsiTheme="minorHAnsi" w:cstheme="minorHAnsi"/>
          <w:sz w:val="20"/>
          <w:szCs w:val="20"/>
        </w:rPr>
      </w:pPr>
    </w:p>
    <w:p w:rsidR="009113B2" w:rsidRPr="006D2679" w:rsidRDefault="009113B2" w:rsidP="0016569B">
      <w:pPr>
        <w:tabs>
          <w:tab w:val="left" w:pos="0"/>
          <w:tab w:val="left" w:pos="142"/>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762AB1" w:rsidRPr="006D2679" w:rsidRDefault="00762AB1" w:rsidP="0016569B">
      <w:pPr>
        <w:tabs>
          <w:tab w:val="left" w:pos="0"/>
          <w:tab w:val="left" w:pos="142"/>
        </w:tabs>
        <w:autoSpaceDE w:val="0"/>
        <w:autoSpaceDN w:val="0"/>
        <w:adjustRightInd w:val="0"/>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6" w:name="_Toc314666670"/>
      <w:r w:rsidRPr="006D2679">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6"/>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7" w:name="_Toc314666671"/>
      <w:r w:rsidRPr="006D2679">
        <w:rPr>
          <w:rFonts w:asciiTheme="minorHAnsi" w:hAnsiTheme="minorHAnsi" w:cstheme="minorHAnsi"/>
          <w:sz w:val="20"/>
          <w:szCs w:val="20"/>
        </w:rPr>
        <w:lastRenderedPageBreak/>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7"/>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8" w:name="_Toc314666672"/>
      <w:r w:rsidRPr="006D2679">
        <w:rPr>
          <w:rFonts w:asciiTheme="minorHAnsi" w:hAnsiTheme="minorHAnsi" w:cstheme="minorHAnsi"/>
          <w:sz w:val="20"/>
          <w:szCs w:val="20"/>
        </w:rPr>
        <w:t xml:space="preserve">El grado de compactación para vías con tráfico vehicular deberá ser de 95% del </w:t>
      </w:r>
      <w:proofErr w:type="spellStart"/>
      <w:r w:rsidRPr="006D2679">
        <w:rPr>
          <w:rFonts w:asciiTheme="minorHAnsi" w:hAnsiTheme="minorHAnsi" w:cstheme="minorHAnsi"/>
          <w:sz w:val="20"/>
          <w:szCs w:val="20"/>
        </w:rPr>
        <w:t>Proctor</w:t>
      </w:r>
      <w:proofErr w:type="spellEnd"/>
      <w:r w:rsidRPr="006D2679">
        <w:rPr>
          <w:rFonts w:asciiTheme="minorHAnsi" w:hAnsiTheme="minorHAnsi" w:cstheme="minorHAnsi"/>
          <w:sz w:val="20"/>
          <w:szCs w:val="20"/>
        </w:rPr>
        <w:t xml:space="preserve"> modificado. Y en el caso de veredas deberá ser del orden del 90% mínimo del </w:t>
      </w:r>
      <w:proofErr w:type="spellStart"/>
      <w:r w:rsidRPr="006D2679">
        <w:rPr>
          <w:rFonts w:asciiTheme="minorHAnsi" w:hAnsiTheme="minorHAnsi" w:cstheme="minorHAnsi"/>
          <w:sz w:val="20"/>
          <w:szCs w:val="20"/>
        </w:rPr>
        <w:t>Proctor</w:t>
      </w:r>
      <w:proofErr w:type="spellEnd"/>
      <w:r w:rsidRPr="006D2679">
        <w:rPr>
          <w:rFonts w:asciiTheme="minorHAnsi" w:hAnsiTheme="minorHAnsi" w:cstheme="minorHAnsi"/>
          <w:sz w:val="20"/>
          <w:szCs w:val="20"/>
        </w:rPr>
        <w:t xml:space="preserve"> modificado.</w:t>
      </w:r>
      <w:bookmarkEnd w:id="38"/>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9" w:name="_Toc314666673"/>
      <w:r w:rsidRPr="006D2679">
        <w:rPr>
          <w:rFonts w:asciiTheme="minorHAnsi" w:hAnsiTheme="minorHAnsi" w:cstheme="minorHAnsi"/>
          <w:sz w:val="20"/>
          <w:szCs w:val="20"/>
        </w:rPr>
        <w:t xml:space="preserve">El SUPERVISOR DE OBRA exigirá la ejecución de pruebas de densidad y/o calicatas en sitio a diferentes niveles del relleno, como mínimo cada </w:t>
      </w:r>
      <w:r w:rsidR="00762AB1" w:rsidRPr="006D2679">
        <w:rPr>
          <w:rFonts w:asciiTheme="minorHAnsi" w:hAnsiTheme="minorHAnsi" w:cstheme="minorHAnsi"/>
          <w:sz w:val="20"/>
          <w:szCs w:val="20"/>
        </w:rPr>
        <w:t>3</w:t>
      </w:r>
      <w:r w:rsidRPr="006D2679">
        <w:rPr>
          <w:rFonts w:asciiTheme="minorHAnsi" w:hAnsiTheme="minorHAnsi" w:cstheme="minorHAnsi"/>
          <w:sz w:val="20"/>
          <w:szCs w:val="20"/>
        </w:rPr>
        <w:t xml:space="preserve">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9"/>
      <w:r w:rsidRPr="006D2679">
        <w:rPr>
          <w:rFonts w:asciiTheme="minorHAnsi" w:hAnsiTheme="minorHAnsi" w:cstheme="minorHAnsi"/>
          <w:sz w:val="20"/>
          <w:szCs w:val="20"/>
        </w:rPr>
        <w:t>el CONTRATISTA deberá repetir el trabajo por su cuenta y riesgo.</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0" w:name="_Toc314666674"/>
      <w:r w:rsidRPr="006D2679">
        <w:rPr>
          <w:rFonts w:asciiTheme="minorHAnsi" w:hAnsiTheme="minorHAnsi" w:cstheme="minorHAnsi"/>
          <w:sz w:val="20"/>
          <w:szCs w:val="20"/>
        </w:rPr>
        <w:t>En caso de ser necesaria la utilización de agua para la compactación del suelo, la operación deberá ser previamente autorizada por la Supervisión.</w:t>
      </w:r>
      <w:bookmarkEnd w:id="40"/>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1" w:name="_Toc314666675"/>
      <w:r w:rsidRPr="006D2679">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41"/>
    </w:p>
    <w:p w:rsidR="00762AB1" w:rsidRPr="006D2679" w:rsidRDefault="00762AB1"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42" w:name="_Toc314666676"/>
      <w:r w:rsidRPr="006D2679">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2"/>
    </w:p>
    <w:p w:rsidR="00D71EFB" w:rsidRPr="006D2679" w:rsidRDefault="00D71EFB"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43" w:name="_Toc314666677"/>
      <w:r w:rsidRPr="006D2679">
        <w:rPr>
          <w:rFonts w:asciiTheme="minorHAnsi" w:hAnsiTheme="minorHAnsi" w:cstheme="minorHAnsi"/>
          <w:sz w:val="20"/>
          <w:szCs w:val="20"/>
        </w:rPr>
        <w:t>La cinta de señalización debe ser ubicada 30 cm antes del nivel superior de la zanja indicando la palabra "</w:t>
      </w:r>
      <w:r w:rsidR="00762AB1" w:rsidRPr="006D2679">
        <w:rPr>
          <w:rFonts w:asciiTheme="minorHAnsi" w:hAnsiTheme="minorHAnsi" w:cstheme="minorHAnsi"/>
          <w:sz w:val="20"/>
          <w:szCs w:val="20"/>
        </w:rPr>
        <w:t>PELIGRO -</w:t>
      </w:r>
      <w:r w:rsidRPr="006D2679">
        <w:rPr>
          <w:rFonts w:asciiTheme="minorHAnsi" w:hAnsiTheme="minorHAnsi" w:cstheme="minorHAnsi"/>
          <w:sz w:val="20"/>
          <w:szCs w:val="20"/>
        </w:rPr>
        <w:t xml:space="preserve"> GAS"</w:t>
      </w:r>
      <w:bookmarkEnd w:id="43"/>
      <w:r w:rsidRPr="006D2679">
        <w:rPr>
          <w:rFonts w:asciiTheme="minorHAnsi" w:hAnsiTheme="minorHAnsi" w:cstheme="minorHAnsi"/>
          <w:sz w:val="20"/>
          <w:szCs w:val="20"/>
        </w:rPr>
        <w:t>.</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4" w:name="_Toc314666678"/>
      <w:r w:rsidRPr="006D2679">
        <w:rPr>
          <w:rFonts w:asciiTheme="minorHAnsi" w:hAnsiTheme="minorHAnsi" w:cstheme="minorHAnsi"/>
          <w:sz w:val="20"/>
          <w:szCs w:val="20"/>
        </w:rPr>
        <w:t>Todas las áreas comprendidas en el trabajo deberán nivelarse en forma uniforme. La superficie final deberá entregarse libre de irregularidades.</w:t>
      </w:r>
      <w:bookmarkEnd w:id="44"/>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tabs>
          <w:tab w:val="left" w:pos="0"/>
          <w:tab w:val="left" w:pos="142"/>
        </w:tabs>
        <w:jc w:val="both"/>
        <w:rPr>
          <w:rFonts w:asciiTheme="minorHAnsi" w:hAnsiTheme="minorHAnsi" w:cstheme="minorHAnsi"/>
          <w:sz w:val="20"/>
          <w:szCs w:val="20"/>
        </w:rPr>
      </w:pPr>
      <w:r w:rsidRPr="006D2679">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762AB1" w:rsidRPr="006D2679" w:rsidRDefault="00762AB1" w:rsidP="0016569B">
      <w:pPr>
        <w:tabs>
          <w:tab w:val="left" w:pos="0"/>
          <w:tab w:val="left" w:pos="142"/>
        </w:tabs>
        <w:jc w:val="both"/>
        <w:rPr>
          <w:rFonts w:asciiTheme="minorHAnsi" w:hAnsiTheme="minorHAnsi" w:cstheme="minorHAnsi"/>
          <w:sz w:val="20"/>
          <w:szCs w:val="20"/>
        </w:rPr>
      </w:pPr>
    </w:p>
    <w:p w:rsidR="009113B2" w:rsidRPr="006D2679" w:rsidRDefault="009113B2" w:rsidP="0016569B">
      <w:pPr>
        <w:tabs>
          <w:tab w:val="left" w:pos="0"/>
          <w:tab w:val="left" w:pos="142"/>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Tan pronto como se haya culminado con el relleno y compactado, el CONTRATISTA una vez finalizada esta actividad deberá proceder al:</w:t>
      </w:r>
    </w:p>
    <w:p w:rsidR="00762AB1" w:rsidRPr="006D2679" w:rsidRDefault="00762AB1" w:rsidP="0016569B">
      <w:pPr>
        <w:tabs>
          <w:tab w:val="left" w:pos="0"/>
          <w:tab w:val="left" w:pos="142"/>
        </w:tabs>
        <w:autoSpaceDE w:val="0"/>
        <w:autoSpaceDN w:val="0"/>
        <w:adjustRightInd w:val="0"/>
        <w:jc w:val="both"/>
        <w:rPr>
          <w:rFonts w:asciiTheme="minorHAnsi" w:hAnsiTheme="minorHAnsi" w:cstheme="minorHAnsi"/>
          <w:sz w:val="20"/>
          <w:szCs w:val="20"/>
        </w:rPr>
      </w:pPr>
    </w:p>
    <w:p w:rsidR="009113B2" w:rsidRPr="006D2679" w:rsidRDefault="009113B2" w:rsidP="00E809F9">
      <w:pPr>
        <w:numPr>
          <w:ilvl w:val="0"/>
          <w:numId w:val="16"/>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Retiro de todos los escombros y materiales en exceso o rechazados.</w:t>
      </w:r>
    </w:p>
    <w:p w:rsidR="009113B2" w:rsidRPr="006D2679" w:rsidRDefault="009113B2" w:rsidP="00E809F9">
      <w:pPr>
        <w:numPr>
          <w:ilvl w:val="0"/>
          <w:numId w:val="16"/>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lastRenderedPageBreak/>
        <w:t>Restauración de la configuración original del terreno, después de la compactación mediante la reposición de aceras, calzadas, vías de circulación pública y privada, especialmente en las áreas con más casas o residencias.</w:t>
      </w:r>
    </w:p>
    <w:p w:rsidR="009113B2" w:rsidRPr="006D2679" w:rsidRDefault="009113B2" w:rsidP="00E809F9">
      <w:pPr>
        <w:numPr>
          <w:ilvl w:val="0"/>
          <w:numId w:val="16"/>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Limpieza y retiro de todos los escombros incluyendo rocas de gran tamaño, que serán llevados a sitios autorizados.</w:t>
      </w:r>
    </w:p>
    <w:p w:rsidR="009113B2" w:rsidRPr="006D2679" w:rsidRDefault="009113B2" w:rsidP="00E809F9">
      <w:pPr>
        <w:numPr>
          <w:ilvl w:val="0"/>
          <w:numId w:val="16"/>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6D2679" w:rsidRDefault="009113B2" w:rsidP="00E809F9">
      <w:pPr>
        <w:numPr>
          <w:ilvl w:val="0"/>
          <w:numId w:val="16"/>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 xml:space="preserve">Excepto cuando se estableciera lo contrario, deben ser eliminados o removidos todos los accesos, puentes (ramplas), alcantarillas, </w:t>
      </w:r>
      <w:proofErr w:type="spellStart"/>
      <w:r w:rsidRPr="006D2679">
        <w:rPr>
          <w:rFonts w:asciiTheme="minorHAnsi" w:hAnsiTheme="minorHAnsi" w:cstheme="minorHAnsi"/>
          <w:sz w:val="20"/>
          <w:szCs w:val="20"/>
        </w:rPr>
        <w:t>geotextiles</w:t>
      </w:r>
      <w:proofErr w:type="spellEnd"/>
      <w:r w:rsidRPr="006D2679">
        <w:rPr>
          <w:rFonts w:asciiTheme="minorHAnsi" w:hAnsiTheme="minorHAnsi" w:cstheme="minorHAnsi"/>
          <w:sz w:val="20"/>
          <w:szCs w:val="20"/>
        </w:rPr>
        <w:t>, maderas y otras instalaciones provisionales (eventuales que surgen durante la construcción de la obra), utilizadas en los trabajos.</w:t>
      </w:r>
    </w:p>
    <w:p w:rsidR="00762AB1" w:rsidRDefault="00762AB1" w:rsidP="00762AB1">
      <w:pPr>
        <w:tabs>
          <w:tab w:val="num" w:pos="2484"/>
        </w:tabs>
        <w:jc w:val="both"/>
        <w:rPr>
          <w:rFonts w:asciiTheme="minorHAnsi" w:hAnsiTheme="minorHAnsi" w:cstheme="minorHAnsi"/>
          <w:sz w:val="20"/>
          <w:szCs w:val="20"/>
        </w:rPr>
      </w:pPr>
    </w:p>
    <w:p w:rsidR="00D71EFB" w:rsidRPr="006D2679" w:rsidRDefault="00D71EFB" w:rsidP="00762AB1">
      <w:pPr>
        <w:tabs>
          <w:tab w:val="num" w:pos="2484"/>
        </w:tabs>
        <w:jc w:val="both"/>
        <w:rPr>
          <w:rFonts w:asciiTheme="minorHAnsi" w:hAnsiTheme="minorHAnsi" w:cstheme="minorHAnsi"/>
          <w:sz w:val="20"/>
          <w:szCs w:val="20"/>
        </w:rPr>
      </w:pPr>
    </w:p>
    <w:p w:rsidR="009113B2" w:rsidRPr="006D2679" w:rsidRDefault="009113B2" w:rsidP="00E809F9">
      <w:pPr>
        <w:pStyle w:val="Estilo1"/>
        <w:numPr>
          <w:ilvl w:val="1"/>
          <w:numId w:val="31"/>
        </w:numPr>
        <w:rPr>
          <w:rFonts w:asciiTheme="minorHAnsi" w:hAnsiTheme="minorHAnsi" w:cstheme="minorHAnsi"/>
          <w:iCs/>
          <w:sz w:val="20"/>
          <w:szCs w:val="20"/>
        </w:rPr>
      </w:pPr>
      <w:r w:rsidRPr="006D2679">
        <w:rPr>
          <w:rFonts w:asciiTheme="minorHAnsi" w:eastAsia="Times New Roman" w:hAnsiTheme="minorHAnsi" w:cstheme="minorHAnsi"/>
          <w:sz w:val="20"/>
          <w:szCs w:val="20"/>
          <w:lang w:val="es-ES"/>
        </w:rPr>
        <w:t xml:space="preserve"> </w:t>
      </w:r>
      <w:r w:rsidRPr="006D2679">
        <w:rPr>
          <w:rFonts w:asciiTheme="minorHAnsi" w:hAnsiTheme="minorHAnsi" w:cstheme="minorHAnsi"/>
          <w:iCs/>
          <w:sz w:val="20"/>
          <w:szCs w:val="20"/>
        </w:rPr>
        <w:t>MEDIDAS DE MITIGACION AMBIENTAL</w:t>
      </w:r>
    </w:p>
    <w:p w:rsidR="00762AB1" w:rsidRPr="006D2679" w:rsidRDefault="00762AB1" w:rsidP="00762AB1">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71EFB" w:rsidRPr="006D2679" w:rsidRDefault="00D71EFB"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62AB1" w:rsidRPr="006D2679" w:rsidRDefault="00762AB1" w:rsidP="0016569B">
      <w:pPr>
        <w:contextualSpacing/>
        <w:jc w:val="both"/>
        <w:rPr>
          <w:rFonts w:asciiTheme="minorHAnsi" w:hAnsiTheme="minorHAnsi" w:cstheme="minorHAnsi"/>
          <w:kern w:val="28"/>
          <w:sz w:val="20"/>
          <w:szCs w:val="20"/>
        </w:rPr>
      </w:pPr>
    </w:p>
    <w:p w:rsidR="009113B2" w:rsidRPr="006D2679" w:rsidRDefault="00762AB1" w:rsidP="00E809F9">
      <w:pPr>
        <w:pStyle w:val="Estilo1"/>
        <w:numPr>
          <w:ilvl w:val="1"/>
          <w:numId w:val="3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762AB1" w:rsidRPr="006D2679" w:rsidRDefault="00762AB1" w:rsidP="00762AB1">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r w:rsidR="00762AB1" w:rsidRPr="006D2679">
        <w:rPr>
          <w:rFonts w:asciiTheme="minorHAnsi" w:hAnsiTheme="minorHAnsi" w:cs="Arial"/>
          <w:kern w:val="28"/>
          <w:sz w:val="20"/>
          <w:szCs w:val="20"/>
          <w:lang w:val="es-ES_tradnl"/>
        </w:rPr>
        <w:t xml:space="preserve">En la medición se deberá considerar </w:t>
      </w:r>
      <w:r w:rsidR="00762AB1" w:rsidRPr="006D2679">
        <w:rPr>
          <w:rFonts w:asciiTheme="minorHAnsi" w:hAnsiTheme="minorHAnsi" w:cs="Arial"/>
          <w:kern w:val="28"/>
          <w:sz w:val="20"/>
          <w:szCs w:val="20"/>
          <w:lang w:val="es-ES_tradnl"/>
        </w:rPr>
        <w:lastRenderedPageBreak/>
        <w:t>que el material provisto será de la misma excavación y por tanto el volumen rellenado  y compactado en su posición final será el mismo volumen de excavación, descontando en los casos que correspondan los volúmenes de tierra que desplacen estructuras y otros que la SUPERVISIÓN considere necesario.</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5" w:name="_Toc314666682"/>
      <w:r w:rsidRPr="006D2679">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45"/>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6" w:name="_Toc314666683"/>
      <w:r w:rsidRPr="006D2679">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46"/>
    </w:p>
    <w:p w:rsidR="00762AB1" w:rsidRPr="006D2679" w:rsidRDefault="00762AB1"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47" w:name="_Toc314666684"/>
      <w:r w:rsidRPr="006D2679">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47"/>
      <w:r w:rsidR="00762AB1" w:rsidRPr="006D2679">
        <w:rPr>
          <w:rFonts w:asciiTheme="minorHAnsi" w:hAnsiTheme="minorHAnsi" w:cstheme="minorHAnsi"/>
          <w:sz w:val="20"/>
          <w:szCs w:val="20"/>
        </w:rPr>
        <w:t>.</w:t>
      </w:r>
    </w:p>
    <w:p w:rsidR="004614A3" w:rsidRPr="006D2679" w:rsidRDefault="004614A3" w:rsidP="0016569B">
      <w:pPr>
        <w:jc w:val="both"/>
        <w:rPr>
          <w:rFonts w:asciiTheme="minorHAnsi" w:hAnsiTheme="minorHAnsi" w:cstheme="minorHAnsi"/>
          <w:sz w:val="20"/>
          <w:szCs w:val="20"/>
        </w:rPr>
      </w:pPr>
    </w:p>
    <w:p w:rsidR="009113B2" w:rsidRPr="006D2679" w:rsidRDefault="009113B2" w:rsidP="00E809F9">
      <w:pPr>
        <w:pStyle w:val="Ttulo2"/>
        <w:numPr>
          <w:ilvl w:val="0"/>
          <w:numId w:val="31"/>
        </w:numPr>
        <w:spacing w:before="0"/>
        <w:jc w:val="both"/>
        <w:rPr>
          <w:rFonts w:asciiTheme="minorHAnsi" w:hAnsiTheme="minorHAnsi" w:cstheme="minorHAnsi"/>
          <w:b/>
          <w:color w:val="auto"/>
          <w:sz w:val="20"/>
          <w:szCs w:val="20"/>
          <w:lang w:val="es-ES_tradnl"/>
        </w:rPr>
      </w:pPr>
      <w:bookmarkStart w:id="48" w:name="_Toc378236512"/>
      <w:bookmarkStart w:id="49" w:name="_Toc378667045"/>
      <w:bookmarkStart w:id="50" w:name="_Toc378667231"/>
      <w:bookmarkStart w:id="51" w:name="_Toc378667746"/>
      <w:bookmarkStart w:id="52" w:name="_Toc381213534"/>
      <w:bookmarkStart w:id="53" w:name="_Toc381214011"/>
      <w:bookmarkStart w:id="54" w:name="_Toc381214102"/>
      <w:bookmarkStart w:id="55" w:name="_Toc384130468"/>
      <w:bookmarkStart w:id="56" w:name="_Toc384130689"/>
      <w:bookmarkStart w:id="57" w:name="_Toc384130845"/>
      <w:bookmarkStart w:id="58" w:name="_Toc384131236"/>
      <w:bookmarkStart w:id="59" w:name="_Toc387785987"/>
      <w:bookmarkStart w:id="60" w:name="_Toc387788275"/>
      <w:bookmarkStart w:id="61" w:name="_Toc388648584"/>
      <w:bookmarkStart w:id="62" w:name="_Toc388648673"/>
      <w:bookmarkStart w:id="63" w:name="_Toc388693334"/>
      <w:bookmarkStart w:id="64" w:name="_Toc388702297"/>
      <w:bookmarkStart w:id="65" w:name="_Toc388724575"/>
      <w:bookmarkStart w:id="66" w:name="_Toc404098164"/>
      <w:r w:rsidRPr="006D2679">
        <w:rPr>
          <w:rFonts w:asciiTheme="minorHAnsi" w:hAnsiTheme="minorHAnsi" w:cstheme="minorHAnsi"/>
          <w:b/>
          <w:color w:val="auto"/>
          <w:sz w:val="20"/>
          <w:szCs w:val="20"/>
        </w:rPr>
        <w:t>REPOSICIÓN Y AFINADO DE ACERAS Y/O CUNETAS</w:t>
      </w:r>
    </w:p>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Cuadrado (m2)</w:t>
      </w:r>
    </w:p>
    <w:p w:rsidR="00762AB1" w:rsidRPr="006D2679" w:rsidRDefault="00762AB1" w:rsidP="0016569B">
      <w:pPr>
        <w:rPr>
          <w:rFonts w:asciiTheme="minorHAnsi" w:hAnsiTheme="minorHAnsi" w:cstheme="minorHAnsi"/>
          <w:b/>
          <w:sz w:val="20"/>
          <w:szCs w:val="20"/>
        </w:rPr>
      </w:pPr>
    </w:p>
    <w:p w:rsidR="009113B2" w:rsidRPr="006D2679" w:rsidRDefault="00762AB1" w:rsidP="00E809F9">
      <w:pPr>
        <w:pStyle w:val="Estilo1"/>
        <w:numPr>
          <w:ilvl w:val="1"/>
          <w:numId w:val="3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762AB1" w:rsidRPr="006D2679" w:rsidRDefault="00762AB1" w:rsidP="00762AB1">
      <w:pPr>
        <w:pStyle w:val="Estilo1"/>
        <w:rPr>
          <w:rFonts w:asciiTheme="minorHAnsi" w:eastAsia="Times New Roman" w:hAnsiTheme="minorHAnsi" w:cstheme="minorHAnsi"/>
          <w:sz w:val="20"/>
          <w:szCs w:val="20"/>
          <w:lang w:val="es-ES"/>
        </w:rPr>
      </w:pPr>
    </w:p>
    <w:p w:rsidR="00762AB1" w:rsidRPr="006D2679" w:rsidRDefault="009113B2" w:rsidP="00762AB1">
      <w:pPr>
        <w:jc w:val="both"/>
        <w:rPr>
          <w:rFonts w:asciiTheme="minorHAnsi" w:hAnsiTheme="minorHAnsi" w:cs="Arial"/>
          <w:sz w:val="20"/>
          <w:szCs w:val="20"/>
        </w:rPr>
      </w:pPr>
      <w:r w:rsidRPr="006D2679">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w:t>
      </w:r>
      <w:r w:rsidR="00762AB1" w:rsidRPr="006D2679">
        <w:rPr>
          <w:rFonts w:asciiTheme="minorHAnsi" w:hAnsiTheme="minorHAnsi" w:cs="Arial"/>
          <w:sz w:val="20"/>
          <w:szCs w:val="20"/>
        </w:rPr>
        <w:t xml:space="preserve"> El hormigón empleado para la reposición de aceras y/o cunetas tendrá una  dosificación 1:2:3 de 180 kg/cm2 de resistencia, incluyendo mortero para el terminado en una relación de  1:3  y la construcción de juntas de dilatación de acuerdo a instrucciones del SUPERVISOR DE OBRA.</w:t>
      </w:r>
    </w:p>
    <w:p w:rsidR="00762AB1" w:rsidRPr="006D2679" w:rsidRDefault="00762AB1" w:rsidP="00762AB1">
      <w:pPr>
        <w:jc w:val="both"/>
        <w:rPr>
          <w:rFonts w:asciiTheme="minorHAnsi" w:hAnsiTheme="minorHAnsi" w:cs="Arial"/>
          <w:sz w:val="20"/>
          <w:szCs w:val="20"/>
        </w:rPr>
      </w:pPr>
    </w:p>
    <w:p w:rsidR="009113B2" w:rsidRPr="004614A3" w:rsidRDefault="009113B2" w:rsidP="0016569B">
      <w:pPr>
        <w:jc w:val="both"/>
        <w:rPr>
          <w:rFonts w:asciiTheme="minorHAnsi" w:hAnsiTheme="minorHAnsi" w:cs="Arial"/>
          <w:sz w:val="20"/>
          <w:szCs w:val="20"/>
        </w:rPr>
      </w:pPr>
      <w:bookmarkStart w:id="67" w:name="_Toc314666844"/>
      <w:r w:rsidRPr="004614A3">
        <w:rPr>
          <w:rFonts w:asciiTheme="minorHAnsi" w:hAnsiTheme="minorHAnsi" w:cs="Arial"/>
          <w:sz w:val="20"/>
          <w:szCs w:val="20"/>
        </w:rPr>
        <w:t xml:space="preserve">Después de vaciada la carpeta se procederá a efectuar el afinado con cemento terminado de </w:t>
      </w:r>
      <w:proofErr w:type="spellStart"/>
      <w:r w:rsidRPr="004614A3">
        <w:rPr>
          <w:rFonts w:asciiTheme="minorHAnsi" w:hAnsiTheme="minorHAnsi" w:cs="Arial"/>
          <w:sz w:val="20"/>
          <w:szCs w:val="20"/>
        </w:rPr>
        <w:t>HºSº</w:t>
      </w:r>
      <w:proofErr w:type="spellEnd"/>
      <w:r w:rsidRPr="004614A3">
        <w:rPr>
          <w:rFonts w:asciiTheme="minorHAnsi" w:hAnsiTheme="minorHAnsi" w:cs="Arial"/>
          <w:sz w:val="20"/>
          <w:szCs w:val="20"/>
        </w:rPr>
        <w:t xml:space="preserve"> y el respectivo curado; según indicaciones del SUPERVISOR.</w:t>
      </w:r>
      <w:bookmarkEnd w:id="67"/>
    </w:p>
    <w:p w:rsidR="004614A3" w:rsidRPr="004614A3" w:rsidRDefault="004614A3" w:rsidP="0016569B">
      <w:pPr>
        <w:jc w:val="both"/>
        <w:rPr>
          <w:rFonts w:asciiTheme="minorHAnsi" w:hAnsiTheme="minorHAnsi" w:cs="Arial"/>
          <w:sz w:val="20"/>
          <w:szCs w:val="20"/>
        </w:rPr>
      </w:pPr>
    </w:p>
    <w:p w:rsidR="004614A3" w:rsidRPr="004614A3" w:rsidRDefault="004614A3" w:rsidP="004614A3">
      <w:pPr>
        <w:jc w:val="both"/>
        <w:rPr>
          <w:rFonts w:asciiTheme="minorHAnsi" w:hAnsiTheme="minorHAnsi" w:cs="Arial"/>
          <w:sz w:val="20"/>
          <w:szCs w:val="20"/>
        </w:rPr>
      </w:pPr>
      <w:r w:rsidRPr="004614A3">
        <w:rPr>
          <w:rFonts w:asciiTheme="minorHAnsi" w:hAnsiTheme="minorHAnsi" w:cs="Arial"/>
          <w:sz w:val="20"/>
          <w:szCs w:val="20"/>
        </w:rPr>
        <w:t>Incluye la reposición del bordillo de la acera donde corresponda.</w:t>
      </w:r>
    </w:p>
    <w:p w:rsidR="00762AB1" w:rsidRPr="006D2679" w:rsidRDefault="00762AB1" w:rsidP="0016569B">
      <w:pPr>
        <w:jc w:val="both"/>
        <w:rPr>
          <w:rFonts w:asciiTheme="minorHAnsi" w:hAnsiTheme="minorHAnsi" w:cstheme="minorHAnsi"/>
          <w:sz w:val="20"/>
          <w:szCs w:val="20"/>
        </w:rPr>
      </w:pPr>
    </w:p>
    <w:p w:rsidR="009113B2" w:rsidRPr="006D2679" w:rsidRDefault="009113B2" w:rsidP="00E809F9">
      <w:pPr>
        <w:pStyle w:val="Estilo1"/>
        <w:numPr>
          <w:ilvl w:val="1"/>
          <w:numId w:val="3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762AB1" w:rsidRPr="006D2679">
        <w:rPr>
          <w:rFonts w:asciiTheme="minorHAnsi" w:eastAsia="Times New Roman" w:hAnsiTheme="minorHAnsi" w:cstheme="minorHAnsi"/>
          <w:sz w:val="20"/>
          <w:szCs w:val="20"/>
          <w:lang w:val="es-ES"/>
        </w:rPr>
        <w:t>TERIALES, HERRAMIENTAS Y EQUIPO</w:t>
      </w:r>
    </w:p>
    <w:p w:rsidR="009113B2" w:rsidRPr="006D2679" w:rsidRDefault="009113B2" w:rsidP="0016569B">
      <w:pPr>
        <w:ind w:left="720"/>
        <w:contextualSpacing/>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agua de mezclado deberá estar limpia y libre de cualquier sustancia perjudicial para el Hormigón.  </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Se podrá emplear aditivos para modificar ciertas propiedades del hormigón, previa justificación y aprobación expresa efectuada por el SUPERVISOR.</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Se hará uso de mezcladora mecánica en la preparación del hormigón, a objeto de obtener homogeneida</w:t>
      </w:r>
      <w:r w:rsidR="00941BCB" w:rsidRPr="006D2679">
        <w:rPr>
          <w:rFonts w:asciiTheme="minorHAnsi" w:hAnsiTheme="minorHAnsi" w:cstheme="minorHAnsi"/>
          <w:sz w:val="20"/>
          <w:szCs w:val="20"/>
        </w:rPr>
        <w:t>d en la calidad del concreto. E</w:t>
      </w:r>
      <w:r w:rsidRPr="006D2679">
        <w:rPr>
          <w:rFonts w:asciiTheme="minorHAnsi" w:hAnsiTheme="minorHAnsi" w:cstheme="minorHAnsi"/>
          <w:sz w:val="20"/>
          <w:szCs w:val="20"/>
        </w:rPr>
        <w:t xml:space="preserve">stará autorizado el uso de camiones hormigoneros, siempre y cuando el hormigón, cumpla los requisitos de calidad especificados. </w:t>
      </w:r>
    </w:p>
    <w:p w:rsidR="00941BCB" w:rsidRPr="006D2679" w:rsidRDefault="00941BCB" w:rsidP="0016569B">
      <w:pPr>
        <w:jc w:val="both"/>
        <w:rPr>
          <w:rFonts w:asciiTheme="minorHAnsi" w:hAnsiTheme="minorHAnsi" w:cstheme="minorHAnsi"/>
          <w:sz w:val="20"/>
          <w:szCs w:val="20"/>
        </w:rPr>
      </w:pPr>
    </w:p>
    <w:p w:rsidR="00941BCB" w:rsidRPr="006D2679" w:rsidRDefault="00941BCB" w:rsidP="00941BCB">
      <w:pPr>
        <w:jc w:val="both"/>
        <w:rPr>
          <w:rFonts w:asciiTheme="minorHAnsi" w:hAnsiTheme="minorHAnsi"/>
          <w:iCs/>
          <w:sz w:val="20"/>
          <w:szCs w:val="20"/>
          <w:lang w:val="es-ES_tradnl"/>
        </w:rPr>
      </w:pPr>
      <w:r w:rsidRPr="006D2679">
        <w:rPr>
          <w:rFonts w:asciiTheme="minorHAnsi" w:hAnsiTheme="minorHAnsi"/>
          <w:sz w:val="20"/>
          <w:szCs w:val="20"/>
        </w:rPr>
        <w:t>La piedra manzana (soladura de piedra)</w:t>
      </w:r>
      <w:r w:rsidRPr="006D2679">
        <w:rPr>
          <w:rFonts w:asciiTheme="minorHAnsi" w:hAnsiTheme="minorHAnsi"/>
          <w:iCs/>
          <w:sz w:val="20"/>
          <w:szCs w:val="20"/>
          <w:lang w:val="es-ES_tradnl"/>
        </w:rPr>
        <w:t xml:space="preserve"> o ladrillo adobito del contra piso de la acera serán los mismos que se retiren del sector o serán repuestos a cuenta del CONTRATISTA.</w:t>
      </w:r>
    </w:p>
    <w:p w:rsidR="00941BCB" w:rsidRPr="006D2679" w:rsidRDefault="00941BCB" w:rsidP="0016569B">
      <w:pPr>
        <w:jc w:val="both"/>
        <w:rPr>
          <w:rFonts w:asciiTheme="minorHAnsi" w:hAnsiTheme="minorHAnsi" w:cstheme="minorHAnsi"/>
          <w:sz w:val="20"/>
          <w:szCs w:val="20"/>
        </w:rPr>
      </w:pPr>
    </w:p>
    <w:p w:rsidR="009113B2" w:rsidRPr="006D2679" w:rsidRDefault="006C2C64" w:rsidP="00E809F9">
      <w:pPr>
        <w:pStyle w:val="Estilo1"/>
        <w:numPr>
          <w:ilvl w:val="1"/>
          <w:numId w:val="31"/>
        </w:numPr>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41BCB" w:rsidRPr="006D2679">
        <w:rPr>
          <w:rFonts w:asciiTheme="minorHAnsi" w:eastAsia="Times New Roman" w:hAnsiTheme="minorHAnsi" w:cstheme="minorHAnsi"/>
          <w:sz w:val="20"/>
          <w:szCs w:val="20"/>
          <w:lang w:val="es-ES"/>
        </w:rPr>
        <w:t>PROCEDIMIENTO PARA LA EJECUCIÓN</w:t>
      </w:r>
    </w:p>
    <w:p w:rsidR="00941BCB" w:rsidRPr="006D2679" w:rsidRDefault="00941BCB" w:rsidP="00941BC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41BCB" w:rsidRPr="006D2679" w:rsidRDefault="00941BCB"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D71EFB" w:rsidRPr="006D2679" w:rsidRDefault="00D71EFB" w:rsidP="0016569B">
      <w:pPr>
        <w:jc w:val="both"/>
        <w:rPr>
          <w:rFonts w:asciiTheme="minorHAnsi" w:hAnsiTheme="minorHAnsi" w:cstheme="minorHAnsi"/>
          <w:sz w:val="20"/>
          <w:szCs w:val="20"/>
        </w:rPr>
      </w:pPr>
    </w:p>
    <w:p w:rsidR="00941BCB" w:rsidRPr="006D2679" w:rsidRDefault="009113B2" w:rsidP="0016569B">
      <w:pPr>
        <w:jc w:val="both"/>
        <w:rPr>
          <w:rFonts w:asciiTheme="minorHAnsi" w:hAnsiTheme="minorHAnsi" w:cstheme="minorHAnsi"/>
          <w:sz w:val="20"/>
          <w:szCs w:val="20"/>
        </w:rPr>
      </w:pPr>
      <w:bookmarkStart w:id="68" w:name="_Toc314666850"/>
      <w:r w:rsidRPr="006D2679">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6D2679">
          <w:rPr>
            <w:rFonts w:asciiTheme="minorHAnsi" w:hAnsiTheme="minorHAnsi" w:cstheme="minorHAnsi"/>
            <w:sz w:val="20"/>
            <w:szCs w:val="20"/>
          </w:rPr>
          <w:t>4 cm</w:t>
        </w:r>
      </w:smartTag>
      <w:r w:rsidRPr="006D2679">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6D2679">
          <w:rPr>
            <w:rFonts w:asciiTheme="minorHAnsi" w:hAnsiTheme="minorHAnsi" w:cstheme="minorHAnsi"/>
            <w:sz w:val="20"/>
            <w:szCs w:val="20"/>
          </w:rPr>
          <w:t>1 cm</w:t>
        </w:r>
      </w:smartTag>
      <w:r w:rsidRPr="006D2679">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6D2679">
          <w:rPr>
            <w:rFonts w:asciiTheme="minorHAnsi" w:hAnsiTheme="minorHAnsi" w:cstheme="minorHAnsi"/>
            <w:sz w:val="20"/>
            <w:szCs w:val="20"/>
          </w:rPr>
          <w:t>5 cm</w:t>
        </w:r>
      </w:smartTag>
      <w:r w:rsidRPr="006D2679">
        <w:rPr>
          <w:rFonts w:asciiTheme="minorHAnsi" w:hAnsiTheme="minorHAnsi" w:cstheme="minorHAnsi"/>
          <w:sz w:val="20"/>
          <w:szCs w:val="20"/>
        </w:rPr>
        <w:t>, así como también donde se ubican las bunas y juntas de dilatación.</w:t>
      </w:r>
      <w:bookmarkEnd w:id="68"/>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69" w:name="_Toc314666851"/>
      <w:r w:rsidRPr="006D2679">
        <w:rPr>
          <w:rFonts w:asciiTheme="minorHAnsi" w:hAnsiTheme="minorHAnsi" w:cstheme="minorHAnsi"/>
          <w:sz w:val="20"/>
          <w:szCs w:val="20"/>
        </w:rPr>
        <w:t>Dosificación:</w:t>
      </w:r>
      <w:bookmarkEnd w:id="69"/>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70" w:name="_Toc314666852"/>
      <w:r w:rsidRPr="006D2679">
        <w:rPr>
          <w:rFonts w:asciiTheme="minorHAnsi" w:hAnsiTheme="minorHAnsi" w:cstheme="minorHAnsi"/>
          <w:sz w:val="20"/>
          <w:szCs w:val="20"/>
        </w:rPr>
        <w:t>1</w:t>
      </w:r>
      <w:bookmarkEnd w:id="70"/>
      <w:r w:rsidRPr="006D2679">
        <w:rPr>
          <w:rFonts w:asciiTheme="minorHAnsi" w:hAnsiTheme="minorHAnsi" w:cstheme="minorHAnsi"/>
          <w:sz w:val="20"/>
          <w:szCs w:val="20"/>
        </w:rPr>
        <w:t>: Cemento</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71" w:name="_Toc314666853"/>
      <w:r w:rsidRPr="006D2679">
        <w:rPr>
          <w:rFonts w:asciiTheme="minorHAnsi" w:hAnsiTheme="minorHAnsi" w:cstheme="minorHAnsi"/>
          <w:sz w:val="20"/>
          <w:szCs w:val="20"/>
        </w:rPr>
        <w:t>2: Arena fina</w:t>
      </w:r>
      <w:bookmarkEnd w:id="71"/>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72" w:name="_Toc314666854"/>
      <w:r w:rsidRPr="006D2679">
        <w:rPr>
          <w:rFonts w:asciiTheme="minorHAnsi" w:hAnsiTheme="minorHAnsi" w:cstheme="minorHAnsi"/>
          <w:sz w:val="20"/>
          <w:szCs w:val="20"/>
        </w:rPr>
        <w:t>3: Grava común</w:t>
      </w:r>
      <w:bookmarkEnd w:id="72"/>
    </w:p>
    <w:p w:rsidR="00941BCB" w:rsidRPr="006D2679" w:rsidRDefault="00941BCB" w:rsidP="0016569B">
      <w:pPr>
        <w:jc w:val="both"/>
        <w:rPr>
          <w:rFonts w:asciiTheme="minorHAnsi" w:hAnsiTheme="minorHAnsi" w:cstheme="minorHAnsi"/>
          <w:sz w:val="20"/>
          <w:szCs w:val="20"/>
        </w:rPr>
      </w:pPr>
      <w:bookmarkStart w:id="73" w:name="_Toc314666855"/>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73"/>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caso de encontrarse espesores mayores en la reposición de aceras, el CONTRATISTA deberá cubrir dicho espesor, SIN COSTO ADICIONAL ALGUNO.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261F55" w:rsidRPr="006D2679" w:rsidRDefault="00261F55" w:rsidP="0016569B">
      <w:pPr>
        <w:jc w:val="both"/>
        <w:rPr>
          <w:rFonts w:asciiTheme="minorHAnsi" w:hAnsiTheme="minorHAnsi" w:cstheme="minorHAnsi"/>
          <w:sz w:val="20"/>
          <w:szCs w:val="20"/>
        </w:rPr>
      </w:pPr>
    </w:p>
    <w:p w:rsidR="00261F55"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Las terminaciones de las juntas se </w:t>
      </w:r>
      <w:r w:rsidR="00261F55" w:rsidRPr="006D2679">
        <w:rPr>
          <w:rFonts w:asciiTheme="minorHAnsi" w:hAnsiTheme="minorHAnsi" w:cstheme="minorHAnsi"/>
          <w:sz w:val="20"/>
          <w:szCs w:val="20"/>
        </w:rPr>
        <w:t>alisarán con planchas metálicas.</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 </w:t>
      </w: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materiales componentes serán introducidos en el siguiente orden:</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1º</w:t>
      </w:r>
      <w:r w:rsidRPr="006D2679">
        <w:rPr>
          <w:rFonts w:asciiTheme="minorHAnsi" w:hAnsiTheme="minorHAnsi" w:cstheme="minorHAnsi"/>
          <w:sz w:val="20"/>
          <w:szCs w:val="20"/>
        </w:rPr>
        <w:tab/>
        <w:t>Una parte del agua del mezclado.</w:t>
      </w:r>
    </w:p>
    <w:p w:rsidR="009113B2" w:rsidRPr="006D2679" w:rsidRDefault="009113B2" w:rsidP="0016569B">
      <w:pPr>
        <w:ind w:firstLine="720"/>
        <w:jc w:val="both"/>
        <w:rPr>
          <w:rFonts w:asciiTheme="minorHAnsi" w:hAnsiTheme="minorHAnsi" w:cstheme="minorHAnsi"/>
          <w:sz w:val="20"/>
          <w:szCs w:val="20"/>
        </w:rPr>
      </w:pPr>
      <w:r w:rsidRPr="006D2679">
        <w:rPr>
          <w:rFonts w:asciiTheme="minorHAnsi" w:hAnsiTheme="minorHAnsi" w:cstheme="minorHAnsi"/>
          <w:sz w:val="20"/>
          <w:szCs w:val="20"/>
        </w:rPr>
        <w:t>2º</w:t>
      </w:r>
      <w:r w:rsidRPr="006D2679">
        <w:rPr>
          <w:rFonts w:asciiTheme="minorHAnsi" w:hAnsiTheme="minorHAnsi" w:cstheme="minorHAnsi"/>
          <w:sz w:val="20"/>
          <w:szCs w:val="20"/>
        </w:rPr>
        <w:tab/>
        <w:t>Grava</w:t>
      </w:r>
    </w:p>
    <w:p w:rsidR="009113B2" w:rsidRPr="006D2679" w:rsidRDefault="009113B2" w:rsidP="0016569B">
      <w:pPr>
        <w:ind w:left="1440" w:hanging="720"/>
        <w:jc w:val="both"/>
        <w:rPr>
          <w:rFonts w:asciiTheme="minorHAnsi" w:hAnsiTheme="minorHAnsi" w:cstheme="minorHAnsi"/>
          <w:sz w:val="20"/>
          <w:szCs w:val="20"/>
        </w:rPr>
      </w:pPr>
      <w:r w:rsidRPr="006D2679">
        <w:rPr>
          <w:rFonts w:asciiTheme="minorHAnsi" w:hAnsiTheme="minorHAnsi" w:cstheme="minorHAnsi"/>
          <w:sz w:val="20"/>
          <w:szCs w:val="20"/>
        </w:rPr>
        <w:t>3º</w:t>
      </w:r>
      <w:r w:rsidRPr="006D2679">
        <w:rPr>
          <w:rFonts w:asciiTheme="minorHAnsi" w:hAnsiTheme="minorHAnsi" w:cstheme="minorHAnsi"/>
          <w:sz w:val="20"/>
          <w:szCs w:val="20"/>
        </w:rPr>
        <w:tab/>
        <w:t xml:space="preserve">Arena. </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 xml:space="preserve">4º </w:t>
      </w:r>
      <w:r w:rsidRPr="006D2679">
        <w:rPr>
          <w:rFonts w:asciiTheme="minorHAnsi" w:hAnsiTheme="minorHAnsi" w:cstheme="minorHAnsi"/>
          <w:sz w:val="20"/>
          <w:szCs w:val="20"/>
        </w:rPr>
        <w:tab/>
        <w:t>Cemento</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5º</w:t>
      </w:r>
      <w:r w:rsidRPr="006D2679">
        <w:rPr>
          <w:rFonts w:asciiTheme="minorHAnsi" w:hAnsiTheme="minorHAnsi" w:cstheme="minorHAnsi"/>
          <w:sz w:val="20"/>
          <w:szCs w:val="20"/>
        </w:rPr>
        <w:tab/>
        <w:t>El resto del agua de amasado en caso de que la mezcla lo requiera.</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261F55" w:rsidRPr="006D2679" w:rsidRDefault="00261F55"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74" w:name="_Toc314666866"/>
      <w:r w:rsidRPr="006D2679">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6D2679">
        <w:rPr>
          <w:rFonts w:asciiTheme="minorHAnsi" w:hAnsiTheme="minorHAnsi" w:cstheme="minorHAnsi"/>
          <w:sz w:val="20"/>
          <w:szCs w:val="20"/>
        </w:rPr>
        <w:t>plastoformo</w:t>
      </w:r>
      <w:proofErr w:type="spellEnd"/>
      <w:r w:rsidRPr="006D2679">
        <w:rPr>
          <w:rFonts w:asciiTheme="minorHAnsi" w:hAnsiTheme="minorHAnsi" w:cstheme="minorHAnsi"/>
          <w:sz w:val="20"/>
          <w:szCs w:val="20"/>
        </w:rPr>
        <w:t xml:space="preserve"> de acuerdo a la instrucción del SUPERVISOR de YPFB.</w:t>
      </w:r>
      <w:bookmarkEnd w:id="74"/>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mezclado manual queda expresamente PROHIBIDO.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6D2679">
        <w:rPr>
          <w:rFonts w:asciiTheme="minorHAnsi" w:hAnsiTheme="minorHAnsi" w:cstheme="minorHAnsi"/>
          <w:b/>
          <w:sz w:val="20"/>
          <w:szCs w:val="20"/>
        </w:rPr>
        <w:t>malos procedimientos en Corte y Rotura de Acera</w:t>
      </w:r>
      <w:r w:rsidRPr="006D2679">
        <w:rPr>
          <w:rFonts w:asciiTheme="minorHAnsi" w:hAnsiTheme="minorHAnsi" w:cstheme="minorHAnsi"/>
          <w:sz w:val="20"/>
          <w:szCs w:val="20"/>
        </w:rPr>
        <w:t xml:space="preserve">, tipo de terreno en el sector (piedras de tamaño mayor a </w:t>
      </w:r>
      <w:r w:rsidRPr="006D2679">
        <w:rPr>
          <w:rFonts w:asciiTheme="minorHAnsi" w:hAnsiTheme="minorHAnsi" w:cstheme="minorHAnsi"/>
          <w:sz w:val="20"/>
          <w:szCs w:val="20"/>
        </w:rPr>
        <w:lastRenderedPageBreak/>
        <w:t xml:space="preserve">la zanja), demora en la Reposición de aceras u otros daños externos, será de responsabilidad del CONTRATISTA y a su costo, realizar la reposición de acera de forma </w:t>
      </w:r>
      <w:r w:rsidRPr="006D2679">
        <w:rPr>
          <w:rFonts w:asciiTheme="minorHAnsi" w:hAnsiTheme="minorHAnsi" w:cstheme="minorHAnsi"/>
          <w:b/>
          <w:sz w:val="20"/>
          <w:szCs w:val="20"/>
        </w:rPr>
        <w:t>simétrica</w:t>
      </w:r>
      <w:r w:rsidRPr="006D2679">
        <w:rPr>
          <w:rFonts w:asciiTheme="minorHAnsi" w:hAnsiTheme="minorHAnsi" w:cstheme="minorHAnsi"/>
          <w:sz w:val="20"/>
          <w:szCs w:val="20"/>
        </w:rPr>
        <w:t xml:space="preserve"> ampliando el ancho de reposición en función al daño ocasionado (juntas de acabado longitudinal). (</w:t>
      </w:r>
      <w:r w:rsidRPr="006D2679">
        <w:rPr>
          <w:rFonts w:asciiTheme="minorHAnsi" w:hAnsiTheme="minorHAnsi" w:cstheme="minorHAnsi"/>
          <w:b/>
          <w:sz w:val="20"/>
          <w:szCs w:val="20"/>
        </w:rPr>
        <w:t>VER ANEXOS</w:t>
      </w:r>
      <w:r w:rsidRPr="006D2679">
        <w:rPr>
          <w:rFonts w:asciiTheme="minorHAnsi" w:hAnsiTheme="minorHAnsi" w:cstheme="minorHAnsi"/>
          <w:sz w:val="20"/>
          <w:szCs w:val="20"/>
        </w:rPr>
        <w:t>)</w:t>
      </w:r>
    </w:p>
    <w:p w:rsidR="00261F55" w:rsidRPr="006D2679" w:rsidRDefault="00261F55"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6D2679">
        <w:rPr>
          <w:rFonts w:asciiTheme="minorHAnsi" w:hAnsiTheme="minorHAnsi" w:cstheme="minorHAnsi"/>
          <w:b/>
          <w:sz w:val="20"/>
          <w:szCs w:val="20"/>
        </w:rPr>
        <w:t>SUPERVISOR</w:t>
      </w:r>
      <w:r w:rsidRPr="006D2679">
        <w:rPr>
          <w:rFonts w:asciiTheme="minorHAnsi" w:hAnsiTheme="minorHAnsi" w:cstheme="minorHAnsi"/>
          <w:sz w:val="20"/>
          <w:szCs w:val="20"/>
        </w:rPr>
        <w:t>.</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261F55" w:rsidRPr="006D2679" w:rsidRDefault="00261F55" w:rsidP="0016569B">
      <w:pPr>
        <w:jc w:val="both"/>
        <w:rPr>
          <w:rFonts w:asciiTheme="minorHAnsi" w:hAnsiTheme="minorHAnsi" w:cstheme="minorHAnsi"/>
          <w:sz w:val="20"/>
          <w:szCs w:val="20"/>
        </w:rPr>
      </w:pPr>
    </w:p>
    <w:p w:rsidR="00261F55" w:rsidRPr="006D2679" w:rsidRDefault="00261F55" w:rsidP="00261F55">
      <w:pPr>
        <w:autoSpaceDE w:val="0"/>
        <w:autoSpaceDN w:val="0"/>
        <w:adjustRightInd w:val="0"/>
        <w:jc w:val="both"/>
        <w:rPr>
          <w:rFonts w:asciiTheme="minorHAnsi" w:hAnsiTheme="minorHAnsi"/>
          <w:sz w:val="20"/>
          <w:szCs w:val="20"/>
        </w:rPr>
      </w:pPr>
      <w:r w:rsidRPr="006D2679">
        <w:rPr>
          <w:rFonts w:asciiTheme="minorHAnsi" w:hAnsiTheme="minorHAnsi"/>
          <w:sz w:val="20"/>
          <w:szCs w:val="20"/>
        </w:rPr>
        <w:t>En el momento de realizar el vaciado de concreto, la empresa deberá colocar las plaquetas de señalización horizontal como parte de este ítem, las que deberán ser colocadas cada 100 metros, cambios de dirección y/o en los puntos especificados por el personal de YPFB.</w:t>
      </w:r>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Default="009113B2" w:rsidP="0016569B">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t>i) Tramos que pres</w:t>
      </w:r>
      <w:r w:rsidR="00261F55" w:rsidRPr="006D2679">
        <w:rPr>
          <w:rFonts w:asciiTheme="minorHAnsi" w:hAnsiTheme="minorHAnsi" w:cstheme="minorHAnsi"/>
          <w:sz w:val="20"/>
          <w:szCs w:val="20"/>
        </w:rPr>
        <w:t>enten resistencia mayor al 90 %</w:t>
      </w:r>
      <w:r w:rsidRPr="006D2679">
        <w:rPr>
          <w:rFonts w:asciiTheme="minorHAnsi" w:hAnsiTheme="minorHAnsi" w:cstheme="minorHAnsi"/>
          <w:sz w:val="20"/>
          <w:szCs w:val="20"/>
        </w:rPr>
        <w:t xml:space="preserve"> de lo especificado: se procederá a la verificación de resistencia a costo del CONTRATISTA, mediante ensayos de esclerómetro u otro ensayo no destructivo. La disposición y número de ensayos a realizar será  a requerimiento del SUPERVISOR.</w:t>
      </w:r>
    </w:p>
    <w:p w:rsidR="00D71EFB" w:rsidRPr="006D2679" w:rsidRDefault="00D71EFB" w:rsidP="0016569B">
      <w:pPr>
        <w:autoSpaceDE w:val="0"/>
        <w:autoSpaceDN w:val="0"/>
        <w:adjustRightInd w:val="0"/>
        <w:ind w:left="708" w:firstLine="12"/>
        <w:jc w:val="both"/>
        <w:rPr>
          <w:rFonts w:asciiTheme="minorHAnsi" w:hAnsiTheme="minorHAnsi" w:cstheme="minorHAnsi"/>
          <w:sz w:val="20"/>
          <w:szCs w:val="20"/>
        </w:rPr>
      </w:pPr>
    </w:p>
    <w:p w:rsidR="009113B2" w:rsidRPr="006D2679" w:rsidRDefault="009113B2" w:rsidP="0016569B">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Todos los ensayos para la calidad de Hormigón especificados u otros que proponga el SUPERVISOR, serán a costo del CONTRATISTA.</w:t>
      </w:r>
    </w:p>
    <w:p w:rsidR="00261F55" w:rsidRPr="006D2679" w:rsidRDefault="00261F55" w:rsidP="0016569B">
      <w:pPr>
        <w:autoSpaceDE w:val="0"/>
        <w:autoSpaceDN w:val="0"/>
        <w:adjustRightInd w:val="0"/>
        <w:jc w:val="both"/>
        <w:rPr>
          <w:rFonts w:asciiTheme="minorHAnsi" w:hAnsiTheme="minorHAnsi" w:cstheme="minorHAnsi"/>
          <w:b/>
          <w:sz w:val="20"/>
          <w:szCs w:val="20"/>
        </w:rPr>
      </w:pPr>
      <w:bookmarkStart w:id="75" w:name="_Toc314666872"/>
    </w:p>
    <w:p w:rsidR="009113B2" w:rsidRPr="006D2679" w:rsidRDefault="009113B2" w:rsidP="0016569B">
      <w:pPr>
        <w:autoSpaceDE w:val="0"/>
        <w:autoSpaceDN w:val="0"/>
        <w:adjustRightInd w:val="0"/>
        <w:jc w:val="both"/>
        <w:rPr>
          <w:rFonts w:asciiTheme="minorHAnsi" w:hAnsiTheme="minorHAnsi" w:cstheme="minorHAnsi"/>
          <w:b/>
          <w:sz w:val="20"/>
          <w:szCs w:val="20"/>
        </w:rPr>
      </w:pPr>
      <w:r w:rsidRPr="006D2679">
        <w:rPr>
          <w:rFonts w:asciiTheme="minorHAnsi" w:hAnsiTheme="minorHAnsi" w:cstheme="minorHAnsi"/>
          <w:b/>
          <w:sz w:val="20"/>
          <w:szCs w:val="20"/>
        </w:rPr>
        <w:t>Ensayos</w:t>
      </w:r>
      <w:bookmarkEnd w:id="75"/>
    </w:p>
    <w:p w:rsidR="009113B2" w:rsidRPr="006D2679" w:rsidRDefault="009113B2" w:rsidP="0016569B">
      <w:pPr>
        <w:autoSpaceDE w:val="0"/>
        <w:autoSpaceDN w:val="0"/>
        <w:adjustRightInd w:val="0"/>
        <w:jc w:val="both"/>
        <w:rPr>
          <w:rFonts w:asciiTheme="minorHAnsi" w:hAnsiTheme="minorHAnsi" w:cstheme="minorHAnsi"/>
          <w:b/>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bookmarkStart w:id="76" w:name="_Toc314666873"/>
      <w:r w:rsidRPr="006D2679">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76"/>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Pr="006D2679" w:rsidRDefault="009113B2" w:rsidP="00E809F9">
      <w:pPr>
        <w:pStyle w:val="Prrafodelista"/>
        <w:numPr>
          <w:ilvl w:val="0"/>
          <w:numId w:val="10"/>
        </w:numPr>
        <w:autoSpaceDE w:val="0"/>
        <w:autoSpaceDN w:val="0"/>
        <w:adjustRightInd w:val="0"/>
        <w:contextualSpacing/>
        <w:jc w:val="both"/>
        <w:rPr>
          <w:rFonts w:asciiTheme="minorHAnsi" w:hAnsiTheme="minorHAnsi" w:cstheme="minorHAnsi"/>
          <w:sz w:val="20"/>
          <w:szCs w:val="20"/>
        </w:rPr>
      </w:pPr>
      <w:bookmarkStart w:id="77" w:name="_Toc314666875"/>
      <w:r w:rsidRPr="006D2679">
        <w:rPr>
          <w:rFonts w:asciiTheme="minorHAnsi" w:hAnsiTheme="minorHAnsi" w:cstheme="minorHAnsi"/>
          <w:b/>
          <w:sz w:val="20"/>
          <w:szCs w:val="20"/>
        </w:rPr>
        <w:t>Laboratorio.</w:t>
      </w:r>
      <w:r w:rsidRPr="006D2679">
        <w:rPr>
          <w:rFonts w:asciiTheme="minorHAnsi" w:hAnsiTheme="minorHAnsi" w:cstheme="minorHAnsi"/>
          <w:sz w:val="20"/>
          <w:szCs w:val="20"/>
        </w:rPr>
        <w:t xml:space="preserve"> Todos los ensayos se realizarán en un laboratorio de reconocida solvencia y técnica debidamente aprobado por el SUPERVISOR.</w:t>
      </w:r>
      <w:bookmarkEnd w:id="77"/>
    </w:p>
    <w:p w:rsidR="009113B2" w:rsidRPr="006D2679" w:rsidRDefault="009113B2" w:rsidP="0016569B">
      <w:pPr>
        <w:autoSpaceDE w:val="0"/>
        <w:autoSpaceDN w:val="0"/>
        <w:adjustRightInd w:val="0"/>
        <w:jc w:val="both"/>
        <w:rPr>
          <w:rFonts w:asciiTheme="minorHAnsi" w:hAnsiTheme="minorHAnsi" w:cstheme="minorHAnsi"/>
          <w:sz w:val="20"/>
          <w:szCs w:val="20"/>
        </w:rPr>
      </w:pPr>
    </w:p>
    <w:p w:rsidR="009113B2" w:rsidRPr="006D2679" w:rsidRDefault="009113B2" w:rsidP="00E809F9">
      <w:pPr>
        <w:pStyle w:val="Prrafodelista"/>
        <w:numPr>
          <w:ilvl w:val="0"/>
          <w:numId w:val="10"/>
        </w:numPr>
        <w:autoSpaceDE w:val="0"/>
        <w:autoSpaceDN w:val="0"/>
        <w:adjustRightInd w:val="0"/>
        <w:contextualSpacing/>
        <w:jc w:val="both"/>
        <w:rPr>
          <w:rFonts w:asciiTheme="minorHAnsi" w:hAnsiTheme="minorHAnsi" w:cstheme="minorHAnsi"/>
          <w:sz w:val="20"/>
          <w:szCs w:val="20"/>
        </w:rPr>
      </w:pPr>
      <w:bookmarkStart w:id="78" w:name="_Toc314666876"/>
      <w:r w:rsidRPr="006D2679">
        <w:rPr>
          <w:rFonts w:asciiTheme="minorHAnsi" w:hAnsiTheme="minorHAnsi" w:cstheme="minorHAnsi"/>
          <w:b/>
          <w:sz w:val="20"/>
          <w:szCs w:val="20"/>
        </w:rPr>
        <w:t>Frecuencia de los ensayos</w:t>
      </w:r>
      <w:bookmarkEnd w:id="78"/>
      <w:r w:rsidRPr="006D2679">
        <w:rPr>
          <w:rFonts w:asciiTheme="minorHAnsi" w:hAnsiTheme="minorHAnsi" w:cstheme="minorHAnsi"/>
          <w:b/>
          <w:sz w:val="20"/>
          <w:szCs w:val="20"/>
        </w:rPr>
        <w:t>.</w:t>
      </w:r>
      <w:r w:rsidRPr="006D2679">
        <w:rPr>
          <w:rFonts w:asciiTheme="minorHAnsi" w:hAnsiTheme="minorHAnsi" w:cstheme="minorHAnsi"/>
          <w:sz w:val="20"/>
          <w:szCs w:val="20"/>
        </w:rPr>
        <w:t xml:space="preserve"> </w:t>
      </w:r>
      <w:bookmarkStart w:id="79" w:name="_Toc314666877"/>
      <w:r w:rsidRPr="006D2679">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79"/>
      <w:r w:rsidRPr="006D2679">
        <w:rPr>
          <w:rFonts w:asciiTheme="minorHAnsi" w:hAnsiTheme="minorHAnsi" w:cstheme="minorHAnsi"/>
          <w:sz w:val="20"/>
          <w:szCs w:val="20"/>
        </w:rPr>
        <w:t>.</w:t>
      </w:r>
    </w:p>
    <w:p w:rsidR="00261F55" w:rsidRPr="006D2679" w:rsidRDefault="00261F55" w:rsidP="00261F55">
      <w:pPr>
        <w:pStyle w:val="Prrafodelista"/>
        <w:rPr>
          <w:rFonts w:asciiTheme="minorHAnsi" w:hAnsiTheme="minorHAnsi" w:cstheme="minorHAnsi"/>
          <w:sz w:val="20"/>
          <w:szCs w:val="20"/>
        </w:rPr>
      </w:pPr>
    </w:p>
    <w:p w:rsidR="009113B2" w:rsidRPr="006D2679" w:rsidRDefault="009113B2" w:rsidP="0016569B">
      <w:pPr>
        <w:autoSpaceDE w:val="0"/>
        <w:autoSpaceDN w:val="0"/>
        <w:adjustRightInd w:val="0"/>
        <w:ind w:left="360"/>
        <w:jc w:val="both"/>
        <w:rPr>
          <w:rFonts w:asciiTheme="minorHAnsi" w:hAnsiTheme="minorHAnsi" w:cstheme="minorHAnsi"/>
          <w:sz w:val="20"/>
          <w:szCs w:val="20"/>
        </w:rPr>
      </w:pPr>
      <w:bookmarkStart w:id="80" w:name="_Toc314666878"/>
      <w:r w:rsidRPr="006D2679">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80"/>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16569B">
      <w:pPr>
        <w:autoSpaceDE w:val="0"/>
        <w:autoSpaceDN w:val="0"/>
        <w:adjustRightInd w:val="0"/>
        <w:ind w:left="360"/>
        <w:jc w:val="both"/>
        <w:rPr>
          <w:rFonts w:asciiTheme="minorHAnsi" w:hAnsiTheme="minorHAnsi" w:cstheme="minorHAnsi"/>
          <w:sz w:val="20"/>
          <w:szCs w:val="20"/>
        </w:rPr>
      </w:pPr>
      <w:bookmarkStart w:id="81" w:name="_Toc314666879"/>
      <w:r w:rsidRPr="006D2679">
        <w:rPr>
          <w:rFonts w:asciiTheme="minorHAnsi" w:hAnsiTheme="minorHAnsi" w:cstheme="minorHAnsi"/>
          <w:sz w:val="20"/>
          <w:szCs w:val="20"/>
        </w:rPr>
        <w:t>Se deberá individualizar cada probeta anotando la fecha y hora y el elemento estructural correspondiente.</w:t>
      </w:r>
      <w:bookmarkEnd w:id="81"/>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16569B">
      <w:pPr>
        <w:autoSpaceDE w:val="0"/>
        <w:autoSpaceDN w:val="0"/>
        <w:adjustRightInd w:val="0"/>
        <w:ind w:firstLine="360"/>
        <w:jc w:val="both"/>
        <w:rPr>
          <w:rFonts w:asciiTheme="minorHAnsi" w:hAnsiTheme="minorHAnsi" w:cstheme="minorHAnsi"/>
          <w:sz w:val="20"/>
          <w:szCs w:val="20"/>
        </w:rPr>
      </w:pPr>
      <w:bookmarkStart w:id="82" w:name="_Toc314666880"/>
      <w:r w:rsidRPr="006D2679">
        <w:rPr>
          <w:rFonts w:asciiTheme="minorHAnsi" w:hAnsiTheme="minorHAnsi" w:cstheme="minorHAnsi"/>
          <w:sz w:val="20"/>
          <w:szCs w:val="20"/>
        </w:rPr>
        <w:t>Las probetas serán preparadas en presencia del SUPERVISOR DE OBRA.</w:t>
      </w:r>
      <w:bookmarkEnd w:id="82"/>
    </w:p>
    <w:p w:rsidR="00261F55" w:rsidRPr="006D2679" w:rsidRDefault="00261F55" w:rsidP="0016569B">
      <w:pPr>
        <w:autoSpaceDE w:val="0"/>
        <w:autoSpaceDN w:val="0"/>
        <w:adjustRightInd w:val="0"/>
        <w:ind w:left="360"/>
        <w:jc w:val="both"/>
        <w:rPr>
          <w:rFonts w:asciiTheme="minorHAnsi" w:hAnsiTheme="minorHAnsi" w:cstheme="minorHAnsi"/>
          <w:sz w:val="20"/>
          <w:szCs w:val="20"/>
        </w:rPr>
      </w:pPr>
      <w:bookmarkStart w:id="83" w:name="_Toc314666881"/>
    </w:p>
    <w:p w:rsidR="009113B2" w:rsidRPr="006D2679" w:rsidRDefault="009113B2" w:rsidP="0016569B">
      <w:pPr>
        <w:autoSpaceDE w:val="0"/>
        <w:autoSpaceDN w:val="0"/>
        <w:adjustRightInd w:val="0"/>
        <w:ind w:left="360"/>
        <w:jc w:val="both"/>
        <w:rPr>
          <w:rFonts w:asciiTheme="minorHAnsi" w:hAnsiTheme="minorHAnsi" w:cstheme="minorHAnsi"/>
          <w:sz w:val="20"/>
          <w:szCs w:val="20"/>
        </w:rPr>
      </w:pPr>
      <w:r w:rsidRPr="006D2679">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83"/>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16569B">
      <w:pPr>
        <w:autoSpaceDE w:val="0"/>
        <w:autoSpaceDN w:val="0"/>
        <w:adjustRightInd w:val="0"/>
        <w:ind w:left="360"/>
        <w:jc w:val="both"/>
        <w:rPr>
          <w:rFonts w:asciiTheme="minorHAnsi" w:hAnsiTheme="minorHAnsi" w:cstheme="minorHAnsi"/>
          <w:sz w:val="20"/>
          <w:szCs w:val="20"/>
        </w:rPr>
      </w:pPr>
      <w:bookmarkStart w:id="84" w:name="_Toc314666882"/>
      <w:r w:rsidRPr="006D2679">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84"/>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E809F9">
      <w:pPr>
        <w:pStyle w:val="Prrafodelista"/>
        <w:numPr>
          <w:ilvl w:val="0"/>
          <w:numId w:val="18"/>
        </w:numPr>
        <w:autoSpaceDE w:val="0"/>
        <w:autoSpaceDN w:val="0"/>
        <w:adjustRightInd w:val="0"/>
        <w:ind w:left="426" w:hanging="426"/>
        <w:contextualSpacing/>
        <w:jc w:val="both"/>
        <w:rPr>
          <w:rFonts w:asciiTheme="minorHAnsi" w:hAnsiTheme="minorHAnsi" w:cstheme="minorHAnsi"/>
          <w:sz w:val="20"/>
          <w:szCs w:val="20"/>
        </w:rPr>
      </w:pPr>
      <w:bookmarkStart w:id="85" w:name="_Toc314666883"/>
      <w:r w:rsidRPr="006D2679">
        <w:rPr>
          <w:rFonts w:asciiTheme="minorHAnsi" w:hAnsiTheme="minorHAnsi" w:cstheme="minorHAnsi"/>
          <w:b/>
          <w:sz w:val="20"/>
          <w:szCs w:val="20"/>
        </w:rPr>
        <w:t xml:space="preserve">Evaluación y aceptación del </w:t>
      </w:r>
      <w:bookmarkStart w:id="86" w:name="_Toc314666884"/>
      <w:bookmarkEnd w:id="85"/>
      <w:r w:rsidRPr="006D2679">
        <w:rPr>
          <w:rFonts w:asciiTheme="minorHAnsi" w:hAnsiTheme="minorHAnsi" w:cstheme="minorHAnsi"/>
          <w:b/>
          <w:sz w:val="20"/>
          <w:szCs w:val="20"/>
        </w:rPr>
        <w:t>hormigón</w:t>
      </w:r>
      <w:r w:rsidRPr="006D2679">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86"/>
    </w:p>
    <w:p w:rsidR="00261F55" w:rsidRPr="006D2679" w:rsidRDefault="00261F55" w:rsidP="00261F55">
      <w:pPr>
        <w:autoSpaceDE w:val="0"/>
        <w:autoSpaceDN w:val="0"/>
        <w:adjustRightInd w:val="0"/>
        <w:contextualSpacing/>
        <w:jc w:val="both"/>
        <w:rPr>
          <w:rFonts w:asciiTheme="minorHAnsi" w:hAnsiTheme="minorHAnsi" w:cstheme="minorHAnsi"/>
          <w:sz w:val="20"/>
          <w:szCs w:val="20"/>
        </w:rPr>
      </w:pPr>
    </w:p>
    <w:p w:rsidR="009113B2" w:rsidRPr="006D2679" w:rsidRDefault="009113B2" w:rsidP="00E809F9">
      <w:pPr>
        <w:pStyle w:val="Prrafodelista"/>
        <w:numPr>
          <w:ilvl w:val="0"/>
          <w:numId w:val="18"/>
        </w:numPr>
        <w:autoSpaceDE w:val="0"/>
        <w:autoSpaceDN w:val="0"/>
        <w:adjustRightInd w:val="0"/>
        <w:ind w:left="426"/>
        <w:contextualSpacing/>
        <w:jc w:val="both"/>
        <w:rPr>
          <w:rFonts w:asciiTheme="minorHAnsi" w:hAnsiTheme="minorHAnsi" w:cstheme="minorHAnsi"/>
          <w:sz w:val="20"/>
          <w:szCs w:val="20"/>
        </w:rPr>
      </w:pPr>
      <w:bookmarkStart w:id="87" w:name="_Toc314666885"/>
      <w:r w:rsidRPr="006D2679">
        <w:rPr>
          <w:rFonts w:asciiTheme="minorHAnsi" w:hAnsiTheme="minorHAnsi" w:cstheme="minorHAnsi"/>
          <w:b/>
          <w:sz w:val="20"/>
          <w:szCs w:val="20"/>
        </w:rPr>
        <w:t xml:space="preserve">Aceptación de la </w:t>
      </w:r>
      <w:bookmarkStart w:id="88" w:name="_Toc314666886"/>
      <w:bookmarkEnd w:id="87"/>
      <w:r w:rsidRPr="006D2679">
        <w:rPr>
          <w:rFonts w:asciiTheme="minorHAnsi" w:hAnsiTheme="minorHAnsi" w:cstheme="minorHAnsi"/>
          <w:b/>
          <w:sz w:val="20"/>
          <w:szCs w:val="20"/>
        </w:rPr>
        <w:t>estructura</w:t>
      </w:r>
      <w:r w:rsidRPr="006D2679">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88"/>
    </w:p>
    <w:p w:rsidR="00261F55" w:rsidRPr="006D2679" w:rsidRDefault="00261F55" w:rsidP="00261F55">
      <w:pPr>
        <w:pStyle w:val="Prrafodelista"/>
        <w:rPr>
          <w:rFonts w:asciiTheme="minorHAnsi" w:hAnsiTheme="minorHAnsi" w:cstheme="minorHAnsi"/>
          <w:sz w:val="20"/>
          <w:szCs w:val="20"/>
        </w:rPr>
      </w:pPr>
    </w:p>
    <w:p w:rsidR="009113B2" w:rsidRPr="006D2679"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89" w:name="_Toc314666887"/>
      <w:r w:rsidRPr="006D2679">
        <w:rPr>
          <w:rFonts w:asciiTheme="minorHAnsi" w:hAnsiTheme="minorHAnsi" w:cstheme="minorHAnsi"/>
          <w:sz w:val="20"/>
          <w:szCs w:val="20"/>
        </w:rPr>
        <w:t>i) Resistencia del 80 a 90 %.</w:t>
      </w:r>
      <w:bookmarkStart w:id="90" w:name="_Toc314666888"/>
      <w:bookmarkEnd w:id="89"/>
      <w:r w:rsidRPr="006D2679">
        <w:rPr>
          <w:rFonts w:asciiTheme="minorHAnsi" w:hAnsiTheme="minorHAnsi" w:cstheme="minorHAnsi"/>
          <w:sz w:val="20"/>
          <w:szCs w:val="20"/>
        </w:rPr>
        <w:t>Se procederá a:</w:t>
      </w:r>
      <w:bookmarkEnd w:id="90"/>
    </w:p>
    <w:p w:rsidR="009113B2" w:rsidRPr="006D2679"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91" w:name="_Toc314666889"/>
      <w:r w:rsidRPr="006D2679">
        <w:rPr>
          <w:rFonts w:asciiTheme="minorHAnsi" w:hAnsiTheme="minorHAnsi" w:cstheme="minorHAnsi"/>
          <w:sz w:val="20"/>
          <w:szCs w:val="20"/>
        </w:rPr>
        <w:t xml:space="preserve">1. Ensayo con esclerómetro, </w:t>
      </w:r>
      <w:proofErr w:type="spellStart"/>
      <w:r w:rsidRPr="006D2679">
        <w:rPr>
          <w:rFonts w:asciiTheme="minorHAnsi" w:hAnsiTheme="minorHAnsi" w:cstheme="minorHAnsi"/>
          <w:sz w:val="20"/>
          <w:szCs w:val="20"/>
        </w:rPr>
        <w:t>senoscopio</w:t>
      </w:r>
      <w:proofErr w:type="spellEnd"/>
      <w:r w:rsidRPr="006D2679">
        <w:rPr>
          <w:rFonts w:asciiTheme="minorHAnsi" w:hAnsiTheme="minorHAnsi" w:cstheme="minorHAnsi"/>
          <w:sz w:val="20"/>
          <w:szCs w:val="20"/>
        </w:rPr>
        <w:t xml:space="preserve"> u otro no destructivo.</w:t>
      </w:r>
      <w:bookmarkEnd w:id="91"/>
    </w:p>
    <w:p w:rsidR="009113B2" w:rsidRPr="006D2679" w:rsidRDefault="009113B2" w:rsidP="00D71EFB">
      <w:pPr>
        <w:autoSpaceDE w:val="0"/>
        <w:autoSpaceDN w:val="0"/>
        <w:adjustRightInd w:val="0"/>
        <w:spacing w:after="120"/>
        <w:ind w:left="720"/>
        <w:jc w:val="both"/>
        <w:rPr>
          <w:rFonts w:asciiTheme="minorHAnsi" w:hAnsiTheme="minorHAnsi" w:cstheme="minorHAnsi"/>
          <w:sz w:val="20"/>
          <w:szCs w:val="20"/>
        </w:rPr>
      </w:pPr>
      <w:bookmarkStart w:id="92" w:name="_Toc314666890"/>
      <w:r w:rsidRPr="006D2679">
        <w:rPr>
          <w:rFonts w:asciiTheme="minorHAnsi" w:hAnsiTheme="minorHAnsi" w:cstheme="minorHAnsi"/>
          <w:sz w:val="20"/>
          <w:szCs w:val="20"/>
        </w:rPr>
        <w:t>2. Carga directa según normas y precauciones previstas. En caso de obtener resultados satisfactorios, será aceptada la estructura.</w:t>
      </w:r>
      <w:bookmarkEnd w:id="92"/>
    </w:p>
    <w:p w:rsidR="009113B2" w:rsidRPr="006D2679"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93" w:name="_Toc314666891"/>
      <w:r w:rsidRPr="006D2679">
        <w:rPr>
          <w:rFonts w:asciiTheme="minorHAnsi" w:hAnsiTheme="minorHAnsi" w:cstheme="minorHAnsi"/>
          <w:sz w:val="20"/>
          <w:szCs w:val="20"/>
        </w:rPr>
        <w:t>ii) Resistencia inferior al 60 %.</w:t>
      </w:r>
      <w:bookmarkEnd w:id="93"/>
      <w:r w:rsidRPr="006D2679">
        <w:rPr>
          <w:rFonts w:asciiTheme="minorHAnsi" w:hAnsiTheme="minorHAnsi" w:cstheme="minorHAnsi"/>
          <w:sz w:val="20"/>
          <w:szCs w:val="20"/>
        </w:rPr>
        <w:t xml:space="preserve"> Se procederá a:</w:t>
      </w:r>
    </w:p>
    <w:p w:rsidR="009113B2" w:rsidRPr="006D2679" w:rsidRDefault="009113B2" w:rsidP="00D71EFB">
      <w:pPr>
        <w:autoSpaceDE w:val="0"/>
        <w:autoSpaceDN w:val="0"/>
        <w:adjustRightInd w:val="0"/>
        <w:ind w:left="720"/>
        <w:jc w:val="both"/>
        <w:rPr>
          <w:rFonts w:asciiTheme="minorHAnsi" w:hAnsiTheme="minorHAnsi" w:cstheme="minorHAnsi"/>
          <w:sz w:val="20"/>
          <w:szCs w:val="20"/>
        </w:rPr>
      </w:pPr>
      <w:r w:rsidRPr="006D2679">
        <w:rPr>
          <w:rFonts w:asciiTheme="minorHAnsi" w:hAnsiTheme="minorHAnsi" w:cstheme="minorHAnsi"/>
          <w:sz w:val="20"/>
          <w:szCs w:val="20"/>
        </w:rPr>
        <w:t xml:space="preserve">1. </w:t>
      </w:r>
      <w:bookmarkStart w:id="94" w:name="_Toc314666892"/>
      <w:r w:rsidRPr="006D2679">
        <w:rPr>
          <w:rFonts w:asciiTheme="minorHAnsi" w:hAnsiTheme="minorHAnsi" w:cstheme="minorHAnsi"/>
          <w:sz w:val="20"/>
          <w:szCs w:val="20"/>
        </w:rPr>
        <w:t>El CONTRATISTA procederá a la demolición y reemplazo del sector de vaciado afectado.</w:t>
      </w:r>
      <w:bookmarkEnd w:id="94"/>
    </w:p>
    <w:p w:rsidR="00261F55" w:rsidRPr="006D2679" w:rsidRDefault="00261F55" w:rsidP="0016569B">
      <w:pPr>
        <w:jc w:val="both"/>
        <w:rPr>
          <w:rFonts w:asciiTheme="minorHAnsi" w:hAnsiTheme="minorHAnsi" w:cstheme="minorHAnsi"/>
          <w:sz w:val="20"/>
          <w:szCs w:val="20"/>
        </w:rPr>
      </w:pPr>
      <w:bookmarkStart w:id="95" w:name="_Toc314666893"/>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Todos los ensayos, pruebas, demoliciones, reemplazos necesarios serán cancelados por el CONTRATISTA.</w:t>
      </w:r>
      <w:bookmarkEnd w:id="95"/>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6" w:name="_Toc314666894"/>
      <w:r w:rsidRPr="006D2679">
        <w:rPr>
          <w:rFonts w:asciiTheme="minorHAnsi" w:hAnsiTheme="minorHAnsi" w:cstheme="minorHAnsi"/>
          <w:b/>
          <w:sz w:val="20"/>
          <w:szCs w:val="20"/>
        </w:rPr>
        <w:t>Curado y Protección del Concreto</w:t>
      </w:r>
      <w:r w:rsidRPr="006D2679">
        <w:rPr>
          <w:rFonts w:asciiTheme="minorHAnsi" w:hAnsiTheme="minorHAnsi" w:cstheme="minorHAnsi"/>
          <w:sz w:val="20"/>
          <w:szCs w:val="20"/>
        </w:rPr>
        <w:t>. El curado se hará en una de las dos formas siguientes:</w:t>
      </w:r>
      <w:bookmarkEnd w:id="96"/>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7" w:name="_Toc314666895"/>
      <w:r w:rsidRPr="006D2679">
        <w:rPr>
          <w:rFonts w:asciiTheme="minorHAnsi" w:hAnsiTheme="minorHAnsi" w:cstheme="minorHAnsi"/>
          <w:b/>
          <w:sz w:val="20"/>
          <w:szCs w:val="20"/>
        </w:rPr>
        <w:t>Curado por Agua.</w:t>
      </w:r>
      <w:r w:rsidRPr="006D2679">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97"/>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8" w:name="_Toc314666896"/>
      <w:r w:rsidRPr="006D2679">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98"/>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9" w:name="_Toc314666897"/>
      <w:r w:rsidRPr="006D2679">
        <w:rPr>
          <w:rFonts w:asciiTheme="minorHAnsi" w:hAnsiTheme="minorHAnsi" w:cstheme="minorHAnsi"/>
          <w:sz w:val="20"/>
          <w:szCs w:val="20"/>
        </w:rPr>
        <w:t>En esta forma no se requerirá el empleo adicional de agua una vez la superficie haya sido cubierta.</w:t>
      </w:r>
      <w:bookmarkEnd w:id="99"/>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0" w:name="_Toc314666898"/>
      <w:r w:rsidRPr="006D2679">
        <w:rPr>
          <w:rFonts w:asciiTheme="minorHAnsi" w:hAnsiTheme="minorHAnsi" w:cstheme="minorHAnsi"/>
          <w:sz w:val="20"/>
          <w:szCs w:val="20"/>
        </w:rPr>
        <w:t>El tramo debe revisarse frecuentemente para asegurarse que si tenga la humedad requerida.</w:t>
      </w:r>
      <w:bookmarkEnd w:id="100"/>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1" w:name="_Toc314666899"/>
      <w:r w:rsidRPr="006D2679">
        <w:rPr>
          <w:rFonts w:asciiTheme="minorHAnsi" w:hAnsiTheme="minorHAnsi" w:cstheme="minorHAnsi"/>
          <w:b/>
          <w:sz w:val="20"/>
          <w:szCs w:val="20"/>
        </w:rPr>
        <w:t>Curado por Compuestos Sellantes</w:t>
      </w:r>
      <w:r w:rsidRPr="006D2679">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01"/>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2" w:name="_Toc314666900"/>
      <w:r w:rsidRPr="006D2679">
        <w:rPr>
          <w:rFonts w:asciiTheme="minorHAnsi" w:hAnsiTheme="minorHAnsi" w:cstheme="minorHAnsi"/>
          <w:sz w:val="20"/>
          <w:szCs w:val="20"/>
        </w:rPr>
        <w:t>La humedad del concreto debe permanecer intacta por lo menos durante los siete días posteriores a su colocación.</w:t>
      </w:r>
      <w:bookmarkEnd w:id="102"/>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Por último el CONTRATISTA estará a cargo de:</w:t>
      </w:r>
    </w:p>
    <w:p w:rsidR="00261F55" w:rsidRPr="006D2679" w:rsidRDefault="00261F55" w:rsidP="0016569B">
      <w:pPr>
        <w:jc w:val="both"/>
        <w:rPr>
          <w:rFonts w:asciiTheme="minorHAnsi" w:hAnsiTheme="minorHAnsi" w:cstheme="minorHAnsi"/>
          <w:sz w:val="20"/>
          <w:szCs w:val="20"/>
        </w:rPr>
      </w:pPr>
    </w:p>
    <w:p w:rsidR="009113B2" w:rsidRPr="006D2679" w:rsidRDefault="009113B2" w:rsidP="00E809F9">
      <w:pPr>
        <w:numPr>
          <w:ilvl w:val="0"/>
          <w:numId w:val="17"/>
        </w:numPr>
        <w:jc w:val="both"/>
        <w:rPr>
          <w:rFonts w:asciiTheme="minorHAnsi" w:hAnsiTheme="minorHAnsi" w:cstheme="minorHAnsi"/>
          <w:sz w:val="20"/>
          <w:szCs w:val="20"/>
        </w:rPr>
      </w:pPr>
      <w:r w:rsidRPr="006D2679">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6D2679">
        <w:rPr>
          <w:rFonts w:asciiTheme="minorHAnsi" w:hAnsiTheme="minorHAnsi" w:cstheme="minorHAnsi"/>
          <w:b/>
          <w:sz w:val="20"/>
          <w:szCs w:val="20"/>
        </w:rPr>
        <w:t>: YPFB-GAS</w:t>
      </w:r>
      <w:r w:rsidRPr="006D2679">
        <w:rPr>
          <w:rFonts w:asciiTheme="minorHAnsi" w:hAnsiTheme="minorHAnsi" w:cstheme="minorHAnsi"/>
          <w:sz w:val="20"/>
          <w:szCs w:val="20"/>
        </w:rPr>
        <w:t>.</w:t>
      </w:r>
    </w:p>
    <w:p w:rsidR="00261F55" w:rsidRPr="006D2679" w:rsidRDefault="00261F55" w:rsidP="00261F55">
      <w:pPr>
        <w:ind w:left="720"/>
        <w:jc w:val="both"/>
        <w:rPr>
          <w:rFonts w:asciiTheme="minorHAnsi" w:hAnsiTheme="minorHAnsi" w:cstheme="minorHAnsi"/>
          <w:sz w:val="20"/>
          <w:szCs w:val="20"/>
        </w:rPr>
      </w:pPr>
    </w:p>
    <w:p w:rsidR="009113B2" w:rsidRPr="006D2679" w:rsidRDefault="009113B2" w:rsidP="00E809F9">
      <w:pPr>
        <w:numPr>
          <w:ilvl w:val="0"/>
          <w:numId w:val="17"/>
        </w:numPr>
        <w:jc w:val="both"/>
        <w:rPr>
          <w:rFonts w:asciiTheme="minorHAnsi" w:hAnsiTheme="minorHAnsi" w:cstheme="minorHAnsi"/>
          <w:sz w:val="20"/>
          <w:szCs w:val="20"/>
        </w:rPr>
      </w:pPr>
      <w:r w:rsidRPr="006D2679">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261F55" w:rsidRPr="006D2679" w:rsidRDefault="00261F55" w:rsidP="00261F55">
      <w:pPr>
        <w:pStyle w:val="Prrafodelista"/>
        <w:rPr>
          <w:rFonts w:asciiTheme="minorHAnsi" w:hAnsiTheme="minorHAnsi" w:cstheme="minorHAnsi"/>
          <w:sz w:val="20"/>
          <w:szCs w:val="20"/>
        </w:rPr>
      </w:pPr>
    </w:p>
    <w:p w:rsidR="009113B2" w:rsidRPr="006D2679" w:rsidRDefault="009113B2" w:rsidP="00E809F9">
      <w:pPr>
        <w:pStyle w:val="Estilo1"/>
        <w:numPr>
          <w:ilvl w:val="1"/>
          <w:numId w:val="3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MEDIDAS DE MITIGACION AMBIENTAL</w:t>
      </w:r>
    </w:p>
    <w:p w:rsidR="00261F55" w:rsidRPr="006D2679" w:rsidRDefault="00261F55" w:rsidP="00261F55">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261F55" w:rsidRPr="006D2679" w:rsidRDefault="00261F55" w:rsidP="0016569B">
      <w:pPr>
        <w:jc w:val="both"/>
        <w:rPr>
          <w:rFonts w:asciiTheme="minorHAnsi" w:hAnsiTheme="minorHAnsi" w:cstheme="minorHAnsi"/>
          <w:sz w:val="20"/>
          <w:szCs w:val="20"/>
        </w:rPr>
      </w:pPr>
    </w:p>
    <w:p w:rsidR="009113B2" w:rsidRPr="006D2679" w:rsidRDefault="00261F55" w:rsidP="00E809F9">
      <w:pPr>
        <w:pStyle w:val="Estilo1"/>
        <w:numPr>
          <w:ilvl w:val="1"/>
          <w:numId w:val="3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261F55" w:rsidRPr="006D2679" w:rsidRDefault="00261F55" w:rsidP="00261F55">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9113B2" w:rsidRPr="006D2679" w:rsidRDefault="009113B2"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103" w:name="_Toc314666902"/>
      <w:r w:rsidRPr="006D2679">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03"/>
    </w:p>
    <w:p w:rsidR="006C2C64" w:rsidRDefault="006C2C64" w:rsidP="0016569B">
      <w:pPr>
        <w:jc w:val="both"/>
        <w:rPr>
          <w:rFonts w:asciiTheme="minorHAnsi" w:hAnsiTheme="minorHAnsi" w:cstheme="minorHAnsi"/>
          <w:sz w:val="20"/>
          <w:szCs w:val="20"/>
        </w:rPr>
      </w:pPr>
    </w:p>
    <w:p w:rsidR="006C2C64" w:rsidRPr="006D2679" w:rsidRDefault="006C2C64" w:rsidP="006C2C64">
      <w:pPr>
        <w:pStyle w:val="Ttulo2"/>
        <w:numPr>
          <w:ilvl w:val="0"/>
          <w:numId w:val="3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PERFORACION SUBTERRANEA CON TOPO  </w:t>
      </w:r>
    </w:p>
    <w:p w:rsidR="006C2C64" w:rsidRPr="006D2679" w:rsidRDefault="006C2C64" w:rsidP="006C2C64">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6C2C64" w:rsidRPr="006D2679" w:rsidRDefault="006C2C64" w:rsidP="006C2C64">
      <w:pPr>
        <w:rPr>
          <w:rFonts w:asciiTheme="minorHAnsi" w:hAnsiTheme="minorHAnsi" w:cstheme="minorHAnsi"/>
          <w:b/>
          <w:sz w:val="20"/>
          <w:szCs w:val="20"/>
        </w:rPr>
      </w:pPr>
    </w:p>
    <w:p w:rsidR="006C2C64" w:rsidRPr="006D2679" w:rsidRDefault="006C2C64" w:rsidP="006C2C64">
      <w:pPr>
        <w:pStyle w:val="Prrafodelista"/>
        <w:numPr>
          <w:ilvl w:val="0"/>
          <w:numId w:val="32"/>
        </w:numPr>
        <w:contextualSpacing/>
        <w:jc w:val="both"/>
        <w:rPr>
          <w:rFonts w:asciiTheme="minorHAnsi" w:eastAsia="Arial Unicode MS" w:hAnsiTheme="minorHAnsi" w:cstheme="minorHAnsi"/>
          <w:b/>
          <w:vanish/>
          <w:kern w:val="28"/>
          <w:sz w:val="20"/>
          <w:szCs w:val="20"/>
          <w:lang w:val="es-ES_tradnl"/>
        </w:rPr>
      </w:pPr>
    </w:p>
    <w:p w:rsidR="006C2C64" w:rsidRPr="006D2679" w:rsidRDefault="006C2C64" w:rsidP="006C2C64">
      <w:pPr>
        <w:pStyle w:val="Estilo1"/>
        <w:numPr>
          <w:ilvl w:val="1"/>
          <w:numId w:val="31"/>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6C2C64" w:rsidRPr="006D2679" w:rsidRDefault="006C2C64" w:rsidP="006C2C64">
      <w:pPr>
        <w:pStyle w:val="Estilo1"/>
        <w:contextualSpacing/>
        <w:rPr>
          <w:rFonts w:asciiTheme="minorHAnsi" w:eastAsia="Times New Roman" w:hAnsiTheme="minorHAnsi" w:cstheme="minorHAnsi"/>
          <w:sz w:val="20"/>
          <w:szCs w:val="20"/>
          <w:lang w:val="es-ES"/>
        </w:rPr>
      </w:pPr>
    </w:p>
    <w:p w:rsidR="006C2C64" w:rsidRPr="006D2679" w:rsidRDefault="006C2C64" w:rsidP="006C2C64">
      <w:pPr>
        <w:contextualSpacing/>
        <w:jc w:val="both"/>
        <w:rPr>
          <w:rFonts w:asciiTheme="minorHAnsi" w:hAnsiTheme="minorHAnsi"/>
          <w:kern w:val="28"/>
          <w:sz w:val="20"/>
          <w:szCs w:val="20"/>
        </w:rPr>
      </w:pPr>
      <w:r w:rsidRPr="006D2679">
        <w:rPr>
          <w:rFonts w:asciiTheme="minorHAnsi" w:hAnsiTheme="minorHAnsi"/>
          <w:kern w:val="28"/>
          <w:sz w:val="20"/>
          <w:szCs w:val="20"/>
        </w:rPr>
        <w:t>En los tramos donde las tuberías tengan que cruzar calles, avenidas, vías férreas, carreteras o canales revestidas con pavimento flexible o rígido (las cuales el municipio, gobernación u otra entidad, la cual deba otorgar autorización de paso de servidumbre o derecho de vía no autorice la apertura de zanja a cielo abierto) y donde así lo indique el Supervisor o las especificaciones técnicas; éstos serán ejecutados de acuerdo a instrucciones del SUPERVISOR DE OBRA, con la técnica de perforaciones subterráneas horizontales, tipo topo a una profundidad de 1.50 metros o más (de acuerdo tipo de terreno, profundidad de canal y obstáculos presentes en el cruce correspondiente).</w:t>
      </w:r>
    </w:p>
    <w:p w:rsidR="006C2C64" w:rsidRPr="006D2679" w:rsidRDefault="006C2C64" w:rsidP="006C2C64">
      <w:pPr>
        <w:contextualSpacing/>
        <w:jc w:val="both"/>
        <w:rPr>
          <w:rFonts w:asciiTheme="minorHAnsi" w:hAnsiTheme="minorHAnsi" w:cstheme="minorHAnsi"/>
          <w:sz w:val="20"/>
          <w:szCs w:val="20"/>
        </w:rPr>
      </w:pPr>
    </w:p>
    <w:p w:rsidR="006C2C64" w:rsidRPr="006D2679" w:rsidRDefault="00A85A27" w:rsidP="006C2C64">
      <w:pPr>
        <w:pStyle w:val="Estilo1"/>
        <w:numPr>
          <w:ilvl w:val="1"/>
          <w:numId w:val="31"/>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6C2C64" w:rsidRPr="006D2679">
        <w:rPr>
          <w:rFonts w:asciiTheme="minorHAnsi" w:eastAsia="Times New Roman" w:hAnsiTheme="minorHAnsi" w:cstheme="minorHAnsi"/>
          <w:sz w:val="20"/>
          <w:szCs w:val="20"/>
          <w:lang w:val="es-ES"/>
        </w:rPr>
        <w:t>MATERIALES, HERRAMIENTAS Y EQUIPO</w:t>
      </w:r>
    </w:p>
    <w:p w:rsidR="006C2C64" w:rsidRPr="006D2679" w:rsidRDefault="006C2C64" w:rsidP="006C2C64">
      <w:pPr>
        <w:pStyle w:val="Estilo1"/>
        <w:contextualSpacing/>
        <w:rPr>
          <w:rFonts w:asciiTheme="minorHAnsi" w:eastAsia="Times New Roman" w:hAnsiTheme="minorHAnsi" w:cstheme="minorHAnsi"/>
          <w:sz w:val="20"/>
          <w:szCs w:val="20"/>
          <w:lang w:val="es-ES"/>
        </w:rPr>
      </w:pPr>
    </w:p>
    <w:p w:rsidR="006C2C64" w:rsidRPr="006D2679" w:rsidRDefault="006C2C64" w:rsidP="006C2C64">
      <w:pPr>
        <w:contextualSpacing/>
        <w:jc w:val="both"/>
        <w:rPr>
          <w:rFonts w:asciiTheme="minorHAnsi" w:hAnsiTheme="minorHAnsi" w:cs="Calibri"/>
          <w:bCs/>
          <w:iCs/>
          <w:sz w:val="20"/>
          <w:szCs w:val="20"/>
        </w:rPr>
      </w:pPr>
      <w:r w:rsidRPr="006D2679">
        <w:rPr>
          <w:rFonts w:asciiTheme="minorHAnsi" w:hAnsiTheme="minorHAnsi" w:cs="Calibri"/>
          <w:bCs/>
          <w:iCs/>
          <w:sz w:val="20"/>
          <w:szCs w:val="20"/>
        </w:rPr>
        <w:t>El Contratista proporcionará todos los materiales, herramientas y equipo necesarios para la ejecución de los trabajos, los mismos deberán ser aprobados por el Supervisor de Obra.</w:t>
      </w:r>
    </w:p>
    <w:p w:rsidR="006C2C64" w:rsidRPr="006D2679" w:rsidRDefault="006C2C64" w:rsidP="006C2C64">
      <w:pPr>
        <w:contextualSpacing/>
        <w:jc w:val="both"/>
        <w:rPr>
          <w:rFonts w:asciiTheme="minorHAnsi" w:hAnsiTheme="minorHAnsi"/>
          <w:kern w:val="28"/>
          <w:sz w:val="20"/>
          <w:szCs w:val="20"/>
        </w:rPr>
      </w:pPr>
    </w:p>
    <w:p w:rsidR="006C2C64" w:rsidRPr="006D2679" w:rsidRDefault="006C2C64" w:rsidP="006C2C64">
      <w:pPr>
        <w:contextualSpacing/>
        <w:jc w:val="both"/>
        <w:rPr>
          <w:rFonts w:asciiTheme="minorHAnsi" w:hAnsiTheme="minorHAnsi"/>
          <w:kern w:val="28"/>
          <w:sz w:val="20"/>
          <w:szCs w:val="20"/>
        </w:rPr>
      </w:pPr>
      <w:r w:rsidRPr="006D2679">
        <w:rPr>
          <w:rFonts w:asciiTheme="minorHAnsi" w:hAnsiTheme="minorHAnsi"/>
          <w:kern w:val="28"/>
          <w:sz w:val="20"/>
          <w:szCs w:val="20"/>
        </w:rPr>
        <w:t>El CONTRATISTA previo a ejecutar este ítem deberá presentar los procedimientos técnicos a utilizar al SUPERVISOR DE OBRA, quien revisará y aprobará dicho procedimiento.</w:t>
      </w:r>
    </w:p>
    <w:p w:rsidR="006C2C64" w:rsidRPr="006D2679" w:rsidRDefault="006C2C64" w:rsidP="006C2C64">
      <w:pPr>
        <w:contextualSpacing/>
        <w:jc w:val="both"/>
        <w:rPr>
          <w:rFonts w:asciiTheme="minorHAnsi" w:hAnsiTheme="minorHAnsi"/>
          <w:kern w:val="28"/>
          <w:sz w:val="20"/>
          <w:szCs w:val="20"/>
        </w:rPr>
      </w:pPr>
    </w:p>
    <w:p w:rsidR="006C2C64" w:rsidRPr="006D2679" w:rsidRDefault="006C2C64" w:rsidP="006C2C64">
      <w:pPr>
        <w:contextualSpacing/>
        <w:jc w:val="both"/>
        <w:rPr>
          <w:rFonts w:asciiTheme="minorHAnsi" w:hAnsiTheme="minorHAnsi"/>
          <w:kern w:val="28"/>
          <w:sz w:val="20"/>
          <w:szCs w:val="20"/>
        </w:rPr>
      </w:pPr>
      <w:r w:rsidRPr="006D2679">
        <w:rPr>
          <w:rFonts w:asciiTheme="minorHAnsi" w:hAnsiTheme="minorHAnsi"/>
          <w:kern w:val="28"/>
          <w:sz w:val="20"/>
          <w:szCs w:val="20"/>
        </w:rPr>
        <w:t xml:space="preserve">Habiendo realizado la empresa contratista la inspección previa del lugar de obras es que la misma deberá tomar en cuenta todas las herramientas y equipos en su análisis de precios unitarios. </w:t>
      </w:r>
    </w:p>
    <w:p w:rsidR="006C2C64" w:rsidRPr="006D2679" w:rsidRDefault="006C2C64" w:rsidP="006C2C64">
      <w:pPr>
        <w:contextualSpacing/>
        <w:jc w:val="both"/>
        <w:rPr>
          <w:rFonts w:asciiTheme="minorHAnsi" w:hAnsiTheme="minorHAnsi"/>
          <w:kern w:val="28"/>
          <w:sz w:val="20"/>
          <w:szCs w:val="20"/>
        </w:rPr>
      </w:pPr>
    </w:p>
    <w:p w:rsidR="006C2C64" w:rsidRPr="006D2679" w:rsidRDefault="00A85A27" w:rsidP="006C2C64">
      <w:pPr>
        <w:pStyle w:val="Estilo1"/>
        <w:numPr>
          <w:ilvl w:val="1"/>
          <w:numId w:val="31"/>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6C2C64" w:rsidRPr="006D2679">
        <w:rPr>
          <w:rFonts w:asciiTheme="minorHAnsi" w:eastAsia="Times New Roman" w:hAnsiTheme="minorHAnsi" w:cstheme="minorHAnsi"/>
          <w:sz w:val="20"/>
          <w:szCs w:val="20"/>
          <w:lang w:val="es-ES"/>
        </w:rPr>
        <w:t>PROCEDIMIENTO PARA LA EJECUCIÓN</w:t>
      </w:r>
    </w:p>
    <w:p w:rsidR="006C2C64" w:rsidRPr="006D2679" w:rsidRDefault="006C2C64" w:rsidP="006C2C64">
      <w:pPr>
        <w:pStyle w:val="Estilo1"/>
        <w:contextualSpacing/>
        <w:rPr>
          <w:rFonts w:asciiTheme="minorHAnsi" w:eastAsia="Times New Roman" w:hAnsiTheme="minorHAnsi" w:cstheme="minorHAnsi"/>
          <w:sz w:val="20"/>
          <w:szCs w:val="20"/>
          <w:lang w:val="es-ES"/>
        </w:rPr>
      </w:pPr>
    </w:p>
    <w:p w:rsidR="006C2C64" w:rsidRPr="006D2679" w:rsidRDefault="006C2C64" w:rsidP="006C2C64">
      <w:pPr>
        <w:contextualSpacing/>
        <w:jc w:val="both"/>
        <w:rPr>
          <w:rFonts w:asciiTheme="minorHAnsi" w:hAnsiTheme="minorHAnsi" w:cstheme="minorHAnsi"/>
          <w:sz w:val="20"/>
          <w:szCs w:val="20"/>
        </w:rPr>
      </w:pPr>
      <w:r w:rsidRPr="006D2679">
        <w:rPr>
          <w:rFonts w:asciiTheme="minorHAnsi" w:hAnsiTheme="minorHAnsi" w:cstheme="minorHAnsi"/>
          <w:sz w:val="20"/>
          <w:szCs w:val="20"/>
        </w:rPr>
        <w:t>Una vez entregada al SUPERVISOR DE OBRA el procedimiento a utilizar y siendo este revisado y aprobado por el mismo, se iniciaran los trabajos de acuerdo al cronograma presentado.</w:t>
      </w:r>
    </w:p>
    <w:p w:rsidR="006C2C64" w:rsidRPr="006D2679" w:rsidRDefault="006C2C64" w:rsidP="006C2C64">
      <w:pPr>
        <w:contextualSpacing/>
        <w:jc w:val="both"/>
        <w:rPr>
          <w:rFonts w:asciiTheme="minorHAnsi" w:hAnsiTheme="minorHAnsi" w:cstheme="minorHAnsi"/>
          <w:sz w:val="20"/>
          <w:szCs w:val="20"/>
        </w:rPr>
      </w:pPr>
    </w:p>
    <w:p w:rsidR="006C2C64" w:rsidRDefault="006C2C64" w:rsidP="006C2C64">
      <w:pPr>
        <w:contextualSpacing/>
        <w:jc w:val="both"/>
        <w:rPr>
          <w:rFonts w:asciiTheme="minorHAnsi" w:hAnsiTheme="minorHAnsi"/>
          <w:kern w:val="28"/>
          <w:sz w:val="20"/>
          <w:szCs w:val="20"/>
        </w:rPr>
      </w:pPr>
      <w:r w:rsidRPr="006D2679">
        <w:rPr>
          <w:rFonts w:asciiTheme="minorHAnsi" w:hAnsiTheme="minorHAnsi"/>
          <w:kern w:val="28"/>
          <w:sz w:val="20"/>
          <w:szCs w:val="20"/>
        </w:rPr>
        <w:t>La tubería atravesará  carreteras, calles, avenidas, canales, vías férreas y otros obstáculos; la perforación subterránea será protegida por fundas cuya provisión estará a cargo de la Empresa Contratista.</w:t>
      </w:r>
    </w:p>
    <w:p w:rsidR="006C2C64" w:rsidRPr="006D2679" w:rsidRDefault="006C2C64" w:rsidP="006C2C64">
      <w:pPr>
        <w:contextualSpacing/>
        <w:jc w:val="both"/>
        <w:rPr>
          <w:rFonts w:asciiTheme="minorHAnsi" w:hAnsiTheme="minorHAnsi"/>
          <w:kern w:val="28"/>
          <w:sz w:val="20"/>
          <w:szCs w:val="20"/>
        </w:rPr>
      </w:pPr>
    </w:p>
    <w:p w:rsidR="006C2C64" w:rsidRPr="006D2679" w:rsidRDefault="006C2C64" w:rsidP="006C2C64">
      <w:pPr>
        <w:contextualSpacing/>
        <w:jc w:val="both"/>
        <w:rPr>
          <w:rFonts w:asciiTheme="minorHAnsi" w:hAnsiTheme="minorHAnsi"/>
          <w:kern w:val="28"/>
          <w:sz w:val="20"/>
          <w:szCs w:val="20"/>
        </w:rPr>
      </w:pPr>
      <w:r w:rsidRPr="006D2679">
        <w:rPr>
          <w:rFonts w:asciiTheme="minorHAnsi" w:hAnsiTheme="minorHAnsi"/>
          <w:kern w:val="28"/>
          <w:sz w:val="20"/>
          <w:szCs w:val="20"/>
        </w:rPr>
        <w:t>Los trabajos de perforación subterránea deberán ser coordinados con las alcaldías, gobernaciones y otras entidades de servicios públicos que atraviesen la zona, los mismos deben ser gestionados por el CONTRATISTA.</w:t>
      </w:r>
    </w:p>
    <w:p w:rsidR="006C2C64" w:rsidRPr="006D2679" w:rsidRDefault="006C2C64" w:rsidP="006C2C64">
      <w:pPr>
        <w:contextualSpacing/>
        <w:jc w:val="both"/>
        <w:rPr>
          <w:rFonts w:asciiTheme="minorHAnsi" w:hAnsiTheme="minorHAnsi" w:cstheme="minorHAnsi"/>
          <w:sz w:val="20"/>
          <w:szCs w:val="20"/>
        </w:rPr>
      </w:pPr>
    </w:p>
    <w:p w:rsidR="006C2C64" w:rsidRPr="006D2679" w:rsidRDefault="00A85A27" w:rsidP="006C2C64">
      <w:pPr>
        <w:pStyle w:val="Estilo1"/>
        <w:numPr>
          <w:ilvl w:val="1"/>
          <w:numId w:val="31"/>
        </w:numPr>
        <w:contextualSpacing/>
        <w:rPr>
          <w:rFonts w:asciiTheme="minorHAnsi" w:hAnsiTheme="minorHAnsi" w:cstheme="minorHAnsi"/>
          <w:iCs/>
          <w:sz w:val="20"/>
          <w:szCs w:val="20"/>
        </w:rPr>
      </w:pPr>
      <w:r>
        <w:rPr>
          <w:rFonts w:asciiTheme="minorHAnsi" w:hAnsiTheme="minorHAnsi" w:cstheme="minorHAnsi"/>
          <w:iCs/>
          <w:sz w:val="20"/>
          <w:szCs w:val="20"/>
        </w:rPr>
        <w:t xml:space="preserve">  </w:t>
      </w:r>
      <w:r w:rsidR="006C2C64" w:rsidRPr="006D2679">
        <w:rPr>
          <w:rFonts w:asciiTheme="minorHAnsi" w:hAnsiTheme="minorHAnsi" w:cstheme="minorHAnsi"/>
          <w:iCs/>
          <w:sz w:val="20"/>
          <w:szCs w:val="20"/>
        </w:rPr>
        <w:t>MEDIDAS DE MITIGACION AMBIENTAL</w:t>
      </w:r>
    </w:p>
    <w:p w:rsidR="006C2C64" w:rsidRPr="006D2679" w:rsidRDefault="006C2C64" w:rsidP="006C2C64">
      <w:pPr>
        <w:pStyle w:val="Estilo1"/>
        <w:contextualSpacing/>
        <w:rPr>
          <w:rFonts w:asciiTheme="minorHAnsi" w:hAnsiTheme="minorHAnsi" w:cstheme="minorHAnsi"/>
          <w:iCs/>
          <w:sz w:val="20"/>
          <w:szCs w:val="20"/>
        </w:rPr>
      </w:pPr>
    </w:p>
    <w:p w:rsidR="006C2C64" w:rsidRPr="006D2679" w:rsidRDefault="006C2C64" w:rsidP="006C2C64">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C2C64" w:rsidRPr="006D2679" w:rsidRDefault="006C2C64" w:rsidP="006C2C64">
      <w:pPr>
        <w:contextualSpacing/>
        <w:jc w:val="both"/>
        <w:rPr>
          <w:rFonts w:asciiTheme="minorHAnsi" w:hAnsiTheme="minorHAnsi" w:cstheme="minorHAnsi"/>
          <w:kern w:val="28"/>
          <w:sz w:val="20"/>
          <w:szCs w:val="20"/>
        </w:rPr>
      </w:pPr>
    </w:p>
    <w:p w:rsidR="006C2C64" w:rsidRPr="006D2679" w:rsidRDefault="006C2C64" w:rsidP="006C2C64">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C2C64" w:rsidRPr="006D2679" w:rsidRDefault="006C2C64" w:rsidP="006C2C64">
      <w:pPr>
        <w:contextualSpacing/>
        <w:jc w:val="both"/>
        <w:rPr>
          <w:rFonts w:asciiTheme="minorHAnsi" w:hAnsiTheme="minorHAnsi" w:cstheme="minorHAnsi"/>
          <w:kern w:val="28"/>
          <w:sz w:val="20"/>
          <w:szCs w:val="20"/>
        </w:rPr>
      </w:pPr>
    </w:p>
    <w:p w:rsidR="006C2C64" w:rsidRPr="006D2679" w:rsidRDefault="006C2C64" w:rsidP="006C2C64">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C2C64" w:rsidRPr="006D2679" w:rsidRDefault="006C2C64" w:rsidP="006C2C64">
      <w:pPr>
        <w:contextualSpacing/>
        <w:jc w:val="both"/>
        <w:rPr>
          <w:rFonts w:asciiTheme="minorHAnsi" w:hAnsiTheme="minorHAnsi" w:cstheme="minorHAnsi"/>
          <w:kern w:val="28"/>
          <w:sz w:val="20"/>
          <w:szCs w:val="20"/>
        </w:rPr>
      </w:pPr>
    </w:p>
    <w:p w:rsidR="006C2C64" w:rsidRDefault="006C2C64" w:rsidP="006C2C64">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A27" w:rsidRPr="006D2679" w:rsidRDefault="00A85A27" w:rsidP="006C2C64">
      <w:pPr>
        <w:contextualSpacing/>
        <w:jc w:val="both"/>
        <w:rPr>
          <w:rFonts w:asciiTheme="minorHAnsi" w:hAnsiTheme="minorHAnsi" w:cstheme="minorHAnsi"/>
          <w:kern w:val="28"/>
          <w:sz w:val="20"/>
          <w:szCs w:val="20"/>
        </w:rPr>
      </w:pPr>
    </w:p>
    <w:p w:rsidR="006C2C64" w:rsidRPr="006D2679" w:rsidRDefault="00A85A27" w:rsidP="006C2C64">
      <w:pPr>
        <w:pStyle w:val="Estilo1"/>
        <w:numPr>
          <w:ilvl w:val="1"/>
          <w:numId w:val="31"/>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6C2C64" w:rsidRPr="006D2679">
        <w:rPr>
          <w:rFonts w:asciiTheme="minorHAnsi" w:eastAsia="Times New Roman" w:hAnsiTheme="minorHAnsi" w:cstheme="minorHAnsi"/>
          <w:sz w:val="20"/>
          <w:szCs w:val="20"/>
          <w:lang w:val="es-ES"/>
        </w:rPr>
        <w:t>MEDICIÓN Y FORMA DE PAGO</w:t>
      </w:r>
    </w:p>
    <w:p w:rsidR="006C2C64" w:rsidRPr="006D2679" w:rsidRDefault="006C2C64" w:rsidP="006C2C64">
      <w:pPr>
        <w:pStyle w:val="Estilo1"/>
        <w:contextualSpacing/>
        <w:rPr>
          <w:rFonts w:asciiTheme="minorHAnsi" w:eastAsia="Times New Roman" w:hAnsiTheme="minorHAnsi" w:cstheme="minorHAnsi"/>
          <w:sz w:val="20"/>
          <w:szCs w:val="20"/>
          <w:lang w:val="es-ES"/>
        </w:rPr>
      </w:pPr>
    </w:p>
    <w:p w:rsidR="006C2C64" w:rsidRPr="006D2679" w:rsidRDefault="006C2C64" w:rsidP="006C2C64">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Perforación Subterránea con Topo será medido en metros, de acuerdo a las longitudes, las cuales serán medidas y aprobadas por el SUPERVISOR DE OBRA. La forma de pago se efectuará de acuerdo al precio unitario de la propuesta aceptada. </w:t>
      </w:r>
    </w:p>
    <w:p w:rsidR="006C2C64" w:rsidRPr="006D2679" w:rsidRDefault="006C2C64" w:rsidP="006C2C64">
      <w:pPr>
        <w:contextualSpacing/>
        <w:jc w:val="both"/>
        <w:rPr>
          <w:rFonts w:asciiTheme="minorHAnsi" w:hAnsiTheme="minorHAnsi" w:cstheme="minorHAnsi"/>
          <w:sz w:val="20"/>
          <w:szCs w:val="20"/>
        </w:rPr>
      </w:pPr>
    </w:p>
    <w:p w:rsidR="006C2C64" w:rsidRPr="006D2679" w:rsidRDefault="006C2C64" w:rsidP="006C2C64">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6C2C64" w:rsidRPr="006D2679" w:rsidRDefault="006C2C64" w:rsidP="006C2C64">
      <w:pPr>
        <w:contextualSpacing/>
        <w:jc w:val="both"/>
        <w:rPr>
          <w:rFonts w:asciiTheme="minorHAnsi" w:hAnsiTheme="minorHAnsi" w:cstheme="minorHAnsi"/>
          <w:sz w:val="20"/>
          <w:szCs w:val="20"/>
        </w:rPr>
      </w:pPr>
    </w:p>
    <w:p w:rsidR="006C2C64" w:rsidRPr="006D2679" w:rsidRDefault="006C2C64" w:rsidP="006C2C64">
      <w:pPr>
        <w:contextualSpacing/>
        <w:jc w:val="both"/>
        <w:rPr>
          <w:rFonts w:asciiTheme="minorHAnsi" w:hAnsiTheme="minorHAnsi" w:cstheme="minorHAnsi"/>
          <w:sz w:val="20"/>
          <w:szCs w:val="20"/>
        </w:rPr>
      </w:pPr>
      <w:r w:rsidRPr="006D2679">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6C2C64" w:rsidRPr="006D2679" w:rsidRDefault="006C2C64" w:rsidP="0016569B">
      <w:pPr>
        <w:jc w:val="both"/>
        <w:rPr>
          <w:rFonts w:asciiTheme="minorHAnsi" w:hAnsiTheme="minorHAnsi" w:cstheme="minorHAnsi"/>
          <w:sz w:val="20"/>
          <w:szCs w:val="20"/>
        </w:rPr>
      </w:pPr>
    </w:p>
    <w:p w:rsidR="00AF67BF" w:rsidRPr="006D2679" w:rsidRDefault="00AF67BF" w:rsidP="0016569B">
      <w:pPr>
        <w:jc w:val="both"/>
        <w:rPr>
          <w:rFonts w:asciiTheme="minorHAnsi" w:hAnsiTheme="minorHAnsi" w:cstheme="minorHAnsi"/>
          <w:sz w:val="20"/>
          <w:szCs w:val="20"/>
        </w:rPr>
      </w:pPr>
    </w:p>
    <w:p w:rsidR="009113B2" w:rsidRPr="006D2679" w:rsidRDefault="009113B2" w:rsidP="00E809F9">
      <w:pPr>
        <w:pStyle w:val="Ttulo2"/>
        <w:numPr>
          <w:ilvl w:val="0"/>
          <w:numId w:val="3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ELABORACIÓN DE PLANOS AS BUILT</w:t>
      </w:r>
    </w:p>
    <w:p w:rsidR="009113B2" w:rsidRPr="006D2679" w:rsidRDefault="00C15AEF" w:rsidP="0016569B">
      <w:pPr>
        <w:rPr>
          <w:rFonts w:asciiTheme="minorHAnsi" w:hAnsiTheme="minorHAnsi" w:cstheme="minorHAnsi"/>
          <w:b/>
          <w:sz w:val="20"/>
          <w:szCs w:val="20"/>
        </w:rPr>
      </w:pPr>
      <w:r w:rsidRPr="006D2679">
        <w:rPr>
          <w:rFonts w:asciiTheme="minorHAnsi" w:hAnsiTheme="minorHAnsi" w:cstheme="minorHAnsi"/>
          <w:b/>
          <w:sz w:val="20"/>
          <w:szCs w:val="20"/>
        </w:rPr>
        <w:t>UNIDAD: Metros (m)</w:t>
      </w:r>
    </w:p>
    <w:p w:rsidR="009113B2" w:rsidRPr="006D2679" w:rsidRDefault="009113B2" w:rsidP="0016569B">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6D2679" w:rsidRDefault="00B6677F" w:rsidP="00E809F9">
      <w:pPr>
        <w:pStyle w:val="Estilo1"/>
        <w:numPr>
          <w:ilvl w:val="1"/>
          <w:numId w:val="31"/>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C15AEF" w:rsidRPr="006D2679">
        <w:rPr>
          <w:rFonts w:asciiTheme="minorHAnsi" w:eastAsia="Times New Roman" w:hAnsiTheme="minorHAnsi" w:cstheme="minorHAnsi"/>
          <w:sz w:val="20"/>
          <w:szCs w:val="20"/>
          <w:lang w:val="es-ES"/>
        </w:rPr>
        <w:t>DEFINICIÓN</w:t>
      </w:r>
    </w:p>
    <w:p w:rsidR="00C15AEF" w:rsidRPr="006D2679" w:rsidRDefault="00C15AEF" w:rsidP="00C15AEF">
      <w:pPr>
        <w:pStyle w:val="Estilo1"/>
        <w:ind w:left="375"/>
        <w:contextualSpacing/>
        <w:rPr>
          <w:rFonts w:asciiTheme="minorHAnsi" w:eastAsia="Times New Roman" w:hAnsiTheme="minorHAnsi" w:cstheme="minorHAnsi"/>
          <w:sz w:val="20"/>
          <w:szCs w:val="20"/>
          <w:lang w:val="es-ES"/>
        </w:rPr>
      </w:pPr>
    </w:p>
    <w:p w:rsidR="008936D2" w:rsidRPr="008936D2" w:rsidRDefault="008936D2" w:rsidP="008936D2">
      <w:pPr>
        <w:autoSpaceDE w:val="0"/>
        <w:autoSpaceDN w:val="0"/>
        <w:adjustRightInd w:val="0"/>
        <w:jc w:val="both"/>
        <w:rPr>
          <w:rFonts w:asciiTheme="minorHAnsi" w:hAnsiTheme="minorHAnsi" w:cstheme="minorHAnsi"/>
          <w:sz w:val="20"/>
          <w:szCs w:val="20"/>
        </w:rPr>
      </w:pPr>
      <w:r w:rsidRPr="008936D2">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8936D2" w:rsidRDefault="008936D2" w:rsidP="008936D2">
      <w:pPr>
        <w:autoSpaceDE w:val="0"/>
        <w:autoSpaceDN w:val="0"/>
        <w:adjustRightInd w:val="0"/>
        <w:jc w:val="both"/>
        <w:rPr>
          <w:rFonts w:asciiTheme="minorHAnsi" w:hAnsiTheme="minorHAnsi" w:cstheme="minorHAnsi"/>
          <w:sz w:val="20"/>
          <w:szCs w:val="20"/>
        </w:rPr>
      </w:pPr>
      <w:r w:rsidRPr="008936D2">
        <w:rPr>
          <w:rFonts w:asciiTheme="minorHAnsi" w:hAnsiTheme="minorHAnsi" w:cstheme="minorHAnsi"/>
          <w:sz w:val="20"/>
          <w:szCs w:val="20"/>
        </w:rPr>
        <w:t xml:space="preserve">Los Planos deberán ser elaborados de acuerdo al documento </w:t>
      </w:r>
      <w:r w:rsidRPr="008936D2">
        <w:rPr>
          <w:rFonts w:asciiTheme="minorHAnsi" w:hAnsiTheme="minorHAnsi" w:cstheme="minorHAnsi"/>
          <w:i/>
          <w:sz w:val="20"/>
          <w:szCs w:val="20"/>
        </w:rPr>
        <w:t>GUÍA</w:t>
      </w:r>
      <w:r w:rsidRPr="008936D2">
        <w:rPr>
          <w:rFonts w:asciiTheme="minorHAnsi" w:hAnsiTheme="minorHAnsi" w:cstheme="minorHAnsi"/>
          <w:sz w:val="20"/>
          <w:szCs w:val="20"/>
        </w:rPr>
        <w:t xml:space="preserve">  de Elaboración de  Planos As Built, que está orientado a la captura y relevamiento de datos de redes de gas y accesorios plasmados en planos As Built, con parámetros </w:t>
      </w:r>
      <w:r w:rsidRPr="008936D2">
        <w:rPr>
          <w:rFonts w:asciiTheme="minorHAnsi" w:hAnsiTheme="minorHAnsi" w:cstheme="minorHAnsi"/>
          <w:i/>
          <w:sz w:val="20"/>
          <w:szCs w:val="20"/>
        </w:rPr>
        <w:t>cartográficos definidos</w:t>
      </w:r>
      <w:r w:rsidRPr="008936D2">
        <w:rPr>
          <w:rFonts w:asciiTheme="minorHAnsi" w:hAnsiTheme="minorHAnsi" w:cstheme="minorHAnsi"/>
          <w:sz w:val="20"/>
          <w:szCs w:val="20"/>
        </w:rPr>
        <w:t xml:space="preserve">; esta información deberá ser dibujada en software Auto </w:t>
      </w:r>
      <w:proofErr w:type="spellStart"/>
      <w:r w:rsidRPr="008936D2">
        <w:rPr>
          <w:rFonts w:asciiTheme="minorHAnsi" w:hAnsiTheme="minorHAnsi" w:cstheme="minorHAnsi"/>
          <w:sz w:val="20"/>
          <w:szCs w:val="20"/>
        </w:rPr>
        <w:t>Cad</w:t>
      </w:r>
      <w:proofErr w:type="spellEnd"/>
      <w:r w:rsidRPr="008936D2">
        <w:rPr>
          <w:rFonts w:asciiTheme="minorHAnsi" w:hAnsiTheme="minorHAnsi" w:cstheme="minorHAnsi"/>
          <w:sz w:val="20"/>
          <w:szCs w:val="20"/>
        </w:rPr>
        <w:t xml:space="preserve"> (</w:t>
      </w:r>
      <w:proofErr w:type="spellStart"/>
      <w:r w:rsidRPr="008936D2">
        <w:rPr>
          <w:rFonts w:asciiTheme="minorHAnsi" w:hAnsiTheme="minorHAnsi" w:cstheme="minorHAnsi"/>
          <w:sz w:val="20"/>
          <w:szCs w:val="20"/>
        </w:rPr>
        <w:t>dwg</w:t>
      </w:r>
      <w:proofErr w:type="spellEnd"/>
      <w:r w:rsidRPr="008936D2">
        <w:rPr>
          <w:rFonts w:asciiTheme="minorHAnsi" w:hAnsiTheme="minorHAnsi" w:cstheme="minorHAnsi"/>
          <w:sz w:val="20"/>
          <w:szCs w:val="20"/>
        </w:rPr>
        <w:t>).</w:t>
      </w:r>
      <w:r>
        <w:rPr>
          <w:rFonts w:asciiTheme="minorHAnsi" w:hAnsiTheme="minorHAnsi" w:cstheme="minorHAnsi"/>
          <w:sz w:val="20"/>
          <w:szCs w:val="20"/>
        </w:rPr>
        <w:t xml:space="preserve"> (Ver GUÍA en anexo </w:t>
      </w:r>
      <w:r w:rsidR="00441D15">
        <w:rPr>
          <w:rFonts w:asciiTheme="minorHAnsi" w:hAnsiTheme="minorHAnsi" w:cstheme="minorHAnsi"/>
          <w:sz w:val="20"/>
          <w:szCs w:val="20"/>
        </w:rPr>
        <w:t>8</w:t>
      </w:r>
      <w:r w:rsidRPr="008936D2">
        <w:rPr>
          <w:rFonts w:asciiTheme="minorHAnsi" w:hAnsiTheme="minorHAnsi" w:cstheme="minorHAnsi"/>
          <w:sz w:val="20"/>
          <w:szCs w:val="20"/>
        </w:rPr>
        <w:t>)</w:t>
      </w: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 </w:t>
      </w:r>
      <w:bookmarkStart w:id="104" w:name="_GoBack"/>
      <w:bookmarkEnd w:id="104"/>
    </w:p>
    <w:p w:rsidR="009113B2" w:rsidRPr="006D2679" w:rsidRDefault="00B6677F" w:rsidP="00E809F9">
      <w:pPr>
        <w:pStyle w:val="Estilo1"/>
        <w:numPr>
          <w:ilvl w:val="1"/>
          <w:numId w:val="31"/>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6D2679">
        <w:rPr>
          <w:rFonts w:asciiTheme="minorHAnsi" w:eastAsia="Times New Roman" w:hAnsiTheme="minorHAnsi" w:cstheme="minorHAnsi"/>
          <w:sz w:val="20"/>
          <w:szCs w:val="20"/>
          <w:lang w:val="es-ES"/>
        </w:rPr>
        <w:t>MAT</w:t>
      </w:r>
      <w:r w:rsidR="00C15AEF" w:rsidRPr="006D2679">
        <w:rPr>
          <w:rFonts w:asciiTheme="minorHAnsi" w:eastAsia="Times New Roman" w:hAnsiTheme="minorHAnsi" w:cstheme="minorHAnsi"/>
          <w:sz w:val="20"/>
          <w:szCs w:val="20"/>
          <w:lang w:val="es-ES"/>
        </w:rPr>
        <w:t>ERIALES, HERRAMIENTAS Y EQUIPO</w:t>
      </w:r>
    </w:p>
    <w:p w:rsidR="00C15AEF" w:rsidRPr="006D2679" w:rsidRDefault="00C15AEF" w:rsidP="00C15AEF">
      <w:pPr>
        <w:pStyle w:val="Estilo1"/>
        <w:ind w:left="360"/>
        <w:contextualSpacing/>
        <w:rPr>
          <w:rFonts w:asciiTheme="minorHAnsi" w:eastAsia="Times New Roman" w:hAnsiTheme="minorHAnsi" w:cstheme="minorHAnsi"/>
          <w:sz w:val="20"/>
          <w:szCs w:val="20"/>
          <w:lang w:val="es-ES"/>
        </w:rPr>
      </w:pPr>
    </w:p>
    <w:p w:rsidR="008936D2" w:rsidRPr="00920A4F" w:rsidRDefault="008936D2" w:rsidP="008936D2">
      <w:pPr>
        <w:autoSpaceDE w:val="0"/>
        <w:autoSpaceDN w:val="0"/>
        <w:adjustRightInd w:val="0"/>
        <w:jc w:val="both"/>
        <w:rPr>
          <w:rFonts w:asciiTheme="minorHAnsi" w:hAnsiTheme="minorHAnsi" w:cstheme="minorHAnsi"/>
          <w:sz w:val="20"/>
          <w:szCs w:val="20"/>
        </w:rPr>
      </w:pPr>
      <w:r w:rsidRPr="00EE4032">
        <w:rPr>
          <w:rFonts w:asciiTheme="minorHAnsi" w:hAnsiTheme="minorHAnsi" w:cstheme="minorHAnsi"/>
          <w:sz w:val="20"/>
          <w:szCs w:val="20"/>
        </w:rPr>
        <w:t>El CONTRATISTA, deberá proveer todos los materiales, herramientas y equipos necesarios (cinta de medición, GPS, cámara fotográfica, material de escritorio, software, plotter, etc.), de acuerdo a lo señalado en la propuesta</w:t>
      </w:r>
      <w:r w:rsidRPr="00920A4F">
        <w:rPr>
          <w:rFonts w:asciiTheme="minorHAnsi" w:hAnsiTheme="minorHAnsi" w:cstheme="minorHAnsi"/>
          <w:sz w:val="20"/>
          <w:szCs w:val="20"/>
        </w:rPr>
        <w:t xml:space="preserve">. </w:t>
      </w:r>
    </w:p>
    <w:p w:rsidR="00D71EFB" w:rsidRPr="006D2679" w:rsidRDefault="00D71EFB" w:rsidP="0016569B">
      <w:pPr>
        <w:autoSpaceDE w:val="0"/>
        <w:autoSpaceDN w:val="0"/>
        <w:adjustRightInd w:val="0"/>
        <w:jc w:val="both"/>
        <w:rPr>
          <w:rFonts w:asciiTheme="minorHAnsi" w:hAnsiTheme="minorHAnsi" w:cstheme="minorHAnsi"/>
          <w:sz w:val="20"/>
          <w:szCs w:val="20"/>
        </w:rPr>
      </w:pPr>
    </w:p>
    <w:p w:rsidR="00C15AEF" w:rsidRPr="006D2679" w:rsidRDefault="00C15AEF" w:rsidP="0016569B">
      <w:pPr>
        <w:autoSpaceDE w:val="0"/>
        <w:autoSpaceDN w:val="0"/>
        <w:adjustRightInd w:val="0"/>
        <w:jc w:val="both"/>
        <w:rPr>
          <w:rFonts w:asciiTheme="minorHAnsi" w:hAnsiTheme="minorHAnsi" w:cstheme="minorHAnsi"/>
          <w:sz w:val="20"/>
          <w:szCs w:val="20"/>
        </w:rPr>
      </w:pPr>
    </w:p>
    <w:p w:rsidR="009113B2" w:rsidRPr="006D2679" w:rsidRDefault="00B6677F" w:rsidP="00E809F9">
      <w:pPr>
        <w:pStyle w:val="Estilo1"/>
        <w:numPr>
          <w:ilvl w:val="1"/>
          <w:numId w:val="31"/>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6D2679">
        <w:rPr>
          <w:rFonts w:asciiTheme="minorHAnsi" w:eastAsia="Times New Roman" w:hAnsiTheme="minorHAnsi" w:cstheme="minorHAnsi"/>
          <w:sz w:val="20"/>
          <w:szCs w:val="20"/>
          <w:lang w:val="es-ES"/>
        </w:rPr>
        <w:t>P</w:t>
      </w:r>
      <w:r w:rsidR="00C15AEF" w:rsidRPr="006D2679">
        <w:rPr>
          <w:rFonts w:asciiTheme="minorHAnsi" w:eastAsia="Times New Roman" w:hAnsiTheme="minorHAnsi" w:cstheme="minorHAnsi"/>
          <w:sz w:val="20"/>
          <w:szCs w:val="20"/>
          <w:lang w:val="es-ES"/>
        </w:rPr>
        <w:t>ROCEDIMIENTO PARA LA EJECUCIÓN</w:t>
      </w:r>
    </w:p>
    <w:p w:rsidR="00C15AEF" w:rsidRPr="006D2679" w:rsidRDefault="00C15AEF" w:rsidP="00C15AEF">
      <w:pPr>
        <w:pStyle w:val="Estilo1"/>
        <w:ind w:left="360"/>
        <w:contextualSpacing/>
        <w:rPr>
          <w:rFonts w:asciiTheme="minorHAnsi" w:eastAsia="Times New Roman" w:hAnsiTheme="minorHAnsi" w:cstheme="minorHAnsi"/>
          <w:sz w:val="20"/>
          <w:szCs w:val="20"/>
          <w:lang w:val="es-ES"/>
        </w:rPr>
      </w:pPr>
    </w:p>
    <w:p w:rsidR="008936D2" w:rsidRPr="00920A4F" w:rsidRDefault="008936D2" w:rsidP="008936D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8936D2" w:rsidRPr="00920A4F" w:rsidRDefault="008936D2" w:rsidP="008936D2">
      <w:pPr>
        <w:autoSpaceDE w:val="0"/>
        <w:autoSpaceDN w:val="0"/>
        <w:adjustRightInd w:val="0"/>
        <w:ind w:left="284"/>
        <w:jc w:val="both"/>
        <w:rPr>
          <w:rFonts w:asciiTheme="minorHAnsi" w:hAnsiTheme="minorHAnsi" w:cstheme="minorHAnsi"/>
          <w:sz w:val="20"/>
          <w:szCs w:val="20"/>
        </w:rPr>
      </w:pPr>
    </w:p>
    <w:p w:rsidR="008936D2" w:rsidRPr="00920A4F" w:rsidRDefault="008936D2" w:rsidP="008936D2">
      <w:pPr>
        <w:autoSpaceDE w:val="0"/>
        <w:autoSpaceDN w:val="0"/>
        <w:adjustRightInd w:val="0"/>
        <w:ind w:left="284"/>
        <w:jc w:val="both"/>
        <w:rPr>
          <w:rFonts w:asciiTheme="minorHAnsi" w:hAnsiTheme="minorHAnsi" w:cstheme="minorHAnsi"/>
          <w:sz w:val="20"/>
          <w:szCs w:val="20"/>
        </w:rPr>
      </w:pPr>
      <w:r w:rsidRPr="00920A4F">
        <w:rPr>
          <w:rFonts w:asciiTheme="minorHAnsi" w:hAnsiTheme="minorHAnsi" w:cstheme="minorHAnsi"/>
          <w:sz w:val="20"/>
          <w:szCs w:val="20"/>
        </w:rPr>
        <w:t>a) La elaboración de los planos As Built, será realizado por personal calificado (Responsable de Planos As Built), con experiencia y con capacitación en el manejo de paquetes CAD (</w:t>
      </w:r>
      <w:proofErr w:type="spellStart"/>
      <w:r w:rsidRPr="00920A4F">
        <w:rPr>
          <w:rFonts w:asciiTheme="minorHAnsi" w:hAnsiTheme="minorHAnsi" w:cstheme="minorHAnsi"/>
          <w:sz w:val="20"/>
          <w:szCs w:val="20"/>
        </w:rPr>
        <w:t>Computer</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Aided</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Design</w:t>
      </w:r>
      <w:proofErr w:type="spellEnd"/>
      <w:r w:rsidRPr="00920A4F">
        <w:rPr>
          <w:rFonts w:asciiTheme="minorHAnsi" w:hAnsiTheme="minorHAnsi" w:cstheme="minorHAnsi"/>
          <w:sz w:val="20"/>
          <w:szCs w:val="20"/>
        </w:rPr>
        <w:t>), contando con dominio en el software Auto</w:t>
      </w:r>
      <w:r>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Cad</w:t>
      </w:r>
      <w:proofErr w:type="spellEnd"/>
      <w:r w:rsidRPr="00920A4F">
        <w:rPr>
          <w:rFonts w:asciiTheme="minorHAnsi" w:hAnsiTheme="minorHAnsi" w:cstheme="minorHAnsi"/>
          <w:sz w:val="20"/>
          <w:szCs w:val="20"/>
        </w:rPr>
        <w:t xml:space="preserve">. Se debe presentar la documentación </w:t>
      </w:r>
      <w:r>
        <w:rPr>
          <w:rFonts w:asciiTheme="minorHAnsi" w:hAnsiTheme="minorHAnsi" w:cstheme="minorHAnsi"/>
          <w:sz w:val="20"/>
          <w:szCs w:val="20"/>
        </w:rPr>
        <w:t>de respaldo</w:t>
      </w:r>
      <w:r w:rsidRPr="00920A4F">
        <w:rPr>
          <w:rFonts w:asciiTheme="minorHAnsi" w:hAnsiTheme="minorHAnsi" w:cstheme="minorHAnsi"/>
          <w:sz w:val="20"/>
          <w:szCs w:val="20"/>
        </w:rPr>
        <w:t xml:space="preserve">, la misma que será verificada y firmada por el residente de obra, para su presentación al SUPERVISOR. </w:t>
      </w:r>
    </w:p>
    <w:p w:rsidR="008936D2" w:rsidRPr="00920A4F" w:rsidRDefault="008936D2" w:rsidP="008936D2">
      <w:pPr>
        <w:autoSpaceDE w:val="0"/>
        <w:autoSpaceDN w:val="0"/>
        <w:adjustRightInd w:val="0"/>
        <w:ind w:left="284"/>
        <w:jc w:val="both"/>
        <w:rPr>
          <w:rFonts w:asciiTheme="minorHAnsi" w:hAnsiTheme="minorHAnsi" w:cstheme="minorHAnsi"/>
          <w:sz w:val="20"/>
          <w:szCs w:val="20"/>
        </w:rPr>
      </w:pPr>
    </w:p>
    <w:p w:rsidR="008936D2" w:rsidRPr="00920A4F" w:rsidRDefault="008936D2" w:rsidP="008936D2">
      <w:pPr>
        <w:autoSpaceDE w:val="0"/>
        <w:autoSpaceDN w:val="0"/>
        <w:adjustRightInd w:val="0"/>
        <w:ind w:left="284"/>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8936D2" w:rsidRPr="00920A4F" w:rsidRDefault="008936D2" w:rsidP="008936D2">
      <w:pPr>
        <w:autoSpaceDE w:val="0"/>
        <w:autoSpaceDN w:val="0"/>
        <w:adjustRightInd w:val="0"/>
        <w:ind w:left="284"/>
        <w:jc w:val="both"/>
        <w:rPr>
          <w:rFonts w:asciiTheme="minorHAnsi" w:eastAsiaTheme="minorHAnsi" w:hAnsiTheme="minorHAnsi" w:cstheme="minorHAnsi"/>
          <w:color w:val="000000"/>
          <w:sz w:val="20"/>
          <w:szCs w:val="20"/>
          <w:lang w:val="es-BO" w:eastAsia="en-US"/>
        </w:rPr>
      </w:pPr>
    </w:p>
    <w:p w:rsidR="008936D2" w:rsidRPr="00920A4F" w:rsidRDefault="008936D2" w:rsidP="008936D2">
      <w:pPr>
        <w:autoSpaceDE w:val="0"/>
        <w:autoSpaceDN w:val="0"/>
        <w:adjustRightInd w:val="0"/>
        <w:ind w:left="284"/>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8936D2" w:rsidRPr="00920A4F" w:rsidRDefault="008936D2" w:rsidP="008936D2">
      <w:pPr>
        <w:autoSpaceDE w:val="0"/>
        <w:autoSpaceDN w:val="0"/>
        <w:adjustRightInd w:val="0"/>
        <w:ind w:left="284"/>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8936D2" w:rsidRPr="00920A4F" w:rsidRDefault="008936D2" w:rsidP="008936D2">
      <w:pPr>
        <w:tabs>
          <w:tab w:val="left" w:pos="0"/>
          <w:tab w:val="left" w:pos="142"/>
        </w:tabs>
        <w:autoSpaceDE w:val="0"/>
        <w:autoSpaceDN w:val="0"/>
        <w:adjustRightInd w:val="0"/>
        <w:ind w:left="284"/>
        <w:jc w:val="both"/>
        <w:rPr>
          <w:rFonts w:asciiTheme="minorHAnsi" w:hAnsiTheme="minorHAnsi" w:cstheme="minorHAnsi"/>
          <w:sz w:val="20"/>
          <w:szCs w:val="20"/>
        </w:rPr>
      </w:pPr>
    </w:p>
    <w:p w:rsidR="008936D2" w:rsidRPr="00920A4F" w:rsidRDefault="008936D2" w:rsidP="008936D2">
      <w:pPr>
        <w:autoSpaceDE w:val="0"/>
        <w:autoSpaceDN w:val="0"/>
        <w:adjustRightInd w:val="0"/>
        <w:ind w:left="284"/>
        <w:jc w:val="both"/>
        <w:rPr>
          <w:rFonts w:asciiTheme="minorHAnsi" w:hAnsiTheme="minorHAnsi" w:cstheme="minorHAnsi"/>
          <w:sz w:val="20"/>
          <w:szCs w:val="20"/>
        </w:rPr>
      </w:pPr>
      <w:r w:rsidRPr="00920A4F">
        <w:rPr>
          <w:rFonts w:asciiTheme="minorHAnsi" w:hAnsiTheme="minorHAnsi" w:cstheme="minorHAnsi"/>
          <w:sz w:val="20"/>
          <w:szCs w:val="20"/>
        </w:rPr>
        <w:t>e) Los planos "As Built" serán entregados periódicamente con anticipación a cualquier solicitud de pago y para la recepción provisional de obra. El formato de presentación será impreso a colores y en medio digital (archivos .</w:t>
      </w:r>
      <w:proofErr w:type="spellStart"/>
      <w:r w:rsidRPr="00920A4F">
        <w:rPr>
          <w:rFonts w:asciiTheme="minorHAnsi" w:hAnsiTheme="minorHAnsi" w:cstheme="minorHAnsi"/>
          <w:sz w:val="20"/>
          <w:szCs w:val="20"/>
        </w:rPr>
        <w:t>dwg</w:t>
      </w:r>
      <w:proofErr w:type="spellEnd"/>
      <w:r w:rsidRPr="00920A4F">
        <w:rPr>
          <w:rFonts w:asciiTheme="minorHAnsi" w:hAnsiTheme="minorHAnsi" w:cstheme="minorHAnsi"/>
          <w:sz w:val="20"/>
          <w:szCs w:val="20"/>
        </w:rPr>
        <w:t xml:space="preserve"> – 3 copias en CD). </w:t>
      </w:r>
    </w:p>
    <w:p w:rsidR="008936D2" w:rsidRDefault="008936D2" w:rsidP="008936D2">
      <w:pPr>
        <w:autoSpaceDE w:val="0"/>
        <w:autoSpaceDN w:val="0"/>
        <w:adjustRightInd w:val="0"/>
        <w:ind w:left="284"/>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8936D2" w:rsidRPr="00920A4F" w:rsidRDefault="008936D2" w:rsidP="008936D2">
      <w:pPr>
        <w:autoSpaceDE w:val="0"/>
        <w:autoSpaceDN w:val="0"/>
        <w:adjustRightInd w:val="0"/>
        <w:jc w:val="both"/>
        <w:rPr>
          <w:rFonts w:asciiTheme="minorHAnsi" w:hAnsiTheme="minorHAnsi" w:cstheme="minorHAnsi"/>
          <w:sz w:val="20"/>
          <w:szCs w:val="20"/>
        </w:rPr>
      </w:pPr>
    </w:p>
    <w:p w:rsidR="00C15AEF" w:rsidRPr="006D2679" w:rsidRDefault="00C15AEF" w:rsidP="00C15AEF">
      <w:pPr>
        <w:autoSpaceDE w:val="0"/>
        <w:autoSpaceDN w:val="0"/>
        <w:adjustRightInd w:val="0"/>
        <w:jc w:val="both"/>
        <w:rPr>
          <w:rFonts w:asciiTheme="minorHAnsi" w:hAnsiTheme="minorHAnsi" w:cstheme="minorHAnsi"/>
          <w:sz w:val="20"/>
          <w:szCs w:val="20"/>
        </w:rPr>
      </w:pPr>
    </w:p>
    <w:p w:rsidR="009113B2" w:rsidRPr="006D2679" w:rsidRDefault="00B6677F" w:rsidP="00E809F9">
      <w:pPr>
        <w:pStyle w:val="Estilo1"/>
        <w:numPr>
          <w:ilvl w:val="1"/>
          <w:numId w:val="31"/>
        </w:numPr>
        <w:contextualSpacing/>
        <w:rPr>
          <w:rFonts w:asciiTheme="minorHAnsi" w:hAnsiTheme="minorHAnsi" w:cstheme="minorHAnsi"/>
          <w:iCs/>
          <w:sz w:val="20"/>
          <w:szCs w:val="20"/>
        </w:rPr>
      </w:pPr>
      <w:r>
        <w:rPr>
          <w:rFonts w:asciiTheme="minorHAnsi" w:hAnsiTheme="minorHAnsi" w:cstheme="minorHAnsi"/>
          <w:iCs/>
          <w:sz w:val="20"/>
          <w:szCs w:val="20"/>
        </w:rPr>
        <w:t xml:space="preserve"> </w:t>
      </w:r>
      <w:r w:rsidR="009113B2" w:rsidRPr="006D2679">
        <w:rPr>
          <w:rFonts w:asciiTheme="minorHAnsi" w:hAnsiTheme="minorHAnsi" w:cstheme="minorHAnsi"/>
          <w:iCs/>
          <w:sz w:val="20"/>
          <w:szCs w:val="20"/>
        </w:rPr>
        <w:t>MEDIDAS DE MITIGACION AMBIENTAL</w:t>
      </w:r>
    </w:p>
    <w:p w:rsidR="00C15AEF" w:rsidRPr="006D2679" w:rsidRDefault="00C15AEF" w:rsidP="00C15AEF">
      <w:pPr>
        <w:pStyle w:val="Estilo1"/>
        <w:contextualSpacing/>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15AEF" w:rsidRPr="006D2679" w:rsidRDefault="00C15AEF" w:rsidP="0016569B">
      <w:pPr>
        <w:contextualSpacing/>
        <w:jc w:val="both"/>
        <w:rPr>
          <w:rFonts w:asciiTheme="minorHAnsi" w:hAnsiTheme="minorHAnsi" w:cstheme="minorHAnsi"/>
          <w:kern w:val="28"/>
          <w:sz w:val="20"/>
          <w:szCs w:val="20"/>
        </w:rPr>
      </w:pPr>
    </w:p>
    <w:p w:rsidR="00C15AEF" w:rsidRPr="006D2679" w:rsidRDefault="00B6677F" w:rsidP="00E809F9">
      <w:pPr>
        <w:pStyle w:val="Estilo1"/>
        <w:numPr>
          <w:ilvl w:val="1"/>
          <w:numId w:val="31"/>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C15AEF" w:rsidRPr="006D2679">
        <w:rPr>
          <w:rFonts w:asciiTheme="minorHAnsi" w:eastAsia="Times New Roman" w:hAnsiTheme="minorHAnsi" w:cstheme="minorHAnsi"/>
          <w:sz w:val="20"/>
          <w:szCs w:val="20"/>
          <w:lang w:val="es-ES"/>
        </w:rPr>
        <w:t>MEDICIÓN Y FORMA DE PAGO</w:t>
      </w:r>
    </w:p>
    <w:p w:rsidR="009113B2" w:rsidRPr="006D2679" w:rsidRDefault="009113B2" w:rsidP="00C15AEF">
      <w:pPr>
        <w:pStyle w:val="Estilo1"/>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 </w:t>
      </w: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El ítem de elaboración de planos “As Built”, será medido en metros dibujados, de acuerdo a las longitudes, presentados en formato impreso y en medio digital, las cuales serán medidas y aprobadas por el SUPERVISO</w:t>
      </w:r>
      <w:r w:rsidR="00C15AEF" w:rsidRPr="006D2679">
        <w:rPr>
          <w:rFonts w:asciiTheme="minorHAnsi" w:hAnsiTheme="minorHAnsi" w:cstheme="minorHAnsi"/>
          <w:sz w:val="20"/>
          <w:szCs w:val="20"/>
        </w:rPr>
        <w:t>R. La forma de pago se efectuará</w:t>
      </w:r>
      <w:r w:rsidRPr="006D2679">
        <w:rPr>
          <w:rFonts w:asciiTheme="minorHAnsi" w:hAnsiTheme="minorHAnsi" w:cstheme="minorHAnsi"/>
          <w:sz w:val="20"/>
          <w:szCs w:val="20"/>
        </w:rPr>
        <w:t xml:space="preserve"> de acuerdo al precio unitario de la propuesta aceptada. </w:t>
      </w:r>
    </w:p>
    <w:p w:rsidR="00C15AEF" w:rsidRPr="006D2679" w:rsidRDefault="00C15AEF" w:rsidP="0016569B">
      <w:pPr>
        <w:autoSpaceDE w:val="0"/>
        <w:autoSpaceDN w:val="0"/>
        <w:adjustRightInd w:val="0"/>
        <w:jc w:val="both"/>
        <w:rPr>
          <w:rFonts w:asciiTheme="minorHAnsi" w:hAnsiTheme="minorHAnsi" w:cstheme="minorHAnsi"/>
          <w:sz w:val="20"/>
          <w:szCs w:val="20"/>
        </w:rPr>
      </w:pPr>
    </w:p>
    <w:p w:rsidR="009113B2"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D71EFB" w:rsidRPr="006D2679" w:rsidRDefault="00D71EFB"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C15AEF" w:rsidRPr="006D2679" w:rsidRDefault="00C15AEF"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tabs>
          <w:tab w:val="left" w:pos="0"/>
          <w:tab w:val="left" w:pos="142"/>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113B2" w:rsidRDefault="009113B2" w:rsidP="0016569B">
      <w:pPr>
        <w:rPr>
          <w:rFonts w:asciiTheme="minorHAnsi" w:hAnsiTheme="minorHAnsi" w:cstheme="minorHAnsi"/>
          <w:sz w:val="20"/>
          <w:szCs w:val="20"/>
        </w:rPr>
      </w:pPr>
      <w:bookmarkStart w:id="105" w:name="_Toc378236514"/>
      <w:bookmarkStart w:id="106" w:name="_Toc378667047"/>
      <w:bookmarkStart w:id="107" w:name="_Toc378667233"/>
      <w:bookmarkStart w:id="108" w:name="_Toc378667748"/>
      <w:bookmarkStart w:id="109" w:name="_Toc381213541"/>
      <w:bookmarkStart w:id="110" w:name="_Toc381214018"/>
      <w:bookmarkStart w:id="111" w:name="_Toc381214109"/>
      <w:bookmarkStart w:id="112" w:name="_Toc384130477"/>
      <w:bookmarkStart w:id="113" w:name="_Toc384130698"/>
      <w:bookmarkStart w:id="114" w:name="_Toc384130854"/>
      <w:bookmarkStart w:id="115" w:name="_Toc384131245"/>
      <w:bookmarkStart w:id="116" w:name="_Toc387785996"/>
      <w:bookmarkStart w:id="117" w:name="_Toc387788284"/>
      <w:bookmarkStart w:id="118" w:name="_Toc388648593"/>
      <w:bookmarkStart w:id="119" w:name="_Toc388648681"/>
      <w:bookmarkStart w:id="120" w:name="_Toc388693342"/>
      <w:bookmarkStart w:id="121" w:name="_Toc388702304"/>
      <w:bookmarkStart w:id="122" w:name="_Toc388724582"/>
      <w:bookmarkStart w:id="123" w:name="_Toc404098170"/>
    </w:p>
    <w:p w:rsidR="00D71EFB" w:rsidRPr="006D2679" w:rsidRDefault="00D71EFB" w:rsidP="0016569B">
      <w:pPr>
        <w:rPr>
          <w:rFonts w:asciiTheme="minorHAnsi" w:hAnsiTheme="minorHAnsi" w:cstheme="minorHAnsi"/>
          <w:sz w:val="20"/>
          <w:szCs w:val="20"/>
        </w:rPr>
      </w:pPr>
    </w:p>
    <w:p w:rsidR="009113B2" w:rsidRPr="006D2679" w:rsidRDefault="00892B59" w:rsidP="00E809F9">
      <w:pPr>
        <w:pStyle w:val="Ttulo2"/>
        <w:numPr>
          <w:ilvl w:val="0"/>
          <w:numId w:val="3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LIMPIEZA Y RETIRO DE ESCOMBROS</w:t>
      </w:r>
    </w:p>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Global (GLB)</w:t>
      </w:r>
    </w:p>
    <w:p w:rsidR="00892B59" w:rsidRPr="006D2679" w:rsidRDefault="00892B59" w:rsidP="0016569B">
      <w:pPr>
        <w:rPr>
          <w:rFonts w:asciiTheme="minorHAnsi" w:hAnsiTheme="minorHAnsi" w:cstheme="minorHAnsi"/>
          <w:b/>
          <w:sz w:val="20"/>
          <w:szCs w:val="20"/>
        </w:rPr>
      </w:pPr>
    </w:p>
    <w:p w:rsidR="009113B2" w:rsidRPr="006D2679" w:rsidRDefault="00A85A27" w:rsidP="00E809F9">
      <w:pPr>
        <w:pStyle w:val="Estilo1"/>
        <w:numPr>
          <w:ilvl w:val="1"/>
          <w:numId w:val="31"/>
        </w:numPr>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892B59" w:rsidRPr="006D2679">
        <w:rPr>
          <w:rFonts w:asciiTheme="minorHAnsi" w:eastAsia="Times New Roman" w:hAnsiTheme="minorHAnsi" w:cstheme="minorHAnsi"/>
          <w:sz w:val="20"/>
          <w:szCs w:val="20"/>
          <w:lang w:val="es-ES"/>
        </w:rPr>
        <w:t>DEFINICIÓN</w:t>
      </w:r>
    </w:p>
    <w:p w:rsidR="00892B59" w:rsidRPr="006D2679" w:rsidRDefault="00892B59" w:rsidP="00892B5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892B59" w:rsidRPr="006D2679">
        <w:rPr>
          <w:rFonts w:asciiTheme="minorHAnsi" w:hAnsiTheme="minorHAnsi" w:cstheme="minorHAnsi"/>
          <w:sz w:val="20"/>
          <w:szCs w:val="20"/>
        </w:rPr>
        <w:t xml:space="preserve">. </w:t>
      </w:r>
      <w:r w:rsidRPr="006D2679">
        <w:rPr>
          <w:rFonts w:asciiTheme="minorHAnsi" w:hAnsiTheme="minorHAnsi" w:cstheme="minorHAnsi"/>
          <w:sz w:val="20"/>
          <w:szCs w:val="20"/>
        </w:rPr>
        <w:t>Los escombros deberán ser recogidos cada tramo, no dejando esta actividad postergada  hasta el final de la obra.</w:t>
      </w:r>
    </w:p>
    <w:p w:rsidR="00892B59" w:rsidRPr="006D2679" w:rsidRDefault="00892B5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24" w:name="_Toc314666973"/>
      <w:r w:rsidRPr="006D2679">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24"/>
      <w:r w:rsidRPr="006D2679">
        <w:rPr>
          <w:rFonts w:asciiTheme="minorHAnsi" w:hAnsiTheme="minorHAnsi" w:cstheme="minorHAnsi"/>
          <w:sz w:val="20"/>
          <w:szCs w:val="20"/>
        </w:rPr>
        <w:t xml:space="preserve"> La limpieza periódica deberá realizarse en cada tramo concluido, dejando el área libre de materiales excedentes y de residuos.</w:t>
      </w:r>
    </w:p>
    <w:p w:rsidR="00892B59" w:rsidRPr="006D2679" w:rsidRDefault="00892B59" w:rsidP="0016569B">
      <w:pPr>
        <w:jc w:val="both"/>
        <w:rPr>
          <w:rFonts w:asciiTheme="minorHAnsi" w:hAnsiTheme="minorHAnsi" w:cstheme="minorHAnsi"/>
          <w:sz w:val="20"/>
          <w:szCs w:val="20"/>
        </w:rPr>
      </w:pPr>
    </w:p>
    <w:p w:rsidR="009113B2" w:rsidRPr="006D2679" w:rsidRDefault="00A85A27" w:rsidP="00E809F9">
      <w:pPr>
        <w:pStyle w:val="Estilo1"/>
        <w:numPr>
          <w:ilvl w:val="1"/>
          <w:numId w:val="31"/>
        </w:numPr>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6D2679">
        <w:rPr>
          <w:rFonts w:asciiTheme="minorHAnsi" w:eastAsia="Times New Roman" w:hAnsiTheme="minorHAnsi" w:cstheme="minorHAnsi"/>
          <w:sz w:val="20"/>
          <w:szCs w:val="20"/>
          <w:lang w:val="es-ES"/>
        </w:rPr>
        <w:t>MA</w:t>
      </w:r>
      <w:r w:rsidR="00892B59" w:rsidRPr="006D2679">
        <w:rPr>
          <w:rFonts w:asciiTheme="minorHAnsi" w:eastAsia="Times New Roman" w:hAnsiTheme="minorHAnsi" w:cstheme="minorHAnsi"/>
          <w:sz w:val="20"/>
          <w:szCs w:val="20"/>
          <w:lang w:val="es-ES"/>
        </w:rPr>
        <w:t>TERIALES, HERRAMIENTAS Y EQUIPO</w:t>
      </w:r>
    </w:p>
    <w:p w:rsidR="00892B59" w:rsidRPr="006D2679" w:rsidRDefault="00892B59" w:rsidP="00892B59">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892B59" w:rsidRPr="006D2679" w:rsidRDefault="00892B59" w:rsidP="0016569B">
      <w:pPr>
        <w:jc w:val="both"/>
        <w:rPr>
          <w:rFonts w:asciiTheme="minorHAnsi" w:hAnsiTheme="minorHAnsi" w:cstheme="minorHAnsi"/>
          <w:sz w:val="20"/>
          <w:szCs w:val="20"/>
        </w:rPr>
      </w:pPr>
    </w:p>
    <w:p w:rsidR="009113B2" w:rsidRPr="006D2679" w:rsidRDefault="00A85A27" w:rsidP="00E809F9">
      <w:pPr>
        <w:pStyle w:val="Estilo1"/>
        <w:numPr>
          <w:ilvl w:val="1"/>
          <w:numId w:val="31"/>
        </w:numPr>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892B59" w:rsidRPr="006D2679">
        <w:rPr>
          <w:rFonts w:asciiTheme="minorHAnsi" w:eastAsia="Times New Roman" w:hAnsiTheme="minorHAnsi" w:cstheme="minorHAnsi"/>
          <w:sz w:val="20"/>
          <w:szCs w:val="20"/>
          <w:lang w:val="es-ES"/>
        </w:rPr>
        <w:t>PROCEDIMIENTO PARA LA EJECUCIÓN</w:t>
      </w:r>
    </w:p>
    <w:p w:rsidR="00892B59" w:rsidRPr="006D2679" w:rsidRDefault="00892B59" w:rsidP="00892B59">
      <w:pPr>
        <w:pStyle w:val="Estilo1"/>
        <w:rPr>
          <w:rFonts w:asciiTheme="minorHAnsi" w:eastAsia="Times New Roman" w:hAnsiTheme="minorHAnsi" w:cstheme="minorHAnsi"/>
          <w:sz w:val="20"/>
          <w:szCs w:val="20"/>
          <w:lang w:val="es-ES"/>
        </w:rPr>
      </w:pPr>
    </w:p>
    <w:p w:rsidR="009113B2" w:rsidRPr="006D2679" w:rsidRDefault="009113B2" w:rsidP="0016569B">
      <w:pPr>
        <w:tabs>
          <w:tab w:val="left" w:pos="993"/>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892B59" w:rsidRPr="006D2679" w:rsidRDefault="00892B59" w:rsidP="0016569B">
      <w:pPr>
        <w:tabs>
          <w:tab w:val="left" w:pos="993"/>
        </w:tabs>
        <w:autoSpaceDE w:val="0"/>
        <w:autoSpaceDN w:val="0"/>
        <w:adjustRightInd w:val="0"/>
        <w:jc w:val="both"/>
        <w:rPr>
          <w:rFonts w:asciiTheme="minorHAnsi" w:hAnsiTheme="minorHAnsi" w:cstheme="minorHAnsi"/>
          <w:sz w:val="20"/>
          <w:szCs w:val="20"/>
        </w:rPr>
      </w:pPr>
    </w:p>
    <w:p w:rsidR="00892B5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Los materiales que indique y considere el SUPERVISOR reutilizables, serán transportados y almacenados en </w:t>
      </w:r>
      <w:r w:rsidRPr="006D2679">
        <w:rPr>
          <w:rFonts w:asciiTheme="minorHAnsi" w:hAnsiTheme="minorHAnsi" w:cstheme="minorHAnsi"/>
          <w:sz w:val="20"/>
          <w:szCs w:val="20"/>
        </w:rPr>
        <w:lastRenderedPageBreak/>
        <w:t>los lugares que este indique, aun cuando estuvieran fuera de los límites de la obra.</w:t>
      </w:r>
    </w:p>
    <w:p w:rsidR="00D71EFB" w:rsidRPr="006D2679" w:rsidRDefault="00D71EFB"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892B59" w:rsidRPr="006D2679" w:rsidRDefault="00892B59"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892B59" w:rsidRPr="006D2679" w:rsidRDefault="00892B59"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892B59" w:rsidRPr="006D2679" w:rsidRDefault="00892B59" w:rsidP="0016569B">
      <w:pPr>
        <w:jc w:val="both"/>
        <w:rPr>
          <w:rFonts w:asciiTheme="minorHAnsi" w:hAnsiTheme="minorHAnsi" w:cstheme="minorHAnsi"/>
          <w:sz w:val="20"/>
          <w:szCs w:val="20"/>
        </w:rPr>
      </w:pPr>
    </w:p>
    <w:p w:rsidR="009113B2" w:rsidRPr="006D2679" w:rsidRDefault="00A85A27" w:rsidP="00E809F9">
      <w:pPr>
        <w:pStyle w:val="Estilo1"/>
        <w:numPr>
          <w:ilvl w:val="1"/>
          <w:numId w:val="31"/>
        </w:numPr>
        <w:rPr>
          <w:rFonts w:asciiTheme="minorHAnsi" w:hAnsiTheme="minorHAnsi" w:cstheme="minorHAnsi"/>
          <w:iCs/>
          <w:sz w:val="20"/>
          <w:szCs w:val="20"/>
        </w:rPr>
      </w:pPr>
      <w:r>
        <w:rPr>
          <w:rFonts w:asciiTheme="minorHAnsi" w:hAnsiTheme="minorHAnsi" w:cstheme="minorHAnsi"/>
          <w:iCs/>
          <w:sz w:val="20"/>
          <w:szCs w:val="20"/>
        </w:rPr>
        <w:t xml:space="preserve">   </w:t>
      </w:r>
      <w:r w:rsidR="009113B2" w:rsidRPr="006D2679">
        <w:rPr>
          <w:rFonts w:asciiTheme="minorHAnsi" w:hAnsiTheme="minorHAnsi" w:cstheme="minorHAnsi"/>
          <w:iCs/>
          <w:sz w:val="20"/>
          <w:szCs w:val="20"/>
        </w:rPr>
        <w:t>MEDIDAS DE MITIGACION AMBIENTAL</w:t>
      </w:r>
    </w:p>
    <w:p w:rsidR="00892B59" w:rsidRPr="006D2679" w:rsidRDefault="00892B59" w:rsidP="00892B59">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92B59" w:rsidRDefault="00892B59" w:rsidP="0016569B">
      <w:pPr>
        <w:contextualSpacing/>
        <w:jc w:val="both"/>
        <w:rPr>
          <w:rFonts w:asciiTheme="minorHAnsi" w:hAnsiTheme="minorHAnsi" w:cstheme="minorHAnsi"/>
          <w:kern w:val="28"/>
          <w:sz w:val="20"/>
          <w:szCs w:val="20"/>
        </w:rPr>
      </w:pPr>
    </w:p>
    <w:p w:rsidR="009113B2" w:rsidRPr="006D2679" w:rsidRDefault="00A85A27" w:rsidP="00E809F9">
      <w:pPr>
        <w:pStyle w:val="Estilo1"/>
        <w:numPr>
          <w:ilvl w:val="1"/>
          <w:numId w:val="31"/>
        </w:numPr>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892B59" w:rsidRPr="006D2679">
        <w:rPr>
          <w:rFonts w:asciiTheme="minorHAnsi" w:eastAsia="Times New Roman" w:hAnsiTheme="minorHAnsi" w:cstheme="minorHAnsi"/>
          <w:sz w:val="20"/>
          <w:szCs w:val="20"/>
          <w:lang w:val="es-ES"/>
        </w:rPr>
        <w:t>MEDICIÓN Y FORMA DE PAGO</w:t>
      </w:r>
    </w:p>
    <w:p w:rsidR="00892B59" w:rsidRPr="006D2679" w:rsidRDefault="00892B59" w:rsidP="00892B5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w:t>
      </w:r>
      <w:r w:rsidRPr="006D2679">
        <w:rPr>
          <w:rFonts w:asciiTheme="minorHAnsi" w:hAnsiTheme="minorHAnsi" w:cstheme="minorHAnsi"/>
          <w:sz w:val="20"/>
          <w:szCs w:val="20"/>
        </w:rPr>
        <w:lastRenderedPageBreak/>
        <w:t>adicional referente a la limpieza y retiro de escombros dejados por la propia obra, los cuales serán aprobados y reconocidos por el SUPERVISOR.  La forma de pago se efectuará de acuerdo al precio unitario de la propuesta aceptada.</w:t>
      </w:r>
    </w:p>
    <w:p w:rsidR="00892B59" w:rsidRPr="006D2679" w:rsidRDefault="00892B5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sectPr w:rsidR="009113B2" w:rsidRPr="006D2679">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581C" w:rsidRDefault="0064581C" w:rsidP="0031499A">
      <w:r>
        <w:separator/>
      </w:r>
    </w:p>
  </w:endnote>
  <w:endnote w:type="continuationSeparator" w:id="0">
    <w:p w:rsidR="0064581C" w:rsidRDefault="0064581C"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071438" w:rsidRPr="000810BB" w:rsidTr="00B70E39">
      <w:tc>
        <w:tcPr>
          <w:tcW w:w="2942" w:type="dxa"/>
        </w:tcPr>
        <w:p w:rsidR="00071438" w:rsidRPr="000810BB" w:rsidRDefault="00071438"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071438" w:rsidRPr="000810BB" w:rsidRDefault="00071438"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071438" w:rsidRPr="000810BB" w:rsidRDefault="00071438" w:rsidP="0031499A">
          <w:pPr>
            <w:pStyle w:val="Piedepgina"/>
            <w:rPr>
              <w:rFonts w:ascii="Calibri" w:hAnsi="Calibri"/>
              <w:sz w:val="16"/>
              <w:szCs w:val="20"/>
            </w:rPr>
          </w:pPr>
          <w:r w:rsidRPr="000810BB">
            <w:rPr>
              <w:rFonts w:ascii="Calibri" w:hAnsi="Calibri"/>
              <w:sz w:val="16"/>
              <w:szCs w:val="20"/>
            </w:rPr>
            <w:t>Aprobado por:</w:t>
          </w:r>
        </w:p>
      </w:tc>
    </w:tr>
    <w:tr w:rsidR="00071438" w:rsidRPr="000810BB" w:rsidTr="00B70E39">
      <w:tc>
        <w:tcPr>
          <w:tcW w:w="2942" w:type="dxa"/>
        </w:tcPr>
        <w:p w:rsidR="00071438" w:rsidRDefault="00071438" w:rsidP="0031499A">
          <w:pPr>
            <w:pStyle w:val="Piedepgina"/>
            <w:rPr>
              <w:rFonts w:ascii="Calibri" w:hAnsi="Calibri"/>
              <w:sz w:val="16"/>
              <w:szCs w:val="20"/>
            </w:rPr>
          </w:pPr>
        </w:p>
        <w:p w:rsidR="00071438" w:rsidRDefault="00071438" w:rsidP="0031499A">
          <w:pPr>
            <w:pStyle w:val="Piedepgina"/>
            <w:rPr>
              <w:rFonts w:ascii="Calibri" w:hAnsi="Calibri"/>
              <w:sz w:val="16"/>
              <w:szCs w:val="20"/>
            </w:rPr>
          </w:pPr>
        </w:p>
        <w:p w:rsidR="00071438" w:rsidRDefault="00071438" w:rsidP="0031499A">
          <w:pPr>
            <w:pStyle w:val="Piedepgina"/>
            <w:rPr>
              <w:rFonts w:ascii="Calibri" w:hAnsi="Calibri"/>
              <w:sz w:val="16"/>
              <w:szCs w:val="20"/>
            </w:rPr>
          </w:pPr>
        </w:p>
        <w:p w:rsidR="00071438" w:rsidRDefault="00071438" w:rsidP="0031499A">
          <w:pPr>
            <w:pStyle w:val="Piedepgina"/>
            <w:rPr>
              <w:rFonts w:ascii="Calibri" w:hAnsi="Calibri"/>
              <w:sz w:val="16"/>
              <w:szCs w:val="20"/>
            </w:rPr>
          </w:pPr>
        </w:p>
        <w:p w:rsidR="00071438" w:rsidRDefault="00071438" w:rsidP="0031499A">
          <w:pPr>
            <w:pStyle w:val="Piedepgina"/>
            <w:rPr>
              <w:rFonts w:ascii="Calibri" w:hAnsi="Calibri"/>
              <w:sz w:val="16"/>
              <w:szCs w:val="20"/>
            </w:rPr>
          </w:pPr>
        </w:p>
        <w:p w:rsidR="00071438" w:rsidRPr="000810BB" w:rsidRDefault="00071438" w:rsidP="0031499A">
          <w:pPr>
            <w:pStyle w:val="Piedepgina"/>
            <w:rPr>
              <w:rFonts w:ascii="Calibri" w:hAnsi="Calibri"/>
              <w:sz w:val="16"/>
              <w:szCs w:val="20"/>
            </w:rPr>
          </w:pPr>
        </w:p>
      </w:tc>
      <w:tc>
        <w:tcPr>
          <w:tcW w:w="2943" w:type="dxa"/>
        </w:tcPr>
        <w:p w:rsidR="00071438" w:rsidRPr="000810BB" w:rsidRDefault="00071438" w:rsidP="0031499A">
          <w:pPr>
            <w:pStyle w:val="Piedepgina"/>
            <w:rPr>
              <w:rFonts w:ascii="Calibri" w:hAnsi="Calibri"/>
              <w:sz w:val="16"/>
              <w:szCs w:val="20"/>
            </w:rPr>
          </w:pPr>
        </w:p>
      </w:tc>
      <w:tc>
        <w:tcPr>
          <w:tcW w:w="2943" w:type="dxa"/>
        </w:tcPr>
        <w:p w:rsidR="00071438" w:rsidRPr="000810BB" w:rsidRDefault="00071438" w:rsidP="0031499A">
          <w:pPr>
            <w:pStyle w:val="Piedepgina"/>
            <w:rPr>
              <w:rFonts w:ascii="Calibri" w:hAnsi="Calibri"/>
              <w:sz w:val="16"/>
              <w:szCs w:val="20"/>
            </w:rPr>
          </w:pPr>
        </w:p>
        <w:p w:rsidR="00071438" w:rsidRPr="000810BB" w:rsidRDefault="00071438" w:rsidP="0031499A">
          <w:pPr>
            <w:pStyle w:val="Piedepgina"/>
            <w:rPr>
              <w:rFonts w:ascii="Calibri" w:hAnsi="Calibri"/>
              <w:sz w:val="16"/>
              <w:szCs w:val="20"/>
            </w:rPr>
          </w:pPr>
        </w:p>
        <w:p w:rsidR="00071438" w:rsidRPr="000810BB" w:rsidRDefault="00071438" w:rsidP="0031499A">
          <w:pPr>
            <w:pStyle w:val="Piedepgina"/>
            <w:rPr>
              <w:rFonts w:ascii="Calibri" w:hAnsi="Calibri"/>
              <w:sz w:val="16"/>
              <w:szCs w:val="20"/>
            </w:rPr>
          </w:pPr>
        </w:p>
        <w:p w:rsidR="00071438" w:rsidRPr="000810BB" w:rsidRDefault="00071438" w:rsidP="0031499A">
          <w:pPr>
            <w:pStyle w:val="Piedepgina"/>
            <w:rPr>
              <w:rFonts w:ascii="Calibri" w:hAnsi="Calibri"/>
              <w:sz w:val="16"/>
              <w:szCs w:val="20"/>
            </w:rPr>
          </w:pPr>
        </w:p>
      </w:tc>
    </w:tr>
    <w:tr w:rsidR="00071438" w:rsidRPr="000810BB" w:rsidTr="00B70E39">
      <w:tc>
        <w:tcPr>
          <w:tcW w:w="2942" w:type="dxa"/>
        </w:tcPr>
        <w:p w:rsidR="00071438" w:rsidRPr="000810BB" w:rsidRDefault="00071438"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071438" w:rsidRPr="000810BB" w:rsidRDefault="00071438"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071438" w:rsidRPr="000810BB" w:rsidRDefault="00071438"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071438" w:rsidRDefault="0007143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581C" w:rsidRDefault="0064581C" w:rsidP="0031499A">
      <w:r>
        <w:separator/>
      </w:r>
    </w:p>
  </w:footnote>
  <w:footnote w:type="continuationSeparator" w:id="0">
    <w:p w:rsidR="0064581C" w:rsidRDefault="0064581C"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071438" w:rsidRPr="00FA0D94" w:rsidTr="00B70E39">
      <w:tc>
        <w:tcPr>
          <w:tcW w:w="1446" w:type="dxa"/>
          <w:vMerge w:val="restart"/>
          <w:vAlign w:val="center"/>
        </w:tcPr>
        <w:p w:rsidR="00071438" w:rsidRPr="00FA0D94" w:rsidRDefault="00071438"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071438" w:rsidRDefault="00071438"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071438" w:rsidRDefault="00071438"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071438" w:rsidRPr="0076024C" w:rsidRDefault="00071438" w:rsidP="003832D3">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071438" w:rsidRPr="0076024C" w:rsidRDefault="00071438"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071438" w:rsidRDefault="00071438"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RG-02-A-GCC</w:t>
          </w:r>
        </w:p>
        <w:p w:rsidR="00071438" w:rsidRPr="0076024C" w:rsidRDefault="00071438" w:rsidP="0031499A">
          <w:pPr>
            <w:pStyle w:val="Encabezado"/>
            <w:jc w:val="center"/>
            <w:rPr>
              <w:rFonts w:ascii="Calibri" w:eastAsia="Arial Unicode MS" w:hAnsi="Calibri" w:cs="Arial"/>
              <w:b/>
              <w:sz w:val="14"/>
              <w:szCs w:val="14"/>
              <w:lang w:val="es-MX"/>
            </w:rPr>
          </w:pPr>
        </w:p>
      </w:tc>
    </w:tr>
    <w:tr w:rsidR="00071438" w:rsidRPr="00FA0D94" w:rsidTr="00B70E39">
      <w:trPr>
        <w:trHeight w:val="478"/>
      </w:trPr>
      <w:tc>
        <w:tcPr>
          <w:tcW w:w="1446" w:type="dxa"/>
          <w:vMerge/>
          <w:vAlign w:val="center"/>
        </w:tcPr>
        <w:p w:rsidR="00071438" w:rsidRPr="00FA0D94" w:rsidRDefault="00071438" w:rsidP="0031499A">
          <w:pPr>
            <w:pStyle w:val="Encabezado"/>
            <w:jc w:val="center"/>
            <w:rPr>
              <w:rFonts w:ascii="Arial Narrow" w:eastAsia="Arial Unicode MS" w:hAnsi="Arial Narrow"/>
              <w:szCs w:val="12"/>
              <w:lang w:val="es-MX"/>
            </w:rPr>
          </w:pPr>
        </w:p>
      </w:tc>
      <w:tc>
        <w:tcPr>
          <w:tcW w:w="6209" w:type="dxa"/>
          <w:vAlign w:val="center"/>
        </w:tcPr>
        <w:p w:rsidR="00071438" w:rsidRPr="0076024C" w:rsidRDefault="00071438"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ANEXO 1: ESPECIFICACIONES TECNICAS PARA OBRAS CIVILES</w:t>
          </w:r>
        </w:p>
      </w:tc>
      <w:tc>
        <w:tcPr>
          <w:tcW w:w="1276" w:type="dxa"/>
          <w:vAlign w:val="center"/>
        </w:tcPr>
        <w:p w:rsidR="00071438" w:rsidRPr="0076024C" w:rsidRDefault="00071438"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071438" w:rsidRPr="0076024C" w:rsidRDefault="00071438"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441D15">
            <w:rPr>
              <w:rStyle w:val="Nmerodepgina"/>
              <w:rFonts w:ascii="Calibri" w:eastAsiaTheme="majorEastAsia" w:hAnsi="Calibri"/>
              <w:noProof/>
              <w:sz w:val="16"/>
              <w:szCs w:val="16"/>
            </w:rPr>
            <w:t>39</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441D15">
            <w:rPr>
              <w:rStyle w:val="Nmerodepgina"/>
              <w:rFonts w:ascii="Calibri" w:eastAsiaTheme="majorEastAsia" w:hAnsi="Calibri"/>
              <w:noProof/>
              <w:sz w:val="16"/>
              <w:szCs w:val="16"/>
            </w:rPr>
            <w:t>40</w:t>
          </w:r>
          <w:r w:rsidRPr="0076024C">
            <w:rPr>
              <w:rStyle w:val="Nmerodepgina"/>
              <w:rFonts w:ascii="Calibri" w:eastAsiaTheme="majorEastAsia" w:hAnsi="Calibri"/>
              <w:sz w:val="16"/>
              <w:szCs w:val="16"/>
            </w:rPr>
            <w:fldChar w:fldCharType="end"/>
          </w:r>
        </w:p>
      </w:tc>
    </w:tr>
  </w:tbl>
  <w:p w:rsidR="00071438" w:rsidRDefault="0007143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2">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3">
    <w:nsid w:val="14D862EA"/>
    <w:multiLevelType w:val="multilevel"/>
    <w:tmpl w:val="090EAEF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984B6B"/>
    <w:multiLevelType w:val="multilevel"/>
    <w:tmpl w:val="F8F69744"/>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5">
    <w:nsid w:val="34EB528A"/>
    <w:multiLevelType w:val="multilevel"/>
    <w:tmpl w:val="6826D006"/>
    <w:lvl w:ilvl="0">
      <w:start w:val="4"/>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6">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A6E1798"/>
    <w:multiLevelType w:val="multilevel"/>
    <w:tmpl w:val="89920C40"/>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nsid w:val="544478E6"/>
    <w:multiLevelType w:val="multilevel"/>
    <w:tmpl w:val="B396F458"/>
    <w:lvl w:ilvl="0">
      <w:start w:val="1"/>
      <w:numFmt w:val="lowerRoman"/>
      <w:lvlText w:val="%1."/>
      <w:lvlJc w:val="righ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5">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606D1324"/>
    <w:multiLevelType w:val="multilevel"/>
    <w:tmpl w:val="D8FE01B4"/>
    <w:lvl w:ilvl="0">
      <w:start w:val="4"/>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685F5C0B"/>
    <w:multiLevelType w:val="hybridMultilevel"/>
    <w:tmpl w:val="EDD21A0A"/>
    <w:lvl w:ilvl="0" w:tplc="823E1ED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29">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31">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7"/>
  </w:num>
  <w:num w:numId="2">
    <w:abstractNumId w:val="7"/>
  </w:num>
  <w:num w:numId="3">
    <w:abstractNumId w:val="8"/>
  </w:num>
  <w:num w:numId="4">
    <w:abstractNumId w:val="28"/>
  </w:num>
  <w:num w:numId="5">
    <w:abstractNumId w:val="30"/>
  </w:num>
  <w:num w:numId="6">
    <w:abstractNumId w:val="25"/>
  </w:num>
  <w:num w:numId="7">
    <w:abstractNumId w:val="5"/>
  </w:num>
  <w:num w:numId="8">
    <w:abstractNumId w:val="14"/>
  </w:num>
  <w:num w:numId="9">
    <w:abstractNumId w:val="4"/>
  </w:num>
  <w:num w:numId="10">
    <w:abstractNumId w:val="1"/>
  </w:num>
  <w:num w:numId="11">
    <w:abstractNumId w:val="0"/>
  </w:num>
  <w:num w:numId="12">
    <w:abstractNumId w:val="9"/>
  </w:num>
  <w:num w:numId="13">
    <w:abstractNumId w:val="29"/>
  </w:num>
  <w:num w:numId="14">
    <w:abstractNumId w:val="21"/>
  </w:num>
  <w:num w:numId="15">
    <w:abstractNumId w:val="19"/>
  </w:num>
  <w:num w:numId="16">
    <w:abstractNumId w:val="2"/>
  </w:num>
  <w:num w:numId="17">
    <w:abstractNumId w:val="13"/>
  </w:num>
  <w:num w:numId="18">
    <w:abstractNumId w:val="6"/>
  </w:num>
  <w:num w:numId="19">
    <w:abstractNumId w:val="10"/>
  </w:num>
  <w:num w:numId="20">
    <w:abstractNumId w:val="16"/>
  </w:num>
  <w:num w:numId="21">
    <w:abstractNumId w:val="32"/>
    <w:lvlOverride w:ilvl="0">
      <w:startOverride w:val="1"/>
    </w:lvlOverride>
  </w:num>
  <w:num w:numId="22">
    <w:abstractNumId w:val="18"/>
  </w:num>
  <w:num w:numId="23">
    <w:abstractNumId w:val="11"/>
  </w:num>
  <w:num w:numId="24">
    <w:abstractNumId w:val="20"/>
  </w:num>
  <w:num w:numId="25">
    <w:abstractNumId w:val="24"/>
  </w:num>
  <w:num w:numId="26">
    <w:abstractNumId w:val="23"/>
  </w:num>
  <w:num w:numId="27">
    <w:abstractNumId w:val="27"/>
  </w:num>
  <w:num w:numId="28">
    <w:abstractNumId w:val="26"/>
  </w:num>
  <w:num w:numId="29">
    <w:abstractNumId w:val="22"/>
  </w:num>
  <w:num w:numId="30">
    <w:abstractNumId w:val="15"/>
  </w:num>
  <w:num w:numId="31">
    <w:abstractNumId w:val="3"/>
  </w:num>
  <w:num w:numId="32">
    <w:abstractNumId w:val="31"/>
  </w:num>
  <w:num w:numId="33">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1DA9"/>
    <w:rsid w:val="00071438"/>
    <w:rsid w:val="000D3B4E"/>
    <w:rsid w:val="00113237"/>
    <w:rsid w:val="00135790"/>
    <w:rsid w:val="00146311"/>
    <w:rsid w:val="0016569B"/>
    <w:rsid w:val="00181AAE"/>
    <w:rsid w:val="00186BFB"/>
    <w:rsid w:val="00200A6C"/>
    <w:rsid w:val="00261F55"/>
    <w:rsid w:val="00276949"/>
    <w:rsid w:val="002940EB"/>
    <w:rsid w:val="002E7A4B"/>
    <w:rsid w:val="0031499A"/>
    <w:rsid w:val="00315A01"/>
    <w:rsid w:val="003832D3"/>
    <w:rsid w:val="00387D5D"/>
    <w:rsid w:val="003A0674"/>
    <w:rsid w:val="003B188F"/>
    <w:rsid w:val="003C0996"/>
    <w:rsid w:val="003C63F2"/>
    <w:rsid w:val="003D22DE"/>
    <w:rsid w:val="00441D15"/>
    <w:rsid w:val="00450032"/>
    <w:rsid w:val="004614A3"/>
    <w:rsid w:val="00470FF5"/>
    <w:rsid w:val="004B0458"/>
    <w:rsid w:val="004F45DF"/>
    <w:rsid w:val="00523480"/>
    <w:rsid w:val="00552546"/>
    <w:rsid w:val="00560102"/>
    <w:rsid w:val="005B2818"/>
    <w:rsid w:val="005C4CC2"/>
    <w:rsid w:val="005D3BD1"/>
    <w:rsid w:val="005E6541"/>
    <w:rsid w:val="005F7B87"/>
    <w:rsid w:val="00625883"/>
    <w:rsid w:val="0064581C"/>
    <w:rsid w:val="0066550F"/>
    <w:rsid w:val="0068772F"/>
    <w:rsid w:val="006972EF"/>
    <w:rsid w:val="006A35B0"/>
    <w:rsid w:val="006C2C64"/>
    <w:rsid w:val="006D2679"/>
    <w:rsid w:val="006D357B"/>
    <w:rsid w:val="006D5E32"/>
    <w:rsid w:val="006D79FA"/>
    <w:rsid w:val="00736836"/>
    <w:rsid w:val="00762AB1"/>
    <w:rsid w:val="0079473A"/>
    <w:rsid w:val="008654E4"/>
    <w:rsid w:val="00892B59"/>
    <w:rsid w:val="00892FFA"/>
    <w:rsid w:val="008936D2"/>
    <w:rsid w:val="009113B2"/>
    <w:rsid w:val="00941BCB"/>
    <w:rsid w:val="00960C3B"/>
    <w:rsid w:val="00990265"/>
    <w:rsid w:val="009902ED"/>
    <w:rsid w:val="00993474"/>
    <w:rsid w:val="00A02EB3"/>
    <w:rsid w:val="00A41848"/>
    <w:rsid w:val="00A52BE0"/>
    <w:rsid w:val="00A7786D"/>
    <w:rsid w:val="00A85A27"/>
    <w:rsid w:val="00AA3615"/>
    <w:rsid w:val="00AC4F8C"/>
    <w:rsid w:val="00AF67BF"/>
    <w:rsid w:val="00B56832"/>
    <w:rsid w:val="00B6677F"/>
    <w:rsid w:val="00B70E39"/>
    <w:rsid w:val="00C15AEF"/>
    <w:rsid w:val="00C536F1"/>
    <w:rsid w:val="00C55C44"/>
    <w:rsid w:val="00D37C8C"/>
    <w:rsid w:val="00D71EFB"/>
    <w:rsid w:val="00D97444"/>
    <w:rsid w:val="00DC64FA"/>
    <w:rsid w:val="00DF201B"/>
    <w:rsid w:val="00E2739D"/>
    <w:rsid w:val="00E57CC0"/>
    <w:rsid w:val="00E72C1F"/>
    <w:rsid w:val="00E7510C"/>
    <w:rsid w:val="00E809F9"/>
    <w:rsid w:val="00EC0CE7"/>
    <w:rsid w:val="00EC65AA"/>
    <w:rsid w:val="00ED126C"/>
    <w:rsid w:val="00EE1BBE"/>
    <w:rsid w:val="00F64074"/>
    <w:rsid w:val="00FC460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9"/>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0"/>
      </w:numPr>
      <w:jc w:val="both"/>
    </w:pPr>
    <w:rPr>
      <w:rFonts w:ascii="Arial" w:hAnsi="Arial"/>
      <w:sz w:val="18"/>
      <w:szCs w:val="20"/>
    </w:rPr>
  </w:style>
  <w:style w:type="paragraph" w:styleId="Listaconvietas">
    <w:name w:val="List Bullet"/>
    <w:basedOn w:val="Normal"/>
    <w:autoRedefine/>
    <w:semiHidden/>
    <w:rsid w:val="0031499A"/>
    <w:pPr>
      <w:numPr>
        <w:ilvl w:val="3"/>
        <w:numId w:val="20"/>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2273B6-1123-437A-8182-D6E797F03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40</Pages>
  <Words>16204</Words>
  <Characters>89124</Characters>
  <Application>Microsoft Office Word</Application>
  <DocSecurity>0</DocSecurity>
  <Lines>742</Lines>
  <Paragraphs>210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Patricia Yohana Cardozo Saavedra</cp:lastModifiedBy>
  <cp:revision>25</cp:revision>
  <cp:lastPrinted>2016-03-21T21:19:00Z</cp:lastPrinted>
  <dcterms:created xsi:type="dcterms:W3CDTF">2016-03-23T16:21:00Z</dcterms:created>
  <dcterms:modified xsi:type="dcterms:W3CDTF">2016-10-21T14:25:00Z</dcterms:modified>
</cp:coreProperties>
</file>