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F8C90" w14:textId="7F109025"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F6343C" w:rsidRDefault="00F6343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6343C" w:rsidRPr="00196858" w:rsidRDefault="00F6343C" w:rsidP="00196858"/>
                          <w:p w14:paraId="707CFF32" w14:textId="77777777" w:rsidR="00F6343C" w:rsidRPr="003E4C7B" w:rsidRDefault="00F6343C" w:rsidP="00BC21BB">
                            <w:pPr>
                              <w:ind w:left="142"/>
                              <w:jc w:val="center"/>
                              <w:rPr>
                                <w:rFonts w:ascii="Verdana" w:hAnsi="Verdana"/>
                                <w:b/>
                                <w:sz w:val="10"/>
                              </w:rPr>
                            </w:pPr>
                          </w:p>
                          <w:p w14:paraId="06570665" w14:textId="77777777" w:rsidR="00F6343C" w:rsidRDefault="00F6343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6343C" w:rsidRDefault="00F6343C" w:rsidP="00963B46">
                            <w:pPr>
                              <w:ind w:left="142"/>
                              <w:jc w:val="center"/>
                              <w:rPr>
                                <w:rFonts w:ascii="Century Gothic" w:hAnsi="Century Gothic" w:cs="Arial"/>
                                <w:b/>
                                <w:sz w:val="32"/>
                                <w:szCs w:val="32"/>
                                <w:lang w:val="es-MX"/>
                              </w:rPr>
                            </w:pPr>
                          </w:p>
                          <w:p w14:paraId="54747A11" w14:textId="77777777" w:rsidR="00F6343C" w:rsidRDefault="00F6343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F6343C" w:rsidRDefault="00F6343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F6343C" w:rsidRPr="00103622" w:rsidRDefault="00F6343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F6343C" w:rsidRDefault="00F6343C"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F6343C" w:rsidRPr="00C012CC" w:rsidRDefault="00F6343C"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F6343C" w:rsidRDefault="00F6343C" w:rsidP="00E46A1A">
                            <w:pPr>
                              <w:ind w:right="-118"/>
                              <w:jc w:val="center"/>
                              <w:rPr>
                                <w:rFonts w:ascii="Century Gothic" w:hAnsi="Century Gothic" w:cs="Arial"/>
                                <w:b/>
                                <w:sz w:val="28"/>
                                <w:szCs w:val="28"/>
                                <w:lang w:val="es-MX"/>
                              </w:rPr>
                            </w:pPr>
                          </w:p>
                          <w:p w14:paraId="4EB64DE1" w14:textId="77777777" w:rsidR="00F6343C" w:rsidRDefault="00F6343C" w:rsidP="00E46A1A">
                            <w:pPr>
                              <w:ind w:right="-118"/>
                              <w:jc w:val="center"/>
                              <w:rPr>
                                <w:rFonts w:ascii="Century Gothic" w:hAnsi="Century Gothic" w:cs="Arial"/>
                                <w:b/>
                                <w:sz w:val="28"/>
                                <w:szCs w:val="28"/>
                                <w:lang w:val="es-MX"/>
                              </w:rPr>
                            </w:pPr>
                          </w:p>
                          <w:p w14:paraId="05F53636" w14:textId="77777777" w:rsidR="00F6343C" w:rsidRPr="00103622" w:rsidRDefault="00F6343C"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F6343C" w:rsidRDefault="00F6343C" w:rsidP="00E46A1A">
                            <w:pPr>
                              <w:ind w:right="-118"/>
                              <w:rPr>
                                <w:rFonts w:ascii="Century Gothic" w:hAnsi="Century Gothic"/>
                                <w:b/>
                                <w:sz w:val="28"/>
                                <w:szCs w:val="28"/>
                              </w:rPr>
                            </w:pPr>
                          </w:p>
                          <w:p w14:paraId="25CD3977" w14:textId="613D39A5" w:rsidR="00F6343C" w:rsidRDefault="00F6343C"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OBJETO: </w:t>
                            </w:r>
                            <w:r w:rsidRPr="00544F8B">
                              <w:rPr>
                                <w:rFonts w:ascii="Century Gothic" w:hAnsi="Century Gothic" w:cs="Century Gothic"/>
                                <w:b/>
                                <w:bCs/>
                                <w:sz w:val="28"/>
                                <w:szCs w:val="28"/>
                              </w:rPr>
                              <w:t>TRANSPORTE FLUVIAL INTERNACIONAL DE HIDROCARBUROS LÍQUIDOS - GESTIÓN 2017</w:t>
                            </w:r>
                          </w:p>
                          <w:p w14:paraId="04D94723" w14:textId="77777777" w:rsidR="00F6343C" w:rsidRPr="00271D00" w:rsidRDefault="00F6343C" w:rsidP="00821770">
                            <w:pPr>
                              <w:ind w:right="-118"/>
                              <w:jc w:val="center"/>
                              <w:rPr>
                                <w:rFonts w:ascii="Century Gothic" w:hAnsi="Century Gothic" w:cs="Century Gothic"/>
                                <w:b/>
                                <w:bCs/>
                                <w:sz w:val="28"/>
                                <w:szCs w:val="28"/>
                              </w:rPr>
                            </w:pPr>
                          </w:p>
                          <w:p w14:paraId="4D22626C" w14:textId="276875C4" w:rsidR="00F6343C" w:rsidRPr="00271D00" w:rsidRDefault="00F6343C"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CODIGO: </w:t>
                            </w:r>
                            <w:r w:rsidRPr="00544F8B">
                              <w:rPr>
                                <w:rFonts w:ascii="Century Gothic" w:hAnsi="Century Gothic" w:cs="Century Gothic"/>
                                <w:b/>
                                <w:bCs/>
                                <w:sz w:val="28"/>
                                <w:szCs w:val="28"/>
                              </w:rPr>
                              <w:tab/>
                              <w:t>DCO-CCL-GCHL-483-16</w:t>
                            </w:r>
                          </w:p>
                          <w:p w14:paraId="3B269B0F" w14:textId="77777777" w:rsidR="00F6343C" w:rsidRPr="00271D00" w:rsidRDefault="00F6343C" w:rsidP="00821770">
                            <w:pPr>
                              <w:ind w:right="-118"/>
                              <w:jc w:val="center"/>
                              <w:rPr>
                                <w:rFonts w:ascii="Century Gothic" w:hAnsi="Century Gothic" w:cs="Arial"/>
                                <w:b/>
                                <w:sz w:val="28"/>
                                <w:szCs w:val="32"/>
                              </w:rPr>
                            </w:pPr>
                          </w:p>
                          <w:p w14:paraId="404E5B7E" w14:textId="77777777" w:rsidR="00F6343C" w:rsidRPr="00271D00" w:rsidRDefault="00F6343C" w:rsidP="00821770">
                            <w:pPr>
                              <w:ind w:right="-118"/>
                              <w:jc w:val="center"/>
                              <w:rPr>
                                <w:rFonts w:ascii="Century Gothic" w:hAnsi="Century Gothic"/>
                                <w:b/>
                                <w:sz w:val="28"/>
                                <w:szCs w:val="28"/>
                                <w:lang w:val="es-ES_tradnl"/>
                              </w:rPr>
                            </w:pPr>
                            <w:r w:rsidRPr="00271D00">
                              <w:rPr>
                                <w:rFonts w:ascii="Century Gothic" w:hAnsi="Century Gothic" w:cs="Century Gothic"/>
                                <w:b/>
                                <w:bCs/>
                                <w:sz w:val="28"/>
                                <w:szCs w:val="28"/>
                              </w:rPr>
                              <w:t>Primera Convocatoria</w:t>
                            </w:r>
                          </w:p>
                          <w:p w14:paraId="71B7481B" w14:textId="77777777" w:rsidR="00F6343C" w:rsidRDefault="00F6343C" w:rsidP="00E46A1A">
                            <w:pPr>
                              <w:ind w:right="930"/>
                              <w:jc w:val="center"/>
                              <w:rPr>
                                <w:rFonts w:ascii="Century Gothic" w:hAnsi="Century Gothic"/>
                                <w:lang w:val="es-ES_tradnl"/>
                              </w:rPr>
                            </w:pPr>
                          </w:p>
                          <w:p w14:paraId="1F56342A" w14:textId="77777777" w:rsidR="00F6343C" w:rsidRPr="009C5A35" w:rsidRDefault="00F6343C" w:rsidP="00E46A1A">
                            <w:pPr>
                              <w:ind w:right="930"/>
                              <w:jc w:val="center"/>
                              <w:rPr>
                                <w:rFonts w:ascii="Century Gothic" w:hAnsi="Century Gothic"/>
                                <w:lang w:val="es-ES_tradnl"/>
                              </w:rPr>
                            </w:pPr>
                          </w:p>
                          <w:p w14:paraId="47C3D4D1" w14:textId="77777777" w:rsidR="00F6343C" w:rsidRDefault="00F6343C" w:rsidP="00BC21BB">
                            <w:pPr>
                              <w:ind w:right="930"/>
                              <w:jc w:val="center"/>
                              <w:rPr>
                                <w:rFonts w:ascii="Century Gothic" w:hAnsi="Century Gothic"/>
                                <w:lang w:val="es-ES_tradnl"/>
                              </w:rPr>
                            </w:pPr>
                          </w:p>
                          <w:p w14:paraId="3EC83649" w14:textId="77777777" w:rsidR="00F6343C" w:rsidRPr="009C5A35" w:rsidRDefault="00F6343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14:paraId="4BF12AA0" w14:textId="77777777" w:rsidR="00F6343C" w:rsidRDefault="00F6343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6343C" w:rsidRPr="00196858" w:rsidRDefault="00F6343C" w:rsidP="00196858"/>
                    <w:p w14:paraId="707CFF32" w14:textId="77777777" w:rsidR="00F6343C" w:rsidRPr="003E4C7B" w:rsidRDefault="00F6343C" w:rsidP="00BC21BB">
                      <w:pPr>
                        <w:ind w:left="142"/>
                        <w:jc w:val="center"/>
                        <w:rPr>
                          <w:rFonts w:ascii="Verdana" w:hAnsi="Verdana"/>
                          <w:b/>
                          <w:sz w:val="10"/>
                        </w:rPr>
                      </w:pPr>
                    </w:p>
                    <w:p w14:paraId="06570665" w14:textId="77777777" w:rsidR="00F6343C" w:rsidRDefault="00F6343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6343C" w:rsidRDefault="00F6343C" w:rsidP="00963B46">
                      <w:pPr>
                        <w:ind w:left="142"/>
                        <w:jc w:val="center"/>
                        <w:rPr>
                          <w:rFonts w:ascii="Century Gothic" w:hAnsi="Century Gothic" w:cs="Arial"/>
                          <w:b/>
                          <w:sz w:val="32"/>
                          <w:szCs w:val="32"/>
                          <w:lang w:val="es-MX"/>
                        </w:rPr>
                      </w:pPr>
                    </w:p>
                    <w:p w14:paraId="54747A11" w14:textId="77777777" w:rsidR="00F6343C" w:rsidRDefault="00F6343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F6343C" w:rsidRDefault="00F6343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F6343C" w:rsidRPr="00103622" w:rsidRDefault="00F6343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F6343C" w:rsidRDefault="00F6343C"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F6343C" w:rsidRPr="00C012CC" w:rsidRDefault="00F6343C"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F6343C" w:rsidRDefault="00F6343C" w:rsidP="00E46A1A">
                      <w:pPr>
                        <w:ind w:right="-118"/>
                        <w:jc w:val="center"/>
                        <w:rPr>
                          <w:rFonts w:ascii="Century Gothic" w:hAnsi="Century Gothic" w:cs="Arial"/>
                          <w:b/>
                          <w:sz w:val="28"/>
                          <w:szCs w:val="28"/>
                          <w:lang w:val="es-MX"/>
                        </w:rPr>
                      </w:pPr>
                    </w:p>
                    <w:p w14:paraId="4EB64DE1" w14:textId="77777777" w:rsidR="00F6343C" w:rsidRDefault="00F6343C" w:rsidP="00E46A1A">
                      <w:pPr>
                        <w:ind w:right="-118"/>
                        <w:jc w:val="center"/>
                        <w:rPr>
                          <w:rFonts w:ascii="Century Gothic" w:hAnsi="Century Gothic" w:cs="Arial"/>
                          <w:b/>
                          <w:sz w:val="28"/>
                          <w:szCs w:val="28"/>
                          <w:lang w:val="es-MX"/>
                        </w:rPr>
                      </w:pPr>
                    </w:p>
                    <w:p w14:paraId="05F53636" w14:textId="77777777" w:rsidR="00F6343C" w:rsidRPr="00103622" w:rsidRDefault="00F6343C"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F6343C" w:rsidRDefault="00F6343C" w:rsidP="00E46A1A">
                      <w:pPr>
                        <w:ind w:right="-118"/>
                        <w:rPr>
                          <w:rFonts w:ascii="Century Gothic" w:hAnsi="Century Gothic"/>
                          <w:b/>
                          <w:sz w:val="28"/>
                          <w:szCs w:val="28"/>
                        </w:rPr>
                      </w:pPr>
                    </w:p>
                    <w:p w14:paraId="25CD3977" w14:textId="613D39A5" w:rsidR="00F6343C" w:rsidRDefault="00F6343C"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OBJETO: </w:t>
                      </w:r>
                      <w:r w:rsidRPr="00544F8B">
                        <w:rPr>
                          <w:rFonts w:ascii="Century Gothic" w:hAnsi="Century Gothic" w:cs="Century Gothic"/>
                          <w:b/>
                          <w:bCs/>
                          <w:sz w:val="28"/>
                          <w:szCs w:val="28"/>
                        </w:rPr>
                        <w:t>TRANSPORTE FLUVIAL INTERNACIONAL DE HIDROCARBUROS LÍQUIDOS - GESTIÓN 2017</w:t>
                      </w:r>
                    </w:p>
                    <w:p w14:paraId="04D94723" w14:textId="77777777" w:rsidR="00F6343C" w:rsidRPr="00271D00" w:rsidRDefault="00F6343C" w:rsidP="00821770">
                      <w:pPr>
                        <w:ind w:right="-118"/>
                        <w:jc w:val="center"/>
                        <w:rPr>
                          <w:rFonts w:ascii="Century Gothic" w:hAnsi="Century Gothic" w:cs="Century Gothic"/>
                          <w:b/>
                          <w:bCs/>
                          <w:sz w:val="28"/>
                          <w:szCs w:val="28"/>
                        </w:rPr>
                      </w:pPr>
                    </w:p>
                    <w:p w14:paraId="4D22626C" w14:textId="276875C4" w:rsidR="00F6343C" w:rsidRPr="00271D00" w:rsidRDefault="00F6343C"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CODIGO: </w:t>
                      </w:r>
                      <w:r w:rsidRPr="00544F8B">
                        <w:rPr>
                          <w:rFonts w:ascii="Century Gothic" w:hAnsi="Century Gothic" w:cs="Century Gothic"/>
                          <w:b/>
                          <w:bCs/>
                          <w:sz w:val="28"/>
                          <w:szCs w:val="28"/>
                        </w:rPr>
                        <w:tab/>
                        <w:t>DCO-CCL-GCHL-483-16</w:t>
                      </w:r>
                    </w:p>
                    <w:p w14:paraId="3B269B0F" w14:textId="77777777" w:rsidR="00F6343C" w:rsidRPr="00271D00" w:rsidRDefault="00F6343C" w:rsidP="00821770">
                      <w:pPr>
                        <w:ind w:right="-118"/>
                        <w:jc w:val="center"/>
                        <w:rPr>
                          <w:rFonts w:ascii="Century Gothic" w:hAnsi="Century Gothic" w:cs="Arial"/>
                          <w:b/>
                          <w:sz w:val="28"/>
                          <w:szCs w:val="32"/>
                        </w:rPr>
                      </w:pPr>
                    </w:p>
                    <w:p w14:paraId="404E5B7E" w14:textId="77777777" w:rsidR="00F6343C" w:rsidRPr="00271D00" w:rsidRDefault="00F6343C" w:rsidP="00821770">
                      <w:pPr>
                        <w:ind w:right="-118"/>
                        <w:jc w:val="center"/>
                        <w:rPr>
                          <w:rFonts w:ascii="Century Gothic" w:hAnsi="Century Gothic"/>
                          <w:b/>
                          <w:sz w:val="28"/>
                          <w:szCs w:val="28"/>
                          <w:lang w:val="es-ES_tradnl"/>
                        </w:rPr>
                      </w:pPr>
                      <w:r w:rsidRPr="00271D00">
                        <w:rPr>
                          <w:rFonts w:ascii="Century Gothic" w:hAnsi="Century Gothic" w:cs="Century Gothic"/>
                          <w:b/>
                          <w:bCs/>
                          <w:sz w:val="28"/>
                          <w:szCs w:val="28"/>
                        </w:rPr>
                        <w:t>Primera Convocatoria</w:t>
                      </w:r>
                    </w:p>
                    <w:p w14:paraId="71B7481B" w14:textId="77777777" w:rsidR="00F6343C" w:rsidRDefault="00F6343C" w:rsidP="00E46A1A">
                      <w:pPr>
                        <w:ind w:right="930"/>
                        <w:jc w:val="center"/>
                        <w:rPr>
                          <w:rFonts w:ascii="Century Gothic" w:hAnsi="Century Gothic"/>
                          <w:lang w:val="es-ES_tradnl"/>
                        </w:rPr>
                      </w:pPr>
                    </w:p>
                    <w:p w14:paraId="1F56342A" w14:textId="77777777" w:rsidR="00F6343C" w:rsidRPr="009C5A35" w:rsidRDefault="00F6343C" w:rsidP="00E46A1A">
                      <w:pPr>
                        <w:ind w:right="930"/>
                        <w:jc w:val="center"/>
                        <w:rPr>
                          <w:rFonts w:ascii="Century Gothic" w:hAnsi="Century Gothic"/>
                          <w:lang w:val="es-ES_tradnl"/>
                        </w:rPr>
                      </w:pPr>
                    </w:p>
                    <w:p w14:paraId="47C3D4D1" w14:textId="77777777" w:rsidR="00F6343C" w:rsidRDefault="00F6343C" w:rsidP="00BC21BB">
                      <w:pPr>
                        <w:ind w:right="930"/>
                        <w:jc w:val="center"/>
                        <w:rPr>
                          <w:rFonts w:ascii="Century Gothic" w:hAnsi="Century Gothic"/>
                          <w:lang w:val="es-ES_tradnl"/>
                        </w:rPr>
                      </w:pPr>
                    </w:p>
                    <w:p w14:paraId="3EC83649" w14:textId="77777777" w:rsidR="00F6343C" w:rsidRPr="009C5A35" w:rsidRDefault="00F6343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9BAD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9440DD"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62A61D" w14:textId="77777777" w:rsidR="00F6343C" w:rsidRPr="00AD6AF2" w:rsidRDefault="00F6343C" w:rsidP="003E4C7B">
                            <w:pPr>
                              <w:ind w:right="930"/>
                              <w:jc w:val="center"/>
                              <w:rPr>
                                <w:rFonts w:ascii="Century Gothic" w:hAnsi="Century Gothic"/>
                                <w:sz w:val="14"/>
                                <w:lang w:val="es-ES_tradnl"/>
                              </w:rPr>
                            </w:pPr>
                          </w:p>
                          <w:p w14:paraId="3A8B8745" w14:textId="0AEA2929" w:rsidR="00F6343C" w:rsidRDefault="00F6343C"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F6343C" w:rsidRPr="00AD6AF2" w:rsidRDefault="00F6343C"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6AEC5"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4362A61D" w14:textId="77777777" w:rsidR="00F6343C" w:rsidRPr="00AD6AF2" w:rsidRDefault="00F6343C" w:rsidP="003E4C7B">
                      <w:pPr>
                        <w:ind w:right="930"/>
                        <w:jc w:val="center"/>
                        <w:rPr>
                          <w:rFonts w:ascii="Century Gothic" w:hAnsi="Century Gothic"/>
                          <w:sz w:val="14"/>
                          <w:lang w:val="es-ES_tradnl"/>
                        </w:rPr>
                      </w:pPr>
                    </w:p>
                    <w:p w14:paraId="3A8B8745" w14:textId="0AEA2929" w:rsidR="00F6343C" w:rsidRDefault="00F6343C"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F6343C" w:rsidRPr="00AD6AF2" w:rsidRDefault="00F6343C"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36359D7E" w14:textId="5E540564" w:rsidR="004E4B25" w:rsidRDefault="004E4B25" w:rsidP="00B37050">
      <w:pPr>
        <w:pStyle w:val="Norma"/>
        <w:spacing w:line="240" w:lineRule="auto"/>
        <w:rPr>
          <w:rFonts w:asciiTheme="minorHAnsi" w:hAnsiTheme="minorHAnsi" w:cstheme="minorHAnsi"/>
        </w:rPr>
      </w:pPr>
    </w:p>
    <w:p w14:paraId="41E7C01E" w14:textId="3FF04194" w:rsidR="00DE600B" w:rsidRPr="00552079" w:rsidRDefault="00DE600B" w:rsidP="00B37050">
      <w:pPr>
        <w:pStyle w:val="Norma"/>
        <w:spacing w:line="240" w:lineRule="auto"/>
        <w:rPr>
          <w:rFonts w:asciiTheme="minorHAnsi" w:hAnsiTheme="minorHAnsi" w:cstheme="minorHAnsi"/>
        </w:rPr>
      </w:pPr>
    </w:p>
    <w:p w14:paraId="72C21477" w14:textId="6C37953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81286B" w:rsidRDefault="00103622" w:rsidP="00B37050">
      <w:pPr>
        <w:jc w:val="center"/>
        <w:rPr>
          <w:rFonts w:asciiTheme="minorHAnsi" w:hAnsiTheme="minorHAnsi" w:cstheme="minorHAnsi"/>
          <w:b/>
          <w:sz w:val="1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B94F4D" w:rsidRPr="00C75BEC" w14:paraId="5C9C6B68" w14:textId="77777777" w:rsidTr="00591F6C">
        <w:trPr>
          <w:trHeight w:val="304"/>
          <w:jc w:val="center"/>
        </w:trPr>
        <w:tc>
          <w:tcPr>
            <w:tcW w:w="9084" w:type="dxa"/>
            <w:tcBorders>
              <w:bottom w:val="single" w:sz="4" w:space="0" w:color="000000"/>
            </w:tcBorders>
            <w:shd w:val="clear" w:color="auto" w:fill="D9D9D9"/>
            <w:vAlign w:val="center"/>
          </w:tcPr>
          <w:p w14:paraId="71261264" w14:textId="77777777" w:rsidR="00B94F4D" w:rsidRPr="00631500" w:rsidRDefault="00B94F4D" w:rsidP="00591F6C">
            <w:pPr>
              <w:spacing w:line="276" w:lineRule="auto"/>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B94F4D" w:rsidRPr="00C75BEC" w14:paraId="33F5B91B" w14:textId="77777777" w:rsidTr="00591F6C">
        <w:trPr>
          <w:trHeight w:val="638"/>
          <w:jc w:val="center"/>
        </w:trPr>
        <w:tc>
          <w:tcPr>
            <w:tcW w:w="9084" w:type="dxa"/>
            <w:tcBorders>
              <w:top w:val="single" w:sz="4" w:space="0" w:color="auto"/>
              <w:bottom w:val="single" w:sz="4" w:space="0" w:color="auto"/>
            </w:tcBorders>
            <w:shd w:val="clear" w:color="auto" w:fill="auto"/>
            <w:vAlign w:val="center"/>
          </w:tcPr>
          <w:p w14:paraId="77D14FF7" w14:textId="77777777" w:rsidR="00B94F4D" w:rsidRPr="00225BCF" w:rsidRDefault="00B94F4D" w:rsidP="00591F6C">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r>
              <w:rPr>
                <w:rFonts w:ascii="Calibri" w:eastAsia="Calibri" w:hAnsi="Calibri" w:cs="Calibri"/>
                <w:sz w:val="18"/>
                <w:szCs w:val="18"/>
              </w:rPr>
              <w:t>.</w:t>
            </w:r>
          </w:p>
        </w:tc>
      </w:tr>
    </w:tbl>
    <w:p w14:paraId="2A5099B9" w14:textId="77777777" w:rsidR="00B94F4D" w:rsidRPr="00552079" w:rsidRDefault="00B94F4D"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41C6B09" w:rsidR="00A73638" w:rsidRPr="00552079" w:rsidRDefault="00307107" w:rsidP="00307107">
            <w:pPr>
              <w:rPr>
                <w:rFonts w:asciiTheme="minorHAnsi" w:eastAsia="Calibri" w:hAnsiTheme="minorHAnsi" w:cstheme="minorHAnsi"/>
                <w:b/>
                <w:i/>
                <w:sz w:val="22"/>
                <w:szCs w:val="22"/>
              </w:rPr>
            </w:pPr>
            <w:r w:rsidRPr="00307107">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E5E8EAE" w:rsidR="00A73638" w:rsidRPr="00552079" w:rsidRDefault="00307107" w:rsidP="00307107">
            <w:pPr>
              <w:rPr>
                <w:rFonts w:asciiTheme="minorHAnsi" w:eastAsia="Calibri" w:hAnsiTheme="minorHAnsi" w:cstheme="minorHAnsi"/>
                <w:b/>
                <w:i/>
                <w:sz w:val="22"/>
                <w:szCs w:val="22"/>
              </w:rPr>
            </w:pPr>
            <w:r w:rsidRPr="00307107">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C9490B0" w:rsidR="00A73638" w:rsidRPr="00552079" w:rsidRDefault="00307107" w:rsidP="00AD7F60">
            <w:pPr>
              <w:rPr>
                <w:rFonts w:asciiTheme="minorHAnsi" w:eastAsia="Calibri" w:hAnsiTheme="minorHAnsi" w:cstheme="minorHAnsi"/>
                <w:b/>
                <w:i/>
                <w:sz w:val="22"/>
                <w:szCs w:val="22"/>
              </w:rPr>
            </w:pPr>
            <w:r w:rsidRPr="00307107">
              <w:rPr>
                <w:rFonts w:asciiTheme="minorHAnsi" w:eastAsia="Calibri" w:hAnsiTheme="minorHAnsi" w:cstheme="minorHAnsi"/>
                <w:b/>
                <w:i/>
                <w:sz w:val="22"/>
                <w:szCs w:val="22"/>
              </w:rPr>
              <w:t>CONTRATO DE ADHESION</w:t>
            </w:r>
          </w:p>
        </w:tc>
      </w:tr>
    </w:tbl>
    <w:p w14:paraId="126557BC" w14:textId="77777777" w:rsidR="00A73638" w:rsidRPr="0081286B" w:rsidRDefault="00A73638" w:rsidP="00B37050">
      <w:pPr>
        <w:jc w:val="center"/>
        <w:rPr>
          <w:rFonts w:asciiTheme="minorHAnsi" w:hAnsiTheme="minorHAnsi" w:cstheme="minorHAnsi"/>
          <w:b/>
          <w:sz w:val="4"/>
          <w:szCs w:val="22"/>
        </w:rPr>
      </w:pPr>
    </w:p>
    <w:tbl>
      <w:tblPr>
        <w:tblpPr w:leftFromText="141" w:rightFromText="141" w:vertAnchor="text" w:horzAnchor="margin" w:tblpXSpec="center"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7"/>
        <w:gridCol w:w="1182"/>
        <w:gridCol w:w="49"/>
        <w:gridCol w:w="1288"/>
        <w:gridCol w:w="3685"/>
      </w:tblGrid>
      <w:tr w:rsidR="00103622" w:rsidRPr="00552079" w14:paraId="38D24E1B" w14:textId="77777777" w:rsidTr="0081286B">
        <w:trPr>
          <w:trHeight w:val="410"/>
        </w:trPr>
        <w:tc>
          <w:tcPr>
            <w:tcW w:w="9634"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81286B">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1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85"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81286B">
        <w:trPr>
          <w:trHeight w:val="64"/>
        </w:trPr>
        <w:tc>
          <w:tcPr>
            <w:tcW w:w="433" w:type="dxa"/>
          </w:tcPr>
          <w:p w14:paraId="10AA5CC1" w14:textId="77777777" w:rsidR="00103622" w:rsidRPr="00A302FC" w:rsidRDefault="00103622" w:rsidP="00B37050">
            <w:pPr>
              <w:rPr>
                <w:rFonts w:asciiTheme="minorHAnsi" w:hAnsiTheme="minorHAnsi" w:cstheme="minorHAnsi"/>
                <w:sz w:val="6"/>
                <w:szCs w:val="22"/>
              </w:rPr>
            </w:pPr>
          </w:p>
        </w:tc>
        <w:tc>
          <w:tcPr>
            <w:tcW w:w="2997" w:type="dxa"/>
          </w:tcPr>
          <w:p w14:paraId="72B5139B" w14:textId="77777777" w:rsidR="00103622" w:rsidRPr="00A302FC" w:rsidRDefault="00103622" w:rsidP="00B37050">
            <w:pPr>
              <w:rPr>
                <w:rFonts w:asciiTheme="minorHAnsi" w:hAnsiTheme="minorHAnsi" w:cstheme="minorHAnsi"/>
                <w:sz w:val="6"/>
                <w:szCs w:val="22"/>
              </w:rPr>
            </w:pPr>
          </w:p>
        </w:tc>
        <w:tc>
          <w:tcPr>
            <w:tcW w:w="2519" w:type="dxa"/>
            <w:gridSpan w:val="3"/>
          </w:tcPr>
          <w:p w14:paraId="27BE03B1" w14:textId="77777777" w:rsidR="00103622" w:rsidRPr="00A302FC" w:rsidRDefault="00103622" w:rsidP="00B37050">
            <w:pPr>
              <w:rPr>
                <w:rFonts w:asciiTheme="minorHAnsi" w:hAnsiTheme="minorHAnsi" w:cstheme="minorHAnsi"/>
                <w:sz w:val="6"/>
                <w:szCs w:val="22"/>
                <w:highlight w:val="yellow"/>
              </w:rPr>
            </w:pPr>
          </w:p>
        </w:tc>
        <w:tc>
          <w:tcPr>
            <w:tcW w:w="3685" w:type="dxa"/>
          </w:tcPr>
          <w:p w14:paraId="3FA063CF" w14:textId="77777777" w:rsidR="00103622" w:rsidRPr="00A302FC" w:rsidRDefault="00103622" w:rsidP="00B37050">
            <w:pPr>
              <w:rPr>
                <w:rFonts w:asciiTheme="minorHAnsi" w:hAnsiTheme="minorHAnsi" w:cstheme="minorHAnsi"/>
                <w:sz w:val="6"/>
                <w:szCs w:val="22"/>
              </w:rPr>
            </w:pPr>
          </w:p>
        </w:tc>
      </w:tr>
      <w:tr w:rsidR="00307107" w:rsidRPr="00552079" w14:paraId="344C588D" w14:textId="77777777" w:rsidTr="0081286B">
        <w:trPr>
          <w:trHeight w:val="300"/>
        </w:trPr>
        <w:tc>
          <w:tcPr>
            <w:tcW w:w="433" w:type="dxa"/>
            <w:vAlign w:val="center"/>
          </w:tcPr>
          <w:p w14:paraId="37ACF459" w14:textId="77777777" w:rsidR="00307107" w:rsidRPr="00552079" w:rsidRDefault="00307107"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7" w:type="dxa"/>
            <w:vAlign w:val="center"/>
          </w:tcPr>
          <w:p w14:paraId="0126DAFE" w14:textId="77777777" w:rsidR="00307107" w:rsidRPr="00552079" w:rsidRDefault="00307107"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204" w:type="dxa"/>
            <w:gridSpan w:val="4"/>
            <w:vAlign w:val="center"/>
          </w:tcPr>
          <w:p w14:paraId="58D9BD9F" w14:textId="58F2532E" w:rsidR="00307107" w:rsidRPr="00552079" w:rsidRDefault="00307107" w:rsidP="00307107">
            <w:pPr>
              <w:jc w:val="center"/>
              <w:rPr>
                <w:rFonts w:asciiTheme="minorHAnsi" w:hAnsiTheme="minorHAnsi" w:cstheme="minorHAnsi"/>
                <w:color w:val="000000"/>
                <w:sz w:val="22"/>
                <w:szCs w:val="22"/>
              </w:rPr>
            </w:pPr>
            <w:r w:rsidRPr="0081286B">
              <w:rPr>
                <w:rFonts w:ascii="Calibri" w:hAnsi="Calibri"/>
                <w:b/>
                <w:color w:val="FF0000"/>
                <w:sz w:val="22"/>
                <w:szCs w:val="16"/>
              </w:rPr>
              <w:t>NO APLICA</w:t>
            </w:r>
          </w:p>
        </w:tc>
      </w:tr>
      <w:tr w:rsidR="00103622" w:rsidRPr="00552079" w14:paraId="16F66F30" w14:textId="77777777" w:rsidTr="0081286B">
        <w:trPr>
          <w:trHeight w:val="155"/>
        </w:trPr>
        <w:tc>
          <w:tcPr>
            <w:tcW w:w="433" w:type="dxa"/>
            <w:vAlign w:val="center"/>
          </w:tcPr>
          <w:p w14:paraId="6FEDE041" w14:textId="77777777" w:rsidR="00103622" w:rsidRPr="00A302FC" w:rsidRDefault="00103622" w:rsidP="00B37050">
            <w:pPr>
              <w:rPr>
                <w:rFonts w:asciiTheme="minorHAnsi" w:hAnsiTheme="minorHAnsi" w:cstheme="minorHAnsi"/>
                <w:sz w:val="6"/>
                <w:szCs w:val="22"/>
              </w:rPr>
            </w:pPr>
          </w:p>
        </w:tc>
        <w:tc>
          <w:tcPr>
            <w:tcW w:w="2997" w:type="dxa"/>
            <w:vAlign w:val="center"/>
          </w:tcPr>
          <w:p w14:paraId="13C0FEF3" w14:textId="77777777" w:rsidR="00103622" w:rsidRPr="00A302FC" w:rsidRDefault="00103622" w:rsidP="00B37050">
            <w:pPr>
              <w:rPr>
                <w:rFonts w:asciiTheme="minorHAnsi" w:hAnsiTheme="minorHAnsi" w:cstheme="minorHAnsi"/>
                <w:sz w:val="6"/>
                <w:szCs w:val="22"/>
              </w:rPr>
            </w:pPr>
          </w:p>
        </w:tc>
        <w:tc>
          <w:tcPr>
            <w:tcW w:w="2519" w:type="dxa"/>
            <w:gridSpan w:val="3"/>
          </w:tcPr>
          <w:p w14:paraId="6E0161F4" w14:textId="77777777" w:rsidR="00103622" w:rsidRPr="00A302FC" w:rsidRDefault="00103622" w:rsidP="00B37050">
            <w:pPr>
              <w:jc w:val="center"/>
              <w:rPr>
                <w:rFonts w:asciiTheme="minorHAnsi" w:hAnsiTheme="minorHAnsi" w:cstheme="minorHAnsi"/>
                <w:sz w:val="6"/>
                <w:szCs w:val="22"/>
              </w:rPr>
            </w:pPr>
          </w:p>
        </w:tc>
        <w:tc>
          <w:tcPr>
            <w:tcW w:w="3685" w:type="dxa"/>
          </w:tcPr>
          <w:p w14:paraId="4617B7E4" w14:textId="77777777" w:rsidR="00103622" w:rsidRPr="00A302FC" w:rsidRDefault="00103622" w:rsidP="00B37050">
            <w:pPr>
              <w:jc w:val="both"/>
              <w:rPr>
                <w:rFonts w:asciiTheme="minorHAnsi" w:hAnsiTheme="minorHAnsi" w:cstheme="minorHAnsi"/>
                <w:sz w:val="6"/>
                <w:szCs w:val="22"/>
              </w:rPr>
            </w:pPr>
          </w:p>
        </w:tc>
      </w:tr>
      <w:tr w:rsidR="0081286B" w:rsidRPr="00552079" w14:paraId="0266DB73" w14:textId="77777777" w:rsidTr="0081286B">
        <w:trPr>
          <w:trHeight w:val="407"/>
        </w:trPr>
        <w:tc>
          <w:tcPr>
            <w:tcW w:w="433" w:type="dxa"/>
            <w:shd w:val="clear" w:color="auto" w:fill="auto"/>
            <w:vAlign w:val="center"/>
          </w:tcPr>
          <w:p w14:paraId="07143140" w14:textId="77777777"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7" w:type="dxa"/>
            <w:vAlign w:val="center"/>
          </w:tcPr>
          <w:p w14:paraId="2CB20931" w14:textId="77777777" w:rsidR="0081286B" w:rsidRPr="00552079" w:rsidRDefault="0081286B" w:rsidP="0081286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7B0D3827"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2D974120" w14:textId="45301A0B" w:rsidR="0081286B" w:rsidRPr="00552079" w:rsidRDefault="0081286B" w:rsidP="0081286B">
            <w:pPr>
              <w:jc w:val="center"/>
              <w:rPr>
                <w:rFonts w:asciiTheme="minorHAnsi" w:hAnsiTheme="minorHAnsi" w:cstheme="minorHAnsi"/>
                <w:sz w:val="22"/>
                <w:szCs w:val="22"/>
              </w:rPr>
            </w:pPr>
            <w:r>
              <w:rPr>
                <w:rFonts w:asciiTheme="minorHAnsi" w:hAnsiTheme="minorHAnsi" w:cstheme="minorHAnsi"/>
              </w:rPr>
              <w:t>24/11</w:t>
            </w:r>
            <w:r w:rsidRPr="00127DBD">
              <w:rPr>
                <w:rFonts w:asciiTheme="minorHAnsi" w:hAnsiTheme="minorHAnsi" w:cstheme="minorHAnsi"/>
              </w:rPr>
              <w:t>/2016</w:t>
            </w:r>
          </w:p>
        </w:tc>
        <w:tc>
          <w:tcPr>
            <w:tcW w:w="1288" w:type="dxa"/>
            <w:vAlign w:val="center"/>
          </w:tcPr>
          <w:p w14:paraId="6163E4CC"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Hasta hora:</w:t>
            </w:r>
          </w:p>
          <w:p w14:paraId="03A24DF8" w14:textId="504D46EB" w:rsidR="0081286B" w:rsidRPr="00552079" w:rsidRDefault="0081286B" w:rsidP="0081286B">
            <w:pPr>
              <w:jc w:val="center"/>
              <w:rPr>
                <w:rFonts w:asciiTheme="minorHAnsi" w:hAnsiTheme="minorHAnsi" w:cstheme="minorHAnsi"/>
                <w:sz w:val="22"/>
                <w:szCs w:val="22"/>
              </w:rPr>
            </w:pPr>
            <w:r w:rsidRPr="00127DBD">
              <w:rPr>
                <w:rFonts w:asciiTheme="minorHAnsi" w:hAnsiTheme="minorHAnsi" w:cstheme="minorHAnsi"/>
              </w:rPr>
              <w:t>18:30</w:t>
            </w:r>
          </w:p>
        </w:tc>
        <w:tc>
          <w:tcPr>
            <w:tcW w:w="3685" w:type="dxa"/>
            <w:vAlign w:val="center"/>
          </w:tcPr>
          <w:p w14:paraId="0495D05B" w14:textId="6156C395" w:rsidR="0081286B" w:rsidRPr="00552079" w:rsidRDefault="0081286B" w:rsidP="0081286B">
            <w:pPr>
              <w:jc w:val="both"/>
              <w:rPr>
                <w:rFonts w:asciiTheme="minorHAnsi" w:hAnsiTheme="minorHAnsi" w:cstheme="minorHAnsi"/>
                <w:b/>
                <w:color w:val="000000"/>
                <w:sz w:val="22"/>
                <w:szCs w:val="22"/>
              </w:rPr>
            </w:pPr>
            <w:r w:rsidRPr="0081286B">
              <w:rPr>
                <w:rFonts w:asciiTheme="minorHAnsi" w:hAnsiTheme="minorHAnsi" w:cstheme="minorHAnsi"/>
                <w:sz w:val="18"/>
              </w:rPr>
              <w:t xml:space="preserve">Al correo institucional </w:t>
            </w:r>
            <w:hyperlink r:id="rId10" w:history="1">
              <w:r w:rsidRPr="0081286B">
                <w:rPr>
                  <w:rStyle w:val="Hipervnculo"/>
                  <w:rFonts w:asciiTheme="minorHAnsi" w:hAnsiTheme="minorHAnsi" w:cstheme="minorHAnsi"/>
                  <w:sz w:val="18"/>
                </w:rPr>
                <w:t>cvperez@ypfb.gob.bo</w:t>
              </w:r>
            </w:hyperlink>
            <w:r w:rsidRPr="0081286B">
              <w:rPr>
                <w:rFonts w:asciiTheme="minorHAnsi" w:hAnsiTheme="minorHAnsi" w:cstheme="minorHAnsi"/>
                <w:sz w:val="18"/>
              </w:rPr>
              <w:t xml:space="preserve"> </w:t>
            </w:r>
            <w:hyperlink r:id="rId11" w:history="1"/>
            <w:r w:rsidRPr="0081286B">
              <w:rPr>
                <w:rFonts w:asciiTheme="minorHAnsi" w:hAnsiTheme="minorHAnsi" w:cstheme="minorHAnsi"/>
                <w:sz w:val="18"/>
              </w:rPr>
              <w:t xml:space="preserve"> </w:t>
            </w:r>
          </w:p>
        </w:tc>
      </w:tr>
      <w:tr w:rsidR="0081286B" w:rsidRPr="00552079" w14:paraId="055C4C1F" w14:textId="77777777" w:rsidTr="0081286B">
        <w:trPr>
          <w:trHeight w:val="65"/>
        </w:trPr>
        <w:tc>
          <w:tcPr>
            <w:tcW w:w="433" w:type="dxa"/>
            <w:vAlign w:val="center"/>
          </w:tcPr>
          <w:p w14:paraId="3EFD7A95" w14:textId="77777777" w:rsidR="0081286B" w:rsidRPr="00A302FC" w:rsidRDefault="0081286B" w:rsidP="0081286B">
            <w:pPr>
              <w:jc w:val="center"/>
              <w:rPr>
                <w:rFonts w:asciiTheme="minorHAnsi" w:hAnsiTheme="minorHAnsi" w:cstheme="minorHAnsi"/>
                <w:sz w:val="6"/>
                <w:szCs w:val="22"/>
              </w:rPr>
            </w:pPr>
          </w:p>
        </w:tc>
        <w:tc>
          <w:tcPr>
            <w:tcW w:w="2997" w:type="dxa"/>
            <w:vAlign w:val="center"/>
          </w:tcPr>
          <w:p w14:paraId="1D547BA0" w14:textId="77777777" w:rsidR="0081286B" w:rsidRPr="00A302FC" w:rsidRDefault="0081286B" w:rsidP="0081286B">
            <w:pPr>
              <w:rPr>
                <w:rFonts w:asciiTheme="minorHAnsi" w:hAnsiTheme="minorHAnsi" w:cstheme="minorHAnsi"/>
                <w:sz w:val="6"/>
                <w:szCs w:val="22"/>
              </w:rPr>
            </w:pPr>
          </w:p>
        </w:tc>
        <w:tc>
          <w:tcPr>
            <w:tcW w:w="2519" w:type="dxa"/>
            <w:gridSpan w:val="3"/>
          </w:tcPr>
          <w:p w14:paraId="4D177D45" w14:textId="77777777" w:rsidR="0081286B" w:rsidRPr="00A302FC" w:rsidRDefault="0081286B" w:rsidP="0081286B">
            <w:pPr>
              <w:rPr>
                <w:rFonts w:asciiTheme="minorHAnsi" w:hAnsiTheme="minorHAnsi" w:cstheme="minorHAnsi"/>
                <w:sz w:val="6"/>
                <w:szCs w:val="22"/>
              </w:rPr>
            </w:pPr>
          </w:p>
        </w:tc>
        <w:tc>
          <w:tcPr>
            <w:tcW w:w="3685" w:type="dxa"/>
          </w:tcPr>
          <w:p w14:paraId="192D993C" w14:textId="77777777" w:rsidR="0081286B" w:rsidRPr="00A302FC" w:rsidRDefault="0081286B" w:rsidP="0081286B">
            <w:pPr>
              <w:rPr>
                <w:rFonts w:asciiTheme="minorHAnsi" w:hAnsiTheme="minorHAnsi" w:cstheme="minorHAnsi"/>
                <w:sz w:val="6"/>
                <w:szCs w:val="22"/>
              </w:rPr>
            </w:pPr>
          </w:p>
        </w:tc>
      </w:tr>
      <w:tr w:rsidR="0081286B" w:rsidRPr="00552079" w14:paraId="7D020AD3" w14:textId="77777777" w:rsidTr="0081286B">
        <w:trPr>
          <w:trHeight w:val="370"/>
        </w:trPr>
        <w:tc>
          <w:tcPr>
            <w:tcW w:w="433" w:type="dxa"/>
            <w:vAlign w:val="center"/>
          </w:tcPr>
          <w:p w14:paraId="40E0F304" w14:textId="4B8A5498"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7" w:type="dxa"/>
            <w:vAlign w:val="center"/>
          </w:tcPr>
          <w:p w14:paraId="10D7AB4F" w14:textId="77777777" w:rsidR="0081286B" w:rsidRPr="00552079" w:rsidRDefault="0081286B" w:rsidP="0081286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3FA672EC"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21B176A1" w14:textId="6F93A17F" w:rsidR="0081286B" w:rsidRPr="00552079" w:rsidRDefault="0081286B" w:rsidP="0081286B">
            <w:pPr>
              <w:rPr>
                <w:rFonts w:asciiTheme="minorHAnsi" w:hAnsiTheme="minorHAnsi" w:cstheme="minorHAnsi"/>
                <w:sz w:val="22"/>
                <w:szCs w:val="22"/>
              </w:rPr>
            </w:pPr>
            <w:r>
              <w:rPr>
                <w:rFonts w:asciiTheme="minorHAnsi" w:hAnsiTheme="minorHAnsi" w:cstheme="minorHAnsi"/>
              </w:rPr>
              <w:t>25/11</w:t>
            </w:r>
            <w:r w:rsidRPr="00127DBD">
              <w:rPr>
                <w:rFonts w:asciiTheme="minorHAnsi" w:hAnsiTheme="minorHAnsi" w:cstheme="minorHAnsi"/>
              </w:rPr>
              <w:t>/2016</w:t>
            </w:r>
          </w:p>
        </w:tc>
        <w:tc>
          <w:tcPr>
            <w:tcW w:w="1288" w:type="dxa"/>
            <w:vAlign w:val="center"/>
          </w:tcPr>
          <w:p w14:paraId="0DA77635"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Hora:</w:t>
            </w:r>
          </w:p>
          <w:p w14:paraId="759F5120" w14:textId="15630AA6" w:rsidR="0081286B" w:rsidRPr="00552079" w:rsidRDefault="0081286B" w:rsidP="0081286B">
            <w:pPr>
              <w:jc w:val="center"/>
              <w:rPr>
                <w:rFonts w:asciiTheme="minorHAnsi" w:hAnsiTheme="minorHAnsi" w:cstheme="minorHAnsi"/>
                <w:sz w:val="22"/>
                <w:szCs w:val="22"/>
              </w:rPr>
            </w:pPr>
            <w:r w:rsidRPr="00127DBD">
              <w:rPr>
                <w:rFonts w:asciiTheme="minorHAnsi" w:hAnsiTheme="minorHAnsi" w:cstheme="minorHAnsi"/>
              </w:rPr>
              <w:t>1</w:t>
            </w:r>
            <w:r w:rsidR="00544F8B">
              <w:rPr>
                <w:rFonts w:asciiTheme="minorHAnsi" w:hAnsiTheme="minorHAnsi" w:cstheme="minorHAnsi"/>
              </w:rPr>
              <w:t>7</w:t>
            </w:r>
            <w:r w:rsidRPr="00127DBD">
              <w:rPr>
                <w:rFonts w:asciiTheme="minorHAnsi" w:hAnsiTheme="minorHAnsi" w:cstheme="minorHAnsi"/>
              </w:rPr>
              <w:t>:00</w:t>
            </w:r>
          </w:p>
        </w:tc>
        <w:tc>
          <w:tcPr>
            <w:tcW w:w="3685" w:type="dxa"/>
          </w:tcPr>
          <w:p w14:paraId="2BC56157" w14:textId="77777777" w:rsidR="0081286B" w:rsidRPr="0081286B" w:rsidRDefault="0081286B" w:rsidP="0081286B">
            <w:pPr>
              <w:jc w:val="both"/>
              <w:rPr>
                <w:rFonts w:ascii="Calibri" w:hAnsi="Calibri" w:cs="Arial"/>
                <w:sz w:val="18"/>
              </w:rPr>
            </w:pPr>
            <w:r w:rsidRPr="0081286B">
              <w:rPr>
                <w:rFonts w:ascii="Calibri" w:hAnsi="Calibri" w:cs="Arial"/>
                <w:sz w:val="18"/>
              </w:rPr>
              <w:t xml:space="preserve">Lugar: </w:t>
            </w:r>
            <w:r w:rsidRPr="0081286B">
              <w:rPr>
                <w:sz w:val="18"/>
              </w:rPr>
              <w:t xml:space="preserve"> </w:t>
            </w:r>
            <w:r w:rsidRPr="0081286B">
              <w:rPr>
                <w:rFonts w:ascii="Calibri" w:hAnsi="Calibri" w:cs="Arial"/>
                <w:sz w:val="18"/>
              </w:rPr>
              <w:t>Calle Bueno N° 185 Edificio YPFB Piso 1° Gerencia de Contrataciones Corporativa - GCC</w:t>
            </w:r>
          </w:p>
          <w:p w14:paraId="7BF83B26" w14:textId="4E340A57" w:rsidR="0081286B" w:rsidRPr="001B5615" w:rsidRDefault="0081286B" w:rsidP="0081286B">
            <w:pPr>
              <w:rPr>
                <w:rFonts w:asciiTheme="minorHAnsi" w:hAnsiTheme="minorHAnsi" w:cstheme="minorHAnsi"/>
                <w:color w:val="FF0000"/>
                <w:sz w:val="22"/>
                <w:szCs w:val="22"/>
              </w:rPr>
            </w:pPr>
            <w:r w:rsidRPr="0081286B">
              <w:rPr>
                <w:rFonts w:ascii="Calibri" w:hAnsi="Calibri" w:cs="Arial"/>
                <w:sz w:val="18"/>
              </w:rPr>
              <w:t>La Paz – Bolivia</w:t>
            </w:r>
          </w:p>
        </w:tc>
      </w:tr>
      <w:tr w:rsidR="0081286B" w:rsidRPr="00552079" w14:paraId="6D9DC71E" w14:textId="77777777" w:rsidTr="0081286B">
        <w:trPr>
          <w:trHeight w:val="64"/>
        </w:trPr>
        <w:tc>
          <w:tcPr>
            <w:tcW w:w="433" w:type="dxa"/>
            <w:vAlign w:val="center"/>
          </w:tcPr>
          <w:p w14:paraId="526641C1" w14:textId="77777777" w:rsidR="0081286B" w:rsidRPr="00A302FC" w:rsidRDefault="0081286B" w:rsidP="0081286B">
            <w:pPr>
              <w:jc w:val="center"/>
              <w:rPr>
                <w:rFonts w:asciiTheme="minorHAnsi" w:hAnsiTheme="minorHAnsi" w:cstheme="minorHAnsi"/>
                <w:sz w:val="6"/>
                <w:szCs w:val="22"/>
              </w:rPr>
            </w:pPr>
          </w:p>
        </w:tc>
        <w:tc>
          <w:tcPr>
            <w:tcW w:w="2997" w:type="dxa"/>
            <w:vAlign w:val="center"/>
          </w:tcPr>
          <w:p w14:paraId="37F561C1" w14:textId="77777777" w:rsidR="0081286B" w:rsidRPr="00A302FC" w:rsidRDefault="0081286B" w:rsidP="0081286B">
            <w:pPr>
              <w:jc w:val="center"/>
              <w:rPr>
                <w:rFonts w:asciiTheme="minorHAnsi" w:hAnsiTheme="minorHAnsi" w:cstheme="minorHAnsi"/>
                <w:sz w:val="6"/>
                <w:szCs w:val="22"/>
              </w:rPr>
            </w:pPr>
          </w:p>
        </w:tc>
        <w:tc>
          <w:tcPr>
            <w:tcW w:w="2519" w:type="dxa"/>
            <w:gridSpan w:val="3"/>
            <w:vAlign w:val="center"/>
          </w:tcPr>
          <w:p w14:paraId="5BB3FE61" w14:textId="77777777" w:rsidR="0081286B" w:rsidRPr="00A302FC" w:rsidRDefault="0081286B" w:rsidP="0081286B">
            <w:pPr>
              <w:jc w:val="center"/>
              <w:rPr>
                <w:rFonts w:asciiTheme="minorHAnsi" w:hAnsiTheme="minorHAnsi" w:cstheme="minorHAnsi"/>
                <w:sz w:val="6"/>
                <w:szCs w:val="22"/>
              </w:rPr>
            </w:pPr>
          </w:p>
        </w:tc>
        <w:tc>
          <w:tcPr>
            <w:tcW w:w="3685" w:type="dxa"/>
          </w:tcPr>
          <w:p w14:paraId="2332C434" w14:textId="77777777" w:rsidR="0081286B" w:rsidRPr="00A302FC" w:rsidRDefault="0081286B" w:rsidP="0081286B">
            <w:pPr>
              <w:rPr>
                <w:rFonts w:asciiTheme="minorHAnsi" w:hAnsiTheme="minorHAnsi" w:cstheme="minorHAnsi"/>
                <w:color w:val="FF0000"/>
                <w:sz w:val="6"/>
                <w:szCs w:val="22"/>
              </w:rPr>
            </w:pPr>
          </w:p>
        </w:tc>
      </w:tr>
      <w:tr w:rsidR="0081286B" w:rsidRPr="00552079" w14:paraId="28FEA7B2" w14:textId="77777777" w:rsidTr="0081286B">
        <w:trPr>
          <w:trHeight w:val="370"/>
        </w:trPr>
        <w:tc>
          <w:tcPr>
            <w:tcW w:w="433" w:type="dxa"/>
            <w:vAlign w:val="center"/>
          </w:tcPr>
          <w:p w14:paraId="58ECCDFF" w14:textId="77777777"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7" w:type="dxa"/>
            <w:vAlign w:val="center"/>
          </w:tcPr>
          <w:p w14:paraId="0FA79278" w14:textId="42D6A1F5" w:rsidR="0081286B" w:rsidRPr="00552079" w:rsidRDefault="0081286B" w:rsidP="0081286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6729CB23"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75E6328A" w14:textId="6CFB71FA" w:rsidR="0081286B" w:rsidRPr="00552079" w:rsidRDefault="00544F8B" w:rsidP="0081286B">
            <w:pPr>
              <w:rPr>
                <w:rFonts w:asciiTheme="minorHAnsi" w:hAnsiTheme="minorHAnsi" w:cstheme="minorHAnsi"/>
                <w:sz w:val="22"/>
                <w:szCs w:val="22"/>
              </w:rPr>
            </w:pPr>
            <w:r>
              <w:rPr>
                <w:rFonts w:asciiTheme="minorHAnsi" w:hAnsiTheme="minorHAnsi" w:cstheme="minorHAnsi"/>
              </w:rPr>
              <w:t>02</w:t>
            </w:r>
            <w:r w:rsidR="0081286B">
              <w:rPr>
                <w:rFonts w:asciiTheme="minorHAnsi" w:hAnsiTheme="minorHAnsi" w:cstheme="minorHAnsi"/>
              </w:rPr>
              <w:t>/12</w:t>
            </w:r>
            <w:r w:rsidR="0081286B" w:rsidRPr="00127DBD">
              <w:rPr>
                <w:rFonts w:asciiTheme="minorHAnsi" w:hAnsiTheme="minorHAnsi" w:cstheme="minorHAnsi"/>
              </w:rPr>
              <w:t>/2016</w:t>
            </w:r>
          </w:p>
        </w:tc>
        <w:tc>
          <w:tcPr>
            <w:tcW w:w="1288" w:type="dxa"/>
            <w:vAlign w:val="center"/>
          </w:tcPr>
          <w:p w14:paraId="73808B63"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Hasta hora:</w:t>
            </w:r>
          </w:p>
          <w:p w14:paraId="48109594" w14:textId="55E978A4" w:rsidR="0081286B" w:rsidRPr="00552079" w:rsidRDefault="00544F8B" w:rsidP="0081286B">
            <w:pPr>
              <w:jc w:val="center"/>
              <w:rPr>
                <w:rFonts w:asciiTheme="minorHAnsi" w:hAnsiTheme="minorHAnsi" w:cstheme="minorHAnsi"/>
                <w:sz w:val="22"/>
                <w:szCs w:val="22"/>
              </w:rPr>
            </w:pPr>
            <w:r>
              <w:rPr>
                <w:rFonts w:asciiTheme="minorHAnsi" w:hAnsiTheme="minorHAnsi" w:cstheme="minorHAnsi"/>
              </w:rPr>
              <w:t>09:30</w:t>
            </w:r>
          </w:p>
        </w:tc>
        <w:tc>
          <w:tcPr>
            <w:tcW w:w="3685" w:type="dxa"/>
            <w:vAlign w:val="center"/>
          </w:tcPr>
          <w:p w14:paraId="6919C196" w14:textId="77777777" w:rsidR="0081286B" w:rsidRDefault="0081286B" w:rsidP="0081286B">
            <w:pPr>
              <w:jc w:val="both"/>
              <w:rPr>
                <w:rFonts w:ascii="Calibri" w:hAnsi="Calibri" w:cs="Calibri"/>
                <w:sz w:val="18"/>
                <w:szCs w:val="18"/>
                <w:u w:val="single"/>
              </w:rPr>
            </w:pPr>
            <w:r>
              <w:rPr>
                <w:rFonts w:ascii="Calibri" w:hAnsi="Calibri" w:cs="Calibri"/>
                <w:sz w:val="18"/>
                <w:szCs w:val="18"/>
                <w:u w:val="single"/>
              </w:rPr>
              <w:t>Presentación de Propuestas de forma Física:</w:t>
            </w:r>
          </w:p>
          <w:p w14:paraId="1C248783" w14:textId="77777777" w:rsidR="0081286B" w:rsidRDefault="0081286B" w:rsidP="0081286B">
            <w:pPr>
              <w:jc w:val="both"/>
              <w:rPr>
                <w:rFonts w:ascii="Calibri" w:hAnsi="Calibri" w:cs="Calibri"/>
                <w:i/>
                <w:iCs/>
                <w:sz w:val="18"/>
                <w:szCs w:val="18"/>
              </w:rPr>
            </w:pPr>
            <w:r>
              <w:rPr>
                <w:rFonts w:ascii="Calibri" w:hAnsi="Calibri" w:cs="Calibri"/>
                <w:i/>
                <w:iCs/>
                <w:sz w:val="18"/>
                <w:szCs w:val="18"/>
              </w:rPr>
              <w:t xml:space="preserve">Lugar: </w:t>
            </w:r>
            <w:r>
              <w:rPr>
                <w:i/>
                <w:iCs/>
                <w:sz w:val="18"/>
                <w:szCs w:val="18"/>
              </w:rPr>
              <w:t> </w:t>
            </w:r>
            <w:r>
              <w:rPr>
                <w:rFonts w:ascii="Calibri" w:hAnsi="Calibri" w:cs="Calibri"/>
                <w:i/>
                <w:iCs/>
                <w:sz w:val="18"/>
                <w:szCs w:val="18"/>
              </w:rPr>
              <w:t>Calle Bueno N° 185 Edificio YPFB</w:t>
            </w:r>
          </w:p>
          <w:p w14:paraId="406F7545" w14:textId="77777777" w:rsidR="0081286B" w:rsidRDefault="0081286B" w:rsidP="0081286B">
            <w:pPr>
              <w:rPr>
                <w:rFonts w:ascii="Calibri" w:hAnsi="Calibri" w:cs="Calibri"/>
                <w:i/>
                <w:iCs/>
                <w:sz w:val="18"/>
                <w:szCs w:val="18"/>
              </w:rPr>
            </w:pPr>
            <w:r>
              <w:rPr>
                <w:rFonts w:ascii="Calibri" w:hAnsi="Calibri" w:cs="Calibri"/>
                <w:i/>
                <w:iCs/>
                <w:sz w:val="18"/>
                <w:szCs w:val="18"/>
              </w:rPr>
              <w:t>La Paz –Bolivia</w:t>
            </w:r>
          </w:p>
          <w:p w14:paraId="10B99648" w14:textId="77777777" w:rsidR="0081286B" w:rsidRDefault="0081286B" w:rsidP="0081286B">
            <w:pPr>
              <w:rPr>
                <w:rFonts w:ascii="Calibri" w:hAnsi="Calibri" w:cs="Calibri"/>
                <w:sz w:val="18"/>
                <w:szCs w:val="18"/>
              </w:rPr>
            </w:pPr>
            <w:r>
              <w:rPr>
                <w:rFonts w:ascii="Calibri" w:hAnsi="Calibri" w:cs="Calibri"/>
                <w:sz w:val="18"/>
                <w:szCs w:val="18"/>
              </w:rPr>
              <w:t>ó</w:t>
            </w:r>
          </w:p>
          <w:p w14:paraId="0156A902" w14:textId="77777777" w:rsidR="0081286B" w:rsidRDefault="0081286B" w:rsidP="0081286B">
            <w:pPr>
              <w:jc w:val="both"/>
              <w:rPr>
                <w:rFonts w:ascii="Calibri" w:hAnsi="Calibri" w:cs="Calibri"/>
                <w:sz w:val="18"/>
                <w:szCs w:val="18"/>
                <w:u w:val="single"/>
              </w:rPr>
            </w:pPr>
            <w:r>
              <w:rPr>
                <w:rFonts w:ascii="Calibri" w:hAnsi="Calibri" w:cs="Calibri"/>
                <w:sz w:val="18"/>
                <w:szCs w:val="18"/>
                <w:u w:val="single"/>
              </w:rPr>
              <w:t>Presentación de Propuesta mediante página web de YPFB:</w:t>
            </w:r>
          </w:p>
          <w:p w14:paraId="3F472FB9" w14:textId="7986A59D" w:rsidR="0081286B" w:rsidRPr="0081286B" w:rsidRDefault="0081286B" w:rsidP="0081286B">
            <w:pPr>
              <w:rPr>
                <w:rFonts w:ascii="Calibri" w:hAnsi="Calibri" w:cs="Calibri"/>
                <w:sz w:val="22"/>
                <w:szCs w:val="22"/>
              </w:rPr>
            </w:pPr>
            <w:r>
              <w:rPr>
                <w:rFonts w:ascii="Calibri" w:hAnsi="Calibri" w:cs="Calibri"/>
                <w:sz w:val="18"/>
                <w:szCs w:val="18"/>
              </w:rPr>
              <w:t>Cargar propuestas electrónicamente en el enlace habilitado</w:t>
            </w:r>
          </w:p>
        </w:tc>
      </w:tr>
      <w:tr w:rsidR="0081286B" w:rsidRPr="00552079" w14:paraId="73FE3E0E" w14:textId="77777777" w:rsidTr="0081286B">
        <w:trPr>
          <w:trHeight w:val="64"/>
        </w:trPr>
        <w:tc>
          <w:tcPr>
            <w:tcW w:w="433" w:type="dxa"/>
            <w:vAlign w:val="center"/>
          </w:tcPr>
          <w:p w14:paraId="4C742930" w14:textId="77777777" w:rsidR="0081286B" w:rsidRPr="00A302FC" w:rsidRDefault="0081286B" w:rsidP="0081286B">
            <w:pPr>
              <w:jc w:val="center"/>
              <w:rPr>
                <w:rFonts w:asciiTheme="minorHAnsi" w:hAnsiTheme="minorHAnsi" w:cstheme="minorHAnsi"/>
                <w:sz w:val="8"/>
                <w:szCs w:val="22"/>
              </w:rPr>
            </w:pPr>
          </w:p>
        </w:tc>
        <w:tc>
          <w:tcPr>
            <w:tcW w:w="2997" w:type="dxa"/>
            <w:vAlign w:val="center"/>
          </w:tcPr>
          <w:p w14:paraId="1F5CE1E5" w14:textId="77777777" w:rsidR="0081286B" w:rsidRPr="00A302FC" w:rsidRDefault="0081286B" w:rsidP="0081286B">
            <w:pPr>
              <w:rPr>
                <w:rFonts w:asciiTheme="minorHAnsi" w:hAnsiTheme="minorHAnsi" w:cstheme="minorHAnsi"/>
                <w:sz w:val="8"/>
                <w:szCs w:val="22"/>
              </w:rPr>
            </w:pPr>
          </w:p>
        </w:tc>
        <w:tc>
          <w:tcPr>
            <w:tcW w:w="2519" w:type="dxa"/>
            <w:gridSpan w:val="3"/>
            <w:vAlign w:val="center"/>
          </w:tcPr>
          <w:p w14:paraId="4952BE4C" w14:textId="77777777" w:rsidR="0081286B" w:rsidRPr="00A302FC" w:rsidRDefault="0081286B" w:rsidP="0081286B">
            <w:pPr>
              <w:jc w:val="center"/>
              <w:rPr>
                <w:rFonts w:asciiTheme="minorHAnsi" w:hAnsiTheme="minorHAnsi" w:cstheme="minorHAnsi"/>
                <w:sz w:val="8"/>
                <w:szCs w:val="22"/>
              </w:rPr>
            </w:pPr>
          </w:p>
        </w:tc>
        <w:tc>
          <w:tcPr>
            <w:tcW w:w="3685" w:type="dxa"/>
          </w:tcPr>
          <w:p w14:paraId="065B349E" w14:textId="77777777" w:rsidR="0081286B" w:rsidRPr="00A302FC" w:rsidRDefault="0081286B" w:rsidP="0081286B">
            <w:pPr>
              <w:rPr>
                <w:rFonts w:asciiTheme="minorHAnsi" w:hAnsiTheme="minorHAnsi" w:cstheme="minorHAnsi"/>
                <w:color w:val="FF0000"/>
                <w:sz w:val="8"/>
                <w:szCs w:val="22"/>
              </w:rPr>
            </w:pPr>
          </w:p>
        </w:tc>
      </w:tr>
      <w:tr w:rsidR="0081286B" w:rsidRPr="00552079" w14:paraId="176668C3" w14:textId="77777777" w:rsidTr="0081286B">
        <w:trPr>
          <w:trHeight w:val="246"/>
        </w:trPr>
        <w:tc>
          <w:tcPr>
            <w:tcW w:w="433" w:type="dxa"/>
            <w:vAlign w:val="center"/>
          </w:tcPr>
          <w:p w14:paraId="7B9F82D0" w14:textId="77777777"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97" w:type="dxa"/>
            <w:vAlign w:val="center"/>
          </w:tcPr>
          <w:p w14:paraId="316A5CC6" w14:textId="77777777" w:rsidR="0081286B" w:rsidRPr="00552079" w:rsidRDefault="0081286B" w:rsidP="0081286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61BF6185"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3FBD64C2" w14:textId="7C83F052" w:rsidR="0081286B" w:rsidRPr="00552079" w:rsidRDefault="00544F8B" w:rsidP="0081286B">
            <w:pPr>
              <w:rPr>
                <w:rFonts w:asciiTheme="minorHAnsi" w:hAnsiTheme="minorHAnsi" w:cstheme="minorHAnsi"/>
                <w:sz w:val="22"/>
                <w:szCs w:val="22"/>
              </w:rPr>
            </w:pPr>
            <w:r>
              <w:rPr>
                <w:rFonts w:asciiTheme="minorHAnsi" w:hAnsiTheme="minorHAnsi" w:cstheme="minorHAnsi"/>
              </w:rPr>
              <w:t>02</w:t>
            </w:r>
            <w:r w:rsidR="0081286B">
              <w:rPr>
                <w:rFonts w:asciiTheme="minorHAnsi" w:hAnsiTheme="minorHAnsi" w:cstheme="minorHAnsi"/>
              </w:rPr>
              <w:t>/12</w:t>
            </w:r>
            <w:r w:rsidR="0081286B" w:rsidRPr="00127DBD">
              <w:rPr>
                <w:rFonts w:asciiTheme="minorHAnsi" w:hAnsiTheme="minorHAnsi" w:cstheme="minorHAnsi"/>
              </w:rPr>
              <w:t>/2016</w:t>
            </w:r>
          </w:p>
        </w:tc>
        <w:tc>
          <w:tcPr>
            <w:tcW w:w="1337" w:type="dxa"/>
            <w:gridSpan w:val="2"/>
            <w:vAlign w:val="center"/>
          </w:tcPr>
          <w:p w14:paraId="412ECBCB"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Hora:</w:t>
            </w:r>
          </w:p>
          <w:p w14:paraId="298A9BA3" w14:textId="5FC20BEE" w:rsidR="0081286B" w:rsidRPr="00552079" w:rsidRDefault="00544F8B" w:rsidP="0081286B">
            <w:pPr>
              <w:jc w:val="center"/>
              <w:rPr>
                <w:rFonts w:asciiTheme="minorHAnsi" w:hAnsiTheme="minorHAnsi" w:cstheme="minorHAnsi"/>
                <w:sz w:val="22"/>
                <w:szCs w:val="22"/>
              </w:rPr>
            </w:pPr>
            <w:r>
              <w:rPr>
                <w:rFonts w:asciiTheme="minorHAnsi" w:hAnsiTheme="minorHAnsi" w:cstheme="minorHAnsi"/>
              </w:rPr>
              <w:t>10:30</w:t>
            </w:r>
          </w:p>
        </w:tc>
        <w:tc>
          <w:tcPr>
            <w:tcW w:w="3685" w:type="dxa"/>
            <w:vAlign w:val="center"/>
          </w:tcPr>
          <w:p w14:paraId="45D87BEA" w14:textId="77777777" w:rsidR="0081286B" w:rsidRPr="0081286B" w:rsidRDefault="0081286B" w:rsidP="0081286B">
            <w:pPr>
              <w:jc w:val="both"/>
              <w:rPr>
                <w:rFonts w:ascii="Calibri" w:hAnsi="Calibri" w:cs="Arial"/>
                <w:sz w:val="18"/>
              </w:rPr>
            </w:pPr>
            <w:r w:rsidRPr="0081286B">
              <w:rPr>
                <w:rFonts w:ascii="Calibri" w:hAnsi="Calibri" w:cs="Arial"/>
                <w:sz w:val="18"/>
              </w:rPr>
              <w:t xml:space="preserve">Lugar: </w:t>
            </w:r>
            <w:r w:rsidRPr="0081286B">
              <w:rPr>
                <w:sz w:val="18"/>
              </w:rPr>
              <w:t xml:space="preserve"> </w:t>
            </w:r>
            <w:r w:rsidRPr="0081286B">
              <w:rPr>
                <w:rFonts w:ascii="Calibri" w:hAnsi="Calibri" w:cs="Arial"/>
                <w:sz w:val="18"/>
              </w:rPr>
              <w:t>Calle Bueno N° 185 Edificio YPFB Piso 1° Gerencia de Contrataciones Corporativa - GCC</w:t>
            </w:r>
          </w:p>
          <w:p w14:paraId="4581960E" w14:textId="1D169D25" w:rsidR="0081286B" w:rsidRPr="001B5615" w:rsidRDefault="0081286B" w:rsidP="0081286B">
            <w:pPr>
              <w:rPr>
                <w:rFonts w:asciiTheme="minorHAnsi" w:hAnsiTheme="minorHAnsi" w:cstheme="minorHAnsi"/>
                <w:color w:val="FF0000"/>
                <w:sz w:val="22"/>
                <w:szCs w:val="22"/>
                <w:lang w:val="es-BO"/>
              </w:rPr>
            </w:pPr>
            <w:r w:rsidRPr="0081286B">
              <w:rPr>
                <w:rFonts w:ascii="Calibri" w:hAnsi="Calibri" w:cs="Arial"/>
                <w:sz w:val="18"/>
              </w:rPr>
              <w:t>La Paz – Bolivia</w:t>
            </w:r>
          </w:p>
        </w:tc>
      </w:tr>
      <w:tr w:rsidR="00A73638" w:rsidRPr="00552079" w14:paraId="4FDFCEA1" w14:textId="77777777" w:rsidTr="00A302FC">
        <w:trPr>
          <w:trHeight w:val="72"/>
        </w:trPr>
        <w:tc>
          <w:tcPr>
            <w:tcW w:w="433" w:type="dxa"/>
            <w:vAlign w:val="center"/>
          </w:tcPr>
          <w:p w14:paraId="4ECDB3DE" w14:textId="77777777" w:rsidR="00A73638" w:rsidRPr="00A302FC" w:rsidRDefault="00A73638" w:rsidP="00B37050">
            <w:pPr>
              <w:jc w:val="center"/>
              <w:rPr>
                <w:rFonts w:asciiTheme="minorHAnsi" w:hAnsiTheme="minorHAnsi" w:cstheme="minorHAnsi"/>
                <w:sz w:val="2"/>
                <w:szCs w:val="22"/>
              </w:rPr>
            </w:pPr>
          </w:p>
        </w:tc>
        <w:tc>
          <w:tcPr>
            <w:tcW w:w="2997" w:type="dxa"/>
            <w:vAlign w:val="center"/>
          </w:tcPr>
          <w:p w14:paraId="447A19E0" w14:textId="77777777" w:rsidR="00A73638" w:rsidRPr="00A302FC" w:rsidRDefault="00A73638" w:rsidP="00B37050">
            <w:pPr>
              <w:rPr>
                <w:rFonts w:asciiTheme="minorHAnsi" w:hAnsiTheme="minorHAnsi" w:cstheme="minorHAnsi"/>
                <w:sz w:val="2"/>
                <w:szCs w:val="22"/>
              </w:rPr>
            </w:pPr>
          </w:p>
        </w:tc>
        <w:tc>
          <w:tcPr>
            <w:tcW w:w="1182" w:type="dxa"/>
            <w:vAlign w:val="center"/>
          </w:tcPr>
          <w:p w14:paraId="1B3F7221" w14:textId="77777777" w:rsidR="00A73638" w:rsidRPr="00A302FC" w:rsidRDefault="00A73638" w:rsidP="00B37050">
            <w:pPr>
              <w:rPr>
                <w:rFonts w:asciiTheme="minorHAnsi" w:hAnsiTheme="minorHAnsi" w:cstheme="minorHAnsi"/>
                <w:sz w:val="2"/>
                <w:szCs w:val="22"/>
              </w:rPr>
            </w:pPr>
          </w:p>
        </w:tc>
        <w:tc>
          <w:tcPr>
            <w:tcW w:w="1337" w:type="dxa"/>
            <w:gridSpan w:val="2"/>
            <w:vAlign w:val="center"/>
          </w:tcPr>
          <w:p w14:paraId="6C0A27F7" w14:textId="77777777" w:rsidR="00A73638" w:rsidRPr="00A302FC" w:rsidRDefault="00A73638" w:rsidP="00B37050">
            <w:pPr>
              <w:jc w:val="center"/>
              <w:rPr>
                <w:rFonts w:asciiTheme="minorHAnsi" w:hAnsiTheme="minorHAnsi" w:cstheme="minorHAnsi"/>
                <w:sz w:val="2"/>
                <w:szCs w:val="22"/>
              </w:rPr>
            </w:pPr>
          </w:p>
        </w:tc>
        <w:tc>
          <w:tcPr>
            <w:tcW w:w="3685" w:type="dxa"/>
            <w:vAlign w:val="center"/>
          </w:tcPr>
          <w:p w14:paraId="5CAC0F9D" w14:textId="77777777" w:rsidR="00A73638" w:rsidRPr="00A302FC" w:rsidRDefault="00A73638" w:rsidP="00B37050">
            <w:pPr>
              <w:rPr>
                <w:rFonts w:asciiTheme="minorHAnsi" w:hAnsiTheme="minorHAnsi" w:cstheme="minorHAnsi"/>
                <w:color w:val="000000"/>
                <w:sz w:val="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4AE96567" w14:textId="77777777" w:rsidR="00A302FC" w:rsidRDefault="00A302FC" w:rsidP="00B37050">
      <w:pPr>
        <w:jc w:val="center"/>
        <w:rPr>
          <w:rFonts w:asciiTheme="minorHAnsi" w:hAnsiTheme="minorHAnsi" w:cs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7"/>
        <w:gridCol w:w="1693"/>
        <w:gridCol w:w="1602"/>
        <w:gridCol w:w="966"/>
        <w:gridCol w:w="738"/>
        <w:gridCol w:w="1577"/>
      </w:tblGrid>
      <w:tr w:rsidR="00544F8B" w:rsidRPr="00A86491" w14:paraId="349CD518" w14:textId="77777777" w:rsidTr="00544F8B">
        <w:trPr>
          <w:trHeight w:val="207"/>
          <w:jc w:val="center"/>
        </w:trPr>
        <w:tc>
          <w:tcPr>
            <w:tcW w:w="5000" w:type="pct"/>
            <w:gridSpan w:val="6"/>
            <w:shd w:val="clear" w:color="000000" w:fill="D9D9D9"/>
            <w:vAlign w:val="center"/>
          </w:tcPr>
          <w:p w14:paraId="2A02484F" w14:textId="5FFC24B8" w:rsidR="00544F8B" w:rsidRPr="007A6C3B" w:rsidRDefault="00544F8B" w:rsidP="00F6343C">
            <w:pPr>
              <w:jc w:val="center"/>
              <w:rPr>
                <w:rFonts w:ascii="Calibri" w:hAnsi="Calibri" w:cs="Calibri"/>
                <w:b/>
                <w:sz w:val="18"/>
              </w:rPr>
            </w:pPr>
            <w:r w:rsidRPr="00544F8B">
              <w:rPr>
                <w:rFonts w:ascii="Calibri" w:hAnsi="Calibri" w:cs="Calibri"/>
                <w:b/>
                <w:sz w:val="18"/>
              </w:rPr>
              <w:t>PRECIO REFERENCIAL EN DOLARES ESTADOUNIDENSES ($us.)</w:t>
            </w:r>
          </w:p>
        </w:tc>
      </w:tr>
      <w:tr w:rsidR="00544F8B" w:rsidRPr="00A86491" w14:paraId="232C0845" w14:textId="77777777" w:rsidTr="00544F8B">
        <w:trPr>
          <w:trHeight w:val="207"/>
          <w:jc w:val="center"/>
        </w:trPr>
        <w:tc>
          <w:tcPr>
            <w:tcW w:w="1392" w:type="pct"/>
            <w:shd w:val="clear" w:color="000000" w:fill="D9D9D9"/>
            <w:vAlign w:val="center"/>
            <w:hideMark/>
          </w:tcPr>
          <w:p w14:paraId="7BB98CD1" w14:textId="77777777" w:rsidR="00544F8B" w:rsidRPr="007A6C3B" w:rsidRDefault="00544F8B" w:rsidP="00F6343C">
            <w:pPr>
              <w:jc w:val="center"/>
              <w:rPr>
                <w:rFonts w:ascii="Calibri" w:hAnsi="Calibri" w:cs="Calibri"/>
                <w:b/>
                <w:sz w:val="18"/>
                <w:lang w:eastAsia="es-BO"/>
              </w:rPr>
            </w:pPr>
            <w:r w:rsidRPr="007A6C3B">
              <w:rPr>
                <w:rFonts w:ascii="Calibri" w:hAnsi="Calibri" w:cs="Calibri"/>
                <w:b/>
                <w:sz w:val="18"/>
              </w:rPr>
              <w:t>Objeto del Contrato</w:t>
            </w:r>
          </w:p>
        </w:tc>
        <w:tc>
          <w:tcPr>
            <w:tcW w:w="929" w:type="pct"/>
            <w:shd w:val="clear" w:color="000000" w:fill="D9D9D9"/>
            <w:vAlign w:val="center"/>
            <w:hideMark/>
          </w:tcPr>
          <w:p w14:paraId="185C22F7" w14:textId="77777777" w:rsidR="00544F8B" w:rsidRPr="007A6C3B" w:rsidRDefault="00544F8B" w:rsidP="00F6343C">
            <w:pPr>
              <w:jc w:val="center"/>
              <w:rPr>
                <w:rFonts w:ascii="Calibri" w:hAnsi="Calibri" w:cs="Calibri"/>
                <w:b/>
                <w:sz w:val="18"/>
              </w:rPr>
            </w:pPr>
            <w:r w:rsidRPr="007A6C3B">
              <w:rPr>
                <w:rFonts w:ascii="Calibri" w:hAnsi="Calibri" w:cs="Calibri"/>
                <w:b/>
                <w:sz w:val="18"/>
              </w:rPr>
              <w:t>Productos</w:t>
            </w:r>
          </w:p>
        </w:tc>
        <w:tc>
          <w:tcPr>
            <w:tcW w:w="879" w:type="pct"/>
            <w:shd w:val="clear" w:color="000000" w:fill="D9D9D9"/>
            <w:vAlign w:val="center"/>
            <w:hideMark/>
          </w:tcPr>
          <w:p w14:paraId="21B62D15" w14:textId="77777777" w:rsidR="00544F8B" w:rsidRPr="007A6C3B" w:rsidRDefault="00544F8B" w:rsidP="00F6343C">
            <w:pPr>
              <w:jc w:val="center"/>
              <w:rPr>
                <w:rFonts w:ascii="Calibri" w:hAnsi="Calibri" w:cs="Calibri"/>
                <w:b/>
                <w:sz w:val="18"/>
              </w:rPr>
            </w:pPr>
            <w:r w:rsidRPr="007A6C3B">
              <w:rPr>
                <w:rFonts w:ascii="Calibri" w:hAnsi="Calibri" w:cs="Calibri"/>
                <w:b/>
                <w:sz w:val="18"/>
              </w:rPr>
              <w:t>Volumen</w:t>
            </w:r>
          </w:p>
          <w:p w14:paraId="64EC3FD1" w14:textId="77777777" w:rsidR="00544F8B" w:rsidRPr="007A6C3B" w:rsidRDefault="00544F8B" w:rsidP="00F6343C">
            <w:pPr>
              <w:jc w:val="center"/>
              <w:rPr>
                <w:rFonts w:ascii="Calibri" w:hAnsi="Calibri" w:cs="Calibri"/>
                <w:b/>
                <w:sz w:val="18"/>
              </w:rPr>
            </w:pPr>
            <w:r w:rsidRPr="007A6C3B">
              <w:rPr>
                <w:rFonts w:ascii="Calibri" w:hAnsi="Calibri" w:cs="Calibri"/>
                <w:b/>
                <w:sz w:val="18"/>
              </w:rPr>
              <w:t>(m3/año)</w:t>
            </w:r>
          </w:p>
        </w:tc>
        <w:tc>
          <w:tcPr>
            <w:tcW w:w="935" w:type="pct"/>
            <w:gridSpan w:val="2"/>
            <w:shd w:val="clear" w:color="000000" w:fill="D9D9D9"/>
            <w:vAlign w:val="center"/>
            <w:hideMark/>
          </w:tcPr>
          <w:p w14:paraId="56590FD0" w14:textId="77777777" w:rsidR="00544F8B" w:rsidRPr="007A6C3B" w:rsidRDefault="00544F8B" w:rsidP="00F6343C">
            <w:pPr>
              <w:jc w:val="center"/>
              <w:rPr>
                <w:rFonts w:ascii="Calibri" w:hAnsi="Calibri" w:cs="Calibri"/>
                <w:b/>
                <w:sz w:val="18"/>
              </w:rPr>
            </w:pPr>
            <w:r w:rsidRPr="007A6C3B">
              <w:rPr>
                <w:rFonts w:ascii="Calibri" w:hAnsi="Calibri" w:cs="Calibri"/>
                <w:b/>
                <w:sz w:val="18"/>
              </w:rPr>
              <w:t>Tramos</w:t>
            </w:r>
          </w:p>
        </w:tc>
        <w:tc>
          <w:tcPr>
            <w:tcW w:w="865" w:type="pct"/>
            <w:shd w:val="clear" w:color="000000" w:fill="D9D9D9"/>
            <w:vAlign w:val="center"/>
            <w:hideMark/>
          </w:tcPr>
          <w:p w14:paraId="31C08511" w14:textId="77777777" w:rsidR="00544F8B" w:rsidRPr="007A6C3B" w:rsidRDefault="00544F8B" w:rsidP="00F6343C">
            <w:pPr>
              <w:jc w:val="center"/>
              <w:rPr>
                <w:rFonts w:ascii="Calibri" w:hAnsi="Calibri" w:cs="Calibri"/>
                <w:b/>
                <w:sz w:val="18"/>
              </w:rPr>
            </w:pPr>
            <w:r w:rsidRPr="007A6C3B">
              <w:rPr>
                <w:rFonts w:ascii="Calibri" w:hAnsi="Calibri" w:cs="Calibri"/>
                <w:b/>
                <w:sz w:val="18"/>
              </w:rPr>
              <w:t>Tarifa Referencial</w:t>
            </w:r>
          </w:p>
          <w:p w14:paraId="41BDA33C" w14:textId="77777777" w:rsidR="00544F8B" w:rsidRPr="007A6C3B" w:rsidRDefault="00544F8B" w:rsidP="00F6343C">
            <w:pPr>
              <w:jc w:val="center"/>
              <w:rPr>
                <w:rFonts w:ascii="Calibri" w:hAnsi="Calibri" w:cs="Calibri"/>
                <w:b/>
                <w:sz w:val="18"/>
              </w:rPr>
            </w:pPr>
            <w:r w:rsidRPr="007A6C3B">
              <w:rPr>
                <w:rFonts w:ascii="Calibri" w:hAnsi="Calibri" w:cs="Calibri"/>
                <w:b/>
                <w:sz w:val="18"/>
              </w:rPr>
              <w:t>(USD/m3)</w:t>
            </w:r>
          </w:p>
        </w:tc>
      </w:tr>
      <w:tr w:rsidR="00544F8B" w:rsidRPr="00A86491" w14:paraId="58A99384" w14:textId="77777777" w:rsidTr="00F6343C">
        <w:trPr>
          <w:trHeight w:val="286"/>
          <w:jc w:val="center"/>
        </w:trPr>
        <w:tc>
          <w:tcPr>
            <w:tcW w:w="1392" w:type="pct"/>
            <w:vMerge w:val="restart"/>
            <w:shd w:val="clear" w:color="000000" w:fill="FFFFFF"/>
            <w:vAlign w:val="center"/>
            <w:hideMark/>
          </w:tcPr>
          <w:p w14:paraId="6B45FFE1" w14:textId="77777777" w:rsidR="00544F8B" w:rsidRPr="007A6C3B" w:rsidRDefault="00544F8B" w:rsidP="00544F8B">
            <w:pPr>
              <w:jc w:val="center"/>
              <w:rPr>
                <w:rFonts w:ascii="Calibri" w:hAnsi="Calibri" w:cs="Calibri"/>
                <w:sz w:val="18"/>
              </w:rPr>
            </w:pPr>
            <w:r w:rsidRPr="007A6C3B">
              <w:rPr>
                <w:rFonts w:ascii="Calibri" w:hAnsi="Calibri" w:cs="Calibri"/>
                <w:sz w:val="18"/>
              </w:rPr>
              <w:t>Transporte Fluvial Internacional de Hidrocarburos Liquidos</w:t>
            </w:r>
          </w:p>
        </w:tc>
        <w:tc>
          <w:tcPr>
            <w:tcW w:w="929" w:type="pct"/>
            <w:vMerge w:val="restart"/>
            <w:shd w:val="clear" w:color="000000" w:fill="FFFFFF"/>
            <w:vAlign w:val="center"/>
          </w:tcPr>
          <w:p w14:paraId="77763925" w14:textId="77777777" w:rsidR="00544F8B" w:rsidRPr="007A6C3B" w:rsidRDefault="00544F8B" w:rsidP="00544F8B">
            <w:pPr>
              <w:jc w:val="center"/>
              <w:rPr>
                <w:rFonts w:ascii="Calibri" w:hAnsi="Calibri" w:cs="Calibri"/>
                <w:sz w:val="18"/>
              </w:rPr>
            </w:pPr>
            <w:r w:rsidRPr="007A6C3B">
              <w:rPr>
                <w:rFonts w:ascii="Calibri" w:hAnsi="Calibri" w:cs="Calibri"/>
                <w:sz w:val="18"/>
              </w:rPr>
              <w:t>Diesel Oil e Insumos y Aditivos</w:t>
            </w:r>
          </w:p>
        </w:tc>
        <w:tc>
          <w:tcPr>
            <w:tcW w:w="879" w:type="pct"/>
            <w:vMerge w:val="restart"/>
            <w:shd w:val="clear" w:color="000000" w:fill="FFFFFF"/>
            <w:vAlign w:val="center"/>
          </w:tcPr>
          <w:p w14:paraId="0D7B3B8D" w14:textId="77777777" w:rsidR="00544F8B" w:rsidRPr="007A6C3B" w:rsidRDefault="00544F8B" w:rsidP="00544F8B">
            <w:pPr>
              <w:jc w:val="center"/>
              <w:rPr>
                <w:rFonts w:ascii="Calibri" w:hAnsi="Calibri" w:cs="Calibri"/>
                <w:sz w:val="18"/>
              </w:rPr>
            </w:pPr>
            <w:r>
              <w:rPr>
                <w:rFonts w:ascii="Calibri" w:hAnsi="Calibri" w:cs="Calibri"/>
                <w:sz w:val="18"/>
              </w:rPr>
              <w:t xml:space="preserve">Hasta  </w:t>
            </w:r>
            <w:r w:rsidRPr="0008576E">
              <w:rPr>
                <w:rFonts w:ascii="Calibri" w:hAnsi="Calibri" w:cs="Calibri"/>
                <w:color w:val="000000"/>
                <w:sz w:val="18"/>
                <w:szCs w:val="18"/>
              </w:rPr>
              <w:t>255.356</w:t>
            </w:r>
          </w:p>
        </w:tc>
        <w:tc>
          <w:tcPr>
            <w:tcW w:w="530" w:type="pct"/>
            <w:shd w:val="clear" w:color="000000" w:fill="FFFFFF"/>
            <w:vAlign w:val="center"/>
            <w:hideMark/>
          </w:tcPr>
          <w:p w14:paraId="4BA8547B" w14:textId="77777777" w:rsidR="00544F8B" w:rsidRPr="007A6C3B" w:rsidRDefault="00544F8B" w:rsidP="00544F8B">
            <w:pPr>
              <w:jc w:val="center"/>
              <w:rPr>
                <w:rFonts w:ascii="Calibri" w:hAnsi="Calibri" w:cs="Calibri"/>
                <w:sz w:val="18"/>
              </w:rPr>
            </w:pPr>
            <w:r w:rsidRPr="007A6C3B">
              <w:rPr>
                <w:rFonts w:ascii="Calibri" w:hAnsi="Calibri" w:cs="Calibri"/>
                <w:sz w:val="18"/>
              </w:rPr>
              <w:t>Argentina</w:t>
            </w:r>
          </w:p>
        </w:tc>
        <w:tc>
          <w:tcPr>
            <w:tcW w:w="405" w:type="pct"/>
            <w:shd w:val="clear" w:color="000000" w:fill="FFFFFF"/>
            <w:vAlign w:val="center"/>
            <w:hideMark/>
          </w:tcPr>
          <w:p w14:paraId="13BDDEBC" w14:textId="77777777" w:rsidR="00544F8B" w:rsidRPr="007A6C3B" w:rsidRDefault="00544F8B" w:rsidP="00544F8B">
            <w:pPr>
              <w:jc w:val="center"/>
              <w:rPr>
                <w:rFonts w:ascii="Calibri" w:hAnsi="Calibri" w:cs="Calibri"/>
                <w:sz w:val="18"/>
              </w:rPr>
            </w:pPr>
            <w:r w:rsidRPr="007A6C3B">
              <w:rPr>
                <w:rFonts w:ascii="Calibri" w:hAnsi="Calibri" w:cs="Calibri"/>
                <w:sz w:val="18"/>
              </w:rPr>
              <w:t>Bolivia</w:t>
            </w:r>
          </w:p>
        </w:tc>
        <w:tc>
          <w:tcPr>
            <w:tcW w:w="865" w:type="pct"/>
            <w:tcBorders>
              <w:top w:val="nil"/>
              <w:left w:val="nil"/>
              <w:bottom w:val="single" w:sz="4" w:space="0" w:color="auto"/>
              <w:right w:val="single" w:sz="4" w:space="0" w:color="auto"/>
            </w:tcBorders>
            <w:shd w:val="clear" w:color="auto" w:fill="auto"/>
            <w:vAlign w:val="center"/>
          </w:tcPr>
          <w:p w14:paraId="761682EC" w14:textId="150CDCFC" w:rsidR="00544F8B" w:rsidRPr="00544F8B" w:rsidRDefault="00544F8B" w:rsidP="00544F8B">
            <w:pPr>
              <w:jc w:val="center"/>
              <w:rPr>
                <w:rFonts w:ascii="Calibri" w:hAnsi="Calibri" w:cs="Calibri"/>
                <w:sz w:val="18"/>
              </w:rPr>
            </w:pPr>
            <w:r w:rsidRPr="00544F8B">
              <w:rPr>
                <w:rFonts w:ascii="Calibri" w:hAnsi="Calibri" w:cs="Calibri"/>
                <w:b/>
                <w:color w:val="000000"/>
                <w:sz w:val="18"/>
              </w:rPr>
              <w:t>RESERVADO</w:t>
            </w:r>
          </w:p>
        </w:tc>
      </w:tr>
      <w:tr w:rsidR="00544F8B" w:rsidRPr="00A86491" w14:paraId="1E61885F" w14:textId="77777777" w:rsidTr="00F6343C">
        <w:trPr>
          <w:trHeight w:val="286"/>
          <w:jc w:val="center"/>
        </w:trPr>
        <w:tc>
          <w:tcPr>
            <w:tcW w:w="1392" w:type="pct"/>
            <w:vMerge/>
            <w:vAlign w:val="center"/>
            <w:hideMark/>
          </w:tcPr>
          <w:p w14:paraId="7C8D0B7C" w14:textId="77777777" w:rsidR="00544F8B" w:rsidRPr="00AD559E" w:rsidRDefault="00544F8B" w:rsidP="00544F8B">
            <w:pPr>
              <w:jc w:val="center"/>
              <w:rPr>
                <w:rFonts w:ascii="Calibri" w:hAnsi="Calibri" w:cs="Calibri"/>
              </w:rPr>
            </w:pPr>
          </w:p>
        </w:tc>
        <w:tc>
          <w:tcPr>
            <w:tcW w:w="929" w:type="pct"/>
            <w:vMerge/>
            <w:shd w:val="clear" w:color="000000" w:fill="FFFFFF"/>
            <w:vAlign w:val="center"/>
          </w:tcPr>
          <w:p w14:paraId="49FEA0C3" w14:textId="77777777" w:rsidR="00544F8B" w:rsidRPr="00AD559E" w:rsidRDefault="00544F8B" w:rsidP="00544F8B">
            <w:pPr>
              <w:jc w:val="center"/>
              <w:rPr>
                <w:rFonts w:ascii="Calibri" w:hAnsi="Calibri" w:cs="Calibri"/>
              </w:rPr>
            </w:pPr>
          </w:p>
        </w:tc>
        <w:tc>
          <w:tcPr>
            <w:tcW w:w="879" w:type="pct"/>
            <w:vMerge/>
            <w:vAlign w:val="center"/>
            <w:hideMark/>
          </w:tcPr>
          <w:p w14:paraId="486A3779" w14:textId="77777777" w:rsidR="00544F8B" w:rsidRPr="00AD559E" w:rsidRDefault="00544F8B" w:rsidP="00544F8B">
            <w:pPr>
              <w:jc w:val="center"/>
              <w:rPr>
                <w:rFonts w:ascii="Calibri" w:hAnsi="Calibri" w:cs="Calibri"/>
              </w:rPr>
            </w:pPr>
          </w:p>
        </w:tc>
        <w:tc>
          <w:tcPr>
            <w:tcW w:w="530" w:type="pct"/>
            <w:shd w:val="clear" w:color="000000" w:fill="FFFFFF"/>
            <w:vAlign w:val="center"/>
            <w:hideMark/>
          </w:tcPr>
          <w:p w14:paraId="2DDF069B" w14:textId="77777777" w:rsidR="00544F8B" w:rsidRPr="00AD559E" w:rsidRDefault="00544F8B" w:rsidP="00544F8B">
            <w:pPr>
              <w:jc w:val="center"/>
              <w:rPr>
                <w:rFonts w:ascii="Calibri" w:hAnsi="Calibri" w:cs="Calibri"/>
              </w:rPr>
            </w:pPr>
            <w:r w:rsidRPr="00AD559E">
              <w:rPr>
                <w:rFonts w:ascii="Calibri" w:hAnsi="Calibri" w:cs="Calibri"/>
              </w:rPr>
              <w:t>Paraguay</w:t>
            </w:r>
          </w:p>
        </w:tc>
        <w:tc>
          <w:tcPr>
            <w:tcW w:w="405" w:type="pct"/>
            <w:shd w:val="clear" w:color="000000" w:fill="FFFFFF"/>
            <w:vAlign w:val="center"/>
            <w:hideMark/>
          </w:tcPr>
          <w:p w14:paraId="600D467E" w14:textId="77777777" w:rsidR="00544F8B" w:rsidRPr="00AD559E" w:rsidRDefault="00544F8B" w:rsidP="00544F8B">
            <w:pPr>
              <w:jc w:val="center"/>
              <w:rPr>
                <w:rFonts w:ascii="Calibri" w:hAnsi="Calibri" w:cs="Calibri"/>
              </w:rPr>
            </w:pPr>
            <w:r w:rsidRPr="00AD559E">
              <w:rPr>
                <w:rFonts w:ascii="Calibri" w:hAnsi="Calibri" w:cs="Calibri"/>
              </w:rPr>
              <w:t>Bolivia</w:t>
            </w:r>
          </w:p>
        </w:tc>
        <w:tc>
          <w:tcPr>
            <w:tcW w:w="865" w:type="pct"/>
            <w:tcBorders>
              <w:top w:val="nil"/>
              <w:left w:val="nil"/>
              <w:bottom w:val="single" w:sz="4" w:space="0" w:color="auto"/>
              <w:right w:val="single" w:sz="4" w:space="0" w:color="auto"/>
            </w:tcBorders>
            <w:shd w:val="clear" w:color="auto" w:fill="auto"/>
            <w:vAlign w:val="center"/>
          </w:tcPr>
          <w:p w14:paraId="785635F9" w14:textId="2307B510" w:rsidR="00544F8B" w:rsidRPr="00544F8B" w:rsidRDefault="00544F8B" w:rsidP="00544F8B">
            <w:pPr>
              <w:jc w:val="center"/>
              <w:rPr>
                <w:rFonts w:ascii="Calibri" w:hAnsi="Calibri" w:cs="Calibri"/>
                <w:sz w:val="18"/>
              </w:rPr>
            </w:pPr>
            <w:r w:rsidRPr="00544F8B">
              <w:rPr>
                <w:rFonts w:ascii="Calibri" w:hAnsi="Calibri" w:cs="Calibri"/>
                <w:b/>
                <w:color w:val="000000"/>
                <w:sz w:val="18"/>
              </w:rPr>
              <w:t>RESERVADO</w:t>
            </w:r>
          </w:p>
        </w:tc>
      </w:tr>
      <w:tr w:rsidR="00544F8B" w:rsidRPr="00A86491" w14:paraId="78E144F5" w14:textId="77777777" w:rsidTr="00F6343C">
        <w:trPr>
          <w:trHeight w:val="287"/>
          <w:jc w:val="center"/>
        </w:trPr>
        <w:tc>
          <w:tcPr>
            <w:tcW w:w="1392" w:type="pct"/>
            <w:vMerge/>
            <w:vAlign w:val="center"/>
            <w:hideMark/>
          </w:tcPr>
          <w:p w14:paraId="1EB9622E" w14:textId="77777777" w:rsidR="00544F8B" w:rsidRPr="00AD559E" w:rsidRDefault="00544F8B" w:rsidP="00544F8B">
            <w:pPr>
              <w:jc w:val="center"/>
              <w:rPr>
                <w:rFonts w:ascii="Calibri" w:hAnsi="Calibri" w:cs="Calibri"/>
              </w:rPr>
            </w:pPr>
          </w:p>
        </w:tc>
        <w:tc>
          <w:tcPr>
            <w:tcW w:w="929" w:type="pct"/>
            <w:vMerge/>
            <w:shd w:val="clear" w:color="000000" w:fill="FFFFFF"/>
            <w:vAlign w:val="center"/>
          </w:tcPr>
          <w:p w14:paraId="48F844FE" w14:textId="77777777" w:rsidR="00544F8B" w:rsidRPr="00AD559E" w:rsidRDefault="00544F8B" w:rsidP="00544F8B">
            <w:pPr>
              <w:jc w:val="center"/>
              <w:rPr>
                <w:rFonts w:ascii="Calibri" w:hAnsi="Calibri" w:cs="Calibri"/>
              </w:rPr>
            </w:pPr>
          </w:p>
        </w:tc>
        <w:tc>
          <w:tcPr>
            <w:tcW w:w="879" w:type="pct"/>
            <w:vMerge/>
            <w:vAlign w:val="center"/>
            <w:hideMark/>
          </w:tcPr>
          <w:p w14:paraId="777BACA5" w14:textId="77777777" w:rsidR="00544F8B" w:rsidRPr="00AD559E" w:rsidRDefault="00544F8B" w:rsidP="00544F8B">
            <w:pPr>
              <w:jc w:val="center"/>
              <w:rPr>
                <w:rFonts w:ascii="Calibri" w:hAnsi="Calibri" w:cs="Calibri"/>
              </w:rPr>
            </w:pPr>
          </w:p>
        </w:tc>
        <w:tc>
          <w:tcPr>
            <w:tcW w:w="530" w:type="pct"/>
            <w:shd w:val="clear" w:color="000000" w:fill="FFFFFF"/>
            <w:vAlign w:val="center"/>
            <w:hideMark/>
          </w:tcPr>
          <w:p w14:paraId="5E9B371E" w14:textId="77777777" w:rsidR="00544F8B" w:rsidRPr="00AD559E" w:rsidRDefault="00544F8B" w:rsidP="00544F8B">
            <w:pPr>
              <w:jc w:val="center"/>
              <w:rPr>
                <w:rFonts w:ascii="Calibri" w:hAnsi="Calibri" w:cs="Calibri"/>
              </w:rPr>
            </w:pPr>
            <w:r w:rsidRPr="00AD559E">
              <w:rPr>
                <w:rFonts w:ascii="Calibri" w:hAnsi="Calibri" w:cs="Calibri"/>
              </w:rPr>
              <w:t>Uruguay</w:t>
            </w:r>
          </w:p>
        </w:tc>
        <w:tc>
          <w:tcPr>
            <w:tcW w:w="405" w:type="pct"/>
            <w:shd w:val="clear" w:color="000000" w:fill="FFFFFF"/>
            <w:vAlign w:val="center"/>
            <w:hideMark/>
          </w:tcPr>
          <w:p w14:paraId="039E5970" w14:textId="77777777" w:rsidR="00544F8B" w:rsidRPr="00AD559E" w:rsidRDefault="00544F8B" w:rsidP="00544F8B">
            <w:pPr>
              <w:jc w:val="center"/>
              <w:rPr>
                <w:rFonts w:ascii="Calibri" w:hAnsi="Calibri" w:cs="Calibri"/>
              </w:rPr>
            </w:pPr>
            <w:r w:rsidRPr="00AD559E">
              <w:rPr>
                <w:rFonts w:ascii="Calibri" w:hAnsi="Calibri" w:cs="Calibri"/>
              </w:rPr>
              <w:t>Bolivia</w:t>
            </w:r>
          </w:p>
        </w:tc>
        <w:tc>
          <w:tcPr>
            <w:tcW w:w="865" w:type="pct"/>
            <w:tcBorders>
              <w:top w:val="nil"/>
              <w:left w:val="nil"/>
              <w:bottom w:val="single" w:sz="4" w:space="0" w:color="auto"/>
              <w:right w:val="single" w:sz="4" w:space="0" w:color="auto"/>
            </w:tcBorders>
            <w:shd w:val="clear" w:color="auto" w:fill="auto"/>
            <w:vAlign w:val="center"/>
          </w:tcPr>
          <w:p w14:paraId="6CD9C180" w14:textId="6ACCD0FB" w:rsidR="00544F8B" w:rsidRPr="00544F8B" w:rsidRDefault="00544F8B" w:rsidP="00544F8B">
            <w:pPr>
              <w:jc w:val="center"/>
              <w:rPr>
                <w:rFonts w:ascii="Calibri" w:hAnsi="Calibri" w:cs="Calibri"/>
                <w:sz w:val="18"/>
              </w:rPr>
            </w:pPr>
            <w:r w:rsidRPr="00544F8B">
              <w:rPr>
                <w:rFonts w:ascii="Calibri" w:hAnsi="Calibri" w:cs="Calibri"/>
                <w:b/>
                <w:color w:val="000000"/>
                <w:sz w:val="18"/>
              </w:rPr>
              <w:t>RESERVADO</w:t>
            </w:r>
          </w:p>
        </w:tc>
      </w:tr>
    </w:tbl>
    <w:p w14:paraId="76E3F5D5" w14:textId="77777777" w:rsidR="00A302FC" w:rsidRDefault="00A302FC" w:rsidP="00B37050">
      <w:pPr>
        <w:jc w:val="center"/>
        <w:rPr>
          <w:rFonts w:asciiTheme="minorHAnsi" w:hAnsiTheme="minorHAnsi" w:cstheme="minorHAnsi"/>
          <w:b/>
          <w:sz w:val="22"/>
          <w:szCs w:val="22"/>
        </w:rPr>
      </w:pPr>
    </w:p>
    <w:p w14:paraId="225AEF48" w14:textId="77777777" w:rsidR="00A302FC" w:rsidRDefault="00A302FC" w:rsidP="00B37050">
      <w:pPr>
        <w:jc w:val="center"/>
        <w:rPr>
          <w:rFonts w:asciiTheme="minorHAnsi" w:hAnsiTheme="minorHAnsi" w:cstheme="minorHAnsi"/>
          <w:b/>
          <w:sz w:val="22"/>
          <w:szCs w:val="22"/>
        </w:rPr>
      </w:pPr>
    </w:p>
    <w:p w14:paraId="4E7A2EE2" w14:textId="77777777" w:rsidR="00544F8B" w:rsidRDefault="00544F8B" w:rsidP="00B37050">
      <w:pPr>
        <w:jc w:val="center"/>
        <w:rPr>
          <w:rFonts w:asciiTheme="minorHAnsi" w:hAnsiTheme="minorHAnsi" w:cstheme="minorHAnsi"/>
          <w:b/>
          <w:sz w:val="22"/>
          <w:szCs w:val="22"/>
        </w:rPr>
      </w:pPr>
    </w:p>
    <w:p w14:paraId="40657E20" w14:textId="77777777" w:rsidR="00544F8B" w:rsidRDefault="00544F8B" w:rsidP="00B37050">
      <w:pPr>
        <w:jc w:val="center"/>
        <w:rPr>
          <w:rFonts w:asciiTheme="minorHAnsi" w:hAnsiTheme="minorHAnsi" w:cstheme="minorHAnsi"/>
          <w:b/>
          <w:sz w:val="22"/>
          <w:szCs w:val="22"/>
        </w:rPr>
      </w:pPr>
    </w:p>
    <w:p w14:paraId="10A46C4B" w14:textId="77777777" w:rsidR="00544F8B" w:rsidRDefault="00544F8B" w:rsidP="00B37050">
      <w:pPr>
        <w:jc w:val="center"/>
        <w:rPr>
          <w:rFonts w:asciiTheme="minorHAnsi" w:hAnsiTheme="minorHAnsi" w:cstheme="minorHAnsi"/>
          <w:b/>
          <w:sz w:val="22"/>
          <w:szCs w:val="22"/>
        </w:rPr>
      </w:pPr>
    </w:p>
    <w:p w14:paraId="0EDB247C" w14:textId="77777777" w:rsidR="00544F8B" w:rsidRDefault="00544F8B" w:rsidP="00B37050">
      <w:pPr>
        <w:jc w:val="center"/>
        <w:rPr>
          <w:rFonts w:asciiTheme="minorHAnsi" w:hAnsiTheme="minorHAnsi" w:cstheme="minorHAnsi"/>
          <w:b/>
          <w:sz w:val="22"/>
          <w:szCs w:val="22"/>
        </w:rPr>
      </w:pPr>
    </w:p>
    <w:p w14:paraId="0813551C" w14:textId="77777777" w:rsidR="00544F8B" w:rsidRDefault="00544F8B" w:rsidP="00B37050">
      <w:pPr>
        <w:jc w:val="center"/>
        <w:rPr>
          <w:rFonts w:asciiTheme="minorHAnsi" w:hAnsiTheme="minorHAnsi" w:cstheme="minorHAnsi"/>
          <w:b/>
          <w:sz w:val="22"/>
          <w:szCs w:val="22"/>
        </w:rPr>
      </w:pPr>
    </w:p>
    <w:p w14:paraId="68B4BF27" w14:textId="77777777" w:rsidR="00544F8B" w:rsidRDefault="00544F8B" w:rsidP="00B37050">
      <w:pPr>
        <w:jc w:val="center"/>
        <w:rPr>
          <w:rFonts w:asciiTheme="minorHAnsi" w:hAnsiTheme="minorHAnsi" w:cstheme="minorHAnsi"/>
          <w:b/>
          <w:sz w:val="22"/>
          <w:szCs w:val="22"/>
        </w:rPr>
      </w:pPr>
    </w:p>
    <w:p w14:paraId="79162CE8" w14:textId="77777777" w:rsidR="00544F8B" w:rsidRDefault="00544F8B"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3E5E6B59" w14:textId="6BBE2F6D"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44412EAF" w14:textId="73B2E445"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13A8D64E" w14:textId="77777777" w:rsidR="00032481" w:rsidRPr="004119DC" w:rsidRDefault="00032481" w:rsidP="00032481">
      <w:pPr>
        <w:pStyle w:val="Prrafodelista"/>
        <w:ind w:left="426"/>
        <w:jc w:val="both"/>
        <w:rPr>
          <w:rFonts w:asciiTheme="minorHAnsi" w:hAnsiTheme="minorHAnsi" w:cstheme="minorHAnsi"/>
          <w:color w:val="000000"/>
          <w:sz w:val="22"/>
          <w:szCs w:val="22"/>
        </w:rPr>
      </w:pPr>
    </w:p>
    <w:p w14:paraId="4F3222EF" w14:textId="30EC22CE"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0EF05823"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33A7F">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33A7F">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33A7F">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33A7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33A7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33A7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188D4A29"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CBEE1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533A7F">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33A7F">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33A7F">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533A7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533A7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533A7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5969C20B" w14:textId="168DA9BD"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6EF65204"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860D3F" w:rsidRDefault="00A144AD" w:rsidP="00A144AD">
      <w:pPr>
        <w:pStyle w:val="Prrafodelista"/>
        <w:ind w:left="426"/>
        <w:jc w:val="both"/>
        <w:rPr>
          <w:rFonts w:asciiTheme="minorHAnsi" w:hAnsiTheme="minorHAnsi" w:cstheme="minorHAnsi"/>
          <w:color w:val="000000"/>
          <w:sz w:val="22"/>
          <w:szCs w:val="22"/>
        </w:rPr>
      </w:pPr>
      <w:r w:rsidRPr="00860D3F">
        <w:rPr>
          <w:rFonts w:asciiTheme="minorHAnsi" w:hAnsiTheme="minorHAnsi" w:cstheme="minorHAnsi"/>
          <w:color w:val="000000"/>
          <w:sz w:val="22"/>
          <w:szCs w:val="22"/>
        </w:rPr>
        <w:lastRenderedPageBreak/>
        <w:t xml:space="preserve">En el caso de </w:t>
      </w:r>
      <w:r w:rsidRPr="00860D3F">
        <w:rPr>
          <w:rFonts w:asciiTheme="minorHAnsi" w:hAnsiTheme="minorHAnsi" w:cstheme="minorHAnsi"/>
          <w:b/>
          <w:color w:val="000000"/>
          <w:sz w:val="22"/>
          <w:szCs w:val="22"/>
        </w:rPr>
        <w:t>ítems</w:t>
      </w:r>
      <w:r w:rsidRPr="00860D3F">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860D3F" w:rsidRDefault="00A144AD" w:rsidP="00B37050">
      <w:pPr>
        <w:ind w:left="567"/>
        <w:jc w:val="both"/>
        <w:rPr>
          <w:rFonts w:asciiTheme="minorHAnsi" w:hAnsiTheme="minorHAnsi" w:cstheme="minorHAnsi"/>
          <w:sz w:val="22"/>
          <w:szCs w:val="22"/>
        </w:rPr>
      </w:pPr>
    </w:p>
    <w:p w14:paraId="5F1BF5BC" w14:textId="77777777" w:rsidR="00900663" w:rsidRPr="00860D3F" w:rsidRDefault="00900663" w:rsidP="002750AD">
      <w:pPr>
        <w:pStyle w:val="Prrafodelista"/>
        <w:numPr>
          <w:ilvl w:val="0"/>
          <w:numId w:val="3"/>
        </w:numPr>
        <w:ind w:left="426" w:hanging="426"/>
        <w:jc w:val="both"/>
        <w:rPr>
          <w:rFonts w:asciiTheme="minorHAnsi" w:hAnsiTheme="minorHAnsi" w:cstheme="minorHAnsi"/>
          <w:b/>
          <w:sz w:val="22"/>
          <w:szCs w:val="22"/>
        </w:rPr>
      </w:pPr>
      <w:r w:rsidRPr="00860D3F">
        <w:rPr>
          <w:rFonts w:asciiTheme="minorHAnsi" w:hAnsiTheme="minorHAnsi" w:cstheme="minorHAnsi"/>
          <w:b/>
          <w:sz w:val="22"/>
          <w:szCs w:val="22"/>
        </w:rPr>
        <w:t>PRESENTACIÓN</w:t>
      </w:r>
      <w:r w:rsidR="001C260C" w:rsidRPr="00860D3F">
        <w:rPr>
          <w:rFonts w:asciiTheme="minorHAnsi" w:hAnsiTheme="minorHAnsi" w:cstheme="minorHAnsi"/>
          <w:b/>
          <w:sz w:val="22"/>
          <w:szCs w:val="22"/>
        </w:rPr>
        <w:t xml:space="preserve"> DE PROPUESTA</w:t>
      </w:r>
      <w:r w:rsidR="0069248C" w:rsidRPr="00860D3F">
        <w:rPr>
          <w:rFonts w:asciiTheme="minorHAnsi" w:hAnsiTheme="minorHAnsi" w:cstheme="minorHAnsi"/>
          <w:b/>
          <w:sz w:val="22"/>
          <w:szCs w:val="22"/>
        </w:rPr>
        <w:t>.-</w:t>
      </w:r>
      <w:r w:rsidR="00144829" w:rsidRPr="00860D3F">
        <w:rPr>
          <w:rFonts w:asciiTheme="minorHAnsi" w:hAnsiTheme="minorHAnsi" w:cstheme="minorHAnsi"/>
          <w:b/>
          <w:sz w:val="22"/>
          <w:szCs w:val="22"/>
        </w:rPr>
        <w:t xml:space="preserve"> </w:t>
      </w:r>
    </w:p>
    <w:p w14:paraId="596C30A9" w14:textId="77777777" w:rsidR="005C0372" w:rsidRPr="00860D3F" w:rsidRDefault="005C0372" w:rsidP="005C0372">
      <w:pPr>
        <w:pStyle w:val="Prrafodelista"/>
        <w:ind w:left="426"/>
        <w:jc w:val="both"/>
        <w:rPr>
          <w:rFonts w:asciiTheme="minorHAnsi" w:hAnsiTheme="minorHAnsi" w:cstheme="minorHAnsi"/>
          <w:sz w:val="22"/>
          <w:szCs w:val="22"/>
        </w:rPr>
      </w:pPr>
    </w:p>
    <w:p w14:paraId="0473604C" w14:textId="77777777" w:rsidR="005C0372" w:rsidRPr="00860D3F" w:rsidRDefault="005C0372" w:rsidP="005C0372">
      <w:pPr>
        <w:pStyle w:val="Prrafodelista"/>
        <w:ind w:left="426"/>
        <w:jc w:val="both"/>
        <w:rPr>
          <w:rFonts w:asciiTheme="minorHAnsi" w:hAnsiTheme="minorHAnsi" w:cstheme="minorHAnsi"/>
          <w:sz w:val="22"/>
          <w:szCs w:val="22"/>
        </w:rPr>
      </w:pPr>
      <w:r w:rsidRPr="00860D3F">
        <w:rPr>
          <w:rFonts w:asciiTheme="minorHAnsi" w:hAnsiTheme="minorHAnsi" w:cstheme="minorHAnsi"/>
          <w:sz w:val="22"/>
          <w:szCs w:val="22"/>
        </w:rPr>
        <w:t>El proponente deberá elegir una de las siguientes alternativas para la presentación de propuestas:</w:t>
      </w:r>
    </w:p>
    <w:p w14:paraId="5942004D" w14:textId="77777777" w:rsidR="005C0372" w:rsidRPr="00860D3F" w:rsidRDefault="005C0372" w:rsidP="00533A7F">
      <w:pPr>
        <w:pStyle w:val="Prrafodelista"/>
        <w:numPr>
          <w:ilvl w:val="0"/>
          <w:numId w:val="30"/>
        </w:numPr>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860D3F">
        <w:rPr>
          <w:rFonts w:asciiTheme="minorHAnsi" w:hAnsiTheme="minorHAnsi" w:cstheme="minorHAnsi"/>
          <w:b/>
          <w:bCs/>
          <w:color w:val="000000"/>
          <w:kern w:val="28"/>
          <w:sz w:val="22"/>
          <w:szCs w:val="22"/>
          <w:u w:val="single"/>
          <w:lang w:eastAsia="es-ES"/>
        </w:rPr>
        <w:t>Presentación de Propuestas de forma Física:</w:t>
      </w:r>
    </w:p>
    <w:p w14:paraId="541268C2" w14:textId="77777777" w:rsidR="005C0372" w:rsidRDefault="005C0372" w:rsidP="005C0372">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60D3F">
        <w:rPr>
          <w:rFonts w:asciiTheme="minorHAnsi" w:hAnsiTheme="minorHAnsi" w:cstheme="minorHAnsi"/>
          <w:bCs/>
          <w:color w:val="000000"/>
          <w:kern w:val="28"/>
          <w:sz w:val="22"/>
          <w:szCs w:val="22"/>
          <w:lang w:eastAsia="es-ES"/>
        </w:rPr>
        <w:t>La recepción de propuestas se efectuará, en el lugar señalado en el presente DBC hasta la fecha y hora límite</w:t>
      </w:r>
      <w:r w:rsidRPr="00486DD9">
        <w:rPr>
          <w:rFonts w:asciiTheme="minorHAnsi" w:hAnsiTheme="minorHAnsi" w:cstheme="minorHAnsi"/>
          <w:bCs/>
          <w:color w:val="000000"/>
          <w:kern w:val="28"/>
          <w:sz w:val="22"/>
          <w:szCs w:val="22"/>
          <w:lang w:eastAsia="es-ES"/>
        </w:rPr>
        <w:t xml:space="preserve"> fijados en el mismo.</w:t>
      </w:r>
    </w:p>
    <w:p w14:paraId="6149ABB2" w14:textId="77777777" w:rsidR="005C0372" w:rsidRDefault="005C0372" w:rsidP="005C0372">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624CC7F8" w14:textId="77777777" w:rsidR="005C0372" w:rsidRDefault="005C0372" w:rsidP="005C0372">
      <w:pPr>
        <w:pStyle w:val="Sinespaciado4"/>
        <w:rPr>
          <w:lang w:eastAsia="es-ES"/>
        </w:rPr>
      </w:pPr>
    </w:p>
    <w:p w14:paraId="36A05C0C"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40F801DD"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056C5C65"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292151C1" w14:textId="77777777" w:rsidR="005C0372" w:rsidRDefault="005C0372" w:rsidP="005C0372">
      <w:pPr>
        <w:tabs>
          <w:tab w:val="left" w:pos="1418"/>
        </w:tabs>
        <w:spacing w:before="240" w:after="60"/>
        <w:ind w:left="851"/>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E4A2264" w14:textId="77777777" w:rsidR="005C0372" w:rsidRPr="00552079" w:rsidRDefault="005C0372" w:rsidP="005C0372">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5C0372" w:rsidRPr="00552079" w14:paraId="5BAC7D80" w14:textId="77777777" w:rsidTr="00591F6C">
        <w:trPr>
          <w:trHeight w:val="522"/>
          <w:jc w:val="right"/>
        </w:trPr>
        <w:tc>
          <w:tcPr>
            <w:tcW w:w="2041" w:type="dxa"/>
            <w:shd w:val="clear" w:color="auto" w:fill="FFFFFF" w:themeFill="background1"/>
            <w:vAlign w:val="center"/>
          </w:tcPr>
          <w:p w14:paraId="7D1648E4" w14:textId="77777777" w:rsidR="005C0372" w:rsidRPr="00552079" w:rsidRDefault="005C0372" w:rsidP="00591F6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CF6EA81" wp14:editId="478F24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14:paraId="5AF748B0" w14:textId="77777777" w:rsidR="005C0372" w:rsidRPr="00552079" w:rsidRDefault="005C0372" w:rsidP="00591F6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5C0372" w:rsidRPr="00552079" w14:paraId="7C3F8782" w14:textId="77777777" w:rsidTr="00591F6C">
        <w:trPr>
          <w:trHeight w:val="366"/>
          <w:jc w:val="right"/>
        </w:trPr>
        <w:tc>
          <w:tcPr>
            <w:tcW w:w="3637" w:type="dxa"/>
            <w:gridSpan w:val="2"/>
            <w:shd w:val="clear" w:color="auto" w:fill="FFFFFF" w:themeFill="background1"/>
            <w:vAlign w:val="center"/>
          </w:tcPr>
          <w:p w14:paraId="0357711E"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14:paraId="4C9B48AA" w14:textId="77777777" w:rsidR="005C0372" w:rsidRPr="00552079" w:rsidRDefault="005C0372" w:rsidP="00591F6C">
            <w:pPr>
              <w:jc w:val="both"/>
              <w:rPr>
                <w:rFonts w:asciiTheme="minorHAnsi" w:hAnsiTheme="minorHAnsi" w:cstheme="minorHAnsi"/>
                <w:sz w:val="22"/>
                <w:szCs w:val="22"/>
              </w:rPr>
            </w:pPr>
          </w:p>
        </w:tc>
      </w:tr>
      <w:tr w:rsidR="005C0372" w:rsidRPr="00552079" w14:paraId="737DDDB2" w14:textId="77777777" w:rsidTr="00591F6C">
        <w:trPr>
          <w:trHeight w:val="345"/>
          <w:jc w:val="right"/>
        </w:trPr>
        <w:tc>
          <w:tcPr>
            <w:tcW w:w="3637" w:type="dxa"/>
            <w:gridSpan w:val="2"/>
            <w:shd w:val="clear" w:color="auto" w:fill="FFFFFF" w:themeFill="background1"/>
            <w:vAlign w:val="center"/>
          </w:tcPr>
          <w:p w14:paraId="2C3E79B1"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580" w:type="dxa"/>
            <w:shd w:val="clear" w:color="auto" w:fill="FFFFFF" w:themeFill="background1"/>
            <w:vAlign w:val="center"/>
          </w:tcPr>
          <w:p w14:paraId="73CF51B1" w14:textId="77777777" w:rsidR="005C0372" w:rsidRPr="00552079" w:rsidRDefault="005C0372" w:rsidP="00591F6C">
            <w:pPr>
              <w:jc w:val="both"/>
              <w:rPr>
                <w:rFonts w:asciiTheme="minorHAnsi" w:hAnsiTheme="minorHAnsi" w:cstheme="minorHAnsi"/>
                <w:sz w:val="22"/>
                <w:szCs w:val="22"/>
              </w:rPr>
            </w:pPr>
          </w:p>
        </w:tc>
      </w:tr>
      <w:tr w:rsidR="005C0372" w:rsidRPr="00552079" w14:paraId="7D7679FB" w14:textId="77777777" w:rsidTr="00591F6C">
        <w:trPr>
          <w:trHeight w:val="428"/>
          <w:jc w:val="right"/>
        </w:trPr>
        <w:tc>
          <w:tcPr>
            <w:tcW w:w="3637" w:type="dxa"/>
            <w:gridSpan w:val="2"/>
            <w:shd w:val="clear" w:color="auto" w:fill="FFFFFF" w:themeFill="background1"/>
            <w:vAlign w:val="center"/>
          </w:tcPr>
          <w:p w14:paraId="3EAEF32B"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580" w:type="dxa"/>
            <w:shd w:val="clear" w:color="auto" w:fill="FFFFFF" w:themeFill="background1"/>
            <w:vAlign w:val="center"/>
          </w:tcPr>
          <w:p w14:paraId="58B39C0D" w14:textId="77777777" w:rsidR="005C0372" w:rsidRPr="00552079" w:rsidRDefault="005C0372" w:rsidP="00591F6C">
            <w:pPr>
              <w:jc w:val="both"/>
              <w:rPr>
                <w:rFonts w:asciiTheme="minorHAnsi" w:hAnsiTheme="minorHAnsi" w:cstheme="minorHAnsi"/>
                <w:sz w:val="22"/>
                <w:szCs w:val="22"/>
              </w:rPr>
            </w:pPr>
          </w:p>
        </w:tc>
      </w:tr>
    </w:tbl>
    <w:p w14:paraId="45329B87" w14:textId="77777777" w:rsidR="005C0372" w:rsidRPr="00860D3F" w:rsidRDefault="005C0372" w:rsidP="005C0372">
      <w:pPr>
        <w:tabs>
          <w:tab w:val="left" w:pos="1418"/>
        </w:tabs>
        <w:spacing w:before="240" w:after="60"/>
        <w:ind w:left="851"/>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w:t>
      </w:r>
      <w:r w:rsidRPr="00860D3F">
        <w:rPr>
          <w:rFonts w:asciiTheme="minorHAnsi" w:hAnsiTheme="minorHAnsi" w:cstheme="minorHAnsi"/>
          <w:bCs/>
          <w:color w:val="000000"/>
          <w:kern w:val="28"/>
          <w:sz w:val="22"/>
          <w:szCs w:val="22"/>
          <w:lang w:eastAsia="es-ES"/>
        </w:rPr>
        <w:t xml:space="preserve">identificando claramente la propuesta original. </w:t>
      </w:r>
      <w:r w:rsidRPr="00860D3F">
        <w:rPr>
          <w:rFonts w:asciiTheme="minorHAnsi" w:hAnsiTheme="minorHAnsi" w:cstheme="minorHAnsi"/>
          <w:sz w:val="22"/>
          <w:szCs w:val="22"/>
        </w:rPr>
        <w:t xml:space="preserve">En todos los casos, el documento original prevalecerá sobre la fotocopia simple, </w:t>
      </w:r>
    </w:p>
    <w:p w14:paraId="418561EF" w14:textId="77777777" w:rsidR="005C0372" w:rsidRPr="00860D3F" w:rsidRDefault="005C0372" w:rsidP="005C0372">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60D3F">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50AEA23" w14:textId="77777777" w:rsidR="005C0372" w:rsidRPr="00860D3F" w:rsidRDefault="005C0372" w:rsidP="00533A7F">
      <w:pPr>
        <w:pStyle w:val="Prrafodelista"/>
        <w:numPr>
          <w:ilvl w:val="0"/>
          <w:numId w:val="30"/>
        </w:numPr>
        <w:tabs>
          <w:tab w:val="left" w:pos="1276"/>
        </w:tabs>
        <w:spacing w:before="240" w:after="60"/>
        <w:jc w:val="both"/>
        <w:outlineLvl w:val="0"/>
        <w:rPr>
          <w:rFonts w:asciiTheme="minorHAnsi" w:hAnsiTheme="minorHAnsi" w:cstheme="minorHAnsi"/>
          <w:b/>
          <w:sz w:val="22"/>
          <w:szCs w:val="22"/>
          <w:u w:val="single"/>
        </w:rPr>
      </w:pPr>
      <w:r w:rsidRPr="00860D3F">
        <w:rPr>
          <w:rFonts w:asciiTheme="minorHAnsi" w:hAnsiTheme="minorHAnsi" w:cstheme="minorHAnsi"/>
          <w:b/>
          <w:bCs/>
          <w:color w:val="000000"/>
          <w:kern w:val="28"/>
          <w:sz w:val="22"/>
          <w:szCs w:val="22"/>
          <w:u w:val="single"/>
          <w:lang w:eastAsia="es-ES"/>
        </w:rPr>
        <w:t>Presentación</w:t>
      </w:r>
      <w:r w:rsidRPr="00860D3F">
        <w:rPr>
          <w:rFonts w:asciiTheme="minorHAnsi" w:hAnsiTheme="minorHAnsi" w:cstheme="minorHAnsi"/>
          <w:b/>
          <w:sz w:val="22"/>
          <w:szCs w:val="22"/>
          <w:u w:val="single"/>
        </w:rPr>
        <w:t xml:space="preserve"> de Propuesta mediante el sitio web de YPFB:</w:t>
      </w:r>
    </w:p>
    <w:p w14:paraId="7EC51229" w14:textId="77777777" w:rsidR="005C0372" w:rsidRPr="00860D3F" w:rsidRDefault="005C0372" w:rsidP="005C0372">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860D3F">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14:paraId="695699BD" w14:textId="77777777" w:rsidR="005C0372" w:rsidRPr="00860D3F"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860D3F">
        <w:rPr>
          <w:rFonts w:asciiTheme="minorHAnsi" w:hAnsiTheme="minorHAnsi" w:cstheme="minorHAnsi"/>
          <w:sz w:val="22"/>
          <w:szCs w:val="22"/>
        </w:rPr>
        <w:t xml:space="preserve">El enlace habilitado para este fin estará disponible en el sitio web de YPFB </w:t>
      </w:r>
      <w:hyperlink r:id="rId17" w:history="1">
        <w:r w:rsidRPr="00860D3F">
          <w:rPr>
            <w:rStyle w:val="Hipervnculo"/>
            <w:rFonts w:asciiTheme="minorHAnsi" w:hAnsiTheme="minorHAnsi" w:cstheme="minorHAnsi"/>
            <w:sz w:val="22"/>
            <w:szCs w:val="22"/>
          </w:rPr>
          <w:t>www.ypfb.gob.bo</w:t>
        </w:r>
      </w:hyperlink>
      <w:r w:rsidRPr="00860D3F">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14:paraId="3A54E8C3" w14:textId="473CA756" w:rsidR="005C0372" w:rsidRPr="00860D3F"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860D3F">
        <w:rPr>
          <w:rFonts w:asciiTheme="minorHAnsi" w:hAnsiTheme="minorHAnsi" w:cstheme="minorHAnsi"/>
          <w:sz w:val="22"/>
          <w:szCs w:val="22"/>
        </w:rPr>
        <w:t xml:space="preserve">El usuario y contraseña para acceder al enlace web es el otorgado por el Sistema de Gestión de Proveedores de YPFB, en caso que el proponente no cuente con el usuario y </w:t>
      </w:r>
      <w:r w:rsidRPr="00860D3F">
        <w:rPr>
          <w:rFonts w:asciiTheme="minorHAnsi" w:hAnsiTheme="minorHAnsi" w:cstheme="minorHAnsi"/>
          <w:sz w:val="22"/>
          <w:szCs w:val="22"/>
        </w:rPr>
        <w:lastRenderedPageBreak/>
        <w:t>contraseña solicitar el mismo al c</w:t>
      </w:r>
      <w:r w:rsidRPr="00860D3F">
        <w:rPr>
          <w:rFonts w:asciiTheme="minorHAnsi" w:hAnsiTheme="minorHAnsi" w:cstheme="minorHAnsi"/>
          <w:bCs/>
          <w:color w:val="000000"/>
          <w:kern w:val="28"/>
          <w:sz w:val="22"/>
          <w:szCs w:val="22"/>
          <w:lang w:eastAsia="es-ES"/>
        </w:rPr>
        <w:t xml:space="preserve">orreo electrónico </w:t>
      </w:r>
      <w:hyperlink r:id="rId18" w:history="1">
        <w:r w:rsidR="00860D3F" w:rsidRPr="00860D3F">
          <w:rPr>
            <w:rStyle w:val="Hipervnculo"/>
            <w:rFonts w:asciiTheme="minorHAnsi" w:hAnsiTheme="minorHAnsi" w:cstheme="minorHAnsi"/>
            <w:bCs/>
            <w:kern w:val="28"/>
            <w:sz w:val="22"/>
            <w:szCs w:val="22"/>
            <w:lang w:eastAsia="es-ES"/>
          </w:rPr>
          <w:t>cvperez@ypfb.gob.bo</w:t>
        </w:r>
      </w:hyperlink>
      <w:r w:rsidR="00860D3F" w:rsidRPr="00860D3F">
        <w:rPr>
          <w:rFonts w:asciiTheme="minorHAnsi" w:hAnsiTheme="minorHAnsi" w:cstheme="minorHAnsi"/>
          <w:bCs/>
          <w:color w:val="FF0000"/>
          <w:kern w:val="28"/>
          <w:sz w:val="22"/>
          <w:szCs w:val="22"/>
          <w:lang w:eastAsia="es-ES"/>
        </w:rPr>
        <w:t xml:space="preserve"> </w:t>
      </w:r>
      <w:hyperlink r:id="rId19" w:history="1"/>
      <w:r w:rsidRPr="00860D3F">
        <w:rPr>
          <w:rFonts w:asciiTheme="minorHAnsi" w:hAnsiTheme="minorHAnsi" w:cstheme="minorHAnsi"/>
          <w:sz w:val="22"/>
          <w:szCs w:val="22"/>
        </w:rPr>
        <w:t>hasta antes de la presentación de propuestas.</w:t>
      </w:r>
    </w:p>
    <w:p w14:paraId="66725967" w14:textId="77777777" w:rsidR="005C0372" w:rsidRPr="00860D3F"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860D3F">
        <w:rPr>
          <w:rFonts w:asciiTheme="minorHAnsi" w:hAnsiTheme="minorHAnsi" w:cstheme="minorHAnsi"/>
          <w:bCs/>
          <w:color w:val="000000"/>
          <w:kern w:val="28"/>
          <w:sz w:val="22"/>
          <w:szCs w:val="22"/>
          <w:lang w:eastAsia="es-ES"/>
        </w:rPr>
        <w:t>La propuesta deberá ser organizada y presentada en formato PDF de la siguiente manera:</w:t>
      </w:r>
    </w:p>
    <w:p w14:paraId="4BDCB915" w14:textId="77777777" w:rsidR="005C0372" w:rsidRPr="00860D3F" w:rsidRDefault="005C0372" w:rsidP="005C0372">
      <w:pPr>
        <w:pStyle w:val="Sinespaciado4"/>
        <w:rPr>
          <w:rFonts w:asciiTheme="minorHAnsi" w:hAnsiTheme="minorHAnsi" w:cstheme="minorHAnsi"/>
          <w:lang w:val="es-ES" w:eastAsia="es-ES"/>
        </w:rPr>
      </w:pPr>
    </w:p>
    <w:p w14:paraId="6DB52D59" w14:textId="77777777" w:rsidR="005C0372" w:rsidRPr="00860D3F" w:rsidRDefault="005C0372" w:rsidP="005C0372">
      <w:pPr>
        <w:pStyle w:val="Prrafodelista"/>
        <w:tabs>
          <w:tab w:val="left" w:pos="2127"/>
        </w:tabs>
        <w:ind w:left="1560"/>
        <w:jc w:val="both"/>
        <w:rPr>
          <w:rFonts w:asciiTheme="minorHAnsi" w:hAnsiTheme="minorHAnsi" w:cstheme="minorHAnsi"/>
          <w:sz w:val="22"/>
          <w:szCs w:val="22"/>
        </w:rPr>
      </w:pPr>
      <w:r w:rsidRPr="00860D3F">
        <w:rPr>
          <w:rFonts w:asciiTheme="minorHAnsi" w:hAnsiTheme="minorHAnsi" w:cstheme="minorHAnsi"/>
          <w:sz w:val="22"/>
          <w:szCs w:val="22"/>
        </w:rPr>
        <w:t xml:space="preserve">Carpeta 1 - Documentos/Formularios Administrativos y Económicos. </w:t>
      </w:r>
    </w:p>
    <w:p w14:paraId="5A999D8D" w14:textId="77777777" w:rsidR="005C0372" w:rsidRPr="00C14E99" w:rsidRDefault="005C0372" w:rsidP="005C0372">
      <w:pPr>
        <w:pStyle w:val="Prrafodelista"/>
        <w:tabs>
          <w:tab w:val="left" w:pos="2127"/>
        </w:tabs>
        <w:ind w:left="1560"/>
        <w:jc w:val="both"/>
        <w:rPr>
          <w:rFonts w:asciiTheme="minorHAnsi" w:hAnsiTheme="minorHAnsi" w:cstheme="minorHAnsi"/>
          <w:sz w:val="22"/>
          <w:szCs w:val="22"/>
        </w:rPr>
      </w:pPr>
      <w:r w:rsidRPr="00860D3F">
        <w:rPr>
          <w:rFonts w:asciiTheme="minorHAnsi" w:hAnsiTheme="minorHAnsi" w:cstheme="minorHAnsi"/>
          <w:sz w:val="22"/>
          <w:szCs w:val="22"/>
        </w:rPr>
        <w:t>Carpeta 2 - Documentos</w:t>
      </w:r>
      <w:r w:rsidRPr="00C14E99">
        <w:rPr>
          <w:rFonts w:asciiTheme="minorHAnsi" w:hAnsiTheme="minorHAnsi" w:cstheme="minorHAnsi"/>
          <w:sz w:val="22"/>
          <w:szCs w:val="22"/>
        </w:rPr>
        <w:t xml:space="preserve"> Legales.</w:t>
      </w:r>
    </w:p>
    <w:p w14:paraId="523E0B8E" w14:textId="77777777" w:rsidR="005C0372" w:rsidRPr="00C14E99" w:rsidRDefault="005C0372" w:rsidP="005C0372">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3 - Documentos/Formularios de la Propuesta Técnica.</w:t>
      </w:r>
    </w:p>
    <w:p w14:paraId="314E1E8E" w14:textId="77777777" w:rsidR="005C0372" w:rsidRPr="00C14E99"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C14E99">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186FB91" w14:textId="77777777" w:rsidR="00697EA5" w:rsidRPr="00955C1E" w:rsidRDefault="00697EA5" w:rsidP="00955C1E">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Default="0011229D" w:rsidP="005C6D4D">
      <w:pPr>
        <w:ind w:left="426"/>
        <w:jc w:val="both"/>
        <w:rPr>
          <w:rFonts w:asciiTheme="minorHAnsi" w:hAnsiTheme="minorHAnsi" w:cstheme="minorHAnsi"/>
          <w:sz w:val="22"/>
          <w:szCs w:val="22"/>
        </w:rPr>
      </w:pPr>
    </w:p>
    <w:p w14:paraId="44F2DF65" w14:textId="77777777" w:rsidR="00200697" w:rsidRPr="00552079" w:rsidRDefault="00200697" w:rsidP="005C6D4D">
      <w:pPr>
        <w:ind w:left="426"/>
        <w:jc w:val="both"/>
        <w:rPr>
          <w:rFonts w:asciiTheme="minorHAnsi" w:hAnsiTheme="minorHAnsi" w:cstheme="minorHAnsi"/>
          <w:sz w:val="22"/>
          <w:szCs w:val="22"/>
        </w:rPr>
      </w:pPr>
    </w:p>
    <w:p w14:paraId="0021BABE" w14:textId="77777777" w:rsidR="00860D3F" w:rsidRDefault="00860D3F" w:rsidP="003A1C43">
      <w:pPr>
        <w:ind w:left="426"/>
        <w:jc w:val="center"/>
        <w:rPr>
          <w:rFonts w:asciiTheme="minorHAnsi" w:hAnsiTheme="minorHAnsi" w:cstheme="minorHAnsi"/>
          <w:b/>
          <w:sz w:val="22"/>
          <w:szCs w:val="22"/>
        </w:rPr>
      </w:pPr>
    </w:p>
    <w:p w14:paraId="2905B68F" w14:textId="77777777" w:rsidR="00860D3F" w:rsidRDefault="00860D3F" w:rsidP="003A1C43">
      <w:pPr>
        <w:ind w:left="426"/>
        <w:jc w:val="center"/>
        <w:rPr>
          <w:rFonts w:asciiTheme="minorHAnsi" w:hAnsiTheme="minorHAnsi" w:cstheme="minorHAnsi"/>
          <w:b/>
          <w:sz w:val="22"/>
          <w:szCs w:val="22"/>
        </w:rPr>
      </w:pPr>
    </w:p>
    <w:p w14:paraId="5B3953E1" w14:textId="77777777" w:rsidR="00860D3F" w:rsidRDefault="00860D3F" w:rsidP="003A1C43">
      <w:pPr>
        <w:ind w:left="426"/>
        <w:jc w:val="center"/>
        <w:rPr>
          <w:rFonts w:asciiTheme="minorHAnsi" w:hAnsiTheme="minorHAnsi" w:cstheme="minorHAnsi"/>
          <w:b/>
          <w:sz w:val="22"/>
          <w:szCs w:val="22"/>
        </w:rPr>
      </w:pPr>
    </w:p>
    <w:p w14:paraId="4153D55A" w14:textId="77777777" w:rsidR="00860D3F" w:rsidRDefault="00860D3F" w:rsidP="003A1C43">
      <w:pPr>
        <w:ind w:left="426"/>
        <w:jc w:val="center"/>
        <w:rPr>
          <w:rFonts w:asciiTheme="minorHAnsi" w:hAnsiTheme="minorHAnsi" w:cstheme="minorHAnsi"/>
          <w:b/>
          <w:sz w:val="22"/>
          <w:szCs w:val="22"/>
        </w:rPr>
      </w:pPr>
    </w:p>
    <w:p w14:paraId="482CA5C7" w14:textId="77777777" w:rsidR="00860D3F" w:rsidRDefault="00860D3F"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5173184B" w14:textId="77777777" w:rsidR="00032481" w:rsidRDefault="00032481" w:rsidP="00B37050">
      <w:pPr>
        <w:ind w:left="567"/>
        <w:jc w:val="both"/>
        <w:rPr>
          <w:rFonts w:asciiTheme="minorHAnsi" w:hAnsiTheme="minorHAnsi" w:cstheme="minorHAnsi"/>
          <w:sz w:val="22"/>
          <w:szCs w:val="22"/>
          <w:lang w:val="es-BO"/>
        </w:rPr>
      </w:pPr>
    </w:p>
    <w:p w14:paraId="27022CD6" w14:textId="77777777" w:rsidR="00900663" w:rsidRPr="00860D3F" w:rsidRDefault="00900663" w:rsidP="002750AD">
      <w:pPr>
        <w:pStyle w:val="Prrafodelista"/>
        <w:numPr>
          <w:ilvl w:val="0"/>
          <w:numId w:val="3"/>
        </w:numPr>
        <w:ind w:left="426" w:hanging="426"/>
        <w:jc w:val="both"/>
        <w:rPr>
          <w:rFonts w:asciiTheme="minorHAnsi" w:hAnsiTheme="minorHAnsi" w:cstheme="minorHAnsi"/>
          <w:b/>
          <w:sz w:val="22"/>
          <w:szCs w:val="22"/>
        </w:rPr>
      </w:pPr>
      <w:r w:rsidRPr="00860D3F">
        <w:rPr>
          <w:rFonts w:asciiTheme="minorHAnsi" w:hAnsiTheme="minorHAnsi" w:cstheme="minorHAnsi"/>
          <w:b/>
          <w:sz w:val="22"/>
          <w:szCs w:val="22"/>
        </w:rPr>
        <w:t>ETAPA DE CONCERTACIÓN</w:t>
      </w:r>
      <w:r w:rsidR="0069248C" w:rsidRPr="00860D3F">
        <w:rPr>
          <w:rFonts w:asciiTheme="minorHAnsi" w:hAnsiTheme="minorHAnsi" w:cstheme="minorHAnsi"/>
          <w:b/>
          <w:sz w:val="22"/>
          <w:szCs w:val="22"/>
        </w:rPr>
        <w:t>.-</w:t>
      </w:r>
      <w:r w:rsidRPr="00860D3F">
        <w:rPr>
          <w:rFonts w:asciiTheme="minorHAnsi" w:hAnsiTheme="minorHAnsi" w:cstheme="minorHAnsi"/>
          <w:b/>
          <w:sz w:val="22"/>
          <w:szCs w:val="22"/>
        </w:rPr>
        <w:t xml:space="preserve"> </w:t>
      </w:r>
    </w:p>
    <w:p w14:paraId="197ED959" w14:textId="77777777" w:rsidR="00900663" w:rsidRPr="00860D3F" w:rsidRDefault="00900663" w:rsidP="00B37050">
      <w:pPr>
        <w:jc w:val="both"/>
        <w:rPr>
          <w:rFonts w:asciiTheme="minorHAnsi" w:hAnsiTheme="minorHAnsi" w:cstheme="minorHAnsi"/>
          <w:color w:val="000000"/>
          <w:sz w:val="22"/>
          <w:szCs w:val="22"/>
        </w:rPr>
      </w:pPr>
    </w:p>
    <w:p w14:paraId="3264E960" w14:textId="77777777" w:rsidR="00DB2F35" w:rsidRPr="00860D3F" w:rsidRDefault="00DB2F35" w:rsidP="00DB2F35">
      <w:pPr>
        <w:ind w:left="426"/>
        <w:jc w:val="both"/>
        <w:rPr>
          <w:rFonts w:asciiTheme="minorHAnsi" w:hAnsiTheme="minorHAnsi" w:cstheme="minorHAnsi"/>
          <w:sz w:val="22"/>
          <w:szCs w:val="22"/>
        </w:rPr>
      </w:pPr>
      <w:r w:rsidRPr="00860D3F">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860D3F" w:rsidRDefault="00DB2F35" w:rsidP="00DB2F35">
      <w:pPr>
        <w:ind w:left="426"/>
        <w:jc w:val="both"/>
        <w:rPr>
          <w:rFonts w:asciiTheme="minorHAnsi" w:hAnsiTheme="minorHAnsi" w:cstheme="minorHAnsi"/>
          <w:sz w:val="22"/>
          <w:szCs w:val="22"/>
        </w:rPr>
      </w:pPr>
      <w:r w:rsidRPr="00860D3F">
        <w:rPr>
          <w:rFonts w:asciiTheme="minorHAnsi" w:hAnsiTheme="minorHAnsi" w:cstheme="minorHAnsi"/>
          <w:sz w:val="22"/>
          <w:szCs w:val="22"/>
        </w:rPr>
        <w:t xml:space="preserve"> </w:t>
      </w:r>
    </w:p>
    <w:p w14:paraId="0CADD03E" w14:textId="77777777" w:rsidR="00DB2F35" w:rsidRPr="00860D3F" w:rsidRDefault="00DB2F35" w:rsidP="00DB2F35">
      <w:pPr>
        <w:ind w:left="426"/>
        <w:jc w:val="both"/>
        <w:rPr>
          <w:rFonts w:asciiTheme="minorHAnsi" w:hAnsiTheme="minorHAnsi" w:cstheme="minorHAnsi"/>
          <w:sz w:val="22"/>
          <w:szCs w:val="22"/>
        </w:rPr>
      </w:pPr>
      <w:r w:rsidRPr="00860D3F">
        <w:rPr>
          <w:rFonts w:asciiTheme="minorHAnsi" w:hAnsiTheme="minorHAnsi" w:cstheme="minorHAnsi"/>
          <w:sz w:val="22"/>
          <w:szCs w:val="22"/>
        </w:rPr>
        <w:t>Se reconocen los siguientes métodos de concertación o mejora de ofertas:</w:t>
      </w:r>
    </w:p>
    <w:p w14:paraId="031A93B3" w14:textId="77777777" w:rsidR="00DB2F35" w:rsidRPr="00860D3F" w:rsidRDefault="00DB2F35" w:rsidP="00DB2F35">
      <w:pPr>
        <w:jc w:val="both"/>
        <w:rPr>
          <w:rFonts w:asciiTheme="minorHAnsi" w:hAnsiTheme="minorHAnsi" w:cstheme="minorHAnsi"/>
          <w:sz w:val="22"/>
          <w:szCs w:val="22"/>
        </w:rPr>
      </w:pPr>
    </w:p>
    <w:p w14:paraId="2DA0DDD8" w14:textId="77777777" w:rsidR="00DB2F35" w:rsidRPr="00860D3F" w:rsidRDefault="00DB2F35" w:rsidP="00533A7F">
      <w:pPr>
        <w:pStyle w:val="Prrafodelista"/>
        <w:numPr>
          <w:ilvl w:val="0"/>
          <w:numId w:val="18"/>
        </w:numPr>
        <w:jc w:val="both"/>
        <w:rPr>
          <w:rFonts w:asciiTheme="minorHAnsi" w:hAnsiTheme="minorHAnsi" w:cstheme="minorHAnsi"/>
          <w:sz w:val="22"/>
          <w:szCs w:val="22"/>
        </w:rPr>
      </w:pPr>
      <w:r w:rsidRPr="00860D3F">
        <w:rPr>
          <w:rFonts w:asciiTheme="minorHAnsi" w:hAnsiTheme="minorHAnsi" w:cstheme="minorHAnsi"/>
          <w:sz w:val="22"/>
          <w:szCs w:val="22"/>
        </w:rPr>
        <w:t>Ofertas con dispersión económica menor o igual al 5%.</w:t>
      </w:r>
    </w:p>
    <w:p w14:paraId="0F6B7A92" w14:textId="77777777" w:rsidR="00DB2F35" w:rsidRPr="00860D3F" w:rsidRDefault="00DB2F35" w:rsidP="00533A7F">
      <w:pPr>
        <w:pStyle w:val="Prrafodelista"/>
        <w:numPr>
          <w:ilvl w:val="0"/>
          <w:numId w:val="18"/>
        </w:numPr>
        <w:jc w:val="both"/>
        <w:rPr>
          <w:rFonts w:asciiTheme="minorHAnsi" w:hAnsiTheme="minorHAnsi" w:cstheme="minorHAnsi"/>
          <w:sz w:val="22"/>
          <w:szCs w:val="22"/>
        </w:rPr>
      </w:pPr>
      <w:r w:rsidRPr="00860D3F">
        <w:rPr>
          <w:rFonts w:asciiTheme="minorHAnsi" w:hAnsiTheme="minorHAnsi" w:cstheme="minorHAnsi"/>
          <w:sz w:val="22"/>
          <w:szCs w:val="22"/>
        </w:rPr>
        <w:t>Concertación Directa.</w:t>
      </w:r>
    </w:p>
    <w:p w14:paraId="60460B18" w14:textId="77777777" w:rsidR="005C0372" w:rsidRPr="00860D3F" w:rsidRDefault="005C0372" w:rsidP="005C0372">
      <w:pPr>
        <w:jc w:val="both"/>
        <w:rPr>
          <w:rFonts w:asciiTheme="minorHAnsi" w:hAnsiTheme="minorHAnsi" w:cstheme="minorHAnsi"/>
          <w:color w:val="000000"/>
          <w:sz w:val="22"/>
          <w:szCs w:val="22"/>
        </w:rPr>
      </w:pPr>
    </w:p>
    <w:p w14:paraId="162A5D78" w14:textId="77777777" w:rsidR="005C0372" w:rsidRPr="00860D3F" w:rsidRDefault="005C0372" w:rsidP="005C0372">
      <w:pPr>
        <w:ind w:left="426"/>
        <w:jc w:val="both"/>
        <w:rPr>
          <w:rFonts w:asciiTheme="minorHAnsi" w:hAnsiTheme="minorHAnsi" w:cstheme="minorHAnsi"/>
          <w:color w:val="000000"/>
          <w:sz w:val="22"/>
          <w:szCs w:val="22"/>
        </w:rPr>
      </w:pPr>
      <w:r w:rsidRPr="00860D3F">
        <w:rPr>
          <w:rFonts w:asciiTheme="minorHAnsi" w:hAnsiTheme="minorHAnsi" w:cstheme="minorHAnsi"/>
          <w:color w:val="000000"/>
          <w:sz w:val="22"/>
          <w:szCs w:val="22"/>
        </w:rPr>
        <w:t xml:space="preserve">Se podrá concertar con una o más empresas con la finalidad de que las mismas mejoren su propuesta económica o se adecuen al precio evaluado más bajo. </w:t>
      </w:r>
    </w:p>
    <w:p w14:paraId="26939A77" w14:textId="77777777" w:rsidR="005C0372" w:rsidRPr="00860D3F" w:rsidRDefault="005C0372" w:rsidP="001A31D7">
      <w:pPr>
        <w:jc w:val="both"/>
        <w:rPr>
          <w:rFonts w:asciiTheme="minorHAnsi" w:hAnsiTheme="minorHAnsi" w:cstheme="minorHAnsi"/>
          <w:color w:val="000000"/>
          <w:sz w:val="22"/>
          <w:szCs w:val="22"/>
        </w:rPr>
      </w:pPr>
    </w:p>
    <w:p w14:paraId="1356A50B" w14:textId="77777777" w:rsidR="00900663" w:rsidRPr="00860D3F" w:rsidRDefault="00FD0D37" w:rsidP="002750AD">
      <w:pPr>
        <w:pStyle w:val="Prrafodelista"/>
        <w:numPr>
          <w:ilvl w:val="0"/>
          <w:numId w:val="3"/>
        </w:numPr>
        <w:ind w:left="426" w:hanging="426"/>
        <w:jc w:val="both"/>
        <w:rPr>
          <w:rFonts w:asciiTheme="minorHAnsi" w:hAnsiTheme="minorHAnsi" w:cstheme="minorHAnsi"/>
          <w:b/>
          <w:sz w:val="22"/>
          <w:szCs w:val="22"/>
        </w:rPr>
      </w:pPr>
      <w:r w:rsidRPr="00860D3F">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08F7EE2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6BF40E00"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229017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2A0C38" w14:textId="77777777" w:rsidR="00200697" w:rsidRDefault="00200697" w:rsidP="00B37050">
      <w:pPr>
        <w:jc w:val="center"/>
        <w:rPr>
          <w:rFonts w:asciiTheme="minorHAnsi" w:hAnsiTheme="minorHAnsi" w:cstheme="minorHAnsi"/>
          <w:b/>
          <w:sz w:val="22"/>
          <w:szCs w:val="22"/>
          <w:highlight w:val="yellow"/>
        </w:rPr>
      </w:pPr>
    </w:p>
    <w:p w14:paraId="73E09317" w14:textId="77777777" w:rsidR="00860D3F" w:rsidRDefault="00860D3F" w:rsidP="00B37050">
      <w:pPr>
        <w:jc w:val="center"/>
        <w:rPr>
          <w:rFonts w:asciiTheme="minorHAnsi" w:hAnsiTheme="minorHAnsi" w:cstheme="minorHAnsi"/>
          <w:b/>
          <w:sz w:val="22"/>
          <w:szCs w:val="22"/>
        </w:rPr>
      </w:pPr>
    </w:p>
    <w:p w14:paraId="0977C45B" w14:textId="77777777" w:rsidR="00860D3F" w:rsidRDefault="00860D3F" w:rsidP="00B37050">
      <w:pPr>
        <w:jc w:val="center"/>
        <w:rPr>
          <w:rFonts w:asciiTheme="minorHAnsi" w:hAnsiTheme="minorHAnsi" w:cstheme="minorHAnsi"/>
          <w:b/>
          <w:sz w:val="22"/>
          <w:szCs w:val="22"/>
        </w:rPr>
      </w:pPr>
    </w:p>
    <w:p w14:paraId="52B49938" w14:textId="77777777" w:rsidR="00860D3F" w:rsidRDefault="00860D3F" w:rsidP="00B37050">
      <w:pPr>
        <w:jc w:val="center"/>
        <w:rPr>
          <w:rFonts w:asciiTheme="minorHAnsi" w:hAnsiTheme="minorHAnsi" w:cstheme="minorHAnsi"/>
          <w:b/>
          <w:sz w:val="22"/>
          <w:szCs w:val="22"/>
        </w:rPr>
      </w:pPr>
    </w:p>
    <w:p w14:paraId="7566E217" w14:textId="77777777" w:rsidR="00860D3F" w:rsidRDefault="00860D3F"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544F8B" w:rsidRPr="006F3CD4" w14:paraId="0443597A" w14:textId="77777777" w:rsidTr="00F6343C">
        <w:trPr>
          <w:trHeight w:val="70"/>
        </w:trPr>
        <w:tc>
          <w:tcPr>
            <w:tcW w:w="9072" w:type="dxa"/>
            <w:shd w:val="clear" w:color="auto" w:fill="C6D9F1"/>
            <w:vAlign w:val="center"/>
          </w:tcPr>
          <w:p w14:paraId="0A088783" w14:textId="77777777" w:rsidR="00544F8B" w:rsidRPr="006F3CD4" w:rsidRDefault="00544F8B" w:rsidP="00F6343C">
            <w:pPr>
              <w:rPr>
                <w:rFonts w:ascii="Calibri" w:hAnsi="Calibri" w:cs="Calibri"/>
              </w:rPr>
            </w:pPr>
            <w:r w:rsidRPr="006F3CD4">
              <w:rPr>
                <w:rFonts w:ascii="Calibri" w:hAnsi="Calibri" w:cs="Calibri"/>
                <w:b/>
                <w:bCs/>
              </w:rPr>
              <w:t>GARANTÍA DE SERIEDAD DE PROPUESTA</w:t>
            </w:r>
          </w:p>
        </w:tc>
      </w:tr>
      <w:tr w:rsidR="00544F8B" w:rsidRPr="006F3CD4" w14:paraId="7B465EC7" w14:textId="77777777" w:rsidTr="00F6343C">
        <w:trPr>
          <w:trHeight w:val="691"/>
        </w:trPr>
        <w:tc>
          <w:tcPr>
            <w:tcW w:w="9072" w:type="dxa"/>
            <w:shd w:val="clear" w:color="auto" w:fill="auto"/>
            <w:vAlign w:val="center"/>
          </w:tcPr>
          <w:p w14:paraId="26CC493B"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A elección del proponente, este podrá presentar, conjuntamente con su oferta, una de las siguientes alternativas:</w:t>
            </w:r>
          </w:p>
          <w:p w14:paraId="6652D216" w14:textId="77777777" w:rsidR="00544F8B" w:rsidRPr="006F3CD4" w:rsidRDefault="00544F8B" w:rsidP="007137E6">
            <w:pPr>
              <w:numPr>
                <w:ilvl w:val="0"/>
                <w:numId w:val="33"/>
              </w:numPr>
              <w:autoSpaceDE w:val="0"/>
              <w:autoSpaceDN w:val="0"/>
              <w:adjustRightInd w:val="0"/>
              <w:jc w:val="both"/>
              <w:rPr>
                <w:rFonts w:ascii="Calibri" w:hAnsi="Calibri" w:cs="Calibri"/>
              </w:rPr>
            </w:pPr>
            <w:r w:rsidRPr="006F3CD4">
              <w:rPr>
                <w:rFonts w:ascii="Calibri" w:hAnsi="Calibri" w:cs="Calibri"/>
              </w:rPr>
              <w:t xml:space="preserve">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14:paraId="12528B1C" w14:textId="77777777" w:rsidR="00544F8B" w:rsidRPr="006F3CD4" w:rsidRDefault="00544F8B" w:rsidP="00F6343C">
            <w:pPr>
              <w:autoSpaceDE w:val="0"/>
              <w:autoSpaceDN w:val="0"/>
              <w:adjustRightInd w:val="0"/>
              <w:ind w:left="720"/>
              <w:jc w:val="both"/>
              <w:rPr>
                <w:rFonts w:ascii="Calibri" w:hAnsi="Calibri" w:cs="Calibri"/>
              </w:rPr>
            </w:pPr>
          </w:p>
          <w:p w14:paraId="03AF60FB" w14:textId="77777777" w:rsidR="00544F8B" w:rsidRPr="006F3CD4" w:rsidRDefault="00544F8B" w:rsidP="007137E6">
            <w:pPr>
              <w:numPr>
                <w:ilvl w:val="0"/>
                <w:numId w:val="33"/>
              </w:numPr>
              <w:autoSpaceDE w:val="0"/>
              <w:autoSpaceDN w:val="0"/>
              <w:adjustRightInd w:val="0"/>
              <w:jc w:val="both"/>
              <w:rPr>
                <w:rFonts w:ascii="Calibri" w:hAnsi="Calibri" w:cs="Calibri"/>
              </w:rPr>
            </w:pPr>
            <w:r w:rsidRPr="006F3CD4">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14:paraId="7A282C4F" w14:textId="77777777" w:rsidR="00544F8B" w:rsidRPr="006F3CD4" w:rsidRDefault="00544F8B" w:rsidP="00F6343C">
            <w:pPr>
              <w:pStyle w:val="Prrafodelista"/>
              <w:rPr>
                <w:rFonts w:ascii="Calibri" w:hAnsi="Calibri" w:cs="Calibri"/>
              </w:rPr>
            </w:pPr>
          </w:p>
          <w:p w14:paraId="7238DC91" w14:textId="77777777" w:rsidR="00544F8B" w:rsidRPr="006F3CD4" w:rsidRDefault="00544F8B" w:rsidP="00F6343C">
            <w:pPr>
              <w:jc w:val="both"/>
              <w:rPr>
                <w:rFonts w:ascii="Calibri" w:hAnsi="Calibri" w:cs="Calibri"/>
              </w:rPr>
            </w:pPr>
            <w:r w:rsidRPr="006F3CD4">
              <w:rPr>
                <w:rFonts w:ascii="Calibri" w:hAnsi="Calibri" w:cs="Calibri"/>
              </w:rPr>
              <w:t>El monto de la garantía deberá calcularse de la siguiente manera:</w:t>
            </w:r>
          </w:p>
          <w:p w14:paraId="0A7288E9" w14:textId="77777777" w:rsidR="00544F8B" w:rsidRPr="006F3CD4" w:rsidRDefault="00544F8B" w:rsidP="00F6343C">
            <w:pPr>
              <w:jc w:val="both"/>
              <w:rPr>
                <w:rFonts w:ascii="Calibri" w:hAnsi="Calibri" w:cs="Calibri"/>
              </w:rPr>
            </w:pPr>
          </w:p>
          <w:p w14:paraId="47EA1C24" w14:textId="5E5B3617" w:rsidR="00544F8B" w:rsidRPr="006F3CD4" w:rsidRDefault="00544F8B" w:rsidP="00544F8B">
            <w:pPr>
              <w:autoSpaceDE w:val="0"/>
              <w:autoSpaceDN w:val="0"/>
              <w:adjustRightInd w:val="0"/>
              <w:jc w:val="center"/>
              <w:rPr>
                <w:rFonts w:ascii="Calibri" w:hAnsi="Calibri" w:cs="Calibri"/>
              </w:rPr>
            </w:pPr>
            <w:r w:rsidRPr="006F3CD4">
              <w:rPr>
                <w:rFonts w:ascii="Calibri" w:hAnsi="Calibri" w:cs="Calibri"/>
              </w:rPr>
              <w:t>BG=(Precio FOB Argentina  Ofertado x Volumen Total Ofertado x 1%)/12</w:t>
            </w:r>
          </w:p>
        </w:tc>
      </w:tr>
      <w:tr w:rsidR="00544F8B" w:rsidRPr="006F3CD4" w14:paraId="30D3FC19" w14:textId="77777777" w:rsidTr="00F6343C">
        <w:trPr>
          <w:trHeight w:val="70"/>
        </w:trPr>
        <w:tc>
          <w:tcPr>
            <w:tcW w:w="9072" w:type="dxa"/>
            <w:shd w:val="clear" w:color="auto" w:fill="C6D9F1"/>
            <w:vAlign w:val="center"/>
          </w:tcPr>
          <w:p w14:paraId="55AEDFFE" w14:textId="77777777" w:rsidR="00544F8B" w:rsidRPr="006F3CD4" w:rsidRDefault="00544F8B" w:rsidP="00F6343C">
            <w:pPr>
              <w:rPr>
                <w:rFonts w:ascii="Calibri" w:hAnsi="Calibri" w:cs="Calibri"/>
                <w:b/>
              </w:rPr>
            </w:pPr>
            <w:r w:rsidRPr="006F3CD4">
              <w:rPr>
                <w:rFonts w:ascii="Calibri" w:hAnsi="Calibri" w:cs="Calibri"/>
                <w:b/>
              </w:rPr>
              <w:t>GARANTÍA DE CUMPLIMIENTO DE CONTRATO</w:t>
            </w:r>
          </w:p>
        </w:tc>
      </w:tr>
      <w:tr w:rsidR="00544F8B" w:rsidRPr="006F3CD4" w14:paraId="656B3EF5" w14:textId="77777777" w:rsidTr="00F6343C">
        <w:trPr>
          <w:trHeight w:val="414"/>
        </w:trPr>
        <w:tc>
          <w:tcPr>
            <w:tcW w:w="9072" w:type="dxa"/>
            <w:shd w:val="clear" w:color="auto" w:fill="auto"/>
            <w:vAlign w:val="center"/>
          </w:tcPr>
          <w:p w14:paraId="4F7B2957" w14:textId="77777777" w:rsidR="00544F8B" w:rsidRPr="006F3CD4" w:rsidRDefault="00544F8B" w:rsidP="00F6343C">
            <w:pPr>
              <w:jc w:val="both"/>
              <w:rPr>
                <w:rFonts w:ascii="Calibri" w:hAnsi="Calibri" w:cs="Calibri"/>
              </w:rPr>
            </w:pPr>
            <w:r w:rsidRPr="006F3CD4">
              <w:rPr>
                <w:rFonts w:ascii="Calibri" w:hAnsi="Calibri" w:cs="Calibri"/>
              </w:rPr>
              <w:t>El proponente, en caso de ser adjudicado, dentro de los 10 días hábiles después de la firma del Contrato, podrá optar por cualquiera de las siguientes opciones de Garantía de Cumplimiento de Contrato:</w:t>
            </w:r>
          </w:p>
          <w:p w14:paraId="42EDDBC7" w14:textId="77777777" w:rsidR="00544F8B" w:rsidRPr="006F3CD4" w:rsidRDefault="00544F8B" w:rsidP="00F6343C">
            <w:pPr>
              <w:autoSpaceDE w:val="0"/>
              <w:autoSpaceDN w:val="0"/>
              <w:adjustRightInd w:val="0"/>
              <w:rPr>
                <w:rFonts w:ascii="Calibri" w:hAnsi="Calibri" w:cs="Calibri"/>
              </w:rPr>
            </w:pPr>
          </w:p>
          <w:p w14:paraId="3A152DB8" w14:textId="77777777" w:rsidR="00544F8B" w:rsidRPr="006F3CD4" w:rsidRDefault="00544F8B" w:rsidP="007137E6">
            <w:pPr>
              <w:numPr>
                <w:ilvl w:val="0"/>
                <w:numId w:val="34"/>
              </w:numPr>
              <w:autoSpaceDE w:val="0"/>
              <w:autoSpaceDN w:val="0"/>
              <w:adjustRightInd w:val="0"/>
              <w:ind w:left="709" w:hanging="349"/>
              <w:jc w:val="both"/>
              <w:rPr>
                <w:rFonts w:ascii="Calibri" w:hAnsi="Calibri" w:cs="Calibri"/>
              </w:rPr>
            </w:pPr>
            <w:r w:rsidRPr="006F3CD4">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5987D02C" w14:textId="77777777" w:rsidR="00544F8B" w:rsidRPr="006F3CD4" w:rsidRDefault="00544F8B" w:rsidP="00F6343C">
            <w:pPr>
              <w:autoSpaceDE w:val="0"/>
              <w:autoSpaceDN w:val="0"/>
              <w:adjustRightInd w:val="0"/>
              <w:ind w:left="709" w:hanging="349"/>
              <w:jc w:val="both"/>
              <w:rPr>
                <w:rFonts w:ascii="Calibri" w:hAnsi="Calibri" w:cs="Calibri"/>
              </w:rPr>
            </w:pPr>
          </w:p>
          <w:p w14:paraId="4A4A0A24" w14:textId="77777777" w:rsidR="00544F8B" w:rsidRPr="006F3CD4" w:rsidRDefault="00544F8B" w:rsidP="007137E6">
            <w:pPr>
              <w:numPr>
                <w:ilvl w:val="0"/>
                <w:numId w:val="34"/>
              </w:numPr>
              <w:autoSpaceDE w:val="0"/>
              <w:autoSpaceDN w:val="0"/>
              <w:adjustRightInd w:val="0"/>
              <w:ind w:left="709" w:hanging="349"/>
              <w:jc w:val="both"/>
              <w:rPr>
                <w:rFonts w:ascii="Calibri" w:hAnsi="Calibri" w:cs="Calibri"/>
              </w:rPr>
            </w:pPr>
            <w:r w:rsidRPr="006F3CD4">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1573DEF9" w14:textId="77777777" w:rsidR="00544F8B" w:rsidRPr="006F3CD4" w:rsidRDefault="00544F8B" w:rsidP="00F6343C">
            <w:pPr>
              <w:pStyle w:val="Prrafodelista"/>
              <w:rPr>
                <w:rFonts w:ascii="Calibri" w:hAnsi="Calibri" w:cs="Calibri"/>
              </w:rPr>
            </w:pPr>
          </w:p>
          <w:p w14:paraId="193DAC68" w14:textId="77777777" w:rsidR="00544F8B" w:rsidRPr="006F3CD4" w:rsidRDefault="00544F8B" w:rsidP="00F6343C">
            <w:pPr>
              <w:jc w:val="both"/>
              <w:rPr>
                <w:rFonts w:ascii="Calibri" w:hAnsi="Calibri" w:cs="Calibri"/>
              </w:rPr>
            </w:pPr>
            <w:r w:rsidRPr="006F3CD4">
              <w:rPr>
                <w:rFonts w:ascii="Calibri" w:hAnsi="Calibri" w:cs="Calibri"/>
              </w:rPr>
              <w:t>El monto de la garantía deberá calcularse de la siguiente manera:</w:t>
            </w:r>
          </w:p>
          <w:p w14:paraId="6E0BE33A" w14:textId="77777777" w:rsidR="00544F8B" w:rsidRPr="006F3CD4" w:rsidRDefault="00544F8B" w:rsidP="00F6343C">
            <w:pPr>
              <w:jc w:val="both"/>
              <w:rPr>
                <w:rFonts w:ascii="Calibri" w:hAnsi="Calibri" w:cs="Calibri"/>
              </w:rPr>
            </w:pPr>
          </w:p>
          <w:p w14:paraId="591912EB" w14:textId="77777777" w:rsidR="00544F8B" w:rsidRPr="006F3CD4" w:rsidRDefault="00544F8B" w:rsidP="00F6343C">
            <w:pPr>
              <w:jc w:val="center"/>
              <w:rPr>
                <w:rFonts w:ascii="Calibri" w:hAnsi="Calibri" w:cs="Calibri"/>
              </w:rPr>
            </w:pPr>
            <w:r w:rsidRPr="006F3CD4">
              <w:rPr>
                <w:rFonts w:ascii="Calibri" w:hAnsi="Calibri" w:cs="Calibri"/>
              </w:rPr>
              <w:t>BG= (Precio FOB Argentina  Adjudicado x Volumen Total Adjudicado x 7%)/12</w:t>
            </w:r>
          </w:p>
          <w:p w14:paraId="31F79C1C" w14:textId="77777777" w:rsidR="00544F8B" w:rsidRPr="006F3CD4" w:rsidRDefault="00544F8B" w:rsidP="00F6343C">
            <w:pPr>
              <w:jc w:val="both"/>
              <w:rPr>
                <w:rFonts w:ascii="Calibri" w:hAnsi="Calibri" w:cs="Calibri"/>
              </w:rPr>
            </w:pPr>
          </w:p>
          <w:p w14:paraId="032CB6BE" w14:textId="77777777" w:rsidR="00544F8B" w:rsidRPr="006F3CD4" w:rsidRDefault="00544F8B" w:rsidP="00F6343C">
            <w:pPr>
              <w:jc w:val="both"/>
              <w:rPr>
                <w:rFonts w:ascii="Calibri" w:hAnsi="Calibri" w:cs="Calibri"/>
              </w:rPr>
            </w:pPr>
            <w:r w:rsidRPr="006F3CD4">
              <w:rPr>
                <w:rFonts w:ascii="Calibri" w:hAnsi="Calibri" w:cs="Calibri"/>
              </w:rPr>
              <w:t>La modalidad de Garantía no podrá ser modificada durante la vigencia del contrato.</w:t>
            </w:r>
          </w:p>
        </w:tc>
      </w:tr>
    </w:tbl>
    <w:p w14:paraId="5186C6B4" w14:textId="77777777" w:rsidR="00F50C94" w:rsidRPr="00860D3F"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3391EF2D" w14:textId="77777777" w:rsidR="00860D3F" w:rsidRDefault="00860D3F" w:rsidP="00B37050">
      <w:pPr>
        <w:jc w:val="center"/>
        <w:rPr>
          <w:rFonts w:asciiTheme="minorHAnsi" w:hAnsiTheme="minorHAnsi" w:cstheme="minorHAnsi"/>
          <w:b/>
          <w:sz w:val="22"/>
          <w:szCs w:val="22"/>
          <w:lang w:val="es-ES_tradnl"/>
        </w:rPr>
      </w:pPr>
    </w:p>
    <w:p w14:paraId="009167AC" w14:textId="77777777" w:rsidR="00860D3F" w:rsidRDefault="00860D3F" w:rsidP="00B37050">
      <w:pPr>
        <w:jc w:val="center"/>
        <w:rPr>
          <w:rFonts w:asciiTheme="minorHAnsi" w:hAnsiTheme="minorHAnsi" w:cstheme="minorHAnsi"/>
          <w:b/>
          <w:sz w:val="22"/>
          <w:szCs w:val="22"/>
          <w:lang w:val="es-ES_tradnl"/>
        </w:rPr>
      </w:pPr>
    </w:p>
    <w:p w14:paraId="6542D3B0" w14:textId="77777777" w:rsidR="00860D3F" w:rsidRDefault="00860D3F"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BE9EF95" w14:textId="77777777" w:rsidR="00544F8B" w:rsidRPr="006F3CD4" w:rsidRDefault="00544F8B" w:rsidP="00544F8B">
      <w:pPr>
        <w:pStyle w:val="Encabezado"/>
        <w:jc w:val="center"/>
        <w:rPr>
          <w:rFonts w:ascii="Calibri" w:eastAsia="Arial Unicode MS" w:hAnsi="Calibri" w:cs="Calibri"/>
          <w:lang w:val="es-MX"/>
        </w:rPr>
      </w:pPr>
      <w:r w:rsidRPr="006F3CD4">
        <w:rPr>
          <w:rFonts w:ascii="Calibri" w:eastAsia="Arial Unicode MS" w:hAnsi="Calibri" w:cs="Calibri"/>
          <w:b/>
          <w:lang w:val="es-MX"/>
        </w:rPr>
        <w:t>TRANSPORTE FLUVIAL INTERNACIONAL DE HIDROCARBUROS LÍQUIDOS – GESTIÓN 2017</w:t>
      </w:r>
    </w:p>
    <w:p w14:paraId="189909BD" w14:textId="77777777" w:rsidR="00544F8B" w:rsidRPr="006F3CD4" w:rsidRDefault="00544F8B" w:rsidP="00544F8B">
      <w:pPr>
        <w:rPr>
          <w:rFonts w:ascii="Calibri" w:hAnsi="Calibri" w:cs="Calibri"/>
          <w:b/>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544F8B" w:rsidRPr="006F3CD4" w14:paraId="4834A82B" w14:textId="77777777" w:rsidTr="00F6343C">
        <w:trPr>
          <w:trHeight w:val="106"/>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14:paraId="42174CA2" w14:textId="77777777" w:rsidR="00544F8B" w:rsidRPr="006F3CD4" w:rsidRDefault="00544F8B" w:rsidP="00F6343C">
            <w:pPr>
              <w:jc w:val="center"/>
              <w:rPr>
                <w:rFonts w:ascii="Calibri" w:hAnsi="Calibri" w:cs="Calibri"/>
                <w:b/>
                <w:bCs/>
                <w:lang w:val="es-BO"/>
              </w:rPr>
            </w:pPr>
            <w:r w:rsidRPr="006F3CD4">
              <w:rPr>
                <w:rFonts w:ascii="Calibri" w:hAnsi="Calibri"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14:paraId="12E3CCCE" w14:textId="77777777" w:rsidR="00544F8B" w:rsidRPr="006F3CD4" w:rsidRDefault="00544F8B" w:rsidP="00F6343C">
            <w:pPr>
              <w:jc w:val="center"/>
              <w:rPr>
                <w:rFonts w:ascii="Calibri" w:hAnsi="Calibri" w:cs="Calibri"/>
                <w:b/>
                <w:bCs/>
                <w:lang w:val="es-BO"/>
              </w:rPr>
            </w:pPr>
            <w:r w:rsidRPr="006F3CD4">
              <w:rPr>
                <w:rFonts w:ascii="Calibri" w:hAnsi="Calibri" w:cs="Calibri"/>
                <w:b/>
                <w:bCs/>
                <w:lang w:val="es-BO"/>
              </w:rPr>
              <w:t xml:space="preserve">DESCRIPCIÓN DETALLADA DEL SERVICIO </w:t>
            </w:r>
          </w:p>
        </w:tc>
      </w:tr>
      <w:tr w:rsidR="00544F8B" w:rsidRPr="006F3CD4" w14:paraId="44E17289" w14:textId="77777777" w:rsidTr="00F6343C">
        <w:trPr>
          <w:trHeight w:val="457"/>
        </w:trPr>
        <w:tc>
          <w:tcPr>
            <w:tcW w:w="992" w:type="dxa"/>
            <w:tcBorders>
              <w:top w:val="single" w:sz="4" w:space="0" w:color="auto"/>
              <w:left w:val="single" w:sz="4" w:space="0" w:color="auto"/>
              <w:bottom w:val="single" w:sz="4" w:space="0" w:color="auto"/>
              <w:right w:val="single" w:sz="4" w:space="0" w:color="000000"/>
            </w:tcBorders>
            <w:vAlign w:val="center"/>
          </w:tcPr>
          <w:p w14:paraId="27244F57" w14:textId="77777777" w:rsidR="00544F8B" w:rsidRPr="006F3CD4" w:rsidRDefault="00544F8B" w:rsidP="00F6343C">
            <w:pPr>
              <w:jc w:val="center"/>
              <w:rPr>
                <w:rFonts w:ascii="Calibri" w:hAnsi="Calibri" w:cs="Calibri"/>
                <w:bCs/>
                <w:lang w:val="es-BO"/>
              </w:rPr>
            </w:pPr>
            <w:r w:rsidRPr="006F3CD4">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048EA7" w14:textId="77777777" w:rsidR="00544F8B" w:rsidRPr="006F3CD4" w:rsidRDefault="00544F8B" w:rsidP="00F6343C">
            <w:pPr>
              <w:rPr>
                <w:rFonts w:ascii="Calibri" w:hAnsi="Calibri" w:cs="Calibri"/>
                <w:lang w:val="es-BO"/>
              </w:rPr>
            </w:pPr>
            <w:r w:rsidRPr="006F3CD4">
              <w:rPr>
                <w:rFonts w:ascii="Calibri" w:hAnsi="Calibri" w:cs="Calibri"/>
                <w:lang w:val="es-BO"/>
              </w:rPr>
              <w:t>TRANSPORTE FLUVIAL INTERNACIONAL DE HIDROCARBUROS LÍQUIDOS</w:t>
            </w:r>
          </w:p>
        </w:tc>
      </w:tr>
    </w:tbl>
    <w:p w14:paraId="17F3D1C1" w14:textId="77777777" w:rsidR="00544F8B" w:rsidRPr="006F3CD4" w:rsidRDefault="00544F8B" w:rsidP="00544F8B">
      <w:pPr>
        <w:rPr>
          <w:rFonts w:ascii="Calibri" w:hAnsi="Calibri" w:cs="Calibri"/>
          <w:b/>
        </w:rPr>
      </w:pPr>
    </w:p>
    <w:p w14:paraId="7FC2A6BC" w14:textId="77777777" w:rsidR="00544F8B" w:rsidRPr="006F3CD4" w:rsidRDefault="00544F8B" w:rsidP="007137E6">
      <w:pPr>
        <w:pStyle w:val="Prrafodelista"/>
        <w:numPr>
          <w:ilvl w:val="0"/>
          <w:numId w:val="31"/>
        </w:numPr>
        <w:ind w:left="567" w:hanging="567"/>
        <w:contextualSpacing/>
        <w:jc w:val="both"/>
        <w:rPr>
          <w:rFonts w:ascii="Calibri" w:hAnsi="Calibri" w:cs="Calibri"/>
          <w:b/>
          <w:bCs/>
          <w:lang w:eastAsia="es-BO"/>
        </w:rPr>
      </w:pPr>
      <w:r w:rsidRPr="006F3CD4">
        <w:rPr>
          <w:rFonts w:ascii="Calibri" w:hAnsi="Calibri" w:cs="Calibri"/>
          <w:b/>
          <w:bCs/>
          <w:lang w:eastAsia="es-BO"/>
        </w:rPr>
        <w:t>CARACTERÍSTICAS DEL SERVICIO (Sujeto a Evaluación)</w:t>
      </w:r>
    </w:p>
    <w:p w14:paraId="69838164" w14:textId="77777777" w:rsidR="00544F8B" w:rsidRPr="006F3CD4" w:rsidRDefault="00544F8B" w:rsidP="00544F8B">
      <w:pPr>
        <w:autoSpaceDE w:val="0"/>
        <w:autoSpaceDN w:val="0"/>
        <w:adjustRightInd w:val="0"/>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544F8B" w:rsidRPr="00C27302" w14:paraId="4651292F" w14:textId="77777777" w:rsidTr="00F6343C">
        <w:trPr>
          <w:trHeight w:val="70"/>
        </w:trPr>
        <w:tc>
          <w:tcPr>
            <w:tcW w:w="9072" w:type="dxa"/>
            <w:shd w:val="clear" w:color="auto" w:fill="C6D9F1"/>
            <w:vAlign w:val="center"/>
          </w:tcPr>
          <w:p w14:paraId="7507C659" w14:textId="77777777" w:rsidR="00544F8B" w:rsidRPr="00C27302" w:rsidRDefault="00544F8B" w:rsidP="00F6343C">
            <w:pPr>
              <w:autoSpaceDE w:val="0"/>
              <w:autoSpaceDN w:val="0"/>
              <w:adjustRightInd w:val="0"/>
              <w:rPr>
                <w:rFonts w:ascii="Calibri" w:hAnsi="Calibri" w:cs="Calibri"/>
              </w:rPr>
            </w:pPr>
            <w:r w:rsidRPr="00C27302">
              <w:rPr>
                <w:rFonts w:ascii="Calibri" w:hAnsi="Calibri" w:cs="Calibri"/>
                <w:b/>
                <w:bCs/>
              </w:rPr>
              <w:t>VOLUMEN A SER TRANSPORTADO</w:t>
            </w:r>
          </w:p>
        </w:tc>
      </w:tr>
      <w:tr w:rsidR="00544F8B" w:rsidRPr="00C27302" w14:paraId="6CD59722" w14:textId="77777777" w:rsidTr="00F6343C">
        <w:trPr>
          <w:trHeight w:val="392"/>
        </w:trPr>
        <w:tc>
          <w:tcPr>
            <w:tcW w:w="9072" w:type="dxa"/>
            <w:shd w:val="clear" w:color="auto" w:fill="auto"/>
            <w:vAlign w:val="center"/>
          </w:tcPr>
          <w:p w14:paraId="20144718" w14:textId="77777777" w:rsidR="00544F8B" w:rsidRPr="00C27302" w:rsidRDefault="00544F8B" w:rsidP="00F6343C">
            <w:pPr>
              <w:autoSpaceDE w:val="0"/>
              <w:autoSpaceDN w:val="0"/>
              <w:adjustRightInd w:val="0"/>
              <w:jc w:val="both"/>
              <w:rPr>
                <w:rFonts w:ascii="Calibri" w:hAnsi="Calibri" w:cs="Calibri"/>
              </w:rPr>
            </w:pPr>
            <w:r w:rsidRPr="00C27302">
              <w:rPr>
                <w:rFonts w:ascii="Calibri" w:hAnsi="Calibri" w:cs="Calibri"/>
              </w:rPr>
              <w:t xml:space="preserve">El volumen requerido referencial, que abarca la totalidad del Contrato, es </w:t>
            </w:r>
            <w:r>
              <w:rPr>
                <w:rFonts w:ascii="Calibri" w:hAnsi="Calibri" w:cs="Calibri"/>
              </w:rPr>
              <w:t>hasta</w:t>
            </w:r>
            <w:r w:rsidRPr="00C27302">
              <w:rPr>
                <w:rFonts w:ascii="Calibri" w:hAnsi="Calibri" w:cs="Calibri"/>
              </w:rPr>
              <w:t xml:space="preserve"> 255.356 m3.</w:t>
            </w:r>
          </w:p>
          <w:p w14:paraId="44F8140C" w14:textId="77777777" w:rsidR="00544F8B" w:rsidRPr="00C27302" w:rsidRDefault="00544F8B" w:rsidP="00F6343C">
            <w:pPr>
              <w:autoSpaceDE w:val="0"/>
              <w:autoSpaceDN w:val="0"/>
              <w:adjustRightInd w:val="0"/>
              <w:jc w:val="both"/>
              <w:rPr>
                <w:rFonts w:ascii="Calibri" w:hAnsi="Calibri" w:cs="Calibri"/>
              </w:rPr>
            </w:pPr>
          </w:p>
          <w:p w14:paraId="567F4DB9" w14:textId="53BBDF4B" w:rsidR="00544F8B" w:rsidRPr="00C27302" w:rsidRDefault="00544F8B" w:rsidP="00F6343C">
            <w:pPr>
              <w:autoSpaceDE w:val="0"/>
              <w:autoSpaceDN w:val="0"/>
              <w:adjustRightInd w:val="0"/>
              <w:jc w:val="both"/>
              <w:rPr>
                <w:rFonts w:ascii="Calibri" w:hAnsi="Calibri" w:cs="Calibri"/>
              </w:rPr>
            </w:pPr>
            <w:r w:rsidRPr="00C27302">
              <w:rPr>
                <w:rFonts w:ascii="Calibri" w:hAnsi="Calibri" w:cs="Calibri"/>
              </w:rPr>
              <w:t>Se debe mencionar que el volumen requerido es referencial y podrá ser modificado a requerimiento de YPFB en función a cambios en la oferta y la demanda de Diesel Oil y Gasolina Especial en Bolivia.</w:t>
            </w:r>
          </w:p>
        </w:tc>
      </w:tr>
      <w:tr w:rsidR="00544F8B" w:rsidRPr="00712D07" w14:paraId="6B8D9643" w14:textId="77777777" w:rsidTr="00F6343C">
        <w:trPr>
          <w:trHeight w:val="197"/>
        </w:trPr>
        <w:tc>
          <w:tcPr>
            <w:tcW w:w="9072" w:type="dxa"/>
            <w:shd w:val="clear" w:color="auto" w:fill="C6D9F1"/>
            <w:vAlign w:val="center"/>
          </w:tcPr>
          <w:p w14:paraId="5913E6E4" w14:textId="77777777" w:rsidR="00544F8B" w:rsidRPr="006F3CD4" w:rsidRDefault="00544F8B" w:rsidP="00F6343C">
            <w:pPr>
              <w:rPr>
                <w:rFonts w:ascii="Calibri" w:hAnsi="Calibri" w:cs="Calibri"/>
              </w:rPr>
            </w:pPr>
            <w:r w:rsidRPr="006F3CD4">
              <w:rPr>
                <w:rFonts w:ascii="Calibri" w:hAnsi="Calibri" w:cs="Calibri"/>
                <w:b/>
                <w:bCs/>
              </w:rPr>
              <w:t>CAPACIDAD DE TRANSPORTE</w:t>
            </w:r>
          </w:p>
        </w:tc>
      </w:tr>
      <w:tr w:rsidR="00544F8B" w:rsidRPr="00712D07" w14:paraId="4BCE0119" w14:textId="77777777" w:rsidTr="00F6343C">
        <w:trPr>
          <w:trHeight w:val="197"/>
        </w:trPr>
        <w:tc>
          <w:tcPr>
            <w:tcW w:w="9072" w:type="dxa"/>
            <w:shd w:val="clear" w:color="auto" w:fill="auto"/>
            <w:vAlign w:val="center"/>
          </w:tcPr>
          <w:p w14:paraId="3F0DCF0A"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 xml:space="preserve">Conjuntamente con su propuesta, el transportista deberá presentar el listado de barcazas y la capacidad de carga con la que cuenta cada barcaza para cada producto, asimismo deberá presentar fotocopias de las tablas de calibración vigentes, debidamente certificadas por la RINA (The Royal Institution of Naval Architects) y/o una empresa inspectora de reconocido prestigio internacional. </w:t>
            </w:r>
          </w:p>
          <w:p w14:paraId="0FCC7A6B" w14:textId="77777777" w:rsidR="00544F8B" w:rsidRPr="006F3CD4" w:rsidRDefault="00544F8B" w:rsidP="00F6343C">
            <w:pPr>
              <w:autoSpaceDE w:val="0"/>
              <w:autoSpaceDN w:val="0"/>
              <w:adjustRightInd w:val="0"/>
              <w:jc w:val="both"/>
              <w:rPr>
                <w:rFonts w:ascii="Calibri" w:hAnsi="Calibri" w:cs="Calibri"/>
              </w:rPr>
            </w:pPr>
          </w:p>
          <w:p w14:paraId="1C217D3B" w14:textId="69722360" w:rsidR="00544F8B" w:rsidRPr="00544F8B" w:rsidRDefault="00544F8B" w:rsidP="00F6343C">
            <w:pPr>
              <w:autoSpaceDE w:val="0"/>
              <w:autoSpaceDN w:val="0"/>
              <w:adjustRightInd w:val="0"/>
              <w:jc w:val="both"/>
              <w:rPr>
                <w:rFonts w:ascii="Calibri" w:hAnsi="Calibri" w:cs="Calibri"/>
                <w:b/>
              </w:rPr>
            </w:pPr>
            <w:r w:rsidRPr="006F3CD4">
              <w:rPr>
                <w:rFonts w:ascii="Calibri" w:hAnsi="Calibri" w:cs="Calibri"/>
                <w:b/>
              </w:rPr>
              <w:t>Las Barcazas que no cuenten con doble casco serán descontadas de la propuesta.</w:t>
            </w:r>
          </w:p>
        </w:tc>
      </w:tr>
      <w:tr w:rsidR="00544F8B" w:rsidRPr="00712D07" w14:paraId="3FDBE093" w14:textId="77777777" w:rsidTr="00F6343C">
        <w:trPr>
          <w:trHeight w:val="197"/>
        </w:trPr>
        <w:tc>
          <w:tcPr>
            <w:tcW w:w="9072" w:type="dxa"/>
            <w:shd w:val="clear" w:color="auto" w:fill="C6D9F1"/>
            <w:vAlign w:val="center"/>
          </w:tcPr>
          <w:p w14:paraId="390CEC8E" w14:textId="77777777" w:rsidR="00544F8B" w:rsidRPr="00712D07" w:rsidRDefault="00544F8B" w:rsidP="00F6343C">
            <w:pPr>
              <w:autoSpaceDE w:val="0"/>
              <w:autoSpaceDN w:val="0"/>
              <w:adjustRightInd w:val="0"/>
              <w:jc w:val="both"/>
              <w:rPr>
                <w:rFonts w:ascii="Calibri" w:hAnsi="Calibri" w:cs="Calibri"/>
                <w:b/>
                <w:bCs/>
              </w:rPr>
            </w:pPr>
            <w:r w:rsidRPr="00712D07">
              <w:rPr>
                <w:rFonts w:ascii="Calibri" w:hAnsi="Calibri" w:cs="Calibri"/>
                <w:b/>
                <w:bCs/>
              </w:rPr>
              <w:t>PRECIO</w:t>
            </w:r>
          </w:p>
        </w:tc>
      </w:tr>
      <w:tr w:rsidR="00544F8B" w:rsidRPr="00712D07" w14:paraId="3DDC7BDD" w14:textId="77777777" w:rsidTr="00F6343C">
        <w:trPr>
          <w:trHeight w:val="125"/>
        </w:trPr>
        <w:tc>
          <w:tcPr>
            <w:tcW w:w="9072" w:type="dxa"/>
            <w:shd w:val="clear" w:color="auto" w:fill="auto"/>
            <w:vAlign w:val="center"/>
          </w:tcPr>
          <w:p w14:paraId="71432AD6" w14:textId="77777777" w:rsidR="00544F8B" w:rsidRDefault="00544F8B" w:rsidP="00F6343C">
            <w:pPr>
              <w:jc w:val="both"/>
              <w:rPr>
                <w:rFonts w:ascii="Calibri" w:eastAsia="Calibri" w:hAnsi="Calibri" w:cs="Calibri"/>
              </w:rPr>
            </w:pPr>
          </w:p>
          <w:p w14:paraId="38CF3FDD" w14:textId="77777777" w:rsidR="00544F8B" w:rsidRPr="00712D07" w:rsidRDefault="00544F8B" w:rsidP="00F6343C">
            <w:pPr>
              <w:jc w:val="both"/>
              <w:rPr>
                <w:rFonts w:ascii="Calibri" w:eastAsia="Calibri" w:hAnsi="Calibri" w:cs="Calibri"/>
              </w:rPr>
            </w:pPr>
            <w:r w:rsidRPr="00712D07">
              <w:rPr>
                <w:rFonts w:ascii="Calibri" w:eastAsia="Calibri" w:hAnsi="Calibri" w:cs="Calibri"/>
              </w:rPr>
              <w:t>El precio del servicio se fijará en dólares americanos por metros cúbicos (USD/M3), de acuerdo a las siguientes características:</w:t>
            </w:r>
          </w:p>
          <w:p w14:paraId="01D1DF53" w14:textId="77777777" w:rsidR="00544F8B" w:rsidRPr="00712D07" w:rsidRDefault="00544F8B" w:rsidP="00F6343C">
            <w:pPr>
              <w:jc w:val="both"/>
              <w:rPr>
                <w:rFonts w:ascii="Calibri" w:eastAsia="Calibri" w:hAnsi="Calibri" w:cs="Calibri"/>
              </w:rPr>
            </w:pPr>
          </w:p>
          <w:p w14:paraId="6B71250D" w14:textId="77777777" w:rsidR="00544F8B" w:rsidRPr="00712D07" w:rsidRDefault="00544F8B" w:rsidP="00F6343C">
            <w:pPr>
              <w:jc w:val="both"/>
              <w:rPr>
                <w:rFonts w:ascii="Calibri" w:eastAsia="Calibri" w:hAnsi="Calibri" w:cs="Calibri"/>
              </w:rPr>
            </w:pPr>
            <w:r w:rsidRPr="00712D07">
              <w:rPr>
                <w:rFonts w:ascii="Calibri" w:eastAsia="Calibri" w:hAnsi="Calibri" w:cs="Calibri"/>
              </w:rPr>
              <w:t xml:space="preserve">Precio = </w:t>
            </w:r>
            <w:r w:rsidRPr="00712D07">
              <w:rPr>
                <w:rFonts w:ascii="Calibri" w:eastAsia="Calibri" w:hAnsi="Calibri" w:cs="Calibri"/>
                <w:b/>
              </w:rPr>
              <w:t>Tarifa Base</w:t>
            </w:r>
            <w:r w:rsidRPr="00712D07">
              <w:rPr>
                <w:rFonts w:ascii="Calibri" w:eastAsia="Calibri" w:hAnsi="Calibri" w:cs="Calibri"/>
              </w:rPr>
              <w:t xml:space="preserve"> + Ajuste + Seguro de Producto</w:t>
            </w:r>
            <w:r w:rsidRPr="00712D07">
              <w:rPr>
                <w:rFonts w:ascii="Calibri" w:eastAsia="Calibri" w:hAnsi="Calibri" w:cs="Calibri"/>
                <w:b/>
              </w:rPr>
              <w:t xml:space="preserve"> </w:t>
            </w:r>
            <w:r w:rsidRPr="00712D07">
              <w:rPr>
                <w:rFonts w:ascii="Calibri" w:eastAsia="Calibri" w:hAnsi="Calibri" w:cs="Calibri"/>
              </w:rPr>
              <w:t>+</w:t>
            </w:r>
            <w:r w:rsidRPr="00712D07">
              <w:rPr>
                <w:rFonts w:ascii="Calibri" w:eastAsia="Calibri" w:hAnsi="Calibri" w:cs="Calibri"/>
                <w:b/>
              </w:rPr>
              <w:t xml:space="preserve"> Precio en caso de Alije</w:t>
            </w:r>
            <w:r w:rsidRPr="00712D07">
              <w:rPr>
                <w:rFonts w:ascii="Calibri" w:eastAsia="Calibri" w:hAnsi="Calibri" w:cs="Calibri"/>
              </w:rPr>
              <w:t xml:space="preserve"> </w:t>
            </w:r>
          </w:p>
          <w:p w14:paraId="6EA762E0" w14:textId="77777777" w:rsidR="00544F8B" w:rsidRPr="00712D07" w:rsidRDefault="00544F8B" w:rsidP="00F6343C">
            <w:pPr>
              <w:jc w:val="both"/>
              <w:rPr>
                <w:rFonts w:ascii="Calibri" w:eastAsia="Calibri" w:hAnsi="Calibri" w:cs="Calibri"/>
              </w:rPr>
            </w:pPr>
          </w:p>
          <w:p w14:paraId="26892596" w14:textId="77777777" w:rsidR="00544F8B" w:rsidRPr="00712D07" w:rsidRDefault="00544F8B" w:rsidP="00F6343C">
            <w:pPr>
              <w:ind w:left="567"/>
              <w:jc w:val="both"/>
              <w:rPr>
                <w:rFonts w:ascii="Calibri" w:hAnsi="Calibri" w:cs="Calibri"/>
              </w:rPr>
            </w:pPr>
            <w:r w:rsidRPr="00712D07">
              <w:rPr>
                <w:rFonts w:ascii="Calibri" w:eastAsia="Calibri" w:hAnsi="Calibri" w:cs="Calibri"/>
              </w:rPr>
              <w:t xml:space="preserve">Tarifa Base = </w:t>
            </w:r>
            <w:r w:rsidRPr="00712D07">
              <w:rPr>
                <w:rFonts w:ascii="Calibri" w:hAnsi="Calibri" w:cs="Calibri"/>
              </w:rPr>
              <w:t xml:space="preserve">Es el precio base expresado en USD/m3, ofertado por el proponente para el servicio de transporte fluvial del producto. </w:t>
            </w:r>
          </w:p>
          <w:p w14:paraId="7673A8DB" w14:textId="77777777" w:rsidR="00544F8B" w:rsidRPr="00712D07" w:rsidRDefault="00544F8B" w:rsidP="00F6343C">
            <w:pPr>
              <w:jc w:val="both"/>
              <w:rPr>
                <w:rFonts w:ascii="Calibri" w:eastAsia="Calibri" w:hAnsi="Calibri" w:cs="Calibri"/>
              </w:rPr>
            </w:pPr>
          </w:p>
          <w:p w14:paraId="4E21D0B2" w14:textId="77777777" w:rsidR="00544F8B" w:rsidRPr="00712D07" w:rsidRDefault="00544F8B" w:rsidP="00F6343C">
            <w:pPr>
              <w:ind w:left="567"/>
              <w:jc w:val="both"/>
              <w:rPr>
                <w:rFonts w:ascii="Calibri" w:hAnsi="Calibri" w:cs="Calibri"/>
              </w:rPr>
            </w:pPr>
            <w:r w:rsidRPr="00712D07">
              <w:rPr>
                <w:rFonts w:ascii="Calibri" w:eastAsia="Calibri" w:hAnsi="Calibri" w:cs="Calibri"/>
              </w:rPr>
              <w:t xml:space="preserve">Ajuste = La Tarifa base </w:t>
            </w:r>
            <w:r w:rsidRPr="00712D07">
              <w:rPr>
                <w:rFonts w:ascii="Calibri" w:hAnsi="Calibri" w:cs="Calibri"/>
              </w:rPr>
              <w:t xml:space="preserve">será reajustada en función de las variaciones del precio del combustible a precio internacional, la misma será de 0,025 USD/M3. </w:t>
            </w:r>
          </w:p>
          <w:p w14:paraId="02500F50" w14:textId="77777777" w:rsidR="00544F8B" w:rsidRDefault="00544F8B" w:rsidP="00F6343C">
            <w:pPr>
              <w:ind w:left="567"/>
              <w:jc w:val="both"/>
              <w:rPr>
                <w:rFonts w:ascii="Calibri" w:hAnsi="Calibri" w:cs="Calibri"/>
              </w:rPr>
            </w:pPr>
          </w:p>
          <w:p w14:paraId="546830F3" w14:textId="77777777" w:rsidR="00544F8B" w:rsidRPr="00712D07" w:rsidRDefault="00544F8B" w:rsidP="00F6343C">
            <w:pPr>
              <w:ind w:left="1026"/>
              <w:jc w:val="both"/>
              <w:rPr>
                <w:rFonts w:ascii="Calibri" w:hAnsi="Calibri" w:cs="Calibri"/>
              </w:rPr>
            </w:pPr>
            <w:r w:rsidRPr="00712D07">
              <w:rPr>
                <w:rFonts w:ascii="Calibri" w:hAnsi="Calibri" w:cs="Calibri"/>
              </w:rPr>
              <w:t xml:space="preserve">Para este reajuste de la Tarifa Base, se utilizará como referencia el promedio aritmético correspondiente al mes de las cotizaciones promedio válidas y efectivas high-low publicadas por Platt’s para el producto Nº2 US Gulf Coast Waterborne. A fin de la aplicación de esta cláusula, será considerado el promedio del mes anterior de la carga del producto. </w:t>
            </w:r>
          </w:p>
          <w:p w14:paraId="3C2ABFA9" w14:textId="77777777" w:rsidR="00544F8B" w:rsidRPr="00712D07" w:rsidRDefault="00544F8B" w:rsidP="00F6343C">
            <w:pPr>
              <w:ind w:left="1026"/>
              <w:jc w:val="both"/>
              <w:rPr>
                <w:rFonts w:ascii="Calibri" w:hAnsi="Calibri" w:cs="Calibri"/>
              </w:rPr>
            </w:pPr>
          </w:p>
          <w:p w14:paraId="4F0777A8" w14:textId="77777777" w:rsidR="00544F8B" w:rsidRPr="00712D07" w:rsidRDefault="00544F8B" w:rsidP="00F6343C">
            <w:pPr>
              <w:ind w:left="1026"/>
              <w:jc w:val="both"/>
              <w:rPr>
                <w:rFonts w:ascii="Calibri" w:eastAsia="Calibri" w:hAnsi="Calibri" w:cs="Calibri"/>
              </w:rPr>
            </w:pPr>
            <w:r w:rsidRPr="00712D07">
              <w:rPr>
                <w:rFonts w:ascii="Calibri" w:eastAsia="Calibri" w:hAnsi="Calibri" w:cs="Calibri"/>
              </w:rPr>
              <w:t xml:space="preserve">Cuando el promedio mensual de dicha cotización registre una variación de +/- 10% respecto a </w:t>
            </w:r>
            <w:r>
              <w:rPr>
                <w:rFonts w:ascii="Calibri" w:eastAsia="Calibri" w:hAnsi="Calibri" w:cs="Calibri"/>
              </w:rPr>
              <w:t>369</w:t>
            </w:r>
            <w:r w:rsidRPr="00712D07">
              <w:rPr>
                <w:rFonts w:ascii="Calibri" w:eastAsia="Calibri" w:hAnsi="Calibri" w:cs="Calibri"/>
                <w:b/>
              </w:rPr>
              <w:t xml:space="preserve"> </w:t>
            </w:r>
            <w:r w:rsidRPr="00712D07">
              <w:rPr>
                <w:rFonts w:ascii="Calibri" w:eastAsia="Calibri" w:hAnsi="Calibri" w:cs="Calibri"/>
              </w:rPr>
              <w:t>USD/M3</w:t>
            </w:r>
            <w:r w:rsidRPr="00712D07">
              <w:rPr>
                <w:rFonts w:ascii="Calibri" w:eastAsia="Calibri" w:hAnsi="Calibri" w:cs="Calibri"/>
                <w:i/>
              </w:rPr>
              <w:t xml:space="preserve">, </w:t>
            </w:r>
            <w:r w:rsidRPr="00712D07">
              <w:rPr>
                <w:rFonts w:ascii="Calibri" w:eastAsia="Calibri" w:hAnsi="Calibri" w:cs="Calibri"/>
              </w:rPr>
              <w:t xml:space="preserve">la tarifa base se corregirá a una </w:t>
            </w:r>
            <w:r w:rsidRPr="00712D07">
              <w:rPr>
                <w:rFonts w:ascii="Calibri" w:eastAsia="Calibri" w:hAnsi="Calibri" w:cs="Calibri"/>
                <w:b/>
              </w:rPr>
              <w:t>razón de ajuste</w:t>
            </w:r>
            <w:r w:rsidRPr="00712D07">
              <w:rPr>
                <w:rFonts w:ascii="Calibri" w:eastAsia="Calibri" w:hAnsi="Calibri" w:cs="Calibri"/>
              </w:rPr>
              <w:t xml:space="preserve"> de +/- 0,025 USD/m3, por cada USD/m3, si el precio de dicho combustible aumenta o disminuye respecto a la cotización base señalada.</w:t>
            </w:r>
          </w:p>
          <w:p w14:paraId="6C8649E3" w14:textId="77777777" w:rsidR="00544F8B" w:rsidRPr="00712D07" w:rsidRDefault="00544F8B" w:rsidP="00F6343C">
            <w:pPr>
              <w:ind w:left="567"/>
              <w:jc w:val="both"/>
              <w:rPr>
                <w:rFonts w:ascii="Calibri" w:eastAsia="Calibri" w:hAnsi="Calibri" w:cs="Calibri"/>
              </w:rPr>
            </w:pPr>
          </w:p>
          <w:p w14:paraId="76CD6BD8" w14:textId="77777777" w:rsidR="00544F8B" w:rsidRPr="00712D07" w:rsidRDefault="00544F8B" w:rsidP="00F6343C">
            <w:pPr>
              <w:ind w:left="567"/>
              <w:jc w:val="both"/>
              <w:rPr>
                <w:rFonts w:ascii="Calibri" w:eastAsia="Calibri" w:hAnsi="Calibri" w:cs="Calibri"/>
              </w:rPr>
            </w:pPr>
            <w:r w:rsidRPr="00712D07">
              <w:rPr>
                <w:rFonts w:ascii="Calibri" w:eastAsia="Calibri" w:hAnsi="Calibri" w:cs="Calibri"/>
              </w:rPr>
              <w:t xml:space="preserve">Seguro del Producto = </w:t>
            </w:r>
            <w:r w:rsidRPr="00712D07">
              <w:rPr>
                <w:rFonts w:ascii="Calibri" w:hAnsi="Calibri" w:cs="Calibri"/>
              </w:rPr>
              <w:t xml:space="preserve">Es el seguro expresado en USD /m3. Para fines contractuales se considerará la prima real pagada, que deberá ser respaldada por la empresa </w:t>
            </w:r>
            <w:r w:rsidRPr="00712D07">
              <w:rPr>
                <w:rFonts w:ascii="Calibri" w:eastAsia="Calibri" w:hAnsi="Calibri" w:cs="Calibri"/>
              </w:rPr>
              <w:t>aseguradora.</w:t>
            </w:r>
          </w:p>
          <w:p w14:paraId="41AF2A57" w14:textId="77777777" w:rsidR="00544F8B" w:rsidRPr="00712D07" w:rsidRDefault="00544F8B" w:rsidP="00F6343C">
            <w:pPr>
              <w:ind w:left="567"/>
              <w:jc w:val="both"/>
              <w:rPr>
                <w:rFonts w:ascii="Calibri" w:eastAsia="Calibri" w:hAnsi="Calibri" w:cs="Calibri"/>
              </w:rPr>
            </w:pPr>
          </w:p>
          <w:p w14:paraId="77F82298" w14:textId="77777777" w:rsidR="00544F8B" w:rsidRDefault="00544F8B" w:rsidP="00F6343C">
            <w:pPr>
              <w:ind w:left="567"/>
              <w:jc w:val="both"/>
              <w:rPr>
                <w:rFonts w:ascii="Calibri" w:eastAsia="Calibri" w:hAnsi="Calibri" w:cs="Calibri"/>
              </w:rPr>
            </w:pPr>
          </w:p>
          <w:p w14:paraId="05541D01" w14:textId="77777777" w:rsidR="00544F8B" w:rsidRPr="00712D07" w:rsidRDefault="00544F8B" w:rsidP="00F6343C">
            <w:pPr>
              <w:ind w:left="567"/>
              <w:jc w:val="both"/>
              <w:rPr>
                <w:rFonts w:ascii="Calibri" w:eastAsia="Calibri" w:hAnsi="Calibri" w:cs="Calibri"/>
              </w:rPr>
            </w:pPr>
            <w:r w:rsidRPr="00712D07">
              <w:rPr>
                <w:rFonts w:ascii="Calibri" w:eastAsia="Calibri" w:hAnsi="Calibri" w:cs="Calibri"/>
              </w:rPr>
              <w:t>Precio en caso de Alije = Es el precio en el cual se incurra en caso de alijes, expresado en $US/m3, ofertado por el proponente para el servicio de transporte fluvial del producto.</w:t>
            </w:r>
          </w:p>
          <w:p w14:paraId="06E9658A" w14:textId="77777777" w:rsidR="00544F8B" w:rsidRPr="00712D07" w:rsidRDefault="00544F8B" w:rsidP="00F6343C">
            <w:pPr>
              <w:jc w:val="both"/>
              <w:rPr>
                <w:rFonts w:ascii="Calibri" w:eastAsia="Calibri" w:hAnsi="Calibri" w:cs="Calibri"/>
              </w:rPr>
            </w:pPr>
          </w:p>
          <w:p w14:paraId="42E91F1F" w14:textId="77777777" w:rsidR="00544F8B" w:rsidRPr="00712D07" w:rsidRDefault="00544F8B" w:rsidP="00F6343C">
            <w:pPr>
              <w:ind w:left="567"/>
              <w:jc w:val="both"/>
              <w:rPr>
                <w:rFonts w:ascii="Calibri" w:eastAsia="Calibri" w:hAnsi="Calibri" w:cs="Calibri"/>
              </w:rPr>
            </w:pPr>
            <w:r w:rsidRPr="00712D07">
              <w:rPr>
                <w:rFonts w:ascii="Calibri" w:eastAsia="Calibri" w:hAnsi="Calibri" w:cs="Calibri"/>
              </w:rPr>
              <w:t>Nota: se entiende por Alije a la operación de trasvasije de Producto de una barcaza a otra o de un buque a barcaza.</w:t>
            </w:r>
          </w:p>
          <w:p w14:paraId="045BC6C0" w14:textId="77777777" w:rsidR="00544F8B" w:rsidRPr="00712D07" w:rsidRDefault="00544F8B" w:rsidP="00F6343C">
            <w:pPr>
              <w:jc w:val="both"/>
              <w:rPr>
                <w:rFonts w:ascii="Calibri" w:eastAsia="Calibri" w:hAnsi="Calibri" w:cs="Calibri"/>
              </w:rPr>
            </w:pPr>
          </w:p>
          <w:p w14:paraId="4FE46919" w14:textId="77777777" w:rsidR="00544F8B" w:rsidRDefault="00544F8B" w:rsidP="00F6343C">
            <w:pPr>
              <w:jc w:val="both"/>
              <w:rPr>
                <w:rFonts w:ascii="Calibri" w:eastAsia="Calibri" w:hAnsi="Calibri" w:cs="Calibri"/>
              </w:rPr>
            </w:pPr>
            <w:r w:rsidRPr="00712D07">
              <w:rPr>
                <w:rFonts w:ascii="Calibri" w:eastAsia="Calibri" w:hAnsi="Calibri" w:cs="Calibri"/>
              </w:rPr>
              <w:t>En este sentido, la oferta de precio deberá remitirse bajo el siguiente formato:</w:t>
            </w:r>
          </w:p>
          <w:p w14:paraId="1B85C2AF" w14:textId="77777777" w:rsidR="00544F8B" w:rsidRPr="00712D07" w:rsidRDefault="00544F8B" w:rsidP="00F6343C">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1"/>
              <w:gridCol w:w="3015"/>
              <w:gridCol w:w="1089"/>
              <w:gridCol w:w="1111"/>
              <w:gridCol w:w="955"/>
              <w:gridCol w:w="1398"/>
            </w:tblGrid>
            <w:tr w:rsidR="00544F8B" w:rsidRPr="0067108D" w14:paraId="2F103F48" w14:textId="77777777" w:rsidTr="00F6343C">
              <w:trPr>
                <w:trHeight w:val="518"/>
                <w:tblHeader/>
                <w:jc w:val="center"/>
              </w:trPr>
              <w:tc>
                <w:tcPr>
                  <w:tcW w:w="690" w:type="pct"/>
                  <w:shd w:val="clear" w:color="auto" w:fill="D9D9D9"/>
                  <w:vAlign w:val="center"/>
                  <w:hideMark/>
                </w:tcPr>
                <w:p w14:paraId="758A64CD"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Tramo</w:t>
                  </w:r>
                </w:p>
              </w:tc>
              <w:tc>
                <w:tcPr>
                  <w:tcW w:w="1717" w:type="pct"/>
                  <w:shd w:val="clear" w:color="auto" w:fill="D9D9D9"/>
                  <w:vAlign w:val="center"/>
                  <w:hideMark/>
                </w:tcPr>
                <w:p w14:paraId="5949F346"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Formulación del Precio</w:t>
                  </w:r>
                </w:p>
              </w:tc>
              <w:tc>
                <w:tcPr>
                  <w:tcW w:w="620" w:type="pct"/>
                  <w:shd w:val="clear" w:color="auto" w:fill="D9D9D9"/>
                  <w:vAlign w:val="center"/>
                  <w:hideMark/>
                </w:tcPr>
                <w:p w14:paraId="0506A65D"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 xml:space="preserve">Tarifa Base </w:t>
                  </w:r>
                </w:p>
                <w:p w14:paraId="6B2900C5"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USD/m3</w:t>
                  </w:r>
                </w:p>
              </w:tc>
              <w:tc>
                <w:tcPr>
                  <w:tcW w:w="633" w:type="pct"/>
                  <w:shd w:val="clear" w:color="auto" w:fill="D9D9D9"/>
                  <w:vAlign w:val="center"/>
                  <w:hideMark/>
                </w:tcPr>
                <w:p w14:paraId="1F0F6E3E"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Cotización Base</w:t>
                  </w:r>
                </w:p>
                <w:p w14:paraId="2E0510EC"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USD/m3</w:t>
                  </w:r>
                </w:p>
              </w:tc>
              <w:tc>
                <w:tcPr>
                  <w:tcW w:w="544" w:type="pct"/>
                  <w:shd w:val="clear" w:color="auto" w:fill="D9D9D9"/>
                  <w:vAlign w:val="center"/>
                  <w:hideMark/>
                </w:tcPr>
                <w:p w14:paraId="136703C1"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Razón de Ajuste</w:t>
                  </w:r>
                </w:p>
                <w:p w14:paraId="7207CAAB"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 xml:space="preserve">USD/m3 </w:t>
                  </w:r>
                </w:p>
              </w:tc>
              <w:tc>
                <w:tcPr>
                  <w:tcW w:w="796" w:type="pct"/>
                  <w:shd w:val="clear" w:color="auto" w:fill="D9D9D9"/>
                </w:tcPr>
                <w:p w14:paraId="2FF6EDDF" w14:textId="77777777" w:rsidR="00544F8B" w:rsidRPr="0067108D" w:rsidRDefault="00544F8B" w:rsidP="00F6343C">
                  <w:pPr>
                    <w:jc w:val="center"/>
                    <w:rPr>
                      <w:rFonts w:ascii="Calibri" w:hAnsi="Calibri" w:cs="Calibri"/>
                      <w:b/>
                      <w:bCs/>
                      <w:sz w:val="18"/>
                    </w:rPr>
                  </w:pPr>
                  <w:r w:rsidRPr="0067108D">
                    <w:rPr>
                      <w:rFonts w:ascii="Calibri" w:hAnsi="Calibri" w:cs="Calibri"/>
                      <w:b/>
                      <w:bCs/>
                      <w:sz w:val="18"/>
                    </w:rPr>
                    <w:t>Precio en Caso de Alijes USD/m3</w:t>
                  </w:r>
                </w:p>
              </w:tc>
            </w:tr>
            <w:tr w:rsidR="00544F8B" w:rsidRPr="0067108D" w14:paraId="79428DA9" w14:textId="77777777" w:rsidTr="00F6343C">
              <w:trPr>
                <w:trHeight w:val="288"/>
                <w:jc w:val="center"/>
              </w:trPr>
              <w:tc>
                <w:tcPr>
                  <w:tcW w:w="690" w:type="pct"/>
                  <w:shd w:val="clear" w:color="auto" w:fill="auto"/>
                  <w:vAlign w:val="center"/>
                  <w:hideMark/>
                </w:tcPr>
                <w:p w14:paraId="1D587AA2" w14:textId="77777777" w:rsidR="00544F8B" w:rsidRPr="0067108D" w:rsidRDefault="00544F8B" w:rsidP="00F6343C">
                  <w:pPr>
                    <w:rPr>
                      <w:rFonts w:ascii="Calibri" w:hAnsi="Calibri" w:cs="Calibri"/>
                      <w:sz w:val="18"/>
                    </w:rPr>
                  </w:pPr>
                  <w:r w:rsidRPr="0067108D">
                    <w:rPr>
                      <w:rFonts w:ascii="Calibri" w:hAnsi="Calibri" w:cs="Calibri"/>
                      <w:sz w:val="18"/>
                    </w:rPr>
                    <w:t>Argentina – Bolivia</w:t>
                  </w:r>
                </w:p>
              </w:tc>
              <w:tc>
                <w:tcPr>
                  <w:tcW w:w="1717" w:type="pct"/>
                  <w:shd w:val="clear" w:color="auto" w:fill="auto"/>
                  <w:vAlign w:val="center"/>
                  <w:hideMark/>
                </w:tcPr>
                <w:p w14:paraId="66656BA5" w14:textId="77777777" w:rsidR="00544F8B" w:rsidRPr="0067108D" w:rsidRDefault="00544F8B" w:rsidP="00F6343C">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620" w:type="pct"/>
                  <w:shd w:val="clear" w:color="auto" w:fill="auto"/>
                  <w:vAlign w:val="center"/>
                  <w:hideMark/>
                </w:tcPr>
                <w:p w14:paraId="5BDF8E21" w14:textId="77777777" w:rsidR="00544F8B" w:rsidRPr="0067108D" w:rsidRDefault="00544F8B" w:rsidP="00F6343C">
                  <w:pPr>
                    <w:jc w:val="center"/>
                    <w:rPr>
                      <w:rFonts w:ascii="Calibri" w:hAnsi="Calibri" w:cs="Calibri"/>
                      <w:sz w:val="18"/>
                    </w:rPr>
                  </w:pPr>
                </w:p>
              </w:tc>
              <w:tc>
                <w:tcPr>
                  <w:tcW w:w="633" w:type="pct"/>
                  <w:shd w:val="clear" w:color="auto" w:fill="auto"/>
                  <w:vAlign w:val="center"/>
                </w:tcPr>
                <w:p w14:paraId="2A5C6520" w14:textId="77777777" w:rsidR="00544F8B" w:rsidRPr="00AB2D4C" w:rsidRDefault="00544F8B" w:rsidP="00F6343C">
                  <w:pPr>
                    <w:jc w:val="center"/>
                    <w:rPr>
                      <w:rFonts w:ascii="Calibri" w:hAnsi="Calibri" w:cs="Calibri"/>
                      <w:sz w:val="18"/>
                    </w:rPr>
                  </w:pPr>
                  <w:r w:rsidRPr="00AB2D4C">
                    <w:rPr>
                      <w:rFonts w:ascii="Calibri" w:hAnsi="Calibri" w:cs="Calibri"/>
                      <w:sz w:val="18"/>
                    </w:rPr>
                    <w:t>369</w:t>
                  </w:r>
                </w:p>
              </w:tc>
              <w:tc>
                <w:tcPr>
                  <w:tcW w:w="544" w:type="pct"/>
                  <w:shd w:val="clear" w:color="auto" w:fill="auto"/>
                  <w:vAlign w:val="center"/>
                  <w:hideMark/>
                </w:tcPr>
                <w:p w14:paraId="35A04E00" w14:textId="77777777" w:rsidR="00544F8B" w:rsidRPr="0067108D" w:rsidRDefault="00544F8B" w:rsidP="00F6343C">
                  <w:pPr>
                    <w:jc w:val="center"/>
                    <w:rPr>
                      <w:rFonts w:ascii="Calibri" w:hAnsi="Calibri" w:cs="Calibri"/>
                      <w:sz w:val="18"/>
                    </w:rPr>
                  </w:pPr>
                  <w:r w:rsidRPr="0067108D">
                    <w:rPr>
                      <w:rFonts w:ascii="Calibri" w:hAnsi="Calibri" w:cs="Calibri"/>
                      <w:sz w:val="18"/>
                    </w:rPr>
                    <w:t>0,025</w:t>
                  </w:r>
                </w:p>
              </w:tc>
              <w:tc>
                <w:tcPr>
                  <w:tcW w:w="796" w:type="pct"/>
                </w:tcPr>
                <w:p w14:paraId="61DD1384" w14:textId="77777777" w:rsidR="00544F8B" w:rsidRPr="0067108D" w:rsidRDefault="00544F8B" w:rsidP="00F6343C">
                  <w:pPr>
                    <w:jc w:val="center"/>
                    <w:rPr>
                      <w:rFonts w:ascii="Calibri" w:hAnsi="Calibri" w:cs="Calibri"/>
                      <w:sz w:val="18"/>
                    </w:rPr>
                  </w:pPr>
                </w:p>
              </w:tc>
            </w:tr>
            <w:tr w:rsidR="00544F8B" w:rsidRPr="0067108D" w14:paraId="147D35F8" w14:textId="77777777" w:rsidTr="00F6343C">
              <w:trPr>
                <w:trHeight w:val="293"/>
                <w:jc w:val="center"/>
              </w:trPr>
              <w:tc>
                <w:tcPr>
                  <w:tcW w:w="690" w:type="pct"/>
                  <w:shd w:val="clear" w:color="auto" w:fill="auto"/>
                  <w:vAlign w:val="center"/>
                </w:tcPr>
                <w:p w14:paraId="09417D04" w14:textId="77777777" w:rsidR="00544F8B" w:rsidRPr="0067108D" w:rsidRDefault="00544F8B" w:rsidP="00F6343C">
                  <w:pPr>
                    <w:rPr>
                      <w:rFonts w:ascii="Calibri" w:hAnsi="Calibri" w:cs="Calibri"/>
                      <w:sz w:val="18"/>
                    </w:rPr>
                  </w:pPr>
                  <w:r w:rsidRPr="0067108D">
                    <w:rPr>
                      <w:rFonts w:ascii="Calibri" w:hAnsi="Calibri" w:cs="Calibri"/>
                      <w:sz w:val="18"/>
                    </w:rPr>
                    <w:t>Paraguay – Bolivia</w:t>
                  </w:r>
                </w:p>
              </w:tc>
              <w:tc>
                <w:tcPr>
                  <w:tcW w:w="1717" w:type="pct"/>
                  <w:shd w:val="clear" w:color="auto" w:fill="auto"/>
                  <w:vAlign w:val="center"/>
                </w:tcPr>
                <w:p w14:paraId="3065B63B" w14:textId="77777777" w:rsidR="00544F8B" w:rsidRPr="0067108D" w:rsidRDefault="00544F8B" w:rsidP="00F6343C">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620" w:type="pct"/>
                  <w:shd w:val="clear" w:color="auto" w:fill="auto"/>
                  <w:vAlign w:val="center"/>
                </w:tcPr>
                <w:p w14:paraId="490CBC9E" w14:textId="77777777" w:rsidR="00544F8B" w:rsidRPr="0067108D" w:rsidRDefault="00544F8B" w:rsidP="00F6343C">
                  <w:pPr>
                    <w:jc w:val="center"/>
                    <w:rPr>
                      <w:rFonts w:ascii="Calibri" w:hAnsi="Calibri" w:cs="Calibri"/>
                      <w:sz w:val="18"/>
                    </w:rPr>
                  </w:pPr>
                </w:p>
              </w:tc>
              <w:tc>
                <w:tcPr>
                  <w:tcW w:w="633" w:type="pct"/>
                  <w:shd w:val="clear" w:color="auto" w:fill="auto"/>
                  <w:vAlign w:val="center"/>
                </w:tcPr>
                <w:p w14:paraId="08ACC24F" w14:textId="77777777" w:rsidR="00544F8B" w:rsidRPr="00AB2D4C" w:rsidRDefault="00544F8B" w:rsidP="00F6343C">
                  <w:pPr>
                    <w:jc w:val="center"/>
                    <w:rPr>
                      <w:rFonts w:ascii="Calibri" w:hAnsi="Calibri" w:cs="Calibri"/>
                      <w:sz w:val="18"/>
                    </w:rPr>
                  </w:pPr>
                  <w:r w:rsidRPr="00AB2D4C">
                    <w:rPr>
                      <w:rFonts w:ascii="Calibri" w:hAnsi="Calibri" w:cs="Calibri"/>
                      <w:sz w:val="18"/>
                    </w:rPr>
                    <w:t>369</w:t>
                  </w:r>
                </w:p>
              </w:tc>
              <w:tc>
                <w:tcPr>
                  <w:tcW w:w="544" w:type="pct"/>
                  <w:shd w:val="clear" w:color="auto" w:fill="auto"/>
                  <w:vAlign w:val="center"/>
                </w:tcPr>
                <w:p w14:paraId="66A6FA0F" w14:textId="77777777" w:rsidR="00544F8B" w:rsidRPr="0067108D" w:rsidRDefault="00544F8B" w:rsidP="00F6343C">
                  <w:pPr>
                    <w:jc w:val="center"/>
                    <w:rPr>
                      <w:rFonts w:ascii="Calibri" w:hAnsi="Calibri" w:cs="Calibri"/>
                      <w:sz w:val="18"/>
                    </w:rPr>
                  </w:pPr>
                  <w:r w:rsidRPr="0067108D">
                    <w:rPr>
                      <w:rFonts w:ascii="Calibri" w:hAnsi="Calibri" w:cs="Calibri"/>
                      <w:sz w:val="18"/>
                    </w:rPr>
                    <w:t>0,025</w:t>
                  </w:r>
                </w:p>
              </w:tc>
              <w:tc>
                <w:tcPr>
                  <w:tcW w:w="796" w:type="pct"/>
                </w:tcPr>
                <w:p w14:paraId="2ED3F57B" w14:textId="77777777" w:rsidR="00544F8B" w:rsidRPr="0067108D" w:rsidRDefault="00544F8B" w:rsidP="00F6343C">
                  <w:pPr>
                    <w:jc w:val="center"/>
                    <w:rPr>
                      <w:rFonts w:ascii="Calibri" w:hAnsi="Calibri" w:cs="Calibri"/>
                      <w:sz w:val="18"/>
                    </w:rPr>
                  </w:pPr>
                </w:p>
              </w:tc>
            </w:tr>
            <w:tr w:rsidR="00544F8B" w:rsidRPr="0067108D" w14:paraId="673892AB" w14:textId="77777777" w:rsidTr="00F6343C">
              <w:trPr>
                <w:trHeight w:val="96"/>
                <w:jc w:val="center"/>
              </w:trPr>
              <w:tc>
                <w:tcPr>
                  <w:tcW w:w="690" w:type="pct"/>
                  <w:shd w:val="clear" w:color="auto" w:fill="auto"/>
                  <w:vAlign w:val="center"/>
                </w:tcPr>
                <w:p w14:paraId="228C2D1C" w14:textId="77777777" w:rsidR="00544F8B" w:rsidRPr="0067108D" w:rsidRDefault="00544F8B" w:rsidP="00F6343C">
                  <w:pPr>
                    <w:rPr>
                      <w:rFonts w:ascii="Calibri" w:hAnsi="Calibri" w:cs="Calibri"/>
                      <w:sz w:val="18"/>
                    </w:rPr>
                  </w:pPr>
                  <w:r w:rsidRPr="0067108D">
                    <w:rPr>
                      <w:rFonts w:ascii="Calibri" w:hAnsi="Calibri" w:cs="Calibri"/>
                      <w:sz w:val="18"/>
                    </w:rPr>
                    <w:t>Uruguay – Bolivia</w:t>
                  </w:r>
                </w:p>
              </w:tc>
              <w:tc>
                <w:tcPr>
                  <w:tcW w:w="1717" w:type="pct"/>
                  <w:shd w:val="clear" w:color="auto" w:fill="auto"/>
                  <w:vAlign w:val="center"/>
                </w:tcPr>
                <w:p w14:paraId="76AB3F9E" w14:textId="77777777" w:rsidR="00544F8B" w:rsidRPr="0067108D" w:rsidRDefault="00544F8B" w:rsidP="00F6343C">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620" w:type="pct"/>
                  <w:shd w:val="clear" w:color="auto" w:fill="auto"/>
                  <w:vAlign w:val="center"/>
                </w:tcPr>
                <w:p w14:paraId="22B4964C" w14:textId="77777777" w:rsidR="00544F8B" w:rsidRPr="0067108D" w:rsidRDefault="00544F8B" w:rsidP="00F6343C">
                  <w:pPr>
                    <w:jc w:val="center"/>
                    <w:rPr>
                      <w:rFonts w:ascii="Calibri" w:hAnsi="Calibri" w:cs="Calibri"/>
                      <w:sz w:val="18"/>
                    </w:rPr>
                  </w:pPr>
                </w:p>
              </w:tc>
              <w:tc>
                <w:tcPr>
                  <w:tcW w:w="633" w:type="pct"/>
                  <w:shd w:val="clear" w:color="auto" w:fill="auto"/>
                  <w:vAlign w:val="center"/>
                </w:tcPr>
                <w:p w14:paraId="04F6ABDE" w14:textId="77777777" w:rsidR="00544F8B" w:rsidRPr="00AB2D4C" w:rsidRDefault="00544F8B" w:rsidP="00F6343C">
                  <w:pPr>
                    <w:jc w:val="center"/>
                    <w:rPr>
                      <w:rFonts w:ascii="Calibri" w:hAnsi="Calibri" w:cs="Calibri"/>
                      <w:sz w:val="18"/>
                    </w:rPr>
                  </w:pPr>
                  <w:r w:rsidRPr="00AB2D4C">
                    <w:rPr>
                      <w:rFonts w:ascii="Calibri" w:hAnsi="Calibri" w:cs="Calibri"/>
                      <w:sz w:val="18"/>
                    </w:rPr>
                    <w:t>369</w:t>
                  </w:r>
                </w:p>
              </w:tc>
              <w:tc>
                <w:tcPr>
                  <w:tcW w:w="544" w:type="pct"/>
                  <w:shd w:val="clear" w:color="auto" w:fill="auto"/>
                  <w:vAlign w:val="center"/>
                </w:tcPr>
                <w:p w14:paraId="062C175A" w14:textId="77777777" w:rsidR="00544F8B" w:rsidRPr="0067108D" w:rsidRDefault="00544F8B" w:rsidP="00F6343C">
                  <w:pPr>
                    <w:jc w:val="center"/>
                    <w:rPr>
                      <w:rFonts w:ascii="Calibri" w:hAnsi="Calibri" w:cs="Calibri"/>
                      <w:sz w:val="18"/>
                    </w:rPr>
                  </w:pPr>
                  <w:r w:rsidRPr="0067108D">
                    <w:rPr>
                      <w:rFonts w:ascii="Calibri" w:hAnsi="Calibri" w:cs="Calibri"/>
                      <w:sz w:val="18"/>
                    </w:rPr>
                    <w:t>0,025</w:t>
                  </w:r>
                </w:p>
              </w:tc>
              <w:tc>
                <w:tcPr>
                  <w:tcW w:w="796" w:type="pct"/>
                </w:tcPr>
                <w:p w14:paraId="648897E8" w14:textId="77777777" w:rsidR="00544F8B" w:rsidRPr="0067108D" w:rsidRDefault="00544F8B" w:rsidP="00F6343C">
                  <w:pPr>
                    <w:jc w:val="center"/>
                    <w:rPr>
                      <w:rFonts w:ascii="Calibri" w:hAnsi="Calibri" w:cs="Calibri"/>
                      <w:sz w:val="18"/>
                    </w:rPr>
                  </w:pPr>
                </w:p>
              </w:tc>
            </w:tr>
          </w:tbl>
          <w:p w14:paraId="6F8395ED" w14:textId="77777777" w:rsidR="00544F8B" w:rsidRPr="00712D07" w:rsidRDefault="00544F8B" w:rsidP="00F6343C">
            <w:pPr>
              <w:jc w:val="both"/>
              <w:rPr>
                <w:rFonts w:ascii="Calibri" w:eastAsia="Calibri" w:hAnsi="Calibri" w:cs="Calibri"/>
              </w:rPr>
            </w:pPr>
          </w:p>
          <w:p w14:paraId="261BA65A" w14:textId="77777777" w:rsidR="00544F8B" w:rsidRPr="00712D07" w:rsidRDefault="00544F8B" w:rsidP="00F6343C">
            <w:pPr>
              <w:jc w:val="both"/>
              <w:rPr>
                <w:rFonts w:ascii="Calibri" w:eastAsia="Calibri" w:hAnsi="Calibri" w:cs="Calibri"/>
              </w:rPr>
            </w:pPr>
            <w:r w:rsidRPr="00712D07">
              <w:rPr>
                <w:rFonts w:ascii="Calibri" w:eastAsia="Calibri" w:hAnsi="Calibri" w:cs="Calibri"/>
              </w:rPr>
              <w:t>La Tarifa Base para cada tramo, deberá ser definida independientemente del puerto de carga dentro de cada país de origen, por lo tanto, en ningún caso implicará un costo adicional para YPFB.</w:t>
            </w:r>
          </w:p>
          <w:p w14:paraId="0DC9994C" w14:textId="77777777" w:rsidR="00544F8B" w:rsidRPr="00712D07" w:rsidRDefault="00544F8B" w:rsidP="00F6343C">
            <w:pPr>
              <w:jc w:val="both"/>
              <w:rPr>
                <w:rFonts w:ascii="Calibri" w:eastAsia="Calibri" w:hAnsi="Calibri" w:cs="Calibri"/>
              </w:rPr>
            </w:pPr>
          </w:p>
          <w:p w14:paraId="0A0AC0D8" w14:textId="77777777" w:rsidR="00544F8B" w:rsidRDefault="00544F8B" w:rsidP="00F6343C">
            <w:pPr>
              <w:jc w:val="both"/>
              <w:rPr>
                <w:rFonts w:ascii="Calibri" w:eastAsia="Calibri" w:hAnsi="Calibri" w:cs="Calibri"/>
              </w:rPr>
            </w:pPr>
            <w:r w:rsidRPr="00712D07">
              <w:rPr>
                <w:rFonts w:ascii="Calibri" w:eastAsia="Calibri" w:hAnsi="Calibri" w:cs="Calibri"/>
              </w:rPr>
              <w:t>El precio final deberá considerar el régimen fiscal vigente en Bolivia y en su caso los convenios internacionales para evitar la doble imposición.</w:t>
            </w:r>
          </w:p>
          <w:p w14:paraId="5994D5D7" w14:textId="77777777" w:rsidR="00544F8B" w:rsidRPr="00712D07" w:rsidRDefault="00544F8B" w:rsidP="00F6343C">
            <w:pPr>
              <w:rPr>
                <w:rFonts w:ascii="Calibri" w:hAnsi="Calibri" w:cs="Calibri"/>
              </w:rPr>
            </w:pPr>
          </w:p>
        </w:tc>
      </w:tr>
      <w:tr w:rsidR="00544F8B" w:rsidRPr="009D1080" w14:paraId="6810AFDE" w14:textId="77777777" w:rsidTr="00F6343C">
        <w:trPr>
          <w:trHeight w:val="241"/>
        </w:trPr>
        <w:tc>
          <w:tcPr>
            <w:tcW w:w="9072" w:type="dxa"/>
            <w:shd w:val="clear" w:color="auto" w:fill="C6D9F1"/>
          </w:tcPr>
          <w:p w14:paraId="4E889032" w14:textId="77777777" w:rsidR="00544F8B" w:rsidRPr="009D1080" w:rsidRDefault="00544F8B" w:rsidP="00F6343C">
            <w:pPr>
              <w:autoSpaceDE w:val="0"/>
              <w:autoSpaceDN w:val="0"/>
              <w:adjustRightInd w:val="0"/>
              <w:rPr>
                <w:rFonts w:ascii="Calibri" w:hAnsi="Calibri" w:cs="Calibri"/>
                <w:b/>
                <w:bCs/>
              </w:rPr>
            </w:pPr>
            <w:r w:rsidRPr="009D1080">
              <w:rPr>
                <w:rFonts w:ascii="Calibri" w:hAnsi="Calibri" w:cs="Calibri"/>
                <w:b/>
                <w:bCs/>
              </w:rPr>
              <w:lastRenderedPageBreak/>
              <w:t>EXPERIENCIA DEL PROPONENTE</w:t>
            </w:r>
          </w:p>
        </w:tc>
      </w:tr>
      <w:tr w:rsidR="00544F8B" w:rsidRPr="009D1080" w14:paraId="7A595D31" w14:textId="77777777" w:rsidTr="00F6343C">
        <w:trPr>
          <w:trHeight w:val="2424"/>
        </w:trPr>
        <w:tc>
          <w:tcPr>
            <w:tcW w:w="9072" w:type="dxa"/>
            <w:shd w:val="clear" w:color="auto" w:fill="auto"/>
          </w:tcPr>
          <w:p w14:paraId="6F91A12D" w14:textId="77777777" w:rsidR="00544F8B" w:rsidRPr="009D1080" w:rsidRDefault="00544F8B" w:rsidP="00F6343C">
            <w:pPr>
              <w:autoSpaceDE w:val="0"/>
              <w:autoSpaceDN w:val="0"/>
              <w:jc w:val="both"/>
              <w:rPr>
                <w:rFonts w:ascii="Calibri" w:hAnsi="Calibri" w:cs="Calibri"/>
              </w:rPr>
            </w:pPr>
            <w:r w:rsidRPr="009D1080">
              <w:rPr>
                <w:rFonts w:ascii="Calibri" w:hAnsi="Calibri" w:cs="Calibri"/>
              </w:rPr>
              <w:t xml:space="preserve">La empresa proponente deberá tener experiencia de </w:t>
            </w:r>
            <w:r w:rsidRPr="003870D9">
              <w:rPr>
                <w:rFonts w:ascii="Calibri" w:hAnsi="Calibri" w:cs="Calibri"/>
              </w:rPr>
              <w:t>al menos 5 servicios</w:t>
            </w:r>
            <w:r>
              <w:rPr>
                <w:rFonts w:ascii="Calibri" w:hAnsi="Calibri" w:cs="Calibri"/>
              </w:rPr>
              <w:t xml:space="preserve"> </w:t>
            </w:r>
            <w:r w:rsidRPr="003870D9">
              <w:rPr>
                <w:rFonts w:ascii="Calibri" w:hAnsi="Calibri" w:cs="Calibri"/>
              </w:rPr>
              <w:t>(viajes) de transporte fluvial de hidrocarburos por la Hidrovía Paraguay-Paraná</w:t>
            </w:r>
            <w:r w:rsidRPr="009D1080">
              <w:rPr>
                <w:rFonts w:ascii="Calibri" w:hAnsi="Calibri" w:cs="Calibri"/>
              </w:rPr>
              <w:t>, o haber suscrito por lo menos 1 contrato con YPFB.</w:t>
            </w:r>
          </w:p>
          <w:p w14:paraId="40E130E9" w14:textId="77777777" w:rsidR="00544F8B" w:rsidRPr="009D1080" w:rsidRDefault="00544F8B" w:rsidP="00F6343C">
            <w:pPr>
              <w:autoSpaceDE w:val="0"/>
              <w:autoSpaceDN w:val="0"/>
              <w:jc w:val="both"/>
              <w:rPr>
                <w:rFonts w:ascii="Calibri" w:hAnsi="Calibri" w:cs="Calibri"/>
              </w:rPr>
            </w:pPr>
          </w:p>
          <w:p w14:paraId="1A1E3456" w14:textId="77777777" w:rsidR="00544F8B" w:rsidRPr="009D1080" w:rsidRDefault="00544F8B" w:rsidP="00F6343C">
            <w:pPr>
              <w:autoSpaceDE w:val="0"/>
              <w:autoSpaceDN w:val="0"/>
              <w:jc w:val="both"/>
              <w:rPr>
                <w:rFonts w:ascii="Calibri" w:hAnsi="Calibri" w:cs="Calibri"/>
              </w:rPr>
            </w:pPr>
            <w:r w:rsidRPr="009D1080">
              <w:rPr>
                <w:rFonts w:ascii="Calibri" w:hAnsi="Calibri" w:cs="Calibri"/>
              </w:rPr>
              <w:t>Para el caso que el proponente no haya suscrito ningún contrato con YPFB, deberá incluir en su propuesta la documentación que acredite su experiencia. (</w:t>
            </w:r>
            <w:r w:rsidRPr="003870D9">
              <w:rPr>
                <w:rFonts w:ascii="Calibri" w:hAnsi="Calibri" w:cs="Calibri"/>
              </w:rPr>
              <w:t>Copia de Conocimientos de Embarque (BL´s), contratos, facturas u otros documentos que respalden la experiencia mencionada</w:t>
            </w:r>
            <w:r w:rsidRPr="009D1080">
              <w:rPr>
                <w:rFonts w:ascii="Calibri" w:hAnsi="Calibri" w:cs="Calibri"/>
              </w:rPr>
              <w:t>).</w:t>
            </w:r>
          </w:p>
          <w:p w14:paraId="13CA8AFB" w14:textId="77777777" w:rsidR="00544F8B" w:rsidRPr="009D1080" w:rsidRDefault="00544F8B" w:rsidP="00F6343C">
            <w:pPr>
              <w:autoSpaceDE w:val="0"/>
              <w:autoSpaceDN w:val="0"/>
              <w:jc w:val="both"/>
              <w:rPr>
                <w:rFonts w:ascii="Calibri" w:hAnsi="Calibri" w:cs="Calibri"/>
              </w:rPr>
            </w:pPr>
          </w:p>
          <w:p w14:paraId="7D60819D" w14:textId="5AC3FFA0" w:rsidR="00544F8B" w:rsidRPr="00544F8B" w:rsidRDefault="00544F8B" w:rsidP="00F6343C">
            <w:pPr>
              <w:autoSpaceDE w:val="0"/>
              <w:autoSpaceDN w:val="0"/>
              <w:adjustRightInd w:val="0"/>
              <w:jc w:val="both"/>
              <w:rPr>
                <w:rFonts w:ascii="Calibri" w:hAnsi="Calibri" w:cs="Calibri"/>
              </w:rPr>
            </w:pPr>
            <w:r w:rsidRPr="009D1080">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r>
    </w:tbl>
    <w:p w14:paraId="51591610" w14:textId="77777777" w:rsidR="00544F8B" w:rsidRPr="006F3CD4" w:rsidRDefault="00544F8B" w:rsidP="00544F8B">
      <w:pPr>
        <w:autoSpaceDE w:val="0"/>
        <w:autoSpaceDN w:val="0"/>
        <w:adjustRightInd w:val="0"/>
        <w:rPr>
          <w:rFonts w:ascii="Calibri" w:hAnsi="Calibri" w:cs="Calibri"/>
        </w:rPr>
      </w:pPr>
    </w:p>
    <w:p w14:paraId="61B047FD" w14:textId="77777777" w:rsidR="00544F8B" w:rsidRPr="00B37B3C" w:rsidRDefault="00544F8B" w:rsidP="007137E6">
      <w:pPr>
        <w:pStyle w:val="Prrafodelista"/>
        <w:numPr>
          <w:ilvl w:val="0"/>
          <w:numId w:val="31"/>
        </w:numPr>
        <w:ind w:left="567" w:hanging="567"/>
        <w:jc w:val="both"/>
        <w:rPr>
          <w:rFonts w:ascii="Calibri" w:hAnsi="Calibri" w:cs="Calibri"/>
          <w:b/>
          <w:bCs/>
          <w:lang w:eastAsia="es-BO"/>
        </w:rPr>
      </w:pPr>
      <w:r w:rsidRPr="00B37B3C">
        <w:rPr>
          <w:rFonts w:ascii="Calibri" w:hAnsi="Calibri" w:cs="Calibri"/>
          <w:b/>
          <w:bCs/>
          <w:lang w:eastAsia="es-BO"/>
        </w:rPr>
        <w:t>CONDICIONES REQUERIDAS PARA EL SERVICIO</w:t>
      </w:r>
      <w:r>
        <w:rPr>
          <w:rFonts w:ascii="Calibri" w:hAnsi="Calibri" w:cs="Calibri"/>
          <w:b/>
          <w:bCs/>
          <w:lang w:eastAsia="es-BO"/>
        </w:rPr>
        <w:t xml:space="preserve"> (De Cumplimento Obligatorio)</w:t>
      </w:r>
    </w:p>
    <w:p w14:paraId="42C6AF7E" w14:textId="77777777" w:rsidR="00544F8B" w:rsidRPr="00B37B3C" w:rsidRDefault="00544F8B" w:rsidP="00544F8B">
      <w:pPr>
        <w:pStyle w:val="Prrafodelista"/>
        <w:ind w:left="0"/>
        <w:contextualSpacing/>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544F8B" w:rsidRPr="009D1080" w14:paraId="5A9123D8" w14:textId="77777777" w:rsidTr="00F6343C">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5B4754E8" w14:textId="77777777" w:rsidR="00544F8B" w:rsidRPr="00B37B3C" w:rsidRDefault="00544F8B" w:rsidP="00F6343C">
            <w:pPr>
              <w:autoSpaceDE w:val="0"/>
              <w:autoSpaceDN w:val="0"/>
              <w:adjustRightInd w:val="0"/>
              <w:rPr>
                <w:rFonts w:ascii="Calibri" w:hAnsi="Calibri" w:cs="Calibri"/>
                <w:b/>
                <w:bCs/>
              </w:rPr>
            </w:pPr>
            <w:r w:rsidRPr="00B37B3C">
              <w:rPr>
                <w:rFonts w:ascii="Calibri" w:hAnsi="Calibri" w:cs="Calibri"/>
                <w:b/>
                <w:bCs/>
              </w:rPr>
              <w:t>PLAZO DEL SERVICIO</w:t>
            </w:r>
          </w:p>
        </w:tc>
      </w:tr>
      <w:tr w:rsidR="00544F8B" w:rsidRPr="009D1080" w14:paraId="495EFC7E" w14:textId="77777777" w:rsidTr="00F6343C">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5D1352DE" w14:textId="2C329097" w:rsidR="00544F8B" w:rsidRPr="00B37B3C" w:rsidRDefault="00544F8B" w:rsidP="00F6343C">
            <w:pPr>
              <w:autoSpaceDE w:val="0"/>
              <w:autoSpaceDN w:val="0"/>
              <w:adjustRightInd w:val="0"/>
              <w:rPr>
                <w:rFonts w:ascii="Calibri" w:hAnsi="Calibri" w:cs="Calibri"/>
                <w:bCs/>
              </w:rPr>
            </w:pPr>
            <w:r w:rsidRPr="00B37B3C">
              <w:rPr>
                <w:rFonts w:ascii="Calibri" w:hAnsi="Calibri" w:cs="Calibri"/>
                <w:bCs/>
              </w:rPr>
              <w:t>Desde el 1ro de enero de 2017 hasta el 31 de diciembre de 2017</w:t>
            </w:r>
            <w:r>
              <w:rPr>
                <w:rFonts w:ascii="Calibri" w:hAnsi="Calibri" w:cs="Calibri"/>
                <w:bCs/>
              </w:rPr>
              <w:t xml:space="preserve"> </w:t>
            </w:r>
            <w:r w:rsidRPr="00EF207F">
              <w:rPr>
                <w:rFonts w:ascii="Calibri" w:hAnsi="Calibri" w:cs="Calibri"/>
              </w:rPr>
              <w:t>o hasta que la última de las barcazas cargadas durante el periodo indicado, descargue el producto en las plantas de destino</w:t>
            </w:r>
            <w:r w:rsidRPr="00B37B3C">
              <w:rPr>
                <w:rFonts w:ascii="Calibri" w:hAnsi="Calibri" w:cs="Calibri"/>
                <w:bCs/>
              </w:rPr>
              <w:t>.</w:t>
            </w:r>
          </w:p>
        </w:tc>
      </w:tr>
      <w:tr w:rsidR="00544F8B" w:rsidRPr="006F3CD4" w14:paraId="6CB0D0D3" w14:textId="77777777" w:rsidTr="00F6343C">
        <w:trPr>
          <w:trHeight w:val="70"/>
        </w:trPr>
        <w:tc>
          <w:tcPr>
            <w:tcW w:w="9072" w:type="dxa"/>
            <w:shd w:val="clear" w:color="auto" w:fill="C6D9F1"/>
            <w:vAlign w:val="center"/>
          </w:tcPr>
          <w:p w14:paraId="5C09528D" w14:textId="77777777" w:rsidR="00544F8B" w:rsidRPr="006F3CD4" w:rsidRDefault="00544F8B" w:rsidP="00F6343C">
            <w:pPr>
              <w:rPr>
                <w:rFonts w:ascii="Calibri" w:hAnsi="Calibri" w:cs="Calibri"/>
              </w:rPr>
            </w:pPr>
            <w:r w:rsidRPr="006F3CD4">
              <w:rPr>
                <w:rFonts w:ascii="Calibri" w:hAnsi="Calibri" w:cs="Calibri"/>
                <w:b/>
                <w:bCs/>
              </w:rPr>
              <w:t>TRAMOS</w:t>
            </w:r>
          </w:p>
        </w:tc>
      </w:tr>
      <w:tr w:rsidR="00544F8B" w:rsidRPr="006F3CD4" w14:paraId="508CCA29" w14:textId="77777777" w:rsidTr="00F6343C">
        <w:trPr>
          <w:trHeight w:val="1899"/>
        </w:trPr>
        <w:tc>
          <w:tcPr>
            <w:tcW w:w="9072" w:type="dxa"/>
            <w:shd w:val="clear" w:color="auto" w:fill="auto"/>
            <w:vAlign w:val="center"/>
          </w:tcPr>
          <w:p w14:paraId="5648142E"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El transporte se efectuará por la Hidrovía Paraguay-Paraná y Canal Tamengo, en los siguientes tramos:</w:t>
            </w:r>
          </w:p>
          <w:p w14:paraId="263B0759" w14:textId="77777777" w:rsidR="00544F8B" w:rsidRPr="006F3CD4" w:rsidRDefault="00544F8B" w:rsidP="00F6343C">
            <w:pPr>
              <w:autoSpaceDE w:val="0"/>
              <w:autoSpaceDN w:val="0"/>
              <w:adjustRightInd w:val="0"/>
              <w:jc w:val="both"/>
              <w:rPr>
                <w:rFonts w:ascii="Calibri" w:hAnsi="Calibri" w:cs="Calibri"/>
              </w:rPr>
            </w:pPr>
          </w:p>
          <w:p w14:paraId="4195A49E" w14:textId="77777777" w:rsidR="00544F8B" w:rsidRPr="006F3CD4" w:rsidRDefault="00544F8B" w:rsidP="007137E6">
            <w:pPr>
              <w:numPr>
                <w:ilvl w:val="0"/>
                <w:numId w:val="37"/>
              </w:numPr>
              <w:autoSpaceDE w:val="0"/>
              <w:autoSpaceDN w:val="0"/>
              <w:adjustRightInd w:val="0"/>
              <w:jc w:val="both"/>
              <w:rPr>
                <w:rFonts w:ascii="Calibri" w:hAnsi="Calibri" w:cs="Calibri"/>
              </w:rPr>
            </w:pPr>
            <w:r w:rsidRPr="006F3CD4">
              <w:rPr>
                <w:rFonts w:ascii="Calibri" w:hAnsi="Calibri" w:cs="Calibri"/>
              </w:rPr>
              <w:t>Argentina – Bolivia</w:t>
            </w:r>
          </w:p>
          <w:p w14:paraId="24D91F96" w14:textId="77777777" w:rsidR="00544F8B" w:rsidRPr="006F3CD4" w:rsidRDefault="00544F8B" w:rsidP="007137E6">
            <w:pPr>
              <w:numPr>
                <w:ilvl w:val="0"/>
                <w:numId w:val="37"/>
              </w:numPr>
              <w:autoSpaceDE w:val="0"/>
              <w:autoSpaceDN w:val="0"/>
              <w:adjustRightInd w:val="0"/>
              <w:jc w:val="both"/>
              <w:rPr>
                <w:rFonts w:ascii="Calibri" w:hAnsi="Calibri" w:cs="Calibri"/>
              </w:rPr>
            </w:pPr>
            <w:r w:rsidRPr="006F3CD4">
              <w:rPr>
                <w:rFonts w:ascii="Calibri" w:hAnsi="Calibri" w:cs="Calibri"/>
              </w:rPr>
              <w:t>Paraguay – Bolivia</w:t>
            </w:r>
          </w:p>
          <w:p w14:paraId="389D7D55" w14:textId="77777777" w:rsidR="00544F8B" w:rsidRPr="006F3CD4" w:rsidRDefault="00544F8B" w:rsidP="007137E6">
            <w:pPr>
              <w:numPr>
                <w:ilvl w:val="0"/>
                <w:numId w:val="37"/>
              </w:numPr>
              <w:autoSpaceDE w:val="0"/>
              <w:autoSpaceDN w:val="0"/>
              <w:adjustRightInd w:val="0"/>
              <w:jc w:val="both"/>
              <w:rPr>
                <w:rFonts w:ascii="Calibri" w:hAnsi="Calibri" w:cs="Calibri"/>
              </w:rPr>
            </w:pPr>
            <w:r w:rsidRPr="006F3CD4">
              <w:rPr>
                <w:rFonts w:ascii="Calibri" w:hAnsi="Calibri" w:cs="Calibri"/>
              </w:rPr>
              <w:t>Uruguay – Bolivia</w:t>
            </w:r>
          </w:p>
          <w:p w14:paraId="0CDDF66E" w14:textId="77777777" w:rsidR="00544F8B" w:rsidRPr="006F3CD4" w:rsidRDefault="00544F8B" w:rsidP="00F6343C">
            <w:pPr>
              <w:autoSpaceDE w:val="0"/>
              <w:autoSpaceDN w:val="0"/>
              <w:adjustRightInd w:val="0"/>
              <w:ind w:left="1065"/>
              <w:jc w:val="both"/>
              <w:rPr>
                <w:rFonts w:ascii="Calibri" w:hAnsi="Calibri" w:cs="Calibri"/>
              </w:rPr>
            </w:pPr>
          </w:p>
          <w:p w14:paraId="3A43978D"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Rango de cargas comprendido desde Nueva Palmira, Uruguay hasta Paraguay.</w:t>
            </w:r>
          </w:p>
          <w:p w14:paraId="4E19E1E6" w14:textId="77777777" w:rsidR="00544F8B" w:rsidRPr="006F3CD4" w:rsidRDefault="00544F8B" w:rsidP="00F6343C">
            <w:pPr>
              <w:autoSpaceDE w:val="0"/>
              <w:autoSpaceDN w:val="0"/>
              <w:adjustRightInd w:val="0"/>
              <w:jc w:val="both"/>
              <w:rPr>
                <w:rFonts w:ascii="Calibri" w:hAnsi="Calibri" w:cs="Calibri"/>
              </w:rPr>
            </w:pPr>
          </w:p>
          <w:p w14:paraId="51FC210D"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En Bolivia los puertos de descarga serán aquellos que se encuentren disponibles en Puerto Quijarro/Puerto Suarez.</w:t>
            </w:r>
          </w:p>
        </w:tc>
      </w:tr>
      <w:tr w:rsidR="00544F8B" w:rsidRPr="006F3CD4" w14:paraId="29D16E10" w14:textId="77777777" w:rsidTr="00F6343C">
        <w:trPr>
          <w:trHeight w:val="125"/>
        </w:trPr>
        <w:tc>
          <w:tcPr>
            <w:tcW w:w="9072" w:type="dxa"/>
            <w:shd w:val="clear" w:color="auto" w:fill="C6D9F1"/>
            <w:vAlign w:val="center"/>
          </w:tcPr>
          <w:p w14:paraId="443469F3"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t>NOMINACIÓN</w:t>
            </w:r>
          </w:p>
        </w:tc>
      </w:tr>
      <w:tr w:rsidR="00544F8B" w:rsidRPr="006F3CD4" w14:paraId="415BD48C" w14:textId="77777777" w:rsidTr="00F6343C">
        <w:trPr>
          <w:trHeight w:val="2255"/>
        </w:trPr>
        <w:tc>
          <w:tcPr>
            <w:tcW w:w="9072" w:type="dxa"/>
            <w:shd w:val="clear" w:color="auto" w:fill="auto"/>
            <w:vAlign w:val="center"/>
          </w:tcPr>
          <w:p w14:paraId="37648837" w14:textId="77777777" w:rsidR="00544F8B" w:rsidRPr="006F3CD4" w:rsidRDefault="00544F8B" w:rsidP="007137E6">
            <w:pPr>
              <w:numPr>
                <w:ilvl w:val="0"/>
                <w:numId w:val="38"/>
              </w:numPr>
              <w:autoSpaceDE w:val="0"/>
              <w:autoSpaceDN w:val="0"/>
              <w:adjustRightInd w:val="0"/>
              <w:ind w:left="567" w:hanging="567"/>
              <w:jc w:val="both"/>
              <w:rPr>
                <w:rFonts w:ascii="Calibri" w:hAnsi="Calibri" w:cs="Calibri"/>
                <w:b/>
                <w:bCs/>
              </w:rPr>
            </w:pPr>
            <w:r w:rsidRPr="006F3CD4">
              <w:rPr>
                <w:rFonts w:ascii="Calibri" w:hAnsi="Calibri" w:cs="Calibri"/>
                <w:b/>
                <w:bCs/>
              </w:rPr>
              <w:lastRenderedPageBreak/>
              <w:t>Volumen y Ventana de Carga</w:t>
            </w:r>
          </w:p>
          <w:p w14:paraId="26CA6692" w14:textId="77777777" w:rsidR="00544F8B" w:rsidRPr="006F3CD4" w:rsidRDefault="00544F8B" w:rsidP="00F6343C">
            <w:pPr>
              <w:autoSpaceDE w:val="0"/>
              <w:autoSpaceDN w:val="0"/>
              <w:adjustRightInd w:val="0"/>
              <w:ind w:left="567"/>
              <w:jc w:val="both"/>
              <w:rPr>
                <w:rFonts w:ascii="Calibri" w:hAnsi="Calibri" w:cs="Calibri"/>
                <w:bCs/>
              </w:rPr>
            </w:pPr>
          </w:p>
          <w:p w14:paraId="3DCDB88B" w14:textId="77777777" w:rsidR="00544F8B" w:rsidRPr="006F3CD4" w:rsidRDefault="00544F8B" w:rsidP="00F6343C">
            <w:pPr>
              <w:autoSpaceDE w:val="0"/>
              <w:autoSpaceDN w:val="0"/>
              <w:adjustRightInd w:val="0"/>
              <w:ind w:left="567"/>
              <w:jc w:val="both"/>
              <w:rPr>
                <w:rFonts w:ascii="Calibri" w:hAnsi="Calibri" w:cs="Calibri"/>
                <w:bCs/>
              </w:rPr>
            </w:pPr>
            <w:r w:rsidRPr="006F3CD4">
              <w:rPr>
                <w:rFonts w:ascii="Calibri" w:hAnsi="Calibri" w:cs="Calibri"/>
                <w:bCs/>
              </w:rPr>
              <w:t>YPFB informará al armador el volumen y la ventana de carga propuestos por el proveedor del producto. En caso de que el armador este de acuerdo con las condiciones, deberá hacer llegar a YPFB su nominación de Barcazas con el volumen y fechas informados.</w:t>
            </w:r>
          </w:p>
          <w:p w14:paraId="182D8D9B" w14:textId="77777777" w:rsidR="00544F8B" w:rsidRPr="006F3CD4" w:rsidRDefault="00544F8B" w:rsidP="00F6343C">
            <w:pPr>
              <w:autoSpaceDE w:val="0"/>
              <w:autoSpaceDN w:val="0"/>
              <w:adjustRightInd w:val="0"/>
              <w:ind w:left="705"/>
              <w:jc w:val="both"/>
              <w:rPr>
                <w:rFonts w:ascii="Calibri" w:hAnsi="Calibri" w:cs="Calibri"/>
                <w:bCs/>
              </w:rPr>
            </w:pPr>
          </w:p>
          <w:p w14:paraId="269E365F" w14:textId="77777777" w:rsidR="00544F8B" w:rsidRPr="006F3CD4" w:rsidRDefault="00544F8B" w:rsidP="007137E6">
            <w:pPr>
              <w:numPr>
                <w:ilvl w:val="0"/>
                <w:numId w:val="38"/>
              </w:numPr>
              <w:autoSpaceDE w:val="0"/>
              <w:autoSpaceDN w:val="0"/>
              <w:adjustRightInd w:val="0"/>
              <w:ind w:left="567" w:hanging="567"/>
              <w:jc w:val="both"/>
              <w:rPr>
                <w:rFonts w:ascii="Calibri" w:hAnsi="Calibri" w:cs="Calibri"/>
                <w:b/>
                <w:bCs/>
              </w:rPr>
            </w:pPr>
            <w:r w:rsidRPr="006F3CD4">
              <w:rPr>
                <w:rFonts w:ascii="Calibri" w:hAnsi="Calibri" w:cs="Calibri"/>
                <w:b/>
                <w:bCs/>
              </w:rPr>
              <w:t>Ventana de Descarga</w:t>
            </w:r>
          </w:p>
          <w:p w14:paraId="1E98A3CB" w14:textId="77777777" w:rsidR="00544F8B" w:rsidRPr="006F3CD4" w:rsidRDefault="00544F8B" w:rsidP="00F6343C">
            <w:pPr>
              <w:autoSpaceDE w:val="0"/>
              <w:autoSpaceDN w:val="0"/>
              <w:adjustRightInd w:val="0"/>
              <w:ind w:left="567"/>
              <w:jc w:val="both"/>
              <w:rPr>
                <w:rFonts w:ascii="Calibri" w:hAnsi="Calibri" w:cs="Calibri"/>
                <w:bCs/>
              </w:rPr>
            </w:pPr>
          </w:p>
          <w:p w14:paraId="60D06EF2" w14:textId="77777777" w:rsidR="00544F8B" w:rsidRPr="006F3CD4" w:rsidRDefault="00544F8B" w:rsidP="00F6343C">
            <w:pPr>
              <w:autoSpaceDE w:val="0"/>
              <w:autoSpaceDN w:val="0"/>
              <w:adjustRightInd w:val="0"/>
              <w:ind w:left="567"/>
              <w:jc w:val="both"/>
              <w:rPr>
                <w:rFonts w:ascii="Calibri" w:hAnsi="Calibri" w:cs="Calibri"/>
                <w:bCs/>
              </w:rPr>
            </w:pPr>
            <w:r w:rsidRPr="006F3CD4">
              <w:rPr>
                <w:rFonts w:ascii="Calibri" w:hAnsi="Calibri" w:cs="Calibri"/>
                <w:bCs/>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que el buque se retrase y arribe después de la ventana de carga nominada, la ventana de descarga se moverá en la misma cantidad de días del retraso del buque.</w:t>
            </w:r>
          </w:p>
          <w:p w14:paraId="373D2FB4" w14:textId="77777777" w:rsidR="00544F8B" w:rsidRPr="006F3CD4" w:rsidRDefault="00544F8B" w:rsidP="00F6343C">
            <w:pPr>
              <w:autoSpaceDE w:val="0"/>
              <w:autoSpaceDN w:val="0"/>
              <w:adjustRightInd w:val="0"/>
              <w:ind w:left="567"/>
              <w:jc w:val="both"/>
              <w:rPr>
                <w:rFonts w:ascii="Calibri" w:hAnsi="Calibri" w:cs="Calibri"/>
                <w:b/>
                <w:bCs/>
              </w:rPr>
            </w:pPr>
          </w:p>
        </w:tc>
      </w:tr>
      <w:tr w:rsidR="00544F8B" w:rsidRPr="006F3CD4" w14:paraId="44114200" w14:textId="77777777" w:rsidTr="00F6343C">
        <w:trPr>
          <w:trHeight w:val="176"/>
        </w:trPr>
        <w:tc>
          <w:tcPr>
            <w:tcW w:w="9072" w:type="dxa"/>
            <w:shd w:val="clear" w:color="auto" w:fill="C6D9F1"/>
            <w:vAlign w:val="center"/>
          </w:tcPr>
          <w:p w14:paraId="7AF5D5A0"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t>GASTOS REEMBOLSABLES</w:t>
            </w:r>
          </w:p>
        </w:tc>
      </w:tr>
      <w:tr w:rsidR="00544F8B" w:rsidRPr="006F3CD4" w14:paraId="155DC227" w14:textId="77777777" w:rsidTr="00F6343C">
        <w:trPr>
          <w:trHeight w:val="417"/>
        </w:trPr>
        <w:tc>
          <w:tcPr>
            <w:tcW w:w="9072" w:type="dxa"/>
            <w:shd w:val="clear" w:color="auto" w:fill="auto"/>
            <w:vAlign w:val="center"/>
          </w:tcPr>
          <w:p w14:paraId="651DE2F9" w14:textId="77777777" w:rsidR="00544F8B" w:rsidRPr="006F3CD4" w:rsidRDefault="00544F8B" w:rsidP="00F6343C">
            <w:pPr>
              <w:autoSpaceDE w:val="0"/>
              <w:autoSpaceDN w:val="0"/>
              <w:adjustRightInd w:val="0"/>
              <w:jc w:val="both"/>
              <w:rPr>
                <w:rFonts w:ascii="Calibri" w:hAnsi="Calibri" w:cs="Calibri"/>
                <w:bCs/>
              </w:rPr>
            </w:pPr>
          </w:p>
          <w:p w14:paraId="469956A7"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 xml:space="preserve">El costo por Servicio correspondiente al Concesionario de Deposito de Aduana (Servicio Logístico que incluye la emisión del Parte de Recepción entre otros), deberán ser cubiertos por la empresa de transporte, cuando corresponda, dependiendo de la Modalidad del Despacho Aduanero o Modalidad de Deposito. </w:t>
            </w:r>
          </w:p>
          <w:p w14:paraId="039E299A" w14:textId="77777777" w:rsidR="00544F8B" w:rsidRPr="006F3CD4" w:rsidRDefault="00544F8B" w:rsidP="00F6343C">
            <w:pPr>
              <w:autoSpaceDE w:val="0"/>
              <w:autoSpaceDN w:val="0"/>
              <w:adjustRightInd w:val="0"/>
              <w:jc w:val="both"/>
              <w:rPr>
                <w:rFonts w:ascii="Calibri" w:hAnsi="Calibri" w:cs="Calibri"/>
                <w:bCs/>
              </w:rPr>
            </w:pPr>
          </w:p>
          <w:p w14:paraId="65AE9FC2"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Corresponderá que la empresa de transporte asuma costo de Servicio Logístico (emisión del Parte de Recepción), cuando ésta acceda a los mismos y serán reconocidos por YPFB como gasto reembolsable, a contra entrega de la factura respectiva emitida por el Concesionario de Deposito a nombre de YPFB.</w:t>
            </w:r>
          </w:p>
          <w:p w14:paraId="7733B2C2" w14:textId="77777777" w:rsidR="00544F8B" w:rsidRPr="006F3CD4" w:rsidRDefault="00544F8B" w:rsidP="00F6343C">
            <w:pPr>
              <w:autoSpaceDE w:val="0"/>
              <w:autoSpaceDN w:val="0"/>
              <w:adjustRightInd w:val="0"/>
              <w:jc w:val="both"/>
              <w:rPr>
                <w:rFonts w:ascii="Calibri" w:hAnsi="Calibri" w:cs="Calibri"/>
                <w:bCs/>
              </w:rPr>
            </w:pPr>
          </w:p>
        </w:tc>
      </w:tr>
      <w:tr w:rsidR="00544F8B" w:rsidRPr="006F3CD4" w14:paraId="6EA05982" w14:textId="77777777" w:rsidTr="00F6343C">
        <w:trPr>
          <w:trHeight w:val="80"/>
        </w:trPr>
        <w:tc>
          <w:tcPr>
            <w:tcW w:w="9072" w:type="dxa"/>
            <w:shd w:val="clear" w:color="auto" w:fill="C6D9F1"/>
            <w:vAlign w:val="center"/>
          </w:tcPr>
          <w:p w14:paraId="48EE0771"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t>MERMAS</w:t>
            </w:r>
          </w:p>
        </w:tc>
      </w:tr>
      <w:tr w:rsidR="00544F8B" w:rsidRPr="006F3CD4" w14:paraId="467F4CD7" w14:textId="77777777" w:rsidTr="00F6343C">
        <w:trPr>
          <w:trHeight w:val="80"/>
        </w:trPr>
        <w:tc>
          <w:tcPr>
            <w:tcW w:w="9072" w:type="dxa"/>
            <w:shd w:val="clear" w:color="auto" w:fill="auto"/>
            <w:vAlign w:val="center"/>
          </w:tcPr>
          <w:p w14:paraId="1896B9CE" w14:textId="77777777" w:rsidR="00544F8B" w:rsidRPr="006F3CD4" w:rsidRDefault="00544F8B" w:rsidP="00F6343C">
            <w:pPr>
              <w:autoSpaceDE w:val="0"/>
              <w:autoSpaceDN w:val="0"/>
              <w:adjustRightInd w:val="0"/>
              <w:jc w:val="both"/>
              <w:rPr>
                <w:rFonts w:ascii="Calibri" w:hAnsi="Calibri" w:cs="Calibri"/>
                <w:bCs/>
              </w:rPr>
            </w:pPr>
          </w:p>
          <w:p w14:paraId="6962C4C3"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La tolerancia máxima de mermas se establece de acuerdo al siguiente detalle:</w:t>
            </w:r>
          </w:p>
          <w:p w14:paraId="0D235E23" w14:textId="77777777" w:rsidR="00544F8B" w:rsidRPr="006F3CD4" w:rsidRDefault="00544F8B" w:rsidP="00F6343C">
            <w:pPr>
              <w:autoSpaceDE w:val="0"/>
              <w:autoSpaceDN w:val="0"/>
              <w:adjustRightInd w:val="0"/>
              <w:jc w:val="both"/>
              <w:rPr>
                <w:rFonts w:ascii="Calibri" w:hAnsi="Calibri" w:cs="Calibri"/>
                <w:bCs/>
              </w:rPr>
            </w:pPr>
          </w:p>
          <w:p w14:paraId="20DF0A68" w14:textId="77777777" w:rsidR="00544F8B" w:rsidRPr="006F3CD4" w:rsidRDefault="00544F8B" w:rsidP="007137E6">
            <w:pPr>
              <w:numPr>
                <w:ilvl w:val="0"/>
                <w:numId w:val="37"/>
              </w:numPr>
              <w:autoSpaceDE w:val="0"/>
              <w:autoSpaceDN w:val="0"/>
              <w:adjustRightInd w:val="0"/>
              <w:ind w:left="709" w:hanging="349"/>
              <w:jc w:val="both"/>
              <w:rPr>
                <w:rFonts w:ascii="Calibri" w:hAnsi="Calibri" w:cs="Calibri"/>
                <w:bCs/>
              </w:rPr>
            </w:pPr>
            <w:r w:rsidRPr="006F3CD4">
              <w:rPr>
                <w:rFonts w:ascii="Calibri" w:hAnsi="Calibri" w:cs="Calibri"/>
                <w:bCs/>
              </w:rPr>
              <w:t xml:space="preserve">Para Diesel Oil se considerará el 0,20% </w:t>
            </w:r>
            <w:r w:rsidRPr="00921FEA">
              <w:rPr>
                <w:rFonts w:ascii="Calibri" w:hAnsi="Calibri" w:cs="Calibri"/>
                <w:bCs/>
              </w:rPr>
              <w:t>sobre el volumen medido en barcaza origen</w:t>
            </w:r>
            <w:r>
              <w:rPr>
                <w:rFonts w:ascii="Calibri" w:hAnsi="Calibri" w:cs="Calibri"/>
                <w:bCs/>
              </w:rPr>
              <w:t>,</w:t>
            </w:r>
            <w:r w:rsidRPr="00921FEA">
              <w:rPr>
                <w:rFonts w:ascii="Calibri" w:hAnsi="Calibri" w:cs="Calibri"/>
                <w:bCs/>
              </w:rPr>
              <w:t xml:space="preserve"> </w:t>
            </w:r>
            <w:r w:rsidRPr="006F3CD4">
              <w:rPr>
                <w:rFonts w:ascii="Calibri" w:hAnsi="Calibri" w:cs="Calibri"/>
                <w:bCs/>
              </w:rPr>
              <w:t>en caso de pre pago del convoy cargado y en caso de pos pago del convoy facturado. La merma se calculará considerando los volúmenes excedentes y faltantes, en caso de pre pago se considerarán los volúmenes del convoy cargado; o en caso de post pago, se considerarán los volúmenes del convoy facturado, de acuerdo a los volúmenes reportados por el inspector independiente a 60 °F medidos en barcaza, tanto en origen como destino. En caso que se determinara una merma mayor a la permitida, la cantidad de producto faltante se descontará a costo FOB Puerto de Carga.</w:t>
            </w:r>
          </w:p>
          <w:p w14:paraId="279EF945" w14:textId="77777777" w:rsidR="00544F8B" w:rsidRPr="006F3CD4" w:rsidRDefault="00544F8B" w:rsidP="00F6343C">
            <w:pPr>
              <w:autoSpaceDE w:val="0"/>
              <w:autoSpaceDN w:val="0"/>
              <w:adjustRightInd w:val="0"/>
              <w:ind w:left="709"/>
              <w:jc w:val="both"/>
              <w:rPr>
                <w:rFonts w:ascii="Calibri" w:hAnsi="Calibri" w:cs="Calibri"/>
                <w:bCs/>
              </w:rPr>
            </w:pPr>
          </w:p>
          <w:p w14:paraId="18CD9C78" w14:textId="77777777" w:rsidR="00544F8B" w:rsidRPr="006F3CD4" w:rsidRDefault="00544F8B" w:rsidP="007137E6">
            <w:pPr>
              <w:numPr>
                <w:ilvl w:val="0"/>
                <w:numId w:val="37"/>
              </w:numPr>
              <w:autoSpaceDE w:val="0"/>
              <w:autoSpaceDN w:val="0"/>
              <w:adjustRightInd w:val="0"/>
              <w:ind w:left="709" w:hanging="349"/>
              <w:jc w:val="both"/>
              <w:rPr>
                <w:rFonts w:ascii="Calibri" w:hAnsi="Calibri" w:cs="Calibri"/>
                <w:bCs/>
              </w:rPr>
            </w:pPr>
            <w:r w:rsidRPr="006F3CD4">
              <w:rPr>
                <w:rFonts w:ascii="Calibri" w:hAnsi="Calibri" w:cs="Calibri"/>
                <w:bCs/>
              </w:rPr>
              <w:t xml:space="preserve">Para Gasolina se considerará el 0,40% </w:t>
            </w:r>
            <w:r w:rsidRPr="00921FEA">
              <w:rPr>
                <w:rFonts w:ascii="Calibri" w:hAnsi="Calibri" w:cs="Calibri"/>
                <w:bCs/>
              </w:rPr>
              <w:t>sobre el volumen medido en barcaza origen</w:t>
            </w:r>
            <w:r>
              <w:rPr>
                <w:rFonts w:ascii="Calibri" w:hAnsi="Calibri" w:cs="Calibri"/>
                <w:bCs/>
              </w:rPr>
              <w:t>,</w:t>
            </w:r>
            <w:r w:rsidRPr="00921FEA">
              <w:rPr>
                <w:rFonts w:ascii="Calibri" w:hAnsi="Calibri" w:cs="Calibri"/>
                <w:bCs/>
              </w:rPr>
              <w:t xml:space="preserve"> </w:t>
            </w:r>
            <w:r w:rsidRPr="00E102FF">
              <w:rPr>
                <w:rFonts w:ascii="Calibri" w:hAnsi="Calibri" w:cs="Calibri"/>
                <w:bCs/>
              </w:rPr>
              <w:t>en caso de pre pago del convoy cargado y en caso de pos pago del convoy facturado</w:t>
            </w:r>
            <w:r w:rsidRPr="006F3CD4">
              <w:rPr>
                <w:rFonts w:ascii="Calibri" w:hAnsi="Calibri" w:cs="Calibri"/>
                <w:bCs/>
              </w:rPr>
              <w:t>. La merma se calculará considerando los volúmenes excedentes y faltantes, en caso de pre pago se considerarán los volúmenes del convoy cargado; o en caso de post pago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14:paraId="22F85740" w14:textId="77777777" w:rsidR="00544F8B" w:rsidRPr="006F3CD4" w:rsidRDefault="00544F8B" w:rsidP="00F6343C">
            <w:pPr>
              <w:pStyle w:val="Prrafodelista"/>
              <w:jc w:val="both"/>
              <w:rPr>
                <w:rFonts w:ascii="Calibri" w:hAnsi="Calibri" w:cs="Calibri"/>
                <w:bCs/>
              </w:rPr>
            </w:pPr>
          </w:p>
          <w:p w14:paraId="2C37F9CF" w14:textId="77777777" w:rsidR="00544F8B" w:rsidRPr="006F3CD4" w:rsidRDefault="00544F8B" w:rsidP="007137E6">
            <w:pPr>
              <w:numPr>
                <w:ilvl w:val="0"/>
                <w:numId w:val="39"/>
              </w:numPr>
              <w:autoSpaceDE w:val="0"/>
              <w:autoSpaceDN w:val="0"/>
              <w:adjustRightInd w:val="0"/>
              <w:ind w:left="709" w:hanging="349"/>
              <w:jc w:val="both"/>
              <w:rPr>
                <w:rFonts w:ascii="Calibri" w:hAnsi="Calibri" w:cs="Calibri"/>
                <w:bCs/>
              </w:rPr>
            </w:pPr>
            <w:r w:rsidRPr="006F3CD4">
              <w:rPr>
                <w:rFonts w:ascii="Calibri" w:hAnsi="Calibri" w:cs="Calibri"/>
                <w:bCs/>
              </w:rPr>
              <w:t>La merma permisible será de 0,40% para el caso del Diésel Oil y 0,80% para el caso de Gasolina, sobre el volumen medido en barcaza origen, en los siguientes casos:</w:t>
            </w:r>
          </w:p>
          <w:p w14:paraId="7A773F94" w14:textId="77777777" w:rsidR="00544F8B" w:rsidRPr="006F3CD4" w:rsidRDefault="00544F8B" w:rsidP="00F6343C">
            <w:pPr>
              <w:autoSpaceDE w:val="0"/>
              <w:autoSpaceDN w:val="0"/>
              <w:adjustRightInd w:val="0"/>
              <w:jc w:val="both"/>
              <w:rPr>
                <w:rFonts w:ascii="Calibri" w:hAnsi="Calibri" w:cs="Calibri"/>
                <w:bCs/>
              </w:rPr>
            </w:pPr>
          </w:p>
          <w:p w14:paraId="4BCF189C" w14:textId="77777777" w:rsidR="00544F8B" w:rsidRPr="006F3CD4" w:rsidRDefault="00544F8B" w:rsidP="007137E6">
            <w:pPr>
              <w:numPr>
                <w:ilvl w:val="0"/>
                <w:numId w:val="40"/>
              </w:numPr>
              <w:autoSpaceDE w:val="0"/>
              <w:autoSpaceDN w:val="0"/>
              <w:adjustRightInd w:val="0"/>
              <w:jc w:val="both"/>
              <w:rPr>
                <w:rFonts w:ascii="Calibri" w:hAnsi="Calibri" w:cs="Calibri"/>
                <w:bCs/>
              </w:rPr>
            </w:pPr>
            <w:r w:rsidRPr="006F3CD4">
              <w:rPr>
                <w:rFonts w:ascii="Calibri" w:hAnsi="Calibri" w:cs="Calibri"/>
                <w:bCs/>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14:paraId="62EFFEA6" w14:textId="77777777" w:rsidR="00544F8B" w:rsidRPr="006F3CD4" w:rsidRDefault="00544F8B" w:rsidP="00F6343C">
            <w:pPr>
              <w:autoSpaceDE w:val="0"/>
              <w:autoSpaceDN w:val="0"/>
              <w:adjustRightInd w:val="0"/>
              <w:ind w:left="1413"/>
              <w:jc w:val="both"/>
              <w:rPr>
                <w:rFonts w:ascii="Calibri" w:hAnsi="Calibri" w:cs="Calibri"/>
                <w:bCs/>
              </w:rPr>
            </w:pPr>
          </w:p>
          <w:p w14:paraId="2C090850" w14:textId="77777777" w:rsidR="00544F8B" w:rsidRPr="006F3CD4" w:rsidRDefault="00544F8B" w:rsidP="007137E6">
            <w:pPr>
              <w:numPr>
                <w:ilvl w:val="0"/>
                <w:numId w:val="40"/>
              </w:numPr>
              <w:autoSpaceDE w:val="0"/>
              <w:autoSpaceDN w:val="0"/>
              <w:adjustRightInd w:val="0"/>
              <w:jc w:val="both"/>
              <w:rPr>
                <w:rFonts w:ascii="Calibri" w:hAnsi="Calibri" w:cs="Calibri"/>
                <w:bCs/>
              </w:rPr>
            </w:pPr>
            <w:r w:rsidRPr="006F3CD4">
              <w:rPr>
                <w:rFonts w:ascii="Calibri" w:hAnsi="Calibri" w:cs="Calibri"/>
                <w:bCs/>
              </w:rPr>
              <w:lastRenderedPageBreak/>
              <w:t>En caso de que las barcazas deban permanecer paradas en medio tramo por un periodo mayor a 10 días, excepto cuando sea por causas atribuibles al armador como ser fallas técnicas, siniestros y otros.</w:t>
            </w:r>
          </w:p>
          <w:p w14:paraId="7190AF04" w14:textId="77777777" w:rsidR="00544F8B" w:rsidRPr="006F3CD4" w:rsidRDefault="00544F8B" w:rsidP="00F6343C">
            <w:pPr>
              <w:autoSpaceDE w:val="0"/>
              <w:autoSpaceDN w:val="0"/>
              <w:adjustRightInd w:val="0"/>
              <w:jc w:val="both"/>
              <w:rPr>
                <w:rFonts w:ascii="Calibri" w:hAnsi="Calibri" w:cs="Calibri"/>
                <w:bCs/>
              </w:rPr>
            </w:pPr>
          </w:p>
          <w:p w14:paraId="56971101"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La merma se calculará considerando los volúmenes excedentes y faltantes, en caso de pre pago se considerarán los volúmenes del convoy cargado, o en caso de post pago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14:paraId="7C744A92" w14:textId="77777777" w:rsidR="00544F8B" w:rsidRPr="006F3CD4" w:rsidRDefault="00544F8B" w:rsidP="00F6343C">
            <w:pPr>
              <w:autoSpaceDE w:val="0"/>
              <w:autoSpaceDN w:val="0"/>
              <w:adjustRightInd w:val="0"/>
              <w:jc w:val="both"/>
              <w:rPr>
                <w:rFonts w:ascii="Calibri" w:hAnsi="Calibri" w:cs="Calibri"/>
                <w:bCs/>
              </w:rPr>
            </w:pPr>
          </w:p>
          <w:p w14:paraId="145DC2DF"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El reclamo de mermas o faltantes por parte de YPFB deberá realizarse dentro de los 60 días corridos a partir de la finalización de la descarga o hasta antes del último pago a ser efectuado a la Armadora.</w:t>
            </w:r>
          </w:p>
          <w:p w14:paraId="6C0993FD" w14:textId="77777777" w:rsidR="00544F8B" w:rsidRPr="006F3CD4" w:rsidRDefault="00544F8B" w:rsidP="00F6343C">
            <w:pPr>
              <w:autoSpaceDE w:val="0"/>
              <w:autoSpaceDN w:val="0"/>
              <w:adjustRightInd w:val="0"/>
              <w:jc w:val="both"/>
              <w:rPr>
                <w:rFonts w:ascii="Calibri" w:hAnsi="Calibri" w:cs="Calibri"/>
                <w:b/>
                <w:bCs/>
              </w:rPr>
            </w:pPr>
          </w:p>
        </w:tc>
      </w:tr>
      <w:tr w:rsidR="00544F8B" w:rsidRPr="006F3CD4" w14:paraId="36A8D19E" w14:textId="77777777" w:rsidTr="00F6343C">
        <w:trPr>
          <w:trHeight w:val="70"/>
        </w:trPr>
        <w:tc>
          <w:tcPr>
            <w:tcW w:w="9072" w:type="dxa"/>
            <w:shd w:val="clear" w:color="auto" w:fill="C6D9F1"/>
            <w:vAlign w:val="center"/>
          </w:tcPr>
          <w:p w14:paraId="1CB3BEBB"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lastRenderedPageBreak/>
              <w:t>FALSO FLETE</w:t>
            </w:r>
          </w:p>
        </w:tc>
      </w:tr>
      <w:tr w:rsidR="00544F8B" w:rsidRPr="006F3CD4" w14:paraId="69684116" w14:textId="77777777" w:rsidTr="00F6343C">
        <w:trPr>
          <w:trHeight w:val="417"/>
        </w:trPr>
        <w:tc>
          <w:tcPr>
            <w:tcW w:w="9072" w:type="dxa"/>
            <w:shd w:val="clear" w:color="auto" w:fill="auto"/>
            <w:vAlign w:val="center"/>
          </w:tcPr>
          <w:p w14:paraId="5ED0DEBF"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En caso de bajo calado del río, la empresa de transporte fluvial deberá enviar a YPFB los certificados del calado del rio, emitidos por las autoridades de control de tráfico fluvial correspondientes, que evidencien que el calado se encuentra por debajo de los 8,5 pies.</w:t>
            </w:r>
          </w:p>
          <w:p w14:paraId="0DFE21ED" w14:textId="77777777" w:rsidR="00544F8B" w:rsidRPr="006F3CD4" w:rsidRDefault="00544F8B" w:rsidP="00F6343C">
            <w:pPr>
              <w:autoSpaceDE w:val="0"/>
              <w:autoSpaceDN w:val="0"/>
              <w:adjustRightInd w:val="0"/>
              <w:jc w:val="both"/>
              <w:rPr>
                <w:rFonts w:ascii="Calibri" w:hAnsi="Calibri" w:cs="Calibri"/>
                <w:bCs/>
              </w:rPr>
            </w:pPr>
          </w:p>
        </w:tc>
      </w:tr>
      <w:tr w:rsidR="00544F8B" w:rsidRPr="006F3CD4" w14:paraId="10126F09" w14:textId="77777777" w:rsidTr="00F6343C">
        <w:trPr>
          <w:trHeight w:val="60"/>
        </w:trPr>
        <w:tc>
          <w:tcPr>
            <w:tcW w:w="9072" w:type="dxa"/>
            <w:shd w:val="clear" w:color="auto" w:fill="C6D9F1"/>
            <w:vAlign w:val="center"/>
          </w:tcPr>
          <w:p w14:paraId="5F95C77A"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t>TIEMPOS DE CARGA Y DESCARGA</w:t>
            </w:r>
          </w:p>
        </w:tc>
      </w:tr>
      <w:tr w:rsidR="00544F8B" w:rsidRPr="006F3CD4" w14:paraId="20D0F81F" w14:textId="77777777" w:rsidTr="00F6343C">
        <w:trPr>
          <w:trHeight w:val="417"/>
        </w:trPr>
        <w:tc>
          <w:tcPr>
            <w:tcW w:w="9072" w:type="dxa"/>
            <w:shd w:val="clear" w:color="auto" w:fill="auto"/>
            <w:vAlign w:val="center"/>
          </w:tcPr>
          <w:p w14:paraId="125ADE56"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t>CARGA</w:t>
            </w:r>
          </w:p>
          <w:p w14:paraId="43103A78" w14:textId="77777777" w:rsidR="00544F8B" w:rsidRPr="006F3CD4" w:rsidRDefault="00544F8B" w:rsidP="00F6343C">
            <w:pPr>
              <w:autoSpaceDE w:val="0"/>
              <w:autoSpaceDN w:val="0"/>
              <w:adjustRightInd w:val="0"/>
              <w:jc w:val="both"/>
              <w:rPr>
                <w:rFonts w:ascii="Calibri" w:hAnsi="Calibri" w:cs="Calibri"/>
                <w:b/>
                <w:bCs/>
              </w:rPr>
            </w:pPr>
          </w:p>
          <w:p w14:paraId="609FF465" w14:textId="77777777" w:rsidR="00544F8B" w:rsidRDefault="00544F8B" w:rsidP="00F6343C">
            <w:pPr>
              <w:autoSpaceDE w:val="0"/>
              <w:autoSpaceDN w:val="0"/>
              <w:adjustRightInd w:val="0"/>
              <w:jc w:val="both"/>
              <w:rPr>
                <w:rFonts w:ascii="Calibri" w:hAnsi="Calibri" w:cs="Calibri"/>
                <w:bCs/>
              </w:rPr>
            </w:pPr>
            <w:r w:rsidRPr="0003027A">
              <w:rPr>
                <w:rFonts w:ascii="Calibri" w:hAnsi="Calibri" w:cs="Calibri"/>
                <w:bCs/>
              </w:rPr>
              <w:t>Dentro de la ventana acordada, la barcaza presentará la NOR al puerto de carga y al vendedor a la llegada al puerto de carga o fondeo acostumbrado u otra zona de espera pero siempre conforme a las restricciones de la terminal, si hubiere alguna.</w:t>
            </w:r>
          </w:p>
          <w:p w14:paraId="736FA89F" w14:textId="77777777" w:rsidR="00544F8B" w:rsidRPr="006F3CD4" w:rsidRDefault="00544F8B" w:rsidP="00F6343C">
            <w:pPr>
              <w:autoSpaceDE w:val="0"/>
              <w:autoSpaceDN w:val="0"/>
              <w:adjustRightInd w:val="0"/>
              <w:jc w:val="both"/>
              <w:rPr>
                <w:rFonts w:ascii="Calibri" w:hAnsi="Calibri" w:cs="Calibri"/>
                <w:bCs/>
              </w:rPr>
            </w:pPr>
          </w:p>
          <w:p w14:paraId="1DA4C51D"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El tiempo de carga para el volumen de 6.000 m3 (seis mil metros cúbicos), con una diferencia de +/- 5% (más o menos cinco por ciento), será de 30 (treinta) horas SHINC (Sunday and Holiday Included).</w:t>
            </w:r>
          </w:p>
          <w:p w14:paraId="552AABFF" w14:textId="77777777" w:rsidR="00544F8B" w:rsidRPr="006F3CD4" w:rsidRDefault="00544F8B" w:rsidP="00F6343C">
            <w:pPr>
              <w:autoSpaceDE w:val="0"/>
              <w:autoSpaceDN w:val="0"/>
              <w:adjustRightInd w:val="0"/>
              <w:jc w:val="both"/>
              <w:rPr>
                <w:rFonts w:ascii="Calibri" w:hAnsi="Calibri" w:cs="Calibri"/>
                <w:bCs/>
              </w:rPr>
            </w:pPr>
          </w:p>
          <w:p w14:paraId="611533E5"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Para volúmenes diferentes a 6.000 m3 (seis mil metros cúbicos), el tiempo de carga de 30 (treinta) horas mencionado anteriormente variará proporcionalmente en forma directa a la cantidad efectivamente cargada.</w:t>
            </w:r>
          </w:p>
          <w:p w14:paraId="0574C55E" w14:textId="77777777" w:rsidR="00544F8B" w:rsidRPr="006F3CD4" w:rsidRDefault="00544F8B" w:rsidP="00F6343C">
            <w:pPr>
              <w:autoSpaceDE w:val="0"/>
              <w:autoSpaceDN w:val="0"/>
              <w:adjustRightInd w:val="0"/>
              <w:jc w:val="both"/>
              <w:rPr>
                <w:rFonts w:ascii="Calibri" w:hAnsi="Calibri" w:cs="Calibri"/>
                <w:bCs/>
              </w:rPr>
            </w:pPr>
          </w:p>
          <w:p w14:paraId="6BC44D36"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A los efectos de computar, el tiempo de carga empezará a correr a partir de:</w:t>
            </w:r>
          </w:p>
          <w:p w14:paraId="64D2F4F2" w14:textId="77777777" w:rsidR="00544F8B" w:rsidRPr="006F3CD4" w:rsidRDefault="00544F8B" w:rsidP="00F6343C">
            <w:pPr>
              <w:autoSpaceDE w:val="0"/>
              <w:autoSpaceDN w:val="0"/>
              <w:adjustRightInd w:val="0"/>
              <w:jc w:val="both"/>
              <w:rPr>
                <w:rFonts w:ascii="Calibri" w:hAnsi="Calibri" w:cs="Calibri"/>
                <w:bCs/>
              </w:rPr>
            </w:pPr>
          </w:p>
          <w:p w14:paraId="0C0BCA26" w14:textId="77777777" w:rsidR="00544F8B" w:rsidRPr="006F3CD4" w:rsidRDefault="00544F8B" w:rsidP="007137E6">
            <w:pPr>
              <w:numPr>
                <w:ilvl w:val="0"/>
                <w:numId w:val="41"/>
              </w:numPr>
              <w:autoSpaceDE w:val="0"/>
              <w:autoSpaceDN w:val="0"/>
              <w:adjustRightInd w:val="0"/>
              <w:jc w:val="both"/>
              <w:rPr>
                <w:rFonts w:ascii="Calibri" w:hAnsi="Calibri" w:cs="Calibri"/>
                <w:bCs/>
              </w:rPr>
            </w:pPr>
            <w:r w:rsidRPr="006F3CD4">
              <w:rPr>
                <w:rFonts w:ascii="Calibri" w:hAnsi="Calibri" w:cs="Calibri"/>
                <w:bCs/>
              </w:rPr>
              <w:t xml:space="preserve">Si la barcaza o convoy de barcazas presentara la NOR dentro de la ventana de carga, 6 horas después de presentada la NOR. En caso que la barcaza arribe después del buque, dentro de la ventana de carga, el tiempo de carga empezará a correr 6 horas después de presentada la NOR de las barcazas. </w:t>
            </w:r>
          </w:p>
          <w:p w14:paraId="3B56CC4D" w14:textId="77777777" w:rsidR="00544F8B" w:rsidRPr="006F3CD4" w:rsidRDefault="00544F8B" w:rsidP="00F6343C">
            <w:pPr>
              <w:autoSpaceDE w:val="0"/>
              <w:autoSpaceDN w:val="0"/>
              <w:adjustRightInd w:val="0"/>
              <w:jc w:val="both"/>
              <w:rPr>
                <w:rFonts w:ascii="Calibri" w:hAnsi="Calibri" w:cs="Calibri"/>
                <w:bCs/>
              </w:rPr>
            </w:pPr>
          </w:p>
          <w:p w14:paraId="0BE87E2B" w14:textId="77777777" w:rsidR="00544F8B" w:rsidRPr="006F3CD4" w:rsidRDefault="00544F8B" w:rsidP="007137E6">
            <w:pPr>
              <w:numPr>
                <w:ilvl w:val="0"/>
                <w:numId w:val="41"/>
              </w:numPr>
              <w:autoSpaceDE w:val="0"/>
              <w:autoSpaceDN w:val="0"/>
              <w:adjustRightInd w:val="0"/>
              <w:jc w:val="both"/>
              <w:rPr>
                <w:rFonts w:ascii="Calibri" w:hAnsi="Calibri" w:cs="Calibri"/>
                <w:bCs/>
              </w:rPr>
            </w:pPr>
            <w:r w:rsidRPr="006F3CD4">
              <w:rPr>
                <w:rFonts w:ascii="Calibri" w:hAnsi="Calibri" w:cs="Calibri"/>
                <w:bCs/>
              </w:rPr>
              <w:t xml:space="preserve">Si la barcaza o convoy de barcazas presentara la NOR antes del primer día de la ventana acordada, no se computará el tiempo antes de las 06:00 horas del primer día de la ventana acordada, aun siendo este utilizado. </w:t>
            </w:r>
          </w:p>
          <w:p w14:paraId="713CE314" w14:textId="77777777" w:rsidR="00544F8B" w:rsidRPr="006F3CD4" w:rsidRDefault="00544F8B" w:rsidP="00F6343C">
            <w:pPr>
              <w:autoSpaceDE w:val="0"/>
              <w:autoSpaceDN w:val="0"/>
              <w:adjustRightInd w:val="0"/>
              <w:jc w:val="both"/>
              <w:rPr>
                <w:rFonts w:ascii="Calibri" w:hAnsi="Calibri" w:cs="Calibri"/>
                <w:bCs/>
              </w:rPr>
            </w:pPr>
          </w:p>
          <w:p w14:paraId="47E05D97" w14:textId="77777777" w:rsidR="00544F8B" w:rsidRPr="006F3CD4" w:rsidRDefault="00544F8B" w:rsidP="007137E6">
            <w:pPr>
              <w:numPr>
                <w:ilvl w:val="0"/>
                <w:numId w:val="41"/>
              </w:numPr>
              <w:autoSpaceDE w:val="0"/>
              <w:autoSpaceDN w:val="0"/>
              <w:adjustRightInd w:val="0"/>
              <w:jc w:val="both"/>
              <w:rPr>
                <w:rFonts w:ascii="Calibri" w:hAnsi="Calibri" w:cs="Calibri"/>
                <w:bCs/>
              </w:rPr>
            </w:pPr>
            <w:r w:rsidRPr="006F3CD4">
              <w:rPr>
                <w:rFonts w:ascii="Calibri" w:hAnsi="Calibri" w:cs="Calibri"/>
                <w:bCs/>
              </w:rPr>
              <w:t>Si la barcaza o convoy de barcazas presentara la NOR fuera de la ventana acordada, pero el buque todavía no haya arribado, el tiempo de carga empezará a correr 6 (seis) horas después de presentada la NOR por las barcazas. YPFB tendrá el doble de tiempo de carga asignado.</w:t>
            </w:r>
          </w:p>
          <w:p w14:paraId="05735648" w14:textId="77777777" w:rsidR="00544F8B" w:rsidRPr="006F3CD4" w:rsidRDefault="00544F8B" w:rsidP="00F6343C">
            <w:pPr>
              <w:autoSpaceDE w:val="0"/>
              <w:autoSpaceDN w:val="0"/>
              <w:adjustRightInd w:val="0"/>
              <w:jc w:val="both"/>
              <w:rPr>
                <w:rFonts w:ascii="Calibri" w:hAnsi="Calibri" w:cs="Calibri"/>
                <w:bCs/>
              </w:rPr>
            </w:pPr>
          </w:p>
          <w:p w14:paraId="34C1B544"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El tiempo de carga cesará y la carga se considerará completa cuando se desconecten las mangueras de la barcaza o en su caso convoy de barcazas.</w:t>
            </w:r>
          </w:p>
          <w:p w14:paraId="0653B285" w14:textId="77777777" w:rsidR="00544F8B" w:rsidRPr="006F3CD4" w:rsidRDefault="00544F8B" w:rsidP="00F6343C">
            <w:pPr>
              <w:autoSpaceDE w:val="0"/>
              <w:autoSpaceDN w:val="0"/>
              <w:adjustRightInd w:val="0"/>
              <w:jc w:val="both"/>
              <w:rPr>
                <w:rFonts w:ascii="Calibri" w:hAnsi="Calibri" w:cs="Calibri"/>
                <w:bCs/>
              </w:rPr>
            </w:pPr>
          </w:p>
          <w:p w14:paraId="53F4505D"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14:paraId="5EBBD487" w14:textId="77777777" w:rsidR="00544F8B" w:rsidRPr="006F3CD4" w:rsidRDefault="00544F8B" w:rsidP="00F6343C">
            <w:pPr>
              <w:autoSpaceDE w:val="0"/>
              <w:autoSpaceDN w:val="0"/>
              <w:adjustRightInd w:val="0"/>
              <w:jc w:val="both"/>
              <w:rPr>
                <w:rFonts w:ascii="Calibri" w:hAnsi="Calibri" w:cs="Calibri"/>
                <w:bCs/>
              </w:rPr>
            </w:pPr>
          </w:p>
          <w:p w14:paraId="66D52997"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En caso que, el tiempo utilizado en la carga excediere el tiempo de carga establecido por razones ajenas a la armadora, YPFB abonara por cada día de demora a la armadora una multa de 1 USD por m3 por día, pro rata. La penalidad variará proporcionalmente al tiempo efectivo de demora y al volumen del convoy completo. Este concepto será facturado como gastos operativos.</w:t>
            </w:r>
          </w:p>
          <w:p w14:paraId="1AA96AF0"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El convoy de barcazas será definido en lo que hace al volumen a cargar, por la nominación realizada por YPFB a la ARMADORA.</w:t>
            </w:r>
          </w:p>
          <w:p w14:paraId="70782DEF" w14:textId="77777777" w:rsidR="00544F8B" w:rsidRPr="006F3CD4" w:rsidRDefault="00544F8B" w:rsidP="00F6343C">
            <w:pPr>
              <w:autoSpaceDE w:val="0"/>
              <w:autoSpaceDN w:val="0"/>
              <w:adjustRightInd w:val="0"/>
              <w:jc w:val="both"/>
              <w:rPr>
                <w:rFonts w:ascii="Calibri" w:hAnsi="Calibri" w:cs="Calibri"/>
                <w:bCs/>
              </w:rPr>
            </w:pPr>
          </w:p>
          <w:p w14:paraId="4D87253B"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14:paraId="54AC2891" w14:textId="77777777" w:rsidR="00544F8B" w:rsidRPr="006F3CD4" w:rsidRDefault="00544F8B" w:rsidP="00F6343C">
            <w:pPr>
              <w:autoSpaceDE w:val="0"/>
              <w:autoSpaceDN w:val="0"/>
              <w:adjustRightInd w:val="0"/>
              <w:jc w:val="both"/>
              <w:rPr>
                <w:rFonts w:ascii="Calibri" w:hAnsi="Calibri" w:cs="Calibri"/>
                <w:bCs/>
              </w:rPr>
            </w:pPr>
          </w:p>
          <w:p w14:paraId="6B9D1E3C"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t>DESCARGA EN EL PUERTO DESTINO NOMINADO POR YPFB</w:t>
            </w:r>
          </w:p>
          <w:p w14:paraId="059DE2A8" w14:textId="77777777" w:rsidR="00544F8B" w:rsidRPr="006F3CD4" w:rsidRDefault="00544F8B" w:rsidP="00F6343C">
            <w:pPr>
              <w:autoSpaceDE w:val="0"/>
              <w:autoSpaceDN w:val="0"/>
              <w:adjustRightInd w:val="0"/>
              <w:jc w:val="both"/>
              <w:rPr>
                <w:rFonts w:ascii="Calibri" w:hAnsi="Calibri" w:cs="Calibri"/>
                <w:bCs/>
              </w:rPr>
            </w:pPr>
          </w:p>
          <w:p w14:paraId="150CE814"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 xml:space="preserve">El tiempo de descarga para 1.000 m3 (mil metros cúbicos), con una diferencia de +/- 5% (más o menos cinco por ciento), será de 24 (veinticuatro) horas SHINC (Sunday and holiday included). </w:t>
            </w:r>
          </w:p>
          <w:p w14:paraId="2B2FFEB7" w14:textId="77777777" w:rsidR="00544F8B" w:rsidRPr="006F3CD4" w:rsidRDefault="00544F8B" w:rsidP="00F6343C">
            <w:pPr>
              <w:autoSpaceDE w:val="0"/>
              <w:autoSpaceDN w:val="0"/>
              <w:adjustRightInd w:val="0"/>
              <w:jc w:val="both"/>
              <w:rPr>
                <w:rFonts w:ascii="Calibri" w:hAnsi="Calibri" w:cs="Calibri"/>
                <w:bCs/>
              </w:rPr>
            </w:pPr>
          </w:p>
          <w:p w14:paraId="6B4B75D7"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Para volúmenes diferentes a 1.000 m3, el tiempo de descarga de 24 horas mencionado anteriormente variará proporcionalmente en forma directa a la cantidad efectivamente descargada.</w:t>
            </w:r>
          </w:p>
          <w:p w14:paraId="48F49E42" w14:textId="77777777" w:rsidR="00544F8B" w:rsidRPr="006F3CD4" w:rsidRDefault="00544F8B" w:rsidP="00F6343C">
            <w:pPr>
              <w:autoSpaceDE w:val="0"/>
              <w:autoSpaceDN w:val="0"/>
              <w:adjustRightInd w:val="0"/>
              <w:jc w:val="both"/>
              <w:rPr>
                <w:rFonts w:ascii="Calibri" w:hAnsi="Calibri" w:cs="Calibri"/>
                <w:bCs/>
              </w:rPr>
            </w:pPr>
          </w:p>
          <w:p w14:paraId="6B682C35"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A los efectos de computar, el tiempo de descarga empezará a correr a partir de:</w:t>
            </w:r>
          </w:p>
          <w:p w14:paraId="1674CC1E" w14:textId="77777777" w:rsidR="00544F8B" w:rsidRPr="006F3CD4" w:rsidRDefault="00544F8B" w:rsidP="00F6343C">
            <w:pPr>
              <w:autoSpaceDE w:val="0"/>
              <w:autoSpaceDN w:val="0"/>
              <w:adjustRightInd w:val="0"/>
              <w:jc w:val="both"/>
              <w:rPr>
                <w:rFonts w:ascii="Calibri" w:hAnsi="Calibri" w:cs="Calibri"/>
                <w:bCs/>
              </w:rPr>
            </w:pPr>
          </w:p>
          <w:p w14:paraId="19C74CE1" w14:textId="77777777" w:rsidR="00544F8B" w:rsidRPr="006F3CD4" w:rsidRDefault="00544F8B" w:rsidP="007137E6">
            <w:pPr>
              <w:numPr>
                <w:ilvl w:val="0"/>
                <w:numId w:val="42"/>
              </w:numPr>
              <w:autoSpaceDE w:val="0"/>
              <w:autoSpaceDN w:val="0"/>
              <w:adjustRightInd w:val="0"/>
              <w:jc w:val="both"/>
              <w:rPr>
                <w:rFonts w:ascii="Calibri" w:hAnsi="Calibri" w:cs="Calibri"/>
                <w:bCs/>
              </w:rPr>
            </w:pPr>
            <w:r w:rsidRPr="006F3CD4">
              <w:rPr>
                <w:rFonts w:ascii="Calibri" w:hAnsi="Calibri" w:cs="Calibri"/>
                <w:bCs/>
              </w:rPr>
              <w:t>Si la barcaza o convoy de barcazas presentara la NOR dentro de la ventana de descarga, 6 horas después de presentada la NOR, aceptado por YPFB o cuando la barcaza amarre al muelle en el puerto de descarga, lo que ocurra primero. En caso de que las barcazas arriben a la zona de descarga, emitan la NOR y el muelle este ocupado no pudiendo realizar las inspecciones pertinentes, el tiempo para la descarga correrá y solo se interrumpirá por 6 horas al momento de atracar. La NOR será aceptada por YPFB siempre que las barcazas estén en la zona del puerto de descarga, cuando dicho puerto este libre. En caso que el puerto de descarga se encuentre ocupado con barcazas que no pertenezcan al ARMADOR, YPFB aceptará la NOR.</w:t>
            </w:r>
          </w:p>
          <w:p w14:paraId="0DDD0D23" w14:textId="77777777" w:rsidR="00544F8B" w:rsidRPr="006F3CD4" w:rsidRDefault="00544F8B" w:rsidP="00F6343C">
            <w:pPr>
              <w:autoSpaceDE w:val="0"/>
              <w:autoSpaceDN w:val="0"/>
              <w:adjustRightInd w:val="0"/>
              <w:jc w:val="both"/>
              <w:rPr>
                <w:rFonts w:ascii="Calibri" w:hAnsi="Calibri" w:cs="Calibri"/>
                <w:bCs/>
              </w:rPr>
            </w:pPr>
          </w:p>
          <w:p w14:paraId="744DB06F" w14:textId="77777777" w:rsidR="00544F8B" w:rsidRPr="006F3CD4" w:rsidRDefault="00544F8B" w:rsidP="007137E6">
            <w:pPr>
              <w:numPr>
                <w:ilvl w:val="0"/>
                <w:numId w:val="42"/>
              </w:numPr>
              <w:autoSpaceDE w:val="0"/>
              <w:autoSpaceDN w:val="0"/>
              <w:adjustRightInd w:val="0"/>
              <w:jc w:val="both"/>
              <w:rPr>
                <w:rFonts w:ascii="Calibri" w:hAnsi="Calibri" w:cs="Calibri"/>
                <w:bCs/>
              </w:rPr>
            </w:pPr>
            <w:r w:rsidRPr="006F3CD4">
              <w:rPr>
                <w:rFonts w:ascii="Calibri" w:hAnsi="Calibri" w:cs="Calibri"/>
                <w:bCs/>
              </w:rPr>
              <w:t xml:space="preserve">Si la barcaza o convoy de barcazas presentara la NOR antes del primer día de la ventana acordada, no se computará el tiempo antes de las 06:00 horas del primer día de la ventana acordada, aun siendo este utilizado. </w:t>
            </w:r>
          </w:p>
          <w:p w14:paraId="63767F6B" w14:textId="77777777" w:rsidR="00544F8B" w:rsidRPr="006F3CD4" w:rsidRDefault="00544F8B" w:rsidP="00F6343C">
            <w:pPr>
              <w:autoSpaceDE w:val="0"/>
              <w:autoSpaceDN w:val="0"/>
              <w:adjustRightInd w:val="0"/>
              <w:jc w:val="both"/>
              <w:rPr>
                <w:rFonts w:ascii="Calibri" w:hAnsi="Calibri" w:cs="Calibri"/>
                <w:bCs/>
              </w:rPr>
            </w:pPr>
          </w:p>
          <w:p w14:paraId="540317B1" w14:textId="77777777" w:rsidR="00544F8B" w:rsidRPr="006F3CD4" w:rsidRDefault="00544F8B" w:rsidP="007137E6">
            <w:pPr>
              <w:numPr>
                <w:ilvl w:val="0"/>
                <w:numId w:val="42"/>
              </w:numPr>
              <w:autoSpaceDE w:val="0"/>
              <w:autoSpaceDN w:val="0"/>
              <w:adjustRightInd w:val="0"/>
              <w:jc w:val="both"/>
              <w:rPr>
                <w:rFonts w:ascii="Calibri" w:hAnsi="Calibri" w:cs="Calibri"/>
                <w:bCs/>
              </w:rPr>
            </w:pPr>
            <w:r w:rsidRPr="006F3CD4">
              <w:rPr>
                <w:rFonts w:ascii="Calibri" w:hAnsi="Calibri" w:cs="Calibri"/>
                <w:bCs/>
              </w:rPr>
              <w:t>En el Caso de Convoy´s de Barcazas, YPFB aceptará la NOR siempre y cuando el convoy completo nominado por el Armador haya arribado a la zona de descarga.</w:t>
            </w:r>
          </w:p>
          <w:p w14:paraId="15B0C9C1" w14:textId="77777777" w:rsidR="00544F8B" w:rsidRPr="006F3CD4" w:rsidRDefault="00544F8B" w:rsidP="00F6343C">
            <w:pPr>
              <w:autoSpaceDE w:val="0"/>
              <w:autoSpaceDN w:val="0"/>
              <w:adjustRightInd w:val="0"/>
              <w:jc w:val="both"/>
              <w:rPr>
                <w:rFonts w:ascii="Calibri" w:hAnsi="Calibri" w:cs="Calibri"/>
                <w:bCs/>
              </w:rPr>
            </w:pPr>
          </w:p>
          <w:p w14:paraId="3A38AC88"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La NOR aceptada para el inicio del tiempo de descarga será aquella emitida al arribo en la Planta de Free Port Terminal Company o Gravetal, según corresponda, debidamente firmada por personal de YPFB responsable en la zona.</w:t>
            </w:r>
          </w:p>
          <w:p w14:paraId="2B3FB8D2" w14:textId="77777777" w:rsidR="00544F8B" w:rsidRPr="006F3CD4" w:rsidRDefault="00544F8B" w:rsidP="00F6343C">
            <w:pPr>
              <w:autoSpaceDE w:val="0"/>
              <w:autoSpaceDN w:val="0"/>
              <w:adjustRightInd w:val="0"/>
              <w:jc w:val="both"/>
              <w:rPr>
                <w:rFonts w:ascii="Calibri" w:hAnsi="Calibri" w:cs="Calibri"/>
                <w:bCs/>
              </w:rPr>
            </w:pPr>
          </w:p>
          <w:p w14:paraId="46A21AD8"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El tiempo de descarga cesará y la descarga se considerará completa cuando se desconecten las mangueras en el puerto de descarga de la barcaza o en su caso, convoy de barcazas, considerando que se achicará el máximo posible de producto con las bombas neumáticas.</w:t>
            </w:r>
          </w:p>
          <w:p w14:paraId="53ECA00B" w14:textId="77777777" w:rsidR="00544F8B" w:rsidRPr="006F3CD4" w:rsidRDefault="00544F8B" w:rsidP="00F6343C">
            <w:pPr>
              <w:autoSpaceDE w:val="0"/>
              <w:autoSpaceDN w:val="0"/>
              <w:adjustRightInd w:val="0"/>
              <w:jc w:val="both"/>
              <w:rPr>
                <w:rFonts w:ascii="Calibri" w:hAnsi="Calibri" w:cs="Calibri"/>
                <w:bCs/>
              </w:rPr>
            </w:pPr>
          </w:p>
          <w:p w14:paraId="37C49C17"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 xml:space="preserve">Si en caso que durante la descarga se pierda tiempo debido a motivos atribuibles al Armador, estos tiempos serán descontados del relato de hechos (SOF). </w:t>
            </w:r>
          </w:p>
          <w:p w14:paraId="0CA4ECE2" w14:textId="77777777" w:rsidR="00544F8B" w:rsidRPr="006F3CD4" w:rsidRDefault="00544F8B" w:rsidP="00F6343C">
            <w:pPr>
              <w:autoSpaceDE w:val="0"/>
              <w:autoSpaceDN w:val="0"/>
              <w:adjustRightInd w:val="0"/>
              <w:jc w:val="both"/>
              <w:rPr>
                <w:rFonts w:ascii="Calibri" w:hAnsi="Calibri" w:cs="Calibri"/>
                <w:bCs/>
              </w:rPr>
            </w:pPr>
          </w:p>
          <w:p w14:paraId="2E205B5E"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En caso que, por razones atribuibles al armador, y no por razones de fuerza mayor, el tiempo de arribo de las barcazas supere los 70 días, se descontará del pago siguiente, 1 USD por m3 por día pro rata, la penalidad variará proporcionalmente al tiempo efectivo de demora.</w:t>
            </w:r>
          </w:p>
          <w:p w14:paraId="2A5DE0A5" w14:textId="77777777" w:rsidR="00544F8B" w:rsidRPr="006F3CD4" w:rsidRDefault="00544F8B" w:rsidP="00F6343C">
            <w:pPr>
              <w:autoSpaceDE w:val="0"/>
              <w:autoSpaceDN w:val="0"/>
              <w:adjustRightInd w:val="0"/>
              <w:jc w:val="both"/>
              <w:rPr>
                <w:rFonts w:ascii="Calibri" w:hAnsi="Calibri" w:cs="Calibri"/>
                <w:bCs/>
              </w:rPr>
            </w:pPr>
          </w:p>
          <w:p w14:paraId="6E7FD5F5"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lastRenderedPageBreak/>
              <w:t xml:space="preserve">En caso que la barcaza o convoy se presente después del último día de la ventana acordada, por causas imputables al armador y las cuales no se encuentren dentro de los motivos de fuerza mayor, se rechazará la NOR y YPFB no asumirá costos por Almacenaje Flotante. </w:t>
            </w:r>
          </w:p>
          <w:p w14:paraId="394004CD" w14:textId="77777777" w:rsidR="00544F8B" w:rsidRPr="006F3CD4" w:rsidRDefault="00544F8B" w:rsidP="00F6343C">
            <w:pPr>
              <w:autoSpaceDE w:val="0"/>
              <w:autoSpaceDN w:val="0"/>
              <w:adjustRightInd w:val="0"/>
              <w:jc w:val="both"/>
              <w:rPr>
                <w:rFonts w:ascii="Calibri" w:hAnsi="Calibri" w:cs="Calibri"/>
                <w:bCs/>
              </w:rPr>
            </w:pPr>
          </w:p>
          <w:p w14:paraId="6804FC6B"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En caso de que el armador arribe al puerto de descarga fuera de la ventana, y la operación de descarga de las mismas pudiera ocasionar demora en la descarga de otra empresa armadora, YPFB podrá solicitarle al armador el retiro de las barcazas en descarga para permitir el paso de la otra armadora y evitar que entren en demora, sin que esto se considere dentro del tiempo de descarga.</w:t>
            </w:r>
          </w:p>
          <w:p w14:paraId="22548DCF" w14:textId="77777777" w:rsidR="00544F8B" w:rsidRPr="006F3CD4" w:rsidRDefault="00544F8B" w:rsidP="00F6343C">
            <w:pPr>
              <w:autoSpaceDE w:val="0"/>
              <w:autoSpaceDN w:val="0"/>
              <w:adjustRightInd w:val="0"/>
              <w:jc w:val="both"/>
              <w:rPr>
                <w:rFonts w:ascii="Calibri" w:hAnsi="Calibri" w:cs="Calibri"/>
                <w:b/>
                <w:bCs/>
              </w:rPr>
            </w:pPr>
          </w:p>
        </w:tc>
      </w:tr>
      <w:tr w:rsidR="00544F8B" w:rsidRPr="006F3CD4" w14:paraId="1909994E" w14:textId="77777777" w:rsidTr="00F6343C">
        <w:trPr>
          <w:trHeight w:val="70"/>
        </w:trPr>
        <w:tc>
          <w:tcPr>
            <w:tcW w:w="9072" w:type="dxa"/>
            <w:shd w:val="clear" w:color="auto" w:fill="C6D9F1"/>
            <w:vAlign w:val="center"/>
          </w:tcPr>
          <w:p w14:paraId="0BCB8067" w14:textId="77777777" w:rsidR="00544F8B" w:rsidRPr="00F93967" w:rsidRDefault="00544F8B" w:rsidP="00F6343C">
            <w:pPr>
              <w:rPr>
                <w:rFonts w:ascii="Calibri" w:hAnsi="Calibri" w:cs="Calibri"/>
                <w:b/>
                <w:bCs/>
              </w:rPr>
            </w:pPr>
            <w:r w:rsidRPr="00F93967">
              <w:rPr>
                <w:rFonts w:ascii="Calibri" w:hAnsi="Calibri" w:cs="Calibri"/>
                <w:b/>
                <w:bCs/>
              </w:rPr>
              <w:lastRenderedPageBreak/>
              <w:t>SISTEMA DE MONITOREO SATELITAL</w:t>
            </w:r>
          </w:p>
        </w:tc>
      </w:tr>
      <w:tr w:rsidR="00544F8B" w:rsidRPr="006F3CD4" w14:paraId="7A4E91AB" w14:textId="77777777" w:rsidTr="00F6343C">
        <w:trPr>
          <w:trHeight w:val="70"/>
        </w:trPr>
        <w:tc>
          <w:tcPr>
            <w:tcW w:w="9072" w:type="dxa"/>
            <w:shd w:val="clear" w:color="auto" w:fill="auto"/>
            <w:vAlign w:val="center"/>
          </w:tcPr>
          <w:p w14:paraId="204B0D6B" w14:textId="77777777" w:rsidR="00544F8B" w:rsidRPr="00F93967" w:rsidRDefault="00544F8B" w:rsidP="00F6343C">
            <w:pPr>
              <w:jc w:val="both"/>
              <w:rPr>
                <w:rFonts w:ascii="Calibri" w:hAnsi="Calibri" w:cs="Calibri"/>
                <w:b/>
                <w:bCs/>
              </w:rPr>
            </w:pPr>
            <w:r w:rsidRPr="00F93967">
              <w:rPr>
                <w:rFonts w:ascii="Calibri" w:hAnsi="Calibri" w:cs="Calibri"/>
              </w:rPr>
              <w:t>YPFB proporcionará a la empresa de Transporte los dispositivos para el monitoreo Satelital, una vez finalizado el contrato estos dispositivos deberán ser devueltos en óptimas condiciones de funcionamiento y preservación.</w:t>
            </w:r>
          </w:p>
        </w:tc>
      </w:tr>
      <w:tr w:rsidR="00544F8B" w:rsidRPr="006F3CD4" w14:paraId="6870BF6C" w14:textId="77777777" w:rsidTr="00F6343C">
        <w:trPr>
          <w:trHeight w:val="70"/>
        </w:trPr>
        <w:tc>
          <w:tcPr>
            <w:tcW w:w="9072" w:type="dxa"/>
            <w:shd w:val="clear" w:color="auto" w:fill="C6D9F1"/>
            <w:vAlign w:val="center"/>
          </w:tcPr>
          <w:p w14:paraId="3337381F" w14:textId="77777777" w:rsidR="00544F8B" w:rsidRPr="006F3CD4" w:rsidRDefault="00544F8B" w:rsidP="00F6343C">
            <w:pPr>
              <w:autoSpaceDE w:val="0"/>
              <w:autoSpaceDN w:val="0"/>
              <w:adjustRightInd w:val="0"/>
              <w:rPr>
                <w:rFonts w:ascii="Calibri" w:hAnsi="Calibri" w:cs="Calibri"/>
                <w:b/>
              </w:rPr>
            </w:pPr>
            <w:r w:rsidRPr="006F3CD4">
              <w:rPr>
                <w:rFonts w:ascii="Calibri" w:hAnsi="Calibri" w:cs="Calibri"/>
                <w:b/>
              </w:rPr>
              <w:t>LEY APLICABLE</w:t>
            </w:r>
          </w:p>
        </w:tc>
      </w:tr>
      <w:tr w:rsidR="00544F8B" w:rsidRPr="006F3CD4" w14:paraId="04B6ECD8" w14:textId="77777777" w:rsidTr="00F6343C">
        <w:trPr>
          <w:trHeight w:val="70"/>
        </w:trPr>
        <w:tc>
          <w:tcPr>
            <w:tcW w:w="9072" w:type="dxa"/>
            <w:shd w:val="clear" w:color="auto" w:fill="auto"/>
            <w:vAlign w:val="center"/>
          </w:tcPr>
          <w:p w14:paraId="486C7AFC" w14:textId="77777777" w:rsidR="00544F8B" w:rsidRPr="00B021B1" w:rsidRDefault="00544F8B" w:rsidP="00F6343C">
            <w:pPr>
              <w:autoSpaceDE w:val="0"/>
              <w:autoSpaceDN w:val="0"/>
              <w:adjustRightInd w:val="0"/>
              <w:rPr>
                <w:rFonts w:ascii="Calibri" w:hAnsi="Calibri" w:cs="Calibri"/>
              </w:rPr>
            </w:pPr>
            <w:r w:rsidRPr="006F3CD4">
              <w:rPr>
                <w:rFonts w:ascii="Calibri" w:hAnsi="Calibri" w:cs="Calibri"/>
              </w:rPr>
              <w:t>El contrato se interpretará y se regirá de acuerdo a las leyes del Estado Plurinacional de Bolivia.</w:t>
            </w:r>
          </w:p>
        </w:tc>
      </w:tr>
      <w:tr w:rsidR="00544F8B" w:rsidRPr="006F3CD4" w14:paraId="7CB58852" w14:textId="77777777" w:rsidTr="00F6343C">
        <w:trPr>
          <w:trHeight w:val="70"/>
        </w:trPr>
        <w:tc>
          <w:tcPr>
            <w:tcW w:w="9072" w:type="dxa"/>
            <w:shd w:val="clear" w:color="auto" w:fill="C6D9F1"/>
            <w:vAlign w:val="center"/>
          </w:tcPr>
          <w:p w14:paraId="78A8BF08" w14:textId="77777777" w:rsidR="00544F8B" w:rsidRPr="006F3CD4" w:rsidRDefault="00544F8B" w:rsidP="00F6343C">
            <w:pPr>
              <w:autoSpaceDE w:val="0"/>
              <w:autoSpaceDN w:val="0"/>
              <w:adjustRightInd w:val="0"/>
              <w:rPr>
                <w:rFonts w:ascii="Calibri" w:hAnsi="Calibri" w:cs="Calibri"/>
                <w:b/>
              </w:rPr>
            </w:pPr>
            <w:r w:rsidRPr="006F3CD4">
              <w:rPr>
                <w:rFonts w:ascii="Calibri" w:hAnsi="Calibri" w:cs="Calibri"/>
                <w:b/>
              </w:rPr>
              <w:t>SOLUCIÓN DE CONTROVERSIAS</w:t>
            </w:r>
          </w:p>
        </w:tc>
      </w:tr>
      <w:tr w:rsidR="00544F8B" w:rsidRPr="006F3CD4" w14:paraId="1884D8ED" w14:textId="77777777" w:rsidTr="00F6343C">
        <w:trPr>
          <w:trHeight w:val="70"/>
        </w:trPr>
        <w:tc>
          <w:tcPr>
            <w:tcW w:w="9072" w:type="dxa"/>
            <w:shd w:val="clear" w:color="auto" w:fill="auto"/>
            <w:vAlign w:val="center"/>
          </w:tcPr>
          <w:p w14:paraId="5B3B99B7"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La Solución de Controversias será redactada a momento de la suscripción del Contrato en el marco de lo establecido en el Artículo 366 de la Constitución Política del Estado Plurinacional de Bolivia.</w:t>
            </w:r>
          </w:p>
        </w:tc>
      </w:tr>
      <w:tr w:rsidR="00544F8B" w:rsidRPr="006F3CD4" w14:paraId="1F710DC2" w14:textId="77777777" w:rsidTr="00F6343C">
        <w:trPr>
          <w:trHeight w:val="89"/>
        </w:trPr>
        <w:tc>
          <w:tcPr>
            <w:tcW w:w="9072" w:type="dxa"/>
            <w:shd w:val="clear" w:color="auto" w:fill="C6D9F1"/>
            <w:vAlign w:val="center"/>
          </w:tcPr>
          <w:p w14:paraId="3B82AE9A" w14:textId="77777777" w:rsidR="00544F8B" w:rsidRPr="006F3CD4" w:rsidRDefault="00544F8B" w:rsidP="00F6343C">
            <w:pPr>
              <w:autoSpaceDE w:val="0"/>
              <w:autoSpaceDN w:val="0"/>
              <w:adjustRightInd w:val="0"/>
              <w:rPr>
                <w:rFonts w:ascii="Calibri" w:hAnsi="Calibri" w:cs="Calibri"/>
                <w:b/>
              </w:rPr>
            </w:pPr>
            <w:r w:rsidRPr="006F3CD4">
              <w:rPr>
                <w:rFonts w:ascii="Calibri" w:hAnsi="Calibri" w:cs="Calibri"/>
                <w:b/>
              </w:rPr>
              <w:t xml:space="preserve">MULTAS </w:t>
            </w:r>
          </w:p>
        </w:tc>
      </w:tr>
      <w:tr w:rsidR="00544F8B" w:rsidRPr="006F3CD4" w14:paraId="082E6ED7" w14:textId="77777777" w:rsidTr="00F6343C">
        <w:trPr>
          <w:trHeight w:val="1214"/>
        </w:trPr>
        <w:tc>
          <w:tcPr>
            <w:tcW w:w="9072" w:type="dxa"/>
            <w:shd w:val="clear" w:color="auto" w:fill="auto"/>
            <w:vAlign w:val="center"/>
          </w:tcPr>
          <w:p w14:paraId="4F298DB6" w14:textId="77777777" w:rsidR="00544F8B" w:rsidRPr="003D7231" w:rsidRDefault="00544F8B" w:rsidP="00F6343C">
            <w:pPr>
              <w:widowControl w:val="0"/>
              <w:autoSpaceDE w:val="0"/>
              <w:autoSpaceDN w:val="0"/>
              <w:ind w:right="43"/>
              <w:contextualSpacing/>
              <w:jc w:val="both"/>
              <w:rPr>
                <w:rFonts w:ascii="Calibri" w:hAnsi="Calibri" w:cs="Arial"/>
              </w:rPr>
            </w:pPr>
            <w:r w:rsidRPr="00F93967">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tc>
      </w:tr>
      <w:tr w:rsidR="00544F8B" w:rsidRPr="006675BA" w14:paraId="6A010E4F" w14:textId="77777777" w:rsidTr="00F6343C">
        <w:trPr>
          <w:trHeight w:val="70"/>
        </w:trPr>
        <w:tc>
          <w:tcPr>
            <w:tcW w:w="9072" w:type="dxa"/>
            <w:shd w:val="clear" w:color="auto" w:fill="C6D9F1"/>
            <w:vAlign w:val="center"/>
          </w:tcPr>
          <w:p w14:paraId="785EDAE9" w14:textId="77777777" w:rsidR="00544F8B" w:rsidRPr="006675BA" w:rsidRDefault="00544F8B" w:rsidP="00F6343C">
            <w:pPr>
              <w:autoSpaceDE w:val="0"/>
              <w:autoSpaceDN w:val="0"/>
              <w:adjustRightInd w:val="0"/>
              <w:jc w:val="both"/>
              <w:rPr>
                <w:rFonts w:ascii="Calibri" w:hAnsi="Calibri" w:cs="Calibri"/>
              </w:rPr>
            </w:pPr>
            <w:r w:rsidRPr="006675BA">
              <w:rPr>
                <w:rFonts w:ascii="Calibri" w:hAnsi="Calibri" w:cs="Calibri"/>
                <w:b/>
                <w:bCs/>
              </w:rPr>
              <w:t>FISCAL DEL SERVICIO</w:t>
            </w:r>
          </w:p>
        </w:tc>
      </w:tr>
      <w:tr w:rsidR="00544F8B" w:rsidRPr="006675BA" w14:paraId="148E0956" w14:textId="77777777" w:rsidTr="00F6343C">
        <w:trPr>
          <w:trHeight w:val="313"/>
        </w:trPr>
        <w:tc>
          <w:tcPr>
            <w:tcW w:w="9072" w:type="dxa"/>
            <w:shd w:val="clear" w:color="auto" w:fill="auto"/>
            <w:vAlign w:val="center"/>
          </w:tcPr>
          <w:p w14:paraId="458EDBAB" w14:textId="77777777" w:rsidR="00544F8B" w:rsidRPr="006675BA" w:rsidRDefault="00544F8B" w:rsidP="00F6343C">
            <w:pPr>
              <w:autoSpaceDE w:val="0"/>
              <w:autoSpaceDN w:val="0"/>
              <w:adjustRightInd w:val="0"/>
              <w:jc w:val="both"/>
              <w:rPr>
                <w:rFonts w:ascii="Calibri" w:hAnsi="Calibri" w:cs="Calibri"/>
              </w:rPr>
            </w:pPr>
            <w:r w:rsidRPr="006675BA">
              <w:rPr>
                <w:rFonts w:ascii="Calibri" w:hAnsi="Calibri" w:cs="Calibri"/>
              </w:rPr>
              <w:t xml:space="preserve">YPFB, designará un FISCAL DEL SERVICIO para fines de seguimiento y control del servicio. </w:t>
            </w:r>
          </w:p>
        </w:tc>
      </w:tr>
      <w:tr w:rsidR="00544F8B" w:rsidRPr="00862228" w14:paraId="7AE14579" w14:textId="77777777" w:rsidTr="00F6343C">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14:paraId="2808F665" w14:textId="77777777" w:rsidR="00544F8B" w:rsidRPr="00862228" w:rsidRDefault="00544F8B" w:rsidP="00F6343C">
            <w:pPr>
              <w:autoSpaceDE w:val="0"/>
              <w:autoSpaceDN w:val="0"/>
              <w:adjustRightInd w:val="0"/>
              <w:jc w:val="both"/>
              <w:rPr>
                <w:rFonts w:ascii="Calibri" w:hAnsi="Calibri" w:cs="Calibri"/>
                <w:b/>
              </w:rPr>
            </w:pPr>
            <w:r w:rsidRPr="00862228">
              <w:rPr>
                <w:rFonts w:ascii="Calibri" w:hAnsi="Calibri" w:cs="Calibri"/>
                <w:b/>
              </w:rPr>
              <w:t>VALIDACIONES</w:t>
            </w:r>
          </w:p>
        </w:tc>
      </w:tr>
      <w:tr w:rsidR="00544F8B" w:rsidRPr="00862228" w14:paraId="58C8CE74" w14:textId="77777777" w:rsidTr="00F6343C">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2F33296C" w14:textId="77777777" w:rsidR="00544F8B" w:rsidRPr="00862228" w:rsidRDefault="00544F8B" w:rsidP="00F6343C">
            <w:pPr>
              <w:autoSpaceDE w:val="0"/>
              <w:autoSpaceDN w:val="0"/>
              <w:adjustRightInd w:val="0"/>
              <w:rPr>
                <w:rFonts w:ascii="Calibri" w:hAnsi="Calibri" w:cs="Calibri"/>
              </w:rPr>
            </w:pPr>
            <w:r w:rsidRPr="00862228">
              <w:rPr>
                <w:rFonts w:ascii="Calibri" w:hAnsi="Calibri" w:cs="Calibri"/>
              </w:rPr>
              <w:t>Se adjuntan Anexos de las Validaciones</w:t>
            </w:r>
          </w:p>
        </w:tc>
      </w:tr>
    </w:tbl>
    <w:p w14:paraId="2AA51727" w14:textId="77777777" w:rsidR="00544F8B" w:rsidRPr="0020249E" w:rsidRDefault="00544F8B" w:rsidP="00544F8B">
      <w:pPr>
        <w:pStyle w:val="Prrafodelista"/>
        <w:ind w:left="0"/>
        <w:contextualSpacing/>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544F8B" w:rsidRPr="006F3CD4" w14:paraId="2AE9CF2E" w14:textId="77777777" w:rsidTr="00903F0B">
        <w:trPr>
          <w:trHeight w:val="232"/>
        </w:trPr>
        <w:tc>
          <w:tcPr>
            <w:tcW w:w="9005" w:type="dxa"/>
            <w:shd w:val="clear" w:color="auto" w:fill="C6D9F1"/>
            <w:vAlign w:val="center"/>
          </w:tcPr>
          <w:p w14:paraId="68128E4B" w14:textId="77777777" w:rsidR="00544F8B" w:rsidRPr="006F3CD4" w:rsidRDefault="00544F8B" w:rsidP="00F6343C">
            <w:pPr>
              <w:rPr>
                <w:rFonts w:ascii="Calibri" w:hAnsi="Calibri" w:cs="Calibri"/>
                <w:b/>
                <w:bCs/>
              </w:rPr>
            </w:pPr>
            <w:r w:rsidRPr="006F3CD4">
              <w:rPr>
                <w:rFonts w:ascii="Calibri" w:hAnsi="Calibri" w:cs="Calibri"/>
                <w:b/>
                <w:bCs/>
                <w:lang w:val="es-BO" w:eastAsia="es-BO"/>
              </w:rPr>
              <w:br w:type="page"/>
            </w:r>
            <w:r w:rsidRPr="006F3CD4">
              <w:rPr>
                <w:rFonts w:ascii="Calibri" w:hAnsi="Calibri" w:cs="Calibri"/>
                <w:b/>
              </w:rPr>
              <w:t>ANEXO 1:GARANTÍAS FINANCIERAS</w:t>
            </w:r>
          </w:p>
        </w:tc>
      </w:tr>
      <w:tr w:rsidR="00544F8B" w:rsidRPr="006F3CD4" w14:paraId="1CA6E567" w14:textId="77777777" w:rsidTr="00903F0B">
        <w:trPr>
          <w:trHeight w:val="70"/>
        </w:trPr>
        <w:tc>
          <w:tcPr>
            <w:tcW w:w="9005" w:type="dxa"/>
            <w:shd w:val="clear" w:color="auto" w:fill="C6D9F1"/>
            <w:vAlign w:val="center"/>
          </w:tcPr>
          <w:p w14:paraId="66BDDBD2" w14:textId="77777777" w:rsidR="00544F8B" w:rsidRPr="006F3CD4" w:rsidRDefault="00544F8B" w:rsidP="00F6343C">
            <w:pPr>
              <w:rPr>
                <w:rFonts w:ascii="Calibri" w:hAnsi="Calibri" w:cs="Calibri"/>
              </w:rPr>
            </w:pPr>
            <w:r w:rsidRPr="006F3CD4">
              <w:rPr>
                <w:rFonts w:ascii="Calibri" w:hAnsi="Calibri" w:cs="Calibri"/>
                <w:b/>
                <w:bCs/>
              </w:rPr>
              <w:t>GARANTÍA DE SERIEDAD DE PROPUESTA</w:t>
            </w:r>
          </w:p>
        </w:tc>
      </w:tr>
      <w:tr w:rsidR="00544F8B" w:rsidRPr="006F3CD4" w14:paraId="438B357B" w14:textId="77777777" w:rsidTr="00903F0B">
        <w:trPr>
          <w:trHeight w:val="691"/>
        </w:trPr>
        <w:tc>
          <w:tcPr>
            <w:tcW w:w="9005" w:type="dxa"/>
            <w:shd w:val="clear" w:color="auto" w:fill="auto"/>
            <w:vAlign w:val="center"/>
          </w:tcPr>
          <w:p w14:paraId="49BB594A"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A elección del proponente, este podrá presentar, conjuntamente con su oferta, una de las siguientes alternativas:</w:t>
            </w:r>
          </w:p>
          <w:p w14:paraId="1B8244CE" w14:textId="77777777" w:rsidR="00544F8B" w:rsidRPr="006F3CD4" w:rsidRDefault="00544F8B" w:rsidP="007137E6">
            <w:pPr>
              <w:numPr>
                <w:ilvl w:val="0"/>
                <w:numId w:val="49"/>
              </w:numPr>
              <w:autoSpaceDE w:val="0"/>
              <w:autoSpaceDN w:val="0"/>
              <w:adjustRightInd w:val="0"/>
              <w:jc w:val="both"/>
              <w:rPr>
                <w:rFonts w:ascii="Calibri" w:hAnsi="Calibri" w:cs="Calibri"/>
              </w:rPr>
            </w:pPr>
            <w:r w:rsidRPr="006F3CD4">
              <w:rPr>
                <w:rFonts w:ascii="Calibri" w:hAnsi="Calibri" w:cs="Calibri"/>
              </w:rPr>
              <w:t xml:space="preserve">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14:paraId="6F9655AB" w14:textId="77777777" w:rsidR="00544F8B" w:rsidRPr="006F3CD4" w:rsidRDefault="00544F8B" w:rsidP="00F6343C">
            <w:pPr>
              <w:autoSpaceDE w:val="0"/>
              <w:autoSpaceDN w:val="0"/>
              <w:adjustRightInd w:val="0"/>
              <w:ind w:left="720"/>
              <w:jc w:val="both"/>
              <w:rPr>
                <w:rFonts w:ascii="Calibri" w:hAnsi="Calibri" w:cs="Calibri"/>
              </w:rPr>
            </w:pPr>
          </w:p>
          <w:p w14:paraId="75618238" w14:textId="77777777" w:rsidR="00544F8B" w:rsidRPr="006F3CD4" w:rsidRDefault="00544F8B" w:rsidP="007137E6">
            <w:pPr>
              <w:numPr>
                <w:ilvl w:val="0"/>
                <w:numId w:val="49"/>
              </w:numPr>
              <w:autoSpaceDE w:val="0"/>
              <w:autoSpaceDN w:val="0"/>
              <w:adjustRightInd w:val="0"/>
              <w:jc w:val="both"/>
              <w:rPr>
                <w:rFonts w:ascii="Calibri" w:hAnsi="Calibri" w:cs="Calibri"/>
              </w:rPr>
            </w:pPr>
            <w:r w:rsidRPr="006F3CD4">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14:paraId="38CD9D59" w14:textId="77777777" w:rsidR="00544F8B" w:rsidRPr="006F3CD4" w:rsidRDefault="00544F8B" w:rsidP="00F6343C">
            <w:pPr>
              <w:pStyle w:val="Prrafodelista"/>
              <w:rPr>
                <w:rFonts w:ascii="Calibri" w:hAnsi="Calibri" w:cs="Calibri"/>
              </w:rPr>
            </w:pPr>
          </w:p>
          <w:p w14:paraId="431A34AD" w14:textId="77777777" w:rsidR="00544F8B" w:rsidRPr="006F3CD4" w:rsidRDefault="00544F8B" w:rsidP="00F6343C">
            <w:pPr>
              <w:jc w:val="both"/>
              <w:rPr>
                <w:rFonts w:ascii="Calibri" w:hAnsi="Calibri" w:cs="Calibri"/>
              </w:rPr>
            </w:pPr>
            <w:r w:rsidRPr="006F3CD4">
              <w:rPr>
                <w:rFonts w:ascii="Calibri" w:hAnsi="Calibri" w:cs="Calibri"/>
              </w:rPr>
              <w:t>El monto de la garantía deberá calcularse de la siguiente manera:</w:t>
            </w:r>
          </w:p>
          <w:p w14:paraId="5F63A66A" w14:textId="77777777" w:rsidR="00544F8B" w:rsidRPr="006F3CD4" w:rsidRDefault="00544F8B" w:rsidP="00F6343C">
            <w:pPr>
              <w:jc w:val="both"/>
              <w:rPr>
                <w:rFonts w:ascii="Calibri" w:hAnsi="Calibri" w:cs="Calibri"/>
              </w:rPr>
            </w:pPr>
          </w:p>
          <w:p w14:paraId="0CF41AFC" w14:textId="77777777" w:rsidR="00544F8B" w:rsidRDefault="00544F8B" w:rsidP="00F6343C">
            <w:pPr>
              <w:autoSpaceDE w:val="0"/>
              <w:autoSpaceDN w:val="0"/>
              <w:adjustRightInd w:val="0"/>
              <w:jc w:val="center"/>
              <w:rPr>
                <w:rFonts w:ascii="Calibri" w:hAnsi="Calibri" w:cs="Calibri"/>
              </w:rPr>
            </w:pPr>
            <w:r w:rsidRPr="006F3CD4">
              <w:rPr>
                <w:rFonts w:ascii="Calibri" w:hAnsi="Calibri" w:cs="Calibri"/>
              </w:rPr>
              <w:t>BG=(Precio FOB Argentina  Ofertado x Volumen Total Ofertado x 1%)/12</w:t>
            </w:r>
          </w:p>
          <w:p w14:paraId="0BBBED4C" w14:textId="77777777" w:rsidR="00544F8B" w:rsidRPr="006F3CD4" w:rsidRDefault="00544F8B" w:rsidP="00F6343C">
            <w:pPr>
              <w:autoSpaceDE w:val="0"/>
              <w:autoSpaceDN w:val="0"/>
              <w:adjustRightInd w:val="0"/>
              <w:jc w:val="center"/>
              <w:rPr>
                <w:rFonts w:ascii="Calibri" w:hAnsi="Calibri" w:cs="Calibri"/>
              </w:rPr>
            </w:pPr>
          </w:p>
        </w:tc>
      </w:tr>
      <w:tr w:rsidR="00544F8B" w:rsidRPr="006F3CD4" w14:paraId="72D55446" w14:textId="77777777" w:rsidTr="00903F0B">
        <w:trPr>
          <w:trHeight w:val="70"/>
        </w:trPr>
        <w:tc>
          <w:tcPr>
            <w:tcW w:w="9005" w:type="dxa"/>
            <w:shd w:val="clear" w:color="auto" w:fill="C6D9F1"/>
            <w:vAlign w:val="center"/>
          </w:tcPr>
          <w:p w14:paraId="4E8F845A" w14:textId="77777777" w:rsidR="00544F8B" w:rsidRPr="006F3CD4" w:rsidRDefault="00544F8B" w:rsidP="00F6343C">
            <w:pPr>
              <w:rPr>
                <w:rFonts w:ascii="Calibri" w:hAnsi="Calibri" w:cs="Calibri"/>
                <w:b/>
              </w:rPr>
            </w:pPr>
            <w:r w:rsidRPr="006F3CD4">
              <w:rPr>
                <w:rFonts w:ascii="Calibri" w:hAnsi="Calibri" w:cs="Calibri"/>
                <w:b/>
              </w:rPr>
              <w:t>GARANTÍA DE CUMPLIMIENTO DE CONTRATO</w:t>
            </w:r>
          </w:p>
        </w:tc>
      </w:tr>
      <w:tr w:rsidR="00544F8B" w:rsidRPr="006F3CD4" w14:paraId="77F080E6" w14:textId="77777777" w:rsidTr="00903F0B">
        <w:trPr>
          <w:trHeight w:val="414"/>
        </w:trPr>
        <w:tc>
          <w:tcPr>
            <w:tcW w:w="9005" w:type="dxa"/>
            <w:shd w:val="clear" w:color="auto" w:fill="auto"/>
            <w:vAlign w:val="center"/>
          </w:tcPr>
          <w:p w14:paraId="7D0EEAA0" w14:textId="77777777" w:rsidR="00544F8B" w:rsidRPr="006F3CD4" w:rsidRDefault="00544F8B" w:rsidP="00F6343C">
            <w:pPr>
              <w:jc w:val="both"/>
              <w:rPr>
                <w:rFonts w:ascii="Calibri" w:hAnsi="Calibri" w:cs="Calibri"/>
              </w:rPr>
            </w:pPr>
            <w:r w:rsidRPr="006F3CD4">
              <w:rPr>
                <w:rFonts w:ascii="Calibri" w:hAnsi="Calibri" w:cs="Calibri"/>
              </w:rPr>
              <w:lastRenderedPageBreak/>
              <w:t>El proponente, en caso de ser adjudicado, dentro de los 10 días hábiles después de la firma del Contrato, podrá optar por cualquiera de las siguientes opciones de Garantía de Cumplimiento de Contrato:</w:t>
            </w:r>
          </w:p>
          <w:p w14:paraId="404BFD3A" w14:textId="77777777" w:rsidR="00544F8B" w:rsidRPr="006F3CD4" w:rsidRDefault="00544F8B" w:rsidP="00F6343C">
            <w:pPr>
              <w:autoSpaceDE w:val="0"/>
              <w:autoSpaceDN w:val="0"/>
              <w:adjustRightInd w:val="0"/>
              <w:rPr>
                <w:rFonts w:ascii="Calibri" w:hAnsi="Calibri" w:cs="Calibri"/>
              </w:rPr>
            </w:pPr>
          </w:p>
          <w:p w14:paraId="3E3E72B6" w14:textId="77777777" w:rsidR="00544F8B" w:rsidRPr="006F3CD4" w:rsidRDefault="00544F8B" w:rsidP="007137E6">
            <w:pPr>
              <w:numPr>
                <w:ilvl w:val="0"/>
                <w:numId w:val="50"/>
              </w:numPr>
              <w:autoSpaceDE w:val="0"/>
              <w:autoSpaceDN w:val="0"/>
              <w:adjustRightInd w:val="0"/>
              <w:jc w:val="both"/>
              <w:rPr>
                <w:rFonts w:ascii="Calibri" w:hAnsi="Calibri" w:cs="Calibri"/>
              </w:rPr>
            </w:pPr>
            <w:r w:rsidRPr="006F3CD4">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7CC38562" w14:textId="77777777" w:rsidR="00544F8B" w:rsidRPr="006F3CD4" w:rsidRDefault="00544F8B" w:rsidP="00F6343C">
            <w:pPr>
              <w:autoSpaceDE w:val="0"/>
              <w:autoSpaceDN w:val="0"/>
              <w:adjustRightInd w:val="0"/>
              <w:ind w:left="709" w:hanging="349"/>
              <w:jc w:val="both"/>
              <w:rPr>
                <w:rFonts w:ascii="Calibri" w:hAnsi="Calibri" w:cs="Calibri"/>
              </w:rPr>
            </w:pPr>
          </w:p>
          <w:p w14:paraId="73E0F590" w14:textId="77777777" w:rsidR="00544F8B" w:rsidRPr="006F3CD4" w:rsidRDefault="00544F8B" w:rsidP="007137E6">
            <w:pPr>
              <w:numPr>
                <w:ilvl w:val="0"/>
                <w:numId w:val="50"/>
              </w:numPr>
              <w:autoSpaceDE w:val="0"/>
              <w:autoSpaceDN w:val="0"/>
              <w:adjustRightInd w:val="0"/>
              <w:ind w:left="709" w:hanging="349"/>
              <w:jc w:val="both"/>
              <w:rPr>
                <w:rFonts w:ascii="Calibri" w:hAnsi="Calibri" w:cs="Calibri"/>
              </w:rPr>
            </w:pPr>
            <w:r w:rsidRPr="006F3CD4">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183983FC" w14:textId="77777777" w:rsidR="00544F8B" w:rsidRPr="006F3CD4" w:rsidRDefault="00544F8B" w:rsidP="00F6343C">
            <w:pPr>
              <w:pStyle w:val="Prrafodelista"/>
              <w:rPr>
                <w:rFonts w:ascii="Calibri" w:hAnsi="Calibri" w:cs="Calibri"/>
              </w:rPr>
            </w:pPr>
          </w:p>
          <w:p w14:paraId="718918F6" w14:textId="77777777" w:rsidR="00544F8B" w:rsidRPr="006F3CD4" w:rsidRDefault="00544F8B" w:rsidP="00F6343C">
            <w:pPr>
              <w:jc w:val="both"/>
              <w:rPr>
                <w:rFonts w:ascii="Calibri" w:hAnsi="Calibri" w:cs="Calibri"/>
              </w:rPr>
            </w:pPr>
            <w:r w:rsidRPr="006F3CD4">
              <w:rPr>
                <w:rFonts w:ascii="Calibri" w:hAnsi="Calibri" w:cs="Calibri"/>
              </w:rPr>
              <w:t>El monto de la garantía deberá calcularse de la siguiente manera:</w:t>
            </w:r>
          </w:p>
          <w:p w14:paraId="338F7AF9" w14:textId="77777777" w:rsidR="00544F8B" w:rsidRPr="006F3CD4" w:rsidRDefault="00544F8B" w:rsidP="00F6343C">
            <w:pPr>
              <w:jc w:val="both"/>
              <w:rPr>
                <w:rFonts w:ascii="Calibri" w:hAnsi="Calibri" w:cs="Calibri"/>
              </w:rPr>
            </w:pPr>
          </w:p>
          <w:p w14:paraId="226D61A0" w14:textId="77777777" w:rsidR="00544F8B" w:rsidRPr="006F3CD4" w:rsidRDefault="00544F8B" w:rsidP="00F6343C">
            <w:pPr>
              <w:jc w:val="center"/>
              <w:rPr>
                <w:rFonts w:ascii="Calibri" w:hAnsi="Calibri" w:cs="Calibri"/>
              </w:rPr>
            </w:pPr>
            <w:r w:rsidRPr="006F3CD4">
              <w:rPr>
                <w:rFonts w:ascii="Calibri" w:hAnsi="Calibri" w:cs="Calibri"/>
              </w:rPr>
              <w:t>BG= (Precio FOB Argentina  Adjudicado x Volumen Total Adjudicado x 7%)/12</w:t>
            </w:r>
          </w:p>
          <w:p w14:paraId="5946EF52" w14:textId="77777777" w:rsidR="00544F8B" w:rsidRPr="006F3CD4" w:rsidRDefault="00544F8B" w:rsidP="00F6343C">
            <w:pPr>
              <w:jc w:val="both"/>
              <w:rPr>
                <w:rFonts w:ascii="Calibri" w:hAnsi="Calibri" w:cs="Calibri"/>
              </w:rPr>
            </w:pPr>
          </w:p>
          <w:p w14:paraId="1157FF79" w14:textId="77777777" w:rsidR="00544F8B" w:rsidRPr="006F3CD4" w:rsidRDefault="00544F8B" w:rsidP="00F6343C">
            <w:pPr>
              <w:jc w:val="both"/>
              <w:rPr>
                <w:rFonts w:ascii="Calibri" w:hAnsi="Calibri" w:cs="Calibri"/>
              </w:rPr>
            </w:pPr>
            <w:r w:rsidRPr="006F3CD4">
              <w:rPr>
                <w:rFonts w:ascii="Calibri" w:hAnsi="Calibri" w:cs="Calibri"/>
              </w:rPr>
              <w:t>La modalidad de Garantía no podrá ser modificada durante la vigencia del contrato.</w:t>
            </w:r>
          </w:p>
        </w:tc>
      </w:tr>
      <w:tr w:rsidR="00544F8B" w:rsidRPr="006F3CD4" w14:paraId="3D72CCBF" w14:textId="77777777" w:rsidTr="00903F0B">
        <w:trPr>
          <w:trHeight w:val="62"/>
        </w:trPr>
        <w:tc>
          <w:tcPr>
            <w:tcW w:w="9005" w:type="dxa"/>
            <w:shd w:val="clear" w:color="auto" w:fill="C6D9F1"/>
            <w:vAlign w:val="center"/>
          </w:tcPr>
          <w:p w14:paraId="608DDD61" w14:textId="77777777" w:rsidR="00544F8B" w:rsidRPr="006F3CD4" w:rsidRDefault="00544F8B" w:rsidP="00F6343C">
            <w:pPr>
              <w:autoSpaceDE w:val="0"/>
              <w:autoSpaceDN w:val="0"/>
              <w:adjustRightInd w:val="0"/>
              <w:rPr>
                <w:rFonts w:ascii="Calibri" w:hAnsi="Calibri" w:cs="Calibri"/>
                <w:b/>
              </w:rPr>
            </w:pPr>
            <w:r w:rsidRPr="006F3CD4">
              <w:rPr>
                <w:rFonts w:ascii="Calibri" w:hAnsi="Calibri" w:cs="Calibri"/>
                <w:b/>
              </w:rPr>
              <w:t>GARANTÍA DE PRE PAGO</w:t>
            </w:r>
          </w:p>
        </w:tc>
      </w:tr>
      <w:tr w:rsidR="00544F8B" w:rsidRPr="006F3CD4" w14:paraId="185C7C33" w14:textId="77777777" w:rsidTr="00903F0B">
        <w:trPr>
          <w:trHeight w:val="70"/>
        </w:trPr>
        <w:tc>
          <w:tcPr>
            <w:tcW w:w="9005" w:type="dxa"/>
            <w:shd w:val="clear" w:color="auto" w:fill="auto"/>
            <w:vAlign w:val="center"/>
          </w:tcPr>
          <w:p w14:paraId="7825948C"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Si el oferente adjudicado opta por la Opción Pre pago, deberá presentar una Garantía de Pre Pago (adicional a la Garantía de Cumplimiento de Contrato), conjuntamente la Factura a prepagar. A elección, este podrá presentar una de las siguientes alternativas:</w:t>
            </w:r>
          </w:p>
          <w:p w14:paraId="54C0C4E8" w14:textId="77777777" w:rsidR="00544F8B" w:rsidRPr="006F3CD4" w:rsidRDefault="00544F8B" w:rsidP="00F6343C">
            <w:pPr>
              <w:autoSpaceDE w:val="0"/>
              <w:autoSpaceDN w:val="0"/>
              <w:adjustRightInd w:val="0"/>
              <w:jc w:val="both"/>
              <w:rPr>
                <w:rFonts w:ascii="Calibri" w:hAnsi="Calibri" w:cs="Calibri"/>
              </w:rPr>
            </w:pPr>
          </w:p>
          <w:p w14:paraId="024ED07A" w14:textId="77777777" w:rsidR="00544F8B" w:rsidRPr="006F3CD4" w:rsidRDefault="00544F8B" w:rsidP="007137E6">
            <w:pPr>
              <w:numPr>
                <w:ilvl w:val="0"/>
                <w:numId w:val="36"/>
              </w:numPr>
              <w:autoSpaceDE w:val="0"/>
              <w:autoSpaceDN w:val="0"/>
              <w:adjustRightInd w:val="0"/>
              <w:ind w:left="709" w:hanging="349"/>
              <w:jc w:val="both"/>
              <w:rPr>
                <w:rFonts w:ascii="Calibri" w:hAnsi="Calibri" w:cs="Calibri"/>
              </w:rPr>
            </w:pPr>
            <w:r w:rsidRPr="006F3CD4">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60 días calendario adicionales a la vigencia del contrato y deberá ser emitida por un monto equivalente mínimamente al 100% del monto a prepagar.</w:t>
            </w:r>
          </w:p>
          <w:p w14:paraId="24A083C8" w14:textId="77777777" w:rsidR="00544F8B" w:rsidRPr="006F3CD4" w:rsidRDefault="00544F8B" w:rsidP="00F6343C">
            <w:pPr>
              <w:autoSpaceDE w:val="0"/>
              <w:autoSpaceDN w:val="0"/>
              <w:adjustRightInd w:val="0"/>
              <w:ind w:left="709" w:hanging="349"/>
              <w:jc w:val="both"/>
              <w:rPr>
                <w:rFonts w:ascii="Calibri" w:hAnsi="Calibri" w:cs="Calibri"/>
              </w:rPr>
            </w:pPr>
          </w:p>
          <w:p w14:paraId="3CEC509F" w14:textId="77777777" w:rsidR="00544F8B" w:rsidRPr="006F3CD4" w:rsidRDefault="00544F8B" w:rsidP="007137E6">
            <w:pPr>
              <w:numPr>
                <w:ilvl w:val="0"/>
                <w:numId w:val="36"/>
              </w:numPr>
              <w:autoSpaceDE w:val="0"/>
              <w:autoSpaceDN w:val="0"/>
              <w:adjustRightInd w:val="0"/>
              <w:ind w:left="709" w:hanging="349"/>
              <w:jc w:val="both"/>
              <w:rPr>
                <w:rFonts w:ascii="Calibri" w:hAnsi="Calibri" w:cs="Calibri"/>
              </w:rPr>
            </w:pPr>
            <w:r w:rsidRPr="006F3CD4">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60 días calendario adicionales a la vigencia del contrato y deberá ser emitida por un monto equivalente mínimamente al 100% del monto a prepagar.</w:t>
            </w:r>
          </w:p>
          <w:p w14:paraId="50DDC0BF" w14:textId="77777777" w:rsidR="00544F8B" w:rsidRPr="006F3CD4" w:rsidRDefault="00544F8B" w:rsidP="00F6343C">
            <w:pPr>
              <w:pStyle w:val="Prrafodelista"/>
              <w:rPr>
                <w:rFonts w:ascii="Calibri" w:hAnsi="Calibri" w:cs="Calibri"/>
              </w:rPr>
            </w:pPr>
          </w:p>
          <w:p w14:paraId="6638492F"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En caso de que YPFB lo requiera, podrá solicitar enmiendas a la garantía en monto y vigencia.</w:t>
            </w:r>
          </w:p>
        </w:tc>
      </w:tr>
    </w:tbl>
    <w:p w14:paraId="2F156820" w14:textId="77777777" w:rsidR="00544F8B" w:rsidRPr="006F3CD4" w:rsidRDefault="00544F8B" w:rsidP="00544F8B">
      <w:pPr>
        <w:rPr>
          <w:rFonts w:ascii="Calibri" w:hAnsi="Calibri"/>
        </w:rPr>
      </w:pPr>
    </w:p>
    <w:p w14:paraId="634864EC" w14:textId="77777777" w:rsidR="00544F8B" w:rsidRPr="006F3CD4" w:rsidRDefault="00544F8B" w:rsidP="00544F8B">
      <w:pPr>
        <w:pStyle w:val="Prrafodelista"/>
        <w:ind w:left="0"/>
        <w:contextualSpacing/>
        <w:jc w:val="both"/>
        <w:rPr>
          <w:rFonts w:ascii="Calibri" w:hAnsi="Calibri" w:cs="Calibri"/>
          <w:b/>
          <w:bCs/>
          <w:lang w:val="es-BO" w:eastAsia="es-BO"/>
        </w:rPr>
      </w:pPr>
      <w:r>
        <w:rPr>
          <w:rFonts w:ascii="Calibri" w:hAnsi="Calibri" w:cs="Calibri"/>
          <w:b/>
          <w:bCs/>
          <w:lang w:val="es-BO" w:eastAsia="es-BO"/>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44F8B" w:rsidRPr="006F3CD4" w14:paraId="25F132C6" w14:textId="77777777" w:rsidTr="00F6343C">
        <w:trPr>
          <w:trHeight w:val="70"/>
        </w:trPr>
        <w:tc>
          <w:tcPr>
            <w:tcW w:w="9072" w:type="dxa"/>
            <w:shd w:val="clear" w:color="auto" w:fill="C6D9F1"/>
            <w:vAlign w:val="center"/>
          </w:tcPr>
          <w:p w14:paraId="6B548EA5" w14:textId="77777777" w:rsidR="00544F8B" w:rsidRPr="006F3CD4" w:rsidRDefault="00544F8B" w:rsidP="00F6343C">
            <w:pPr>
              <w:autoSpaceDE w:val="0"/>
              <w:autoSpaceDN w:val="0"/>
              <w:adjustRightInd w:val="0"/>
              <w:jc w:val="both"/>
              <w:rPr>
                <w:rFonts w:ascii="Calibri" w:hAnsi="Calibri" w:cs="Calibri"/>
                <w:b/>
              </w:rPr>
            </w:pPr>
            <w:r w:rsidRPr="006F3CD4">
              <w:rPr>
                <w:rFonts w:ascii="Calibri" w:hAnsi="Calibri" w:cs="Calibri"/>
                <w:b/>
                <w:bCs/>
                <w:lang w:val="es-BO" w:eastAsia="es-BO"/>
              </w:rPr>
              <w:lastRenderedPageBreak/>
              <w:br w:type="page"/>
            </w:r>
            <w:r w:rsidRPr="006F3CD4">
              <w:rPr>
                <w:rFonts w:ascii="Calibri" w:hAnsi="Calibri" w:cs="Calibri"/>
                <w:b/>
              </w:rPr>
              <w:t>ANEXO 2: DISPOSICIONES AMBIENTALES PARA LA CONTRATACIÓN DE EMPRESAS TRANSPORTISTAS DE HIDROCARBUROS LÍQUIDOS</w:t>
            </w:r>
          </w:p>
        </w:tc>
      </w:tr>
      <w:tr w:rsidR="00544F8B" w:rsidRPr="006F3CD4" w14:paraId="714385A7" w14:textId="77777777" w:rsidTr="00F6343C">
        <w:trPr>
          <w:trHeight w:val="70"/>
        </w:trPr>
        <w:tc>
          <w:tcPr>
            <w:tcW w:w="9072" w:type="dxa"/>
            <w:shd w:val="clear" w:color="auto" w:fill="C6D9F1"/>
            <w:vAlign w:val="center"/>
          </w:tcPr>
          <w:p w14:paraId="31359FE3" w14:textId="77777777" w:rsidR="00544F8B" w:rsidRPr="006F3CD4" w:rsidRDefault="00544F8B" w:rsidP="00F6343C">
            <w:pPr>
              <w:autoSpaceDE w:val="0"/>
              <w:autoSpaceDN w:val="0"/>
              <w:adjustRightInd w:val="0"/>
              <w:jc w:val="both"/>
              <w:rPr>
                <w:rFonts w:ascii="Calibri" w:hAnsi="Calibri" w:cs="Calibri"/>
                <w:b/>
              </w:rPr>
            </w:pPr>
            <w:r w:rsidRPr="006F3CD4">
              <w:rPr>
                <w:rFonts w:ascii="Calibri" w:hAnsi="Calibri"/>
                <w:b/>
              </w:rPr>
              <w:t>DISPOSICIONES AMBIENTALES</w:t>
            </w:r>
          </w:p>
        </w:tc>
      </w:tr>
      <w:tr w:rsidR="00544F8B" w:rsidRPr="006F3CD4" w14:paraId="4D1E16EF" w14:textId="77777777" w:rsidTr="00F6343C">
        <w:trPr>
          <w:trHeight w:val="454"/>
        </w:trPr>
        <w:tc>
          <w:tcPr>
            <w:tcW w:w="9072" w:type="dxa"/>
            <w:shd w:val="clear" w:color="auto" w:fill="auto"/>
            <w:vAlign w:val="center"/>
          </w:tcPr>
          <w:p w14:paraId="466B4EBB" w14:textId="77777777" w:rsidR="00544F8B" w:rsidRPr="006F3CD4" w:rsidRDefault="00544F8B" w:rsidP="007137E6">
            <w:pPr>
              <w:pStyle w:val="Prrafodelista"/>
              <w:numPr>
                <w:ilvl w:val="1"/>
                <w:numId w:val="44"/>
              </w:numPr>
              <w:ind w:left="567" w:hanging="567"/>
              <w:contextualSpacing/>
              <w:jc w:val="both"/>
              <w:rPr>
                <w:rFonts w:ascii="Calibri" w:hAnsi="Calibri"/>
                <w:b/>
              </w:rPr>
            </w:pPr>
            <w:r w:rsidRPr="006F3CD4">
              <w:rPr>
                <w:rFonts w:ascii="Calibri" w:hAnsi="Calibri"/>
                <w:b/>
              </w:rPr>
              <w:t>Licencias Ambientales para la Ejecución del Servicio</w:t>
            </w:r>
          </w:p>
          <w:p w14:paraId="1DB8278A" w14:textId="77777777" w:rsidR="00544F8B" w:rsidRDefault="00544F8B" w:rsidP="00F6343C">
            <w:pPr>
              <w:jc w:val="both"/>
              <w:rPr>
                <w:rFonts w:ascii="Calibri" w:hAnsi="Calibri"/>
              </w:rPr>
            </w:pPr>
          </w:p>
          <w:p w14:paraId="3CD1972D" w14:textId="77777777" w:rsidR="00544F8B" w:rsidRPr="006F3CD4" w:rsidRDefault="00544F8B" w:rsidP="00F6343C">
            <w:pPr>
              <w:jc w:val="both"/>
              <w:rPr>
                <w:rFonts w:ascii="Calibri" w:hAnsi="Calibri"/>
              </w:rPr>
            </w:pPr>
            <w:r w:rsidRPr="006F3CD4">
              <w:rPr>
                <w:rFonts w:ascii="Calibri" w:hAnsi="Calibri"/>
              </w:rPr>
              <w:t xml:space="preserve">Para la Presentación de Propuestas, el CONTRATANTE deberá presentar su Licencia Ambiental y la Licencia para Actividades con Sustancias Peligrosas (LASP) vigentes, </w:t>
            </w:r>
            <w:r w:rsidRPr="006F3CD4">
              <w:rPr>
                <w:rFonts w:ascii="Calibri" w:hAnsi="Calibri"/>
                <w:b/>
              </w:rPr>
              <w:t>que cubra todas las rutas establecidas en el punto TRAMOS, y las sustancias peligrosas establecidas en el punto PRODUCTOS</w:t>
            </w:r>
            <w:r w:rsidRPr="006F3CD4">
              <w:rPr>
                <w:rFonts w:ascii="Calibri" w:hAnsi="Calibri"/>
              </w:rPr>
              <w:t xml:space="preserve">; o en su defecto, documentos cursados con las instancias ambientales correspondientes que demuestren el estado actual del trámite de obtención de dichas licencias. </w:t>
            </w:r>
          </w:p>
          <w:p w14:paraId="4FA15C1C" w14:textId="77777777" w:rsidR="00544F8B" w:rsidRPr="006F3CD4" w:rsidRDefault="00544F8B" w:rsidP="00F6343C">
            <w:pPr>
              <w:jc w:val="both"/>
              <w:rPr>
                <w:rFonts w:ascii="Calibri" w:hAnsi="Calibri"/>
              </w:rPr>
            </w:pPr>
          </w:p>
          <w:p w14:paraId="7C5771F0" w14:textId="77777777" w:rsidR="00544F8B" w:rsidRPr="006F3CD4" w:rsidRDefault="00544F8B" w:rsidP="00F6343C">
            <w:pPr>
              <w:jc w:val="both"/>
              <w:rPr>
                <w:rFonts w:ascii="Calibri" w:hAnsi="Calibri"/>
              </w:rPr>
            </w:pPr>
            <w:r w:rsidRPr="006F3CD4">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6F3CD4">
              <w:rPr>
                <w:rFonts w:ascii="Calibri" w:hAnsi="Calibri"/>
                <w:b/>
              </w:rPr>
              <w:t>adjuntando</w:t>
            </w:r>
            <w:r w:rsidRPr="006F3CD4">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14:paraId="41BB073D" w14:textId="77777777" w:rsidR="00544F8B" w:rsidRPr="006F3CD4" w:rsidRDefault="00544F8B" w:rsidP="00F6343C">
            <w:pPr>
              <w:jc w:val="both"/>
              <w:rPr>
                <w:rFonts w:ascii="Calibri" w:hAnsi="Calibri"/>
              </w:rPr>
            </w:pPr>
          </w:p>
          <w:p w14:paraId="3F117D29" w14:textId="77777777" w:rsidR="00544F8B" w:rsidRPr="006F3CD4" w:rsidRDefault="00544F8B" w:rsidP="00F6343C">
            <w:pPr>
              <w:jc w:val="both"/>
              <w:rPr>
                <w:rFonts w:ascii="Calibri" w:hAnsi="Calibri"/>
              </w:rPr>
            </w:pPr>
            <w:r w:rsidRPr="006F3CD4">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6F3CD4">
              <w:rPr>
                <w:rFonts w:ascii="Calibri" w:hAnsi="Calibri"/>
                <w:b/>
              </w:rPr>
              <w:t>El incumplimiento será causal de resolución de contrato y ejecución de la Garantía de Cumplimiento de Contrato</w:t>
            </w:r>
            <w:r w:rsidRPr="006F3CD4">
              <w:rPr>
                <w:rFonts w:ascii="Calibri" w:hAnsi="Calibri"/>
              </w:rPr>
              <w:t>.</w:t>
            </w:r>
          </w:p>
          <w:p w14:paraId="1CFB6B1C" w14:textId="77777777" w:rsidR="00544F8B" w:rsidRPr="006F3CD4" w:rsidRDefault="00544F8B" w:rsidP="00F6343C">
            <w:pPr>
              <w:jc w:val="both"/>
              <w:rPr>
                <w:rFonts w:ascii="Calibri" w:hAnsi="Calibri"/>
              </w:rPr>
            </w:pPr>
          </w:p>
          <w:p w14:paraId="7448C325" w14:textId="77777777" w:rsidR="00544F8B" w:rsidRPr="006F3CD4" w:rsidRDefault="00544F8B" w:rsidP="00F6343C">
            <w:pPr>
              <w:jc w:val="both"/>
              <w:rPr>
                <w:rFonts w:ascii="Calibri" w:hAnsi="Calibri"/>
              </w:rPr>
            </w:pPr>
            <w:r w:rsidRPr="006F3CD4">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6F3CD4">
              <w:rPr>
                <w:rFonts w:ascii="Calibri" w:hAnsi="Calibri"/>
                <w:b/>
              </w:rPr>
              <w:t>adjuntando</w:t>
            </w:r>
            <w:r w:rsidRPr="006F3CD4">
              <w:rPr>
                <w:rFonts w:ascii="Calibri" w:hAnsi="Calibri"/>
              </w:rPr>
              <w:t xml:space="preserve"> toda documentación que acredite que se encuentra tramitando la licencia ambiental para este servicio.</w:t>
            </w:r>
          </w:p>
          <w:p w14:paraId="26736891" w14:textId="77777777" w:rsidR="00544F8B" w:rsidRPr="006F3CD4" w:rsidRDefault="00544F8B" w:rsidP="00F6343C">
            <w:pPr>
              <w:ind w:left="708"/>
              <w:jc w:val="both"/>
              <w:rPr>
                <w:rFonts w:ascii="Calibri" w:hAnsi="Calibri"/>
              </w:rPr>
            </w:pPr>
          </w:p>
          <w:p w14:paraId="347F3B8C" w14:textId="77777777" w:rsidR="00544F8B" w:rsidRPr="006F3CD4" w:rsidRDefault="00544F8B" w:rsidP="007137E6">
            <w:pPr>
              <w:pStyle w:val="Prrafodelista"/>
              <w:numPr>
                <w:ilvl w:val="1"/>
                <w:numId w:val="44"/>
              </w:numPr>
              <w:ind w:left="567" w:hanging="567"/>
              <w:contextualSpacing/>
              <w:jc w:val="both"/>
              <w:rPr>
                <w:rFonts w:ascii="Calibri" w:hAnsi="Calibri"/>
                <w:b/>
              </w:rPr>
            </w:pPr>
            <w:r w:rsidRPr="006F3CD4">
              <w:rPr>
                <w:rFonts w:ascii="Calibri" w:hAnsi="Calibri"/>
                <w:b/>
              </w:rPr>
              <w:t>Plan de Medidas de Prevención y Mitigación</w:t>
            </w:r>
            <w:r w:rsidRPr="006F3CD4">
              <w:rPr>
                <w:rFonts w:ascii="Calibri" w:hAnsi="Calibri"/>
                <w:b/>
              </w:rPr>
              <w:tab/>
              <w:t>(Plan de Contingencias)</w:t>
            </w:r>
          </w:p>
          <w:p w14:paraId="101C3E88" w14:textId="77777777" w:rsidR="00544F8B" w:rsidRDefault="00544F8B" w:rsidP="00F6343C">
            <w:pPr>
              <w:jc w:val="both"/>
              <w:rPr>
                <w:rFonts w:ascii="Calibri" w:hAnsi="Calibri"/>
              </w:rPr>
            </w:pPr>
          </w:p>
          <w:p w14:paraId="2697A4A0" w14:textId="77777777" w:rsidR="00544F8B" w:rsidRDefault="00544F8B" w:rsidP="00F6343C">
            <w:pPr>
              <w:jc w:val="both"/>
              <w:rPr>
                <w:rFonts w:ascii="Calibri" w:hAnsi="Calibri"/>
              </w:rPr>
            </w:pPr>
            <w:r w:rsidRPr="006F3CD4">
              <w:rPr>
                <w:rFonts w:ascii="Calibri" w:hAnsi="Calibri"/>
              </w:rPr>
              <w:t>El CONTRATISTA deberá presentar en su propuesta el “Plan de Medidas de Prevención y Mitigación”.</w:t>
            </w:r>
          </w:p>
          <w:p w14:paraId="229350F7" w14:textId="77777777" w:rsidR="00544F8B" w:rsidRPr="006F3CD4" w:rsidRDefault="00544F8B" w:rsidP="00F6343C">
            <w:pPr>
              <w:jc w:val="both"/>
              <w:rPr>
                <w:rFonts w:ascii="Calibri" w:hAnsi="Calibri"/>
              </w:rPr>
            </w:pPr>
          </w:p>
          <w:p w14:paraId="0895C81C" w14:textId="77777777" w:rsidR="00544F8B" w:rsidRDefault="00544F8B" w:rsidP="00F6343C">
            <w:pPr>
              <w:jc w:val="both"/>
              <w:rPr>
                <w:rFonts w:ascii="Calibri" w:hAnsi="Calibri"/>
              </w:rPr>
            </w:pPr>
            <w:r w:rsidRPr="006F3CD4">
              <w:rPr>
                <w:rFonts w:ascii="Calibri" w:hAnsi="Calibri"/>
              </w:rPr>
              <w:t xml:space="preserve">Es imprescindible que los proponentes presenten un adecuado “Plan de Medidas de Prevención y Mitigación”, a fin de bajar la frecuencia, el efecto y la intensidad que ocasionan las contingencias.  </w:t>
            </w:r>
          </w:p>
          <w:p w14:paraId="752A8C5F" w14:textId="77777777" w:rsidR="00544F8B" w:rsidRPr="006F3CD4" w:rsidRDefault="00544F8B" w:rsidP="00F6343C">
            <w:pPr>
              <w:jc w:val="both"/>
              <w:rPr>
                <w:rFonts w:ascii="Calibri" w:hAnsi="Calibri"/>
              </w:rPr>
            </w:pPr>
          </w:p>
          <w:p w14:paraId="7C580D2C" w14:textId="77777777" w:rsidR="00544F8B" w:rsidRDefault="00544F8B" w:rsidP="00F6343C">
            <w:pPr>
              <w:jc w:val="both"/>
              <w:rPr>
                <w:rFonts w:ascii="Calibri" w:hAnsi="Calibri"/>
              </w:rPr>
            </w:pPr>
            <w:r w:rsidRPr="006F3CD4">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14:paraId="58FE4A24" w14:textId="77777777" w:rsidR="00544F8B" w:rsidRPr="006F3CD4" w:rsidRDefault="00544F8B" w:rsidP="00F6343C">
            <w:pPr>
              <w:jc w:val="both"/>
              <w:rPr>
                <w:rFonts w:ascii="Calibri" w:hAnsi="Calibri"/>
              </w:rPr>
            </w:pPr>
          </w:p>
          <w:p w14:paraId="2E6F3C58" w14:textId="77777777" w:rsidR="00544F8B" w:rsidRPr="006F3CD4" w:rsidRDefault="00544F8B" w:rsidP="007137E6">
            <w:pPr>
              <w:pStyle w:val="Prrafodelista"/>
              <w:numPr>
                <w:ilvl w:val="0"/>
                <w:numId w:val="45"/>
              </w:numPr>
              <w:contextualSpacing/>
              <w:jc w:val="both"/>
              <w:rPr>
                <w:rFonts w:ascii="Calibri" w:hAnsi="Calibri"/>
              </w:rPr>
            </w:pPr>
            <w:r w:rsidRPr="006F3CD4">
              <w:rPr>
                <w:rFonts w:ascii="Calibri" w:hAnsi="Calibri"/>
                <w:u w:val="single"/>
              </w:rPr>
              <w:t>Prevención</w:t>
            </w:r>
            <w:r w:rsidRPr="006F3CD4">
              <w:rPr>
                <w:rFonts w:ascii="Calibri" w:hAnsi="Calibri"/>
              </w:rPr>
              <w:t>: introducir medidas preventivas y/o correctoras en el desarrollo del servicio a fin de anular, atenuar, evitar o corregir las acciones que podrían ocasionar una contingencia.</w:t>
            </w:r>
          </w:p>
          <w:p w14:paraId="7C6AB9B5" w14:textId="77777777" w:rsidR="00544F8B" w:rsidRPr="006F3CD4" w:rsidRDefault="00544F8B" w:rsidP="007137E6">
            <w:pPr>
              <w:pStyle w:val="Prrafodelista"/>
              <w:numPr>
                <w:ilvl w:val="0"/>
                <w:numId w:val="45"/>
              </w:numPr>
              <w:contextualSpacing/>
              <w:jc w:val="both"/>
              <w:rPr>
                <w:rFonts w:ascii="Calibri" w:hAnsi="Calibri"/>
              </w:rPr>
            </w:pPr>
            <w:r w:rsidRPr="006F3CD4">
              <w:rPr>
                <w:rFonts w:ascii="Calibri" w:hAnsi="Calibri"/>
                <w:u w:val="single"/>
              </w:rPr>
              <w:t>Mitigación</w:t>
            </w:r>
            <w:r w:rsidRPr="006F3CD4">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14:paraId="2563485F" w14:textId="77777777" w:rsidR="00544F8B" w:rsidRPr="006F3CD4" w:rsidRDefault="00544F8B" w:rsidP="00F6343C">
            <w:pPr>
              <w:pStyle w:val="Prrafodelista"/>
              <w:ind w:left="1428"/>
              <w:contextualSpacing/>
              <w:jc w:val="both"/>
              <w:rPr>
                <w:rFonts w:ascii="Calibri" w:hAnsi="Calibri"/>
              </w:rPr>
            </w:pPr>
          </w:p>
          <w:p w14:paraId="6CDC227A" w14:textId="77777777" w:rsidR="00544F8B" w:rsidRPr="006F3CD4" w:rsidRDefault="00544F8B" w:rsidP="00F6343C">
            <w:pPr>
              <w:jc w:val="both"/>
              <w:rPr>
                <w:rFonts w:ascii="Calibri" w:hAnsi="Calibri"/>
              </w:rPr>
            </w:pPr>
            <w:r w:rsidRPr="006F3CD4">
              <w:rPr>
                <w:rFonts w:ascii="Calibri" w:hAnsi="Calibri"/>
              </w:rPr>
              <w:lastRenderedPageBreak/>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14:paraId="5423847A" w14:textId="77777777" w:rsidR="00544F8B" w:rsidRPr="006F3CD4" w:rsidRDefault="00544F8B" w:rsidP="00F6343C">
            <w:pPr>
              <w:jc w:val="both"/>
              <w:rPr>
                <w:rFonts w:ascii="Calibri" w:hAnsi="Calibri"/>
              </w:rPr>
            </w:pPr>
          </w:p>
          <w:p w14:paraId="719E145C" w14:textId="77777777" w:rsidR="00544F8B" w:rsidRPr="006F3CD4" w:rsidRDefault="00544F8B" w:rsidP="00F6343C">
            <w:pPr>
              <w:jc w:val="both"/>
              <w:rPr>
                <w:rFonts w:ascii="Calibri" w:hAnsi="Calibri"/>
              </w:rPr>
            </w:pPr>
            <w:r w:rsidRPr="006F3CD4">
              <w:rPr>
                <w:rFonts w:ascii="Calibri" w:hAnsi="Calibri"/>
              </w:rPr>
              <w:t>Este Plan debe abarcar los siguientes aspectos:</w:t>
            </w:r>
          </w:p>
          <w:p w14:paraId="587FF7AB" w14:textId="77777777" w:rsidR="00544F8B" w:rsidRPr="006F3CD4" w:rsidRDefault="00544F8B" w:rsidP="00F6343C">
            <w:pPr>
              <w:jc w:val="both"/>
              <w:rPr>
                <w:rFonts w:ascii="Calibri" w:hAnsi="Calibri"/>
              </w:rPr>
            </w:pPr>
            <w:r w:rsidRPr="006F3CD4">
              <w:rPr>
                <w:rFonts w:ascii="Calibri" w:hAnsi="Calibri"/>
              </w:rPr>
              <w:t>Logísticas de Operación para riesgos en el transporte de Hidrocarburos</w:t>
            </w:r>
          </w:p>
          <w:p w14:paraId="404D4AD7" w14:textId="77777777" w:rsidR="00544F8B" w:rsidRPr="006F3CD4" w:rsidRDefault="00544F8B" w:rsidP="00F6343C">
            <w:pPr>
              <w:jc w:val="both"/>
              <w:rPr>
                <w:rFonts w:ascii="Calibri" w:hAnsi="Calibri"/>
              </w:rPr>
            </w:pPr>
          </w:p>
          <w:p w14:paraId="703CED46" w14:textId="77777777" w:rsidR="00544F8B" w:rsidRPr="006F3CD4" w:rsidRDefault="00544F8B" w:rsidP="00F6343C">
            <w:pPr>
              <w:ind w:left="426"/>
              <w:jc w:val="both"/>
              <w:rPr>
                <w:rFonts w:ascii="Calibri" w:hAnsi="Calibri"/>
              </w:rPr>
            </w:pPr>
            <w:r w:rsidRPr="006F3CD4">
              <w:rPr>
                <w:rFonts w:ascii="Calibri" w:hAnsi="Calibri"/>
              </w:rPr>
              <w:t>Plan de Operación del Transporte</w:t>
            </w:r>
          </w:p>
          <w:p w14:paraId="6C678818"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Convoy</w:t>
            </w:r>
          </w:p>
          <w:p w14:paraId="5ADCEFB0"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Monitoreo</w:t>
            </w:r>
          </w:p>
          <w:p w14:paraId="68E40D39"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Procedimiento Zonal de Contingencias</w:t>
            </w:r>
          </w:p>
          <w:p w14:paraId="0FDC3F31"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Permisos y Licencias Ambientales (vigente o en trámite)</w:t>
            </w:r>
          </w:p>
          <w:p w14:paraId="0F70FB78" w14:textId="77777777" w:rsidR="00544F8B" w:rsidRPr="006F3CD4" w:rsidRDefault="00544F8B" w:rsidP="00F6343C">
            <w:pPr>
              <w:pStyle w:val="Prrafodelista"/>
              <w:ind w:left="1428"/>
              <w:contextualSpacing/>
              <w:jc w:val="both"/>
              <w:rPr>
                <w:rFonts w:ascii="Calibri" w:hAnsi="Calibri"/>
              </w:rPr>
            </w:pPr>
          </w:p>
          <w:p w14:paraId="7C6BD4B3" w14:textId="77777777" w:rsidR="00544F8B" w:rsidRPr="006F3CD4" w:rsidRDefault="00544F8B" w:rsidP="00F6343C">
            <w:pPr>
              <w:ind w:left="426"/>
              <w:jc w:val="both"/>
              <w:rPr>
                <w:rFonts w:ascii="Calibri" w:hAnsi="Calibri"/>
              </w:rPr>
            </w:pPr>
            <w:r w:rsidRPr="006F3CD4">
              <w:rPr>
                <w:rFonts w:ascii="Calibri" w:hAnsi="Calibri"/>
              </w:rPr>
              <w:t>Plan de Prevención</w:t>
            </w:r>
          </w:p>
          <w:p w14:paraId="4FCBDA60"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Selección del conductor y el vehículo</w:t>
            </w:r>
          </w:p>
          <w:p w14:paraId="5A857EBF"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Manejo Defensivo</w:t>
            </w:r>
          </w:p>
          <w:p w14:paraId="4E5C587A"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Carga horaria de conducción</w:t>
            </w:r>
          </w:p>
          <w:p w14:paraId="47BB1A29"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Charlas de Inducción</w:t>
            </w:r>
          </w:p>
          <w:p w14:paraId="6FE76890"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Condiciones Técnicas del Vehículo</w:t>
            </w:r>
          </w:p>
          <w:p w14:paraId="1BA35C11" w14:textId="77777777" w:rsidR="00544F8B" w:rsidRPr="006F3CD4" w:rsidRDefault="00544F8B" w:rsidP="00F6343C">
            <w:pPr>
              <w:pStyle w:val="Prrafodelista"/>
              <w:ind w:left="1428"/>
              <w:contextualSpacing/>
              <w:jc w:val="both"/>
              <w:rPr>
                <w:rFonts w:ascii="Calibri" w:hAnsi="Calibri"/>
              </w:rPr>
            </w:pPr>
          </w:p>
          <w:p w14:paraId="650FC679" w14:textId="77777777" w:rsidR="00544F8B" w:rsidRPr="006F3CD4" w:rsidRDefault="00544F8B" w:rsidP="00F6343C">
            <w:pPr>
              <w:ind w:left="426"/>
              <w:jc w:val="both"/>
              <w:rPr>
                <w:rFonts w:ascii="Calibri" w:hAnsi="Calibri"/>
              </w:rPr>
            </w:pPr>
            <w:r w:rsidRPr="006F3CD4">
              <w:rPr>
                <w:rFonts w:ascii="Calibri" w:hAnsi="Calibri"/>
              </w:rPr>
              <w:t>Plan de Mitigación</w:t>
            </w:r>
          </w:p>
          <w:p w14:paraId="293E090B"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Reacción Inmediata a emergencias</w:t>
            </w:r>
          </w:p>
          <w:p w14:paraId="4BEDB2DA"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Contención de Derrame (cuando corresponda)</w:t>
            </w:r>
          </w:p>
          <w:p w14:paraId="78F33673" w14:textId="77777777" w:rsidR="00544F8B" w:rsidRPr="006F3CD4" w:rsidRDefault="00544F8B" w:rsidP="007137E6">
            <w:pPr>
              <w:pStyle w:val="Prrafodelista"/>
              <w:numPr>
                <w:ilvl w:val="0"/>
                <w:numId w:val="46"/>
              </w:numPr>
              <w:contextualSpacing/>
              <w:jc w:val="both"/>
              <w:rPr>
                <w:rFonts w:ascii="Calibri" w:hAnsi="Calibri"/>
              </w:rPr>
            </w:pPr>
            <w:r w:rsidRPr="006F3CD4">
              <w:rPr>
                <w:rFonts w:ascii="Calibri" w:hAnsi="Calibri"/>
              </w:rPr>
              <w:t>Recuperación de Productos</w:t>
            </w:r>
          </w:p>
          <w:p w14:paraId="257CD124" w14:textId="77777777" w:rsidR="00544F8B" w:rsidRPr="006F3CD4" w:rsidRDefault="00544F8B" w:rsidP="00F6343C">
            <w:pPr>
              <w:ind w:left="708"/>
              <w:jc w:val="both"/>
              <w:rPr>
                <w:rFonts w:ascii="Calibri" w:hAnsi="Calibri"/>
              </w:rPr>
            </w:pPr>
          </w:p>
          <w:p w14:paraId="40701331" w14:textId="77777777" w:rsidR="00544F8B" w:rsidRPr="006F3CD4" w:rsidRDefault="00544F8B" w:rsidP="00F6343C">
            <w:pPr>
              <w:jc w:val="both"/>
              <w:rPr>
                <w:rFonts w:ascii="Calibri" w:hAnsi="Calibri"/>
              </w:rPr>
            </w:pPr>
            <w:r w:rsidRPr="006F3CD4">
              <w:rPr>
                <w:rFonts w:ascii="Calibri" w:hAnsi="Calibri"/>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14:paraId="269D12B9" w14:textId="77777777" w:rsidR="00544F8B" w:rsidRPr="006F3CD4" w:rsidRDefault="00544F8B" w:rsidP="00F6343C">
            <w:pPr>
              <w:jc w:val="both"/>
              <w:rPr>
                <w:rFonts w:ascii="Calibri" w:hAnsi="Calibri"/>
              </w:rPr>
            </w:pPr>
          </w:p>
          <w:p w14:paraId="72E40777" w14:textId="77777777" w:rsidR="00544F8B" w:rsidRPr="006F3CD4" w:rsidRDefault="00544F8B" w:rsidP="00F6343C">
            <w:pPr>
              <w:jc w:val="both"/>
              <w:rPr>
                <w:rFonts w:ascii="Calibri" w:hAnsi="Calibri"/>
              </w:rPr>
            </w:pPr>
            <w:r w:rsidRPr="006F3CD4">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14:paraId="30FF4C47" w14:textId="77777777" w:rsidR="00544F8B" w:rsidRPr="006F3CD4" w:rsidRDefault="00544F8B" w:rsidP="00F6343C">
            <w:pPr>
              <w:jc w:val="both"/>
              <w:rPr>
                <w:rFonts w:ascii="Calibri" w:hAnsi="Calibri" w:cs="Calibri"/>
              </w:rPr>
            </w:pPr>
          </w:p>
        </w:tc>
      </w:tr>
      <w:tr w:rsidR="00544F8B" w:rsidRPr="006F3CD4" w14:paraId="635A6301" w14:textId="77777777" w:rsidTr="00F6343C">
        <w:trPr>
          <w:trHeight w:val="70"/>
        </w:trPr>
        <w:tc>
          <w:tcPr>
            <w:tcW w:w="9072" w:type="dxa"/>
            <w:shd w:val="clear" w:color="auto" w:fill="C6D9F1"/>
            <w:vAlign w:val="center"/>
          </w:tcPr>
          <w:p w14:paraId="1662B22F" w14:textId="77777777" w:rsidR="00544F8B" w:rsidRPr="006F3CD4" w:rsidRDefault="00544F8B" w:rsidP="00F6343C">
            <w:pPr>
              <w:jc w:val="both"/>
              <w:rPr>
                <w:rFonts w:ascii="Calibri" w:hAnsi="Calibri"/>
                <w:b/>
              </w:rPr>
            </w:pPr>
            <w:r w:rsidRPr="006F3CD4">
              <w:rPr>
                <w:rFonts w:ascii="Calibri" w:hAnsi="Calibri"/>
                <w:b/>
              </w:rPr>
              <w:lastRenderedPageBreak/>
              <w:t>DECLARACIÓN JURADA</w:t>
            </w:r>
          </w:p>
        </w:tc>
      </w:tr>
      <w:tr w:rsidR="00544F8B" w:rsidRPr="006F3CD4" w14:paraId="624F2410" w14:textId="77777777" w:rsidTr="00F6343C">
        <w:trPr>
          <w:trHeight w:val="454"/>
        </w:trPr>
        <w:tc>
          <w:tcPr>
            <w:tcW w:w="9072" w:type="dxa"/>
            <w:shd w:val="clear" w:color="auto" w:fill="auto"/>
            <w:vAlign w:val="center"/>
          </w:tcPr>
          <w:p w14:paraId="1D950478" w14:textId="77777777" w:rsidR="00544F8B" w:rsidRDefault="00544F8B" w:rsidP="00F6343C">
            <w:pPr>
              <w:jc w:val="center"/>
              <w:rPr>
                <w:rFonts w:ascii="Calibri" w:hAnsi="Calibri"/>
                <w:b/>
              </w:rPr>
            </w:pPr>
          </w:p>
          <w:p w14:paraId="78D920AB" w14:textId="77777777" w:rsidR="00544F8B" w:rsidRPr="006F3CD4" w:rsidRDefault="00544F8B" w:rsidP="00F6343C">
            <w:pPr>
              <w:jc w:val="center"/>
              <w:rPr>
                <w:rFonts w:ascii="Calibri" w:hAnsi="Calibri"/>
                <w:b/>
              </w:rPr>
            </w:pPr>
            <w:r w:rsidRPr="006F3CD4">
              <w:rPr>
                <w:rFonts w:ascii="Calibri" w:hAnsi="Calibri"/>
                <w:b/>
              </w:rPr>
              <w:t>DECLARACIÓN JURADA</w:t>
            </w:r>
          </w:p>
          <w:p w14:paraId="42D623A8" w14:textId="77777777" w:rsidR="00544F8B" w:rsidRPr="006F3CD4" w:rsidRDefault="00544F8B" w:rsidP="00F6343C">
            <w:pPr>
              <w:jc w:val="both"/>
              <w:rPr>
                <w:rFonts w:ascii="Calibri" w:hAnsi="Calibri"/>
              </w:rPr>
            </w:pPr>
            <w:r w:rsidRPr="006F3CD4">
              <w:rPr>
                <w:rFonts w:ascii="Calibri" w:hAnsi="Calibri"/>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14:paraId="2C22B435" w14:textId="77777777" w:rsidR="00544F8B" w:rsidRPr="006F3CD4" w:rsidRDefault="00544F8B" w:rsidP="00F6343C">
            <w:pPr>
              <w:jc w:val="both"/>
              <w:rPr>
                <w:rFonts w:ascii="Calibri" w:hAnsi="Calibri"/>
              </w:rPr>
            </w:pPr>
          </w:p>
          <w:p w14:paraId="2089BECD" w14:textId="77777777" w:rsidR="00544F8B" w:rsidRPr="006F3CD4" w:rsidRDefault="00544F8B" w:rsidP="00F6343C">
            <w:pPr>
              <w:jc w:val="both"/>
              <w:rPr>
                <w:rFonts w:ascii="Calibri" w:hAnsi="Calibri"/>
              </w:rPr>
            </w:pPr>
            <w:r w:rsidRPr="006F3CD4">
              <w:rPr>
                <w:rFonts w:ascii="Calibri" w:hAnsi="Calibri"/>
              </w:rPr>
              <w:t>La Paz, DD de MM de AAAA</w:t>
            </w:r>
          </w:p>
          <w:p w14:paraId="5F698428" w14:textId="77777777" w:rsidR="00544F8B" w:rsidRPr="006F3CD4" w:rsidRDefault="00544F8B" w:rsidP="00F6343C">
            <w:pPr>
              <w:jc w:val="both"/>
              <w:rPr>
                <w:rFonts w:ascii="Calibri" w:hAnsi="Calibri"/>
              </w:rPr>
            </w:pPr>
          </w:p>
          <w:p w14:paraId="00E4693D" w14:textId="77777777" w:rsidR="00544F8B" w:rsidRPr="006F3CD4" w:rsidRDefault="00544F8B" w:rsidP="00F6343C">
            <w:pPr>
              <w:jc w:val="both"/>
              <w:rPr>
                <w:rFonts w:ascii="Calibri" w:hAnsi="Calibri"/>
              </w:rPr>
            </w:pPr>
          </w:p>
          <w:p w14:paraId="55A5FE82" w14:textId="77777777" w:rsidR="00544F8B" w:rsidRPr="006F3CD4" w:rsidRDefault="00544F8B" w:rsidP="00F6343C">
            <w:pPr>
              <w:ind w:left="2124" w:firstLine="708"/>
              <w:jc w:val="both"/>
              <w:rPr>
                <w:rFonts w:ascii="Calibri" w:hAnsi="Calibri"/>
              </w:rPr>
            </w:pPr>
            <w:r w:rsidRPr="006F3CD4">
              <w:rPr>
                <w:rFonts w:ascii="Calibri" w:hAnsi="Calibri"/>
              </w:rPr>
              <w:t>Firma:</w:t>
            </w:r>
            <w:r w:rsidRPr="006F3CD4">
              <w:rPr>
                <w:rFonts w:ascii="Calibri" w:hAnsi="Calibri"/>
              </w:rPr>
              <w:tab/>
            </w:r>
            <w:r w:rsidRPr="006F3CD4">
              <w:rPr>
                <w:rFonts w:ascii="Calibri" w:hAnsi="Calibri"/>
              </w:rPr>
              <w:tab/>
            </w:r>
            <w:r w:rsidRPr="006F3CD4">
              <w:rPr>
                <w:rFonts w:ascii="Calibri" w:hAnsi="Calibri"/>
              </w:rPr>
              <w:tab/>
              <w:t>__________________</w:t>
            </w:r>
          </w:p>
          <w:p w14:paraId="5C21A7A7" w14:textId="77777777" w:rsidR="00544F8B" w:rsidRPr="006F3CD4" w:rsidRDefault="00544F8B" w:rsidP="00F6343C">
            <w:pPr>
              <w:ind w:left="1416" w:firstLine="708"/>
              <w:jc w:val="both"/>
              <w:rPr>
                <w:rFonts w:ascii="Calibri" w:hAnsi="Calibri"/>
              </w:rPr>
            </w:pPr>
            <w:r w:rsidRPr="006F3CD4">
              <w:rPr>
                <w:rFonts w:ascii="Calibri" w:hAnsi="Calibri"/>
              </w:rPr>
              <w:t>Aclaración de Firma:</w:t>
            </w:r>
            <w:r w:rsidRPr="006F3CD4">
              <w:rPr>
                <w:rFonts w:ascii="Calibri" w:hAnsi="Calibri"/>
              </w:rPr>
              <w:tab/>
            </w:r>
            <w:r w:rsidRPr="006F3CD4">
              <w:rPr>
                <w:rFonts w:ascii="Calibri" w:hAnsi="Calibri"/>
              </w:rPr>
              <w:tab/>
              <w:t>(nombre completo)</w:t>
            </w:r>
          </w:p>
          <w:p w14:paraId="1229A297" w14:textId="77777777" w:rsidR="00544F8B" w:rsidRPr="006F3CD4" w:rsidRDefault="00544F8B" w:rsidP="00F6343C">
            <w:pPr>
              <w:pStyle w:val="Prrafodelista"/>
              <w:ind w:left="567"/>
              <w:contextualSpacing/>
              <w:jc w:val="both"/>
              <w:rPr>
                <w:rFonts w:ascii="Calibri" w:hAnsi="Calibri"/>
                <w:b/>
              </w:rPr>
            </w:pPr>
            <w:r w:rsidRPr="006F3CD4">
              <w:rPr>
                <w:rFonts w:ascii="Calibri" w:hAnsi="Calibri"/>
              </w:rPr>
              <w:t>C.I.:</w:t>
            </w:r>
            <w:r w:rsidRPr="006F3CD4">
              <w:rPr>
                <w:rFonts w:ascii="Calibri" w:hAnsi="Calibri"/>
              </w:rPr>
              <w:tab/>
            </w:r>
            <w:r w:rsidRPr="006F3CD4">
              <w:rPr>
                <w:rFonts w:ascii="Calibri" w:hAnsi="Calibri"/>
              </w:rPr>
              <w:tab/>
            </w:r>
            <w:r w:rsidRPr="006F3CD4">
              <w:rPr>
                <w:rFonts w:ascii="Calibri" w:hAnsi="Calibri"/>
              </w:rPr>
              <w:tab/>
              <w:t xml:space="preserve">(XXXXXXXXX)  </w:t>
            </w:r>
          </w:p>
        </w:tc>
      </w:tr>
    </w:tbl>
    <w:p w14:paraId="11277646" w14:textId="77777777" w:rsidR="00544F8B" w:rsidRPr="006F3CD4" w:rsidRDefault="00544F8B" w:rsidP="00544F8B">
      <w:pPr>
        <w:pStyle w:val="Prrafodelista"/>
        <w:ind w:left="0"/>
        <w:contextualSpacing/>
        <w:jc w:val="both"/>
        <w:rPr>
          <w:rFonts w:ascii="Calibri" w:hAnsi="Calibri" w:cs="Calibri"/>
          <w:b/>
          <w:bCs/>
          <w:lang w:val="es-BO"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544F8B" w:rsidRPr="006F3CD4" w14:paraId="6DC4A594" w14:textId="77777777" w:rsidTr="00903F0B">
        <w:trPr>
          <w:trHeight w:val="70"/>
        </w:trPr>
        <w:tc>
          <w:tcPr>
            <w:tcW w:w="9005" w:type="dxa"/>
            <w:shd w:val="clear" w:color="auto" w:fill="C6D9F1"/>
            <w:vAlign w:val="center"/>
          </w:tcPr>
          <w:p w14:paraId="75D7AAE9" w14:textId="77777777" w:rsidR="00544F8B" w:rsidRPr="006F3CD4" w:rsidRDefault="00544F8B" w:rsidP="00F6343C">
            <w:pPr>
              <w:rPr>
                <w:rFonts w:ascii="Calibri" w:hAnsi="Calibri" w:cs="Calibri"/>
                <w:b/>
              </w:rPr>
            </w:pPr>
            <w:r w:rsidRPr="006F3CD4">
              <w:rPr>
                <w:rFonts w:ascii="Calibri" w:hAnsi="Calibri" w:cs="Calibri"/>
                <w:b/>
              </w:rPr>
              <w:lastRenderedPageBreak/>
              <w:t>ANEXO 3: FORMA DE PAGO, FACTURACIÓN Y TRIBUTOS</w:t>
            </w:r>
          </w:p>
        </w:tc>
      </w:tr>
      <w:tr w:rsidR="00544F8B" w:rsidRPr="006F3CD4" w14:paraId="231B18AD" w14:textId="77777777" w:rsidTr="00903F0B">
        <w:trPr>
          <w:trHeight w:val="70"/>
        </w:trPr>
        <w:tc>
          <w:tcPr>
            <w:tcW w:w="9005" w:type="dxa"/>
            <w:shd w:val="clear" w:color="auto" w:fill="C6D9F1"/>
            <w:vAlign w:val="center"/>
          </w:tcPr>
          <w:p w14:paraId="2C10FF33" w14:textId="77777777" w:rsidR="00544F8B" w:rsidRPr="006F3CD4" w:rsidRDefault="00544F8B" w:rsidP="00F6343C">
            <w:pPr>
              <w:rPr>
                <w:rFonts w:ascii="Calibri" w:hAnsi="Calibri" w:cs="Calibri"/>
              </w:rPr>
            </w:pPr>
            <w:r w:rsidRPr="006F3CD4">
              <w:rPr>
                <w:rFonts w:ascii="Calibri" w:hAnsi="Calibri" w:cs="Calibri"/>
                <w:b/>
                <w:bCs/>
              </w:rPr>
              <w:t>FORMA DE PAGO</w:t>
            </w:r>
          </w:p>
        </w:tc>
      </w:tr>
      <w:tr w:rsidR="00544F8B" w:rsidRPr="006F3CD4" w14:paraId="7496C652" w14:textId="77777777" w:rsidTr="00903F0B">
        <w:trPr>
          <w:trHeight w:val="70"/>
        </w:trPr>
        <w:tc>
          <w:tcPr>
            <w:tcW w:w="9005" w:type="dxa"/>
            <w:shd w:val="clear" w:color="auto" w:fill="auto"/>
            <w:vAlign w:val="center"/>
          </w:tcPr>
          <w:p w14:paraId="618E73D2" w14:textId="77777777" w:rsidR="00544F8B" w:rsidRDefault="00544F8B" w:rsidP="00F6343C">
            <w:pPr>
              <w:autoSpaceDE w:val="0"/>
              <w:autoSpaceDN w:val="0"/>
              <w:adjustRightInd w:val="0"/>
              <w:jc w:val="both"/>
              <w:rPr>
                <w:rFonts w:ascii="Calibri" w:hAnsi="Calibri" w:cs="Calibri"/>
              </w:rPr>
            </w:pPr>
          </w:p>
          <w:p w14:paraId="30FE2A5D"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El pago se realizará mediante transferencia bancaria a la cuenta que para tal efecto designe el armador.</w:t>
            </w:r>
          </w:p>
          <w:p w14:paraId="21ABFAEB" w14:textId="77777777" w:rsidR="00544F8B" w:rsidRPr="006F3CD4" w:rsidRDefault="00544F8B" w:rsidP="00F6343C">
            <w:pPr>
              <w:autoSpaceDE w:val="0"/>
              <w:autoSpaceDN w:val="0"/>
              <w:adjustRightInd w:val="0"/>
              <w:jc w:val="both"/>
              <w:rPr>
                <w:rFonts w:ascii="Calibri" w:hAnsi="Calibri" w:cs="Calibri"/>
              </w:rPr>
            </w:pPr>
          </w:p>
          <w:p w14:paraId="5DC5C7A3"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Los proponentes podrán optar por las siguientes opciones de pago:</w:t>
            </w:r>
          </w:p>
          <w:p w14:paraId="07888FE2" w14:textId="77777777" w:rsidR="00544F8B" w:rsidRPr="006F3CD4" w:rsidRDefault="00544F8B" w:rsidP="00F6343C">
            <w:pPr>
              <w:autoSpaceDE w:val="0"/>
              <w:autoSpaceDN w:val="0"/>
              <w:adjustRightInd w:val="0"/>
              <w:jc w:val="both"/>
              <w:rPr>
                <w:rFonts w:ascii="Calibri" w:hAnsi="Calibri" w:cs="Calibri"/>
              </w:rPr>
            </w:pPr>
          </w:p>
          <w:p w14:paraId="1D049883" w14:textId="77777777" w:rsidR="00544F8B" w:rsidRPr="00DD0DB6" w:rsidRDefault="00544F8B" w:rsidP="007137E6">
            <w:pPr>
              <w:numPr>
                <w:ilvl w:val="0"/>
                <w:numId w:val="35"/>
              </w:numPr>
              <w:autoSpaceDE w:val="0"/>
              <w:autoSpaceDN w:val="0"/>
              <w:adjustRightInd w:val="0"/>
              <w:jc w:val="both"/>
              <w:rPr>
                <w:rFonts w:ascii="Calibri" w:hAnsi="Calibri" w:cs="Calibri"/>
                <w:b/>
              </w:rPr>
            </w:pPr>
            <w:r w:rsidRPr="00DD0DB6">
              <w:rPr>
                <w:rFonts w:ascii="Calibri" w:hAnsi="Calibri" w:cs="Calibri"/>
                <w:b/>
              </w:rPr>
              <w:t xml:space="preserve">Opción 1 </w:t>
            </w:r>
          </w:p>
          <w:p w14:paraId="545B9109" w14:textId="77777777" w:rsidR="00544F8B" w:rsidRPr="006F3CD4" w:rsidRDefault="00544F8B" w:rsidP="00F6343C">
            <w:pPr>
              <w:autoSpaceDE w:val="0"/>
              <w:autoSpaceDN w:val="0"/>
              <w:adjustRightInd w:val="0"/>
              <w:jc w:val="both"/>
              <w:rPr>
                <w:rFonts w:ascii="Calibri" w:hAnsi="Calibri" w:cs="Calibri"/>
              </w:rPr>
            </w:pPr>
          </w:p>
          <w:p w14:paraId="57D7EFFE"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Pospago contra la entrega de los siguientes documentos:</w:t>
            </w:r>
          </w:p>
          <w:p w14:paraId="121EC86E" w14:textId="77777777" w:rsidR="00544F8B" w:rsidRPr="006F3CD4" w:rsidRDefault="00544F8B" w:rsidP="00F6343C">
            <w:pPr>
              <w:autoSpaceDE w:val="0"/>
              <w:autoSpaceDN w:val="0"/>
              <w:adjustRightInd w:val="0"/>
              <w:jc w:val="both"/>
              <w:rPr>
                <w:rFonts w:ascii="Calibri" w:hAnsi="Calibri" w:cs="Calibri"/>
              </w:rPr>
            </w:pPr>
          </w:p>
          <w:p w14:paraId="41FBDFAE"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Factura original por el servicio disgregando el monto del Flete y el costo del Seguro por metro cúbico.</w:t>
            </w:r>
          </w:p>
          <w:p w14:paraId="76C0E721"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Copia del Conocimiento de embarque (B/L).</w:t>
            </w:r>
          </w:p>
          <w:p w14:paraId="616FE3C8"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Copia de todas las Tablas de calibrado vigentes de las barcazas, debidamente certificadas por la RINA (The Royal Institution of Naval Architects) y/o una empresa inspectora de reconocido prestigio internacional. Esta documentación deberá ser presentada en físico solo para el primer pago. En caso que las tablas de calibrado de las barcazas, no estuviesen vigentes o no se presentasen, se considerará como volumen recepcionado, el volumen de tanque tierra.</w:t>
            </w:r>
          </w:p>
          <w:p w14:paraId="1C82672B" w14:textId="77777777" w:rsidR="00544F8B" w:rsidRPr="006F3CD4" w:rsidRDefault="00544F8B" w:rsidP="00F6343C">
            <w:pPr>
              <w:autoSpaceDE w:val="0"/>
              <w:autoSpaceDN w:val="0"/>
              <w:adjustRightInd w:val="0"/>
              <w:ind w:left="1425"/>
              <w:jc w:val="both"/>
              <w:rPr>
                <w:rFonts w:ascii="Calibri" w:hAnsi="Calibri" w:cs="Calibri"/>
              </w:rPr>
            </w:pPr>
          </w:p>
          <w:p w14:paraId="51BCAB98" w14:textId="77777777" w:rsidR="00544F8B" w:rsidRPr="006F3CD4" w:rsidRDefault="00544F8B" w:rsidP="00F6343C">
            <w:pPr>
              <w:autoSpaceDE w:val="0"/>
              <w:autoSpaceDN w:val="0"/>
              <w:adjustRightInd w:val="0"/>
              <w:ind w:left="360"/>
              <w:jc w:val="both"/>
              <w:rPr>
                <w:rFonts w:ascii="Calibri" w:hAnsi="Calibri" w:cs="Calibri"/>
              </w:rPr>
            </w:pPr>
            <w:r w:rsidRPr="006F3CD4">
              <w:rPr>
                <w:rFonts w:ascii="Calibri" w:hAnsi="Calibri" w:cs="Calibri"/>
              </w:rPr>
              <w:t>Dentro del plazo de 5 días a partir de la finalización de la descarga de cada barcaza el transportista deberá remitir la siguiente documentación:</w:t>
            </w:r>
          </w:p>
          <w:p w14:paraId="4E0FD14A" w14:textId="77777777" w:rsidR="00544F8B" w:rsidRPr="006F3CD4" w:rsidRDefault="00544F8B" w:rsidP="00F6343C">
            <w:pPr>
              <w:autoSpaceDE w:val="0"/>
              <w:autoSpaceDN w:val="0"/>
              <w:adjustRightInd w:val="0"/>
              <w:jc w:val="both"/>
              <w:rPr>
                <w:rFonts w:ascii="Calibri" w:hAnsi="Calibri" w:cs="Calibri"/>
              </w:rPr>
            </w:pPr>
          </w:p>
          <w:p w14:paraId="4FDCF360"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Conocimiento de embarque (B/L), con firmas y sellos de la empresa de transporte.</w:t>
            </w:r>
          </w:p>
          <w:p w14:paraId="6A718E80"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Manifiesto Internacional de Carga Fluvial (MIC/DTA), con firmas y sellos de registro de la Aduana del País de Origen y de la Aduana de Ingreso a Territorio Aduanero Nacional Boliviano.</w:t>
            </w:r>
          </w:p>
          <w:p w14:paraId="2174C288"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Dos ejemplares originales de los Partes de Recepción, correspondiente al importador y a la mercancía, (cuando corresponda).</w:t>
            </w:r>
          </w:p>
          <w:p w14:paraId="1757A2D1" w14:textId="77777777" w:rsidR="00544F8B" w:rsidRPr="006F3CD4" w:rsidRDefault="00544F8B" w:rsidP="00F6343C">
            <w:pPr>
              <w:autoSpaceDE w:val="0"/>
              <w:autoSpaceDN w:val="0"/>
              <w:adjustRightInd w:val="0"/>
              <w:ind w:left="1425"/>
              <w:jc w:val="both"/>
              <w:rPr>
                <w:rFonts w:ascii="Calibri" w:hAnsi="Calibri" w:cs="Calibri"/>
              </w:rPr>
            </w:pPr>
          </w:p>
          <w:p w14:paraId="180DE360" w14:textId="77777777" w:rsidR="00544F8B" w:rsidRPr="006F3CD4" w:rsidRDefault="00544F8B" w:rsidP="00F6343C">
            <w:pPr>
              <w:autoSpaceDE w:val="0"/>
              <w:autoSpaceDN w:val="0"/>
              <w:adjustRightInd w:val="0"/>
              <w:ind w:left="360"/>
              <w:jc w:val="both"/>
              <w:rPr>
                <w:rFonts w:ascii="Calibri" w:hAnsi="Calibri" w:cs="Calibri"/>
              </w:rPr>
            </w:pPr>
            <w:r w:rsidRPr="006F3CD4">
              <w:rPr>
                <w:rFonts w:ascii="Calibri" w:hAnsi="Calibri" w:cs="Calibri"/>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14:paraId="67D89D3C" w14:textId="77777777" w:rsidR="00544F8B" w:rsidRPr="006F3CD4" w:rsidRDefault="00544F8B" w:rsidP="00F6343C">
            <w:pPr>
              <w:autoSpaceDE w:val="0"/>
              <w:autoSpaceDN w:val="0"/>
              <w:adjustRightInd w:val="0"/>
              <w:jc w:val="both"/>
              <w:rPr>
                <w:rFonts w:ascii="Calibri" w:hAnsi="Calibri" w:cs="Calibri"/>
              </w:rPr>
            </w:pPr>
          </w:p>
          <w:p w14:paraId="7C14EBF2"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 xml:space="preserve">YPFB deberá suministrar a la ARMADORA el precio FOB del producto 4 (cuatro) días antes de la carga. </w:t>
            </w:r>
          </w:p>
          <w:p w14:paraId="49ACAB5C" w14:textId="77777777" w:rsidR="00544F8B" w:rsidRPr="006F3CD4" w:rsidRDefault="00544F8B" w:rsidP="00F6343C">
            <w:pPr>
              <w:autoSpaceDE w:val="0"/>
              <w:autoSpaceDN w:val="0"/>
              <w:adjustRightInd w:val="0"/>
              <w:jc w:val="both"/>
              <w:rPr>
                <w:rFonts w:ascii="Calibri" w:hAnsi="Calibri" w:cs="Calibri"/>
              </w:rPr>
            </w:pPr>
          </w:p>
          <w:p w14:paraId="0036B96C"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w:t>
            </w:r>
          </w:p>
          <w:p w14:paraId="4E742546" w14:textId="77777777" w:rsidR="00544F8B" w:rsidRPr="006F3CD4" w:rsidRDefault="00544F8B" w:rsidP="00F6343C">
            <w:pPr>
              <w:autoSpaceDE w:val="0"/>
              <w:autoSpaceDN w:val="0"/>
              <w:adjustRightInd w:val="0"/>
              <w:jc w:val="both"/>
              <w:rPr>
                <w:rFonts w:ascii="Calibri" w:hAnsi="Calibri" w:cs="Calibri"/>
              </w:rPr>
            </w:pPr>
          </w:p>
          <w:p w14:paraId="58C6BB62"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En caso que no se presente el documento de seguro de producto, se descontará el 0,50% del valor FOB del producto del pago correspondiente al embarque.</w:t>
            </w:r>
          </w:p>
          <w:p w14:paraId="5B0F755E" w14:textId="77777777" w:rsidR="00544F8B" w:rsidRPr="006F3CD4" w:rsidRDefault="00544F8B" w:rsidP="00F6343C">
            <w:pPr>
              <w:autoSpaceDE w:val="0"/>
              <w:autoSpaceDN w:val="0"/>
              <w:adjustRightInd w:val="0"/>
              <w:jc w:val="both"/>
              <w:rPr>
                <w:rFonts w:ascii="Calibri" w:hAnsi="Calibri" w:cs="Calibri"/>
              </w:rPr>
            </w:pPr>
          </w:p>
          <w:p w14:paraId="7B167E06"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El flete se facturará según cantidades reportadas por el inspector independiente en litros a 60º F (sesenta grados Fahrenheit) medidos en barcaza origen,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14:paraId="28ED9515" w14:textId="77777777" w:rsidR="00544F8B" w:rsidRPr="006F3CD4" w:rsidRDefault="00544F8B" w:rsidP="00F6343C">
            <w:pPr>
              <w:autoSpaceDE w:val="0"/>
              <w:autoSpaceDN w:val="0"/>
              <w:adjustRightInd w:val="0"/>
              <w:jc w:val="both"/>
              <w:rPr>
                <w:rFonts w:ascii="Calibri" w:hAnsi="Calibri" w:cs="Calibri"/>
              </w:rPr>
            </w:pPr>
          </w:p>
          <w:p w14:paraId="3D7D057F"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Se efectuarán conciliaciones de los embarques realizados, ajustando el cálculo del flete con los volúmenes recepcionados en destino en barcaza, dentro de los 20 días después de haberse realizado la descarga del producto, o antes de la siguiente facturación, para lo cual, EL ARMADOR deberá remitir la siguiente documentación a YPFB:</w:t>
            </w:r>
          </w:p>
          <w:p w14:paraId="00489BD4" w14:textId="77777777" w:rsidR="00544F8B" w:rsidRPr="006F3CD4" w:rsidRDefault="00544F8B" w:rsidP="00F6343C">
            <w:pPr>
              <w:autoSpaceDE w:val="0"/>
              <w:autoSpaceDN w:val="0"/>
              <w:adjustRightInd w:val="0"/>
              <w:jc w:val="both"/>
              <w:rPr>
                <w:rFonts w:ascii="Calibri" w:hAnsi="Calibri" w:cs="Calibri"/>
              </w:rPr>
            </w:pPr>
          </w:p>
          <w:p w14:paraId="7C8EBA73"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Planilla volumen cargado y recepcionado por barcaza, emitido por EL ARMADOR.</w:t>
            </w:r>
          </w:p>
          <w:p w14:paraId="0A93D4F4"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YPFB conciliará la diferencia entre el flete pagado y el flete ajustado descontando la merma superior a la permisible o pérdida de producto en caso de existir. En caso que exista un saldo a favor de YPFB, la ARMADORA realizará el pago a YPFB en un plazo no mayor a 15 (quince) días o en su defecto emitirá una nota de crédito a favor de YPFB contra pago de la tarifa de transporte fluvial.</w:t>
            </w:r>
          </w:p>
          <w:p w14:paraId="645D4A36" w14:textId="77777777" w:rsidR="00544F8B" w:rsidRPr="006F3CD4" w:rsidRDefault="00544F8B" w:rsidP="00F6343C">
            <w:pPr>
              <w:autoSpaceDE w:val="0"/>
              <w:autoSpaceDN w:val="0"/>
              <w:adjustRightInd w:val="0"/>
              <w:jc w:val="both"/>
              <w:rPr>
                <w:rFonts w:ascii="Calibri" w:hAnsi="Calibri" w:cs="Calibri"/>
              </w:rPr>
            </w:pPr>
          </w:p>
          <w:p w14:paraId="69F4F4F2"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YPFB comunicará el valor del producto y el descuento en dólares americanos por la merma superior a la permisible o pérdida de producto, en caso de existir y previo consenso con la ARMADORA.</w:t>
            </w:r>
          </w:p>
          <w:p w14:paraId="7565E75D" w14:textId="77777777" w:rsidR="00544F8B" w:rsidRPr="006F3CD4" w:rsidRDefault="00544F8B" w:rsidP="00F6343C">
            <w:pPr>
              <w:autoSpaceDE w:val="0"/>
              <w:autoSpaceDN w:val="0"/>
              <w:adjustRightInd w:val="0"/>
              <w:jc w:val="both"/>
              <w:rPr>
                <w:rFonts w:ascii="Calibri" w:hAnsi="Calibri" w:cs="Calibri"/>
              </w:rPr>
            </w:pPr>
          </w:p>
          <w:p w14:paraId="6169D9DD"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En caso que la ARMADORA no realice el depósito o la emisión de la nota de crédito correspondiente, YPFB pagará el valor de la factura siguiente realizando el descuento respectivo.</w:t>
            </w:r>
          </w:p>
          <w:p w14:paraId="34D7CF86" w14:textId="77777777" w:rsidR="00544F8B" w:rsidRPr="006F3CD4" w:rsidRDefault="00544F8B" w:rsidP="00F6343C">
            <w:pPr>
              <w:autoSpaceDE w:val="0"/>
              <w:autoSpaceDN w:val="0"/>
              <w:adjustRightInd w:val="0"/>
              <w:jc w:val="both"/>
              <w:rPr>
                <w:rFonts w:ascii="Calibri" w:hAnsi="Calibri" w:cs="Calibri"/>
              </w:rPr>
            </w:pPr>
          </w:p>
          <w:p w14:paraId="56411228"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Para la(s) última(s) entrega(s) de producto bajo el presente Contrato, el pago se efectuará después de realizar la conciliación de mermas entre partes de la descarga de dicho producto.</w:t>
            </w:r>
          </w:p>
          <w:p w14:paraId="19627781" w14:textId="77777777" w:rsidR="00544F8B" w:rsidRPr="006F3CD4" w:rsidRDefault="00544F8B" w:rsidP="00F6343C">
            <w:pPr>
              <w:autoSpaceDE w:val="0"/>
              <w:autoSpaceDN w:val="0"/>
              <w:adjustRightInd w:val="0"/>
              <w:jc w:val="both"/>
              <w:rPr>
                <w:rFonts w:ascii="Calibri" w:hAnsi="Calibri" w:cs="Calibri"/>
              </w:rPr>
            </w:pPr>
          </w:p>
          <w:p w14:paraId="718F43B6"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 xml:space="preserve">La fecha de vencimiento de la factura operará a los 15 (quince) días hábiles de arribado el producto a destino. </w:t>
            </w:r>
          </w:p>
          <w:p w14:paraId="202591A2" w14:textId="77777777" w:rsidR="00544F8B" w:rsidRPr="006F3CD4" w:rsidRDefault="00544F8B" w:rsidP="00F6343C">
            <w:pPr>
              <w:autoSpaceDE w:val="0"/>
              <w:autoSpaceDN w:val="0"/>
              <w:adjustRightInd w:val="0"/>
              <w:jc w:val="both"/>
              <w:rPr>
                <w:rFonts w:ascii="Calibri" w:hAnsi="Calibri" w:cs="Calibri"/>
              </w:rPr>
            </w:pPr>
          </w:p>
          <w:p w14:paraId="5C50B8B6" w14:textId="77777777" w:rsidR="00544F8B" w:rsidRPr="00DD0DB6" w:rsidRDefault="00544F8B" w:rsidP="007137E6">
            <w:pPr>
              <w:numPr>
                <w:ilvl w:val="0"/>
                <w:numId w:val="35"/>
              </w:numPr>
              <w:autoSpaceDE w:val="0"/>
              <w:autoSpaceDN w:val="0"/>
              <w:adjustRightInd w:val="0"/>
              <w:jc w:val="both"/>
              <w:rPr>
                <w:rFonts w:ascii="Calibri" w:hAnsi="Calibri" w:cs="Calibri"/>
                <w:b/>
              </w:rPr>
            </w:pPr>
            <w:r w:rsidRPr="00DD0DB6">
              <w:rPr>
                <w:rFonts w:ascii="Calibri" w:hAnsi="Calibri" w:cs="Calibri"/>
                <w:b/>
              </w:rPr>
              <w:t xml:space="preserve">Opción 2 </w:t>
            </w:r>
          </w:p>
          <w:p w14:paraId="1FCAF530" w14:textId="77777777" w:rsidR="00544F8B" w:rsidRPr="006F3CD4" w:rsidRDefault="00544F8B" w:rsidP="00F6343C">
            <w:pPr>
              <w:autoSpaceDE w:val="0"/>
              <w:autoSpaceDN w:val="0"/>
              <w:adjustRightInd w:val="0"/>
              <w:ind w:left="360"/>
              <w:jc w:val="both"/>
              <w:rPr>
                <w:rFonts w:ascii="Calibri" w:hAnsi="Calibri" w:cs="Calibri"/>
              </w:rPr>
            </w:pPr>
          </w:p>
          <w:p w14:paraId="482CE876"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Prepago contra la entrega de los siguientes documentos:</w:t>
            </w:r>
          </w:p>
          <w:p w14:paraId="7DDECF47" w14:textId="77777777" w:rsidR="00544F8B" w:rsidRPr="006F3CD4" w:rsidRDefault="00544F8B" w:rsidP="00F6343C">
            <w:pPr>
              <w:autoSpaceDE w:val="0"/>
              <w:autoSpaceDN w:val="0"/>
              <w:adjustRightInd w:val="0"/>
              <w:jc w:val="both"/>
              <w:rPr>
                <w:rFonts w:ascii="Calibri" w:hAnsi="Calibri" w:cs="Calibri"/>
              </w:rPr>
            </w:pPr>
          </w:p>
          <w:p w14:paraId="67C2E3E1"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Factura original por el servicio disgregando el monto del Flete y el costo del Seguro por metro cúbico.</w:t>
            </w:r>
          </w:p>
          <w:p w14:paraId="3AAD3024"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Garantía de Pago (adicional a la Garantía de Cumplimiento de Contrato). Esta Garantía debe ser de acuerdo a lo especificado en la Cláusula Garantía de Prepago.</w:t>
            </w:r>
          </w:p>
          <w:p w14:paraId="211CA328"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Copia del Conocimiento de embarque (B/L).</w:t>
            </w:r>
          </w:p>
          <w:p w14:paraId="62ABF358"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 xml:space="preserve">Copia de todas las Tablas de calibrado de las barcazas vigentes, debidamente certificadas por la RINA (The Royal Institution of Naval Architects) y/o una empresa inspectora de reconocido prestigio internacional. Esta documentación deberá ser presentada en físico solo para el primer pago. En caso que las tablas de calibrado de las barcazas, no estuviesen vigentes o no se presentasen, se considerará como volumen recepcionado, el volumen de tanque tierra.   </w:t>
            </w:r>
          </w:p>
          <w:p w14:paraId="79A3718C" w14:textId="77777777" w:rsidR="00544F8B" w:rsidRPr="006F3CD4" w:rsidRDefault="00544F8B" w:rsidP="00F6343C">
            <w:pPr>
              <w:autoSpaceDE w:val="0"/>
              <w:autoSpaceDN w:val="0"/>
              <w:adjustRightInd w:val="0"/>
              <w:jc w:val="both"/>
              <w:rPr>
                <w:rFonts w:ascii="Calibri" w:hAnsi="Calibri" w:cs="Calibri"/>
              </w:rPr>
            </w:pPr>
          </w:p>
          <w:p w14:paraId="0E480E5C" w14:textId="77777777" w:rsidR="00544F8B" w:rsidRPr="006F3CD4" w:rsidRDefault="00544F8B" w:rsidP="00F6343C">
            <w:pPr>
              <w:autoSpaceDE w:val="0"/>
              <w:autoSpaceDN w:val="0"/>
              <w:adjustRightInd w:val="0"/>
              <w:ind w:left="360"/>
              <w:jc w:val="both"/>
              <w:rPr>
                <w:rFonts w:ascii="Calibri" w:hAnsi="Calibri" w:cs="Calibri"/>
              </w:rPr>
            </w:pPr>
            <w:r w:rsidRPr="006F3CD4">
              <w:rPr>
                <w:rFonts w:ascii="Calibri" w:hAnsi="Calibri" w:cs="Calibri"/>
              </w:rPr>
              <w:t>Dentro del plazo de 5 días a partir de la finalización de la descarga el transportista deberá remitir la siguiente documentación:</w:t>
            </w:r>
          </w:p>
          <w:p w14:paraId="7D5B94B1"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Conocimiento de embarque (B/L), con firmas y sellos del ARMADOR.</w:t>
            </w:r>
          </w:p>
          <w:p w14:paraId="3D645020"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Manifiesto Internacional de Carga Fluvial (MIC/DTA) con firmas y sellos de registro de la Aduana del País de Origen y de la Aduana de Ingreso a Territorio Aduanero Nacional Boliviano.</w:t>
            </w:r>
          </w:p>
          <w:p w14:paraId="4C629EFC"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 xml:space="preserve">Original de la póliza o cobertura de seguro por el transporte realizado que corresponda al valor de la mercancía asegurada, volumen transportado asegurado, tramo del seguro, fecha de embarque, tipo de cobertura, prima efectivamente pagada. </w:t>
            </w:r>
          </w:p>
          <w:p w14:paraId="7E7A0EB2" w14:textId="77777777" w:rsidR="00544F8B" w:rsidRPr="006F3CD4"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Dos ejemplares originales de los Partes de Recepción, correspondiente al importador y a la mercancía, (cuando corresponda).</w:t>
            </w:r>
          </w:p>
          <w:p w14:paraId="2B92CB1C" w14:textId="77777777" w:rsidR="00544F8B" w:rsidRPr="006F3CD4" w:rsidRDefault="00544F8B" w:rsidP="00F6343C">
            <w:pPr>
              <w:autoSpaceDE w:val="0"/>
              <w:autoSpaceDN w:val="0"/>
              <w:adjustRightInd w:val="0"/>
              <w:jc w:val="both"/>
              <w:rPr>
                <w:rFonts w:ascii="Calibri" w:hAnsi="Calibri" w:cs="Calibri"/>
              </w:rPr>
            </w:pPr>
          </w:p>
          <w:p w14:paraId="3986C22C"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YPFB deberá suministrar a la ARMADORA el precio FOB del producto 4 (cuatro) días antes de la carga. Las instrucciones documentarias deberán ser remitidas por YPFB antes del inicio de la carga de las barcazas.</w:t>
            </w:r>
          </w:p>
          <w:p w14:paraId="01D3D307" w14:textId="77777777" w:rsidR="00544F8B" w:rsidRPr="006F3CD4" w:rsidRDefault="00544F8B" w:rsidP="00F6343C">
            <w:pPr>
              <w:autoSpaceDE w:val="0"/>
              <w:autoSpaceDN w:val="0"/>
              <w:adjustRightInd w:val="0"/>
              <w:jc w:val="both"/>
              <w:rPr>
                <w:rFonts w:ascii="Calibri" w:hAnsi="Calibri" w:cs="Calibri"/>
              </w:rPr>
            </w:pPr>
          </w:p>
          <w:p w14:paraId="36535A22"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La ARMADORA deberá remitir en un plazo de 5 (cinco) días después de la carga el original de la póliza o cobertura de seguro por el transporte realizado que corresponda al valor de la mercancía asegurada, volumen transportado asegurado, tramo del seguro, fecha de embarque, tipo de cobertura, prima efectivamente pagada.</w:t>
            </w:r>
          </w:p>
          <w:p w14:paraId="36B592BC" w14:textId="77777777" w:rsidR="00544F8B" w:rsidRPr="006F3CD4" w:rsidRDefault="00544F8B" w:rsidP="00F6343C">
            <w:pPr>
              <w:autoSpaceDE w:val="0"/>
              <w:autoSpaceDN w:val="0"/>
              <w:adjustRightInd w:val="0"/>
              <w:jc w:val="both"/>
              <w:rPr>
                <w:rFonts w:ascii="Calibri" w:hAnsi="Calibri" w:cs="Calibri"/>
              </w:rPr>
            </w:pPr>
          </w:p>
          <w:p w14:paraId="6ECB129B"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En caso que no se presente el documento de seguro de producto, se descontará el 0,50% del valor FOB del producto, de la siguiente facturación.</w:t>
            </w:r>
          </w:p>
          <w:p w14:paraId="7F95BC1E" w14:textId="77777777" w:rsidR="00544F8B" w:rsidRPr="006F3CD4" w:rsidRDefault="00544F8B" w:rsidP="00F6343C">
            <w:pPr>
              <w:autoSpaceDE w:val="0"/>
              <w:autoSpaceDN w:val="0"/>
              <w:adjustRightInd w:val="0"/>
              <w:jc w:val="both"/>
              <w:rPr>
                <w:rFonts w:ascii="Calibri" w:hAnsi="Calibri" w:cs="Calibri"/>
              </w:rPr>
            </w:pPr>
          </w:p>
          <w:p w14:paraId="2E5EB5D3"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Se efectuarán conciliaciones de los embarques realizados considerando los volúmenes recepcionados dentro de los 20 días después de haberse realizado la descarga del producto, o antes de la siguiente facturación, para lo cual, la empresa fluvial deberá remitir la siguiente documentación a YPFB:</w:t>
            </w:r>
          </w:p>
          <w:p w14:paraId="02721AED" w14:textId="77777777" w:rsidR="00544F8B" w:rsidRPr="006F3CD4" w:rsidRDefault="00544F8B" w:rsidP="00F6343C">
            <w:pPr>
              <w:autoSpaceDE w:val="0"/>
              <w:autoSpaceDN w:val="0"/>
              <w:adjustRightInd w:val="0"/>
              <w:jc w:val="both"/>
              <w:rPr>
                <w:rFonts w:ascii="Calibri" w:hAnsi="Calibri" w:cs="Calibri"/>
              </w:rPr>
            </w:pPr>
          </w:p>
          <w:p w14:paraId="30BEF36B" w14:textId="270479FC" w:rsidR="00544F8B" w:rsidRPr="00903F0B" w:rsidRDefault="00544F8B" w:rsidP="007137E6">
            <w:pPr>
              <w:numPr>
                <w:ilvl w:val="1"/>
                <w:numId w:val="35"/>
              </w:numPr>
              <w:autoSpaceDE w:val="0"/>
              <w:autoSpaceDN w:val="0"/>
              <w:adjustRightInd w:val="0"/>
              <w:jc w:val="both"/>
              <w:rPr>
                <w:rFonts w:ascii="Calibri" w:hAnsi="Calibri" w:cs="Calibri"/>
              </w:rPr>
            </w:pPr>
            <w:r w:rsidRPr="006F3CD4">
              <w:rPr>
                <w:rFonts w:ascii="Calibri" w:hAnsi="Calibri" w:cs="Calibri"/>
              </w:rPr>
              <w:t>Planilla volumen cargado y recepcionado por barcaza, emitido por EL ARMADOR.</w:t>
            </w:r>
          </w:p>
          <w:p w14:paraId="288D0F56"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YPFB conciliará el valor del producto y el descuento en dólares americanos por la diferencia de flete pagado y por la merma superior a la permisible o pérdida de producto en caso de existir, la ARMADORA realizará el pago a YPFB en un plazo no mayor a 15 (quince) días o en su defecto emitirá una nota de crédito a favor de YPFB contra pago de la tarifa de transporte fluvial.</w:t>
            </w:r>
          </w:p>
          <w:p w14:paraId="46922A50" w14:textId="77777777" w:rsidR="00544F8B" w:rsidRPr="006F3CD4" w:rsidRDefault="00544F8B" w:rsidP="00F6343C">
            <w:pPr>
              <w:autoSpaceDE w:val="0"/>
              <w:autoSpaceDN w:val="0"/>
              <w:adjustRightInd w:val="0"/>
              <w:jc w:val="both"/>
              <w:rPr>
                <w:rFonts w:ascii="Calibri" w:hAnsi="Calibri" w:cs="Calibri"/>
              </w:rPr>
            </w:pPr>
          </w:p>
          <w:p w14:paraId="706E1142"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En caso que la ARMADORA no realice el depósito o la emisión de la nota de crédito correspondiente, el monto quedará como saldo a favor para el siguiente pago o YPFB pagará el valor de la factura realizando los descuentos respectivos.</w:t>
            </w:r>
          </w:p>
          <w:p w14:paraId="4998F4C8" w14:textId="77777777" w:rsidR="00544F8B" w:rsidRPr="006F3CD4" w:rsidRDefault="00544F8B" w:rsidP="00F6343C">
            <w:pPr>
              <w:autoSpaceDE w:val="0"/>
              <w:autoSpaceDN w:val="0"/>
              <w:adjustRightInd w:val="0"/>
              <w:jc w:val="both"/>
              <w:rPr>
                <w:rFonts w:ascii="Calibri" w:hAnsi="Calibri" w:cs="Calibri"/>
              </w:rPr>
            </w:pPr>
          </w:p>
          <w:p w14:paraId="0BF37467"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 xml:space="preserve">La fecha de vencimiento de la factura operara a los 30 (treinta) días calendario de zarpadas las barcazas. La factura deberá ser abonada por YPFB hasta la fecha de vencimiento o antes de la descarga, lo que ocurra primero. En caso que YPFB no haya recibido la factura original 15 (quince) días calendario antes de la fecha de arribo de las barcazas, el vencimiento de la factura operara 15 (quince) días calendario desde la fecha en que YPFB haya recibido las facturas originales. </w:t>
            </w:r>
          </w:p>
          <w:p w14:paraId="15C53B6F" w14:textId="77777777" w:rsidR="00544F8B" w:rsidRPr="006F3CD4" w:rsidRDefault="00544F8B" w:rsidP="00F6343C">
            <w:pPr>
              <w:autoSpaceDE w:val="0"/>
              <w:autoSpaceDN w:val="0"/>
              <w:adjustRightInd w:val="0"/>
              <w:jc w:val="both"/>
              <w:rPr>
                <w:rFonts w:ascii="Calibri" w:hAnsi="Calibri" w:cs="Calibri"/>
              </w:rPr>
            </w:pPr>
          </w:p>
          <w:p w14:paraId="4A85C4A6" w14:textId="77777777"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Cuando existan ofertas económicas iguales, tendrá mayor ponderación al momento de definir la adjudicación la opción de pago 1, no siendo causal de descalificación la opción de pago 2.</w:t>
            </w:r>
          </w:p>
          <w:p w14:paraId="08D5FE68" w14:textId="77777777" w:rsidR="00544F8B" w:rsidRPr="006F3CD4" w:rsidRDefault="00544F8B" w:rsidP="00F6343C">
            <w:pPr>
              <w:autoSpaceDE w:val="0"/>
              <w:autoSpaceDN w:val="0"/>
              <w:adjustRightInd w:val="0"/>
              <w:jc w:val="both"/>
              <w:rPr>
                <w:rFonts w:ascii="Calibri" w:hAnsi="Calibri" w:cs="Calibri"/>
              </w:rPr>
            </w:pPr>
          </w:p>
          <w:p w14:paraId="16E89B34" w14:textId="545144DF" w:rsidR="00544F8B" w:rsidRPr="006F3CD4" w:rsidRDefault="00544F8B" w:rsidP="00F6343C">
            <w:pPr>
              <w:autoSpaceDE w:val="0"/>
              <w:autoSpaceDN w:val="0"/>
              <w:adjustRightInd w:val="0"/>
              <w:jc w:val="both"/>
              <w:rPr>
                <w:rFonts w:ascii="Calibri" w:hAnsi="Calibri" w:cs="Calibri"/>
              </w:rPr>
            </w:pPr>
            <w:r w:rsidRPr="006F3CD4">
              <w:rPr>
                <w:rFonts w:ascii="Calibri" w:hAnsi="Calibri" w:cs="Calibri"/>
              </w:rPr>
              <w:t>El flete se facturará según cantidades reportadas por el inspector independiente en litros a 60º F (sesenta grados Fahrenheit) medidos en barcaza en origen y será pagadero sin descuento mediante transferencia bancaria sobre la plaza internacional que se indique en la factura correspondiente, en dólares americanos de libre disponibilidad, esto siempre y cuando no haya mermas superiores a lo permitido de acuerdo a la cláusula mermas ni otros importes de cargas anteriores de este mismo contrato que se deban descontar.</w:t>
            </w:r>
          </w:p>
        </w:tc>
      </w:tr>
      <w:tr w:rsidR="00544F8B" w:rsidRPr="006F3CD4" w14:paraId="47214FF5" w14:textId="77777777" w:rsidTr="00903F0B">
        <w:trPr>
          <w:trHeight w:val="70"/>
        </w:trPr>
        <w:tc>
          <w:tcPr>
            <w:tcW w:w="9005" w:type="dxa"/>
            <w:shd w:val="clear" w:color="auto" w:fill="9CC2E5"/>
            <w:vAlign w:val="center"/>
          </w:tcPr>
          <w:p w14:paraId="57432CFA"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lastRenderedPageBreak/>
              <w:t>FACTURACIÓN</w:t>
            </w:r>
          </w:p>
        </w:tc>
      </w:tr>
      <w:tr w:rsidR="00544F8B" w:rsidRPr="006F3CD4" w14:paraId="428B16A1" w14:textId="77777777" w:rsidTr="00903F0B">
        <w:trPr>
          <w:trHeight w:val="1226"/>
        </w:trPr>
        <w:tc>
          <w:tcPr>
            <w:tcW w:w="9005" w:type="dxa"/>
            <w:shd w:val="clear" w:color="auto" w:fill="auto"/>
            <w:vAlign w:val="center"/>
          </w:tcPr>
          <w:p w14:paraId="64053B60"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La factura comercial (invoice) debe ser emitida a nombre de Yacimientos Petrolíferos Fiscales Bolivianos o YPFB, consignando el Número de Identificación Tributaria (NIT) 1020269020.</w:t>
            </w:r>
            <w:r w:rsidRPr="006F3CD4">
              <w:rPr>
                <w:rFonts w:ascii="Calibri" w:hAnsi="Calibri" w:cs="Calibri"/>
                <w:bCs/>
              </w:rPr>
              <w:tab/>
            </w:r>
          </w:p>
          <w:p w14:paraId="37C3B5C1" w14:textId="77777777" w:rsidR="00544F8B" w:rsidRPr="006F3CD4" w:rsidRDefault="00544F8B" w:rsidP="00F6343C">
            <w:pPr>
              <w:autoSpaceDE w:val="0"/>
              <w:autoSpaceDN w:val="0"/>
              <w:adjustRightInd w:val="0"/>
              <w:jc w:val="both"/>
              <w:rPr>
                <w:rFonts w:ascii="Calibri" w:hAnsi="Calibri" w:cs="Calibri"/>
                <w:bCs/>
              </w:rPr>
            </w:pPr>
          </w:p>
          <w:p w14:paraId="6A208BD2" w14:textId="77777777" w:rsidR="00544F8B" w:rsidRDefault="00544F8B" w:rsidP="00F6343C">
            <w:pPr>
              <w:autoSpaceDE w:val="0"/>
              <w:autoSpaceDN w:val="0"/>
              <w:adjustRightInd w:val="0"/>
              <w:jc w:val="both"/>
              <w:rPr>
                <w:rFonts w:ascii="Calibri" w:hAnsi="Calibri" w:cs="Calibri"/>
                <w:bCs/>
              </w:rPr>
            </w:pPr>
            <w:r w:rsidRPr="006F3CD4">
              <w:rPr>
                <w:rFonts w:ascii="Calibri" w:hAnsi="Calibri" w:cs="Calibri"/>
                <w:bCs/>
              </w:rPr>
              <w:t>En caso que el valor de los productos perdidos o extraviados por concepto de derrames, mermas u otros; no sean cancelados en el plazo previsto, el Contratante podrá cobrar el monto adeudado deduciendo el importe correspondiente de la factura pendiente de pago.</w:t>
            </w:r>
            <w:r w:rsidRPr="006F3CD4">
              <w:rPr>
                <w:rFonts w:ascii="Calibri" w:hAnsi="Calibri" w:cs="Calibri"/>
                <w:bCs/>
              </w:rPr>
              <w:tab/>
            </w:r>
          </w:p>
          <w:p w14:paraId="7DA0E7E7" w14:textId="77777777" w:rsidR="00544F8B" w:rsidRPr="006F3CD4" w:rsidRDefault="00544F8B" w:rsidP="00F6343C">
            <w:pPr>
              <w:autoSpaceDE w:val="0"/>
              <w:autoSpaceDN w:val="0"/>
              <w:adjustRightInd w:val="0"/>
              <w:jc w:val="both"/>
              <w:rPr>
                <w:rFonts w:ascii="Calibri" w:hAnsi="Calibri" w:cs="Calibri"/>
                <w:bCs/>
              </w:rPr>
            </w:pPr>
          </w:p>
          <w:p w14:paraId="53BADBB2" w14:textId="3B415471"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En caso de que la merma sea superior a la merma máxima permisible, el Contratante podrá cobrar el monto calculado de acuerdo a la cláusula (Mermas), mediante el descuento de la factura del mes de solicitud de pago. Se podrán realizar ajustes al valor de mermas antes del último pago al ARMADOR.</w:t>
            </w:r>
          </w:p>
        </w:tc>
      </w:tr>
      <w:tr w:rsidR="00544F8B" w:rsidRPr="006F3CD4" w14:paraId="4A47E085" w14:textId="77777777" w:rsidTr="00903F0B">
        <w:trPr>
          <w:trHeight w:val="70"/>
        </w:trPr>
        <w:tc>
          <w:tcPr>
            <w:tcW w:w="9005" w:type="dxa"/>
            <w:shd w:val="clear" w:color="auto" w:fill="9CC2E5"/>
            <w:vAlign w:val="center"/>
          </w:tcPr>
          <w:p w14:paraId="6CEFE598" w14:textId="77777777" w:rsidR="00544F8B" w:rsidRPr="006F3CD4" w:rsidRDefault="00544F8B" w:rsidP="00F6343C">
            <w:pPr>
              <w:autoSpaceDE w:val="0"/>
              <w:autoSpaceDN w:val="0"/>
              <w:adjustRightInd w:val="0"/>
              <w:jc w:val="both"/>
              <w:rPr>
                <w:rFonts w:ascii="Calibri" w:hAnsi="Calibri" w:cs="Calibri"/>
                <w:b/>
                <w:bCs/>
              </w:rPr>
            </w:pPr>
            <w:r w:rsidRPr="006F3CD4">
              <w:rPr>
                <w:rFonts w:ascii="Calibri" w:hAnsi="Calibri" w:cs="Calibri"/>
                <w:b/>
                <w:bCs/>
              </w:rPr>
              <w:t>TRIBUTOS</w:t>
            </w:r>
          </w:p>
        </w:tc>
      </w:tr>
      <w:tr w:rsidR="00544F8B" w:rsidRPr="006F3CD4" w14:paraId="5594628C" w14:textId="77777777" w:rsidTr="00903F0B">
        <w:trPr>
          <w:trHeight w:val="606"/>
        </w:trPr>
        <w:tc>
          <w:tcPr>
            <w:tcW w:w="9005" w:type="dxa"/>
            <w:shd w:val="clear" w:color="auto" w:fill="auto"/>
          </w:tcPr>
          <w:p w14:paraId="427D2229" w14:textId="77777777" w:rsidR="00544F8B" w:rsidRPr="006F3CD4" w:rsidRDefault="00544F8B" w:rsidP="00F6343C">
            <w:pPr>
              <w:autoSpaceDE w:val="0"/>
              <w:autoSpaceDN w:val="0"/>
              <w:adjustRightInd w:val="0"/>
              <w:jc w:val="both"/>
              <w:rPr>
                <w:rFonts w:ascii="Calibri" w:hAnsi="Calibri" w:cs="Calibri"/>
                <w:bCs/>
              </w:rPr>
            </w:pPr>
            <w:r w:rsidRPr="006F3CD4">
              <w:rPr>
                <w:rFonts w:ascii="Calibri" w:hAnsi="Calibri" w:cs="Calibri"/>
                <w:bCs/>
              </w:rPr>
              <w:t>El adjudicado declara que todos los tributos vigentes a la fecha y que puedan originarse directa o indirectamente en aplicación del contrato, son de su responsabilidad, no correspondiendo ningún reclamo posterior.</w:t>
            </w:r>
          </w:p>
        </w:tc>
      </w:tr>
    </w:tbl>
    <w:p w14:paraId="38958507" w14:textId="77777777" w:rsidR="00544F8B" w:rsidRPr="006F3CD4" w:rsidRDefault="00544F8B" w:rsidP="00544F8B">
      <w:pPr>
        <w:pStyle w:val="Prrafodelista"/>
        <w:ind w:left="0"/>
        <w:contextualSpacing/>
        <w:jc w:val="both"/>
        <w:rPr>
          <w:rFonts w:ascii="Calibri" w:hAnsi="Calibri" w:cs="Calibri"/>
          <w:b/>
          <w:bCs/>
          <w:lang w:val="es-BO"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44F8B" w:rsidRPr="006F3CD4" w14:paraId="4A376554" w14:textId="77777777" w:rsidTr="00F6343C">
        <w:trPr>
          <w:trHeight w:val="70"/>
        </w:trPr>
        <w:tc>
          <w:tcPr>
            <w:tcW w:w="9072" w:type="dxa"/>
            <w:shd w:val="clear" w:color="auto" w:fill="C6D9F1"/>
            <w:vAlign w:val="center"/>
          </w:tcPr>
          <w:p w14:paraId="4DE7A1CF" w14:textId="77777777" w:rsidR="00544F8B" w:rsidRPr="006F3CD4" w:rsidRDefault="00544F8B" w:rsidP="00F6343C">
            <w:pPr>
              <w:autoSpaceDE w:val="0"/>
              <w:autoSpaceDN w:val="0"/>
              <w:rPr>
                <w:rFonts w:ascii="Calibri" w:hAnsi="Calibri"/>
                <w:b/>
                <w:bCs/>
              </w:rPr>
            </w:pPr>
            <w:r>
              <w:lastRenderedPageBreak/>
              <w:br w:type="page"/>
            </w:r>
            <w:r>
              <w:rPr>
                <w:rFonts w:ascii="Calibri" w:hAnsi="Calibri" w:cs="Calibri"/>
                <w:b/>
                <w:bCs/>
                <w:lang w:val="es-BO" w:eastAsia="es-BO"/>
              </w:rPr>
              <w:br w:type="page"/>
            </w:r>
            <w:r w:rsidRPr="006F3CD4">
              <w:rPr>
                <w:rFonts w:ascii="Calibri" w:hAnsi="Calibri" w:cs="Calibri"/>
                <w:b/>
                <w:bCs/>
                <w:lang w:val="es-BO" w:eastAsia="es-BO"/>
              </w:rPr>
              <w:t>ANEXO 4: VALIDACIÓN SEGUROS</w:t>
            </w:r>
          </w:p>
        </w:tc>
      </w:tr>
      <w:tr w:rsidR="00544F8B" w:rsidRPr="006F3CD4" w14:paraId="41D07D2B" w14:textId="77777777" w:rsidTr="00F6343C">
        <w:trPr>
          <w:trHeight w:val="70"/>
        </w:trPr>
        <w:tc>
          <w:tcPr>
            <w:tcW w:w="9072" w:type="dxa"/>
            <w:shd w:val="clear" w:color="auto" w:fill="C6D9F1"/>
            <w:vAlign w:val="center"/>
          </w:tcPr>
          <w:p w14:paraId="4A372D45" w14:textId="77777777" w:rsidR="00544F8B" w:rsidRPr="006F3CD4" w:rsidRDefault="00544F8B" w:rsidP="00F6343C">
            <w:pPr>
              <w:autoSpaceDE w:val="0"/>
              <w:autoSpaceDN w:val="0"/>
              <w:rPr>
                <w:rFonts w:ascii="Calibri" w:hAnsi="Calibri"/>
                <w:b/>
                <w:bCs/>
                <w:lang w:val="es-BO"/>
              </w:rPr>
            </w:pPr>
            <w:r w:rsidRPr="006F3CD4">
              <w:rPr>
                <w:rFonts w:ascii="Calibri" w:hAnsi="Calibri"/>
                <w:b/>
                <w:bCs/>
              </w:rPr>
              <w:t>SEGUROS TRANSPORTE FLUVIAL INTERNACIONAL DE HIDROCARBUROS LÍQUIDOS</w:t>
            </w:r>
          </w:p>
        </w:tc>
      </w:tr>
      <w:tr w:rsidR="00544F8B" w:rsidRPr="006F3CD4" w14:paraId="62ADC46E" w14:textId="77777777" w:rsidTr="00F6343C">
        <w:trPr>
          <w:trHeight w:val="420"/>
        </w:trPr>
        <w:tc>
          <w:tcPr>
            <w:tcW w:w="9072" w:type="dxa"/>
            <w:vAlign w:val="center"/>
          </w:tcPr>
          <w:p w14:paraId="765EB0EF" w14:textId="77777777" w:rsidR="00544F8B" w:rsidRPr="006F3CD4" w:rsidRDefault="00544F8B" w:rsidP="00F6343C">
            <w:pPr>
              <w:jc w:val="both"/>
              <w:rPr>
                <w:rFonts w:ascii="Calibri" w:hAnsi="Calibri"/>
              </w:rPr>
            </w:pPr>
            <w:r w:rsidRPr="006F3CD4">
              <w:rPr>
                <w:rFonts w:ascii="Calibri" w:hAnsi="Calibri"/>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14:paraId="29B6CA9E" w14:textId="77777777" w:rsidR="00544F8B" w:rsidRPr="006F3CD4" w:rsidRDefault="00544F8B" w:rsidP="00F6343C">
            <w:pPr>
              <w:rPr>
                <w:rFonts w:ascii="Calibri" w:hAnsi="Calibri"/>
              </w:rPr>
            </w:pPr>
          </w:p>
          <w:p w14:paraId="6487EABC" w14:textId="77777777" w:rsidR="00544F8B" w:rsidRPr="006F3CD4" w:rsidRDefault="00544F8B" w:rsidP="007137E6">
            <w:pPr>
              <w:pStyle w:val="Prrafodelista"/>
              <w:numPr>
                <w:ilvl w:val="0"/>
                <w:numId w:val="43"/>
              </w:numPr>
              <w:ind w:left="568" w:hanging="284"/>
              <w:contextualSpacing/>
              <w:jc w:val="both"/>
              <w:rPr>
                <w:rFonts w:ascii="Calibri" w:hAnsi="Calibri"/>
              </w:rPr>
            </w:pPr>
            <w:r w:rsidRPr="006F3CD4">
              <w:rPr>
                <w:rFonts w:ascii="Calibri" w:hAnsi="Calibri"/>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14:paraId="4D45183F" w14:textId="77777777" w:rsidR="00544F8B" w:rsidRPr="006F3CD4" w:rsidRDefault="00544F8B" w:rsidP="00F6343C">
            <w:pPr>
              <w:pStyle w:val="Prrafodelista"/>
              <w:ind w:left="851" w:hanging="284"/>
              <w:jc w:val="both"/>
              <w:rPr>
                <w:rFonts w:ascii="Calibri" w:hAnsi="Calibri"/>
              </w:rPr>
            </w:pPr>
          </w:p>
          <w:p w14:paraId="6EBFFC94" w14:textId="77777777" w:rsidR="00544F8B" w:rsidRPr="006F3CD4" w:rsidRDefault="00544F8B" w:rsidP="00F6343C">
            <w:pPr>
              <w:ind w:left="567"/>
              <w:jc w:val="both"/>
              <w:rPr>
                <w:rFonts w:ascii="Calibri" w:hAnsi="Calibri"/>
                <w:lang w:val="es-BO"/>
              </w:rPr>
            </w:pPr>
            <w:r w:rsidRPr="006F3CD4">
              <w:rPr>
                <w:rFonts w:ascii="Calibri" w:hAnsi="Calibri"/>
              </w:rPr>
              <w:t>YPFB no será responsable de los siniestros que pudieran ocurrir durante la vigencia del Contrato.</w:t>
            </w:r>
          </w:p>
          <w:p w14:paraId="5649B5D9" w14:textId="77777777" w:rsidR="00544F8B" w:rsidRPr="006F3CD4" w:rsidRDefault="00544F8B" w:rsidP="00F6343C">
            <w:pPr>
              <w:pStyle w:val="Prrafodelista"/>
              <w:ind w:left="567"/>
              <w:jc w:val="both"/>
              <w:rPr>
                <w:rFonts w:ascii="Calibri" w:hAnsi="Calibri"/>
              </w:rPr>
            </w:pPr>
          </w:p>
          <w:p w14:paraId="64D217E0" w14:textId="77777777" w:rsidR="00544F8B" w:rsidRPr="006F3CD4" w:rsidRDefault="00544F8B" w:rsidP="00F6343C">
            <w:pPr>
              <w:pStyle w:val="Prrafodelista"/>
              <w:ind w:left="567"/>
              <w:jc w:val="both"/>
              <w:rPr>
                <w:rFonts w:ascii="Calibri" w:hAnsi="Calibri"/>
              </w:rPr>
            </w:pPr>
            <w:r w:rsidRPr="006F3CD4">
              <w:rPr>
                <w:rFonts w:ascii="Calibri" w:hAnsi="Calibri"/>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14:paraId="6AEAE89B" w14:textId="77777777" w:rsidR="00544F8B" w:rsidRPr="006F3CD4" w:rsidRDefault="00544F8B" w:rsidP="00F6343C">
            <w:pPr>
              <w:pStyle w:val="Prrafodelista"/>
              <w:ind w:left="567"/>
              <w:jc w:val="both"/>
              <w:rPr>
                <w:rFonts w:ascii="Calibri" w:hAnsi="Calibri"/>
              </w:rPr>
            </w:pPr>
          </w:p>
          <w:p w14:paraId="50EA624B" w14:textId="77777777" w:rsidR="00544F8B" w:rsidRPr="006F3CD4" w:rsidRDefault="00544F8B" w:rsidP="00F6343C">
            <w:pPr>
              <w:pStyle w:val="Prrafodelista"/>
              <w:ind w:left="567"/>
              <w:jc w:val="both"/>
              <w:rPr>
                <w:rFonts w:ascii="Calibri" w:hAnsi="Calibri"/>
              </w:rPr>
            </w:pPr>
            <w:r w:rsidRPr="006F3CD4">
              <w:rPr>
                <w:rFonts w:ascii="Calibri" w:hAnsi="Calibri"/>
              </w:rPr>
              <w:t>La póliza debe tener Límite Geográfico de acuerdo a los servicios que brindara el contrato: nacional y/o internacional.</w:t>
            </w:r>
          </w:p>
          <w:p w14:paraId="4AC9A4F2" w14:textId="77777777" w:rsidR="00544F8B" w:rsidRPr="006F3CD4" w:rsidRDefault="00544F8B" w:rsidP="00F6343C">
            <w:pPr>
              <w:ind w:left="851" w:hanging="284"/>
              <w:jc w:val="both"/>
              <w:rPr>
                <w:rFonts w:ascii="Calibri" w:hAnsi="Calibri"/>
                <w:lang w:val="es-BO"/>
              </w:rPr>
            </w:pPr>
          </w:p>
          <w:p w14:paraId="34C9BF9E" w14:textId="77777777" w:rsidR="00544F8B" w:rsidRPr="006F3CD4" w:rsidRDefault="00544F8B" w:rsidP="007137E6">
            <w:pPr>
              <w:pStyle w:val="Prrafodelista"/>
              <w:numPr>
                <w:ilvl w:val="0"/>
                <w:numId w:val="43"/>
              </w:numPr>
              <w:ind w:left="568" w:hanging="284"/>
              <w:contextualSpacing/>
              <w:jc w:val="both"/>
              <w:rPr>
                <w:rFonts w:ascii="Calibri" w:hAnsi="Calibri"/>
              </w:rPr>
            </w:pPr>
            <w:r w:rsidRPr="006F3CD4">
              <w:rPr>
                <w:rFonts w:ascii="Calibri" w:hAnsi="Calibri"/>
              </w:rPr>
              <w:t>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14:paraId="3AC8D2DC" w14:textId="77777777" w:rsidR="00544F8B" w:rsidRPr="006F3CD4" w:rsidRDefault="00544F8B" w:rsidP="00F6343C">
            <w:pPr>
              <w:pStyle w:val="Prrafodelista"/>
              <w:ind w:left="851" w:hanging="284"/>
              <w:jc w:val="both"/>
              <w:rPr>
                <w:rFonts w:ascii="Calibri" w:hAnsi="Calibri"/>
              </w:rPr>
            </w:pPr>
          </w:p>
          <w:p w14:paraId="454E202F" w14:textId="77777777" w:rsidR="00544F8B" w:rsidRPr="006F3CD4" w:rsidRDefault="00544F8B" w:rsidP="00F6343C">
            <w:pPr>
              <w:ind w:firstLine="567"/>
              <w:jc w:val="both"/>
              <w:rPr>
                <w:rFonts w:ascii="Calibri" w:hAnsi="Calibri"/>
                <w:lang w:val="es-BO"/>
              </w:rPr>
            </w:pPr>
            <w:r w:rsidRPr="006F3CD4">
              <w:rPr>
                <w:rFonts w:ascii="Calibri" w:hAnsi="Calibri"/>
              </w:rPr>
              <w:t>Valor Asegurado: En base al costo del producto.</w:t>
            </w:r>
          </w:p>
          <w:p w14:paraId="613571E1" w14:textId="77777777" w:rsidR="00544F8B" w:rsidRPr="006F3CD4" w:rsidRDefault="00544F8B" w:rsidP="00F6343C">
            <w:pPr>
              <w:ind w:left="567"/>
              <w:jc w:val="both"/>
              <w:rPr>
                <w:rFonts w:ascii="Calibri" w:hAnsi="Calibri"/>
              </w:rPr>
            </w:pPr>
          </w:p>
          <w:tbl>
            <w:tblPr>
              <w:tblW w:w="0" w:type="auto"/>
              <w:jc w:val="center"/>
              <w:tblCellMar>
                <w:left w:w="0" w:type="dxa"/>
                <w:right w:w="0" w:type="dxa"/>
              </w:tblCellMar>
              <w:tblLook w:val="04A0" w:firstRow="1" w:lastRow="0" w:firstColumn="1" w:lastColumn="0" w:noHBand="0" w:noVBand="1"/>
            </w:tblPr>
            <w:tblGrid>
              <w:gridCol w:w="2609"/>
              <w:gridCol w:w="4164"/>
            </w:tblGrid>
            <w:tr w:rsidR="00544F8B" w:rsidRPr="006F3CD4" w14:paraId="4B3610AB" w14:textId="77777777" w:rsidTr="00F6343C">
              <w:trPr>
                <w:trHeight w:val="7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5A5EB787" w14:textId="77777777" w:rsidR="00544F8B" w:rsidRPr="006F3CD4" w:rsidRDefault="00544F8B" w:rsidP="00F6343C">
                  <w:pPr>
                    <w:jc w:val="center"/>
                    <w:rPr>
                      <w:rFonts w:ascii="Calibri" w:hAnsi="Calibri"/>
                      <w:b/>
                      <w:bCs/>
                    </w:rPr>
                  </w:pPr>
                  <w:r w:rsidRPr="006F3CD4">
                    <w:rPr>
                      <w:rFonts w:ascii="Calibri" w:hAnsi="Calibri"/>
                      <w:b/>
                      <w:bCs/>
                    </w:rPr>
                    <w:t>Producto</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7EB39A5E" w14:textId="77777777" w:rsidR="00544F8B" w:rsidRPr="006F3CD4" w:rsidRDefault="00544F8B" w:rsidP="00F6343C">
                  <w:pPr>
                    <w:jc w:val="center"/>
                    <w:rPr>
                      <w:rFonts w:ascii="Calibri" w:hAnsi="Calibri"/>
                      <w:b/>
                      <w:bCs/>
                    </w:rPr>
                  </w:pPr>
                  <w:r w:rsidRPr="006F3CD4">
                    <w:rPr>
                      <w:rFonts w:ascii="Calibri" w:hAnsi="Calibri"/>
                      <w:b/>
                      <w:bCs/>
                    </w:rPr>
                    <w:t>Costo de Producto</w:t>
                  </w:r>
                </w:p>
              </w:tc>
            </w:tr>
            <w:tr w:rsidR="00544F8B" w:rsidRPr="006F3CD4" w14:paraId="69934FCB" w14:textId="77777777" w:rsidTr="00F6343C">
              <w:trPr>
                <w:trHeight w:val="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2A4829" w14:textId="77777777" w:rsidR="00544F8B" w:rsidRPr="006F3CD4" w:rsidRDefault="00544F8B" w:rsidP="00F6343C">
                  <w:pPr>
                    <w:jc w:val="center"/>
                    <w:rPr>
                      <w:rFonts w:ascii="Calibri" w:hAnsi="Calibri"/>
                    </w:rPr>
                  </w:pPr>
                  <w:r w:rsidRPr="006F3CD4">
                    <w:rPr>
                      <w:rFonts w:ascii="Calibri" w:hAnsi="Calibri"/>
                    </w:rPr>
                    <w:t>Diesel Oil e Insumos y Aditivos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51F3725" w14:textId="77777777" w:rsidR="00544F8B" w:rsidRPr="006F3CD4" w:rsidRDefault="00544F8B" w:rsidP="00F6343C">
                  <w:pPr>
                    <w:jc w:val="center"/>
                    <w:rPr>
                      <w:rFonts w:ascii="Calibri" w:hAnsi="Calibri"/>
                    </w:rPr>
                  </w:pPr>
                  <w:r w:rsidRPr="006F3CD4">
                    <w:rPr>
                      <w:rFonts w:ascii="Calibri" w:hAnsi="Calibri"/>
                    </w:rPr>
                    <w:t>Costo del Producto Importado en Planta de Carga</w:t>
                  </w:r>
                </w:p>
              </w:tc>
            </w:tr>
          </w:tbl>
          <w:p w14:paraId="53691847" w14:textId="77777777" w:rsidR="00544F8B" w:rsidRPr="006F3CD4" w:rsidRDefault="00544F8B" w:rsidP="00F6343C">
            <w:pPr>
              <w:pStyle w:val="Prrafodelista"/>
              <w:ind w:left="851"/>
              <w:jc w:val="both"/>
              <w:rPr>
                <w:rFonts w:ascii="Calibri" w:eastAsia="Calibri" w:hAnsi="Calibri"/>
              </w:rPr>
            </w:pPr>
          </w:p>
          <w:p w14:paraId="01D54D77" w14:textId="77777777" w:rsidR="00544F8B" w:rsidRPr="006F3CD4" w:rsidRDefault="00544F8B" w:rsidP="00F6343C">
            <w:pPr>
              <w:ind w:left="567"/>
              <w:jc w:val="both"/>
              <w:rPr>
                <w:rFonts w:ascii="Calibri" w:eastAsia="Calibri" w:hAnsi="Calibri"/>
                <w:lang w:val="es-BO"/>
              </w:rPr>
            </w:pPr>
            <w:r w:rsidRPr="006F3CD4">
              <w:rPr>
                <w:rFonts w:ascii="Calibri" w:hAnsi="Calibri"/>
              </w:rPr>
              <w:t>YPFB puede realizar el descuento del valor de productos perdidos y no cancelados por el seguro dentro de un plazo de 60 días después de ocurrido el siniestro, de la facturación por transporte.</w:t>
            </w:r>
          </w:p>
          <w:p w14:paraId="6F097065" w14:textId="77777777" w:rsidR="00544F8B" w:rsidRPr="006F3CD4" w:rsidRDefault="00544F8B" w:rsidP="00F6343C">
            <w:pPr>
              <w:pStyle w:val="Prrafodelista"/>
              <w:ind w:left="851"/>
              <w:jc w:val="both"/>
              <w:rPr>
                <w:rFonts w:ascii="Calibri" w:hAnsi="Calibri"/>
              </w:rPr>
            </w:pPr>
          </w:p>
          <w:p w14:paraId="5829CC4D" w14:textId="77777777" w:rsidR="00544F8B" w:rsidRPr="006F3CD4" w:rsidRDefault="00544F8B" w:rsidP="00F6343C">
            <w:pPr>
              <w:jc w:val="both"/>
              <w:rPr>
                <w:rFonts w:ascii="Calibri" w:hAnsi="Calibri"/>
                <w:lang w:val="es-BO"/>
              </w:rPr>
            </w:pPr>
            <w:r w:rsidRPr="006F3CD4">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14:paraId="568F8F3F" w14:textId="77777777" w:rsidR="00544F8B" w:rsidRPr="006F3CD4" w:rsidRDefault="00544F8B" w:rsidP="00F6343C">
            <w:pPr>
              <w:jc w:val="both"/>
              <w:rPr>
                <w:rFonts w:ascii="Calibri" w:hAnsi="Calibri"/>
              </w:rPr>
            </w:pPr>
            <w:r w:rsidRPr="006F3CD4">
              <w:rPr>
                <w:rFonts w:ascii="Calibri" w:hAnsi="Calibri"/>
              </w:rPr>
              <w:t>El transportista, una vez adjudicado, deberá entregar una copia de las citadas pólizas a YPFB antes de la suscripción del contrato.</w:t>
            </w:r>
          </w:p>
          <w:p w14:paraId="5C774598" w14:textId="77777777" w:rsidR="00544F8B" w:rsidRPr="006F3CD4" w:rsidRDefault="00544F8B" w:rsidP="00F6343C">
            <w:pPr>
              <w:pStyle w:val="Prrafodelista"/>
              <w:ind w:left="284" w:hanging="284"/>
              <w:jc w:val="both"/>
              <w:rPr>
                <w:rFonts w:ascii="Calibri" w:hAnsi="Calibri"/>
              </w:rPr>
            </w:pPr>
          </w:p>
          <w:p w14:paraId="66B5ACA9" w14:textId="77777777" w:rsidR="00544F8B" w:rsidRPr="006F3CD4" w:rsidRDefault="00544F8B" w:rsidP="00F6343C">
            <w:pPr>
              <w:jc w:val="both"/>
              <w:rPr>
                <w:rFonts w:ascii="Calibri" w:hAnsi="Calibri"/>
                <w:lang w:val="es-BO"/>
              </w:rPr>
            </w:pPr>
            <w:r w:rsidRPr="006F3CD4">
              <w:rPr>
                <w:rFonts w:ascii="Calibri" w:hAnsi="Calibri"/>
              </w:rPr>
              <w:t>En el caso de transportistas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tc>
      </w:tr>
    </w:tbl>
    <w:p w14:paraId="3F55A586" w14:textId="77777777" w:rsidR="00544F8B" w:rsidRPr="006F3CD4" w:rsidRDefault="00544F8B" w:rsidP="00544F8B">
      <w:pPr>
        <w:pStyle w:val="Prrafodelista"/>
        <w:ind w:left="0"/>
        <w:contextualSpacing/>
        <w:jc w:val="both"/>
        <w:rPr>
          <w:rFonts w:ascii="Calibri" w:hAnsi="Calibri" w:cs="Calibri"/>
          <w:b/>
          <w:bCs/>
          <w:lang w:val="es-BO" w:eastAsia="es-BO"/>
        </w:rPr>
      </w:pPr>
    </w:p>
    <w:p w14:paraId="27489FC1" w14:textId="77777777" w:rsidR="00F50C94" w:rsidRPr="00544F8B" w:rsidRDefault="00F50C94" w:rsidP="00B37050">
      <w:pPr>
        <w:jc w:val="both"/>
        <w:rPr>
          <w:rFonts w:asciiTheme="minorHAnsi" w:hAnsiTheme="minorHAnsi" w:cstheme="minorHAnsi"/>
          <w:i/>
          <w:snapToGrid w:val="0"/>
          <w:color w:val="FF0000"/>
          <w:sz w:val="22"/>
          <w:szCs w:val="22"/>
          <w:lang w:val="es-BO"/>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4DFB0C17" w14:textId="4A239FF4" w:rsidR="00D0399F" w:rsidRPr="00552079" w:rsidRDefault="00F119DA" w:rsidP="00200697">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533A7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533A7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9A8C11" w14:textId="77FE3DEA" w:rsidR="0062452F" w:rsidRPr="00DF7646" w:rsidRDefault="0062452F" w:rsidP="00533A7F">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w:t>
      </w:r>
      <w:r w:rsidRPr="00DF7646">
        <w:rPr>
          <w:rFonts w:asciiTheme="minorHAnsi" w:hAnsiTheme="minorHAnsi" w:cstheme="minorHAnsi"/>
          <w:sz w:val="22"/>
          <w:szCs w:val="22"/>
        </w:rPr>
        <w:t>documento de Registro Tributario o su e</w:t>
      </w:r>
      <w:r w:rsidR="00D377D6" w:rsidRPr="00DF7646">
        <w:rPr>
          <w:rFonts w:asciiTheme="minorHAnsi" w:hAnsiTheme="minorHAnsi" w:cstheme="minorHAnsi"/>
          <w:sz w:val="22"/>
          <w:szCs w:val="22"/>
        </w:rPr>
        <w:t>quivalente en el país de origen, (</w:t>
      </w:r>
      <w:r w:rsidR="00016229" w:rsidRPr="00DF7646">
        <w:rPr>
          <w:rFonts w:asciiTheme="minorHAnsi" w:hAnsiTheme="minorHAnsi" w:cstheme="minorHAnsi"/>
          <w:sz w:val="22"/>
          <w:szCs w:val="22"/>
        </w:rPr>
        <w:t>salvo que esté</w:t>
      </w:r>
      <w:r w:rsidR="00D377D6" w:rsidRPr="00DF7646">
        <w:rPr>
          <w:rFonts w:asciiTheme="minorHAnsi" w:hAnsiTheme="minorHAnsi" w:cstheme="minorHAnsi"/>
          <w:sz w:val="22"/>
          <w:szCs w:val="22"/>
        </w:rPr>
        <w:t xml:space="preserve"> consignado en otro documento legal solicitado o no sea emitido por la normativa en el país de origen)</w:t>
      </w:r>
    </w:p>
    <w:p w14:paraId="73AF1050" w14:textId="12628021" w:rsidR="000A2BD2" w:rsidRPr="00DF7646" w:rsidRDefault="000A2BD2" w:rsidP="00533A7F">
      <w:pPr>
        <w:pStyle w:val="Prrafodelista"/>
        <w:numPr>
          <w:ilvl w:val="0"/>
          <w:numId w:val="16"/>
        </w:numPr>
        <w:jc w:val="both"/>
        <w:rPr>
          <w:rFonts w:asciiTheme="minorHAnsi" w:hAnsiTheme="minorHAnsi" w:cstheme="minorHAnsi"/>
          <w:color w:val="000000"/>
          <w:sz w:val="22"/>
          <w:szCs w:val="22"/>
        </w:rPr>
      </w:pPr>
      <w:r w:rsidRPr="00DF7646">
        <w:rPr>
          <w:rFonts w:asciiTheme="minorHAnsi" w:hAnsiTheme="minorHAnsi" w:cstheme="minorHAnsi"/>
          <w:color w:val="000000"/>
          <w:sz w:val="22"/>
          <w:szCs w:val="22"/>
        </w:rPr>
        <w:t>Estados Financieros al cierre de la última gestión fiscal en fotocopia simple que refleje la información detallada</w:t>
      </w:r>
      <w:r w:rsidR="00DF2088" w:rsidRPr="00DF7646">
        <w:rPr>
          <w:rFonts w:asciiTheme="minorHAnsi" w:hAnsiTheme="minorHAnsi" w:cstheme="minorHAnsi"/>
          <w:color w:val="000000"/>
          <w:sz w:val="22"/>
          <w:szCs w:val="22"/>
        </w:rPr>
        <w:t>,</w:t>
      </w:r>
      <w:r w:rsidRPr="00DF7646">
        <w:rPr>
          <w:rFonts w:asciiTheme="minorHAnsi" w:hAnsiTheme="minorHAnsi" w:cstheme="minorHAnsi"/>
          <w:color w:val="000000"/>
          <w:sz w:val="22"/>
          <w:szCs w:val="22"/>
        </w:rPr>
        <w:t xml:space="preserve"> </w:t>
      </w:r>
      <w:r w:rsidR="00D877F4" w:rsidRPr="00DF7646">
        <w:rPr>
          <w:rFonts w:asciiTheme="minorHAnsi" w:hAnsiTheme="minorHAnsi" w:cstheme="minorHAnsi"/>
          <w:b/>
          <w:i/>
          <w:color w:val="FF0000"/>
          <w:sz w:val="22"/>
          <w:szCs w:val="22"/>
        </w:rPr>
        <w:t xml:space="preserve"> “NO APLICA”</w:t>
      </w:r>
    </w:p>
    <w:p w14:paraId="1E11D3C9" w14:textId="11068F6C" w:rsidR="004A11B1" w:rsidRPr="00DF7646" w:rsidRDefault="000A2BD2" w:rsidP="00533A7F">
      <w:pPr>
        <w:pStyle w:val="Prrafodelista"/>
        <w:numPr>
          <w:ilvl w:val="0"/>
          <w:numId w:val="16"/>
        </w:numPr>
        <w:jc w:val="both"/>
        <w:rPr>
          <w:rFonts w:asciiTheme="minorHAnsi" w:eastAsia="Calibri" w:hAnsiTheme="minorHAnsi" w:cstheme="minorHAnsi"/>
          <w:bCs/>
          <w:sz w:val="22"/>
          <w:szCs w:val="22"/>
          <w:lang w:val="es-BO"/>
        </w:rPr>
      </w:pPr>
      <w:r w:rsidRPr="00DF7646">
        <w:rPr>
          <w:rFonts w:asciiTheme="minorHAnsi" w:hAnsiTheme="minorHAnsi" w:cstheme="minorHAnsi"/>
          <w:sz w:val="22"/>
          <w:szCs w:val="22"/>
        </w:rPr>
        <w:t xml:space="preserve">Garantía de Seriedad de Propuesta </w:t>
      </w:r>
    </w:p>
    <w:p w14:paraId="2CF69046" w14:textId="77777777" w:rsidR="004A11B1" w:rsidRPr="00DF7646" w:rsidRDefault="004A11B1" w:rsidP="00B37050">
      <w:pPr>
        <w:ind w:left="872"/>
        <w:jc w:val="both"/>
        <w:rPr>
          <w:rFonts w:asciiTheme="minorHAnsi" w:hAnsiTheme="minorHAnsi" w:cstheme="minorHAnsi"/>
          <w:sz w:val="22"/>
          <w:szCs w:val="22"/>
          <w:lang w:val="es-BO"/>
        </w:rPr>
      </w:pPr>
    </w:p>
    <w:p w14:paraId="0A09A77F" w14:textId="25F84B60" w:rsidR="00E80263" w:rsidRPr="00DF7646" w:rsidRDefault="00E80263" w:rsidP="00B37050">
      <w:pPr>
        <w:pStyle w:val="Normal2"/>
        <w:ind w:left="2124" w:hanging="2124"/>
        <w:rPr>
          <w:rFonts w:asciiTheme="minorHAnsi" w:hAnsiTheme="minorHAnsi" w:cstheme="minorHAnsi"/>
          <w:b/>
          <w:sz w:val="22"/>
          <w:szCs w:val="22"/>
          <w:lang w:val="es-BO"/>
        </w:rPr>
      </w:pPr>
      <w:r w:rsidRPr="00DF7646">
        <w:rPr>
          <w:rFonts w:asciiTheme="minorHAnsi" w:hAnsiTheme="minorHAnsi" w:cstheme="minorHAnsi"/>
          <w:b/>
          <w:sz w:val="22"/>
          <w:szCs w:val="22"/>
          <w:lang w:val="es-BO"/>
        </w:rPr>
        <w:tab/>
      </w:r>
      <w:r w:rsidR="00140F80" w:rsidRPr="00DF7646">
        <w:rPr>
          <w:rFonts w:asciiTheme="minorHAnsi" w:hAnsiTheme="minorHAnsi" w:cstheme="minorHAnsi"/>
          <w:b/>
          <w:sz w:val="22"/>
          <w:szCs w:val="22"/>
          <w:lang w:val="es-BO"/>
        </w:rPr>
        <w:t xml:space="preserve">Documentos </w:t>
      </w:r>
      <w:r w:rsidR="00BA47B6" w:rsidRPr="00DF7646">
        <w:rPr>
          <w:rFonts w:asciiTheme="minorHAnsi" w:hAnsiTheme="minorHAnsi" w:cstheme="minorHAnsi"/>
          <w:b/>
          <w:sz w:val="22"/>
          <w:szCs w:val="22"/>
          <w:lang w:val="es-BO"/>
        </w:rPr>
        <w:t>Legales</w:t>
      </w:r>
      <w:r w:rsidRPr="00DF7646">
        <w:rPr>
          <w:rFonts w:asciiTheme="minorHAnsi" w:hAnsiTheme="minorHAnsi" w:cstheme="minorHAnsi"/>
          <w:b/>
          <w:sz w:val="22"/>
          <w:szCs w:val="22"/>
          <w:lang w:val="es-BO"/>
        </w:rPr>
        <w:t>:</w:t>
      </w:r>
    </w:p>
    <w:p w14:paraId="2F6B735A" w14:textId="77777777" w:rsidR="00E80263" w:rsidRPr="00DF7646" w:rsidRDefault="00E80263" w:rsidP="00B37050">
      <w:pPr>
        <w:jc w:val="both"/>
        <w:rPr>
          <w:rFonts w:asciiTheme="minorHAnsi" w:hAnsiTheme="minorHAnsi" w:cstheme="minorHAnsi"/>
          <w:sz w:val="22"/>
          <w:szCs w:val="22"/>
        </w:rPr>
      </w:pPr>
    </w:p>
    <w:p w14:paraId="6FCC1286" w14:textId="77777777" w:rsidR="00E44A26" w:rsidRPr="00DF764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 de Constitución de la Empresa o su equivalente en el país de origen.</w:t>
      </w:r>
    </w:p>
    <w:p w14:paraId="02EFA481" w14:textId="6FAEEBB6" w:rsidR="00E44A26" w:rsidRPr="00DF764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 xml:space="preserve">Fotocopia simple </w:t>
      </w:r>
      <w:r w:rsidR="00591F6C" w:rsidRPr="00DF7646">
        <w:rPr>
          <w:rFonts w:asciiTheme="minorHAnsi" w:hAnsiTheme="minorHAnsi" w:cstheme="minorHAnsi"/>
          <w:sz w:val="22"/>
          <w:szCs w:val="22"/>
        </w:rPr>
        <w:t>del Poder</w:t>
      </w:r>
      <w:r w:rsidRPr="00DF7646">
        <w:rPr>
          <w:rFonts w:asciiTheme="minorHAnsi" w:hAnsiTheme="minorHAnsi" w:cstheme="minorHAnsi"/>
          <w:sz w:val="22"/>
          <w:szCs w:val="22"/>
        </w:rPr>
        <w:t xml:space="preserve"> de representación legal</w:t>
      </w:r>
      <w:r w:rsidR="00591F6C" w:rsidRPr="00DF7646">
        <w:rPr>
          <w:rFonts w:asciiTheme="minorHAnsi" w:hAnsiTheme="minorHAnsi" w:cstheme="minorHAnsi"/>
          <w:sz w:val="22"/>
          <w:szCs w:val="22"/>
        </w:rPr>
        <w:t xml:space="preserve"> o el equivalente en el país de origen</w:t>
      </w:r>
      <w:r w:rsidRPr="00DF7646">
        <w:rPr>
          <w:rFonts w:asciiTheme="minorHAnsi" w:hAnsiTheme="minorHAnsi" w:cstheme="minorHAnsi"/>
          <w:sz w:val="22"/>
          <w:szCs w:val="22"/>
        </w:rPr>
        <w:t>.</w:t>
      </w:r>
    </w:p>
    <w:p w14:paraId="3E86AC39" w14:textId="77777777" w:rsidR="00E44A26" w:rsidRPr="00DF764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 de Registro de Comercio o su equivalente en el país de origen.</w:t>
      </w:r>
    </w:p>
    <w:p w14:paraId="792A5001" w14:textId="77777777" w:rsidR="00E44A2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w:t>
      </w:r>
      <w:r w:rsidRPr="00C85851">
        <w:rPr>
          <w:rFonts w:asciiTheme="minorHAnsi" w:hAnsiTheme="minorHAnsi" w:cstheme="minorHAnsi"/>
          <w:sz w:val="22"/>
          <w:szCs w:val="22"/>
        </w:rPr>
        <w:t xml:space="preserve">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24959EBA" w:rsidR="00141D35" w:rsidRPr="00552079" w:rsidRDefault="00141D35" w:rsidP="00533A7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 xml:space="preserve">CIONES </w:t>
      </w:r>
      <w:r w:rsidR="005F0FC3" w:rsidRPr="00DF7646">
        <w:rPr>
          <w:rFonts w:asciiTheme="minorHAnsi" w:hAnsiTheme="minorHAnsi" w:cstheme="minorHAnsi"/>
          <w:b/>
          <w:sz w:val="22"/>
          <w:szCs w:val="22"/>
        </w:rPr>
        <w:t>ACCIDENTALES</w:t>
      </w:r>
      <w:r w:rsidR="00591F6C" w:rsidRPr="00DF7646">
        <w:rPr>
          <w:rFonts w:asciiTheme="minorHAnsi" w:hAnsiTheme="minorHAnsi" w:cstheme="minorHAnsi"/>
          <w:b/>
          <w:sz w:val="22"/>
          <w:szCs w:val="22"/>
        </w:rPr>
        <w:t xml:space="preserve"> O SU EQUIVALENTE</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533A7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3B8E0A6" w:rsidR="00097B8A" w:rsidRDefault="000A2BD2" w:rsidP="00533A7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F7B6A4" w14:textId="3F244A92" w:rsidR="00E44A26" w:rsidRPr="00DF7646" w:rsidRDefault="00E44A26" w:rsidP="00533A7F">
      <w:pPr>
        <w:pStyle w:val="Prrafodelista"/>
        <w:numPr>
          <w:ilvl w:val="0"/>
          <w:numId w:val="24"/>
        </w:numPr>
        <w:ind w:left="1276"/>
        <w:jc w:val="both"/>
        <w:rPr>
          <w:rFonts w:asciiTheme="minorHAnsi" w:hAnsiTheme="minorHAnsi" w:cstheme="minorHAnsi"/>
          <w:sz w:val="22"/>
          <w:szCs w:val="22"/>
        </w:rPr>
      </w:pPr>
      <w:r w:rsidRPr="00DF7646">
        <w:rPr>
          <w:rFonts w:asciiTheme="minorHAnsi" w:eastAsia="Calibri" w:hAnsiTheme="minorHAnsi" w:cstheme="minorHAnsi"/>
          <w:sz w:val="22"/>
          <w:szCs w:val="22"/>
          <w:lang w:val="es-BO"/>
        </w:rPr>
        <w:t>Fotocopia simple del documento de</w:t>
      </w:r>
      <w:r w:rsidR="00591F6C" w:rsidRPr="00DF7646">
        <w:rPr>
          <w:rFonts w:asciiTheme="minorHAnsi" w:eastAsia="Calibri" w:hAnsiTheme="minorHAnsi" w:cstheme="minorHAnsi"/>
          <w:sz w:val="22"/>
          <w:szCs w:val="22"/>
          <w:lang w:val="es-BO"/>
        </w:rPr>
        <w:t xml:space="preserve"> constitución de la asociación accidental o su equivalente en el país de origen</w:t>
      </w:r>
      <w:r w:rsidRPr="00DF7646">
        <w:rPr>
          <w:rFonts w:asciiTheme="minorHAnsi" w:eastAsia="Calibri" w:hAnsiTheme="minorHAnsi" w:cstheme="minorHAnsi"/>
          <w:sz w:val="22"/>
          <w:szCs w:val="22"/>
          <w:lang w:val="es-BO"/>
        </w:rPr>
        <w:t>,</w:t>
      </w:r>
      <w:r w:rsidR="00591F6C" w:rsidRPr="00DF7646">
        <w:rPr>
          <w:rFonts w:asciiTheme="minorHAnsi" w:eastAsia="Calibri" w:hAnsiTheme="minorHAnsi" w:cstheme="minorHAnsi"/>
          <w:sz w:val="22"/>
          <w:szCs w:val="22"/>
          <w:lang w:val="es-BO"/>
        </w:rPr>
        <w:t xml:space="preserve"> determinando objeto, porcentaje de participación, domicilio y responsabilidades.</w:t>
      </w:r>
    </w:p>
    <w:p w14:paraId="532AD984" w14:textId="00EFCC2F" w:rsidR="00E44A26" w:rsidRPr="00DF7646" w:rsidRDefault="00E44A26" w:rsidP="00533A7F">
      <w:pPr>
        <w:pStyle w:val="Prrafodelista"/>
        <w:numPr>
          <w:ilvl w:val="0"/>
          <w:numId w:val="24"/>
        </w:numPr>
        <w:ind w:left="1276"/>
        <w:jc w:val="both"/>
        <w:rPr>
          <w:rFonts w:asciiTheme="minorHAnsi" w:hAnsiTheme="minorHAnsi" w:cstheme="minorHAnsi"/>
          <w:sz w:val="22"/>
          <w:szCs w:val="22"/>
        </w:rPr>
      </w:pPr>
      <w:r w:rsidRPr="00DF7646">
        <w:rPr>
          <w:rFonts w:asciiTheme="minorHAnsi" w:hAnsiTheme="minorHAnsi" w:cstheme="minorHAnsi"/>
          <w:sz w:val="22"/>
          <w:szCs w:val="22"/>
        </w:rPr>
        <w:t xml:space="preserve">Fotocopia simple </w:t>
      </w:r>
      <w:r w:rsidR="00591F6C" w:rsidRPr="00DF7646">
        <w:rPr>
          <w:rFonts w:asciiTheme="minorHAnsi" w:hAnsiTheme="minorHAnsi" w:cstheme="minorHAnsi"/>
          <w:sz w:val="22"/>
          <w:szCs w:val="22"/>
        </w:rPr>
        <w:t>del Poder</w:t>
      </w:r>
      <w:r w:rsidRPr="00DF7646">
        <w:rPr>
          <w:rFonts w:asciiTheme="minorHAnsi" w:hAnsiTheme="minorHAnsi" w:cstheme="minorHAnsi"/>
          <w:sz w:val="22"/>
          <w:szCs w:val="22"/>
        </w:rPr>
        <w:t xml:space="preserve"> de representación legal</w:t>
      </w:r>
      <w:r w:rsidR="00591F6C" w:rsidRPr="00DF7646">
        <w:rPr>
          <w:rFonts w:asciiTheme="minorHAnsi" w:hAnsiTheme="minorHAnsi" w:cstheme="minorHAnsi"/>
          <w:sz w:val="22"/>
          <w:szCs w:val="22"/>
        </w:rPr>
        <w:t xml:space="preserve"> o el equivalente en el país de origen</w:t>
      </w:r>
      <w:r w:rsidRPr="00DF7646">
        <w:rPr>
          <w:rFonts w:asciiTheme="minorHAnsi" w:hAnsiTheme="minorHAnsi" w:cstheme="minorHAnsi"/>
          <w:sz w:val="22"/>
          <w:szCs w:val="22"/>
        </w:rPr>
        <w:t>.</w:t>
      </w:r>
    </w:p>
    <w:p w14:paraId="507CBBBB" w14:textId="2DE78BA0" w:rsidR="00375675" w:rsidRPr="00E44A26" w:rsidRDefault="00E44A26" w:rsidP="00533A7F">
      <w:pPr>
        <w:pStyle w:val="Prrafodelista"/>
        <w:numPr>
          <w:ilvl w:val="0"/>
          <w:numId w:val="24"/>
        </w:numPr>
        <w:ind w:left="1276"/>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w:t>
      </w:r>
      <w:r w:rsidRPr="00E44A26">
        <w:rPr>
          <w:rFonts w:asciiTheme="minorHAnsi" w:hAnsiTheme="minorHAnsi" w:cstheme="minorHAnsi"/>
          <w:sz w:val="22"/>
          <w:szCs w:val="22"/>
        </w:rPr>
        <w:t xml:space="preserve"> de identificación personal del representante legal.</w:t>
      </w:r>
    </w:p>
    <w:p w14:paraId="39926936" w14:textId="77777777" w:rsidR="00E44A26" w:rsidRPr="00552079" w:rsidRDefault="00E44A26" w:rsidP="00E44A26">
      <w:pPr>
        <w:jc w:val="both"/>
        <w:rPr>
          <w:rFonts w:asciiTheme="minorHAnsi" w:hAnsiTheme="minorHAnsi" w:cstheme="minorHAnsi"/>
          <w:b/>
          <w:sz w:val="22"/>
          <w:szCs w:val="22"/>
          <w:lang w:eastAsia="es-ES"/>
        </w:rPr>
      </w:pPr>
    </w:p>
    <w:p w14:paraId="5C3AE314" w14:textId="22D9ABCE" w:rsidR="00141D35" w:rsidRPr="00552079" w:rsidRDefault="00591F6C"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Documentación a ser presentada por cada empresa que conforma la Asociación Accidental:</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0663582" w14:textId="77777777" w:rsidR="0062452F" w:rsidRDefault="0062452F" w:rsidP="00533A7F">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5537364D" w:rsidR="00D94CE2" w:rsidRPr="007F2473" w:rsidRDefault="000A2BD2" w:rsidP="00533A7F">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(para procesos mayores al millón de bolivianos</w:t>
      </w:r>
      <w:r w:rsidR="00201DB8">
        <w:rPr>
          <w:rFonts w:asciiTheme="minorHAnsi" w:hAnsiTheme="minorHAnsi" w:cstheme="minorHAnsi"/>
          <w:sz w:val="22"/>
          <w:szCs w:val="22"/>
        </w:rPr>
        <w:t xml:space="preserve"> o su equivalente en dólares estadounidenses</w:t>
      </w:r>
      <w:r w:rsidR="00AB0118" w:rsidRPr="007F2473">
        <w:rPr>
          <w:rFonts w:asciiTheme="minorHAnsi" w:hAnsiTheme="minorHAnsi" w:cstheme="minorHAnsi"/>
          <w:sz w:val="22"/>
          <w:szCs w:val="22"/>
        </w:rPr>
        <w:t xml:space="preserve">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FBEF405" w14:textId="77777777" w:rsidR="00E44A26" w:rsidRPr="00552079" w:rsidRDefault="00E44A26" w:rsidP="00533A7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BA43590" w14:textId="03F4BF2E" w:rsidR="00E44A26" w:rsidRPr="00DF7646" w:rsidRDefault="00E44A26" w:rsidP="00533A7F">
      <w:pPr>
        <w:pStyle w:val="Prrafodelista"/>
        <w:numPr>
          <w:ilvl w:val="0"/>
          <w:numId w:val="22"/>
        </w:numPr>
        <w:ind w:left="993"/>
        <w:jc w:val="both"/>
        <w:rPr>
          <w:rFonts w:asciiTheme="minorHAnsi" w:hAnsiTheme="minorHAnsi" w:cstheme="minorHAnsi"/>
          <w:sz w:val="22"/>
          <w:szCs w:val="22"/>
        </w:rPr>
      </w:pPr>
      <w:r w:rsidRPr="00DF7646">
        <w:rPr>
          <w:rFonts w:asciiTheme="minorHAnsi" w:hAnsiTheme="minorHAnsi" w:cstheme="minorHAnsi"/>
          <w:sz w:val="22"/>
          <w:szCs w:val="22"/>
        </w:rPr>
        <w:t xml:space="preserve">Fotocopia simple </w:t>
      </w:r>
      <w:r w:rsidR="00591F6C" w:rsidRPr="00DF7646">
        <w:rPr>
          <w:rFonts w:asciiTheme="minorHAnsi" w:hAnsiTheme="minorHAnsi" w:cstheme="minorHAnsi"/>
          <w:sz w:val="22"/>
          <w:szCs w:val="22"/>
        </w:rPr>
        <w:t>del Poder</w:t>
      </w:r>
      <w:r w:rsidRPr="00DF7646">
        <w:rPr>
          <w:rFonts w:asciiTheme="minorHAnsi" w:hAnsiTheme="minorHAnsi" w:cstheme="minorHAnsi"/>
          <w:sz w:val="22"/>
          <w:szCs w:val="22"/>
        </w:rPr>
        <w:t xml:space="preserve"> de representación legal</w:t>
      </w:r>
      <w:r w:rsidR="00591F6C" w:rsidRPr="00DF7646">
        <w:rPr>
          <w:rFonts w:asciiTheme="minorHAnsi" w:hAnsiTheme="minorHAnsi" w:cstheme="minorHAnsi"/>
          <w:sz w:val="22"/>
          <w:szCs w:val="22"/>
        </w:rPr>
        <w:t xml:space="preserve"> o su equivalente en el país de origen</w:t>
      </w:r>
      <w:r w:rsidRPr="00DF7646">
        <w:rPr>
          <w:rFonts w:asciiTheme="minorHAnsi" w:hAnsiTheme="minorHAnsi" w:cstheme="minorHAnsi"/>
          <w:sz w:val="22"/>
          <w:szCs w:val="22"/>
        </w:rPr>
        <w:t>.</w:t>
      </w:r>
    </w:p>
    <w:p w14:paraId="75A7B5AB" w14:textId="77777777" w:rsidR="00E44A26" w:rsidRPr="00DF7646" w:rsidRDefault="00E44A26" w:rsidP="00533A7F">
      <w:pPr>
        <w:pStyle w:val="Prrafodelista"/>
        <w:numPr>
          <w:ilvl w:val="0"/>
          <w:numId w:val="22"/>
        </w:numPr>
        <w:ind w:left="993"/>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 de Registro de Comercio o su equivalente en el país de origen.</w:t>
      </w:r>
    </w:p>
    <w:p w14:paraId="6DD3DA0E" w14:textId="77777777" w:rsidR="00E44A26" w:rsidRDefault="00E44A26" w:rsidP="00533A7F">
      <w:pPr>
        <w:pStyle w:val="Prrafodelista"/>
        <w:numPr>
          <w:ilvl w:val="0"/>
          <w:numId w:val="22"/>
        </w:numPr>
        <w:ind w:left="993"/>
        <w:jc w:val="both"/>
        <w:rPr>
          <w:rFonts w:asciiTheme="minorHAnsi" w:hAnsiTheme="minorHAnsi" w:cstheme="minorHAnsi"/>
          <w:sz w:val="22"/>
          <w:szCs w:val="22"/>
        </w:rPr>
      </w:pPr>
      <w:r w:rsidRPr="00DF7646">
        <w:rPr>
          <w:rFonts w:asciiTheme="minorHAnsi" w:hAnsiTheme="minorHAnsi" w:cstheme="minorHAnsi"/>
          <w:sz w:val="22"/>
          <w:szCs w:val="22"/>
        </w:rPr>
        <w:t>Fotocopia simple</w:t>
      </w:r>
      <w:r w:rsidRPr="00C85851">
        <w:rPr>
          <w:rFonts w:asciiTheme="minorHAnsi" w:hAnsiTheme="minorHAnsi" w:cstheme="minorHAnsi"/>
          <w:sz w:val="22"/>
          <w:szCs w:val="22"/>
        </w:rPr>
        <w:t xml:space="preserv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61F6860E" w14:textId="77777777" w:rsidR="00D54DF1" w:rsidRPr="009A5338" w:rsidRDefault="00D54DF1" w:rsidP="00D54DF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4981AF50" w14:textId="77777777" w:rsidR="00D54DF1" w:rsidRDefault="00D54DF1" w:rsidP="00D54DF1">
      <w:pPr>
        <w:jc w:val="both"/>
        <w:rPr>
          <w:rFonts w:asciiTheme="minorHAnsi" w:hAnsiTheme="minorHAnsi" w:cstheme="minorHAnsi"/>
          <w:sz w:val="22"/>
          <w:szCs w:val="22"/>
        </w:rPr>
      </w:pPr>
    </w:p>
    <w:p w14:paraId="0F2F5CF1" w14:textId="77777777" w:rsidR="00D54DF1" w:rsidRPr="00362A72" w:rsidRDefault="00D54DF1" w:rsidP="00D54DF1">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14:paraId="270D4AF7" w14:textId="77777777" w:rsidR="00D54DF1" w:rsidRDefault="00D54DF1" w:rsidP="00D54DF1">
      <w:pPr>
        <w:tabs>
          <w:tab w:val="left" w:pos="5025"/>
        </w:tabs>
        <w:rPr>
          <w:rFonts w:asciiTheme="minorHAnsi" w:hAnsiTheme="minorHAnsi" w:cstheme="minorHAnsi"/>
          <w:b/>
          <w:sz w:val="22"/>
          <w:szCs w:val="22"/>
          <w:lang w:val="es-BO" w:eastAsia="es-ES"/>
        </w:rPr>
      </w:pPr>
    </w:p>
    <w:p w14:paraId="4401AF29" w14:textId="77777777" w:rsidR="00D54DF1" w:rsidRPr="009A5338" w:rsidRDefault="00D54DF1" w:rsidP="00D54DF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0FA99209" w14:textId="77777777" w:rsidR="00D54DF1" w:rsidRPr="00552079" w:rsidRDefault="00D54DF1" w:rsidP="00D54DF1">
      <w:pPr>
        <w:tabs>
          <w:tab w:val="left" w:pos="5025"/>
        </w:tabs>
        <w:rPr>
          <w:rFonts w:asciiTheme="minorHAnsi" w:hAnsiTheme="minorHAnsi" w:cstheme="minorHAnsi"/>
          <w:b/>
          <w:sz w:val="22"/>
          <w:szCs w:val="22"/>
          <w:lang w:val="es-BO"/>
        </w:rPr>
      </w:pPr>
    </w:p>
    <w:p w14:paraId="77542A73" w14:textId="77777777" w:rsidR="00D54DF1" w:rsidRPr="001A1FC0" w:rsidRDefault="00D54DF1" w:rsidP="00D54DF1">
      <w:pPr>
        <w:pStyle w:val="Normal2"/>
        <w:tabs>
          <w:tab w:val="left" w:pos="1701"/>
        </w:tabs>
        <w:spacing w:line="276" w:lineRule="auto"/>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t>Especificaciones técnicas (Características Técnicas Solicitadas</w:t>
      </w:r>
      <w:r w:rsidRPr="001A1FC0">
        <w:rPr>
          <w:rFonts w:asciiTheme="minorHAnsi" w:hAnsiTheme="minorHAnsi" w:cstheme="minorHAnsi"/>
          <w:sz w:val="22"/>
          <w:szCs w:val="22"/>
          <w:lang w:val="es-BO"/>
        </w:rPr>
        <w:t xml:space="preserve">) </w:t>
      </w:r>
    </w:p>
    <w:p w14:paraId="72ED6D0B" w14:textId="77777777" w:rsidR="00D54DF1" w:rsidRDefault="00D54DF1" w:rsidP="00D54DF1">
      <w:pPr>
        <w:spacing w:line="276" w:lineRule="auto"/>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w:t>
      </w:r>
      <w:r>
        <w:rPr>
          <w:rFonts w:asciiTheme="minorHAnsi" w:hAnsiTheme="minorHAnsi" w:cstheme="minorHAnsi"/>
          <w:sz w:val="22"/>
          <w:szCs w:val="22"/>
          <w:lang w:val="es-BO"/>
        </w:rPr>
        <w:t>del Proponente</w:t>
      </w:r>
    </w:p>
    <w:p w14:paraId="197D3529" w14:textId="77777777" w:rsidR="00D54DF1" w:rsidRPr="002A19C2" w:rsidRDefault="00D54DF1" w:rsidP="00D54DF1">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C-3</w:t>
      </w:r>
      <w:r>
        <w:rPr>
          <w:rFonts w:asciiTheme="minorHAnsi" w:hAnsiTheme="minorHAnsi" w:cstheme="minorHAnsi"/>
          <w:sz w:val="22"/>
          <w:szCs w:val="22"/>
          <w:lang w:val="es-BO"/>
        </w:rPr>
        <w:tab/>
      </w:r>
      <w:r>
        <w:rPr>
          <w:rFonts w:asciiTheme="minorHAnsi" w:hAnsiTheme="minorHAnsi" w:cstheme="minorHAnsi"/>
          <w:sz w:val="22"/>
          <w:szCs w:val="22"/>
          <w:lang w:val="es-BO"/>
        </w:rPr>
        <w:tab/>
        <w:t>Listado</w:t>
      </w:r>
      <w:r w:rsidRPr="002A19C2">
        <w:rPr>
          <w:rFonts w:asciiTheme="minorHAnsi" w:hAnsiTheme="minorHAnsi" w:cstheme="minorHAnsi"/>
          <w:sz w:val="22"/>
          <w:szCs w:val="22"/>
          <w:lang w:val="es-BO"/>
        </w:rPr>
        <w:t xml:space="preserve"> de </w:t>
      </w:r>
      <w:r>
        <w:rPr>
          <w:rFonts w:asciiTheme="minorHAnsi" w:hAnsiTheme="minorHAnsi" w:cstheme="minorHAnsi"/>
          <w:sz w:val="22"/>
          <w:szCs w:val="22"/>
          <w:lang w:val="es-BO"/>
        </w:rPr>
        <w:t>Barcazas</w:t>
      </w:r>
      <w:r w:rsidRPr="002A19C2">
        <w:rPr>
          <w:rFonts w:asciiTheme="minorHAnsi" w:hAnsiTheme="minorHAnsi" w:cstheme="minorHAnsi"/>
          <w:sz w:val="22"/>
          <w:szCs w:val="22"/>
          <w:lang w:val="es-BO"/>
        </w:rPr>
        <w:t xml:space="preserve"> </w:t>
      </w:r>
    </w:p>
    <w:p w14:paraId="736D2A9A" w14:textId="77777777" w:rsidR="00D54DF1" w:rsidRPr="00485210" w:rsidRDefault="00D54DF1" w:rsidP="00D54DF1">
      <w:pPr>
        <w:pStyle w:val="Normal2"/>
        <w:tabs>
          <w:tab w:val="left" w:pos="1701"/>
        </w:tabs>
        <w:ind w:left="2832" w:hanging="2124"/>
        <w:rPr>
          <w:rFonts w:asciiTheme="minorHAnsi" w:hAnsiTheme="minorHAnsi" w:cstheme="minorHAnsi"/>
          <w:i/>
          <w:sz w:val="22"/>
          <w:szCs w:val="22"/>
          <w:lang w:val="es-BO"/>
        </w:rPr>
      </w:pPr>
      <w:r w:rsidRPr="002A19C2">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w:t>
      </w:r>
      <w:r>
        <w:rPr>
          <w:rFonts w:asciiTheme="minorHAnsi" w:hAnsiTheme="minorHAnsi" w:cstheme="minorHAnsi"/>
          <w:sz w:val="22"/>
          <w:szCs w:val="22"/>
          <w:lang w:val="es-BO"/>
        </w:rPr>
        <w:t xml:space="preserve">de obtención de </w:t>
      </w:r>
      <w:r w:rsidRPr="002A19C2">
        <w:rPr>
          <w:rFonts w:asciiTheme="minorHAnsi" w:hAnsiTheme="minorHAnsi" w:cstheme="minorHAnsi"/>
          <w:sz w:val="22"/>
          <w:szCs w:val="22"/>
          <w:lang w:val="es-BO"/>
        </w:rPr>
        <w:t xml:space="preserve">licencia ambiental y licencia para actividades con sustancias peligrosas. </w:t>
      </w:r>
      <w:r w:rsidRPr="00485210">
        <w:rPr>
          <w:rFonts w:asciiTheme="minorHAnsi" w:hAnsiTheme="minorHAnsi" w:cstheme="minorHAnsi"/>
          <w:i/>
          <w:sz w:val="22"/>
          <w:szCs w:val="22"/>
          <w:lang w:val="es-BO"/>
        </w:rPr>
        <w:t xml:space="preserve">(Cuando corresponda) </w:t>
      </w:r>
    </w:p>
    <w:p w14:paraId="3E084570" w14:textId="77777777" w:rsidR="00D54DF1" w:rsidRPr="00C252C9" w:rsidRDefault="00D54DF1" w:rsidP="00D54DF1">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14:paraId="5E5CBE51" w14:textId="77777777" w:rsidR="00D54DF1" w:rsidRPr="009D49EA" w:rsidRDefault="00D54DF1" w:rsidP="00D54DF1">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26FE0118" w14:textId="77777777" w:rsidR="00D54DF1" w:rsidRDefault="00D54DF1" w:rsidP="00D54DF1">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Especificaciones técnicas</w:t>
      </w:r>
      <w:r>
        <w:rPr>
          <w:rFonts w:asciiTheme="minorHAnsi" w:hAnsiTheme="minorHAnsi" w:cstheme="minorHAnsi"/>
          <w:sz w:val="22"/>
          <w:szCs w:val="22"/>
          <w:lang w:val="es-BO"/>
        </w:rPr>
        <w:t>:</w:t>
      </w:r>
    </w:p>
    <w:p w14:paraId="797CBD1F" w14:textId="77777777" w:rsidR="00D54DF1" w:rsidRDefault="00D54DF1" w:rsidP="00D54DF1">
      <w:pPr>
        <w:tabs>
          <w:tab w:val="left" w:pos="5025"/>
        </w:tabs>
        <w:ind w:left="709"/>
        <w:rPr>
          <w:rFonts w:asciiTheme="minorHAnsi" w:hAnsiTheme="minorHAnsi" w:cstheme="minorHAnsi"/>
          <w:sz w:val="22"/>
          <w:szCs w:val="22"/>
          <w:lang w:val="es-BO"/>
        </w:rPr>
      </w:pPr>
    </w:p>
    <w:p w14:paraId="4170526F" w14:textId="77777777" w:rsidR="00D54DF1" w:rsidRPr="00B60D46" w:rsidRDefault="00D54DF1" w:rsidP="007137E6">
      <w:pPr>
        <w:pStyle w:val="Prrafodelista"/>
        <w:numPr>
          <w:ilvl w:val="4"/>
          <w:numId w:val="48"/>
        </w:numPr>
        <w:tabs>
          <w:tab w:val="left" w:pos="5025"/>
        </w:tabs>
        <w:ind w:left="993" w:hanging="284"/>
        <w:jc w:val="both"/>
        <w:rPr>
          <w:rFonts w:asciiTheme="minorHAnsi" w:hAnsiTheme="minorHAnsi" w:cstheme="minorHAnsi"/>
          <w:sz w:val="22"/>
          <w:szCs w:val="22"/>
          <w:lang w:val="es-BO"/>
        </w:rPr>
      </w:pPr>
      <w:r>
        <w:rPr>
          <w:rFonts w:asciiTheme="minorHAnsi" w:hAnsiTheme="minorHAnsi" w:cstheme="minorHAnsi"/>
          <w:sz w:val="22"/>
          <w:szCs w:val="22"/>
          <w:lang w:val="es-BO"/>
        </w:rPr>
        <w:t>Plan de medidas de prevención y mitigación.</w:t>
      </w:r>
    </w:p>
    <w:p w14:paraId="7B02272E" w14:textId="77777777" w:rsidR="00F6343C" w:rsidRPr="009D49EA" w:rsidRDefault="00F6343C" w:rsidP="00DF7646">
      <w:pPr>
        <w:ind w:left="2832" w:hanging="2124"/>
        <w:jc w:val="both"/>
        <w:rPr>
          <w:rFonts w:asciiTheme="minorHAnsi" w:hAnsiTheme="minorHAnsi" w:cstheme="minorHAnsi"/>
          <w:sz w:val="22"/>
          <w:szCs w:val="22"/>
          <w:lang w:val="es-BO"/>
        </w:rPr>
      </w:pPr>
    </w:p>
    <w:p w14:paraId="508CEDD8" w14:textId="77777777" w:rsidR="007C0B66" w:rsidRDefault="007C0B66" w:rsidP="00B37050">
      <w:pPr>
        <w:ind w:left="2832" w:hanging="2123"/>
        <w:jc w:val="both"/>
        <w:rPr>
          <w:rFonts w:asciiTheme="minorHAnsi" w:hAnsiTheme="minorHAnsi" w:cstheme="minorHAnsi"/>
          <w:sz w:val="22"/>
          <w:szCs w:val="22"/>
          <w:lang w:val="es-BO"/>
        </w:rPr>
      </w:pPr>
    </w:p>
    <w:p w14:paraId="2A4A86FA" w14:textId="77777777" w:rsidR="00DF7646" w:rsidRDefault="00DF7646" w:rsidP="00B37050">
      <w:pPr>
        <w:ind w:left="2832" w:hanging="2123"/>
        <w:jc w:val="both"/>
        <w:rPr>
          <w:rFonts w:asciiTheme="minorHAnsi" w:hAnsiTheme="minorHAnsi" w:cstheme="minorHAnsi"/>
          <w:sz w:val="22"/>
          <w:szCs w:val="22"/>
          <w:lang w:val="es-BO"/>
        </w:rPr>
      </w:pPr>
    </w:p>
    <w:p w14:paraId="0828FC57" w14:textId="77777777" w:rsidR="00DF7646" w:rsidRDefault="00DF7646" w:rsidP="00B37050">
      <w:pPr>
        <w:ind w:left="2832" w:hanging="2123"/>
        <w:jc w:val="both"/>
        <w:rPr>
          <w:rFonts w:asciiTheme="minorHAnsi" w:hAnsiTheme="minorHAnsi" w:cstheme="minorHAnsi"/>
          <w:sz w:val="22"/>
          <w:szCs w:val="22"/>
          <w:lang w:val="es-BO"/>
        </w:rPr>
      </w:pPr>
    </w:p>
    <w:p w14:paraId="27654F14" w14:textId="77777777" w:rsidR="00DF7646" w:rsidRDefault="00DF7646" w:rsidP="00B37050">
      <w:pPr>
        <w:ind w:left="2832" w:hanging="2123"/>
        <w:jc w:val="both"/>
        <w:rPr>
          <w:rFonts w:asciiTheme="minorHAnsi" w:hAnsiTheme="minorHAnsi" w:cstheme="minorHAnsi"/>
          <w:sz w:val="22"/>
          <w:szCs w:val="22"/>
          <w:lang w:val="es-BO"/>
        </w:rPr>
      </w:pPr>
    </w:p>
    <w:p w14:paraId="749771F4" w14:textId="77777777" w:rsidR="00DF7646" w:rsidRDefault="00DF7646" w:rsidP="00B37050">
      <w:pPr>
        <w:ind w:left="2832" w:hanging="2123"/>
        <w:jc w:val="both"/>
        <w:rPr>
          <w:rFonts w:asciiTheme="minorHAnsi" w:hAnsiTheme="minorHAnsi" w:cstheme="minorHAnsi"/>
          <w:sz w:val="22"/>
          <w:szCs w:val="22"/>
          <w:lang w:val="es-BO"/>
        </w:rPr>
      </w:pPr>
    </w:p>
    <w:p w14:paraId="70FB869D" w14:textId="77777777" w:rsidR="00DF7646" w:rsidRDefault="00DF7646" w:rsidP="00B37050">
      <w:pPr>
        <w:ind w:left="2832" w:hanging="2123"/>
        <w:jc w:val="both"/>
        <w:rPr>
          <w:rFonts w:asciiTheme="minorHAnsi" w:hAnsiTheme="minorHAnsi" w:cstheme="minorHAnsi"/>
          <w:sz w:val="22"/>
          <w:szCs w:val="22"/>
          <w:lang w:val="es-BO"/>
        </w:rPr>
      </w:pPr>
    </w:p>
    <w:p w14:paraId="7C68214E" w14:textId="77777777" w:rsidR="00DF7646" w:rsidRDefault="00DF7646" w:rsidP="00B37050">
      <w:pPr>
        <w:ind w:left="2832" w:hanging="2123"/>
        <w:jc w:val="both"/>
        <w:rPr>
          <w:rFonts w:asciiTheme="minorHAnsi" w:hAnsiTheme="minorHAnsi" w:cstheme="minorHAnsi"/>
          <w:sz w:val="22"/>
          <w:szCs w:val="22"/>
          <w:lang w:val="es-BO"/>
        </w:rPr>
      </w:pPr>
    </w:p>
    <w:p w14:paraId="41D2994F" w14:textId="77777777" w:rsidR="00DF7646" w:rsidRDefault="00DF7646" w:rsidP="00B37050">
      <w:pPr>
        <w:ind w:left="2832" w:hanging="2123"/>
        <w:jc w:val="both"/>
        <w:rPr>
          <w:rFonts w:asciiTheme="minorHAnsi" w:hAnsiTheme="minorHAnsi" w:cstheme="minorHAnsi"/>
          <w:sz w:val="22"/>
          <w:szCs w:val="22"/>
          <w:lang w:val="es-BO"/>
        </w:rPr>
      </w:pPr>
    </w:p>
    <w:p w14:paraId="47503BCC" w14:textId="77777777" w:rsidR="00DF7646" w:rsidRDefault="00DF7646" w:rsidP="00B37050">
      <w:pPr>
        <w:ind w:left="2832" w:hanging="2123"/>
        <w:jc w:val="both"/>
        <w:rPr>
          <w:rFonts w:asciiTheme="minorHAnsi" w:hAnsiTheme="minorHAnsi" w:cstheme="minorHAnsi"/>
          <w:sz w:val="22"/>
          <w:szCs w:val="22"/>
          <w:lang w:val="es-BO"/>
        </w:rPr>
      </w:pPr>
    </w:p>
    <w:p w14:paraId="6C12E19D" w14:textId="77777777" w:rsidR="00DF7646" w:rsidRDefault="00DF7646" w:rsidP="00B37050">
      <w:pPr>
        <w:ind w:left="2832" w:hanging="2123"/>
        <w:jc w:val="both"/>
        <w:rPr>
          <w:rFonts w:asciiTheme="minorHAnsi" w:hAnsiTheme="minorHAnsi" w:cstheme="minorHAnsi"/>
          <w:sz w:val="22"/>
          <w:szCs w:val="22"/>
          <w:lang w:val="es-BO"/>
        </w:rPr>
      </w:pPr>
    </w:p>
    <w:p w14:paraId="2B664271" w14:textId="77777777" w:rsidR="00DF7646" w:rsidRDefault="00DF7646" w:rsidP="00B37050">
      <w:pPr>
        <w:ind w:left="2832" w:hanging="2123"/>
        <w:jc w:val="both"/>
        <w:rPr>
          <w:rFonts w:asciiTheme="minorHAnsi" w:hAnsiTheme="minorHAnsi" w:cstheme="minorHAnsi"/>
          <w:sz w:val="22"/>
          <w:szCs w:val="22"/>
          <w:lang w:val="es-BO"/>
        </w:rPr>
      </w:pPr>
    </w:p>
    <w:p w14:paraId="0D0FAD04" w14:textId="77777777" w:rsidR="00DF7646" w:rsidRDefault="00DF7646" w:rsidP="00B37050">
      <w:pPr>
        <w:ind w:left="2832" w:hanging="2123"/>
        <w:jc w:val="both"/>
        <w:rPr>
          <w:rFonts w:asciiTheme="minorHAnsi" w:hAnsiTheme="minorHAnsi" w:cstheme="minorHAnsi"/>
          <w:sz w:val="22"/>
          <w:szCs w:val="22"/>
          <w:lang w:val="es-BO"/>
        </w:rPr>
      </w:pPr>
    </w:p>
    <w:p w14:paraId="2D6D1C44" w14:textId="77777777" w:rsidR="00DF7646" w:rsidRDefault="00DF7646" w:rsidP="00B37050">
      <w:pPr>
        <w:ind w:left="2832" w:hanging="2123"/>
        <w:jc w:val="both"/>
        <w:rPr>
          <w:rFonts w:asciiTheme="minorHAnsi" w:hAnsiTheme="minorHAnsi" w:cstheme="minorHAnsi"/>
          <w:sz w:val="22"/>
          <w:szCs w:val="22"/>
          <w:lang w:val="es-BO"/>
        </w:rPr>
      </w:pPr>
    </w:p>
    <w:p w14:paraId="4DE21DD1" w14:textId="77777777" w:rsidR="00DF7646" w:rsidRDefault="00DF7646" w:rsidP="00B37050">
      <w:pPr>
        <w:ind w:left="2832" w:hanging="2123"/>
        <w:jc w:val="both"/>
        <w:rPr>
          <w:rFonts w:asciiTheme="minorHAnsi" w:hAnsiTheme="minorHAnsi" w:cstheme="minorHAnsi"/>
          <w:sz w:val="22"/>
          <w:szCs w:val="22"/>
          <w:lang w:val="es-BO"/>
        </w:rPr>
      </w:pPr>
    </w:p>
    <w:p w14:paraId="769EAED8" w14:textId="77777777" w:rsidR="00DF7646" w:rsidRDefault="00DF7646" w:rsidP="00B37050">
      <w:pPr>
        <w:ind w:left="2832" w:hanging="2123"/>
        <w:jc w:val="both"/>
        <w:rPr>
          <w:rFonts w:asciiTheme="minorHAnsi" w:hAnsiTheme="minorHAnsi" w:cstheme="minorHAnsi"/>
          <w:sz w:val="22"/>
          <w:szCs w:val="22"/>
          <w:lang w:val="es-BO"/>
        </w:rPr>
      </w:pPr>
    </w:p>
    <w:p w14:paraId="40A67F18" w14:textId="77777777" w:rsidR="00DF7646" w:rsidRDefault="00DF7646" w:rsidP="00B37050">
      <w:pPr>
        <w:ind w:left="2832" w:hanging="2123"/>
        <w:jc w:val="both"/>
        <w:rPr>
          <w:rFonts w:asciiTheme="minorHAnsi" w:hAnsiTheme="minorHAnsi" w:cstheme="minorHAnsi"/>
          <w:sz w:val="22"/>
          <w:szCs w:val="22"/>
          <w:lang w:val="es-BO"/>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2D868859"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50388924" w14:textId="1D298464"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23F20D0F"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7C70DEED"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14:paraId="6A199CF3" w14:textId="77777777" w:rsidTr="00E044B5">
        <w:trPr>
          <w:trHeight w:val="565"/>
        </w:trPr>
        <w:tc>
          <w:tcPr>
            <w:tcW w:w="4187" w:type="dxa"/>
            <w:shd w:val="clear" w:color="auto" w:fill="auto"/>
            <w:vAlign w:val="center"/>
          </w:tcPr>
          <w:p w14:paraId="53C6A666" w14:textId="7B715997"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06EA6B0E" w14:textId="77777777"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59112683"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738FE0C2"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1252535"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01FF5BA4"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3C6B5335"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0A16360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59EBF03F"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7D307DB0"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aceptando que el incumplimiento es causal de descalificación de la propuesta.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24AE1DE5" w14:textId="77777777" w:rsidR="007C0B66" w:rsidRPr="00955DCD" w:rsidRDefault="007C0B66" w:rsidP="00533A7F">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w:t>
      </w:r>
      <w:r w:rsidRPr="00955DCD">
        <w:rPr>
          <w:rFonts w:asciiTheme="minorHAnsi" w:hAnsiTheme="minorHAnsi" w:cstheme="minorHAnsi"/>
          <w:sz w:val="22"/>
          <w:szCs w:val="22"/>
        </w:rPr>
        <w:t>o fotocopia legalizada del documento de Constitución de la Empresa o su equivalente en el país de origen.</w:t>
      </w:r>
    </w:p>
    <w:p w14:paraId="46BDAC63" w14:textId="2FE7BA48" w:rsidR="007C0B66" w:rsidRPr="00955DCD" w:rsidRDefault="007C0B6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sz w:val="22"/>
          <w:szCs w:val="22"/>
        </w:rPr>
        <w:t xml:space="preserve">Original o fotocopia legalizada </w:t>
      </w:r>
      <w:r w:rsidR="00591F6C" w:rsidRPr="00955DCD">
        <w:rPr>
          <w:rFonts w:asciiTheme="minorHAnsi" w:hAnsiTheme="minorHAnsi" w:cstheme="minorHAnsi"/>
          <w:sz w:val="22"/>
          <w:szCs w:val="22"/>
        </w:rPr>
        <w:t>del Poder</w:t>
      </w:r>
      <w:r w:rsidRPr="00955DCD">
        <w:rPr>
          <w:rFonts w:asciiTheme="minorHAnsi" w:hAnsiTheme="minorHAnsi" w:cstheme="minorHAnsi"/>
          <w:sz w:val="22"/>
          <w:szCs w:val="22"/>
        </w:rPr>
        <w:t xml:space="preserve"> de representación legal</w:t>
      </w:r>
      <w:r w:rsidR="00591F6C" w:rsidRPr="00955DCD">
        <w:rPr>
          <w:rFonts w:asciiTheme="minorHAnsi" w:hAnsiTheme="minorHAnsi" w:cstheme="minorHAnsi"/>
          <w:sz w:val="22"/>
          <w:szCs w:val="22"/>
        </w:rPr>
        <w:t xml:space="preserve"> o su equivalente en el país de origen</w:t>
      </w:r>
      <w:r w:rsidRPr="00955DCD">
        <w:rPr>
          <w:rFonts w:asciiTheme="minorHAnsi" w:hAnsiTheme="minorHAnsi" w:cstheme="minorHAnsi"/>
          <w:sz w:val="22"/>
          <w:szCs w:val="22"/>
        </w:rPr>
        <w:t>.</w:t>
      </w:r>
    </w:p>
    <w:p w14:paraId="64521452" w14:textId="77777777" w:rsidR="00591F6C" w:rsidRPr="00955DCD" w:rsidRDefault="00591F6C"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 xml:space="preserve">Original o fotocopia legalizada </w:t>
      </w:r>
      <w:r w:rsidRPr="00955DCD">
        <w:rPr>
          <w:rFonts w:asciiTheme="minorHAnsi" w:hAnsiTheme="minorHAnsi" w:cstheme="minorHAnsi"/>
          <w:sz w:val="22"/>
          <w:szCs w:val="22"/>
        </w:rPr>
        <w:t>del Registro de Comercio o su equivalente en el país de origen.</w:t>
      </w:r>
    </w:p>
    <w:p w14:paraId="758B35C4" w14:textId="34BDA7A1" w:rsidR="007C0B66" w:rsidRPr="00955DCD" w:rsidRDefault="007C0B6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Original o fotocopia legalizada del documento de Constitución de la Asociación Accidental</w:t>
      </w:r>
      <w:r w:rsidR="00591F6C" w:rsidRPr="00955DCD">
        <w:rPr>
          <w:rFonts w:asciiTheme="minorHAnsi" w:hAnsiTheme="minorHAnsi" w:cstheme="minorHAnsi"/>
          <w:color w:val="000000"/>
          <w:sz w:val="22"/>
          <w:szCs w:val="22"/>
        </w:rPr>
        <w:t xml:space="preserve"> o su equivalente en el país de origen</w:t>
      </w:r>
      <w:r w:rsidRPr="00955DCD">
        <w:rPr>
          <w:rFonts w:asciiTheme="minorHAnsi" w:hAnsiTheme="minorHAnsi" w:cstheme="minorHAnsi"/>
          <w:color w:val="000000"/>
          <w:sz w:val="22"/>
          <w:szCs w:val="22"/>
        </w:rPr>
        <w:t xml:space="preserve">, determinando </w:t>
      </w:r>
      <w:r w:rsidR="00591F6C" w:rsidRPr="00955DCD">
        <w:rPr>
          <w:rFonts w:asciiTheme="minorHAnsi" w:hAnsiTheme="minorHAnsi" w:cstheme="minorHAnsi"/>
          <w:color w:val="000000"/>
          <w:sz w:val="22"/>
          <w:szCs w:val="22"/>
        </w:rPr>
        <w:t xml:space="preserve">objeto, </w:t>
      </w:r>
      <w:r w:rsidRPr="00955DCD">
        <w:rPr>
          <w:rFonts w:asciiTheme="minorHAnsi" w:hAnsiTheme="minorHAnsi" w:cstheme="minorHAnsi"/>
          <w:color w:val="000000"/>
          <w:sz w:val="22"/>
          <w:szCs w:val="22"/>
        </w:rPr>
        <w:t xml:space="preserve">porcentaje de participación, domicilio </w:t>
      </w:r>
      <w:r w:rsidR="00591F6C" w:rsidRPr="00955DCD">
        <w:rPr>
          <w:rFonts w:asciiTheme="minorHAnsi" w:hAnsiTheme="minorHAnsi" w:cstheme="minorHAnsi"/>
          <w:color w:val="000000"/>
          <w:sz w:val="22"/>
          <w:szCs w:val="22"/>
        </w:rPr>
        <w:t>y responsabilidades</w:t>
      </w:r>
      <w:r w:rsidRPr="00955DCD">
        <w:rPr>
          <w:rFonts w:asciiTheme="minorHAnsi" w:hAnsiTheme="minorHAnsi" w:cstheme="minorHAnsi"/>
          <w:color w:val="000000"/>
          <w:sz w:val="22"/>
          <w:szCs w:val="22"/>
        </w:rPr>
        <w:t>.</w:t>
      </w:r>
      <w:r w:rsidR="00591F6C" w:rsidRPr="00955DCD">
        <w:rPr>
          <w:rFonts w:asciiTheme="minorHAnsi" w:hAnsiTheme="minorHAnsi" w:cstheme="minorHAnsi"/>
          <w:color w:val="000000"/>
          <w:sz w:val="22"/>
          <w:szCs w:val="22"/>
        </w:rPr>
        <w:t xml:space="preserve"> </w:t>
      </w:r>
      <w:r w:rsidRPr="00955DCD">
        <w:rPr>
          <w:rFonts w:asciiTheme="minorHAnsi" w:hAnsiTheme="minorHAnsi" w:cstheme="minorHAnsi"/>
          <w:color w:val="000000"/>
          <w:sz w:val="22"/>
          <w:szCs w:val="22"/>
        </w:rPr>
        <w:t>(si corresponde)</w:t>
      </w:r>
    </w:p>
    <w:p w14:paraId="789A9E4E" w14:textId="0FA5A5D9" w:rsidR="007C0B66" w:rsidRPr="00955DCD" w:rsidRDefault="007C0B6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 xml:space="preserve">Original o fotocopia legalizada </w:t>
      </w:r>
      <w:r w:rsidRPr="00955DCD">
        <w:rPr>
          <w:rFonts w:asciiTheme="minorHAnsi" w:hAnsiTheme="minorHAnsi" w:cstheme="minorHAnsi"/>
          <w:sz w:val="22"/>
          <w:szCs w:val="22"/>
        </w:rPr>
        <w:t xml:space="preserve">del </w:t>
      </w:r>
      <w:r w:rsidR="00D377D6" w:rsidRPr="00955DCD">
        <w:rPr>
          <w:rFonts w:asciiTheme="minorHAnsi" w:hAnsiTheme="minorHAnsi" w:cstheme="minorHAnsi"/>
          <w:sz w:val="22"/>
          <w:szCs w:val="22"/>
        </w:rPr>
        <w:t>Poder</w:t>
      </w:r>
      <w:r w:rsidRPr="00955DCD">
        <w:rPr>
          <w:rFonts w:asciiTheme="minorHAnsi" w:hAnsiTheme="minorHAnsi" w:cstheme="minorHAnsi"/>
          <w:sz w:val="22"/>
          <w:szCs w:val="22"/>
        </w:rPr>
        <w:t xml:space="preserve"> de representación legal </w:t>
      </w:r>
      <w:r w:rsidRPr="00955DCD">
        <w:rPr>
          <w:rFonts w:asciiTheme="minorHAnsi" w:hAnsiTheme="minorHAnsi" w:cstheme="minorHAnsi"/>
          <w:color w:val="000000"/>
          <w:sz w:val="22"/>
          <w:szCs w:val="22"/>
        </w:rPr>
        <w:t>de la Asociación Accidental</w:t>
      </w:r>
      <w:r w:rsidR="00D377D6" w:rsidRPr="00955DCD">
        <w:rPr>
          <w:rFonts w:asciiTheme="minorHAnsi" w:hAnsiTheme="minorHAnsi" w:cstheme="minorHAnsi"/>
          <w:color w:val="000000"/>
          <w:sz w:val="22"/>
          <w:szCs w:val="22"/>
        </w:rPr>
        <w:t xml:space="preserve"> o su equivalente en el país de origen</w:t>
      </w:r>
      <w:r w:rsidRPr="00955DCD">
        <w:rPr>
          <w:rFonts w:asciiTheme="minorHAnsi" w:hAnsiTheme="minorHAnsi" w:cstheme="minorHAnsi"/>
          <w:color w:val="000000"/>
          <w:sz w:val="22"/>
          <w:szCs w:val="22"/>
        </w:rPr>
        <w:t xml:space="preserve"> (si corresponde).</w:t>
      </w:r>
    </w:p>
    <w:p w14:paraId="60D82BC7" w14:textId="0A10F54C" w:rsidR="00D377D6" w:rsidRPr="00955DCD" w:rsidRDefault="00D377D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lastRenderedPageBreak/>
        <w:t>Fotocopia simple del documento de identificación personal del representante legal.</w:t>
      </w:r>
    </w:p>
    <w:p w14:paraId="479F18D6" w14:textId="6F2BF608" w:rsidR="00D377D6" w:rsidRPr="00955DCD" w:rsidRDefault="00D377D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Documentación a ser presentada por cada empresa que conforma la asociación accidental (Si corresponde):</w:t>
      </w:r>
    </w:p>
    <w:p w14:paraId="4A480670" w14:textId="6E8AEEB1" w:rsidR="00D377D6" w:rsidRPr="00955DCD" w:rsidRDefault="00D377D6" w:rsidP="00533A7F">
      <w:pPr>
        <w:pStyle w:val="Prrafodelista"/>
        <w:numPr>
          <w:ilvl w:val="0"/>
          <w:numId w:val="29"/>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Original o fotocopia legalizada del documento de constitución de la empresa o su equivalente en el país de origen.</w:t>
      </w:r>
    </w:p>
    <w:p w14:paraId="760D127B" w14:textId="23AEAF74" w:rsidR="00D377D6" w:rsidRPr="00955DCD" w:rsidRDefault="00D377D6" w:rsidP="00533A7F">
      <w:pPr>
        <w:pStyle w:val="Prrafodelista"/>
        <w:numPr>
          <w:ilvl w:val="0"/>
          <w:numId w:val="29"/>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Original o fotocopia legalizada del poder de representación legal o su equivalente en el país de origen.</w:t>
      </w:r>
    </w:p>
    <w:p w14:paraId="0BED24F0" w14:textId="0E262BE9" w:rsidR="00D377D6" w:rsidRPr="00955DCD" w:rsidRDefault="00D377D6" w:rsidP="00533A7F">
      <w:pPr>
        <w:pStyle w:val="Prrafodelista"/>
        <w:numPr>
          <w:ilvl w:val="0"/>
          <w:numId w:val="29"/>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Fotocopia simple del documento de identificación personal del representante legal.</w:t>
      </w:r>
    </w:p>
    <w:p w14:paraId="262C21B8" w14:textId="714EBA9F" w:rsidR="007C0B66" w:rsidRPr="00955DCD" w:rsidRDefault="007C0B66" w:rsidP="00533A7F">
      <w:pPr>
        <w:numPr>
          <w:ilvl w:val="0"/>
          <w:numId w:val="25"/>
        </w:numPr>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G</w:t>
      </w:r>
      <w:r w:rsidRPr="00955DCD">
        <w:rPr>
          <w:rFonts w:asciiTheme="minorHAnsi" w:hAnsiTheme="minorHAnsi" w:cstheme="minorHAnsi"/>
          <w:sz w:val="22"/>
          <w:szCs w:val="22"/>
        </w:rPr>
        <w:t>arantía de Cumplimiento de Contrato</w:t>
      </w:r>
      <w:r w:rsidR="00955DCD" w:rsidRPr="00955DCD">
        <w:rPr>
          <w:rFonts w:asciiTheme="minorHAnsi" w:hAnsiTheme="minorHAnsi" w:cstheme="minorHAnsi"/>
          <w:sz w:val="22"/>
          <w:szCs w:val="22"/>
        </w:rPr>
        <w:t>:</w:t>
      </w:r>
    </w:p>
    <w:p w14:paraId="138EFDAE" w14:textId="77777777" w:rsidR="00476D8A" w:rsidRPr="00D54DF1" w:rsidRDefault="00476D8A" w:rsidP="00D54DF1">
      <w:pPr>
        <w:ind w:left="708"/>
        <w:jc w:val="both"/>
        <w:rPr>
          <w:rFonts w:ascii="Calibri" w:hAnsi="Calibri" w:cs="Calibri"/>
          <w:sz w:val="22"/>
          <w:szCs w:val="22"/>
        </w:rPr>
      </w:pPr>
      <w:r w:rsidRPr="00D54DF1">
        <w:rPr>
          <w:rFonts w:ascii="Calibri" w:hAnsi="Calibri" w:cs="Calibri"/>
          <w:sz w:val="22"/>
          <w:szCs w:val="22"/>
        </w:rPr>
        <w:t>El proponente, en caso de ser adjudicado, dentro de los 10 días hábiles después de la firma del Contrato, podrá optar por cualquiera de las siguientes opciones de Garantía de Cumplimiento de Contrato:</w:t>
      </w:r>
    </w:p>
    <w:p w14:paraId="6FA6C257" w14:textId="77777777" w:rsidR="00476D8A" w:rsidRPr="00D54DF1" w:rsidRDefault="00476D8A" w:rsidP="00476D8A">
      <w:pPr>
        <w:autoSpaceDE w:val="0"/>
        <w:autoSpaceDN w:val="0"/>
        <w:adjustRightInd w:val="0"/>
        <w:rPr>
          <w:rFonts w:ascii="Calibri" w:hAnsi="Calibri" w:cs="Calibri"/>
          <w:sz w:val="22"/>
          <w:szCs w:val="22"/>
        </w:rPr>
      </w:pPr>
    </w:p>
    <w:p w14:paraId="6B7A8468" w14:textId="77777777" w:rsidR="00476D8A" w:rsidRPr="00476D8A" w:rsidRDefault="00476D8A" w:rsidP="007137E6">
      <w:pPr>
        <w:numPr>
          <w:ilvl w:val="0"/>
          <w:numId w:val="47"/>
        </w:numPr>
        <w:autoSpaceDE w:val="0"/>
        <w:autoSpaceDN w:val="0"/>
        <w:adjustRightInd w:val="0"/>
        <w:ind w:left="709" w:hanging="283"/>
        <w:jc w:val="both"/>
        <w:rPr>
          <w:rFonts w:ascii="Calibri" w:hAnsi="Calibri" w:cs="Calibri"/>
          <w:sz w:val="22"/>
        </w:rPr>
      </w:pPr>
      <w:r w:rsidRPr="00476D8A">
        <w:rPr>
          <w:rFonts w:ascii="Calibri" w:hAnsi="Calibri" w:cs="Calibri"/>
          <w:sz w:val="22"/>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00FD0C7A" w14:textId="77777777" w:rsidR="00476D8A" w:rsidRPr="00476D8A" w:rsidRDefault="00476D8A" w:rsidP="007137E6">
      <w:pPr>
        <w:numPr>
          <w:ilvl w:val="0"/>
          <w:numId w:val="47"/>
        </w:numPr>
        <w:autoSpaceDE w:val="0"/>
        <w:autoSpaceDN w:val="0"/>
        <w:adjustRightInd w:val="0"/>
        <w:ind w:left="709" w:hanging="349"/>
        <w:jc w:val="both"/>
        <w:rPr>
          <w:rFonts w:ascii="Calibri" w:hAnsi="Calibri" w:cs="Calibri"/>
          <w:sz w:val="22"/>
        </w:rPr>
      </w:pPr>
      <w:r w:rsidRPr="00476D8A">
        <w:rPr>
          <w:rFonts w:ascii="Calibri" w:hAnsi="Calibri" w:cs="Calibri"/>
          <w:sz w:val="22"/>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06D45208" w14:textId="77777777" w:rsidR="00476D8A" w:rsidRPr="00476D8A" w:rsidRDefault="00476D8A" w:rsidP="00476D8A">
      <w:pPr>
        <w:pStyle w:val="Prrafodelista"/>
        <w:rPr>
          <w:rFonts w:ascii="Calibri" w:hAnsi="Calibri" w:cs="Calibri"/>
          <w:sz w:val="22"/>
        </w:rPr>
      </w:pPr>
    </w:p>
    <w:p w14:paraId="1A5BA8BE" w14:textId="77777777" w:rsidR="00476D8A" w:rsidRPr="00476D8A" w:rsidRDefault="00476D8A" w:rsidP="00476D8A">
      <w:pPr>
        <w:jc w:val="both"/>
        <w:rPr>
          <w:rFonts w:ascii="Calibri" w:hAnsi="Calibri" w:cs="Calibri"/>
          <w:sz w:val="22"/>
        </w:rPr>
      </w:pPr>
      <w:r w:rsidRPr="00476D8A">
        <w:rPr>
          <w:rFonts w:ascii="Calibri" w:hAnsi="Calibri" w:cs="Calibri"/>
          <w:sz w:val="22"/>
        </w:rPr>
        <w:t>El monto de la garantía deberá calcularse de la siguiente manera:</w:t>
      </w:r>
    </w:p>
    <w:p w14:paraId="496549F7" w14:textId="77777777" w:rsidR="00476D8A" w:rsidRPr="00476D8A" w:rsidRDefault="00476D8A" w:rsidP="00476D8A">
      <w:pPr>
        <w:jc w:val="both"/>
        <w:rPr>
          <w:rFonts w:ascii="Calibri" w:hAnsi="Calibri" w:cs="Calibri"/>
          <w:sz w:val="22"/>
        </w:rPr>
      </w:pPr>
    </w:p>
    <w:p w14:paraId="4DD36F1F" w14:textId="2B453E06" w:rsidR="00476D8A" w:rsidRPr="00476D8A" w:rsidRDefault="00476D8A" w:rsidP="00476D8A">
      <w:pPr>
        <w:jc w:val="center"/>
        <w:rPr>
          <w:rFonts w:ascii="Calibri" w:hAnsi="Calibri" w:cs="Calibri"/>
          <w:sz w:val="22"/>
        </w:rPr>
      </w:pPr>
      <w:r w:rsidRPr="00476D8A">
        <w:rPr>
          <w:rFonts w:ascii="Calibri" w:hAnsi="Calibri" w:cs="Calibri"/>
          <w:sz w:val="22"/>
        </w:rPr>
        <w:t xml:space="preserve">BG= (Precio FOB </w:t>
      </w:r>
      <w:r w:rsidR="00D54DF1" w:rsidRPr="00476D8A">
        <w:rPr>
          <w:rFonts w:ascii="Calibri" w:hAnsi="Calibri" w:cs="Calibri"/>
          <w:sz w:val="22"/>
        </w:rPr>
        <w:t>Argentina Adjudicado</w:t>
      </w:r>
      <w:r w:rsidRPr="00476D8A">
        <w:rPr>
          <w:rFonts w:ascii="Calibri" w:hAnsi="Calibri" w:cs="Calibri"/>
          <w:sz w:val="22"/>
        </w:rPr>
        <w:t xml:space="preserve"> x Volumen Total Adjudicado x 7%)/12</w:t>
      </w:r>
    </w:p>
    <w:p w14:paraId="435AC716" w14:textId="77777777" w:rsidR="00476D8A" w:rsidRPr="00476D8A" w:rsidRDefault="00476D8A" w:rsidP="00476D8A">
      <w:pPr>
        <w:jc w:val="both"/>
        <w:rPr>
          <w:rFonts w:ascii="Calibri" w:hAnsi="Calibri" w:cs="Calibri"/>
          <w:sz w:val="22"/>
        </w:rPr>
      </w:pPr>
    </w:p>
    <w:p w14:paraId="245DDA32" w14:textId="0C947422" w:rsidR="00955DCD" w:rsidRPr="00476D8A" w:rsidRDefault="00476D8A" w:rsidP="00476D8A">
      <w:pPr>
        <w:ind w:left="720"/>
        <w:jc w:val="both"/>
        <w:rPr>
          <w:rFonts w:asciiTheme="minorHAnsi" w:hAnsiTheme="minorHAnsi" w:cstheme="minorHAnsi"/>
          <w:color w:val="000000"/>
          <w:sz w:val="24"/>
          <w:szCs w:val="22"/>
        </w:rPr>
      </w:pPr>
      <w:r w:rsidRPr="00476D8A">
        <w:rPr>
          <w:rFonts w:ascii="Calibri" w:hAnsi="Calibri" w:cs="Calibri"/>
          <w:sz w:val="22"/>
        </w:rPr>
        <w:t>La modalidad de Garantía no podrá ser modificada durante la vigencia del contrato.</w:t>
      </w:r>
    </w:p>
    <w:p w14:paraId="0616475F" w14:textId="4E3C26FA" w:rsidR="007C0B66" w:rsidRPr="0013370D" w:rsidRDefault="007C0B66" w:rsidP="00533A7F">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w:t>
      </w:r>
      <w:r w:rsidR="00D377D6">
        <w:rPr>
          <w:rFonts w:asciiTheme="minorHAnsi" w:eastAsia="Calibri" w:hAnsiTheme="minorHAnsi" w:cstheme="minorHAnsi"/>
          <w:sz w:val="22"/>
          <w:szCs w:val="22"/>
          <w:lang w:val="es-BO"/>
        </w:rPr>
        <w:t>sta Contrato de Adhesión (si</w:t>
      </w:r>
      <w:r>
        <w:rPr>
          <w:rFonts w:asciiTheme="minorHAnsi" w:eastAsia="Calibri" w:hAnsiTheme="minorHAnsi" w:cstheme="minorHAnsi"/>
          <w:sz w:val="22"/>
          <w:szCs w:val="22"/>
          <w:lang w:val="es-BO"/>
        </w:rPr>
        <w:t xml:space="preserve"> corresponda)</w:t>
      </w:r>
    </w:p>
    <w:p w14:paraId="1FBCAB7B" w14:textId="77777777" w:rsidR="007C0B66" w:rsidRPr="00552079" w:rsidRDefault="007C0B66" w:rsidP="00533A7F">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74B0216E" w14:textId="21C50613" w:rsidR="00D377D6" w:rsidRPr="00D71120" w:rsidRDefault="00D377D6" w:rsidP="00D377D6">
      <w:pPr>
        <w:jc w:val="both"/>
        <w:rPr>
          <w:rFonts w:asciiTheme="minorHAnsi" w:hAnsiTheme="minorHAnsi" w:cstheme="minorHAnsi"/>
          <w:sz w:val="22"/>
          <w:szCs w:val="22"/>
        </w:rPr>
      </w:pPr>
      <w:r w:rsidRPr="00955DCD">
        <w:rPr>
          <w:rFonts w:asciiTheme="minorHAnsi" w:hAnsiTheme="minorHAnsi" w:cstheme="minorHAnsi"/>
          <w:sz w:val="22"/>
          <w:szCs w:val="22"/>
        </w:rPr>
        <w:t>Nota: Los documentos de constitución, documentos de representación legal y el documento de registro de la empresa (comercial, tributario u otro), deben ser originales o legalizados en el país de origen (con traducción simple en caso de que sea otro idioma distinto al castellano). Adicionalmente, se requerirá fotocopia simple del documento de identidad del representante.</w:t>
      </w: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5578CAE3" w14:textId="77777777" w:rsidR="00D54DF1" w:rsidRDefault="00D54DF1" w:rsidP="00FA78A9">
      <w:pPr>
        <w:jc w:val="center"/>
        <w:rPr>
          <w:rFonts w:asciiTheme="minorHAnsi" w:hAnsiTheme="minorHAnsi" w:cstheme="minorHAnsi"/>
          <w:b/>
          <w:sz w:val="22"/>
          <w:szCs w:val="22"/>
          <w:lang w:val="es-BO"/>
        </w:rPr>
      </w:pPr>
    </w:p>
    <w:p w14:paraId="160C45ED" w14:textId="77777777" w:rsidR="00D54DF1" w:rsidRDefault="00D54DF1" w:rsidP="00FA78A9">
      <w:pPr>
        <w:jc w:val="center"/>
        <w:rPr>
          <w:rFonts w:asciiTheme="minorHAnsi" w:hAnsiTheme="minorHAnsi" w:cstheme="minorHAnsi"/>
          <w:b/>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8"/>
        <w:gridCol w:w="3129"/>
        <w:gridCol w:w="1130"/>
        <w:gridCol w:w="1154"/>
        <w:gridCol w:w="991"/>
        <w:gridCol w:w="1451"/>
      </w:tblGrid>
      <w:tr w:rsidR="00D54DF1" w:rsidRPr="0067108D" w14:paraId="5CE5D464" w14:textId="77777777" w:rsidTr="00422E5D">
        <w:trPr>
          <w:trHeight w:val="518"/>
          <w:tblHeader/>
          <w:jc w:val="center"/>
        </w:trPr>
        <w:tc>
          <w:tcPr>
            <w:tcW w:w="690" w:type="pct"/>
            <w:shd w:val="clear" w:color="auto" w:fill="D9D9D9"/>
            <w:vAlign w:val="center"/>
            <w:hideMark/>
          </w:tcPr>
          <w:p w14:paraId="7FBFA5EA"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Tramo</w:t>
            </w:r>
          </w:p>
        </w:tc>
        <w:tc>
          <w:tcPr>
            <w:tcW w:w="1717" w:type="pct"/>
            <w:shd w:val="clear" w:color="auto" w:fill="D9D9D9"/>
            <w:vAlign w:val="center"/>
            <w:hideMark/>
          </w:tcPr>
          <w:p w14:paraId="764CEC54"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Formulación del Precio</w:t>
            </w:r>
          </w:p>
        </w:tc>
        <w:tc>
          <w:tcPr>
            <w:tcW w:w="620" w:type="pct"/>
            <w:shd w:val="clear" w:color="auto" w:fill="D9D9D9"/>
            <w:vAlign w:val="center"/>
            <w:hideMark/>
          </w:tcPr>
          <w:p w14:paraId="00134922"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 xml:space="preserve">Tarifa Base </w:t>
            </w:r>
          </w:p>
          <w:p w14:paraId="7EE93F24"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USD/m3</w:t>
            </w:r>
          </w:p>
        </w:tc>
        <w:tc>
          <w:tcPr>
            <w:tcW w:w="633" w:type="pct"/>
            <w:shd w:val="clear" w:color="auto" w:fill="D9D9D9"/>
            <w:vAlign w:val="center"/>
            <w:hideMark/>
          </w:tcPr>
          <w:p w14:paraId="55284535"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Cotización Base</w:t>
            </w:r>
          </w:p>
          <w:p w14:paraId="04F3F6EC"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USD/m3</w:t>
            </w:r>
          </w:p>
        </w:tc>
        <w:tc>
          <w:tcPr>
            <w:tcW w:w="544" w:type="pct"/>
            <w:shd w:val="clear" w:color="auto" w:fill="D9D9D9"/>
            <w:vAlign w:val="center"/>
            <w:hideMark/>
          </w:tcPr>
          <w:p w14:paraId="1E546818"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Razón de Ajuste</w:t>
            </w:r>
          </w:p>
          <w:p w14:paraId="272A2894"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 xml:space="preserve">USD/m3 </w:t>
            </w:r>
          </w:p>
        </w:tc>
        <w:tc>
          <w:tcPr>
            <w:tcW w:w="796" w:type="pct"/>
            <w:shd w:val="clear" w:color="auto" w:fill="D9D9D9"/>
          </w:tcPr>
          <w:p w14:paraId="176370A9" w14:textId="77777777" w:rsidR="00D54DF1" w:rsidRPr="0067108D" w:rsidRDefault="00D54DF1" w:rsidP="00422E5D">
            <w:pPr>
              <w:jc w:val="center"/>
              <w:rPr>
                <w:rFonts w:ascii="Calibri" w:hAnsi="Calibri" w:cs="Calibri"/>
                <w:b/>
                <w:bCs/>
                <w:sz w:val="18"/>
              </w:rPr>
            </w:pPr>
            <w:r w:rsidRPr="0067108D">
              <w:rPr>
                <w:rFonts w:ascii="Calibri" w:hAnsi="Calibri" w:cs="Calibri"/>
                <w:b/>
                <w:bCs/>
                <w:sz w:val="18"/>
              </w:rPr>
              <w:t>Precio en Caso de Alijes USD/m3</w:t>
            </w:r>
          </w:p>
        </w:tc>
      </w:tr>
      <w:tr w:rsidR="00D54DF1" w:rsidRPr="0067108D" w14:paraId="0F77F9C6" w14:textId="77777777" w:rsidTr="00422E5D">
        <w:trPr>
          <w:trHeight w:val="288"/>
          <w:jc w:val="center"/>
        </w:trPr>
        <w:tc>
          <w:tcPr>
            <w:tcW w:w="690" w:type="pct"/>
            <w:shd w:val="clear" w:color="auto" w:fill="auto"/>
            <w:vAlign w:val="center"/>
            <w:hideMark/>
          </w:tcPr>
          <w:p w14:paraId="7811E7BA" w14:textId="77777777" w:rsidR="00D54DF1" w:rsidRPr="0067108D" w:rsidRDefault="00D54DF1" w:rsidP="00422E5D">
            <w:pPr>
              <w:rPr>
                <w:rFonts w:ascii="Calibri" w:hAnsi="Calibri" w:cs="Calibri"/>
                <w:sz w:val="18"/>
              </w:rPr>
            </w:pPr>
            <w:r w:rsidRPr="0067108D">
              <w:rPr>
                <w:rFonts w:ascii="Calibri" w:hAnsi="Calibri" w:cs="Calibri"/>
                <w:sz w:val="18"/>
              </w:rPr>
              <w:t>Argentina – Bolivia</w:t>
            </w:r>
          </w:p>
        </w:tc>
        <w:tc>
          <w:tcPr>
            <w:tcW w:w="1717" w:type="pct"/>
            <w:shd w:val="clear" w:color="auto" w:fill="auto"/>
            <w:vAlign w:val="center"/>
            <w:hideMark/>
          </w:tcPr>
          <w:p w14:paraId="61F3BDE2" w14:textId="77777777" w:rsidR="00D54DF1" w:rsidRPr="0067108D" w:rsidRDefault="00D54DF1" w:rsidP="00422E5D">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620" w:type="pct"/>
            <w:shd w:val="clear" w:color="auto" w:fill="auto"/>
            <w:vAlign w:val="center"/>
            <w:hideMark/>
          </w:tcPr>
          <w:p w14:paraId="5EC875EB" w14:textId="77777777" w:rsidR="00D54DF1" w:rsidRPr="0067108D" w:rsidRDefault="00D54DF1" w:rsidP="00422E5D">
            <w:pPr>
              <w:jc w:val="center"/>
              <w:rPr>
                <w:rFonts w:ascii="Calibri" w:hAnsi="Calibri" w:cs="Calibri"/>
                <w:sz w:val="18"/>
              </w:rPr>
            </w:pPr>
          </w:p>
        </w:tc>
        <w:tc>
          <w:tcPr>
            <w:tcW w:w="633" w:type="pct"/>
            <w:shd w:val="clear" w:color="auto" w:fill="auto"/>
            <w:vAlign w:val="center"/>
          </w:tcPr>
          <w:p w14:paraId="4B60AB03" w14:textId="77777777" w:rsidR="00D54DF1" w:rsidRPr="00AB2D4C" w:rsidRDefault="00D54DF1" w:rsidP="00422E5D">
            <w:pPr>
              <w:jc w:val="center"/>
              <w:rPr>
                <w:rFonts w:ascii="Calibri" w:hAnsi="Calibri" w:cs="Calibri"/>
                <w:sz w:val="18"/>
              </w:rPr>
            </w:pPr>
            <w:r w:rsidRPr="00AB2D4C">
              <w:rPr>
                <w:rFonts w:ascii="Calibri" w:hAnsi="Calibri" w:cs="Calibri"/>
                <w:sz w:val="18"/>
              </w:rPr>
              <w:t>369</w:t>
            </w:r>
          </w:p>
        </w:tc>
        <w:tc>
          <w:tcPr>
            <w:tcW w:w="544" w:type="pct"/>
            <w:shd w:val="clear" w:color="auto" w:fill="auto"/>
            <w:vAlign w:val="center"/>
            <w:hideMark/>
          </w:tcPr>
          <w:p w14:paraId="568D687B" w14:textId="77777777" w:rsidR="00D54DF1" w:rsidRPr="0067108D" w:rsidRDefault="00D54DF1" w:rsidP="00422E5D">
            <w:pPr>
              <w:jc w:val="center"/>
              <w:rPr>
                <w:rFonts w:ascii="Calibri" w:hAnsi="Calibri" w:cs="Calibri"/>
                <w:sz w:val="18"/>
              </w:rPr>
            </w:pPr>
            <w:r w:rsidRPr="0067108D">
              <w:rPr>
                <w:rFonts w:ascii="Calibri" w:hAnsi="Calibri" w:cs="Calibri"/>
                <w:sz w:val="18"/>
              </w:rPr>
              <w:t>0,025</w:t>
            </w:r>
          </w:p>
        </w:tc>
        <w:tc>
          <w:tcPr>
            <w:tcW w:w="796" w:type="pct"/>
          </w:tcPr>
          <w:p w14:paraId="09EE2116" w14:textId="77777777" w:rsidR="00D54DF1" w:rsidRPr="0067108D" w:rsidRDefault="00D54DF1" w:rsidP="00422E5D">
            <w:pPr>
              <w:jc w:val="center"/>
              <w:rPr>
                <w:rFonts w:ascii="Calibri" w:hAnsi="Calibri" w:cs="Calibri"/>
                <w:sz w:val="18"/>
              </w:rPr>
            </w:pPr>
          </w:p>
        </w:tc>
      </w:tr>
      <w:tr w:rsidR="00D54DF1" w:rsidRPr="0067108D" w14:paraId="0B7C9A05" w14:textId="77777777" w:rsidTr="00422E5D">
        <w:trPr>
          <w:trHeight w:val="293"/>
          <w:jc w:val="center"/>
        </w:trPr>
        <w:tc>
          <w:tcPr>
            <w:tcW w:w="690" w:type="pct"/>
            <w:shd w:val="clear" w:color="auto" w:fill="auto"/>
            <w:vAlign w:val="center"/>
          </w:tcPr>
          <w:p w14:paraId="08B5DDED" w14:textId="77777777" w:rsidR="00D54DF1" w:rsidRPr="0067108D" w:rsidRDefault="00D54DF1" w:rsidP="00422E5D">
            <w:pPr>
              <w:rPr>
                <w:rFonts w:ascii="Calibri" w:hAnsi="Calibri" w:cs="Calibri"/>
                <w:sz w:val="18"/>
              </w:rPr>
            </w:pPr>
            <w:r w:rsidRPr="0067108D">
              <w:rPr>
                <w:rFonts w:ascii="Calibri" w:hAnsi="Calibri" w:cs="Calibri"/>
                <w:sz w:val="18"/>
              </w:rPr>
              <w:t>Paraguay – Bolivia</w:t>
            </w:r>
          </w:p>
        </w:tc>
        <w:tc>
          <w:tcPr>
            <w:tcW w:w="1717" w:type="pct"/>
            <w:shd w:val="clear" w:color="auto" w:fill="auto"/>
            <w:vAlign w:val="center"/>
          </w:tcPr>
          <w:p w14:paraId="440F7B07" w14:textId="77777777" w:rsidR="00D54DF1" w:rsidRPr="0067108D" w:rsidRDefault="00D54DF1" w:rsidP="00422E5D">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620" w:type="pct"/>
            <w:shd w:val="clear" w:color="auto" w:fill="auto"/>
            <w:vAlign w:val="center"/>
          </w:tcPr>
          <w:p w14:paraId="20EFA2A6" w14:textId="77777777" w:rsidR="00D54DF1" w:rsidRPr="0067108D" w:rsidRDefault="00D54DF1" w:rsidP="00422E5D">
            <w:pPr>
              <w:jc w:val="center"/>
              <w:rPr>
                <w:rFonts w:ascii="Calibri" w:hAnsi="Calibri" w:cs="Calibri"/>
                <w:sz w:val="18"/>
              </w:rPr>
            </w:pPr>
          </w:p>
        </w:tc>
        <w:tc>
          <w:tcPr>
            <w:tcW w:w="633" w:type="pct"/>
            <w:shd w:val="clear" w:color="auto" w:fill="auto"/>
            <w:vAlign w:val="center"/>
          </w:tcPr>
          <w:p w14:paraId="243F6B62" w14:textId="77777777" w:rsidR="00D54DF1" w:rsidRPr="00AB2D4C" w:rsidRDefault="00D54DF1" w:rsidP="00422E5D">
            <w:pPr>
              <w:jc w:val="center"/>
              <w:rPr>
                <w:rFonts w:ascii="Calibri" w:hAnsi="Calibri" w:cs="Calibri"/>
                <w:sz w:val="18"/>
              </w:rPr>
            </w:pPr>
            <w:r w:rsidRPr="00AB2D4C">
              <w:rPr>
                <w:rFonts w:ascii="Calibri" w:hAnsi="Calibri" w:cs="Calibri"/>
                <w:sz w:val="18"/>
              </w:rPr>
              <w:t>369</w:t>
            </w:r>
          </w:p>
        </w:tc>
        <w:tc>
          <w:tcPr>
            <w:tcW w:w="544" w:type="pct"/>
            <w:shd w:val="clear" w:color="auto" w:fill="auto"/>
            <w:vAlign w:val="center"/>
          </w:tcPr>
          <w:p w14:paraId="30076778" w14:textId="77777777" w:rsidR="00D54DF1" w:rsidRPr="0067108D" w:rsidRDefault="00D54DF1" w:rsidP="00422E5D">
            <w:pPr>
              <w:jc w:val="center"/>
              <w:rPr>
                <w:rFonts w:ascii="Calibri" w:hAnsi="Calibri" w:cs="Calibri"/>
                <w:sz w:val="18"/>
              </w:rPr>
            </w:pPr>
            <w:r w:rsidRPr="0067108D">
              <w:rPr>
                <w:rFonts w:ascii="Calibri" w:hAnsi="Calibri" w:cs="Calibri"/>
                <w:sz w:val="18"/>
              </w:rPr>
              <w:t>0,025</w:t>
            </w:r>
          </w:p>
        </w:tc>
        <w:tc>
          <w:tcPr>
            <w:tcW w:w="796" w:type="pct"/>
          </w:tcPr>
          <w:p w14:paraId="27192A68" w14:textId="77777777" w:rsidR="00D54DF1" w:rsidRPr="0067108D" w:rsidRDefault="00D54DF1" w:rsidP="00422E5D">
            <w:pPr>
              <w:jc w:val="center"/>
              <w:rPr>
                <w:rFonts w:ascii="Calibri" w:hAnsi="Calibri" w:cs="Calibri"/>
                <w:sz w:val="18"/>
              </w:rPr>
            </w:pPr>
          </w:p>
        </w:tc>
      </w:tr>
      <w:tr w:rsidR="00D54DF1" w:rsidRPr="0067108D" w14:paraId="3033E98B" w14:textId="77777777" w:rsidTr="00422E5D">
        <w:trPr>
          <w:trHeight w:val="96"/>
          <w:jc w:val="center"/>
        </w:trPr>
        <w:tc>
          <w:tcPr>
            <w:tcW w:w="690" w:type="pct"/>
            <w:shd w:val="clear" w:color="auto" w:fill="auto"/>
            <w:vAlign w:val="center"/>
          </w:tcPr>
          <w:p w14:paraId="462D7B2C" w14:textId="77777777" w:rsidR="00D54DF1" w:rsidRPr="0067108D" w:rsidRDefault="00D54DF1" w:rsidP="00422E5D">
            <w:pPr>
              <w:rPr>
                <w:rFonts w:ascii="Calibri" w:hAnsi="Calibri" w:cs="Calibri"/>
                <w:sz w:val="18"/>
              </w:rPr>
            </w:pPr>
            <w:r w:rsidRPr="0067108D">
              <w:rPr>
                <w:rFonts w:ascii="Calibri" w:hAnsi="Calibri" w:cs="Calibri"/>
                <w:sz w:val="18"/>
              </w:rPr>
              <w:t>Uruguay – Bolivia</w:t>
            </w:r>
          </w:p>
        </w:tc>
        <w:tc>
          <w:tcPr>
            <w:tcW w:w="1717" w:type="pct"/>
            <w:shd w:val="clear" w:color="auto" w:fill="auto"/>
            <w:vAlign w:val="center"/>
          </w:tcPr>
          <w:p w14:paraId="59DB1A27" w14:textId="77777777" w:rsidR="00D54DF1" w:rsidRPr="0067108D" w:rsidRDefault="00D54DF1" w:rsidP="00422E5D">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620" w:type="pct"/>
            <w:shd w:val="clear" w:color="auto" w:fill="auto"/>
            <w:vAlign w:val="center"/>
          </w:tcPr>
          <w:p w14:paraId="45873BD6" w14:textId="77777777" w:rsidR="00D54DF1" w:rsidRPr="0067108D" w:rsidRDefault="00D54DF1" w:rsidP="00422E5D">
            <w:pPr>
              <w:jc w:val="center"/>
              <w:rPr>
                <w:rFonts w:ascii="Calibri" w:hAnsi="Calibri" w:cs="Calibri"/>
                <w:sz w:val="18"/>
              </w:rPr>
            </w:pPr>
          </w:p>
        </w:tc>
        <w:tc>
          <w:tcPr>
            <w:tcW w:w="633" w:type="pct"/>
            <w:shd w:val="clear" w:color="auto" w:fill="auto"/>
            <w:vAlign w:val="center"/>
          </w:tcPr>
          <w:p w14:paraId="700F4945" w14:textId="77777777" w:rsidR="00D54DF1" w:rsidRPr="00AB2D4C" w:rsidRDefault="00D54DF1" w:rsidP="00422E5D">
            <w:pPr>
              <w:jc w:val="center"/>
              <w:rPr>
                <w:rFonts w:ascii="Calibri" w:hAnsi="Calibri" w:cs="Calibri"/>
                <w:sz w:val="18"/>
              </w:rPr>
            </w:pPr>
            <w:r w:rsidRPr="00AB2D4C">
              <w:rPr>
                <w:rFonts w:ascii="Calibri" w:hAnsi="Calibri" w:cs="Calibri"/>
                <w:sz w:val="18"/>
              </w:rPr>
              <w:t>369</w:t>
            </w:r>
          </w:p>
        </w:tc>
        <w:tc>
          <w:tcPr>
            <w:tcW w:w="544" w:type="pct"/>
            <w:shd w:val="clear" w:color="auto" w:fill="auto"/>
            <w:vAlign w:val="center"/>
          </w:tcPr>
          <w:p w14:paraId="157AD5AE" w14:textId="77777777" w:rsidR="00D54DF1" w:rsidRPr="0067108D" w:rsidRDefault="00D54DF1" w:rsidP="00422E5D">
            <w:pPr>
              <w:jc w:val="center"/>
              <w:rPr>
                <w:rFonts w:ascii="Calibri" w:hAnsi="Calibri" w:cs="Calibri"/>
                <w:sz w:val="18"/>
              </w:rPr>
            </w:pPr>
            <w:r w:rsidRPr="0067108D">
              <w:rPr>
                <w:rFonts w:ascii="Calibri" w:hAnsi="Calibri" w:cs="Calibri"/>
                <w:sz w:val="18"/>
              </w:rPr>
              <w:t>0,025</w:t>
            </w:r>
          </w:p>
        </w:tc>
        <w:tc>
          <w:tcPr>
            <w:tcW w:w="796" w:type="pct"/>
          </w:tcPr>
          <w:p w14:paraId="24642032" w14:textId="77777777" w:rsidR="00D54DF1" w:rsidRPr="0067108D" w:rsidRDefault="00D54DF1" w:rsidP="00422E5D">
            <w:pPr>
              <w:jc w:val="center"/>
              <w:rPr>
                <w:rFonts w:ascii="Calibri" w:hAnsi="Calibri" w:cs="Calibri"/>
                <w:sz w:val="18"/>
              </w:rPr>
            </w:pPr>
          </w:p>
        </w:tc>
      </w:tr>
    </w:tbl>
    <w:p w14:paraId="6FE3584E" w14:textId="77777777" w:rsidR="00D54DF1" w:rsidRPr="00552079" w:rsidRDefault="00D54DF1" w:rsidP="00FA78A9">
      <w:pPr>
        <w:jc w:val="center"/>
        <w:rPr>
          <w:rFonts w:asciiTheme="minorHAnsi" w:hAnsiTheme="minorHAnsi" w:cstheme="minorHAnsi"/>
          <w:b/>
          <w:sz w:val="22"/>
          <w:szCs w:val="22"/>
          <w:lang w:val="es-BO"/>
        </w:rPr>
      </w:pPr>
    </w:p>
    <w:p w14:paraId="1C1716B8" w14:textId="77777777" w:rsidR="00955DCD" w:rsidRDefault="00955DCD" w:rsidP="00955DCD">
      <w:pPr>
        <w:jc w:val="center"/>
        <w:rPr>
          <w:rFonts w:asciiTheme="minorHAnsi" w:hAnsiTheme="minorHAnsi" w:cstheme="minorHAnsi"/>
          <w:b/>
          <w:sz w:val="22"/>
          <w:szCs w:val="22"/>
          <w:lang w:val="es-BO"/>
        </w:rPr>
      </w:pPr>
    </w:p>
    <w:p w14:paraId="7874DFE9" w14:textId="77777777" w:rsidR="00955DCD" w:rsidRDefault="00955DCD" w:rsidP="00955DCD">
      <w:pPr>
        <w:rPr>
          <w:rFonts w:asciiTheme="minorHAnsi" w:hAnsiTheme="minorHAnsi" w:cstheme="minorHAnsi"/>
          <w:b/>
          <w:szCs w:val="22"/>
        </w:rPr>
      </w:pPr>
      <w:r w:rsidRPr="00011F66">
        <w:rPr>
          <w:rFonts w:asciiTheme="minorHAnsi" w:hAnsiTheme="minorHAnsi" w:cstheme="minorHAnsi"/>
          <w:b/>
          <w:szCs w:val="22"/>
        </w:rPr>
        <w:t xml:space="preserve">Nota: </w:t>
      </w:r>
    </w:p>
    <w:p w14:paraId="36BED6B2" w14:textId="77777777" w:rsidR="00955DCD" w:rsidRPr="00F43452" w:rsidRDefault="00955DCD" w:rsidP="007137E6">
      <w:pPr>
        <w:pStyle w:val="Prrafodelista"/>
        <w:numPr>
          <w:ilvl w:val="0"/>
          <w:numId w:val="32"/>
        </w:numPr>
        <w:tabs>
          <w:tab w:val="clear" w:pos="1134"/>
          <w:tab w:val="num" w:pos="426"/>
          <w:tab w:val="left" w:pos="567"/>
        </w:tabs>
        <w:spacing w:line="276" w:lineRule="auto"/>
        <w:ind w:left="426" w:firstLine="0"/>
        <w:jc w:val="both"/>
        <w:rPr>
          <w:rFonts w:asciiTheme="minorHAnsi" w:hAnsiTheme="minorHAnsi" w:cstheme="minorHAnsi"/>
          <w:sz w:val="22"/>
          <w:szCs w:val="22"/>
        </w:rPr>
      </w:pPr>
      <w:r w:rsidRPr="00F43452">
        <w:rPr>
          <w:rFonts w:asciiTheme="minorHAnsi" w:hAnsiTheme="minorHAnsi" w:cstheme="minorHAnsi"/>
          <w:szCs w:val="22"/>
        </w:rPr>
        <w:t>Los precios cotizados deben ser expresados máximo con dos decimales.</w:t>
      </w:r>
    </w:p>
    <w:p w14:paraId="523F379D" w14:textId="67353C4F" w:rsidR="00955DCD" w:rsidRPr="00D54DF1" w:rsidRDefault="00955DCD" w:rsidP="007137E6">
      <w:pPr>
        <w:pStyle w:val="Prrafodelista"/>
        <w:numPr>
          <w:ilvl w:val="0"/>
          <w:numId w:val="32"/>
        </w:numPr>
        <w:tabs>
          <w:tab w:val="clear" w:pos="1134"/>
          <w:tab w:val="num" w:pos="426"/>
          <w:tab w:val="left" w:pos="567"/>
        </w:tabs>
        <w:spacing w:line="276" w:lineRule="auto"/>
        <w:ind w:left="426" w:firstLine="0"/>
        <w:jc w:val="both"/>
        <w:rPr>
          <w:rFonts w:asciiTheme="minorHAnsi" w:hAnsiTheme="minorHAnsi" w:cstheme="minorHAnsi"/>
          <w:sz w:val="22"/>
          <w:szCs w:val="22"/>
        </w:rPr>
      </w:pPr>
      <w:r w:rsidRPr="00D54DF1">
        <w:rPr>
          <w:rFonts w:ascii="Calibri" w:hAnsi="Calibri" w:cs="Calibri"/>
          <w:bCs/>
          <w:szCs w:val="16"/>
        </w:rPr>
        <w:t xml:space="preserve">Solo para efectos de evaluación y determinación del precio evaluado más bajo se tomará en cuenta la sumatoria del total de los servicios solicitados. </w:t>
      </w:r>
      <w:r w:rsidR="00D54DF1" w:rsidRPr="00D54DF1">
        <w:rPr>
          <w:rFonts w:ascii="Calibri" w:hAnsi="Calibri" w:cs="Calibri"/>
          <w:bCs/>
          <w:szCs w:val="16"/>
        </w:rPr>
        <w:t>Se aclara que la empresa proponente debe cotizar la totalidad de los tramos solicitados y caso de no cotizar la totalidad de los tramos se descalificará la propuesta.</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21"/>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5303"/>
        <w:gridCol w:w="323"/>
        <w:gridCol w:w="319"/>
        <w:gridCol w:w="374"/>
      </w:tblGrid>
      <w:tr w:rsidR="0013510E" w:rsidRPr="00C75BEC" w14:paraId="57917591" w14:textId="77777777" w:rsidTr="00D54DF1">
        <w:trPr>
          <w:tblHeader/>
          <w:jc w:val="right"/>
        </w:trPr>
        <w:tc>
          <w:tcPr>
            <w:tcW w:w="707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3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01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54DF1">
        <w:trPr>
          <w:cantSplit/>
          <w:trHeight w:val="1448"/>
          <w:jc w:val="right"/>
        </w:trPr>
        <w:tc>
          <w:tcPr>
            <w:tcW w:w="7073" w:type="dxa"/>
            <w:shd w:val="clear" w:color="auto" w:fill="D9D9D9" w:themeFill="background1" w:themeFillShade="D9"/>
            <w:vAlign w:val="center"/>
          </w:tcPr>
          <w:p w14:paraId="02581041" w14:textId="4270600C"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53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2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CUMPLE</w:t>
            </w:r>
          </w:p>
        </w:tc>
        <w:tc>
          <w:tcPr>
            <w:tcW w:w="31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NO CUMPLE</w:t>
            </w:r>
          </w:p>
        </w:tc>
        <w:tc>
          <w:tcPr>
            <w:tcW w:w="37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1080B">
            <w:pPr>
              <w:jc w:val="center"/>
              <w:rPr>
                <w:rFonts w:ascii="Calibri" w:hAnsi="Calibri" w:cs="Calibri"/>
                <w:b/>
                <w:sz w:val="18"/>
                <w:szCs w:val="18"/>
              </w:rPr>
            </w:pPr>
            <w:r>
              <w:rPr>
                <w:rFonts w:ascii="Calibri" w:hAnsi="Calibri" w:cs="Calibri"/>
                <w:b/>
                <w:sz w:val="18"/>
                <w:szCs w:val="18"/>
              </w:rPr>
              <w:t>DESCRIPCION PORQUE NO CUMPLE</w:t>
            </w:r>
          </w:p>
        </w:tc>
      </w:tr>
      <w:tr w:rsidR="00D54DF1" w:rsidRPr="00C75BEC" w14:paraId="4C321F4A" w14:textId="77777777" w:rsidTr="00D54DF1">
        <w:trPr>
          <w:jc w:val="right"/>
        </w:trPr>
        <w:tc>
          <w:tcPr>
            <w:tcW w:w="7073" w:type="dxa"/>
            <w:shd w:val="clear" w:color="auto" w:fill="B8CCE4" w:themeFill="accent1" w:themeFillTint="66"/>
            <w:vAlign w:val="center"/>
          </w:tcPr>
          <w:p w14:paraId="1307A983" w14:textId="7EF0D756" w:rsidR="00D54DF1" w:rsidRPr="00821770" w:rsidRDefault="00D54DF1" w:rsidP="00D54DF1">
            <w:pPr>
              <w:rPr>
                <w:rFonts w:ascii="Calibri" w:hAnsi="Calibri" w:cs="Calibri"/>
                <w:b/>
                <w:sz w:val="18"/>
                <w:szCs w:val="18"/>
              </w:rPr>
            </w:pPr>
            <w:r w:rsidRPr="00C27302">
              <w:rPr>
                <w:rFonts w:ascii="Calibri" w:hAnsi="Calibri" w:cs="Calibri"/>
                <w:b/>
                <w:bCs/>
              </w:rPr>
              <w:t>VOLUMEN A SER TRANSPORTADO</w:t>
            </w:r>
          </w:p>
        </w:tc>
        <w:tc>
          <w:tcPr>
            <w:tcW w:w="5303" w:type="dxa"/>
            <w:shd w:val="clear" w:color="auto" w:fill="B8CCE4" w:themeFill="accent1" w:themeFillTint="66"/>
            <w:vAlign w:val="center"/>
          </w:tcPr>
          <w:p w14:paraId="27FECEBF" w14:textId="77777777" w:rsidR="00D54DF1" w:rsidRPr="00DB5AAF" w:rsidRDefault="00D54DF1" w:rsidP="00D54DF1">
            <w:pPr>
              <w:rPr>
                <w:rFonts w:ascii="Calibri" w:hAnsi="Calibri" w:cs="Calibri"/>
                <w:b/>
                <w:sz w:val="18"/>
                <w:szCs w:val="18"/>
              </w:rPr>
            </w:pPr>
          </w:p>
        </w:tc>
        <w:tc>
          <w:tcPr>
            <w:tcW w:w="323" w:type="dxa"/>
            <w:tcBorders>
              <w:top w:val="single" w:sz="2" w:space="0" w:color="000000"/>
            </w:tcBorders>
            <w:shd w:val="clear" w:color="auto" w:fill="B8CCE4" w:themeFill="accent1" w:themeFillTint="66"/>
            <w:vAlign w:val="center"/>
          </w:tcPr>
          <w:p w14:paraId="754E4C27" w14:textId="77777777" w:rsidR="00D54DF1" w:rsidRPr="00DB5AAF" w:rsidRDefault="00D54DF1" w:rsidP="00D54DF1">
            <w:pPr>
              <w:rPr>
                <w:rFonts w:ascii="Calibri" w:hAnsi="Calibri" w:cs="Calibri"/>
                <w:b/>
                <w:sz w:val="18"/>
                <w:szCs w:val="18"/>
              </w:rPr>
            </w:pPr>
          </w:p>
        </w:tc>
        <w:tc>
          <w:tcPr>
            <w:tcW w:w="319" w:type="dxa"/>
            <w:tcBorders>
              <w:top w:val="single" w:sz="2" w:space="0" w:color="000000"/>
            </w:tcBorders>
            <w:shd w:val="clear" w:color="auto" w:fill="B8CCE4" w:themeFill="accent1" w:themeFillTint="66"/>
            <w:vAlign w:val="center"/>
          </w:tcPr>
          <w:p w14:paraId="57CC5B0B" w14:textId="77777777" w:rsidR="00D54DF1" w:rsidRPr="00DB5AAF" w:rsidRDefault="00D54DF1" w:rsidP="00D54DF1">
            <w:pPr>
              <w:rPr>
                <w:rFonts w:ascii="Calibri" w:hAnsi="Calibri" w:cs="Calibri"/>
                <w:b/>
                <w:sz w:val="18"/>
                <w:szCs w:val="18"/>
              </w:rPr>
            </w:pPr>
          </w:p>
        </w:tc>
        <w:tc>
          <w:tcPr>
            <w:tcW w:w="374" w:type="dxa"/>
            <w:tcBorders>
              <w:top w:val="single" w:sz="2" w:space="0" w:color="000000"/>
            </w:tcBorders>
            <w:shd w:val="clear" w:color="auto" w:fill="B8CCE4" w:themeFill="accent1" w:themeFillTint="66"/>
            <w:vAlign w:val="center"/>
          </w:tcPr>
          <w:p w14:paraId="55CD9DF8" w14:textId="77777777" w:rsidR="00D54DF1" w:rsidRPr="00DB5AAF" w:rsidRDefault="00D54DF1" w:rsidP="00D54DF1">
            <w:pPr>
              <w:rPr>
                <w:rFonts w:ascii="Calibri" w:hAnsi="Calibri" w:cs="Calibri"/>
                <w:b/>
                <w:sz w:val="18"/>
                <w:szCs w:val="18"/>
              </w:rPr>
            </w:pPr>
          </w:p>
        </w:tc>
      </w:tr>
      <w:tr w:rsidR="00D54DF1" w:rsidRPr="00C75BEC" w14:paraId="2C88AB31" w14:textId="77777777" w:rsidTr="00D54DF1">
        <w:trPr>
          <w:jc w:val="right"/>
        </w:trPr>
        <w:tc>
          <w:tcPr>
            <w:tcW w:w="7073" w:type="dxa"/>
            <w:vAlign w:val="center"/>
          </w:tcPr>
          <w:p w14:paraId="302A74A5" w14:textId="77777777" w:rsidR="00D54DF1" w:rsidRPr="00C27302" w:rsidRDefault="00D54DF1" w:rsidP="00D54DF1">
            <w:pPr>
              <w:autoSpaceDE w:val="0"/>
              <w:autoSpaceDN w:val="0"/>
              <w:adjustRightInd w:val="0"/>
              <w:jc w:val="both"/>
              <w:rPr>
                <w:rFonts w:ascii="Calibri" w:hAnsi="Calibri" w:cs="Calibri"/>
              </w:rPr>
            </w:pPr>
            <w:r w:rsidRPr="00C27302">
              <w:rPr>
                <w:rFonts w:ascii="Calibri" w:hAnsi="Calibri" w:cs="Calibri"/>
              </w:rPr>
              <w:t xml:space="preserve">El volumen requerido referencial, que abarca la totalidad del Contrato, es </w:t>
            </w:r>
            <w:r>
              <w:rPr>
                <w:rFonts w:ascii="Calibri" w:hAnsi="Calibri" w:cs="Calibri"/>
              </w:rPr>
              <w:t>hasta</w:t>
            </w:r>
            <w:r w:rsidRPr="00C27302">
              <w:rPr>
                <w:rFonts w:ascii="Calibri" w:hAnsi="Calibri" w:cs="Calibri"/>
              </w:rPr>
              <w:t xml:space="preserve"> 255.356 m3.</w:t>
            </w:r>
          </w:p>
          <w:p w14:paraId="67C9ABCA" w14:textId="77777777" w:rsidR="00D54DF1" w:rsidRPr="00C27302" w:rsidRDefault="00D54DF1" w:rsidP="00D54DF1">
            <w:pPr>
              <w:autoSpaceDE w:val="0"/>
              <w:autoSpaceDN w:val="0"/>
              <w:adjustRightInd w:val="0"/>
              <w:jc w:val="both"/>
              <w:rPr>
                <w:rFonts w:ascii="Calibri" w:hAnsi="Calibri" w:cs="Calibri"/>
              </w:rPr>
            </w:pPr>
          </w:p>
          <w:p w14:paraId="39E73ED0" w14:textId="147A7203" w:rsidR="00D54DF1" w:rsidRPr="00D54DF1" w:rsidRDefault="00D54DF1" w:rsidP="00D54DF1">
            <w:pPr>
              <w:autoSpaceDE w:val="0"/>
              <w:autoSpaceDN w:val="0"/>
              <w:adjustRightInd w:val="0"/>
              <w:jc w:val="both"/>
              <w:rPr>
                <w:rFonts w:ascii="Calibri" w:hAnsi="Calibri" w:cs="Calibri"/>
              </w:rPr>
            </w:pPr>
            <w:r w:rsidRPr="00C27302">
              <w:rPr>
                <w:rFonts w:ascii="Calibri" w:hAnsi="Calibri" w:cs="Calibri"/>
              </w:rPr>
              <w:t>Se debe mencionar que el volumen requerido es referencial y podrá ser modificado a requerimiento de YPFB en función a cambios en la oferta y la demanda de Diesel Oil y Gasolina Especial en Bolivia.</w:t>
            </w:r>
          </w:p>
        </w:tc>
        <w:tc>
          <w:tcPr>
            <w:tcW w:w="5303" w:type="dxa"/>
            <w:vAlign w:val="center"/>
          </w:tcPr>
          <w:p w14:paraId="77617EBC" w14:textId="77777777" w:rsidR="00D54DF1" w:rsidRPr="00DB5AAF" w:rsidRDefault="00D54DF1" w:rsidP="00D54DF1">
            <w:pPr>
              <w:rPr>
                <w:rFonts w:ascii="Calibri" w:hAnsi="Calibri" w:cs="Calibri"/>
                <w:b/>
                <w:sz w:val="18"/>
                <w:szCs w:val="18"/>
              </w:rPr>
            </w:pPr>
          </w:p>
        </w:tc>
        <w:tc>
          <w:tcPr>
            <w:tcW w:w="323" w:type="dxa"/>
            <w:vAlign w:val="center"/>
          </w:tcPr>
          <w:p w14:paraId="7247F5F1" w14:textId="77777777" w:rsidR="00D54DF1" w:rsidRPr="00DB5AAF" w:rsidRDefault="00D54DF1" w:rsidP="00D54DF1">
            <w:pPr>
              <w:rPr>
                <w:rFonts w:ascii="Calibri" w:hAnsi="Calibri" w:cs="Calibri"/>
                <w:b/>
                <w:sz w:val="18"/>
                <w:szCs w:val="18"/>
              </w:rPr>
            </w:pPr>
          </w:p>
        </w:tc>
        <w:tc>
          <w:tcPr>
            <w:tcW w:w="319" w:type="dxa"/>
            <w:vAlign w:val="center"/>
          </w:tcPr>
          <w:p w14:paraId="4DB3244C" w14:textId="77777777" w:rsidR="00D54DF1" w:rsidRPr="00DB5AAF" w:rsidRDefault="00D54DF1" w:rsidP="00D54DF1">
            <w:pPr>
              <w:rPr>
                <w:rFonts w:ascii="Calibri" w:hAnsi="Calibri" w:cs="Calibri"/>
                <w:b/>
                <w:sz w:val="18"/>
                <w:szCs w:val="18"/>
              </w:rPr>
            </w:pPr>
          </w:p>
        </w:tc>
        <w:tc>
          <w:tcPr>
            <w:tcW w:w="374" w:type="dxa"/>
            <w:vAlign w:val="center"/>
          </w:tcPr>
          <w:p w14:paraId="6C845A4A" w14:textId="77777777" w:rsidR="00D54DF1" w:rsidRPr="00DB5AAF" w:rsidRDefault="00D54DF1" w:rsidP="00D54DF1">
            <w:pPr>
              <w:rPr>
                <w:rFonts w:ascii="Calibri" w:hAnsi="Calibri" w:cs="Calibri"/>
                <w:b/>
                <w:sz w:val="18"/>
                <w:szCs w:val="18"/>
              </w:rPr>
            </w:pPr>
          </w:p>
        </w:tc>
      </w:tr>
      <w:tr w:rsidR="00D54DF1" w:rsidRPr="00C75BEC" w14:paraId="53A70DD7" w14:textId="77777777" w:rsidTr="00D54DF1">
        <w:trPr>
          <w:jc w:val="right"/>
        </w:trPr>
        <w:tc>
          <w:tcPr>
            <w:tcW w:w="7073" w:type="dxa"/>
            <w:shd w:val="clear" w:color="auto" w:fill="B8CCE4" w:themeFill="accent1" w:themeFillTint="66"/>
            <w:vAlign w:val="center"/>
          </w:tcPr>
          <w:p w14:paraId="121C3645" w14:textId="5A1A5266" w:rsidR="00D54DF1" w:rsidRPr="00821770" w:rsidRDefault="00D54DF1" w:rsidP="00D54DF1">
            <w:pPr>
              <w:rPr>
                <w:rFonts w:ascii="Calibri" w:hAnsi="Calibri" w:cs="Calibri"/>
                <w:b/>
                <w:sz w:val="18"/>
                <w:szCs w:val="18"/>
              </w:rPr>
            </w:pPr>
            <w:r w:rsidRPr="006F3CD4">
              <w:rPr>
                <w:rFonts w:ascii="Calibri" w:hAnsi="Calibri" w:cs="Calibri"/>
                <w:b/>
                <w:bCs/>
              </w:rPr>
              <w:t>CAPACIDAD DE TRANSPORTE</w:t>
            </w:r>
          </w:p>
        </w:tc>
        <w:tc>
          <w:tcPr>
            <w:tcW w:w="5303" w:type="dxa"/>
            <w:shd w:val="clear" w:color="auto" w:fill="B8CCE4" w:themeFill="accent1" w:themeFillTint="66"/>
            <w:vAlign w:val="center"/>
          </w:tcPr>
          <w:p w14:paraId="5F5AA2C5" w14:textId="77777777" w:rsidR="00D54DF1" w:rsidRPr="00821770" w:rsidRDefault="00D54DF1" w:rsidP="00D54DF1">
            <w:pPr>
              <w:rPr>
                <w:rFonts w:ascii="Calibri" w:hAnsi="Calibri" w:cs="Calibri"/>
                <w:b/>
                <w:sz w:val="18"/>
                <w:szCs w:val="18"/>
              </w:rPr>
            </w:pPr>
          </w:p>
        </w:tc>
        <w:tc>
          <w:tcPr>
            <w:tcW w:w="323" w:type="dxa"/>
            <w:shd w:val="clear" w:color="auto" w:fill="B8CCE4" w:themeFill="accent1" w:themeFillTint="66"/>
            <w:vAlign w:val="center"/>
          </w:tcPr>
          <w:p w14:paraId="33235821" w14:textId="77777777" w:rsidR="00D54DF1" w:rsidRPr="00821770" w:rsidRDefault="00D54DF1" w:rsidP="00D54DF1">
            <w:pPr>
              <w:rPr>
                <w:rFonts w:ascii="Calibri" w:hAnsi="Calibri" w:cs="Calibri"/>
                <w:b/>
                <w:sz w:val="18"/>
                <w:szCs w:val="18"/>
              </w:rPr>
            </w:pPr>
          </w:p>
        </w:tc>
        <w:tc>
          <w:tcPr>
            <w:tcW w:w="319" w:type="dxa"/>
            <w:shd w:val="clear" w:color="auto" w:fill="B8CCE4" w:themeFill="accent1" w:themeFillTint="66"/>
            <w:vAlign w:val="center"/>
          </w:tcPr>
          <w:p w14:paraId="6DF8A76D" w14:textId="77777777" w:rsidR="00D54DF1" w:rsidRPr="00821770" w:rsidRDefault="00D54DF1" w:rsidP="00D54DF1">
            <w:pPr>
              <w:rPr>
                <w:rFonts w:ascii="Calibri" w:hAnsi="Calibri" w:cs="Calibri"/>
                <w:b/>
                <w:sz w:val="18"/>
                <w:szCs w:val="18"/>
              </w:rPr>
            </w:pPr>
          </w:p>
        </w:tc>
        <w:tc>
          <w:tcPr>
            <w:tcW w:w="374" w:type="dxa"/>
            <w:shd w:val="clear" w:color="auto" w:fill="B8CCE4" w:themeFill="accent1" w:themeFillTint="66"/>
            <w:vAlign w:val="center"/>
          </w:tcPr>
          <w:p w14:paraId="773BFEB3" w14:textId="77777777" w:rsidR="00D54DF1" w:rsidRPr="00821770" w:rsidRDefault="00D54DF1" w:rsidP="00D54DF1">
            <w:pPr>
              <w:rPr>
                <w:rFonts w:ascii="Calibri" w:hAnsi="Calibri" w:cs="Calibri"/>
                <w:b/>
                <w:sz w:val="18"/>
                <w:szCs w:val="18"/>
              </w:rPr>
            </w:pPr>
          </w:p>
        </w:tc>
      </w:tr>
      <w:tr w:rsidR="00D54DF1" w:rsidRPr="00C75BEC" w14:paraId="6F5F9A6F" w14:textId="77777777" w:rsidTr="00D54DF1">
        <w:trPr>
          <w:jc w:val="right"/>
        </w:trPr>
        <w:tc>
          <w:tcPr>
            <w:tcW w:w="7073" w:type="dxa"/>
            <w:vAlign w:val="center"/>
          </w:tcPr>
          <w:p w14:paraId="7D6E35F0" w14:textId="77777777" w:rsidR="00D54DF1" w:rsidRPr="006F3CD4" w:rsidRDefault="00D54DF1" w:rsidP="00D54DF1">
            <w:pPr>
              <w:autoSpaceDE w:val="0"/>
              <w:autoSpaceDN w:val="0"/>
              <w:adjustRightInd w:val="0"/>
              <w:jc w:val="both"/>
              <w:rPr>
                <w:rFonts w:ascii="Calibri" w:hAnsi="Calibri" w:cs="Calibri"/>
              </w:rPr>
            </w:pPr>
            <w:r w:rsidRPr="006F3CD4">
              <w:rPr>
                <w:rFonts w:ascii="Calibri" w:hAnsi="Calibri" w:cs="Calibri"/>
              </w:rPr>
              <w:t xml:space="preserve">Conjuntamente con su propuesta, el transportista deberá presentar el listado de barcazas y la capacidad de carga con la que cuenta cada barcaza para cada producto, asimismo deberá presentar fotocopias de las tablas de calibración vigentes, debidamente certificadas por la RINA (The Royal Institution of Naval Architects) y/o una empresa inspectora de reconocido prestigio internacional. </w:t>
            </w:r>
          </w:p>
          <w:p w14:paraId="08182822" w14:textId="77777777" w:rsidR="00D54DF1" w:rsidRPr="006F3CD4" w:rsidRDefault="00D54DF1" w:rsidP="00D54DF1">
            <w:pPr>
              <w:autoSpaceDE w:val="0"/>
              <w:autoSpaceDN w:val="0"/>
              <w:adjustRightInd w:val="0"/>
              <w:jc w:val="both"/>
              <w:rPr>
                <w:rFonts w:ascii="Calibri" w:hAnsi="Calibri" w:cs="Calibri"/>
              </w:rPr>
            </w:pPr>
          </w:p>
          <w:p w14:paraId="4ACAD1D6" w14:textId="3874A5D9" w:rsidR="00D54DF1" w:rsidRPr="00D54DF1" w:rsidRDefault="00D54DF1" w:rsidP="00D54DF1">
            <w:pPr>
              <w:autoSpaceDE w:val="0"/>
              <w:autoSpaceDN w:val="0"/>
              <w:adjustRightInd w:val="0"/>
              <w:jc w:val="both"/>
              <w:rPr>
                <w:rFonts w:ascii="Calibri" w:hAnsi="Calibri" w:cs="Calibri"/>
                <w:b/>
              </w:rPr>
            </w:pPr>
            <w:r w:rsidRPr="006F3CD4">
              <w:rPr>
                <w:rFonts w:ascii="Calibri" w:hAnsi="Calibri" w:cs="Calibri"/>
                <w:b/>
              </w:rPr>
              <w:t>Las Barcazas que no cuenten con doble casco serán descontadas de la propuesta.</w:t>
            </w:r>
          </w:p>
        </w:tc>
        <w:tc>
          <w:tcPr>
            <w:tcW w:w="5303" w:type="dxa"/>
            <w:vAlign w:val="center"/>
          </w:tcPr>
          <w:p w14:paraId="61E0EBB0" w14:textId="77777777" w:rsidR="00D54DF1" w:rsidRPr="00DB5AAF" w:rsidRDefault="00D54DF1" w:rsidP="00D54DF1">
            <w:pPr>
              <w:rPr>
                <w:rFonts w:ascii="Calibri" w:hAnsi="Calibri" w:cs="Calibri"/>
                <w:b/>
                <w:sz w:val="18"/>
                <w:szCs w:val="18"/>
              </w:rPr>
            </w:pPr>
          </w:p>
        </w:tc>
        <w:tc>
          <w:tcPr>
            <w:tcW w:w="323" w:type="dxa"/>
            <w:vAlign w:val="center"/>
          </w:tcPr>
          <w:p w14:paraId="0CBE9CD3" w14:textId="77777777" w:rsidR="00D54DF1" w:rsidRPr="00DB5AAF" w:rsidRDefault="00D54DF1" w:rsidP="00D54DF1">
            <w:pPr>
              <w:rPr>
                <w:rFonts w:ascii="Calibri" w:hAnsi="Calibri" w:cs="Calibri"/>
                <w:b/>
                <w:sz w:val="18"/>
                <w:szCs w:val="18"/>
              </w:rPr>
            </w:pPr>
          </w:p>
        </w:tc>
        <w:tc>
          <w:tcPr>
            <w:tcW w:w="319" w:type="dxa"/>
            <w:vAlign w:val="center"/>
          </w:tcPr>
          <w:p w14:paraId="079314FC" w14:textId="77777777" w:rsidR="00D54DF1" w:rsidRPr="00DB5AAF" w:rsidRDefault="00D54DF1" w:rsidP="00D54DF1">
            <w:pPr>
              <w:rPr>
                <w:rFonts w:ascii="Calibri" w:hAnsi="Calibri" w:cs="Calibri"/>
                <w:b/>
                <w:sz w:val="18"/>
                <w:szCs w:val="18"/>
              </w:rPr>
            </w:pPr>
          </w:p>
        </w:tc>
        <w:tc>
          <w:tcPr>
            <w:tcW w:w="374" w:type="dxa"/>
            <w:vAlign w:val="center"/>
          </w:tcPr>
          <w:p w14:paraId="3098C238" w14:textId="77777777" w:rsidR="00D54DF1" w:rsidRPr="00DB5AAF" w:rsidRDefault="00D54DF1" w:rsidP="00D54DF1">
            <w:pPr>
              <w:rPr>
                <w:rFonts w:ascii="Calibri" w:hAnsi="Calibri" w:cs="Calibri"/>
                <w:b/>
                <w:sz w:val="18"/>
                <w:szCs w:val="18"/>
              </w:rPr>
            </w:pPr>
          </w:p>
        </w:tc>
      </w:tr>
      <w:tr w:rsidR="00D54DF1" w:rsidRPr="00C75BEC" w14:paraId="04023C99" w14:textId="77777777" w:rsidTr="00D54DF1">
        <w:trPr>
          <w:jc w:val="right"/>
        </w:trPr>
        <w:tc>
          <w:tcPr>
            <w:tcW w:w="7073" w:type="dxa"/>
            <w:shd w:val="clear" w:color="auto" w:fill="B8CCE4" w:themeFill="accent1" w:themeFillTint="66"/>
            <w:vAlign w:val="center"/>
          </w:tcPr>
          <w:p w14:paraId="253ED7A8" w14:textId="1F6CA4DC" w:rsidR="00D54DF1" w:rsidRPr="00DB5AAF" w:rsidRDefault="00D54DF1" w:rsidP="00D54DF1">
            <w:pPr>
              <w:ind w:right="141"/>
              <w:jc w:val="both"/>
              <w:rPr>
                <w:rFonts w:ascii="Calibri" w:hAnsi="Calibri" w:cs="Calibri"/>
                <w:sz w:val="18"/>
                <w:szCs w:val="18"/>
              </w:rPr>
            </w:pPr>
            <w:r w:rsidRPr="00712D07">
              <w:rPr>
                <w:rFonts w:ascii="Calibri" w:hAnsi="Calibri" w:cs="Calibri"/>
                <w:b/>
                <w:bCs/>
              </w:rPr>
              <w:t>PRECIO</w:t>
            </w:r>
          </w:p>
        </w:tc>
        <w:tc>
          <w:tcPr>
            <w:tcW w:w="5303" w:type="dxa"/>
            <w:shd w:val="clear" w:color="auto" w:fill="B8CCE4" w:themeFill="accent1" w:themeFillTint="66"/>
            <w:vAlign w:val="center"/>
          </w:tcPr>
          <w:p w14:paraId="76E41A86" w14:textId="77777777" w:rsidR="00D54DF1" w:rsidRPr="00DB5AAF" w:rsidRDefault="00D54DF1" w:rsidP="00D54DF1">
            <w:pPr>
              <w:rPr>
                <w:rFonts w:ascii="Calibri" w:hAnsi="Calibri" w:cs="Calibri"/>
                <w:b/>
                <w:sz w:val="18"/>
                <w:szCs w:val="18"/>
              </w:rPr>
            </w:pPr>
          </w:p>
        </w:tc>
        <w:tc>
          <w:tcPr>
            <w:tcW w:w="323" w:type="dxa"/>
            <w:shd w:val="clear" w:color="auto" w:fill="B8CCE4" w:themeFill="accent1" w:themeFillTint="66"/>
            <w:vAlign w:val="center"/>
          </w:tcPr>
          <w:p w14:paraId="27DA865C" w14:textId="77777777" w:rsidR="00D54DF1" w:rsidRPr="00DB5AAF" w:rsidRDefault="00D54DF1" w:rsidP="00D54DF1">
            <w:pPr>
              <w:rPr>
                <w:rFonts w:ascii="Calibri" w:hAnsi="Calibri" w:cs="Calibri"/>
                <w:b/>
                <w:sz w:val="18"/>
                <w:szCs w:val="18"/>
              </w:rPr>
            </w:pPr>
          </w:p>
        </w:tc>
        <w:tc>
          <w:tcPr>
            <w:tcW w:w="319" w:type="dxa"/>
            <w:shd w:val="clear" w:color="auto" w:fill="B8CCE4" w:themeFill="accent1" w:themeFillTint="66"/>
            <w:vAlign w:val="center"/>
          </w:tcPr>
          <w:p w14:paraId="05613EAF" w14:textId="77777777" w:rsidR="00D54DF1" w:rsidRPr="00DB5AAF" w:rsidRDefault="00D54DF1" w:rsidP="00D54DF1">
            <w:pPr>
              <w:rPr>
                <w:rFonts w:ascii="Calibri" w:hAnsi="Calibri" w:cs="Calibri"/>
                <w:b/>
                <w:sz w:val="18"/>
                <w:szCs w:val="18"/>
              </w:rPr>
            </w:pPr>
          </w:p>
        </w:tc>
        <w:tc>
          <w:tcPr>
            <w:tcW w:w="374" w:type="dxa"/>
            <w:shd w:val="clear" w:color="auto" w:fill="B8CCE4" w:themeFill="accent1" w:themeFillTint="66"/>
            <w:vAlign w:val="center"/>
          </w:tcPr>
          <w:p w14:paraId="7EAE6915" w14:textId="77777777" w:rsidR="00D54DF1" w:rsidRPr="00DB5AAF" w:rsidRDefault="00D54DF1" w:rsidP="00D54DF1">
            <w:pPr>
              <w:rPr>
                <w:rFonts w:ascii="Calibri" w:hAnsi="Calibri" w:cs="Calibri"/>
                <w:b/>
                <w:sz w:val="18"/>
                <w:szCs w:val="18"/>
              </w:rPr>
            </w:pPr>
          </w:p>
        </w:tc>
      </w:tr>
      <w:tr w:rsidR="00D54DF1" w:rsidRPr="00C75BEC" w14:paraId="3801CB93" w14:textId="77777777" w:rsidTr="00D54DF1">
        <w:trPr>
          <w:jc w:val="right"/>
        </w:trPr>
        <w:tc>
          <w:tcPr>
            <w:tcW w:w="7073" w:type="dxa"/>
            <w:vAlign w:val="center"/>
          </w:tcPr>
          <w:p w14:paraId="25FD4D56" w14:textId="77777777" w:rsidR="00D54DF1" w:rsidRDefault="00D54DF1" w:rsidP="00D54DF1">
            <w:pPr>
              <w:jc w:val="both"/>
              <w:rPr>
                <w:rFonts w:ascii="Calibri" w:eastAsia="Calibri" w:hAnsi="Calibri" w:cs="Calibri"/>
              </w:rPr>
            </w:pPr>
          </w:p>
          <w:p w14:paraId="018CA5AD" w14:textId="77777777" w:rsidR="00D54DF1" w:rsidRPr="00712D07" w:rsidRDefault="00D54DF1" w:rsidP="00D54DF1">
            <w:pPr>
              <w:jc w:val="both"/>
              <w:rPr>
                <w:rFonts w:ascii="Calibri" w:eastAsia="Calibri" w:hAnsi="Calibri" w:cs="Calibri"/>
              </w:rPr>
            </w:pPr>
            <w:r w:rsidRPr="00712D07">
              <w:rPr>
                <w:rFonts w:ascii="Calibri" w:eastAsia="Calibri" w:hAnsi="Calibri" w:cs="Calibri"/>
              </w:rPr>
              <w:t>El precio del servicio se fijará en dólares americanos por metros cúbicos (USD/M3), de acuerdo a las siguientes características:</w:t>
            </w:r>
          </w:p>
          <w:p w14:paraId="0BBC91A0" w14:textId="77777777" w:rsidR="00D54DF1" w:rsidRPr="00712D07" w:rsidRDefault="00D54DF1" w:rsidP="00D54DF1">
            <w:pPr>
              <w:jc w:val="both"/>
              <w:rPr>
                <w:rFonts w:ascii="Calibri" w:eastAsia="Calibri" w:hAnsi="Calibri" w:cs="Calibri"/>
              </w:rPr>
            </w:pPr>
          </w:p>
          <w:p w14:paraId="5C2B6E4F" w14:textId="77777777" w:rsidR="00D54DF1" w:rsidRPr="00712D07" w:rsidRDefault="00D54DF1" w:rsidP="00D54DF1">
            <w:pPr>
              <w:jc w:val="both"/>
              <w:rPr>
                <w:rFonts w:ascii="Calibri" w:eastAsia="Calibri" w:hAnsi="Calibri" w:cs="Calibri"/>
              </w:rPr>
            </w:pPr>
            <w:r w:rsidRPr="00712D07">
              <w:rPr>
                <w:rFonts w:ascii="Calibri" w:eastAsia="Calibri" w:hAnsi="Calibri" w:cs="Calibri"/>
              </w:rPr>
              <w:t xml:space="preserve">Precio = </w:t>
            </w:r>
            <w:r w:rsidRPr="00712D07">
              <w:rPr>
                <w:rFonts w:ascii="Calibri" w:eastAsia="Calibri" w:hAnsi="Calibri" w:cs="Calibri"/>
                <w:b/>
              </w:rPr>
              <w:t>Tarifa Base</w:t>
            </w:r>
            <w:r w:rsidRPr="00712D07">
              <w:rPr>
                <w:rFonts w:ascii="Calibri" w:eastAsia="Calibri" w:hAnsi="Calibri" w:cs="Calibri"/>
              </w:rPr>
              <w:t xml:space="preserve"> + Ajuste + Seguro de Producto</w:t>
            </w:r>
            <w:r w:rsidRPr="00712D07">
              <w:rPr>
                <w:rFonts w:ascii="Calibri" w:eastAsia="Calibri" w:hAnsi="Calibri" w:cs="Calibri"/>
                <w:b/>
              </w:rPr>
              <w:t xml:space="preserve"> </w:t>
            </w:r>
            <w:r w:rsidRPr="00712D07">
              <w:rPr>
                <w:rFonts w:ascii="Calibri" w:eastAsia="Calibri" w:hAnsi="Calibri" w:cs="Calibri"/>
              </w:rPr>
              <w:t>+</w:t>
            </w:r>
            <w:r w:rsidRPr="00712D07">
              <w:rPr>
                <w:rFonts w:ascii="Calibri" w:eastAsia="Calibri" w:hAnsi="Calibri" w:cs="Calibri"/>
                <w:b/>
              </w:rPr>
              <w:t xml:space="preserve"> Precio en caso de Alije</w:t>
            </w:r>
            <w:r w:rsidRPr="00712D07">
              <w:rPr>
                <w:rFonts w:ascii="Calibri" w:eastAsia="Calibri" w:hAnsi="Calibri" w:cs="Calibri"/>
              </w:rPr>
              <w:t xml:space="preserve"> </w:t>
            </w:r>
          </w:p>
          <w:p w14:paraId="1CB86739" w14:textId="77777777" w:rsidR="00D54DF1" w:rsidRPr="00712D07" w:rsidRDefault="00D54DF1" w:rsidP="00D54DF1">
            <w:pPr>
              <w:jc w:val="both"/>
              <w:rPr>
                <w:rFonts w:ascii="Calibri" w:hAnsi="Calibri" w:cs="Calibri"/>
              </w:rPr>
            </w:pPr>
            <w:r w:rsidRPr="00712D07">
              <w:rPr>
                <w:rFonts w:ascii="Calibri" w:eastAsia="Calibri" w:hAnsi="Calibri" w:cs="Calibri"/>
              </w:rPr>
              <w:lastRenderedPageBreak/>
              <w:t xml:space="preserve">Tarifa Base = </w:t>
            </w:r>
            <w:r w:rsidRPr="00712D07">
              <w:rPr>
                <w:rFonts w:ascii="Calibri" w:hAnsi="Calibri" w:cs="Calibri"/>
              </w:rPr>
              <w:t xml:space="preserve">Es el precio base expresado en USD/m3, ofertado por el proponente para el servicio de transporte fluvial del producto. </w:t>
            </w:r>
          </w:p>
          <w:p w14:paraId="695CA416" w14:textId="77777777" w:rsidR="00D54DF1" w:rsidRPr="00712D07" w:rsidRDefault="00D54DF1" w:rsidP="00D54DF1">
            <w:pPr>
              <w:jc w:val="both"/>
              <w:rPr>
                <w:rFonts w:ascii="Calibri" w:eastAsia="Calibri" w:hAnsi="Calibri" w:cs="Calibri"/>
              </w:rPr>
            </w:pPr>
          </w:p>
          <w:p w14:paraId="220FCA8B" w14:textId="77777777" w:rsidR="00D54DF1" w:rsidRPr="00712D07" w:rsidRDefault="00D54DF1" w:rsidP="00D54DF1">
            <w:pPr>
              <w:jc w:val="both"/>
              <w:rPr>
                <w:rFonts w:ascii="Calibri" w:hAnsi="Calibri" w:cs="Calibri"/>
              </w:rPr>
            </w:pPr>
            <w:r w:rsidRPr="00712D07">
              <w:rPr>
                <w:rFonts w:ascii="Calibri" w:eastAsia="Calibri" w:hAnsi="Calibri" w:cs="Calibri"/>
              </w:rPr>
              <w:t xml:space="preserve">Ajuste = La Tarifa base </w:t>
            </w:r>
            <w:r w:rsidRPr="00712D07">
              <w:rPr>
                <w:rFonts w:ascii="Calibri" w:hAnsi="Calibri" w:cs="Calibri"/>
              </w:rPr>
              <w:t xml:space="preserve">será reajustada en función de las variaciones del precio del combustible a precio internacional, la misma será de 0,025 USD/M3. </w:t>
            </w:r>
          </w:p>
          <w:p w14:paraId="52D9F536" w14:textId="77777777" w:rsidR="00D54DF1" w:rsidRDefault="00D54DF1" w:rsidP="00D54DF1">
            <w:pPr>
              <w:ind w:left="567"/>
              <w:jc w:val="both"/>
              <w:rPr>
                <w:rFonts w:ascii="Calibri" w:hAnsi="Calibri" w:cs="Calibri"/>
              </w:rPr>
            </w:pPr>
          </w:p>
          <w:p w14:paraId="0EA0F3BC" w14:textId="77777777" w:rsidR="00D54DF1" w:rsidRPr="00712D07" w:rsidRDefault="00D54DF1" w:rsidP="00D54DF1">
            <w:pPr>
              <w:jc w:val="both"/>
              <w:rPr>
                <w:rFonts w:ascii="Calibri" w:hAnsi="Calibri" w:cs="Calibri"/>
              </w:rPr>
            </w:pPr>
            <w:r w:rsidRPr="00712D07">
              <w:rPr>
                <w:rFonts w:ascii="Calibri" w:hAnsi="Calibri" w:cs="Calibri"/>
              </w:rPr>
              <w:t xml:space="preserve">Para este reajuste de la Tarifa Base, se utilizará como referencia el promedio aritmético correspondiente al mes de las cotizaciones promedio válidas y efectivas high-low publicadas por Platt’s para el producto Nº2 US Gulf Coast Waterborne. A fin de la aplicación de esta cláusula, será considerado el promedio del mes anterior de la carga del producto. </w:t>
            </w:r>
          </w:p>
          <w:p w14:paraId="4FB321FA" w14:textId="77777777" w:rsidR="00D54DF1" w:rsidRPr="00712D07" w:rsidRDefault="00D54DF1" w:rsidP="00D54DF1">
            <w:pPr>
              <w:ind w:left="1026"/>
              <w:jc w:val="both"/>
              <w:rPr>
                <w:rFonts w:ascii="Calibri" w:hAnsi="Calibri" w:cs="Calibri"/>
              </w:rPr>
            </w:pPr>
          </w:p>
          <w:p w14:paraId="262B53E1" w14:textId="77777777" w:rsidR="00D54DF1" w:rsidRPr="00712D07" w:rsidRDefault="00D54DF1" w:rsidP="00D54DF1">
            <w:pPr>
              <w:jc w:val="both"/>
              <w:rPr>
                <w:rFonts w:ascii="Calibri" w:eastAsia="Calibri" w:hAnsi="Calibri" w:cs="Calibri"/>
              </w:rPr>
            </w:pPr>
            <w:r w:rsidRPr="00712D07">
              <w:rPr>
                <w:rFonts w:ascii="Calibri" w:eastAsia="Calibri" w:hAnsi="Calibri" w:cs="Calibri"/>
              </w:rPr>
              <w:t xml:space="preserve">Cuando el promedio mensual de dicha cotización registre una variación de +/- 10% respecto a </w:t>
            </w:r>
            <w:r>
              <w:rPr>
                <w:rFonts w:ascii="Calibri" w:eastAsia="Calibri" w:hAnsi="Calibri" w:cs="Calibri"/>
              </w:rPr>
              <w:t>369</w:t>
            </w:r>
            <w:r w:rsidRPr="00712D07">
              <w:rPr>
                <w:rFonts w:ascii="Calibri" w:eastAsia="Calibri" w:hAnsi="Calibri" w:cs="Calibri"/>
                <w:b/>
              </w:rPr>
              <w:t xml:space="preserve"> </w:t>
            </w:r>
            <w:r w:rsidRPr="00712D07">
              <w:rPr>
                <w:rFonts w:ascii="Calibri" w:eastAsia="Calibri" w:hAnsi="Calibri" w:cs="Calibri"/>
              </w:rPr>
              <w:t>USD/M3</w:t>
            </w:r>
            <w:r w:rsidRPr="00712D07">
              <w:rPr>
                <w:rFonts w:ascii="Calibri" w:eastAsia="Calibri" w:hAnsi="Calibri" w:cs="Calibri"/>
                <w:i/>
              </w:rPr>
              <w:t xml:space="preserve">, </w:t>
            </w:r>
            <w:r w:rsidRPr="00712D07">
              <w:rPr>
                <w:rFonts w:ascii="Calibri" w:eastAsia="Calibri" w:hAnsi="Calibri" w:cs="Calibri"/>
              </w:rPr>
              <w:t xml:space="preserve">la tarifa base se corregirá a una </w:t>
            </w:r>
            <w:r w:rsidRPr="00712D07">
              <w:rPr>
                <w:rFonts w:ascii="Calibri" w:eastAsia="Calibri" w:hAnsi="Calibri" w:cs="Calibri"/>
                <w:b/>
              </w:rPr>
              <w:t>razón de ajuste</w:t>
            </w:r>
            <w:r w:rsidRPr="00712D07">
              <w:rPr>
                <w:rFonts w:ascii="Calibri" w:eastAsia="Calibri" w:hAnsi="Calibri" w:cs="Calibri"/>
              </w:rPr>
              <w:t xml:space="preserve"> de +/- 0,025 USD/m3, por cada USD/m3, si el precio de dicho combustible aumenta o disminuye respecto a la cotización base señalada.</w:t>
            </w:r>
          </w:p>
          <w:p w14:paraId="673DB355" w14:textId="77777777" w:rsidR="00D54DF1" w:rsidRPr="00712D07" w:rsidRDefault="00D54DF1" w:rsidP="00D54DF1">
            <w:pPr>
              <w:ind w:left="567"/>
              <w:jc w:val="both"/>
              <w:rPr>
                <w:rFonts w:ascii="Calibri" w:eastAsia="Calibri" w:hAnsi="Calibri" w:cs="Calibri"/>
              </w:rPr>
            </w:pPr>
          </w:p>
          <w:p w14:paraId="4515A07E" w14:textId="77777777" w:rsidR="00D54DF1" w:rsidRPr="00712D07" w:rsidRDefault="00D54DF1" w:rsidP="00D54DF1">
            <w:pPr>
              <w:jc w:val="both"/>
              <w:rPr>
                <w:rFonts w:ascii="Calibri" w:eastAsia="Calibri" w:hAnsi="Calibri" w:cs="Calibri"/>
              </w:rPr>
            </w:pPr>
            <w:r w:rsidRPr="00712D07">
              <w:rPr>
                <w:rFonts w:ascii="Calibri" w:eastAsia="Calibri" w:hAnsi="Calibri" w:cs="Calibri"/>
              </w:rPr>
              <w:t xml:space="preserve">Seguro del Producto = </w:t>
            </w:r>
            <w:r w:rsidRPr="00712D07">
              <w:rPr>
                <w:rFonts w:ascii="Calibri" w:hAnsi="Calibri" w:cs="Calibri"/>
              </w:rPr>
              <w:t xml:space="preserve">Es el seguro expresado en USD /m3. Para fines contractuales se considerará la prima real pagada, que deberá ser respaldada por la empresa </w:t>
            </w:r>
            <w:r w:rsidRPr="00712D07">
              <w:rPr>
                <w:rFonts w:ascii="Calibri" w:eastAsia="Calibri" w:hAnsi="Calibri" w:cs="Calibri"/>
              </w:rPr>
              <w:t>aseguradora.</w:t>
            </w:r>
          </w:p>
          <w:p w14:paraId="69BAC8BA" w14:textId="77777777" w:rsidR="00D54DF1" w:rsidRPr="00712D07" w:rsidRDefault="00D54DF1" w:rsidP="00D54DF1">
            <w:pPr>
              <w:ind w:left="567"/>
              <w:jc w:val="both"/>
              <w:rPr>
                <w:rFonts w:ascii="Calibri" w:eastAsia="Calibri" w:hAnsi="Calibri" w:cs="Calibri"/>
              </w:rPr>
            </w:pPr>
          </w:p>
          <w:p w14:paraId="2B80A7B3" w14:textId="77777777" w:rsidR="00D54DF1" w:rsidRPr="00712D07" w:rsidRDefault="00D54DF1" w:rsidP="00D54DF1">
            <w:pPr>
              <w:jc w:val="both"/>
              <w:rPr>
                <w:rFonts w:ascii="Calibri" w:eastAsia="Calibri" w:hAnsi="Calibri" w:cs="Calibri"/>
              </w:rPr>
            </w:pPr>
            <w:r w:rsidRPr="00712D07">
              <w:rPr>
                <w:rFonts w:ascii="Calibri" w:eastAsia="Calibri" w:hAnsi="Calibri" w:cs="Calibri"/>
              </w:rPr>
              <w:t>Precio en caso de Alije = Es el precio en el cual se incurra en caso de alijes, expresado en $US/m3, ofertado por el proponente para el servicio de transporte fluvial del producto.</w:t>
            </w:r>
          </w:p>
          <w:p w14:paraId="01AE3A93" w14:textId="77777777" w:rsidR="00D54DF1" w:rsidRPr="00712D07" w:rsidRDefault="00D54DF1" w:rsidP="00D54DF1">
            <w:pPr>
              <w:jc w:val="both"/>
              <w:rPr>
                <w:rFonts w:ascii="Calibri" w:eastAsia="Calibri" w:hAnsi="Calibri" w:cs="Calibri"/>
              </w:rPr>
            </w:pPr>
          </w:p>
          <w:p w14:paraId="1409C3E4" w14:textId="77777777" w:rsidR="00D54DF1" w:rsidRPr="00712D07" w:rsidRDefault="00D54DF1" w:rsidP="00D54DF1">
            <w:pPr>
              <w:jc w:val="both"/>
              <w:rPr>
                <w:rFonts w:ascii="Calibri" w:eastAsia="Calibri" w:hAnsi="Calibri" w:cs="Calibri"/>
              </w:rPr>
            </w:pPr>
            <w:r w:rsidRPr="00712D07">
              <w:rPr>
                <w:rFonts w:ascii="Calibri" w:eastAsia="Calibri" w:hAnsi="Calibri" w:cs="Calibri"/>
              </w:rPr>
              <w:t>Nota: se entiende por Alije a la operación de trasvasije de Producto de una barcaza a otra o de un buque a barcaza.</w:t>
            </w:r>
          </w:p>
          <w:p w14:paraId="55ACB4EE" w14:textId="77777777" w:rsidR="00D54DF1" w:rsidRPr="00712D07" w:rsidRDefault="00D54DF1" w:rsidP="00D54DF1">
            <w:pPr>
              <w:jc w:val="both"/>
              <w:rPr>
                <w:rFonts w:ascii="Calibri" w:eastAsia="Calibri" w:hAnsi="Calibri" w:cs="Calibri"/>
              </w:rPr>
            </w:pPr>
          </w:p>
          <w:p w14:paraId="356F218B" w14:textId="6E0B379E" w:rsidR="00D54DF1" w:rsidRPr="00712D07" w:rsidRDefault="00D54DF1" w:rsidP="00D54DF1">
            <w:pPr>
              <w:jc w:val="both"/>
              <w:rPr>
                <w:rFonts w:ascii="Calibri" w:eastAsia="Calibri" w:hAnsi="Calibri" w:cs="Calibri"/>
              </w:rPr>
            </w:pPr>
            <w:r w:rsidRPr="00712D07">
              <w:rPr>
                <w:rFonts w:ascii="Calibri" w:eastAsia="Calibri" w:hAnsi="Calibri" w:cs="Calibri"/>
              </w:rPr>
              <w:t>En este sentido, la oferta de precio deberá remitirse bajo el siguiente formato:</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59"/>
              <w:gridCol w:w="1449"/>
              <w:gridCol w:w="1042"/>
              <w:gridCol w:w="1230"/>
              <w:gridCol w:w="1042"/>
              <w:gridCol w:w="1042"/>
            </w:tblGrid>
            <w:tr w:rsidR="00D54DF1" w:rsidRPr="0067108D" w14:paraId="484CA2E8" w14:textId="77777777" w:rsidTr="00D54DF1">
              <w:trPr>
                <w:trHeight w:val="309"/>
                <w:tblHeader/>
                <w:jc w:val="center"/>
              </w:trPr>
              <w:tc>
                <w:tcPr>
                  <w:tcW w:w="832" w:type="pct"/>
                  <w:shd w:val="clear" w:color="auto" w:fill="D9D9D9"/>
                  <w:vAlign w:val="center"/>
                  <w:hideMark/>
                </w:tcPr>
                <w:p w14:paraId="0366AEC9"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lastRenderedPageBreak/>
                    <w:t>Tramo</w:t>
                  </w:r>
                </w:p>
              </w:tc>
              <w:tc>
                <w:tcPr>
                  <w:tcW w:w="1040" w:type="pct"/>
                  <w:shd w:val="clear" w:color="auto" w:fill="D9D9D9"/>
                  <w:vAlign w:val="center"/>
                  <w:hideMark/>
                </w:tcPr>
                <w:p w14:paraId="154C0DF8"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Formulación del Precio</w:t>
                  </w:r>
                </w:p>
              </w:tc>
              <w:tc>
                <w:tcPr>
                  <w:tcW w:w="748" w:type="pct"/>
                  <w:shd w:val="clear" w:color="auto" w:fill="D9D9D9"/>
                  <w:vAlign w:val="center"/>
                  <w:hideMark/>
                </w:tcPr>
                <w:p w14:paraId="21C0985F"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 xml:space="preserve">Tarifa Base </w:t>
                  </w:r>
                </w:p>
                <w:p w14:paraId="74A22D9B"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USD/m3</w:t>
                  </w:r>
                </w:p>
              </w:tc>
              <w:tc>
                <w:tcPr>
                  <w:tcW w:w="883" w:type="pct"/>
                  <w:shd w:val="clear" w:color="auto" w:fill="D9D9D9"/>
                  <w:vAlign w:val="center"/>
                  <w:hideMark/>
                </w:tcPr>
                <w:p w14:paraId="0CBC7CE3"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Cotización Base</w:t>
                  </w:r>
                </w:p>
                <w:p w14:paraId="360FC165"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USD/m3</w:t>
                  </w:r>
                </w:p>
              </w:tc>
              <w:tc>
                <w:tcPr>
                  <w:tcW w:w="748" w:type="pct"/>
                  <w:shd w:val="clear" w:color="auto" w:fill="D9D9D9"/>
                  <w:vAlign w:val="center"/>
                  <w:hideMark/>
                </w:tcPr>
                <w:p w14:paraId="157B0A9F"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Razón de Ajuste</w:t>
                  </w:r>
                </w:p>
                <w:p w14:paraId="2C5341D1"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 xml:space="preserve">USD/m3 </w:t>
                  </w:r>
                </w:p>
              </w:tc>
              <w:tc>
                <w:tcPr>
                  <w:tcW w:w="748" w:type="pct"/>
                  <w:shd w:val="clear" w:color="auto" w:fill="D9D9D9"/>
                </w:tcPr>
                <w:p w14:paraId="1110B06B" w14:textId="77777777" w:rsidR="00D54DF1" w:rsidRPr="0067108D" w:rsidRDefault="00D54DF1" w:rsidP="00D54DF1">
                  <w:pPr>
                    <w:jc w:val="center"/>
                    <w:rPr>
                      <w:rFonts w:ascii="Calibri" w:hAnsi="Calibri" w:cs="Calibri"/>
                      <w:b/>
                      <w:bCs/>
                      <w:sz w:val="18"/>
                    </w:rPr>
                  </w:pPr>
                  <w:r w:rsidRPr="0067108D">
                    <w:rPr>
                      <w:rFonts w:ascii="Calibri" w:hAnsi="Calibri" w:cs="Calibri"/>
                      <w:b/>
                      <w:bCs/>
                      <w:sz w:val="18"/>
                    </w:rPr>
                    <w:t>Precio en Caso de Alijes USD/m3</w:t>
                  </w:r>
                </w:p>
              </w:tc>
            </w:tr>
            <w:tr w:rsidR="00D54DF1" w:rsidRPr="0067108D" w14:paraId="6D32AB65" w14:textId="77777777" w:rsidTr="00D54DF1">
              <w:trPr>
                <w:trHeight w:val="171"/>
                <w:jc w:val="center"/>
              </w:trPr>
              <w:tc>
                <w:tcPr>
                  <w:tcW w:w="832" w:type="pct"/>
                  <w:shd w:val="clear" w:color="auto" w:fill="auto"/>
                  <w:vAlign w:val="center"/>
                  <w:hideMark/>
                </w:tcPr>
                <w:p w14:paraId="3F12744D" w14:textId="77777777" w:rsidR="00D54DF1" w:rsidRPr="0067108D" w:rsidRDefault="00D54DF1" w:rsidP="00D54DF1">
                  <w:pPr>
                    <w:rPr>
                      <w:rFonts w:ascii="Calibri" w:hAnsi="Calibri" w:cs="Calibri"/>
                      <w:sz w:val="18"/>
                    </w:rPr>
                  </w:pPr>
                  <w:r w:rsidRPr="0067108D">
                    <w:rPr>
                      <w:rFonts w:ascii="Calibri" w:hAnsi="Calibri" w:cs="Calibri"/>
                      <w:sz w:val="18"/>
                    </w:rPr>
                    <w:t>Argentina – Bolivia</w:t>
                  </w:r>
                </w:p>
              </w:tc>
              <w:tc>
                <w:tcPr>
                  <w:tcW w:w="1040" w:type="pct"/>
                  <w:shd w:val="clear" w:color="auto" w:fill="auto"/>
                  <w:vAlign w:val="center"/>
                  <w:hideMark/>
                </w:tcPr>
                <w:p w14:paraId="42047588" w14:textId="77777777" w:rsidR="00D54DF1" w:rsidRPr="0067108D" w:rsidRDefault="00D54DF1" w:rsidP="00D54DF1">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748" w:type="pct"/>
                  <w:shd w:val="clear" w:color="auto" w:fill="auto"/>
                  <w:vAlign w:val="center"/>
                  <w:hideMark/>
                </w:tcPr>
                <w:p w14:paraId="401DA7CA" w14:textId="77777777" w:rsidR="00D54DF1" w:rsidRPr="0067108D" w:rsidRDefault="00D54DF1" w:rsidP="00D54DF1">
                  <w:pPr>
                    <w:jc w:val="center"/>
                    <w:rPr>
                      <w:rFonts w:ascii="Calibri" w:hAnsi="Calibri" w:cs="Calibri"/>
                      <w:sz w:val="18"/>
                    </w:rPr>
                  </w:pPr>
                </w:p>
              </w:tc>
              <w:tc>
                <w:tcPr>
                  <w:tcW w:w="883" w:type="pct"/>
                  <w:shd w:val="clear" w:color="auto" w:fill="auto"/>
                  <w:vAlign w:val="center"/>
                </w:tcPr>
                <w:p w14:paraId="4CBAD1DD" w14:textId="77777777" w:rsidR="00D54DF1" w:rsidRPr="00AB2D4C" w:rsidRDefault="00D54DF1" w:rsidP="00D54DF1">
                  <w:pPr>
                    <w:jc w:val="center"/>
                    <w:rPr>
                      <w:rFonts w:ascii="Calibri" w:hAnsi="Calibri" w:cs="Calibri"/>
                      <w:sz w:val="18"/>
                    </w:rPr>
                  </w:pPr>
                  <w:r w:rsidRPr="00AB2D4C">
                    <w:rPr>
                      <w:rFonts w:ascii="Calibri" w:hAnsi="Calibri" w:cs="Calibri"/>
                      <w:sz w:val="18"/>
                    </w:rPr>
                    <w:t>369</w:t>
                  </w:r>
                </w:p>
              </w:tc>
              <w:tc>
                <w:tcPr>
                  <w:tcW w:w="748" w:type="pct"/>
                  <w:shd w:val="clear" w:color="auto" w:fill="auto"/>
                  <w:vAlign w:val="center"/>
                  <w:hideMark/>
                </w:tcPr>
                <w:p w14:paraId="3611F130" w14:textId="77777777" w:rsidR="00D54DF1" w:rsidRPr="0067108D" w:rsidRDefault="00D54DF1" w:rsidP="00D54DF1">
                  <w:pPr>
                    <w:jc w:val="center"/>
                    <w:rPr>
                      <w:rFonts w:ascii="Calibri" w:hAnsi="Calibri" w:cs="Calibri"/>
                      <w:sz w:val="18"/>
                    </w:rPr>
                  </w:pPr>
                  <w:r w:rsidRPr="0067108D">
                    <w:rPr>
                      <w:rFonts w:ascii="Calibri" w:hAnsi="Calibri" w:cs="Calibri"/>
                      <w:sz w:val="18"/>
                    </w:rPr>
                    <w:t>0,025</w:t>
                  </w:r>
                </w:p>
              </w:tc>
              <w:tc>
                <w:tcPr>
                  <w:tcW w:w="748" w:type="pct"/>
                </w:tcPr>
                <w:p w14:paraId="695E9979" w14:textId="77777777" w:rsidR="00D54DF1" w:rsidRPr="0067108D" w:rsidRDefault="00D54DF1" w:rsidP="00D54DF1">
                  <w:pPr>
                    <w:jc w:val="center"/>
                    <w:rPr>
                      <w:rFonts w:ascii="Calibri" w:hAnsi="Calibri" w:cs="Calibri"/>
                      <w:sz w:val="18"/>
                    </w:rPr>
                  </w:pPr>
                </w:p>
              </w:tc>
            </w:tr>
            <w:tr w:rsidR="00D54DF1" w:rsidRPr="0067108D" w14:paraId="492E7AA4" w14:textId="77777777" w:rsidTr="00D54DF1">
              <w:trPr>
                <w:trHeight w:val="174"/>
                <w:jc w:val="center"/>
              </w:trPr>
              <w:tc>
                <w:tcPr>
                  <w:tcW w:w="832" w:type="pct"/>
                  <w:shd w:val="clear" w:color="auto" w:fill="auto"/>
                  <w:vAlign w:val="center"/>
                </w:tcPr>
                <w:p w14:paraId="4BE625DF" w14:textId="77777777" w:rsidR="00D54DF1" w:rsidRPr="0067108D" w:rsidRDefault="00D54DF1" w:rsidP="00D54DF1">
                  <w:pPr>
                    <w:rPr>
                      <w:rFonts w:ascii="Calibri" w:hAnsi="Calibri" w:cs="Calibri"/>
                      <w:sz w:val="18"/>
                    </w:rPr>
                  </w:pPr>
                  <w:r w:rsidRPr="0067108D">
                    <w:rPr>
                      <w:rFonts w:ascii="Calibri" w:hAnsi="Calibri" w:cs="Calibri"/>
                      <w:sz w:val="18"/>
                    </w:rPr>
                    <w:t>Paraguay – Bolivia</w:t>
                  </w:r>
                </w:p>
              </w:tc>
              <w:tc>
                <w:tcPr>
                  <w:tcW w:w="1040" w:type="pct"/>
                  <w:shd w:val="clear" w:color="auto" w:fill="auto"/>
                  <w:vAlign w:val="center"/>
                </w:tcPr>
                <w:p w14:paraId="5747B04E" w14:textId="77777777" w:rsidR="00D54DF1" w:rsidRPr="0067108D" w:rsidRDefault="00D54DF1" w:rsidP="00D54DF1">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748" w:type="pct"/>
                  <w:shd w:val="clear" w:color="auto" w:fill="auto"/>
                  <w:vAlign w:val="center"/>
                </w:tcPr>
                <w:p w14:paraId="7443876F" w14:textId="77777777" w:rsidR="00D54DF1" w:rsidRPr="0067108D" w:rsidRDefault="00D54DF1" w:rsidP="00D54DF1">
                  <w:pPr>
                    <w:jc w:val="center"/>
                    <w:rPr>
                      <w:rFonts w:ascii="Calibri" w:hAnsi="Calibri" w:cs="Calibri"/>
                      <w:sz w:val="18"/>
                    </w:rPr>
                  </w:pPr>
                </w:p>
              </w:tc>
              <w:tc>
                <w:tcPr>
                  <w:tcW w:w="883" w:type="pct"/>
                  <w:shd w:val="clear" w:color="auto" w:fill="auto"/>
                  <w:vAlign w:val="center"/>
                </w:tcPr>
                <w:p w14:paraId="5DAFAB21" w14:textId="77777777" w:rsidR="00D54DF1" w:rsidRPr="00AB2D4C" w:rsidRDefault="00D54DF1" w:rsidP="00D54DF1">
                  <w:pPr>
                    <w:jc w:val="center"/>
                    <w:rPr>
                      <w:rFonts w:ascii="Calibri" w:hAnsi="Calibri" w:cs="Calibri"/>
                      <w:sz w:val="18"/>
                    </w:rPr>
                  </w:pPr>
                  <w:r w:rsidRPr="00AB2D4C">
                    <w:rPr>
                      <w:rFonts w:ascii="Calibri" w:hAnsi="Calibri" w:cs="Calibri"/>
                      <w:sz w:val="18"/>
                    </w:rPr>
                    <w:t>369</w:t>
                  </w:r>
                </w:p>
              </w:tc>
              <w:tc>
                <w:tcPr>
                  <w:tcW w:w="748" w:type="pct"/>
                  <w:shd w:val="clear" w:color="auto" w:fill="auto"/>
                  <w:vAlign w:val="center"/>
                </w:tcPr>
                <w:p w14:paraId="3744E9EE" w14:textId="77777777" w:rsidR="00D54DF1" w:rsidRPr="0067108D" w:rsidRDefault="00D54DF1" w:rsidP="00D54DF1">
                  <w:pPr>
                    <w:jc w:val="center"/>
                    <w:rPr>
                      <w:rFonts w:ascii="Calibri" w:hAnsi="Calibri" w:cs="Calibri"/>
                      <w:sz w:val="18"/>
                    </w:rPr>
                  </w:pPr>
                  <w:r w:rsidRPr="0067108D">
                    <w:rPr>
                      <w:rFonts w:ascii="Calibri" w:hAnsi="Calibri" w:cs="Calibri"/>
                      <w:sz w:val="18"/>
                    </w:rPr>
                    <w:t>0,025</w:t>
                  </w:r>
                </w:p>
              </w:tc>
              <w:tc>
                <w:tcPr>
                  <w:tcW w:w="748" w:type="pct"/>
                </w:tcPr>
                <w:p w14:paraId="69CF1A3D" w14:textId="77777777" w:rsidR="00D54DF1" w:rsidRPr="0067108D" w:rsidRDefault="00D54DF1" w:rsidP="00D54DF1">
                  <w:pPr>
                    <w:jc w:val="center"/>
                    <w:rPr>
                      <w:rFonts w:ascii="Calibri" w:hAnsi="Calibri" w:cs="Calibri"/>
                      <w:sz w:val="18"/>
                    </w:rPr>
                  </w:pPr>
                </w:p>
              </w:tc>
            </w:tr>
            <w:tr w:rsidR="00D54DF1" w:rsidRPr="0067108D" w14:paraId="5201487D" w14:textId="77777777" w:rsidTr="00D54DF1">
              <w:trPr>
                <w:trHeight w:val="56"/>
                <w:jc w:val="center"/>
              </w:trPr>
              <w:tc>
                <w:tcPr>
                  <w:tcW w:w="832" w:type="pct"/>
                  <w:shd w:val="clear" w:color="auto" w:fill="auto"/>
                  <w:vAlign w:val="center"/>
                </w:tcPr>
                <w:p w14:paraId="1723AF4F" w14:textId="77777777" w:rsidR="00D54DF1" w:rsidRPr="0067108D" w:rsidRDefault="00D54DF1" w:rsidP="00D54DF1">
                  <w:pPr>
                    <w:rPr>
                      <w:rFonts w:ascii="Calibri" w:hAnsi="Calibri" w:cs="Calibri"/>
                      <w:sz w:val="18"/>
                    </w:rPr>
                  </w:pPr>
                  <w:r w:rsidRPr="0067108D">
                    <w:rPr>
                      <w:rFonts w:ascii="Calibri" w:hAnsi="Calibri" w:cs="Calibri"/>
                      <w:sz w:val="18"/>
                    </w:rPr>
                    <w:t>Uruguay – Bolivia</w:t>
                  </w:r>
                </w:p>
              </w:tc>
              <w:tc>
                <w:tcPr>
                  <w:tcW w:w="1040" w:type="pct"/>
                  <w:shd w:val="clear" w:color="auto" w:fill="auto"/>
                  <w:vAlign w:val="center"/>
                </w:tcPr>
                <w:p w14:paraId="4F093959" w14:textId="77777777" w:rsidR="00D54DF1" w:rsidRPr="0067108D" w:rsidRDefault="00D54DF1" w:rsidP="00D54DF1">
                  <w:pPr>
                    <w:rPr>
                      <w:rFonts w:ascii="Calibri" w:hAnsi="Calibri" w:cs="Calibri"/>
                      <w:sz w:val="18"/>
                    </w:rPr>
                  </w:pPr>
                  <w:r w:rsidRPr="0067108D">
                    <w:rPr>
                      <w:rFonts w:ascii="Calibri" w:hAnsi="Calibri" w:cs="Calibri"/>
                      <w:sz w:val="18"/>
                    </w:rPr>
                    <w:t>Precio =  Tarifa Base + Ajuste por Bunker + Seguro de Producto + Precio en caso de Alije</w:t>
                  </w:r>
                </w:p>
              </w:tc>
              <w:tc>
                <w:tcPr>
                  <w:tcW w:w="748" w:type="pct"/>
                  <w:shd w:val="clear" w:color="auto" w:fill="auto"/>
                  <w:vAlign w:val="center"/>
                </w:tcPr>
                <w:p w14:paraId="2FE9E865" w14:textId="77777777" w:rsidR="00D54DF1" w:rsidRPr="0067108D" w:rsidRDefault="00D54DF1" w:rsidP="00D54DF1">
                  <w:pPr>
                    <w:jc w:val="center"/>
                    <w:rPr>
                      <w:rFonts w:ascii="Calibri" w:hAnsi="Calibri" w:cs="Calibri"/>
                      <w:sz w:val="18"/>
                    </w:rPr>
                  </w:pPr>
                </w:p>
              </w:tc>
              <w:tc>
                <w:tcPr>
                  <w:tcW w:w="883" w:type="pct"/>
                  <w:shd w:val="clear" w:color="auto" w:fill="auto"/>
                  <w:vAlign w:val="center"/>
                </w:tcPr>
                <w:p w14:paraId="3B853519" w14:textId="77777777" w:rsidR="00D54DF1" w:rsidRPr="00AB2D4C" w:rsidRDefault="00D54DF1" w:rsidP="00D54DF1">
                  <w:pPr>
                    <w:jc w:val="center"/>
                    <w:rPr>
                      <w:rFonts w:ascii="Calibri" w:hAnsi="Calibri" w:cs="Calibri"/>
                      <w:sz w:val="18"/>
                    </w:rPr>
                  </w:pPr>
                  <w:r w:rsidRPr="00AB2D4C">
                    <w:rPr>
                      <w:rFonts w:ascii="Calibri" w:hAnsi="Calibri" w:cs="Calibri"/>
                      <w:sz w:val="18"/>
                    </w:rPr>
                    <w:t>369</w:t>
                  </w:r>
                </w:p>
              </w:tc>
              <w:tc>
                <w:tcPr>
                  <w:tcW w:w="748" w:type="pct"/>
                  <w:shd w:val="clear" w:color="auto" w:fill="auto"/>
                  <w:vAlign w:val="center"/>
                </w:tcPr>
                <w:p w14:paraId="0052C1B9" w14:textId="77777777" w:rsidR="00D54DF1" w:rsidRPr="0067108D" w:rsidRDefault="00D54DF1" w:rsidP="00D54DF1">
                  <w:pPr>
                    <w:jc w:val="center"/>
                    <w:rPr>
                      <w:rFonts w:ascii="Calibri" w:hAnsi="Calibri" w:cs="Calibri"/>
                      <w:sz w:val="18"/>
                    </w:rPr>
                  </w:pPr>
                  <w:r w:rsidRPr="0067108D">
                    <w:rPr>
                      <w:rFonts w:ascii="Calibri" w:hAnsi="Calibri" w:cs="Calibri"/>
                      <w:sz w:val="18"/>
                    </w:rPr>
                    <w:t>0,025</w:t>
                  </w:r>
                </w:p>
              </w:tc>
              <w:tc>
                <w:tcPr>
                  <w:tcW w:w="748" w:type="pct"/>
                </w:tcPr>
                <w:p w14:paraId="01DE8E2F" w14:textId="77777777" w:rsidR="00D54DF1" w:rsidRPr="0067108D" w:rsidRDefault="00D54DF1" w:rsidP="00D54DF1">
                  <w:pPr>
                    <w:jc w:val="center"/>
                    <w:rPr>
                      <w:rFonts w:ascii="Calibri" w:hAnsi="Calibri" w:cs="Calibri"/>
                      <w:sz w:val="18"/>
                    </w:rPr>
                  </w:pPr>
                </w:p>
              </w:tc>
            </w:tr>
          </w:tbl>
          <w:p w14:paraId="1646BA18" w14:textId="77777777" w:rsidR="00D54DF1" w:rsidRDefault="00D54DF1" w:rsidP="00D54DF1">
            <w:pPr>
              <w:jc w:val="both"/>
              <w:rPr>
                <w:rFonts w:ascii="Calibri" w:eastAsia="Calibri" w:hAnsi="Calibri" w:cs="Calibri"/>
              </w:rPr>
            </w:pPr>
          </w:p>
          <w:p w14:paraId="570DAB3B" w14:textId="77777777" w:rsidR="00D54DF1" w:rsidRPr="00712D07" w:rsidRDefault="00D54DF1" w:rsidP="00D54DF1">
            <w:pPr>
              <w:jc w:val="both"/>
              <w:rPr>
                <w:rFonts w:ascii="Calibri" w:eastAsia="Calibri" w:hAnsi="Calibri" w:cs="Calibri"/>
              </w:rPr>
            </w:pPr>
            <w:r w:rsidRPr="00712D07">
              <w:rPr>
                <w:rFonts w:ascii="Calibri" w:eastAsia="Calibri" w:hAnsi="Calibri" w:cs="Calibri"/>
              </w:rPr>
              <w:t>La Tarifa Base para cada tramo, deberá ser definida independientemente del puerto de carga dentro de cada país de origen, por lo tanto, en ningún caso implicará un costo adicional para YPFB.</w:t>
            </w:r>
          </w:p>
          <w:p w14:paraId="426ED72B" w14:textId="77777777" w:rsidR="00D54DF1" w:rsidRPr="00712D07" w:rsidRDefault="00D54DF1" w:rsidP="00D54DF1">
            <w:pPr>
              <w:jc w:val="both"/>
              <w:rPr>
                <w:rFonts w:ascii="Calibri" w:eastAsia="Calibri" w:hAnsi="Calibri" w:cs="Calibri"/>
              </w:rPr>
            </w:pPr>
          </w:p>
          <w:p w14:paraId="31415334" w14:textId="77777777" w:rsidR="00D54DF1" w:rsidRDefault="00D54DF1" w:rsidP="00D54DF1">
            <w:pPr>
              <w:jc w:val="both"/>
              <w:rPr>
                <w:rFonts w:ascii="Calibri" w:eastAsia="Calibri" w:hAnsi="Calibri" w:cs="Calibri"/>
              </w:rPr>
            </w:pPr>
            <w:r w:rsidRPr="00712D07">
              <w:rPr>
                <w:rFonts w:ascii="Calibri" w:eastAsia="Calibri" w:hAnsi="Calibri" w:cs="Calibri"/>
              </w:rPr>
              <w:t>El precio final deberá considerar el régimen fiscal vigente en Bolivia y en su caso los convenios internacionales para evitar la doble imposición.</w:t>
            </w:r>
          </w:p>
          <w:p w14:paraId="39ED4A9A" w14:textId="77777777" w:rsidR="00D54DF1" w:rsidRPr="00DB5AAF" w:rsidRDefault="00D54DF1" w:rsidP="00D54DF1">
            <w:pPr>
              <w:ind w:right="141"/>
              <w:jc w:val="both"/>
              <w:rPr>
                <w:rFonts w:ascii="Calibri" w:hAnsi="Calibri" w:cs="Calibri"/>
                <w:sz w:val="18"/>
                <w:szCs w:val="18"/>
              </w:rPr>
            </w:pPr>
          </w:p>
        </w:tc>
        <w:tc>
          <w:tcPr>
            <w:tcW w:w="5303" w:type="dxa"/>
            <w:vAlign w:val="center"/>
          </w:tcPr>
          <w:p w14:paraId="5F53B99B" w14:textId="77777777" w:rsidR="00D54DF1" w:rsidRPr="00DB5AAF" w:rsidRDefault="00D54DF1" w:rsidP="00D54DF1">
            <w:pPr>
              <w:rPr>
                <w:rFonts w:ascii="Calibri" w:hAnsi="Calibri" w:cs="Calibri"/>
                <w:b/>
                <w:sz w:val="18"/>
                <w:szCs w:val="18"/>
              </w:rPr>
            </w:pPr>
          </w:p>
        </w:tc>
        <w:tc>
          <w:tcPr>
            <w:tcW w:w="323" w:type="dxa"/>
            <w:vAlign w:val="center"/>
          </w:tcPr>
          <w:p w14:paraId="2A0449F9" w14:textId="77777777" w:rsidR="00D54DF1" w:rsidRPr="00DB5AAF" w:rsidRDefault="00D54DF1" w:rsidP="00D54DF1">
            <w:pPr>
              <w:rPr>
                <w:rFonts w:ascii="Calibri" w:hAnsi="Calibri" w:cs="Calibri"/>
                <w:b/>
                <w:sz w:val="18"/>
                <w:szCs w:val="18"/>
              </w:rPr>
            </w:pPr>
          </w:p>
        </w:tc>
        <w:tc>
          <w:tcPr>
            <w:tcW w:w="319" w:type="dxa"/>
            <w:vAlign w:val="center"/>
          </w:tcPr>
          <w:p w14:paraId="0196A70F" w14:textId="77777777" w:rsidR="00D54DF1" w:rsidRPr="00DB5AAF" w:rsidRDefault="00D54DF1" w:rsidP="00D54DF1">
            <w:pPr>
              <w:rPr>
                <w:rFonts w:ascii="Calibri" w:hAnsi="Calibri" w:cs="Calibri"/>
                <w:b/>
                <w:sz w:val="18"/>
                <w:szCs w:val="18"/>
              </w:rPr>
            </w:pPr>
          </w:p>
        </w:tc>
        <w:tc>
          <w:tcPr>
            <w:tcW w:w="374" w:type="dxa"/>
            <w:vAlign w:val="center"/>
          </w:tcPr>
          <w:p w14:paraId="0B939683" w14:textId="77777777" w:rsidR="00D54DF1" w:rsidRPr="00DB5AAF" w:rsidRDefault="00D54DF1" w:rsidP="00D54DF1">
            <w:pPr>
              <w:rPr>
                <w:rFonts w:ascii="Calibri" w:hAnsi="Calibri" w:cs="Calibri"/>
                <w:b/>
                <w:sz w:val="18"/>
                <w:szCs w:val="18"/>
              </w:rPr>
            </w:pPr>
          </w:p>
        </w:tc>
      </w:tr>
      <w:tr w:rsidR="00D54DF1" w:rsidRPr="00C75BEC" w14:paraId="0B5EB4FC" w14:textId="77777777" w:rsidTr="00D54DF1">
        <w:trPr>
          <w:jc w:val="right"/>
        </w:trPr>
        <w:tc>
          <w:tcPr>
            <w:tcW w:w="7073" w:type="dxa"/>
            <w:shd w:val="clear" w:color="auto" w:fill="B8CCE4" w:themeFill="accent1" w:themeFillTint="66"/>
          </w:tcPr>
          <w:p w14:paraId="1E1E6761" w14:textId="3221CFC7" w:rsidR="00D54DF1" w:rsidRPr="00DB5AAF" w:rsidRDefault="00D54DF1" w:rsidP="00D54DF1">
            <w:pPr>
              <w:ind w:right="141"/>
              <w:jc w:val="both"/>
              <w:rPr>
                <w:rFonts w:ascii="Calibri" w:hAnsi="Calibri" w:cs="Calibri"/>
                <w:sz w:val="18"/>
                <w:szCs w:val="18"/>
              </w:rPr>
            </w:pPr>
            <w:r w:rsidRPr="009D1080">
              <w:rPr>
                <w:rFonts w:ascii="Calibri" w:hAnsi="Calibri" w:cs="Calibri"/>
                <w:b/>
                <w:bCs/>
              </w:rPr>
              <w:lastRenderedPageBreak/>
              <w:t>EXPERIENCIA DEL PROPONENTE</w:t>
            </w:r>
          </w:p>
        </w:tc>
        <w:tc>
          <w:tcPr>
            <w:tcW w:w="5303" w:type="dxa"/>
            <w:shd w:val="clear" w:color="auto" w:fill="B8CCE4" w:themeFill="accent1" w:themeFillTint="66"/>
            <w:vAlign w:val="center"/>
          </w:tcPr>
          <w:p w14:paraId="0F70BD72" w14:textId="77777777" w:rsidR="00D54DF1" w:rsidRPr="00DB5AAF" w:rsidRDefault="00D54DF1" w:rsidP="00D54DF1">
            <w:pPr>
              <w:rPr>
                <w:rFonts w:ascii="Calibri" w:hAnsi="Calibri" w:cs="Calibri"/>
                <w:b/>
                <w:sz w:val="18"/>
                <w:szCs w:val="18"/>
              </w:rPr>
            </w:pPr>
          </w:p>
        </w:tc>
        <w:tc>
          <w:tcPr>
            <w:tcW w:w="323" w:type="dxa"/>
            <w:shd w:val="clear" w:color="auto" w:fill="B8CCE4" w:themeFill="accent1" w:themeFillTint="66"/>
            <w:vAlign w:val="center"/>
          </w:tcPr>
          <w:p w14:paraId="732083A5" w14:textId="77777777" w:rsidR="00D54DF1" w:rsidRPr="00DB5AAF" w:rsidRDefault="00D54DF1" w:rsidP="00D54DF1">
            <w:pPr>
              <w:rPr>
                <w:rFonts w:ascii="Calibri" w:hAnsi="Calibri" w:cs="Calibri"/>
                <w:b/>
                <w:sz w:val="18"/>
                <w:szCs w:val="18"/>
              </w:rPr>
            </w:pPr>
          </w:p>
        </w:tc>
        <w:tc>
          <w:tcPr>
            <w:tcW w:w="319" w:type="dxa"/>
            <w:shd w:val="clear" w:color="auto" w:fill="B8CCE4" w:themeFill="accent1" w:themeFillTint="66"/>
            <w:vAlign w:val="center"/>
          </w:tcPr>
          <w:p w14:paraId="41674ADA" w14:textId="77777777" w:rsidR="00D54DF1" w:rsidRPr="00DB5AAF" w:rsidRDefault="00D54DF1" w:rsidP="00D54DF1">
            <w:pPr>
              <w:rPr>
                <w:rFonts w:ascii="Calibri" w:hAnsi="Calibri" w:cs="Calibri"/>
                <w:b/>
                <w:sz w:val="18"/>
                <w:szCs w:val="18"/>
              </w:rPr>
            </w:pPr>
          </w:p>
        </w:tc>
        <w:tc>
          <w:tcPr>
            <w:tcW w:w="374" w:type="dxa"/>
            <w:shd w:val="clear" w:color="auto" w:fill="B8CCE4" w:themeFill="accent1" w:themeFillTint="66"/>
            <w:vAlign w:val="center"/>
          </w:tcPr>
          <w:p w14:paraId="32AF550D" w14:textId="77777777" w:rsidR="00D54DF1" w:rsidRPr="00DB5AAF" w:rsidRDefault="00D54DF1" w:rsidP="00D54DF1">
            <w:pPr>
              <w:rPr>
                <w:rFonts w:ascii="Calibri" w:hAnsi="Calibri" w:cs="Calibri"/>
                <w:b/>
                <w:sz w:val="18"/>
                <w:szCs w:val="18"/>
              </w:rPr>
            </w:pPr>
          </w:p>
        </w:tc>
      </w:tr>
      <w:tr w:rsidR="00D54DF1" w:rsidRPr="00C75BEC" w14:paraId="209B1FA6" w14:textId="77777777" w:rsidTr="00D54DF1">
        <w:trPr>
          <w:jc w:val="right"/>
        </w:trPr>
        <w:tc>
          <w:tcPr>
            <w:tcW w:w="7073" w:type="dxa"/>
          </w:tcPr>
          <w:p w14:paraId="562CCF9F" w14:textId="77777777" w:rsidR="00D54DF1" w:rsidRDefault="00D54DF1" w:rsidP="00D54DF1">
            <w:pPr>
              <w:autoSpaceDE w:val="0"/>
              <w:autoSpaceDN w:val="0"/>
              <w:jc w:val="both"/>
              <w:rPr>
                <w:rFonts w:ascii="Calibri" w:hAnsi="Calibri" w:cs="Calibri"/>
              </w:rPr>
            </w:pPr>
          </w:p>
          <w:p w14:paraId="1025E7CC" w14:textId="77777777" w:rsidR="00D54DF1" w:rsidRPr="009D1080" w:rsidRDefault="00D54DF1" w:rsidP="00D54DF1">
            <w:pPr>
              <w:autoSpaceDE w:val="0"/>
              <w:autoSpaceDN w:val="0"/>
              <w:jc w:val="both"/>
              <w:rPr>
                <w:rFonts w:ascii="Calibri" w:hAnsi="Calibri" w:cs="Calibri"/>
              </w:rPr>
            </w:pPr>
            <w:r w:rsidRPr="009D1080">
              <w:rPr>
                <w:rFonts w:ascii="Calibri" w:hAnsi="Calibri" w:cs="Calibri"/>
              </w:rPr>
              <w:lastRenderedPageBreak/>
              <w:t xml:space="preserve">La empresa proponente deberá tener experiencia de </w:t>
            </w:r>
            <w:r w:rsidRPr="003870D9">
              <w:rPr>
                <w:rFonts w:ascii="Calibri" w:hAnsi="Calibri" w:cs="Calibri"/>
              </w:rPr>
              <w:t>al menos 5 servicios</w:t>
            </w:r>
            <w:r>
              <w:rPr>
                <w:rFonts w:ascii="Calibri" w:hAnsi="Calibri" w:cs="Calibri"/>
              </w:rPr>
              <w:t xml:space="preserve"> </w:t>
            </w:r>
            <w:r w:rsidRPr="003870D9">
              <w:rPr>
                <w:rFonts w:ascii="Calibri" w:hAnsi="Calibri" w:cs="Calibri"/>
              </w:rPr>
              <w:t>(viajes) de transporte fluvial de hidrocarburos por la Hidrovía Paraguay-Paraná</w:t>
            </w:r>
            <w:r w:rsidRPr="009D1080">
              <w:rPr>
                <w:rFonts w:ascii="Calibri" w:hAnsi="Calibri" w:cs="Calibri"/>
              </w:rPr>
              <w:t>, o haber suscrito por lo menos 1 contrato con YPFB.</w:t>
            </w:r>
          </w:p>
          <w:p w14:paraId="193A3934" w14:textId="77777777" w:rsidR="00D54DF1" w:rsidRPr="009D1080" w:rsidRDefault="00D54DF1" w:rsidP="00D54DF1">
            <w:pPr>
              <w:autoSpaceDE w:val="0"/>
              <w:autoSpaceDN w:val="0"/>
              <w:jc w:val="both"/>
              <w:rPr>
                <w:rFonts w:ascii="Calibri" w:hAnsi="Calibri" w:cs="Calibri"/>
              </w:rPr>
            </w:pPr>
          </w:p>
          <w:p w14:paraId="69B14D4A" w14:textId="77777777" w:rsidR="00D54DF1" w:rsidRPr="009D1080" w:rsidRDefault="00D54DF1" w:rsidP="00D54DF1">
            <w:pPr>
              <w:autoSpaceDE w:val="0"/>
              <w:autoSpaceDN w:val="0"/>
              <w:jc w:val="both"/>
              <w:rPr>
                <w:rFonts w:ascii="Calibri" w:hAnsi="Calibri" w:cs="Calibri"/>
              </w:rPr>
            </w:pPr>
            <w:r w:rsidRPr="009D1080">
              <w:rPr>
                <w:rFonts w:ascii="Calibri" w:hAnsi="Calibri" w:cs="Calibri"/>
              </w:rPr>
              <w:t>Para el caso que el proponente no haya suscrito ningún contrato con YPFB, deberá incluir en su propuesta la documentación que acredite su experiencia. (</w:t>
            </w:r>
            <w:r w:rsidRPr="003870D9">
              <w:rPr>
                <w:rFonts w:ascii="Calibri" w:hAnsi="Calibri" w:cs="Calibri"/>
              </w:rPr>
              <w:t>Copia de Conocimientos de Embarque (BL´s), contratos, facturas u otros documentos que respalden la experiencia mencionada</w:t>
            </w:r>
            <w:r w:rsidRPr="009D1080">
              <w:rPr>
                <w:rFonts w:ascii="Calibri" w:hAnsi="Calibri" w:cs="Calibri"/>
              </w:rPr>
              <w:t>).</w:t>
            </w:r>
          </w:p>
          <w:p w14:paraId="51EF0213" w14:textId="77777777" w:rsidR="00D54DF1" w:rsidRPr="009D1080" w:rsidRDefault="00D54DF1" w:rsidP="00D54DF1">
            <w:pPr>
              <w:autoSpaceDE w:val="0"/>
              <w:autoSpaceDN w:val="0"/>
              <w:jc w:val="both"/>
              <w:rPr>
                <w:rFonts w:ascii="Calibri" w:hAnsi="Calibri" w:cs="Calibri"/>
              </w:rPr>
            </w:pPr>
          </w:p>
          <w:p w14:paraId="592F65D9" w14:textId="77777777" w:rsidR="00D54DF1" w:rsidRDefault="00D54DF1" w:rsidP="00D54DF1">
            <w:pPr>
              <w:autoSpaceDE w:val="0"/>
              <w:autoSpaceDN w:val="0"/>
              <w:adjustRightInd w:val="0"/>
              <w:jc w:val="both"/>
              <w:rPr>
                <w:rFonts w:ascii="Calibri" w:hAnsi="Calibri" w:cs="Calibri"/>
              </w:rPr>
            </w:pPr>
            <w:r w:rsidRPr="009D1080">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p w14:paraId="240E8D73" w14:textId="77777777" w:rsidR="00D54DF1" w:rsidRPr="00DB5AAF" w:rsidRDefault="00D54DF1" w:rsidP="00D54DF1">
            <w:pPr>
              <w:ind w:right="141"/>
              <w:jc w:val="both"/>
              <w:rPr>
                <w:rFonts w:ascii="Calibri" w:hAnsi="Calibri" w:cs="Calibri"/>
                <w:sz w:val="18"/>
                <w:szCs w:val="18"/>
              </w:rPr>
            </w:pPr>
          </w:p>
        </w:tc>
        <w:tc>
          <w:tcPr>
            <w:tcW w:w="5303" w:type="dxa"/>
            <w:vAlign w:val="center"/>
          </w:tcPr>
          <w:p w14:paraId="5D5548EC" w14:textId="77777777" w:rsidR="00D54DF1" w:rsidRPr="00DB5AAF" w:rsidRDefault="00D54DF1" w:rsidP="00D54DF1">
            <w:pPr>
              <w:rPr>
                <w:rFonts w:ascii="Calibri" w:hAnsi="Calibri" w:cs="Calibri"/>
                <w:b/>
                <w:sz w:val="18"/>
                <w:szCs w:val="18"/>
              </w:rPr>
            </w:pPr>
          </w:p>
        </w:tc>
        <w:tc>
          <w:tcPr>
            <w:tcW w:w="323" w:type="dxa"/>
            <w:vAlign w:val="center"/>
          </w:tcPr>
          <w:p w14:paraId="2BDB5EE7" w14:textId="77777777" w:rsidR="00D54DF1" w:rsidRPr="00DB5AAF" w:rsidRDefault="00D54DF1" w:rsidP="00D54DF1">
            <w:pPr>
              <w:rPr>
                <w:rFonts w:ascii="Calibri" w:hAnsi="Calibri" w:cs="Calibri"/>
                <w:b/>
                <w:sz w:val="18"/>
                <w:szCs w:val="18"/>
              </w:rPr>
            </w:pPr>
          </w:p>
        </w:tc>
        <w:tc>
          <w:tcPr>
            <w:tcW w:w="319" w:type="dxa"/>
            <w:vAlign w:val="center"/>
          </w:tcPr>
          <w:p w14:paraId="19D47D3E" w14:textId="77777777" w:rsidR="00D54DF1" w:rsidRPr="00DB5AAF" w:rsidRDefault="00D54DF1" w:rsidP="00D54DF1">
            <w:pPr>
              <w:rPr>
                <w:rFonts w:ascii="Calibri" w:hAnsi="Calibri" w:cs="Calibri"/>
                <w:b/>
                <w:sz w:val="18"/>
                <w:szCs w:val="18"/>
              </w:rPr>
            </w:pPr>
          </w:p>
        </w:tc>
        <w:tc>
          <w:tcPr>
            <w:tcW w:w="374" w:type="dxa"/>
            <w:vAlign w:val="center"/>
          </w:tcPr>
          <w:p w14:paraId="07D56548" w14:textId="77777777" w:rsidR="00D54DF1" w:rsidRPr="00DB5AAF" w:rsidRDefault="00D54DF1" w:rsidP="00D54DF1">
            <w:pPr>
              <w:rPr>
                <w:rFonts w:ascii="Calibri" w:hAnsi="Calibri" w:cs="Calibri"/>
                <w:b/>
                <w:sz w:val="18"/>
                <w:szCs w:val="18"/>
              </w:rPr>
            </w:pPr>
          </w:p>
        </w:tc>
      </w:tr>
      <w:tr w:rsidR="00300A9F" w:rsidRPr="00C75BEC" w14:paraId="0D34752B" w14:textId="77777777" w:rsidTr="00EA777A">
        <w:trPr>
          <w:jc w:val="right"/>
        </w:trPr>
        <w:tc>
          <w:tcPr>
            <w:tcW w:w="7073" w:type="dxa"/>
            <w:shd w:val="clear" w:color="auto" w:fill="B8CCE4" w:themeFill="accent1" w:themeFillTint="66"/>
            <w:vAlign w:val="center"/>
          </w:tcPr>
          <w:p w14:paraId="68ABC306" w14:textId="3818007A" w:rsidR="00300A9F" w:rsidRDefault="00300A9F" w:rsidP="00300A9F">
            <w:pPr>
              <w:autoSpaceDE w:val="0"/>
              <w:autoSpaceDN w:val="0"/>
              <w:jc w:val="both"/>
              <w:rPr>
                <w:rFonts w:ascii="Calibri" w:hAnsi="Calibri" w:cs="Calibri"/>
              </w:rPr>
            </w:pPr>
            <w:r w:rsidRPr="006F3CD4">
              <w:rPr>
                <w:rFonts w:ascii="Calibri" w:hAnsi="Calibri" w:cs="Calibri"/>
                <w:b/>
                <w:bCs/>
              </w:rPr>
              <w:lastRenderedPageBreak/>
              <w:t>FORMA DE PAGO</w:t>
            </w:r>
          </w:p>
        </w:tc>
        <w:tc>
          <w:tcPr>
            <w:tcW w:w="5303" w:type="dxa"/>
            <w:shd w:val="clear" w:color="auto" w:fill="B8CCE4" w:themeFill="accent1" w:themeFillTint="66"/>
            <w:vAlign w:val="center"/>
          </w:tcPr>
          <w:p w14:paraId="2065A34F" w14:textId="77777777" w:rsidR="00300A9F" w:rsidRPr="00DB5AAF" w:rsidRDefault="00300A9F" w:rsidP="00300A9F">
            <w:pPr>
              <w:rPr>
                <w:rFonts w:ascii="Calibri" w:hAnsi="Calibri" w:cs="Calibri"/>
                <w:b/>
                <w:sz w:val="18"/>
                <w:szCs w:val="18"/>
              </w:rPr>
            </w:pPr>
          </w:p>
        </w:tc>
        <w:tc>
          <w:tcPr>
            <w:tcW w:w="323" w:type="dxa"/>
            <w:shd w:val="clear" w:color="auto" w:fill="B8CCE4" w:themeFill="accent1" w:themeFillTint="66"/>
            <w:vAlign w:val="center"/>
          </w:tcPr>
          <w:p w14:paraId="7636D747" w14:textId="77777777" w:rsidR="00300A9F" w:rsidRPr="00DB5AAF" w:rsidRDefault="00300A9F" w:rsidP="00300A9F">
            <w:pPr>
              <w:rPr>
                <w:rFonts w:ascii="Calibri" w:hAnsi="Calibri" w:cs="Calibri"/>
                <w:b/>
                <w:sz w:val="18"/>
                <w:szCs w:val="18"/>
              </w:rPr>
            </w:pPr>
          </w:p>
        </w:tc>
        <w:tc>
          <w:tcPr>
            <w:tcW w:w="319" w:type="dxa"/>
            <w:shd w:val="clear" w:color="auto" w:fill="B8CCE4" w:themeFill="accent1" w:themeFillTint="66"/>
            <w:vAlign w:val="center"/>
          </w:tcPr>
          <w:p w14:paraId="30EDA6DF" w14:textId="77777777" w:rsidR="00300A9F" w:rsidRPr="00DB5AAF" w:rsidRDefault="00300A9F" w:rsidP="00300A9F">
            <w:pPr>
              <w:rPr>
                <w:rFonts w:ascii="Calibri" w:hAnsi="Calibri" w:cs="Calibri"/>
                <w:b/>
                <w:sz w:val="18"/>
                <w:szCs w:val="18"/>
              </w:rPr>
            </w:pPr>
          </w:p>
        </w:tc>
        <w:tc>
          <w:tcPr>
            <w:tcW w:w="374" w:type="dxa"/>
            <w:shd w:val="clear" w:color="auto" w:fill="B8CCE4" w:themeFill="accent1" w:themeFillTint="66"/>
            <w:vAlign w:val="center"/>
          </w:tcPr>
          <w:p w14:paraId="28277807" w14:textId="77777777" w:rsidR="00300A9F" w:rsidRPr="00DB5AAF" w:rsidRDefault="00300A9F" w:rsidP="00300A9F">
            <w:pPr>
              <w:rPr>
                <w:rFonts w:ascii="Calibri" w:hAnsi="Calibri" w:cs="Calibri"/>
                <w:b/>
                <w:sz w:val="18"/>
                <w:szCs w:val="18"/>
              </w:rPr>
            </w:pPr>
          </w:p>
        </w:tc>
      </w:tr>
      <w:tr w:rsidR="00300A9F" w:rsidRPr="00C75BEC" w14:paraId="533B6B7D" w14:textId="77777777" w:rsidTr="00960905">
        <w:trPr>
          <w:jc w:val="right"/>
        </w:trPr>
        <w:tc>
          <w:tcPr>
            <w:tcW w:w="7073" w:type="dxa"/>
            <w:vAlign w:val="center"/>
          </w:tcPr>
          <w:p w14:paraId="0BD71C9E" w14:textId="77777777" w:rsidR="00300A9F" w:rsidRDefault="00300A9F" w:rsidP="00300A9F">
            <w:pPr>
              <w:autoSpaceDE w:val="0"/>
              <w:autoSpaceDN w:val="0"/>
              <w:adjustRightInd w:val="0"/>
              <w:jc w:val="both"/>
              <w:rPr>
                <w:rFonts w:ascii="Calibri" w:hAnsi="Calibri" w:cs="Calibri"/>
              </w:rPr>
            </w:pPr>
          </w:p>
          <w:p w14:paraId="56719A23"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El pago se realizará mediante transferencia bancaria a la cuenta que para tal efecto designe el armador.</w:t>
            </w:r>
          </w:p>
          <w:p w14:paraId="5F330828" w14:textId="77777777" w:rsidR="00300A9F" w:rsidRPr="006F3CD4" w:rsidRDefault="00300A9F" w:rsidP="00300A9F">
            <w:pPr>
              <w:autoSpaceDE w:val="0"/>
              <w:autoSpaceDN w:val="0"/>
              <w:adjustRightInd w:val="0"/>
              <w:jc w:val="both"/>
              <w:rPr>
                <w:rFonts w:ascii="Calibri" w:hAnsi="Calibri" w:cs="Calibri"/>
              </w:rPr>
            </w:pPr>
          </w:p>
          <w:p w14:paraId="43CCBF65" w14:textId="77777777" w:rsidR="00300A9F" w:rsidRPr="006F3CD4" w:rsidRDefault="00300A9F" w:rsidP="00300A9F">
            <w:pPr>
              <w:autoSpaceDE w:val="0"/>
              <w:autoSpaceDN w:val="0"/>
              <w:adjustRightInd w:val="0"/>
              <w:jc w:val="both"/>
              <w:rPr>
                <w:rFonts w:ascii="Calibri" w:hAnsi="Calibri" w:cs="Calibri"/>
              </w:rPr>
            </w:pPr>
            <w:r w:rsidRPr="00300A9F">
              <w:rPr>
                <w:rFonts w:ascii="Calibri" w:hAnsi="Calibri" w:cs="Calibri"/>
                <w:highlight w:val="yellow"/>
              </w:rPr>
              <w:t>Los proponentes podrán optar por las siguientes opciones de pago:</w:t>
            </w:r>
          </w:p>
          <w:p w14:paraId="20D76FDE" w14:textId="77777777" w:rsidR="00300A9F" w:rsidRPr="006F3CD4" w:rsidRDefault="00300A9F" w:rsidP="00300A9F">
            <w:pPr>
              <w:autoSpaceDE w:val="0"/>
              <w:autoSpaceDN w:val="0"/>
              <w:adjustRightInd w:val="0"/>
              <w:jc w:val="both"/>
              <w:rPr>
                <w:rFonts w:ascii="Calibri" w:hAnsi="Calibri" w:cs="Calibri"/>
              </w:rPr>
            </w:pPr>
          </w:p>
          <w:p w14:paraId="03EB59E4" w14:textId="77777777" w:rsidR="00300A9F" w:rsidRPr="00DD0DB6" w:rsidRDefault="00300A9F" w:rsidP="007137E6">
            <w:pPr>
              <w:numPr>
                <w:ilvl w:val="0"/>
                <w:numId w:val="35"/>
              </w:numPr>
              <w:autoSpaceDE w:val="0"/>
              <w:autoSpaceDN w:val="0"/>
              <w:adjustRightInd w:val="0"/>
              <w:jc w:val="both"/>
              <w:rPr>
                <w:rFonts w:ascii="Calibri" w:hAnsi="Calibri" w:cs="Calibri"/>
                <w:b/>
              </w:rPr>
            </w:pPr>
            <w:r w:rsidRPr="00DD0DB6">
              <w:rPr>
                <w:rFonts w:ascii="Calibri" w:hAnsi="Calibri" w:cs="Calibri"/>
                <w:b/>
              </w:rPr>
              <w:t xml:space="preserve">Opción 1 </w:t>
            </w:r>
          </w:p>
          <w:p w14:paraId="76E422D1" w14:textId="77777777" w:rsidR="00300A9F" w:rsidRPr="006F3CD4" w:rsidRDefault="00300A9F" w:rsidP="00300A9F">
            <w:pPr>
              <w:autoSpaceDE w:val="0"/>
              <w:autoSpaceDN w:val="0"/>
              <w:adjustRightInd w:val="0"/>
              <w:jc w:val="both"/>
              <w:rPr>
                <w:rFonts w:ascii="Calibri" w:hAnsi="Calibri" w:cs="Calibri"/>
              </w:rPr>
            </w:pPr>
          </w:p>
          <w:p w14:paraId="2918A576"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Pospago contra la entrega de los siguientes documentos:</w:t>
            </w:r>
          </w:p>
          <w:p w14:paraId="31906B52" w14:textId="77777777" w:rsidR="00300A9F" w:rsidRPr="006F3CD4" w:rsidRDefault="00300A9F" w:rsidP="00300A9F">
            <w:pPr>
              <w:autoSpaceDE w:val="0"/>
              <w:autoSpaceDN w:val="0"/>
              <w:adjustRightInd w:val="0"/>
              <w:jc w:val="both"/>
              <w:rPr>
                <w:rFonts w:ascii="Calibri" w:hAnsi="Calibri" w:cs="Calibri"/>
              </w:rPr>
            </w:pPr>
          </w:p>
          <w:p w14:paraId="0C71FF43"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Factura original por el servicio disgregando el monto del Flete y el costo del Seguro por metro cúbico.</w:t>
            </w:r>
          </w:p>
          <w:p w14:paraId="0C5A51FC"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Copia del Conocimiento de embarque (B/L).</w:t>
            </w:r>
          </w:p>
          <w:p w14:paraId="0007DD35"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 xml:space="preserve">Copia de todas las Tablas de calibrado vigentes de las barcazas, debidamente certificadas por la RINA (The Royal Institution of Naval Architects) y/o una empresa inspectora de reconocido prestigio internacional. Esta documentación deberá ser presentada en físico solo para el primer pago. En caso que las tablas de calibrado de las </w:t>
            </w:r>
            <w:r w:rsidRPr="006F3CD4">
              <w:rPr>
                <w:rFonts w:ascii="Calibri" w:hAnsi="Calibri" w:cs="Calibri"/>
              </w:rPr>
              <w:lastRenderedPageBreak/>
              <w:t>barcazas, no estuviesen vigentes o no se presentasen, se considerará como volumen recepcionado, el volumen de tanque tierra.</w:t>
            </w:r>
          </w:p>
          <w:p w14:paraId="48BDF79F" w14:textId="77777777" w:rsidR="00300A9F" w:rsidRPr="006F3CD4" w:rsidRDefault="00300A9F" w:rsidP="00300A9F">
            <w:pPr>
              <w:autoSpaceDE w:val="0"/>
              <w:autoSpaceDN w:val="0"/>
              <w:adjustRightInd w:val="0"/>
              <w:ind w:left="1425"/>
              <w:jc w:val="both"/>
              <w:rPr>
                <w:rFonts w:ascii="Calibri" w:hAnsi="Calibri" w:cs="Calibri"/>
              </w:rPr>
            </w:pPr>
          </w:p>
          <w:p w14:paraId="3AD15F89" w14:textId="77777777" w:rsidR="00300A9F" w:rsidRPr="006F3CD4" w:rsidRDefault="00300A9F" w:rsidP="00300A9F">
            <w:pPr>
              <w:autoSpaceDE w:val="0"/>
              <w:autoSpaceDN w:val="0"/>
              <w:adjustRightInd w:val="0"/>
              <w:ind w:left="360"/>
              <w:jc w:val="both"/>
              <w:rPr>
                <w:rFonts w:ascii="Calibri" w:hAnsi="Calibri" w:cs="Calibri"/>
              </w:rPr>
            </w:pPr>
            <w:r w:rsidRPr="006F3CD4">
              <w:rPr>
                <w:rFonts w:ascii="Calibri" w:hAnsi="Calibri" w:cs="Calibri"/>
              </w:rPr>
              <w:t>Dentro del plazo de 5 días a partir de la finalización de la descarga de cada barcaza el transportista deberá remitir la siguiente documentación:</w:t>
            </w:r>
          </w:p>
          <w:p w14:paraId="0D4AEAE8" w14:textId="77777777" w:rsidR="00300A9F" w:rsidRPr="006F3CD4" w:rsidRDefault="00300A9F" w:rsidP="00300A9F">
            <w:pPr>
              <w:autoSpaceDE w:val="0"/>
              <w:autoSpaceDN w:val="0"/>
              <w:adjustRightInd w:val="0"/>
              <w:jc w:val="both"/>
              <w:rPr>
                <w:rFonts w:ascii="Calibri" w:hAnsi="Calibri" w:cs="Calibri"/>
              </w:rPr>
            </w:pPr>
          </w:p>
          <w:p w14:paraId="0E227B7C"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Conocimiento de embarque (B/L), con firmas y sellos de la empresa de transporte.</w:t>
            </w:r>
          </w:p>
          <w:p w14:paraId="5BE7F62C"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Manifiesto Internacional de Carga Fluvial (MIC/DTA), con firmas y sellos de registro de la Aduana del País de Origen y de la Aduana de Ingreso a Territorio Aduanero Nacional Boliviano.</w:t>
            </w:r>
          </w:p>
          <w:p w14:paraId="6CDBE3AD"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Dos ejemplares originales de los Partes de Recepción, correspondiente al importador y a la mercancía, (cuando corresponda).</w:t>
            </w:r>
          </w:p>
          <w:p w14:paraId="4ABA610D" w14:textId="77777777" w:rsidR="00300A9F" w:rsidRPr="006F3CD4" w:rsidRDefault="00300A9F" w:rsidP="00300A9F">
            <w:pPr>
              <w:autoSpaceDE w:val="0"/>
              <w:autoSpaceDN w:val="0"/>
              <w:adjustRightInd w:val="0"/>
              <w:ind w:left="1425"/>
              <w:jc w:val="both"/>
              <w:rPr>
                <w:rFonts w:ascii="Calibri" w:hAnsi="Calibri" w:cs="Calibri"/>
              </w:rPr>
            </w:pPr>
          </w:p>
          <w:p w14:paraId="6B2A1DA4" w14:textId="77777777" w:rsidR="00300A9F" w:rsidRPr="006F3CD4" w:rsidRDefault="00300A9F" w:rsidP="00300A9F">
            <w:pPr>
              <w:autoSpaceDE w:val="0"/>
              <w:autoSpaceDN w:val="0"/>
              <w:adjustRightInd w:val="0"/>
              <w:ind w:left="360"/>
              <w:jc w:val="both"/>
              <w:rPr>
                <w:rFonts w:ascii="Calibri" w:hAnsi="Calibri" w:cs="Calibri"/>
              </w:rPr>
            </w:pPr>
            <w:r w:rsidRPr="006F3CD4">
              <w:rPr>
                <w:rFonts w:ascii="Calibri" w:hAnsi="Calibri" w:cs="Calibri"/>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14:paraId="49C00853" w14:textId="77777777" w:rsidR="00300A9F" w:rsidRPr="006F3CD4" w:rsidRDefault="00300A9F" w:rsidP="00300A9F">
            <w:pPr>
              <w:autoSpaceDE w:val="0"/>
              <w:autoSpaceDN w:val="0"/>
              <w:adjustRightInd w:val="0"/>
              <w:jc w:val="both"/>
              <w:rPr>
                <w:rFonts w:ascii="Calibri" w:hAnsi="Calibri" w:cs="Calibri"/>
              </w:rPr>
            </w:pPr>
          </w:p>
          <w:p w14:paraId="670C39C8"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 xml:space="preserve">YPFB deberá suministrar a la ARMADORA el precio FOB del producto 4 (cuatro) días antes de la carga. </w:t>
            </w:r>
          </w:p>
          <w:p w14:paraId="5B11A17E" w14:textId="77777777" w:rsidR="00300A9F" w:rsidRPr="006F3CD4" w:rsidRDefault="00300A9F" w:rsidP="00300A9F">
            <w:pPr>
              <w:autoSpaceDE w:val="0"/>
              <w:autoSpaceDN w:val="0"/>
              <w:adjustRightInd w:val="0"/>
              <w:jc w:val="both"/>
              <w:rPr>
                <w:rFonts w:ascii="Calibri" w:hAnsi="Calibri" w:cs="Calibri"/>
              </w:rPr>
            </w:pPr>
          </w:p>
          <w:p w14:paraId="4E6D57EF"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w:t>
            </w:r>
          </w:p>
          <w:p w14:paraId="53D33AA6" w14:textId="77777777" w:rsidR="00300A9F" w:rsidRPr="006F3CD4" w:rsidRDefault="00300A9F" w:rsidP="00300A9F">
            <w:pPr>
              <w:autoSpaceDE w:val="0"/>
              <w:autoSpaceDN w:val="0"/>
              <w:adjustRightInd w:val="0"/>
              <w:jc w:val="both"/>
              <w:rPr>
                <w:rFonts w:ascii="Calibri" w:hAnsi="Calibri" w:cs="Calibri"/>
              </w:rPr>
            </w:pPr>
          </w:p>
          <w:p w14:paraId="697DCF70"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En caso que no se presente el documento de seguro de producto, se descontará el 0,50% del valor FOB del producto del pago correspondiente al embarque.</w:t>
            </w:r>
          </w:p>
          <w:p w14:paraId="1A8BF36D" w14:textId="77777777" w:rsidR="00300A9F" w:rsidRPr="006F3CD4" w:rsidRDefault="00300A9F" w:rsidP="00300A9F">
            <w:pPr>
              <w:autoSpaceDE w:val="0"/>
              <w:autoSpaceDN w:val="0"/>
              <w:adjustRightInd w:val="0"/>
              <w:jc w:val="both"/>
              <w:rPr>
                <w:rFonts w:ascii="Calibri" w:hAnsi="Calibri" w:cs="Calibri"/>
              </w:rPr>
            </w:pPr>
          </w:p>
          <w:p w14:paraId="06065A1E"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El flete se facturará según cantidades reportadas por el inspector independiente en litros a 60º F (sesenta grados Fahrenheit) medidos en barcaza origen,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14:paraId="3CBBE93F" w14:textId="77777777" w:rsidR="00300A9F" w:rsidRPr="006F3CD4" w:rsidRDefault="00300A9F" w:rsidP="00300A9F">
            <w:pPr>
              <w:autoSpaceDE w:val="0"/>
              <w:autoSpaceDN w:val="0"/>
              <w:adjustRightInd w:val="0"/>
              <w:jc w:val="both"/>
              <w:rPr>
                <w:rFonts w:ascii="Calibri" w:hAnsi="Calibri" w:cs="Calibri"/>
              </w:rPr>
            </w:pPr>
          </w:p>
          <w:p w14:paraId="0FEFE025"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Se efectuarán conciliaciones de los embarques realizados, ajustando el cálculo del flete con los volúmenes recepcionados en destino en barcaza, dentro de los 20 días después de haberse realizado la descarga del producto, o antes de la siguiente facturación, para lo cual, EL ARMADOR deberá remitir la siguiente documentación a YPFB:</w:t>
            </w:r>
          </w:p>
          <w:p w14:paraId="61C40EA7"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Planilla volumen cargado y recepcionado por barcaza, emitido por EL ARMADOR.</w:t>
            </w:r>
          </w:p>
          <w:p w14:paraId="3973100F"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YPFB conciliará la diferencia entre el flete pagado y el flete ajustado descontando la merma superior a la permisible o pérdida de producto en caso de existir. En caso que exista un saldo a favor de YPFB, la ARMADORA realizará el pago a YPFB en un plazo no mayor a 15 (quince) días o en su defecto emitirá una nota de crédito a favor de YPFB contra pago de la tarifa de transporte fluvial.</w:t>
            </w:r>
          </w:p>
          <w:p w14:paraId="0E3BEA44" w14:textId="77777777" w:rsidR="00300A9F" w:rsidRPr="006F3CD4" w:rsidRDefault="00300A9F" w:rsidP="00300A9F">
            <w:pPr>
              <w:autoSpaceDE w:val="0"/>
              <w:autoSpaceDN w:val="0"/>
              <w:adjustRightInd w:val="0"/>
              <w:jc w:val="both"/>
              <w:rPr>
                <w:rFonts w:ascii="Calibri" w:hAnsi="Calibri" w:cs="Calibri"/>
              </w:rPr>
            </w:pPr>
          </w:p>
          <w:p w14:paraId="2B96EBE0"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YPFB comunicará el valor del producto y el descuento en dólares americanos por la merma superior a la permisible o pérdida de producto, en caso de existir y previo consenso con la ARMADORA.</w:t>
            </w:r>
          </w:p>
          <w:p w14:paraId="57E3BA8E" w14:textId="77777777" w:rsidR="00300A9F" w:rsidRPr="006F3CD4" w:rsidRDefault="00300A9F" w:rsidP="00300A9F">
            <w:pPr>
              <w:autoSpaceDE w:val="0"/>
              <w:autoSpaceDN w:val="0"/>
              <w:adjustRightInd w:val="0"/>
              <w:jc w:val="both"/>
              <w:rPr>
                <w:rFonts w:ascii="Calibri" w:hAnsi="Calibri" w:cs="Calibri"/>
              </w:rPr>
            </w:pPr>
          </w:p>
          <w:p w14:paraId="5678ACAE"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En caso que la ARMADORA no realice el depósito o la emisión de la nota de crédito correspondiente, YPFB pagará el valor de la factura siguiente realizando el descuento respectivo.</w:t>
            </w:r>
          </w:p>
          <w:p w14:paraId="6E8579E8" w14:textId="77777777" w:rsidR="00300A9F" w:rsidRPr="006F3CD4" w:rsidRDefault="00300A9F" w:rsidP="00300A9F">
            <w:pPr>
              <w:autoSpaceDE w:val="0"/>
              <w:autoSpaceDN w:val="0"/>
              <w:adjustRightInd w:val="0"/>
              <w:jc w:val="both"/>
              <w:rPr>
                <w:rFonts w:ascii="Calibri" w:hAnsi="Calibri" w:cs="Calibri"/>
              </w:rPr>
            </w:pPr>
          </w:p>
          <w:p w14:paraId="11A2AC4D"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Para la(s) última(s) entrega(s) de producto bajo el presente Contrato, el pago se efectuará después de realizar la conciliación de mermas entre partes de la descarga de dicho producto.</w:t>
            </w:r>
          </w:p>
          <w:p w14:paraId="28B8B28F" w14:textId="77777777" w:rsidR="00300A9F" w:rsidRPr="006F3CD4" w:rsidRDefault="00300A9F" w:rsidP="00300A9F">
            <w:pPr>
              <w:autoSpaceDE w:val="0"/>
              <w:autoSpaceDN w:val="0"/>
              <w:adjustRightInd w:val="0"/>
              <w:jc w:val="both"/>
              <w:rPr>
                <w:rFonts w:ascii="Calibri" w:hAnsi="Calibri" w:cs="Calibri"/>
              </w:rPr>
            </w:pPr>
          </w:p>
          <w:p w14:paraId="50A6CE59"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lastRenderedPageBreak/>
              <w:t xml:space="preserve">La fecha de vencimiento de la factura operará a los 15 (quince) días hábiles de arribado el producto a destino. </w:t>
            </w:r>
          </w:p>
          <w:p w14:paraId="2A47013A" w14:textId="77777777" w:rsidR="00300A9F" w:rsidRPr="006F3CD4" w:rsidRDefault="00300A9F" w:rsidP="00300A9F">
            <w:pPr>
              <w:autoSpaceDE w:val="0"/>
              <w:autoSpaceDN w:val="0"/>
              <w:adjustRightInd w:val="0"/>
              <w:jc w:val="both"/>
              <w:rPr>
                <w:rFonts w:ascii="Calibri" w:hAnsi="Calibri" w:cs="Calibri"/>
              </w:rPr>
            </w:pPr>
          </w:p>
          <w:p w14:paraId="0106E032" w14:textId="77777777" w:rsidR="00300A9F" w:rsidRPr="00DD0DB6" w:rsidRDefault="00300A9F" w:rsidP="007137E6">
            <w:pPr>
              <w:numPr>
                <w:ilvl w:val="0"/>
                <w:numId w:val="35"/>
              </w:numPr>
              <w:autoSpaceDE w:val="0"/>
              <w:autoSpaceDN w:val="0"/>
              <w:adjustRightInd w:val="0"/>
              <w:jc w:val="both"/>
              <w:rPr>
                <w:rFonts w:ascii="Calibri" w:hAnsi="Calibri" w:cs="Calibri"/>
                <w:b/>
              </w:rPr>
            </w:pPr>
            <w:r w:rsidRPr="00DD0DB6">
              <w:rPr>
                <w:rFonts w:ascii="Calibri" w:hAnsi="Calibri" w:cs="Calibri"/>
                <w:b/>
              </w:rPr>
              <w:t xml:space="preserve">Opción 2 </w:t>
            </w:r>
          </w:p>
          <w:p w14:paraId="72FA0D13"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Prepago contra la entrega de los siguientes documentos:</w:t>
            </w:r>
          </w:p>
          <w:p w14:paraId="7DD491CD" w14:textId="77777777" w:rsidR="00300A9F" w:rsidRPr="006F3CD4" w:rsidRDefault="00300A9F" w:rsidP="00300A9F">
            <w:pPr>
              <w:autoSpaceDE w:val="0"/>
              <w:autoSpaceDN w:val="0"/>
              <w:adjustRightInd w:val="0"/>
              <w:jc w:val="both"/>
              <w:rPr>
                <w:rFonts w:ascii="Calibri" w:hAnsi="Calibri" w:cs="Calibri"/>
              </w:rPr>
            </w:pPr>
          </w:p>
          <w:p w14:paraId="5EEA6812"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Factura original por el servicio disgregando el monto del Flete y el costo del Seguro por metro cúbico.</w:t>
            </w:r>
          </w:p>
          <w:p w14:paraId="61A76B74"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Garantía de Pago (adicional a la Garantía de Cumplimiento de Contrato). Esta Garantía debe ser de acuerdo a lo especificado en la Cláusula Garantía de Prepago.</w:t>
            </w:r>
          </w:p>
          <w:p w14:paraId="6ED23713"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Copia del Conocimiento de embarque (B/L).</w:t>
            </w:r>
          </w:p>
          <w:p w14:paraId="1197D05D"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 xml:space="preserve">Copia de todas las Tablas de calibrado de las barcazas vigentes, debidamente certificadas por la RINA (The Royal Institution of Naval Architects) y/o una empresa inspectora de reconocido prestigio internacional. Esta documentación deberá ser presentada en físico solo para el primer pago. En caso que las tablas de calibrado de las barcazas, no estuviesen vigentes o no se presentasen, se considerará como volumen recepcionado, el volumen de tanque tierra.   </w:t>
            </w:r>
          </w:p>
          <w:p w14:paraId="08212806" w14:textId="77777777" w:rsidR="00300A9F" w:rsidRPr="006F3CD4" w:rsidRDefault="00300A9F" w:rsidP="00300A9F">
            <w:pPr>
              <w:autoSpaceDE w:val="0"/>
              <w:autoSpaceDN w:val="0"/>
              <w:adjustRightInd w:val="0"/>
              <w:jc w:val="both"/>
              <w:rPr>
                <w:rFonts w:ascii="Calibri" w:hAnsi="Calibri" w:cs="Calibri"/>
              </w:rPr>
            </w:pPr>
          </w:p>
          <w:p w14:paraId="7B093668" w14:textId="77777777" w:rsidR="00300A9F" w:rsidRPr="006F3CD4" w:rsidRDefault="00300A9F" w:rsidP="00300A9F">
            <w:pPr>
              <w:autoSpaceDE w:val="0"/>
              <w:autoSpaceDN w:val="0"/>
              <w:adjustRightInd w:val="0"/>
              <w:ind w:left="360"/>
              <w:jc w:val="both"/>
              <w:rPr>
                <w:rFonts w:ascii="Calibri" w:hAnsi="Calibri" w:cs="Calibri"/>
              </w:rPr>
            </w:pPr>
            <w:r w:rsidRPr="006F3CD4">
              <w:rPr>
                <w:rFonts w:ascii="Calibri" w:hAnsi="Calibri" w:cs="Calibri"/>
              </w:rPr>
              <w:t>Dentro del plazo de 5 días a partir de la finalización de la descarga el transportista deberá remitir la siguiente documentación:</w:t>
            </w:r>
          </w:p>
          <w:p w14:paraId="2B7937E2"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Conocimiento de embarque (B/L), con firmas y sellos del ARMADOR.</w:t>
            </w:r>
          </w:p>
          <w:p w14:paraId="64619591"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Original del Manifiesto Internacional de Carga Fluvial (MIC/DTA) con firmas y sellos de registro de la Aduana del País de Origen y de la Aduana de Ingreso a Territorio Aduanero Nacional Boliviano.</w:t>
            </w:r>
          </w:p>
          <w:p w14:paraId="0EB3CBEC"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 xml:space="preserve">Original de la póliza o cobertura de seguro por el transporte realizado que corresponda al valor de la mercancía asegurada, volumen transportado asegurado, tramo del seguro, fecha de embarque, tipo de cobertura, prima efectivamente pagada. </w:t>
            </w:r>
          </w:p>
          <w:p w14:paraId="22A2D3F5" w14:textId="77777777" w:rsidR="00300A9F" w:rsidRPr="006F3CD4"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lastRenderedPageBreak/>
              <w:t>Dos ejemplares originales de los Partes de Recepción, correspondiente al importador y a la mercancía, (cuando corresponda).</w:t>
            </w:r>
          </w:p>
          <w:p w14:paraId="5BAA32D2" w14:textId="77777777" w:rsidR="00300A9F" w:rsidRPr="006F3CD4" w:rsidRDefault="00300A9F" w:rsidP="00300A9F">
            <w:pPr>
              <w:autoSpaceDE w:val="0"/>
              <w:autoSpaceDN w:val="0"/>
              <w:adjustRightInd w:val="0"/>
              <w:jc w:val="both"/>
              <w:rPr>
                <w:rFonts w:ascii="Calibri" w:hAnsi="Calibri" w:cs="Calibri"/>
              </w:rPr>
            </w:pPr>
          </w:p>
          <w:p w14:paraId="2B6C93CF"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YPFB deberá suministrar a la ARMADORA el precio FOB del producto 4 (cuatro) días antes de la carga. Las instrucciones documentarias deberán ser remitidas por YPFB antes del inicio de la carga de las barcazas.</w:t>
            </w:r>
          </w:p>
          <w:p w14:paraId="7F6F26CA" w14:textId="77777777" w:rsidR="00300A9F" w:rsidRPr="006F3CD4" w:rsidRDefault="00300A9F" w:rsidP="00300A9F">
            <w:pPr>
              <w:autoSpaceDE w:val="0"/>
              <w:autoSpaceDN w:val="0"/>
              <w:adjustRightInd w:val="0"/>
              <w:jc w:val="both"/>
              <w:rPr>
                <w:rFonts w:ascii="Calibri" w:hAnsi="Calibri" w:cs="Calibri"/>
              </w:rPr>
            </w:pPr>
          </w:p>
          <w:p w14:paraId="6630153B"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La ARMADORA deberá remitir en un plazo de 5 (cinco) días después de la carga el original de la póliza o cobertura de seguro por el transporte realizado que corresponda al valor de la mercancía asegurada, volumen transportado asegurado, tramo del seguro, fecha de embarque, tipo de cobertura, prima efectivamente pagada.</w:t>
            </w:r>
          </w:p>
          <w:p w14:paraId="5DAB7064" w14:textId="77777777" w:rsidR="00300A9F" w:rsidRPr="006F3CD4" w:rsidRDefault="00300A9F" w:rsidP="00300A9F">
            <w:pPr>
              <w:autoSpaceDE w:val="0"/>
              <w:autoSpaceDN w:val="0"/>
              <w:adjustRightInd w:val="0"/>
              <w:jc w:val="both"/>
              <w:rPr>
                <w:rFonts w:ascii="Calibri" w:hAnsi="Calibri" w:cs="Calibri"/>
              </w:rPr>
            </w:pPr>
          </w:p>
          <w:p w14:paraId="1503A51E"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En caso que no se presente el documento de seguro de producto, se descontará el 0,50% del valor FOB del producto, de la siguiente facturación.</w:t>
            </w:r>
          </w:p>
          <w:p w14:paraId="47E21BE2" w14:textId="77777777" w:rsidR="00300A9F" w:rsidRPr="006F3CD4" w:rsidRDefault="00300A9F" w:rsidP="00300A9F">
            <w:pPr>
              <w:autoSpaceDE w:val="0"/>
              <w:autoSpaceDN w:val="0"/>
              <w:adjustRightInd w:val="0"/>
              <w:jc w:val="both"/>
              <w:rPr>
                <w:rFonts w:ascii="Calibri" w:hAnsi="Calibri" w:cs="Calibri"/>
              </w:rPr>
            </w:pPr>
          </w:p>
          <w:p w14:paraId="4854787B"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Se efectuarán conciliaciones de los embarques realizados considerando los volúmenes recepcionados dentro de los 20 días después de haberse realizado la descarga del producto, o antes de la siguiente facturación, para lo cual, la empresa fluvial deberá remitir la siguiente documentación a YPFB:</w:t>
            </w:r>
          </w:p>
          <w:p w14:paraId="6B9ED62E" w14:textId="77777777" w:rsidR="00300A9F" w:rsidRPr="006F3CD4" w:rsidRDefault="00300A9F" w:rsidP="00300A9F">
            <w:pPr>
              <w:autoSpaceDE w:val="0"/>
              <w:autoSpaceDN w:val="0"/>
              <w:adjustRightInd w:val="0"/>
              <w:jc w:val="both"/>
              <w:rPr>
                <w:rFonts w:ascii="Calibri" w:hAnsi="Calibri" w:cs="Calibri"/>
              </w:rPr>
            </w:pPr>
          </w:p>
          <w:p w14:paraId="478B9833" w14:textId="77777777" w:rsidR="00300A9F" w:rsidRPr="00903F0B" w:rsidRDefault="00300A9F" w:rsidP="007137E6">
            <w:pPr>
              <w:numPr>
                <w:ilvl w:val="1"/>
                <w:numId w:val="35"/>
              </w:numPr>
              <w:autoSpaceDE w:val="0"/>
              <w:autoSpaceDN w:val="0"/>
              <w:adjustRightInd w:val="0"/>
              <w:jc w:val="both"/>
              <w:rPr>
                <w:rFonts w:ascii="Calibri" w:hAnsi="Calibri" w:cs="Calibri"/>
              </w:rPr>
            </w:pPr>
            <w:r w:rsidRPr="006F3CD4">
              <w:rPr>
                <w:rFonts w:ascii="Calibri" w:hAnsi="Calibri" w:cs="Calibri"/>
              </w:rPr>
              <w:t>Planilla volumen cargado y recepcionado por barcaza, emitido por EL ARMADOR.</w:t>
            </w:r>
          </w:p>
          <w:p w14:paraId="515AAF2C"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YPFB conciliará el valor del producto y el descuento en dólares americanos por la diferencia de flete pagado y por la merma superior a la permisible o pérdida de producto en caso de existir, la ARMADORA realizará el pago a YPFB en un plazo no mayor a 15 (quince) días o en su defecto emitirá una nota de crédito a favor de YPFB contra pago de la tarifa de transporte fluvial.</w:t>
            </w:r>
          </w:p>
          <w:p w14:paraId="1EFF123D" w14:textId="77777777" w:rsidR="00300A9F" w:rsidRPr="006F3CD4" w:rsidRDefault="00300A9F" w:rsidP="00300A9F">
            <w:pPr>
              <w:autoSpaceDE w:val="0"/>
              <w:autoSpaceDN w:val="0"/>
              <w:adjustRightInd w:val="0"/>
              <w:jc w:val="both"/>
              <w:rPr>
                <w:rFonts w:ascii="Calibri" w:hAnsi="Calibri" w:cs="Calibri"/>
              </w:rPr>
            </w:pPr>
          </w:p>
          <w:p w14:paraId="3A6B6D2D"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En caso que la ARMADORA no realice el depósito o la emisión de la nota de crédito correspondiente, el monto quedará como saldo a favor para el siguiente pago o YPFB pagará el valor de la factura realizando los descuentos respectivos.</w:t>
            </w:r>
          </w:p>
          <w:p w14:paraId="464827F8" w14:textId="77777777" w:rsidR="00300A9F" w:rsidRPr="006F3CD4" w:rsidRDefault="00300A9F" w:rsidP="00300A9F">
            <w:pPr>
              <w:autoSpaceDE w:val="0"/>
              <w:autoSpaceDN w:val="0"/>
              <w:adjustRightInd w:val="0"/>
              <w:jc w:val="both"/>
              <w:rPr>
                <w:rFonts w:ascii="Calibri" w:hAnsi="Calibri" w:cs="Calibri"/>
              </w:rPr>
            </w:pPr>
          </w:p>
          <w:p w14:paraId="59324004"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 xml:space="preserve">La fecha de vencimiento de la factura operara a los 30 (treinta) días calendario de zarpadas las barcazas. La factura deberá ser abonada por YPFB hasta la fecha de vencimiento o antes de la descarga, lo que ocurra primero. En caso que YPFB no haya recibido la factura original 15 (quince) días calendario antes de la fecha de arribo de las barcazas, el vencimiento de la factura operara 15 (quince) días calendario desde la fecha en que YPFB haya recibido las facturas originales. </w:t>
            </w:r>
          </w:p>
          <w:p w14:paraId="77CEBB02" w14:textId="77777777" w:rsidR="00300A9F" w:rsidRPr="006F3CD4" w:rsidRDefault="00300A9F" w:rsidP="00300A9F">
            <w:pPr>
              <w:autoSpaceDE w:val="0"/>
              <w:autoSpaceDN w:val="0"/>
              <w:adjustRightInd w:val="0"/>
              <w:jc w:val="both"/>
              <w:rPr>
                <w:rFonts w:ascii="Calibri" w:hAnsi="Calibri" w:cs="Calibri"/>
              </w:rPr>
            </w:pPr>
          </w:p>
          <w:p w14:paraId="50E92899" w14:textId="77777777" w:rsidR="00300A9F" w:rsidRPr="006F3CD4" w:rsidRDefault="00300A9F" w:rsidP="00300A9F">
            <w:pPr>
              <w:autoSpaceDE w:val="0"/>
              <w:autoSpaceDN w:val="0"/>
              <w:adjustRightInd w:val="0"/>
              <w:jc w:val="both"/>
              <w:rPr>
                <w:rFonts w:ascii="Calibri" w:hAnsi="Calibri" w:cs="Calibri"/>
              </w:rPr>
            </w:pPr>
            <w:r w:rsidRPr="006F3CD4">
              <w:rPr>
                <w:rFonts w:ascii="Calibri" w:hAnsi="Calibri" w:cs="Calibri"/>
              </w:rPr>
              <w:t>Cuando existan ofertas económicas iguales, tendrá mayor ponderación al momento de definir la adjudicación la opción de pago 1, no siendo causal de descalificación la opción de pago 2.</w:t>
            </w:r>
          </w:p>
          <w:p w14:paraId="1BC74C94" w14:textId="77777777" w:rsidR="00300A9F" w:rsidRPr="006F3CD4" w:rsidRDefault="00300A9F" w:rsidP="00300A9F">
            <w:pPr>
              <w:autoSpaceDE w:val="0"/>
              <w:autoSpaceDN w:val="0"/>
              <w:adjustRightInd w:val="0"/>
              <w:jc w:val="both"/>
              <w:rPr>
                <w:rFonts w:ascii="Calibri" w:hAnsi="Calibri" w:cs="Calibri"/>
              </w:rPr>
            </w:pPr>
          </w:p>
          <w:p w14:paraId="3A94ACD1" w14:textId="47D178D2" w:rsidR="00300A9F" w:rsidRDefault="00300A9F" w:rsidP="00300A9F">
            <w:pPr>
              <w:autoSpaceDE w:val="0"/>
              <w:autoSpaceDN w:val="0"/>
              <w:jc w:val="both"/>
              <w:rPr>
                <w:rFonts w:ascii="Calibri" w:hAnsi="Calibri" w:cs="Calibri"/>
              </w:rPr>
            </w:pPr>
            <w:r w:rsidRPr="006F3CD4">
              <w:rPr>
                <w:rFonts w:ascii="Calibri" w:hAnsi="Calibri" w:cs="Calibri"/>
              </w:rPr>
              <w:t>El flete se facturará según cantidades reportadas por el inspector independiente en litros a 60º F (sesenta grados Fahrenheit) medidos en barcaza en origen y será pagadero sin descuento mediante transferencia bancaria sobre la plaza internacional que se indique en la factura correspondiente, en dólares americanos de libre disponibilidad, esto siempre y cuando no haya mermas superiores a lo permitido de acuerdo a la cláusula mermas ni otros importes de cargas anteriores de este mismo contrato que se deban descontar.</w:t>
            </w:r>
          </w:p>
        </w:tc>
        <w:tc>
          <w:tcPr>
            <w:tcW w:w="5303" w:type="dxa"/>
            <w:vAlign w:val="center"/>
          </w:tcPr>
          <w:p w14:paraId="74B6B3E6" w14:textId="77777777" w:rsidR="00300A9F" w:rsidRPr="00DB5AAF" w:rsidRDefault="00300A9F" w:rsidP="00300A9F">
            <w:pPr>
              <w:rPr>
                <w:rFonts w:ascii="Calibri" w:hAnsi="Calibri" w:cs="Calibri"/>
                <w:b/>
                <w:sz w:val="18"/>
                <w:szCs w:val="18"/>
              </w:rPr>
            </w:pPr>
          </w:p>
        </w:tc>
        <w:tc>
          <w:tcPr>
            <w:tcW w:w="323" w:type="dxa"/>
            <w:vAlign w:val="center"/>
          </w:tcPr>
          <w:p w14:paraId="202086ED" w14:textId="77777777" w:rsidR="00300A9F" w:rsidRPr="00DB5AAF" w:rsidRDefault="00300A9F" w:rsidP="00300A9F">
            <w:pPr>
              <w:rPr>
                <w:rFonts w:ascii="Calibri" w:hAnsi="Calibri" w:cs="Calibri"/>
                <w:b/>
                <w:sz w:val="18"/>
                <w:szCs w:val="18"/>
              </w:rPr>
            </w:pPr>
          </w:p>
        </w:tc>
        <w:tc>
          <w:tcPr>
            <w:tcW w:w="319" w:type="dxa"/>
            <w:vAlign w:val="center"/>
          </w:tcPr>
          <w:p w14:paraId="1AE4FC0E" w14:textId="77777777" w:rsidR="00300A9F" w:rsidRPr="00DB5AAF" w:rsidRDefault="00300A9F" w:rsidP="00300A9F">
            <w:pPr>
              <w:rPr>
                <w:rFonts w:ascii="Calibri" w:hAnsi="Calibri" w:cs="Calibri"/>
                <w:b/>
                <w:sz w:val="18"/>
                <w:szCs w:val="18"/>
              </w:rPr>
            </w:pPr>
          </w:p>
        </w:tc>
        <w:tc>
          <w:tcPr>
            <w:tcW w:w="374" w:type="dxa"/>
            <w:vAlign w:val="center"/>
          </w:tcPr>
          <w:p w14:paraId="5DA66346" w14:textId="77777777" w:rsidR="00300A9F" w:rsidRPr="00DB5AAF" w:rsidRDefault="00300A9F" w:rsidP="00300A9F">
            <w:pPr>
              <w:rPr>
                <w:rFonts w:ascii="Calibri" w:hAnsi="Calibri" w:cs="Calibri"/>
                <w:b/>
                <w:sz w:val="18"/>
                <w:szCs w:val="18"/>
              </w:rPr>
            </w:pPr>
          </w:p>
        </w:tc>
      </w:tr>
      <w:tr w:rsidR="00300A9F" w:rsidRPr="00C75BEC" w14:paraId="1B5260E7" w14:textId="77777777" w:rsidTr="00867930">
        <w:trPr>
          <w:jc w:val="right"/>
        </w:trPr>
        <w:tc>
          <w:tcPr>
            <w:tcW w:w="7073" w:type="dxa"/>
            <w:shd w:val="clear" w:color="auto" w:fill="B8CCE4" w:themeFill="accent1" w:themeFillTint="66"/>
            <w:vAlign w:val="center"/>
          </w:tcPr>
          <w:p w14:paraId="2754F9A1" w14:textId="177EE84C" w:rsidR="00300A9F" w:rsidRDefault="00300A9F" w:rsidP="00300A9F">
            <w:pPr>
              <w:autoSpaceDE w:val="0"/>
              <w:autoSpaceDN w:val="0"/>
              <w:adjustRightInd w:val="0"/>
              <w:jc w:val="both"/>
              <w:rPr>
                <w:rFonts w:ascii="Calibri" w:hAnsi="Calibri" w:cs="Calibri"/>
              </w:rPr>
            </w:pPr>
            <w:r w:rsidRPr="006F3CD4">
              <w:rPr>
                <w:rFonts w:ascii="Calibri" w:hAnsi="Calibri"/>
                <w:b/>
              </w:rPr>
              <w:lastRenderedPageBreak/>
              <w:t>DISPOSICIONES AMBIENTALES</w:t>
            </w:r>
          </w:p>
        </w:tc>
        <w:tc>
          <w:tcPr>
            <w:tcW w:w="5303" w:type="dxa"/>
            <w:shd w:val="clear" w:color="auto" w:fill="B8CCE4" w:themeFill="accent1" w:themeFillTint="66"/>
            <w:vAlign w:val="center"/>
          </w:tcPr>
          <w:p w14:paraId="01F95568" w14:textId="77777777" w:rsidR="00300A9F" w:rsidRPr="00DB5AAF" w:rsidRDefault="00300A9F" w:rsidP="00300A9F">
            <w:pPr>
              <w:rPr>
                <w:rFonts w:ascii="Calibri" w:hAnsi="Calibri" w:cs="Calibri"/>
                <w:b/>
                <w:sz w:val="18"/>
                <w:szCs w:val="18"/>
              </w:rPr>
            </w:pPr>
          </w:p>
        </w:tc>
        <w:tc>
          <w:tcPr>
            <w:tcW w:w="323" w:type="dxa"/>
            <w:shd w:val="clear" w:color="auto" w:fill="B8CCE4" w:themeFill="accent1" w:themeFillTint="66"/>
            <w:vAlign w:val="center"/>
          </w:tcPr>
          <w:p w14:paraId="554E27EF" w14:textId="77777777" w:rsidR="00300A9F" w:rsidRPr="00DB5AAF" w:rsidRDefault="00300A9F" w:rsidP="00300A9F">
            <w:pPr>
              <w:rPr>
                <w:rFonts w:ascii="Calibri" w:hAnsi="Calibri" w:cs="Calibri"/>
                <w:b/>
                <w:sz w:val="18"/>
                <w:szCs w:val="18"/>
              </w:rPr>
            </w:pPr>
          </w:p>
        </w:tc>
        <w:tc>
          <w:tcPr>
            <w:tcW w:w="319" w:type="dxa"/>
            <w:shd w:val="clear" w:color="auto" w:fill="B8CCE4" w:themeFill="accent1" w:themeFillTint="66"/>
            <w:vAlign w:val="center"/>
          </w:tcPr>
          <w:p w14:paraId="325EDBA9" w14:textId="77777777" w:rsidR="00300A9F" w:rsidRPr="00DB5AAF" w:rsidRDefault="00300A9F" w:rsidP="00300A9F">
            <w:pPr>
              <w:rPr>
                <w:rFonts w:ascii="Calibri" w:hAnsi="Calibri" w:cs="Calibri"/>
                <w:b/>
                <w:sz w:val="18"/>
                <w:szCs w:val="18"/>
              </w:rPr>
            </w:pPr>
          </w:p>
        </w:tc>
        <w:tc>
          <w:tcPr>
            <w:tcW w:w="374" w:type="dxa"/>
            <w:shd w:val="clear" w:color="auto" w:fill="B8CCE4" w:themeFill="accent1" w:themeFillTint="66"/>
            <w:vAlign w:val="center"/>
          </w:tcPr>
          <w:p w14:paraId="7C1DB915" w14:textId="77777777" w:rsidR="00300A9F" w:rsidRPr="00DB5AAF" w:rsidRDefault="00300A9F" w:rsidP="00300A9F">
            <w:pPr>
              <w:rPr>
                <w:rFonts w:ascii="Calibri" w:hAnsi="Calibri" w:cs="Calibri"/>
                <w:b/>
                <w:sz w:val="18"/>
                <w:szCs w:val="18"/>
              </w:rPr>
            </w:pPr>
          </w:p>
        </w:tc>
      </w:tr>
      <w:tr w:rsidR="00300A9F" w:rsidRPr="00C75BEC" w14:paraId="51A76DD5" w14:textId="77777777" w:rsidTr="00960905">
        <w:trPr>
          <w:jc w:val="right"/>
        </w:trPr>
        <w:tc>
          <w:tcPr>
            <w:tcW w:w="7073" w:type="dxa"/>
            <w:vAlign w:val="center"/>
          </w:tcPr>
          <w:p w14:paraId="7AA256B1" w14:textId="77777777" w:rsidR="00300A9F" w:rsidRPr="006F3CD4" w:rsidRDefault="00300A9F" w:rsidP="007137E6">
            <w:pPr>
              <w:pStyle w:val="Prrafodelista"/>
              <w:numPr>
                <w:ilvl w:val="1"/>
                <w:numId w:val="44"/>
              </w:numPr>
              <w:ind w:left="567" w:hanging="567"/>
              <w:contextualSpacing/>
              <w:jc w:val="both"/>
              <w:rPr>
                <w:rFonts w:ascii="Calibri" w:hAnsi="Calibri"/>
                <w:b/>
              </w:rPr>
            </w:pPr>
            <w:r w:rsidRPr="006F3CD4">
              <w:rPr>
                <w:rFonts w:ascii="Calibri" w:hAnsi="Calibri"/>
                <w:b/>
              </w:rPr>
              <w:t>Licencias Ambientales para la Ejecución del Servicio</w:t>
            </w:r>
          </w:p>
          <w:p w14:paraId="40E4AF26" w14:textId="77777777" w:rsidR="00300A9F" w:rsidRDefault="00300A9F" w:rsidP="00300A9F">
            <w:pPr>
              <w:jc w:val="both"/>
              <w:rPr>
                <w:rFonts w:ascii="Calibri" w:hAnsi="Calibri"/>
              </w:rPr>
            </w:pPr>
          </w:p>
          <w:p w14:paraId="20201F8C" w14:textId="77777777" w:rsidR="00300A9F" w:rsidRPr="006F3CD4" w:rsidRDefault="00300A9F" w:rsidP="00300A9F">
            <w:pPr>
              <w:jc w:val="both"/>
              <w:rPr>
                <w:rFonts w:ascii="Calibri" w:hAnsi="Calibri"/>
              </w:rPr>
            </w:pPr>
            <w:r w:rsidRPr="006F3CD4">
              <w:rPr>
                <w:rFonts w:ascii="Calibri" w:hAnsi="Calibri"/>
              </w:rPr>
              <w:t xml:space="preserve">Para la Presentación de Propuestas, el CONTRATANTE deberá presentar su Licencia Ambiental y la Licencia para Actividades con Sustancias Peligrosas (LASP) vigentes, </w:t>
            </w:r>
            <w:r w:rsidRPr="006F3CD4">
              <w:rPr>
                <w:rFonts w:ascii="Calibri" w:hAnsi="Calibri"/>
                <w:b/>
              </w:rPr>
              <w:t>qu</w:t>
            </w:r>
            <w:bookmarkStart w:id="2" w:name="_GoBack"/>
            <w:bookmarkEnd w:id="2"/>
            <w:r w:rsidRPr="006F3CD4">
              <w:rPr>
                <w:rFonts w:ascii="Calibri" w:hAnsi="Calibri"/>
                <w:b/>
              </w:rPr>
              <w:t>e cubra todas las rutas establecidas en el punto TRAMOS, y las sustancias peligrosas establecidas en el punto PRODUCTOS</w:t>
            </w:r>
            <w:r w:rsidRPr="006F3CD4">
              <w:rPr>
                <w:rFonts w:ascii="Calibri" w:hAnsi="Calibri"/>
              </w:rPr>
              <w:t xml:space="preserve">; o en su defecto, documentos cursados con las instancias ambientales correspondientes que demuestren el estado actual del trámite de obtención de dichas licencias. </w:t>
            </w:r>
          </w:p>
          <w:p w14:paraId="0B66F011" w14:textId="77777777" w:rsidR="00300A9F" w:rsidRPr="006F3CD4" w:rsidRDefault="00300A9F" w:rsidP="00300A9F">
            <w:pPr>
              <w:jc w:val="both"/>
              <w:rPr>
                <w:rFonts w:ascii="Calibri" w:hAnsi="Calibri"/>
              </w:rPr>
            </w:pPr>
          </w:p>
          <w:p w14:paraId="0714641E" w14:textId="77777777" w:rsidR="00300A9F" w:rsidRPr="006F3CD4" w:rsidRDefault="00300A9F" w:rsidP="00300A9F">
            <w:pPr>
              <w:jc w:val="both"/>
              <w:rPr>
                <w:rFonts w:ascii="Calibri" w:hAnsi="Calibri"/>
              </w:rPr>
            </w:pPr>
            <w:r w:rsidRPr="006F3CD4">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w:t>
            </w:r>
            <w:r w:rsidRPr="006F3CD4">
              <w:rPr>
                <w:rFonts w:ascii="Calibri" w:hAnsi="Calibri"/>
              </w:rPr>
              <w:lastRenderedPageBreak/>
              <w:t xml:space="preserve">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6F3CD4">
              <w:rPr>
                <w:rFonts w:ascii="Calibri" w:hAnsi="Calibri"/>
                <w:b/>
              </w:rPr>
              <w:t>adjuntando</w:t>
            </w:r>
            <w:r w:rsidRPr="006F3CD4">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14:paraId="34517F42" w14:textId="77777777" w:rsidR="00300A9F" w:rsidRPr="006F3CD4" w:rsidRDefault="00300A9F" w:rsidP="00300A9F">
            <w:pPr>
              <w:jc w:val="both"/>
              <w:rPr>
                <w:rFonts w:ascii="Calibri" w:hAnsi="Calibri"/>
              </w:rPr>
            </w:pPr>
          </w:p>
          <w:p w14:paraId="358BCED5" w14:textId="77777777" w:rsidR="00300A9F" w:rsidRPr="006F3CD4" w:rsidRDefault="00300A9F" w:rsidP="00300A9F">
            <w:pPr>
              <w:jc w:val="both"/>
              <w:rPr>
                <w:rFonts w:ascii="Calibri" w:hAnsi="Calibri"/>
              </w:rPr>
            </w:pPr>
            <w:r w:rsidRPr="006F3CD4">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6F3CD4">
              <w:rPr>
                <w:rFonts w:ascii="Calibri" w:hAnsi="Calibri"/>
                <w:b/>
              </w:rPr>
              <w:t>El incumplimiento será causal de resolución de contrato y ejecución de la Garantía de Cumplimiento de Contrato</w:t>
            </w:r>
            <w:r w:rsidRPr="006F3CD4">
              <w:rPr>
                <w:rFonts w:ascii="Calibri" w:hAnsi="Calibri"/>
              </w:rPr>
              <w:t>.</w:t>
            </w:r>
          </w:p>
          <w:p w14:paraId="4F8AA2A3" w14:textId="77777777" w:rsidR="00300A9F" w:rsidRPr="006F3CD4" w:rsidRDefault="00300A9F" w:rsidP="00300A9F">
            <w:pPr>
              <w:jc w:val="both"/>
              <w:rPr>
                <w:rFonts w:ascii="Calibri" w:hAnsi="Calibri"/>
              </w:rPr>
            </w:pPr>
          </w:p>
          <w:p w14:paraId="148E1837" w14:textId="77777777" w:rsidR="00300A9F" w:rsidRPr="006F3CD4" w:rsidRDefault="00300A9F" w:rsidP="00300A9F">
            <w:pPr>
              <w:jc w:val="both"/>
              <w:rPr>
                <w:rFonts w:ascii="Calibri" w:hAnsi="Calibri"/>
              </w:rPr>
            </w:pPr>
            <w:r w:rsidRPr="006F3CD4">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6F3CD4">
              <w:rPr>
                <w:rFonts w:ascii="Calibri" w:hAnsi="Calibri"/>
                <w:b/>
              </w:rPr>
              <w:t>adjuntando</w:t>
            </w:r>
            <w:r w:rsidRPr="006F3CD4">
              <w:rPr>
                <w:rFonts w:ascii="Calibri" w:hAnsi="Calibri"/>
              </w:rPr>
              <w:t xml:space="preserve"> toda documentación que acredite que se encuentra tramitando la licencia ambiental para este servicio.</w:t>
            </w:r>
          </w:p>
          <w:p w14:paraId="2A43B705" w14:textId="77777777" w:rsidR="00300A9F" w:rsidRPr="006F3CD4" w:rsidRDefault="00300A9F" w:rsidP="00300A9F">
            <w:pPr>
              <w:ind w:left="708"/>
              <w:jc w:val="both"/>
              <w:rPr>
                <w:rFonts w:ascii="Calibri" w:hAnsi="Calibri"/>
              </w:rPr>
            </w:pPr>
          </w:p>
          <w:p w14:paraId="02D107C6" w14:textId="77777777" w:rsidR="00300A9F" w:rsidRPr="006F3CD4" w:rsidRDefault="00300A9F" w:rsidP="007137E6">
            <w:pPr>
              <w:pStyle w:val="Prrafodelista"/>
              <w:numPr>
                <w:ilvl w:val="1"/>
                <w:numId w:val="44"/>
              </w:numPr>
              <w:ind w:left="567" w:hanging="567"/>
              <w:contextualSpacing/>
              <w:jc w:val="both"/>
              <w:rPr>
                <w:rFonts w:ascii="Calibri" w:hAnsi="Calibri"/>
                <w:b/>
              </w:rPr>
            </w:pPr>
            <w:r w:rsidRPr="006F3CD4">
              <w:rPr>
                <w:rFonts w:ascii="Calibri" w:hAnsi="Calibri"/>
                <w:b/>
              </w:rPr>
              <w:t>Plan de Medidas de Prevención y Mitigación</w:t>
            </w:r>
            <w:r w:rsidRPr="006F3CD4">
              <w:rPr>
                <w:rFonts w:ascii="Calibri" w:hAnsi="Calibri"/>
                <w:b/>
              </w:rPr>
              <w:tab/>
              <w:t>(Plan de Contingencias)</w:t>
            </w:r>
          </w:p>
          <w:p w14:paraId="2823D8F3" w14:textId="77777777" w:rsidR="00300A9F" w:rsidRDefault="00300A9F" w:rsidP="00300A9F">
            <w:pPr>
              <w:jc w:val="both"/>
              <w:rPr>
                <w:rFonts w:ascii="Calibri" w:hAnsi="Calibri"/>
              </w:rPr>
            </w:pPr>
          </w:p>
          <w:p w14:paraId="0246A798" w14:textId="77777777" w:rsidR="00300A9F" w:rsidRDefault="00300A9F" w:rsidP="00300A9F">
            <w:pPr>
              <w:jc w:val="both"/>
              <w:rPr>
                <w:rFonts w:ascii="Calibri" w:hAnsi="Calibri"/>
              </w:rPr>
            </w:pPr>
            <w:r w:rsidRPr="006F3CD4">
              <w:rPr>
                <w:rFonts w:ascii="Calibri" w:hAnsi="Calibri"/>
              </w:rPr>
              <w:t>El CONTRATISTA deberá presentar en su propuesta el “Plan de Medidas de Prevención y Mitigación”.</w:t>
            </w:r>
          </w:p>
          <w:p w14:paraId="6B981702" w14:textId="77777777" w:rsidR="00300A9F" w:rsidRPr="006F3CD4" w:rsidRDefault="00300A9F" w:rsidP="00300A9F">
            <w:pPr>
              <w:jc w:val="both"/>
              <w:rPr>
                <w:rFonts w:ascii="Calibri" w:hAnsi="Calibri"/>
              </w:rPr>
            </w:pPr>
          </w:p>
          <w:p w14:paraId="44B788B0" w14:textId="77777777" w:rsidR="00300A9F" w:rsidRDefault="00300A9F" w:rsidP="00300A9F">
            <w:pPr>
              <w:jc w:val="both"/>
              <w:rPr>
                <w:rFonts w:ascii="Calibri" w:hAnsi="Calibri"/>
              </w:rPr>
            </w:pPr>
            <w:r w:rsidRPr="006F3CD4">
              <w:rPr>
                <w:rFonts w:ascii="Calibri" w:hAnsi="Calibri"/>
              </w:rPr>
              <w:lastRenderedPageBreak/>
              <w:t xml:space="preserve">Es imprescindible que los proponentes presenten un adecuado “Plan de Medidas de Prevención y Mitigación”, a fin de bajar la frecuencia, el efecto y la intensidad que ocasionan las contingencias.  </w:t>
            </w:r>
          </w:p>
          <w:p w14:paraId="50039424" w14:textId="77777777" w:rsidR="00300A9F" w:rsidRPr="006F3CD4" w:rsidRDefault="00300A9F" w:rsidP="00300A9F">
            <w:pPr>
              <w:jc w:val="both"/>
              <w:rPr>
                <w:rFonts w:ascii="Calibri" w:hAnsi="Calibri"/>
              </w:rPr>
            </w:pPr>
          </w:p>
          <w:p w14:paraId="3456F881" w14:textId="77777777" w:rsidR="00300A9F" w:rsidRDefault="00300A9F" w:rsidP="00300A9F">
            <w:pPr>
              <w:jc w:val="both"/>
              <w:rPr>
                <w:rFonts w:ascii="Calibri" w:hAnsi="Calibri"/>
              </w:rPr>
            </w:pPr>
            <w:r w:rsidRPr="006F3CD4">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14:paraId="07883506" w14:textId="77777777" w:rsidR="00300A9F" w:rsidRPr="006F3CD4" w:rsidRDefault="00300A9F" w:rsidP="00300A9F">
            <w:pPr>
              <w:jc w:val="both"/>
              <w:rPr>
                <w:rFonts w:ascii="Calibri" w:hAnsi="Calibri"/>
              </w:rPr>
            </w:pPr>
          </w:p>
          <w:p w14:paraId="0F66D796" w14:textId="77777777" w:rsidR="00300A9F" w:rsidRPr="006F3CD4" w:rsidRDefault="00300A9F" w:rsidP="007137E6">
            <w:pPr>
              <w:pStyle w:val="Prrafodelista"/>
              <w:numPr>
                <w:ilvl w:val="0"/>
                <w:numId w:val="45"/>
              </w:numPr>
              <w:contextualSpacing/>
              <w:jc w:val="both"/>
              <w:rPr>
                <w:rFonts w:ascii="Calibri" w:hAnsi="Calibri"/>
              </w:rPr>
            </w:pPr>
            <w:r w:rsidRPr="006F3CD4">
              <w:rPr>
                <w:rFonts w:ascii="Calibri" w:hAnsi="Calibri"/>
                <w:u w:val="single"/>
              </w:rPr>
              <w:t>Prevención</w:t>
            </w:r>
            <w:r w:rsidRPr="006F3CD4">
              <w:rPr>
                <w:rFonts w:ascii="Calibri" w:hAnsi="Calibri"/>
              </w:rPr>
              <w:t>: introducir medidas preventivas y/o correctoras en el desarrollo del servicio a fin de anular, atenuar, evitar o corregir las acciones que podrían ocasionar una contingencia.</w:t>
            </w:r>
          </w:p>
          <w:p w14:paraId="77695601" w14:textId="77777777" w:rsidR="00300A9F" w:rsidRPr="006F3CD4" w:rsidRDefault="00300A9F" w:rsidP="007137E6">
            <w:pPr>
              <w:pStyle w:val="Prrafodelista"/>
              <w:numPr>
                <w:ilvl w:val="0"/>
                <w:numId w:val="45"/>
              </w:numPr>
              <w:contextualSpacing/>
              <w:jc w:val="both"/>
              <w:rPr>
                <w:rFonts w:ascii="Calibri" w:hAnsi="Calibri"/>
              </w:rPr>
            </w:pPr>
            <w:r w:rsidRPr="006F3CD4">
              <w:rPr>
                <w:rFonts w:ascii="Calibri" w:hAnsi="Calibri"/>
                <w:u w:val="single"/>
              </w:rPr>
              <w:t>Mitigación</w:t>
            </w:r>
            <w:r w:rsidRPr="006F3CD4">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14:paraId="1F154D44" w14:textId="77777777" w:rsidR="00300A9F" w:rsidRPr="006F3CD4" w:rsidRDefault="00300A9F" w:rsidP="00300A9F">
            <w:pPr>
              <w:pStyle w:val="Prrafodelista"/>
              <w:ind w:left="1428"/>
              <w:contextualSpacing/>
              <w:jc w:val="both"/>
              <w:rPr>
                <w:rFonts w:ascii="Calibri" w:hAnsi="Calibri"/>
              </w:rPr>
            </w:pPr>
          </w:p>
          <w:p w14:paraId="0F41E892" w14:textId="77777777" w:rsidR="00300A9F" w:rsidRPr="006F3CD4" w:rsidRDefault="00300A9F" w:rsidP="00300A9F">
            <w:pPr>
              <w:jc w:val="both"/>
              <w:rPr>
                <w:rFonts w:ascii="Calibri" w:hAnsi="Calibri"/>
              </w:rPr>
            </w:pPr>
            <w:r w:rsidRPr="006F3CD4">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14:paraId="6E83EBB9" w14:textId="77777777" w:rsidR="00300A9F" w:rsidRPr="006F3CD4" w:rsidRDefault="00300A9F" w:rsidP="00300A9F">
            <w:pPr>
              <w:jc w:val="both"/>
              <w:rPr>
                <w:rFonts w:ascii="Calibri" w:hAnsi="Calibri"/>
              </w:rPr>
            </w:pPr>
          </w:p>
          <w:p w14:paraId="55F70B5F" w14:textId="77777777" w:rsidR="00300A9F" w:rsidRPr="006F3CD4" w:rsidRDefault="00300A9F" w:rsidP="00300A9F">
            <w:pPr>
              <w:jc w:val="both"/>
              <w:rPr>
                <w:rFonts w:ascii="Calibri" w:hAnsi="Calibri"/>
              </w:rPr>
            </w:pPr>
            <w:r w:rsidRPr="006F3CD4">
              <w:rPr>
                <w:rFonts w:ascii="Calibri" w:hAnsi="Calibri"/>
              </w:rPr>
              <w:t>Este Plan debe abarcar los siguientes aspectos:</w:t>
            </w:r>
          </w:p>
          <w:p w14:paraId="017C1C66" w14:textId="77777777" w:rsidR="00300A9F" w:rsidRPr="006F3CD4" w:rsidRDefault="00300A9F" w:rsidP="00300A9F">
            <w:pPr>
              <w:jc w:val="both"/>
              <w:rPr>
                <w:rFonts w:ascii="Calibri" w:hAnsi="Calibri"/>
              </w:rPr>
            </w:pPr>
            <w:r w:rsidRPr="006F3CD4">
              <w:rPr>
                <w:rFonts w:ascii="Calibri" w:hAnsi="Calibri"/>
              </w:rPr>
              <w:t>Logísticas de Operación para riesgos en el transporte de Hidrocarburos</w:t>
            </w:r>
          </w:p>
          <w:p w14:paraId="115A2337" w14:textId="77777777" w:rsidR="00300A9F" w:rsidRPr="006F3CD4" w:rsidRDefault="00300A9F" w:rsidP="00300A9F">
            <w:pPr>
              <w:jc w:val="both"/>
              <w:rPr>
                <w:rFonts w:ascii="Calibri" w:hAnsi="Calibri"/>
              </w:rPr>
            </w:pPr>
          </w:p>
          <w:p w14:paraId="4A05A443" w14:textId="77777777" w:rsidR="00300A9F" w:rsidRPr="006F3CD4" w:rsidRDefault="00300A9F" w:rsidP="00300A9F">
            <w:pPr>
              <w:ind w:left="426"/>
              <w:jc w:val="both"/>
              <w:rPr>
                <w:rFonts w:ascii="Calibri" w:hAnsi="Calibri"/>
              </w:rPr>
            </w:pPr>
            <w:r w:rsidRPr="006F3CD4">
              <w:rPr>
                <w:rFonts w:ascii="Calibri" w:hAnsi="Calibri"/>
              </w:rPr>
              <w:t>Plan de Operación del Transporte</w:t>
            </w:r>
          </w:p>
          <w:p w14:paraId="557B74EB"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Convoy</w:t>
            </w:r>
          </w:p>
          <w:p w14:paraId="7C4143F8"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Monitoreo</w:t>
            </w:r>
          </w:p>
          <w:p w14:paraId="6ED970CF"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Procedimiento Zonal de Contingencias</w:t>
            </w:r>
          </w:p>
          <w:p w14:paraId="26C9AECF"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Permisos y Licencias Ambientales (vigente o en trámite)</w:t>
            </w:r>
          </w:p>
          <w:p w14:paraId="22440D8C" w14:textId="77777777" w:rsidR="00300A9F" w:rsidRPr="006F3CD4" w:rsidRDefault="00300A9F" w:rsidP="00300A9F">
            <w:pPr>
              <w:pStyle w:val="Prrafodelista"/>
              <w:ind w:left="1428"/>
              <w:contextualSpacing/>
              <w:jc w:val="both"/>
              <w:rPr>
                <w:rFonts w:ascii="Calibri" w:hAnsi="Calibri"/>
              </w:rPr>
            </w:pPr>
          </w:p>
          <w:p w14:paraId="27C87F3D" w14:textId="77777777" w:rsidR="00300A9F" w:rsidRPr="006F3CD4" w:rsidRDefault="00300A9F" w:rsidP="00300A9F">
            <w:pPr>
              <w:ind w:left="426"/>
              <w:jc w:val="both"/>
              <w:rPr>
                <w:rFonts w:ascii="Calibri" w:hAnsi="Calibri"/>
              </w:rPr>
            </w:pPr>
            <w:r w:rsidRPr="006F3CD4">
              <w:rPr>
                <w:rFonts w:ascii="Calibri" w:hAnsi="Calibri"/>
              </w:rPr>
              <w:t>Plan de Prevención</w:t>
            </w:r>
          </w:p>
          <w:p w14:paraId="51C616A9"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Selección del conductor y el vehículo</w:t>
            </w:r>
          </w:p>
          <w:p w14:paraId="37602085"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Manejo Defensivo</w:t>
            </w:r>
          </w:p>
          <w:p w14:paraId="7DCC60F5"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Carga horaria de conducción</w:t>
            </w:r>
          </w:p>
          <w:p w14:paraId="24B0A49F"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Charlas de Inducción</w:t>
            </w:r>
          </w:p>
          <w:p w14:paraId="27A826EE"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Condiciones Técnicas del Vehículo</w:t>
            </w:r>
          </w:p>
          <w:p w14:paraId="78EA30A7" w14:textId="77777777" w:rsidR="00300A9F" w:rsidRPr="006F3CD4" w:rsidRDefault="00300A9F" w:rsidP="00300A9F">
            <w:pPr>
              <w:pStyle w:val="Prrafodelista"/>
              <w:ind w:left="1428"/>
              <w:contextualSpacing/>
              <w:jc w:val="both"/>
              <w:rPr>
                <w:rFonts w:ascii="Calibri" w:hAnsi="Calibri"/>
              </w:rPr>
            </w:pPr>
          </w:p>
          <w:p w14:paraId="4B597FB6" w14:textId="77777777" w:rsidR="00300A9F" w:rsidRPr="006F3CD4" w:rsidRDefault="00300A9F" w:rsidP="00300A9F">
            <w:pPr>
              <w:ind w:left="426"/>
              <w:jc w:val="both"/>
              <w:rPr>
                <w:rFonts w:ascii="Calibri" w:hAnsi="Calibri"/>
              </w:rPr>
            </w:pPr>
            <w:r w:rsidRPr="006F3CD4">
              <w:rPr>
                <w:rFonts w:ascii="Calibri" w:hAnsi="Calibri"/>
              </w:rPr>
              <w:t>Plan de Mitigación</w:t>
            </w:r>
          </w:p>
          <w:p w14:paraId="43854B80"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Reacción Inmediata a emergencias</w:t>
            </w:r>
          </w:p>
          <w:p w14:paraId="6BAE33EE"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Contención de Derrame (cuando corresponda)</w:t>
            </w:r>
          </w:p>
          <w:p w14:paraId="150B27C7" w14:textId="77777777" w:rsidR="00300A9F" w:rsidRPr="006F3CD4" w:rsidRDefault="00300A9F" w:rsidP="007137E6">
            <w:pPr>
              <w:pStyle w:val="Prrafodelista"/>
              <w:numPr>
                <w:ilvl w:val="0"/>
                <w:numId w:val="46"/>
              </w:numPr>
              <w:contextualSpacing/>
              <w:jc w:val="both"/>
              <w:rPr>
                <w:rFonts w:ascii="Calibri" w:hAnsi="Calibri"/>
              </w:rPr>
            </w:pPr>
            <w:r w:rsidRPr="006F3CD4">
              <w:rPr>
                <w:rFonts w:ascii="Calibri" w:hAnsi="Calibri"/>
              </w:rPr>
              <w:t>Recuperación de Productos</w:t>
            </w:r>
          </w:p>
          <w:p w14:paraId="6801A993" w14:textId="77777777" w:rsidR="00300A9F" w:rsidRPr="006F3CD4" w:rsidRDefault="00300A9F" w:rsidP="00300A9F">
            <w:pPr>
              <w:ind w:left="708"/>
              <w:jc w:val="both"/>
              <w:rPr>
                <w:rFonts w:ascii="Calibri" w:hAnsi="Calibri"/>
              </w:rPr>
            </w:pPr>
          </w:p>
          <w:p w14:paraId="22D353A8" w14:textId="77777777" w:rsidR="00300A9F" w:rsidRPr="006F3CD4" w:rsidRDefault="00300A9F" w:rsidP="00300A9F">
            <w:pPr>
              <w:jc w:val="both"/>
              <w:rPr>
                <w:rFonts w:ascii="Calibri" w:hAnsi="Calibri"/>
              </w:rPr>
            </w:pPr>
            <w:r w:rsidRPr="006F3CD4">
              <w:rPr>
                <w:rFonts w:ascii="Calibri" w:hAnsi="Calibri"/>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14:paraId="203D130C" w14:textId="77777777" w:rsidR="00300A9F" w:rsidRPr="006F3CD4" w:rsidRDefault="00300A9F" w:rsidP="00300A9F">
            <w:pPr>
              <w:jc w:val="both"/>
              <w:rPr>
                <w:rFonts w:ascii="Calibri" w:hAnsi="Calibri"/>
              </w:rPr>
            </w:pPr>
          </w:p>
          <w:p w14:paraId="621083FB" w14:textId="77777777" w:rsidR="00300A9F" w:rsidRPr="006F3CD4" w:rsidRDefault="00300A9F" w:rsidP="00300A9F">
            <w:pPr>
              <w:jc w:val="both"/>
              <w:rPr>
                <w:rFonts w:ascii="Calibri" w:hAnsi="Calibri"/>
              </w:rPr>
            </w:pPr>
            <w:r w:rsidRPr="006F3CD4">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14:paraId="1EE4C38F" w14:textId="77777777" w:rsidR="00300A9F" w:rsidRDefault="00300A9F" w:rsidP="00300A9F">
            <w:pPr>
              <w:autoSpaceDE w:val="0"/>
              <w:autoSpaceDN w:val="0"/>
              <w:adjustRightInd w:val="0"/>
              <w:jc w:val="both"/>
              <w:rPr>
                <w:rFonts w:ascii="Calibri" w:hAnsi="Calibri" w:cs="Calibri"/>
              </w:rPr>
            </w:pPr>
          </w:p>
        </w:tc>
        <w:tc>
          <w:tcPr>
            <w:tcW w:w="5303" w:type="dxa"/>
            <w:vAlign w:val="center"/>
          </w:tcPr>
          <w:p w14:paraId="492F12A6" w14:textId="77777777" w:rsidR="00300A9F" w:rsidRPr="00DB5AAF" w:rsidRDefault="00300A9F" w:rsidP="00300A9F">
            <w:pPr>
              <w:rPr>
                <w:rFonts w:ascii="Calibri" w:hAnsi="Calibri" w:cs="Calibri"/>
                <w:b/>
                <w:sz w:val="18"/>
                <w:szCs w:val="18"/>
              </w:rPr>
            </w:pPr>
          </w:p>
        </w:tc>
        <w:tc>
          <w:tcPr>
            <w:tcW w:w="323" w:type="dxa"/>
            <w:vAlign w:val="center"/>
          </w:tcPr>
          <w:p w14:paraId="2DEB5202" w14:textId="77777777" w:rsidR="00300A9F" w:rsidRPr="00DB5AAF" w:rsidRDefault="00300A9F" w:rsidP="00300A9F">
            <w:pPr>
              <w:rPr>
                <w:rFonts w:ascii="Calibri" w:hAnsi="Calibri" w:cs="Calibri"/>
                <w:b/>
                <w:sz w:val="18"/>
                <w:szCs w:val="18"/>
              </w:rPr>
            </w:pPr>
          </w:p>
        </w:tc>
        <w:tc>
          <w:tcPr>
            <w:tcW w:w="319" w:type="dxa"/>
            <w:vAlign w:val="center"/>
          </w:tcPr>
          <w:p w14:paraId="37B5D930" w14:textId="77777777" w:rsidR="00300A9F" w:rsidRPr="00DB5AAF" w:rsidRDefault="00300A9F" w:rsidP="00300A9F">
            <w:pPr>
              <w:rPr>
                <w:rFonts w:ascii="Calibri" w:hAnsi="Calibri" w:cs="Calibri"/>
                <w:b/>
                <w:sz w:val="18"/>
                <w:szCs w:val="18"/>
              </w:rPr>
            </w:pPr>
          </w:p>
        </w:tc>
        <w:tc>
          <w:tcPr>
            <w:tcW w:w="374" w:type="dxa"/>
            <w:vAlign w:val="center"/>
          </w:tcPr>
          <w:p w14:paraId="5659E4B2" w14:textId="77777777" w:rsidR="00300A9F" w:rsidRPr="00DB5AAF" w:rsidRDefault="00300A9F" w:rsidP="00300A9F">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3A1666CC" w14:textId="77777777" w:rsidR="0013510E" w:rsidRPr="00552079" w:rsidRDefault="0013510E" w:rsidP="0013510E">
      <w:pPr>
        <w:rPr>
          <w:rFonts w:asciiTheme="minorHAnsi" w:hAnsiTheme="minorHAnsi" w:cstheme="minorHAnsi"/>
          <w:b/>
          <w:sz w:val="22"/>
          <w:szCs w:val="22"/>
        </w:rPr>
      </w:pPr>
    </w:p>
    <w:p w14:paraId="5980E664" w14:textId="77777777" w:rsidR="00D54DF1" w:rsidRDefault="00D54DF1" w:rsidP="00FA78A9">
      <w:pPr>
        <w:jc w:val="center"/>
        <w:rPr>
          <w:rFonts w:asciiTheme="minorHAnsi" w:hAnsiTheme="minorHAnsi" w:cstheme="minorHAnsi"/>
          <w:b/>
          <w:sz w:val="22"/>
          <w:szCs w:val="22"/>
        </w:rPr>
        <w:sectPr w:rsidR="00D54DF1" w:rsidSect="00D54DF1">
          <w:pgSz w:w="15842" w:h="12242" w:orient="landscape" w:code="1"/>
          <w:pgMar w:top="1701" w:right="1701" w:bottom="1418" w:left="567" w:header="624" w:footer="851" w:gutter="0"/>
          <w:cols w:space="708"/>
          <w:titlePg/>
          <w:docGrid w:linePitch="360"/>
        </w:sectPr>
      </w:pPr>
    </w:p>
    <w:p w14:paraId="5C2922EC" w14:textId="77777777" w:rsidR="00812277" w:rsidRDefault="00812277" w:rsidP="00812277">
      <w:pPr>
        <w:jc w:val="center"/>
        <w:rPr>
          <w:rFonts w:asciiTheme="minorHAnsi" w:hAnsiTheme="minorHAnsi" w:cstheme="minorHAnsi"/>
          <w:b/>
          <w:sz w:val="22"/>
          <w:szCs w:val="22"/>
        </w:rPr>
      </w:pPr>
      <w:bookmarkStart w:id="3" w:name="_Toc351628703"/>
      <w:r>
        <w:rPr>
          <w:rFonts w:asciiTheme="minorHAnsi" w:hAnsiTheme="minorHAnsi" w:cstheme="minorHAnsi"/>
          <w:b/>
          <w:sz w:val="22"/>
          <w:szCs w:val="22"/>
        </w:rPr>
        <w:lastRenderedPageBreak/>
        <w:t>FORMULARIO C-2</w:t>
      </w:r>
    </w:p>
    <w:p w14:paraId="312D9685" w14:textId="77777777" w:rsidR="00812277" w:rsidRDefault="00812277" w:rsidP="00812277">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DEL PROPONENTE</w:t>
      </w:r>
    </w:p>
    <w:p w14:paraId="3CF43D8A" w14:textId="77777777" w:rsidR="00812277" w:rsidRDefault="00812277" w:rsidP="00812277">
      <w:pPr>
        <w:jc w:val="center"/>
        <w:rPr>
          <w:rFonts w:asciiTheme="minorHAnsi" w:hAnsiTheme="minorHAnsi" w:cstheme="minorHAnsi"/>
          <w:b/>
          <w:bCs/>
          <w:sz w:val="22"/>
          <w:szCs w:val="22"/>
          <w:lang w:eastAsia="es-BO"/>
        </w:rPr>
      </w:pPr>
    </w:p>
    <w:p w14:paraId="00E9AD14" w14:textId="77777777" w:rsidR="00812277" w:rsidRDefault="00812277" w:rsidP="00812277">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1FA198DB" w14:textId="77777777" w:rsidR="00812277" w:rsidRDefault="00812277" w:rsidP="00812277">
      <w:pPr>
        <w:ind w:left="-709"/>
        <w:rPr>
          <w:rFonts w:asciiTheme="minorHAnsi" w:hAnsiTheme="minorHAnsi" w:cstheme="minorHAnsi"/>
          <w:b/>
          <w:sz w:val="8"/>
          <w:szCs w:val="22"/>
        </w:rPr>
      </w:pPr>
    </w:p>
    <w:p w14:paraId="1571D311" w14:textId="77777777" w:rsidR="00812277" w:rsidRDefault="00812277" w:rsidP="00812277">
      <w:pPr>
        <w:jc w:val="center"/>
        <w:rPr>
          <w:rFonts w:asciiTheme="minorHAnsi" w:hAnsiTheme="minorHAnsi" w:cstheme="minorHAnsi"/>
          <w:b/>
          <w:bCs/>
          <w:i/>
          <w:iCs/>
          <w:sz w:val="22"/>
          <w:szCs w:val="22"/>
        </w:rPr>
      </w:pPr>
    </w:p>
    <w:tbl>
      <w:tblPr>
        <w:tblW w:w="10065" w:type="dxa"/>
        <w:jc w:val="center"/>
        <w:tblCellMar>
          <w:left w:w="70" w:type="dxa"/>
          <w:right w:w="70" w:type="dxa"/>
        </w:tblCellMar>
        <w:tblLook w:val="04A0" w:firstRow="1" w:lastRow="0" w:firstColumn="1" w:lastColumn="0" w:noHBand="0" w:noVBand="1"/>
      </w:tblPr>
      <w:tblGrid>
        <w:gridCol w:w="562"/>
        <w:gridCol w:w="1668"/>
        <w:gridCol w:w="2377"/>
        <w:gridCol w:w="1801"/>
        <w:gridCol w:w="1470"/>
        <w:gridCol w:w="2187"/>
      </w:tblGrid>
      <w:tr w:rsidR="00812277" w14:paraId="01FF75F3" w14:textId="77777777" w:rsidTr="00422E5D">
        <w:trPr>
          <w:trHeight w:val="398"/>
          <w:jc w:val="center"/>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4ABAF96C"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DE LA EMPRESA</w:t>
            </w:r>
          </w:p>
        </w:tc>
      </w:tr>
      <w:tr w:rsidR="00812277" w14:paraId="0680A70C" w14:textId="77777777" w:rsidTr="00422E5D">
        <w:trPr>
          <w:trHeight w:val="351"/>
          <w:jc w:val="center"/>
        </w:trPr>
        <w:tc>
          <w:tcPr>
            <w:tcW w:w="562" w:type="dxa"/>
            <w:vMerge w:val="restart"/>
            <w:tcBorders>
              <w:top w:val="single" w:sz="4" w:space="0" w:color="auto"/>
              <w:left w:val="single" w:sz="4" w:space="0" w:color="auto"/>
              <w:bottom w:val="single" w:sz="4" w:space="0" w:color="000000"/>
              <w:right w:val="single" w:sz="4" w:space="0" w:color="000000"/>
            </w:tcBorders>
            <w:shd w:val="clear" w:color="auto" w:fill="DAEEF3"/>
            <w:noWrap/>
            <w:vAlign w:val="center"/>
            <w:hideMark/>
          </w:tcPr>
          <w:p w14:paraId="405C8EA5"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39D91F98"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Empresa Contratante</w:t>
            </w:r>
          </w:p>
        </w:tc>
        <w:tc>
          <w:tcPr>
            <w:tcW w:w="2377"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599DD7EB"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de la Contratación</w:t>
            </w:r>
          </w:p>
        </w:tc>
        <w:tc>
          <w:tcPr>
            <w:tcW w:w="3271" w:type="dxa"/>
            <w:gridSpan w:val="2"/>
            <w:tcBorders>
              <w:top w:val="single" w:sz="4" w:space="0" w:color="auto"/>
              <w:left w:val="nil"/>
              <w:bottom w:val="single" w:sz="4" w:space="0" w:color="auto"/>
              <w:right w:val="single" w:sz="4" w:space="0" w:color="auto"/>
            </w:tcBorders>
            <w:shd w:val="clear" w:color="auto" w:fill="DAEEF3"/>
            <w:noWrap/>
            <w:vAlign w:val="center"/>
            <w:hideMark/>
          </w:tcPr>
          <w:p w14:paraId="17713A13"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Periodo de Ejecución</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6DCDAD5C"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Forma de Participación (Asociado/No Asociado)</w:t>
            </w:r>
          </w:p>
        </w:tc>
      </w:tr>
      <w:tr w:rsidR="00812277" w14:paraId="47733F4D" w14:textId="77777777" w:rsidTr="00422E5D">
        <w:trPr>
          <w:trHeight w:val="351"/>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10953E52" w14:textId="77777777" w:rsidR="00812277" w:rsidRDefault="00812277" w:rsidP="00422E5D">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483CA" w14:textId="77777777" w:rsidR="00812277" w:rsidRDefault="00812277" w:rsidP="00422E5D">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0B879" w14:textId="77777777" w:rsidR="00812277" w:rsidRDefault="00812277" w:rsidP="00422E5D">
            <w:pPr>
              <w:rPr>
                <w:rFonts w:asciiTheme="minorHAnsi" w:hAnsiTheme="minorHAnsi" w:cstheme="minorHAnsi"/>
                <w:b/>
                <w:bCs/>
                <w:sz w:val="22"/>
                <w:szCs w:val="22"/>
                <w:lang w:eastAsia="es-BO"/>
              </w:rPr>
            </w:pPr>
          </w:p>
        </w:tc>
        <w:tc>
          <w:tcPr>
            <w:tcW w:w="1801" w:type="dxa"/>
            <w:tcBorders>
              <w:top w:val="nil"/>
              <w:left w:val="nil"/>
              <w:bottom w:val="single" w:sz="4" w:space="0" w:color="auto"/>
              <w:right w:val="single" w:sz="4" w:space="0" w:color="auto"/>
            </w:tcBorders>
            <w:shd w:val="clear" w:color="auto" w:fill="DAEEF3"/>
            <w:vAlign w:val="center"/>
            <w:hideMark/>
          </w:tcPr>
          <w:p w14:paraId="6271B67F"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Inicio</w:t>
            </w:r>
            <w:r>
              <w:rPr>
                <w:rFonts w:asciiTheme="minorHAnsi" w:hAnsiTheme="minorHAnsi" w:cstheme="minorHAnsi"/>
                <w:b/>
                <w:bCs/>
                <w:sz w:val="22"/>
                <w:szCs w:val="22"/>
                <w:lang w:eastAsia="es-BO"/>
              </w:rPr>
              <w:br/>
              <w:t>(día/mes/año)</w:t>
            </w:r>
          </w:p>
        </w:tc>
        <w:tc>
          <w:tcPr>
            <w:tcW w:w="1470" w:type="dxa"/>
            <w:tcBorders>
              <w:top w:val="nil"/>
              <w:left w:val="nil"/>
              <w:bottom w:val="single" w:sz="4" w:space="0" w:color="auto"/>
              <w:right w:val="single" w:sz="4" w:space="0" w:color="auto"/>
            </w:tcBorders>
            <w:shd w:val="clear" w:color="auto" w:fill="DAEEF3"/>
            <w:vAlign w:val="center"/>
            <w:hideMark/>
          </w:tcPr>
          <w:p w14:paraId="3F731D59"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Fin</w:t>
            </w:r>
            <w:r>
              <w:rPr>
                <w:rFonts w:asciiTheme="minorHAnsi" w:hAnsiTheme="minorHAnsi" w:cstheme="minorHAnsi"/>
                <w:b/>
                <w:bCs/>
                <w:sz w:val="22"/>
                <w:szCs w:val="22"/>
                <w:lang w:eastAsia="es-BO"/>
              </w:rPr>
              <w:br/>
              <w:t>(día/mes/año)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39B8CC" w14:textId="77777777" w:rsidR="00812277" w:rsidRDefault="00812277" w:rsidP="00422E5D">
            <w:pPr>
              <w:rPr>
                <w:rFonts w:asciiTheme="minorHAnsi" w:hAnsiTheme="minorHAnsi" w:cstheme="minorHAnsi"/>
                <w:b/>
                <w:bCs/>
                <w:sz w:val="22"/>
                <w:szCs w:val="22"/>
                <w:lang w:eastAsia="es-BO"/>
              </w:rPr>
            </w:pPr>
          </w:p>
        </w:tc>
      </w:tr>
      <w:tr w:rsidR="00812277" w14:paraId="7F10DC1B" w14:textId="77777777" w:rsidTr="00422E5D">
        <w:trPr>
          <w:trHeight w:val="297"/>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2B505AF8"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668" w:type="dxa"/>
            <w:tcBorders>
              <w:top w:val="single" w:sz="4" w:space="0" w:color="auto"/>
              <w:left w:val="nil"/>
              <w:bottom w:val="single" w:sz="4" w:space="0" w:color="auto"/>
              <w:right w:val="single" w:sz="4" w:space="0" w:color="000000"/>
            </w:tcBorders>
            <w:noWrap/>
            <w:vAlign w:val="center"/>
            <w:hideMark/>
          </w:tcPr>
          <w:p w14:paraId="44BEA872"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6150FAC6"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7AB16434"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025E1CC6"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6F829166"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12277" w14:paraId="3E517323" w14:textId="77777777" w:rsidTr="00422E5D">
        <w:trPr>
          <w:trHeight w:val="326"/>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44D8F7DC"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668" w:type="dxa"/>
            <w:tcBorders>
              <w:top w:val="single" w:sz="4" w:space="0" w:color="auto"/>
              <w:left w:val="nil"/>
              <w:bottom w:val="single" w:sz="4" w:space="0" w:color="auto"/>
              <w:right w:val="single" w:sz="4" w:space="0" w:color="000000"/>
            </w:tcBorders>
            <w:noWrap/>
            <w:vAlign w:val="center"/>
            <w:hideMark/>
          </w:tcPr>
          <w:p w14:paraId="52A99D18"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4FFC8A51"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26533525"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612A9F9C"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3B3A1557"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12277" w14:paraId="61A67FB9" w14:textId="77777777" w:rsidTr="00422E5D">
        <w:trPr>
          <w:trHeight w:val="281"/>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55BAD8F6"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668" w:type="dxa"/>
            <w:tcBorders>
              <w:top w:val="single" w:sz="4" w:space="0" w:color="auto"/>
              <w:left w:val="nil"/>
              <w:bottom w:val="single" w:sz="4" w:space="0" w:color="auto"/>
              <w:right w:val="single" w:sz="4" w:space="0" w:color="000000"/>
            </w:tcBorders>
            <w:noWrap/>
            <w:vAlign w:val="center"/>
            <w:hideMark/>
          </w:tcPr>
          <w:p w14:paraId="7C2227A3"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455782FD"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4948F79B"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0F4FCB08"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032C9D98"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12277" w14:paraId="62A0585C" w14:textId="77777777" w:rsidTr="00422E5D">
        <w:trPr>
          <w:trHeight w:val="360"/>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4B7EBC31"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1668" w:type="dxa"/>
            <w:tcBorders>
              <w:top w:val="single" w:sz="4" w:space="0" w:color="auto"/>
              <w:left w:val="nil"/>
              <w:bottom w:val="single" w:sz="4" w:space="0" w:color="auto"/>
              <w:right w:val="single" w:sz="4" w:space="0" w:color="000000"/>
            </w:tcBorders>
            <w:noWrap/>
            <w:vAlign w:val="center"/>
            <w:hideMark/>
          </w:tcPr>
          <w:p w14:paraId="5806886E"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0DACBBA1"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36A6D6E5"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398EED01" w14:textId="77777777" w:rsidR="00812277" w:rsidRDefault="00812277"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3B2702B9" w14:textId="77777777" w:rsidR="00812277" w:rsidRDefault="00812277"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12277" w14:paraId="02D18FFE" w14:textId="77777777" w:rsidTr="00422E5D">
        <w:trPr>
          <w:trHeight w:val="2481"/>
          <w:jc w:val="center"/>
        </w:trPr>
        <w:tc>
          <w:tcPr>
            <w:tcW w:w="10065" w:type="dxa"/>
            <w:gridSpan w:val="6"/>
            <w:tcBorders>
              <w:top w:val="single" w:sz="4" w:space="0" w:color="auto"/>
              <w:left w:val="single" w:sz="4" w:space="0" w:color="auto"/>
              <w:bottom w:val="single" w:sz="4" w:space="0" w:color="auto"/>
              <w:right w:val="single" w:sz="4" w:space="0" w:color="000000"/>
            </w:tcBorders>
            <w:vAlign w:val="center"/>
            <w:hideMark/>
          </w:tcPr>
          <w:p w14:paraId="3C6AA381" w14:textId="77777777" w:rsidR="00812277" w:rsidRDefault="00812277" w:rsidP="00422E5D">
            <w:pPr>
              <w:spacing w:line="276" w:lineRule="auto"/>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Nota.- </w:t>
            </w:r>
          </w:p>
          <w:p w14:paraId="620F5CC9" w14:textId="77777777" w:rsidR="00812277" w:rsidRPr="0017498A" w:rsidRDefault="00812277" w:rsidP="00422E5D">
            <w:pPr>
              <w:jc w:val="both"/>
              <w:rPr>
                <w:rFonts w:asciiTheme="minorHAnsi" w:hAnsiTheme="minorHAnsi" w:cstheme="minorHAnsi"/>
                <w:szCs w:val="22"/>
                <w:lang w:eastAsia="es-BO"/>
              </w:rPr>
            </w:pPr>
            <w:r w:rsidRPr="0017498A">
              <w:rPr>
                <w:rFonts w:asciiTheme="minorHAnsi" w:hAnsiTheme="minorHAnsi" w:cstheme="minorHAnsi"/>
                <w:szCs w:val="22"/>
                <w:lang w:eastAsia="es-BO"/>
              </w:rPr>
              <w:t>En caso de que el proponente no haya suscrito ningún contrato</w:t>
            </w:r>
            <w:r>
              <w:rPr>
                <w:rFonts w:asciiTheme="minorHAnsi" w:hAnsiTheme="minorHAnsi" w:cstheme="minorHAnsi"/>
                <w:szCs w:val="22"/>
                <w:lang w:eastAsia="es-BO"/>
              </w:rPr>
              <w:t>(s)</w:t>
            </w:r>
            <w:r w:rsidRPr="0017498A">
              <w:rPr>
                <w:rFonts w:asciiTheme="minorHAnsi" w:hAnsiTheme="minorHAnsi" w:cstheme="minorHAnsi"/>
                <w:szCs w:val="22"/>
                <w:lang w:eastAsia="es-BO"/>
              </w:rPr>
              <w:t xml:space="preserve"> con YPFB, deberá </w:t>
            </w:r>
            <w:r>
              <w:rPr>
                <w:rFonts w:asciiTheme="minorHAnsi" w:hAnsiTheme="minorHAnsi" w:cstheme="minorHAnsi"/>
                <w:szCs w:val="22"/>
                <w:lang w:eastAsia="es-BO"/>
              </w:rPr>
              <w:t>incluir</w:t>
            </w:r>
            <w:r w:rsidRPr="0017498A">
              <w:rPr>
                <w:rFonts w:asciiTheme="minorHAnsi" w:hAnsiTheme="minorHAnsi" w:cstheme="minorHAnsi"/>
                <w:szCs w:val="22"/>
                <w:lang w:eastAsia="es-BO"/>
              </w:rPr>
              <w:t xml:space="preserve"> </w:t>
            </w:r>
            <w:r>
              <w:rPr>
                <w:rFonts w:asciiTheme="minorHAnsi" w:hAnsiTheme="minorHAnsi" w:cstheme="minorHAnsi"/>
                <w:szCs w:val="22"/>
                <w:lang w:eastAsia="es-BO"/>
              </w:rPr>
              <w:t>en su propuesta la documentación que acredite su experiencia</w:t>
            </w:r>
            <w:r w:rsidRPr="0017498A">
              <w:rPr>
                <w:rFonts w:asciiTheme="minorHAnsi" w:hAnsiTheme="minorHAnsi" w:cstheme="minorHAnsi"/>
                <w:szCs w:val="22"/>
                <w:lang w:eastAsia="es-BO"/>
              </w:rPr>
              <w:t>. (Copia de contratos, facturas u otros documentos que respalde la experiencia mencionada).</w:t>
            </w:r>
          </w:p>
          <w:p w14:paraId="02676B75" w14:textId="77777777" w:rsidR="00812277" w:rsidRPr="0017498A" w:rsidRDefault="00812277" w:rsidP="00422E5D">
            <w:pPr>
              <w:jc w:val="both"/>
              <w:rPr>
                <w:rFonts w:asciiTheme="minorHAnsi" w:hAnsiTheme="minorHAnsi" w:cstheme="minorHAnsi"/>
                <w:szCs w:val="22"/>
                <w:lang w:eastAsia="es-BO"/>
              </w:rPr>
            </w:pPr>
          </w:p>
          <w:p w14:paraId="54921236" w14:textId="77777777" w:rsidR="00812277" w:rsidRDefault="00812277" w:rsidP="00422E5D">
            <w:pPr>
              <w:jc w:val="both"/>
              <w:rPr>
                <w:rFonts w:asciiTheme="minorHAnsi" w:hAnsiTheme="minorHAnsi" w:cstheme="minorHAnsi"/>
                <w:sz w:val="22"/>
                <w:szCs w:val="22"/>
                <w:lang w:eastAsia="es-BO"/>
              </w:rPr>
            </w:pPr>
            <w:r w:rsidRPr="0017498A">
              <w:rPr>
                <w:rFonts w:asciiTheme="minorHAnsi" w:hAnsiTheme="minorHAnsi" w:cstheme="minorHAnsi"/>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812277" w14:paraId="248EAB15" w14:textId="77777777" w:rsidTr="00422E5D">
        <w:trPr>
          <w:trHeight w:val="449"/>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DAEEF3"/>
            <w:noWrap/>
            <w:vAlign w:val="center"/>
            <w:hideMark/>
          </w:tcPr>
          <w:p w14:paraId="3C8DBCBE"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Para proponentes que hayan firmado contratos con YPFB deberán detallar el número de contrato y fecha del mismo:</w:t>
            </w:r>
          </w:p>
        </w:tc>
      </w:tr>
      <w:tr w:rsidR="00812277" w14:paraId="09BC3B86" w14:textId="77777777" w:rsidTr="00422E5D">
        <w:trPr>
          <w:trHeight w:val="399"/>
          <w:jc w:val="center"/>
        </w:trPr>
        <w:tc>
          <w:tcPr>
            <w:tcW w:w="562" w:type="dxa"/>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1045F7E2"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r>
              <w:rPr>
                <w:rFonts w:asciiTheme="minorHAnsi" w:hAnsiTheme="minorHAnsi" w:cstheme="minorHAnsi"/>
                <w:sz w:val="22"/>
                <w:szCs w:val="22"/>
                <w:lang w:eastAsia="es-BO"/>
              </w:rPr>
              <w:t> </w:t>
            </w:r>
          </w:p>
        </w:tc>
        <w:tc>
          <w:tcPr>
            <w:tcW w:w="7316" w:type="dxa"/>
            <w:gridSpan w:val="4"/>
            <w:tcBorders>
              <w:top w:val="single" w:sz="4" w:space="0" w:color="auto"/>
              <w:left w:val="nil"/>
              <w:bottom w:val="single" w:sz="4" w:space="0" w:color="auto"/>
              <w:right w:val="single" w:sz="4" w:space="0" w:color="auto"/>
            </w:tcBorders>
            <w:shd w:val="clear" w:color="auto" w:fill="DAEEF3"/>
            <w:vAlign w:val="center"/>
            <w:hideMark/>
          </w:tcPr>
          <w:p w14:paraId="674355DE"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y Número de Contrato</w:t>
            </w:r>
          </w:p>
        </w:tc>
        <w:tc>
          <w:tcPr>
            <w:tcW w:w="2187" w:type="dxa"/>
            <w:tcBorders>
              <w:top w:val="single" w:sz="4" w:space="0" w:color="auto"/>
              <w:left w:val="nil"/>
              <w:bottom w:val="single" w:sz="4" w:space="0" w:color="auto"/>
              <w:right w:val="single" w:sz="4" w:space="0" w:color="000000"/>
            </w:tcBorders>
            <w:shd w:val="clear" w:color="auto" w:fill="DAEEF3"/>
            <w:vAlign w:val="center"/>
            <w:hideMark/>
          </w:tcPr>
          <w:p w14:paraId="1D420B67"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Fecha</w:t>
            </w:r>
          </w:p>
        </w:tc>
      </w:tr>
      <w:tr w:rsidR="00812277" w14:paraId="468ED600" w14:textId="77777777" w:rsidTr="00422E5D">
        <w:trPr>
          <w:trHeight w:val="236"/>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54433A3" w14:textId="77777777" w:rsidR="00812277" w:rsidRPr="00BF575A" w:rsidRDefault="00812277" w:rsidP="00422E5D">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1</w:t>
            </w:r>
          </w:p>
        </w:tc>
        <w:tc>
          <w:tcPr>
            <w:tcW w:w="7316" w:type="dxa"/>
            <w:gridSpan w:val="4"/>
            <w:tcBorders>
              <w:top w:val="single" w:sz="4" w:space="0" w:color="auto"/>
              <w:left w:val="nil"/>
              <w:bottom w:val="single" w:sz="4" w:space="0" w:color="auto"/>
              <w:right w:val="single" w:sz="4" w:space="0" w:color="auto"/>
            </w:tcBorders>
            <w:vAlign w:val="center"/>
          </w:tcPr>
          <w:p w14:paraId="747DB147" w14:textId="77777777" w:rsidR="00812277" w:rsidRDefault="00812277"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1506F26C" w14:textId="77777777" w:rsidR="00812277" w:rsidRDefault="00812277" w:rsidP="00422E5D">
            <w:pPr>
              <w:spacing w:line="276" w:lineRule="auto"/>
              <w:jc w:val="center"/>
              <w:rPr>
                <w:rFonts w:asciiTheme="minorHAnsi" w:hAnsiTheme="minorHAnsi" w:cstheme="minorHAnsi"/>
                <w:b/>
                <w:bCs/>
                <w:sz w:val="22"/>
                <w:szCs w:val="22"/>
                <w:lang w:eastAsia="es-BO"/>
              </w:rPr>
            </w:pPr>
          </w:p>
        </w:tc>
      </w:tr>
      <w:tr w:rsidR="00812277" w14:paraId="66F1DAE8" w14:textId="77777777" w:rsidTr="00422E5D">
        <w:trPr>
          <w:trHeight w:val="227"/>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70B4A3C0" w14:textId="77777777" w:rsidR="00812277" w:rsidRPr="00BF575A" w:rsidRDefault="00812277" w:rsidP="00422E5D">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2</w:t>
            </w:r>
          </w:p>
        </w:tc>
        <w:tc>
          <w:tcPr>
            <w:tcW w:w="7316" w:type="dxa"/>
            <w:gridSpan w:val="4"/>
            <w:tcBorders>
              <w:top w:val="single" w:sz="4" w:space="0" w:color="auto"/>
              <w:left w:val="nil"/>
              <w:bottom w:val="single" w:sz="4" w:space="0" w:color="auto"/>
              <w:right w:val="single" w:sz="4" w:space="0" w:color="auto"/>
            </w:tcBorders>
            <w:vAlign w:val="center"/>
          </w:tcPr>
          <w:p w14:paraId="5CFAF037" w14:textId="77777777" w:rsidR="00812277" w:rsidRDefault="00812277"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21DE4460" w14:textId="77777777" w:rsidR="00812277" w:rsidRDefault="00812277" w:rsidP="00422E5D">
            <w:pPr>
              <w:spacing w:line="276" w:lineRule="auto"/>
              <w:jc w:val="center"/>
              <w:rPr>
                <w:rFonts w:asciiTheme="minorHAnsi" w:hAnsiTheme="minorHAnsi" w:cstheme="minorHAnsi"/>
                <w:b/>
                <w:bCs/>
                <w:sz w:val="22"/>
                <w:szCs w:val="22"/>
                <w:lang w:eastAsia="es-BO"/>
              </w:rPr>
            </w:pPr>
          </w:p>
        </w:tc>
      </w:tr>
      <w:tr w:rsidR="00812277" w14:paraId="153EA4BA" w14:textId="77777777" w:rsidTr="00422E5D">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767F3C9" w14:textId="77777777" w:rsidR="00812277" w:rsidRPr="00BF575A" w:rsidRDefault="00812277" w:rsidP="00422E5D">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3</w:t>
            </w:r>
          </w:p>
        </w:tc>
        <w:tc>
          <w:tcPr>
            <w:tcW w:w="7316" w:type="dxa"/>
            <w:gridSpan w:val="4"/>
            <w:tcBorders>
              <w:top w:val="single" w:sz="4" w:space="0" w:color="auto"/>
              <w:left w:val="nil"/>
              <w:bottom w:val="single" w:sz="4" w:space="0" w:color="auto"/>
              <w:right w:val="single" w:sz="4" w:space="0" w:color="auto"/>
            </w:tcBorders>
            <w:vAlign w:val="center"/>
          </w:tcPr>
          <w:p w14:paraId="1A004961" w14:textId="77777777" w:rsidR="00812277" w:rsidRDefault="00812277"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180BBC2C" w14:textId="77777777" w:rsidR="00812277" w:rsidRDefault="00812277" w:rsidP="00422E5D">
            <w:pPr>
              <w:spacing w:line="276" w:lineRule="auto"/>
              <w:jc w:val="center"/>
              <w:rPr>
                <w:rFonts w:asciiTheme="minorHAnsi" w:hAnsiTheme="minorHAnsi" w:cstheme="minorHAnsi"/>
                <w:b/>
                <w:bCs/>
                <w:sz w:val="22"/>
                <w:szCs w:val="22"/>
                <w:lang w:eastAsia="es-BO"/>
              </w:rPr>
            </w:pPr>
          </w:p>
        </w:tc>
      </w:tr>
      <w:tr w:rsidR="00812277" w14:paraId="76535858" w14:textId="77777777" w:rsidTr="00422E5D">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F4224A7" w14:textId="77777777" w:rsidR="00812277" w:rsidRDefault="00812277"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w:t>
            </w:r>
          </w:p>
        </w:tc>
        <w:tc>
          <w:tcPr>
            <w:tcW w:w="7316" w:type="dxa"/>
            <w:gridSpan w:val="4"/>
            <w:tcBorders>
              <w:top w:val="single" w:sz="4" w:space="0" w:color="auto"/>
              <w:left w:val="nil"/>
              <w:bottom w:val="single" w:sz="4" w:space="0" w:color="auto"/>
              <w:right w:val="single" w:sz="4" w:space="0" w:color="auto"/>
            </w:tcBorders>
            <w:vAlign w:val="center"/>
          </w:tcPr>
          <w:p w14:paraId="4784CD2B" w14:textId="77777777" w:rsidR="00812277" w:rsidRDefault="00812277"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4CBFD4CB" w14:textId="77777777" w:rsidR="00812277" w:rsidRDefault="00812277" w:rsidP="00422E5D">
            <w:pPr>
              <w:spacing w:line="276" w:lineRule="auto"/>
              <w:jc w:val="center"/>
              <w:rPr>
                <w:rFonts w:asciiTheme="minorHAnsi" w:hAnsiTheme="minorHAnsi" w:cstheme="minorHAnsi"/>
                <w:b/>
                <w:bCs/>
                <w:sz w:val="22"/>
                <w:szCs w:val="22"/>
                <w:lang w:eastAsia="es-BO"/>
              </w:rPr>
            </w:pPr>
          </w:p>
        </w:tc>
      </w:tr>
      <w:tr w:rsidR="00812277" w14:paraId="6BA68E2E" w14:textId="77777777" w:rsidTr="00422E5D">
        <w:trPr>
          <w:trHeight w:val="977"/>
          <w:jc w:val="center"/>
        </w:trPr>
        <w:tc>
          <w:tcPr>
            <w:tcW w:w="10065" w:type="dxa"/>
            <w:gridSpan w:val="6"/>
            <w:tcBorders>
              <w:top w:val="single" w:sz="4" w:space="0" w:color="auto"/>
              <w:left w:val="single" w:sz="4" w:space="0" w:color="auto"/>
              <w:bottom w:val="single" w:sz="4" w:space="0" w:color="auto"/>
              <w:right w:val="single" w:sz="4" w:space="0" w:color="000000"/>
            </w:tcBorders>
            <w:noWrap/>
            <w:vAlign w:val="center"/>
          </w:tcPr>
          <w:p w14:paraId="767117AF" w14:textId="77777777" w:rsidR="00812277" w:rsidRPr="0017498A" w:rsidRDefault="00812277" w:rsidP="00422E5D">
            <w:pPr>
              <w:jc w:val="both"/>
              <w:rPr>
                <w:rFonts w:asciiTheme="minorHAnsi" w:hAnsiTheme="minorHAnsi" w:cstheme="minorHAnsi"/>
                <w:color w:val="000000"/>
                <w:sz w:val="22"/>
                <w:szCs w:val="22"/>
                <w:lang w:eastAsia="es-BO"/>
              </w:rPr>
            </w:pPr>
            <w:r w:rsidRPr="00D928B6">
              <w:rPr>
                <w:rFonts w:asciiTheme="minorHAnsi" w:hAnsiTheme="minorHAnsi" w:cstheme="minorHAnsi"/>
                <w:color w:val="000000"/>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6FA9736B" w14:textId="77777777" w:rsidR="00812277" w:rsidRDefault="00812277" w:rsidP="00812277">
      <w:pPr>
        <w:jc w:val="center"/>
        <w:rPr>
          <w:rFonts w:asciiTheme="minorHAnsi" w:hAnsiTheme="minorHAnsi" w:cstheme="minorHAnsi"/>
          <w:b/>
          <w:sz w:val="22"/>
          <w:szCs w:val="22"/>
        </w:rPr>
      </w:pPr>
    </w:p>
    <w:p w14:paraId="52BDC1B0" w14:textId="77777777" w:rsidR="00812277" w:rsidRDefault="00812277" w:rsidP="00812277">
      <w:pPr>
        <w:jc w:val="center"/>
        <w:rPr>
          <w:rFonts w:asciiTheme="minorHAnsi" w:hAnsiTheme="minorHAnsi" w:cstheme="minorHAnsi"/>
          <w:b/>
          <w:sz w:val="22"/>
          <w:szCs w:val="22"/>
        </w:rPr>
      </w:pPr>
    </w:p>
    <w:p w14:paraId="54BC537B" w14:textId="77777777" w:rsidR="00812277" w:rsidRDefault="00812277" w:rsidP="00812277">
      <w:pPr>
        <w:jc w:val="center"/>
        <w:rPr>
          <w:rFonts w:asciiTheme="minorHAnsi" w:hAnsiTheme="minorHAnsi" w:cstheme="minorHAnsi"/>
          <w:b/>
          <w:sz w:val="22"/>
          <w:szCs w:val="22"/>
        </w:rPr>
      </w:pPr>
    </w:p>
    <w:p w14:paraId="57DB67A7" w14:textId="77777777" w:rsidR="00812277" w:rsidRDefault="00812277" w:rsidP="00812277">
      <w:pPr>
        <w:jc w:val="center"/>
        <w:rPr>
          <w:rFonts w:asciiTheme="minorHAnsi" w:hAnsiTheme="minorHAnsi" w:cstheme="minorHAnsi"/>
          <w:b/>
          <w:sz w:val="22"/>
          <w:szCs w:val="22"/>
        </w:rPr>
      </w:pPr>
    </w:p>
    <w:p w14:paraId="172466EF" w14:textId="77777777" w:rsidR="00812277" w:rsidRDefault="00812277" w:rsidP="00812277">
      <w:pPr>
        <w:jc w:val="center"/>
        <w:rPr>
          <w:rFonts w:asciiTheme="minorHAnsi" w:hAnsiTheme="minorHAnsi" w:cstheme="minorHAnsi"/>
          <w:b/>
          <w:sz w:val="22"/>
          <w:szCs w:val="22"/>
        </w:rPr>
      </w:pPr>
    </w:p>
    <w:p w14:paraId="6A8D9C90" w14:textId="77777777" w:rsidR="00812277" w:rsidRDefault="00812277" w:rsidP="00812277">
      <w:pPr>
        <w:jc w:val="center"/>
        <w:rPr>
          <w:rFonts w:asciiTheme="minorHAnsi" w:hAnsiTheme="minorHAnsi" w:cstheme="minorHAnsi"/>
          <w:b/>
          <w:sz w:val="22"/>
          <w:szCs w:val="22"/>
        </w:rPr>
      </w:pPr>
    </w:p>
    <w:p w14:paraId="44772B1A" w14:textId="77777777" w:rsidR="00300A9F" w:rsidRDefault="00300A9F" w:rsidP="00FA78A9">
      <w:pPr>
        <w:jc w:val="center"/>
        <w:rPr>
          <w:rFonts w:asciiTheme="minorHAnsi" w:hAnsiTheme="minorHAnsi" w:cstheme="minorHAnsi"/>
          <w:b/>
          <w:sz w:val="22"/>
          <w:szCs w:val="22"/>
        </w:rPr>
      </w:pPr>
    </w:p>
    <w:p w14:paraId="2ABD675A" w14:textId="77777777" w:rsidR="00300A9F" w:rsidRDefault="00300A9F" w:rsidP="00FA78A9">
      <w:pPr>
        <w:jc w:val="center"/>
        <w:rPr>
          <w:rFonts w:asciiTheme="minorHAnsi" w:hAnsiTheme="minorHAnsi" w:cstheme="minorHAnsi"/>
          <w:b/>
          <w:sz w:val="22"/>
          <w:szCs w:val="22"/>
        </w:rPr>
      </w:pPr>
    </w:p>
    <w:p w14:paraId="3F32B88B" w14:textId="77777777" w:rsidR="00300A9F" w:rsidRDefault="00300A9F" w:rsidP="00FA78A9">
      <w:pPr>
        <w:jc w:val="center"/>
        <w:rPr>
          <w:rFonts w:asciiTheme="minorHAnsi" w:hAnsiTheme="minorHAnsi" w:cstheme="minorHAnsi"/>
          <w:b/>
          <w:sz w:val="22"/>
          <w:szCs w:val="22"/>
        </w:rPr>
      </w:pPr>
    </w:p>
    <w:p w14:paraId="17DE85F7" w14:textId="77777777" w:rsidR="00300A9F" w:rsidRDefault="00300A9F" w:rsidP="00FA78A9">
      <w:pPr>
        <w:jc w:val="center"/>
        <w:rPr>
          <w:rFonts w:asciiTheme="minorHAnsi" w:hAnsiTheme="minorHAnsi" w:cstheme="minorHAnsi"/>
          <w:b/>
          <w:sz w:val="22"/>
          <w:szCs w:val="22"/>
        </w:rPr>
      </w:pPr>
    </w:p>
    <w:p w14:paraId="4EC6038F" w14:textId="77777777" w:rsidR="00300A9F" w:rsidRDefault="00300A9F" w:rsidP="00FA78A9">
      <w:pPr>
        <w:jc w:val="center"/>
        <w:rPr>
          <w:rFonts w:asciiTheme="minorHAnsi" w:hAnsiTheme="minorHAnsi" w:cstheme="minorHAnsi"/>
          <w:b/>
          <w:sz w:val="22"/>
          <w:szCs w:val="22"/>
        </w:rPr>
      </w:pPr>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bookmarkEnd w:id="3"/>
    <w:p w14:paraId="1D8372F2" w14:textId="77777777" w:rsidR="00300A9F" w:rsidRPr="00B52977" w:rsidRDefault="00300A9F" w:rsidP="00300A9F">
      <w:pPr>
        <w:jc w:val="center"/>
        <w:rPr>
          <w:rFonts w:asciiTheme="minorHAnsi" w:hAnsiTheme="minorHAnsi" w:cstheme="minorHAnsi"/>
          <w:b/>
          <w:sz w:val="22"/>
          <w:szCs w:val="22"/>
        </w:rPr>
      </w:pPr>
      <w:r>
        <w:rPr>
          <w:rFonts w:asciiTheme="minorHAnsi" w:hAnsiTheme="minorHAnsi" w:cstheme="minorHAnsi"/>
          <w:b/>
          <w:sz w:val="22"/>
          <w:szCs w:val="22"/>
        </w:rPr>
        <w:t>FORMULARIO C-3</w:t>
      </w:r>
    </w:p>
    <w:p w14:paraId="56DD7A44" w14:textId="77777777" w:rsidR="00300A9F" w:rsidRPr="00210789" w:rsidRDefault="00300A9F" w:rsidP="00300A9F">
      <w:pPr>
        <w:jc w:val="center"/>
        <w:rPr>
          <w:rFonts w:ascii="Calibri" w:hAnsi="Calibri" w:cs="Calibri"/>
          <w:b/>
          <w:szCs w:val="16"/>
        </w:rPr>
      </w:pPr>
      <w:r>
        <w:rPr>
          <w:rFonts w:ascii="Calibri" w:hAnsi="Calibri" w:cs="Calibri"/>
          <w:b/>
          <w:sz w:val="22"/>
          <w:szCs w:val="16"/>
        </w:rPr>
        <w:t xml:space="preserve">LISTADO DE BARCAZAS </w:t>
      </w:r>
    </w:p>
    <w:p w14:paraId="09A86011" w14:textId="77777777" w:rsidR="00300A9F" w:rsidRDefault="00300A9F" w:rsidP="00300A9F">
      <w:pPr>
        <w:jc w:val="center"/>
        <w:rPr>
          <w:rFonts w:ascii="Verdana" w:hAnsi="Verdana" w:cs="Arial"/>
          <w:b/>
          <w:sz w:val="18"/>
          <w:szCs w:val="16"/>
        </w:rPr>
      </w:pPr>
    </w:p>
    <w:p w14:paraId="1B7A2C18" w14:textId="77777777" w:rsidR="00300A9F" w:rsidRDefault="00300A9F" w:rsidP="00300A9F">
      <w:pPr>
        <w:jc w:val="center"/>
        <w:rPr>
          <w:rFonts w:ascii="Verdana" w:hAnsi="Verdana" w:cs="Arial"/>
          <w:b/>
          <w:sz w:val="18"/>
          <w:szCs w:val="16"/>
        </w:rPr>
      </w:pP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
        <w:gridCol w:w="3352"/>
        <w:gridCol w:w="1134"/>
        <w:gridCol w:w="2101"/>
        <w:gridCol w:w="2101"/>
      </w:tblGrid>
      <w:tr w:rsidR="00300A9F" w:rsidRPr="00C1407B" w14:paraId="463C3D20" w14:textId="77777777" w:rsidTr="00422E5D">
        <w:trPr>
          <w:trHeight w:val="385"/>
          <w:jc w:val="center"/>
        </w:trPr>
        <w:tc>
          <w:tcPr>
            <w:tcW w:w="5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FA45DF" w14:textId="77777777" w:rsidR="00300A9F" w:rsidRPr="00C1407B" w:rsidRDefault="00300A9F" w:rsidP="00422E5D">
            <w:pPr>
              <w:jc w:val="center"/>
              <w:rPr>
                <w:rFonts w:ascii="Calibri" w:hAnsi="Calibri" w:cs="Arial"/>
                <w:b/>
                <w:bCs/>
                <w:color w:val="000000"/>
                <w:szCs w:val="22"/>
              </w:rPr>
            </w:pPr>
            <w:r w:rsidRPr="00C1407B">
              <w:rPr>
                <w:rFonts w:ascii="Calibri" w:hAnsi="Calibri" w:cs="Arial"/>
                <w:b/>
                <w:bCs/>
                <w:color w:val="000000"/>
                <w:szCs w:val="22"/>
              </w:rPr>
              <w:t>N°</w:t>
            </w:r>
          </w:p>
        </w:tc>
        <w:tc>
          <w:tcPr>
            <w:tcW w:w="335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4575BD8" w14:textId="77777777" w:rsidR="00300A9F" w:rsidRPr="00C1407B" w:rsidRDefault="00300A9F" w:rsidP="00422E5D">
            <w:pPr>
              <w:jc w:val="center"/>
              <w:rPr>
                <w:rFonts w:ascii="Calibri" w:hAnsi="Calibri" w:cs="Arial"/>
                <w:b/>
                <w:bCs/>
                <w:color w:val="000000"/>
                <w:szCs w:val="22"/>
              </w:rPr>
            </w:pPr>
            <w:r>
              <w:rPr>
                <w:rFonts w:ascii="Calibri" w:hAnsi="Calibri" w:cs="Arial"/>
                <w:b/>
                <w:bCs/>
                <w:color w:val="000000"/>
                <w:szCs w:val="22"/>
              </w:rPr>
              <w:t>BARCAZA</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6B5385" w14:textId="77777777" w:rsidR="00300A9F" w:rsidRPr="00C1407B" w:rsidRDefault="00300A9F" w:rsidP="00422E5D">
            <w:pPr>
              <w:jc w:val="center"/>
              <w:rPr>
                <w:rFonts w:ascii="Calibri" w:hAnsi="Calibri" w:cs="Arial"/>
                <w:b/>
                <w:bCs/>
                <w:color w:val="000000"/>
                <w:szCs w:val="22"/>
              </w:rPr>
            </w:pPr>
            <w:r>
              <w:rPr>
                <w:rFonts w:ascii="Calibri" w:hAnsi="Calibri" w:cs="Arial"/>
                <w:b/>
                <w:bCs/>
                <w:color w:val="000000"/>
                <w:szCs w:val="22"/>
              </w:rPr>
              <w:t>PLACA</w:t>
            </w:r>
          </w:p>
        </w:tc>
        <w:tc>
          <w:tcPr>
            <w:tcW w:w="21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E6FFE70" w14:textId="77777777" w:rsidR="00300A9F" w:rsidRPr="00C1407B" w:rsidRDefault="00300A9F" w:rsidP="00422E5D">
            <w:pPr>
              <w:jc w:val="center"/>
              <w:rPr>
                <w:rFonts w:ascii="Calibri" w:hAnsi="Calibri" w:cs="Arial"/>
                <w:b/>
                <w:bCs/>
                <w:color w:val="000000"/>
                <w:szCs w:val="22"/>
              </w:rPr>
            </w:pPr>
            <w:r w:rsidRPr="00C1407B">
              <w:rPr>
                <w:rFonts w:ascii="Calibri" w:hAnsi="Calibri" w:cs="Arial"/>
                <w:b/>
                <w:bCs/>
                <w:color w:val="000000"/>
                <w:szCs w:val="22"/>
              </w:rPr>
              <w:t xml:space="preserve">CAPACIDAD </w:t>
            </w:r>
          </w:p>
        </w:tc>
        <w:tc>
          <w:tcPr>
            <w:tcW w:w="2101" w:type="dxa"/>
            <w:tcBorders>
              <w:top w:val="single" w:sz="4" w:space="0" w:color="auto"/>
              <w:left w:val="single" w:sz="4" w:space="0" w:color="auto"/>
              <w:bottom w:val="single" w:sz="4" w:space="0" w:color="auto"/>
              <w:right w:val="single" w:sz="4" w:space="0" w:color="auto"/>
            </w:tcBorders>
            <w:shd w:val="clear" w:color="auto" w:fill="DBE5F1"/>
            <w:vAlign w:val="center"/>
          </w:tcPr>
          <w:p w14:paraId="598108D2" w14:textId="77777777" w:rsidR="00300A9F" w:rsidRPr="00C1407B" w:rsidRDefault="00300A9F" w:rsidP="00422E5D">
            <w:pPr>
              <w:jc w:val="center"/>
              <w:rPr>
                <w:rFonts w:ascii="Calibri" w:hAnsi="Calibri" w:cs="Arial"/>
                <w:b/>
                <w:bCs/>
                <w:color w:val="000000"/>
                <w:szCs w:val="22"/>
              </w:rPr>
            </w:pPr>
            <w:r>
              <w:rPr>
                <w:rFonts w:ascii="Calibri" w:hAnsi="Calibri" w:cs="Arial"/>
                <w:b/>
                <w:bCs/>
                <w:color w:val="000000"/>
                <w:szCs w:val="22"/>
              </w:rPr>
              <w:t>PRODUCTO</w:t>
            </w:r>
          </w:p>
        </w:tc>
      </w:tr>
      <w:tr w:rsidR="00300A9F" w:rsidRPr="00DE09BF" w14:paraId="31528BA6" w14:textId="77777777" w:rsidTr="00422E5D">
        <w:trPr>
          <w:trHeight w:val="454"/>
          <w:jc w:val="center"/>
        </w:trPr>
        <w:tc>
          <w:tcPr>
            <w:tcW w:w="584" w:type="dxa"/>
            <w:tcBorders>
              <w:top w:val="single" w:sz="4" w:space="0" w:color="auto"/>
              <w:left w:val="single" w:sz="4" w:space="0" w:color="auto"/>
              <w:bottom w:val="single" w:sz="4" w:space="0" w:color="auto"/>
              <w:right w:val="single" w:sz="4" w:space="0" w:color="auto"/>
            </w:tcBorders>
            <w:noWrap/>
            <w:hideMark/>
          </w:tcPr>
          <w:p w14:paraId="1001D07E" w14:textId="77777777" w:rsidR="00300A9F" w:rsidRPr="00DE09BF" w:rsidRDefault="00300A9F" w:rsidP="00422E5D">
            <w:pPr>
              <w:jc w:val="center"/>
              <w:rPr>
                <w:rFonts w:ascii="Calibri" w:hAnsi="Calibri" w:cs="Arial"/>
                <w:color w:val="000000"/>
                <w:sz w:val="22"/>
                <w:szCs w:val="22"/>
              </w:rPr>
            </w:pPr>
            <w:r>
              <w:rPr>
                <w:rFonts w:ascii="Calibri" w:hAnsi="Calibri" w:cs="Arial"/>
                <w:color w:val="000000"/>
                <w:sz w:val="22"/>
                <w:szCs w:val="22"/>
              </w:rPr>
              <w:t>1</w:t>
            </w:r>
          </w:p>
        </w:tc>
        <w:tc>
          <w:tcPr>
            <w:tcW w:w="3352" w:type="dxa"/>
            <w:tcBorders>
              <w:top w:val="single" w:sz="4" w:space="0" w:color="auto"/>
              <w:left w:val="single" w:sz="4" w:space="0" w:color="auto"/>
              <w:bottom w:val="single" w:sz="4" w:space="0" w:color="auto"/>
              <w:right w:val="single" w:sz="4" w:space="0" w:color="auto"/>
            </w:tcBorders>
            <w:noWrap/>
            <w:hideMark/>
          </w:tcPr>
          <w:p w14:paraId="30A81969" w14:textId="77777777" w:rsidR="00300A9F" w:rsidRPr="00DE09BF" w:rsidRDefault="00300A9F" w:rsidP="00422E5D">
            <w:pPr>
              <w:rPr>
                <w:rFonts w:ascii="Calibri" w:hAnsi="Calibri" w:cs="Arial"/>
                <w:color w:val="000000"/>
                <w:sz w:val="22"/>
                <w:szCs w:val="22"/>
              </w:rPr>
            </w:pPr>
            <w:r w:rsidRPr="00DE09BF">
              <w:rPr>
                <w:rFonts w:ascii="Calibri" w:hAnsi="Calibri" w:cs="Arial"/>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14:paraId="3BE3AE5B" w14:textId="77777777" w:rsidR="00300A9F" w:rsidRPr="00DE09BF" w:rsidRDefault="00300A9F" w:rsidP="00422E5D">
            <w:pPr>
              <w:rPr>
                <w:rFonts w:ascii="Calibri" w:hAnsi="Calibri" w:cs="Arial"/>
                <w:color w:val="000000"/>
                <w:sz w:val="22"/>
                <w:szCs w:val="22"/>
              </w:rPr>
            </w:pPr>
            <w:r w:rsidRPr="00DE09BF">
              <w:rPr>
                <w:rFonts w:ascii="Calibri" w:hAnsi="Calibri" w:cs="Arial"/>
                <w:color w:val="000000"/>
                <w:sz w:val="22"/>
                <w:szCs w:val="22"/>
              </w:rPr>
              <w:t> </w:t>
            </w:r>
          </w:p>
        </w:tc>
        <w:tc>
          <w:tcPr>
            <w:tcW w:w="2101" w:type="dxa"/>
            <w:tcBorders>
              <w:top w:val="single" w:sz="4" w:space="0" w:color="auto"/>
              <w:left w:val="single" w:sz="4" w:space="0" w:color="auto"/>
              <w:bottom w:val="single" w:sz="4" w:space="0" w:color="auto"/>
              <w:right w:val="single" w:sz="4" w:space="0" w:color="auto"/>
            </w:tcBorders>
            <w:noWrap/>
            <w:hideMark/>
          </w:tcPr>
          <w:p w14:paraId="28A4B167" w14:textId="77777777" w:rsidR="00300A9F" w:rsidRPr="00DE09BF" w:rsidRDefault="00300A9F" w:rsidP="00422E5D">
            <w:pPr>
              <w:rPr>
                <w:rFonts w:ascii="Calibri" w:hAnsi="Calibri" w:cs="Arial"/>
                <w:color w:val="000000"/>
                <w:sz w:val="22"/>
                <w:szCs w:val="22"/>
              </w:rPr>
            </w:pPr>
            <w:r w:rsidRPr="00DE09BF">
              <w:rPr>
                <w:rFonts w:ascii="Calibri" w:hAnsi="Calibri" w:cs="Arial"/>
                <w:color w:val="000000"/>
                <w:sz w:val="22"/>
                <w:szCs w:val="22"/>
              </w:rPr>
              <w:t> </w:t>
            </w:r>
          </w:p>
        </w:tc>
        <w:tc>
          <w:tcPr>
            <w:tcW w:w="2101" w:type="dxa"/>
            <w:tcBorders>
              <w:top w:val="single" w:sz="4" w:space="0" w:color="auto"/>
              <w:left w:val="single" w:sz="4" w:space="0" w:color="auto"/>
              <w:bottom w:val="single" w:sz="4" w:space="0" w:color="auto"/>
              <w:right w:val="single" w:sz="4" w:space="0" w:color="auto"/>
            </w:tcBorders>
          </w:tcPr>
          <w:p w14:paraId="513675D0" w14:textId="77777777" w:rsidR="00300A9F" w:rsidRPr="00DE09BF" w:rsidRDefault="00300A9F" w:rsidP="00422E5D">
            <w:pPr>
              <w:rPr>
                <w:rFonts w:ascii="Calibri" w:hAnsi="Calibri" w:cs="Arial"/>
                <w:color w:val="000000"/>
                <w:sz w:val="22"/>
                <w:szCs w:val="22"/>
              </w:rPr>
            </w:pPr>
          </w:p>
        </w:tc>
      </w:tr>
      <w:tr w:rsidR="00300A9F" w:rsidRPr="00DE09BF" w14:paraId="75D236E5" w14:textId="77777777" w:rsidTr="00422E5D">
        <w:trPr>
          <w:trHeight w:val="454"/>
          <w:jc w:val="center"/>
        </w:trPr>
        <w:tc>
          <w:tcPr>
            <w:tcW w:w="584" w:type="dxa"/>
            <w:tcBorders>
              <w:top w:val="single" w:sz="4" w:space="0" w:color="auto"/>
              <w:left w:val="single" w:sz="4" w:space="0" w:color="auto"/>
              <w:bottom w:val="single" w:sz="4" w:space="0" w:color="auto"/>
              <w:right w:val="single" w:sz="4" w:space="0" w:color="auto"/>
            </w:tcBorders>
            <w:noWrap/>
          </w:tcPr>
          <w:p w14:paraId="46C42609" w14:textId="77777777" w:rsidR="00300A9F" w:rsidRPr="00DE09BF" w:rsidRDefault="00300A9F" w:rsidP="00422E5D">
            <w:pPr>
              <w:jc w:val="center"/>
              <w:rPr>
                <w:rFonts w:ascii="Calibri" w:hAnsi="Calibri" w:cs="Arial"/>
                <w:color w:val="000000"/>
                <w:sz w:val="22"/>
                <w:szCs w:val="22"/>
              </w:rPr>
            </w:pPr>
            <w:r>
              <w:rPr>
                <w:rFonts w:ascii="Calibri" w:hAnsi="Calibri" w:cs="Arial"/>
                <w:color w:val="000000"/>
                <w:sz w:val="22"/>
                <w:szCs w:val="22"/>
              </w:rPr>
              <w:t>2</w:t>
            </w:r>
          </w:p>
        </w:tc>
        <w:tc>
          <w:tcPr>
            <w:tcW w:w="3352" w:type="dxa"/>
            <w:tcBorders>
              <w:top w:val="single" w:sz="4" w:space="0" w:color="auto"/>
              <w:left w:val="single" w:sz="4" w:space="0" w:color="auto"/>
              <w:bottom w:val="single" w:sz="4" w:space="0" w:color="auto"/>
              <w:right w:val="single" w:sz="4" w:space="0" w:color="auto"/>
            </w:tcBorders>
            <w:noWrap/>
          </w:tcPr>
          <w:p w14:paraId="6DF41317" w14:textId="77777777" w:rsidR="00300A9F" w:rsidRPr="00DE09BF" w:rsidRDefault="00300A9F" w:rsidP="00422E5D">
            <w:pPr>
              <w:rPr>
                <w:rFonts w:ascii="Calibri" w:hAnsi="Calibri"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tcPr>
          <w:p w14:paraId="478D41CE" w14:textId="77777777" w:rsidR="00300A9F" w:rsidRPr="00DE09BF" w:rsidRDefault="00300A9F" w:rsidP="00422E5D">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noWrap/>
          </w:tcPr>
          <w:p w14:paraId="11225DC5" w14:textId="77777777" w:rsidR="00300A9F" w:rsidRPr="00DE09BF" w:rsidRDefault="00300A9F" w:rsidP="00422E5D">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tcPr>
          <w:p w14:paraId="6E74118D" w14:textId="77777777" w:rsidR="00300A9F" w:rsidRPr="00DE09BF" w:rsidRDefault="00300A9F" w:rsidP="00422E5D">
            <w:pPr>
              <w:rPr>
                <w:rFonts w:ascii="Calibri" w:hAnsi="Calibri" w:cs="Arial"/>
                <w:color w:val="000000"/>
                <w:sz w:val="22"/>
                <w:szCs w:val="22"/>
              </w:rPr>
            </w:pPr>
          </w:p>
        </w:tc>
      </w:tr>
      <w:tr w:rsidR="00300A9F" w:rsidRPr="00DE09BF" w14:paraId="7F49AAD0" w14:textId="77777777" w:rsidTr="00422E5D">
        <w:trPr>
          <w:trHeight w:val="454"/>
          <w:jc w:val="center"/>
        </w:trPr>
        <w:tc>
          <w:tcPr>
            <w:tcW w:w="584" w:type="dxa"/>
            <w:tcBorders>
              <w:top w:val="single" w:sz="4" w:space="0" w:color="auto"/>
              <w:left w:val="single" w:sz="4" w:space="0" w:color="auto"/>
              <w:bottom w:val="single" w:sz="4" w:space="0" w:color="auto"/>
              <w:right w:val="single" w:sz="4" w:space="0" w:color="auto"/>
            </w:tcBorders>
            <w:noWrap/>
          </w:tcPr>
          <w:p w14:paraId="1C90E5F5" w14:textId="77777777" w:rsidR="00300A9F" w:rsidRPr="00DE09BF" w:rsidRDefault="00300A9F" w:rsidP="00422E5D">
            <w:pPr>
              <w:jc w:val="center"/>
              <w:rPr>
                <w:rFonts w:ascii="Calibri" w:hAnsi="Calibri" w:cs="Arial"/>
                <w:color w:val="000000"/>
                <w:sz w:val="22"/>
                <w:szCs w:val="22"/>
              </w:rPr>
            </w:pPr>
            <w:r>
              <w:rPr>
                <w:rFonts w:ascii="Calibri" w:hAnsi="Calibri" w:cs="Arial"/>
                <w:color w:val="000000"/>
                <w:sz w:val="22"/>
                <w:szCs w:val="22"/>
              </w:rPr>
              <w:t>N…</w:t>
            </w:r>
          </w:p>
        </w:tc>
        <w:tc>
          <w:tcPr>
            <w:tcW w:w="3352" w:type="dxa"/>
            <w:tcBorders>
              <w:top w:val="single" w:sz="4" w:space="0" w:color="auto"/>
              <w:left w:val="single" w:sz="4" w:space="0" w:color="auto"/>
              <w:bottom w:val="single" w:sz="4" w:space="0" w:color="auto"/>
              <w:right w:val="single" w:sz="4" w:space="0" w:color="auto"/>
            </w:tcBorders>
            <w:noWrap/>
          </w:tcPr>
          <w:p w14:paraId="7DD297BB" w14:textId="77777777" w:rsidR="00300A9F" w:rsidRPr="00DE09BF" w:rsidRDefault="00300A9F" w:rsidP="00422E5D">
            <w:pPr>
              <w:rPr>
                <w:rFonts w:ascii="Calibri" w:hAnsi="Calibri"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tcPr>
          <w:p w14:paraId="1313D5D3" w14:textId="77777777" w:rsidR="00300A9F" w:rsidRPr="00DE09BF" w:rsidRDefault="00300A9F" w:rsidP="00422E5D">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noWrap/>
          </w:tcPr>
          <w:p w14:paraId="7AFEC0E9" w14:textId="77777777" w:rsidR="00300A9F" w:rsidRPr="00DE09BF" w:rsidRDefault="00300A9F" w:rsidP="00422E5D">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tcPr>
          <w:p w14:paraId="1A3BB2DE" w14:textId="77777777" w:rsidR="00300A9F" w:rsidRPr="00DE09BF" w:rsidRDefault="00300A9F" w:rsidP="00422E5D">
            <w:pPr>
              <w:rPr>
                <w:rFonts w:ascii="Calibri" w:hAnsi="Calibri" w:cs="Arial"/>
                <w:color w:val="000000"/>
                <w:sz w:val="22"/>
                <w:szCs w:val="22"/>
              </w:rPr>
            </w:pPr>
          </w:p>
        </w:tc>
      </w:tr>
      <w:tr w:rsidR="00300A9F" w:rsidRPr="00DE09BF" w14:paraId="78407D7C" w14:textId="77777777" w:rsidTr="00422E5D">
        <w:trPr>
          <w:trHeight w:val="231"/>
          <w:jc w:val="center"/>
        </w:trPr>
        <w:tc>
          <w:tcPr>
            <w:tcW w:w="927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82AE84B" w14:textId="77777777" w:rsidR="00300A9F" w:rsidRPr="0030274D" w:rsidRDefault="00300A9F" w:rsidP="00422E5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311E7378" w14:textId="77777777" w:rsidR="00300A9F" w:rsidRPr="00DE09BF" w:rsidRDefault="00300A9F" w:rsidP="00422E5D">
            <w:pPr>
              <w:jc w:val="both"/>
              <w:rPr>
                <w:rFonts w:ascii="Calibri" w:hAnsi="Calibri" w:cs="Arial"/>
                <w:color w:val="000000"/>
                <w:sz w:val="22"/>
                <w:szCs w:val="22"/>
              </w:rPr>
            </w:pPr>
            <w:r w:rsidRPr="0030274D">
              <w:rPr>
                <w:rFonts w:asciiTheme="minorHAnsi" w:hAnsiTheme="minorHAnsi" w:cstheme="minorHAnsi"/>
                <w:color w:val="000000"/>
                <w:sz w:val="18"/>
                <w:szCs w:val="18"/>
                <w:lang w:eastAsia="es-BO"/>
              </w:rPr>
              <w:t xml:space="preserve">Adjuntar a la propuesta la documentación </w:t>
            </w:r>
            <w:r>
              <w:rPr>
                <w:rFonts w:asciiTheme="minorHAnsi" w:hAnsiTheme="minorHAnsi" w:cstheme="minorHAnsi"/>
                <w:color w:val="000000"/>
                <w:sz w:val="18"/>
                <w:szCs w:val="18"/>
                <w:lang w:eastAsia="es-BO"/>
              </w:rPr>
              <w:t>requerida</w:t>
            </w:r>
            <w:r w:rsidRPr="0030274D">
              <w:rPr>
                <w:rFonts w:asciiTheme="minorHAnsi" w:hAnsiTheme="minorHAnsi" w:cstheme="minorHAnsi"/>
                <w:color w:val="000000"/>
                <w:sz w:val="18"/>
                <w:szCs w:val="18"/>
                <w:lang w:eastAsia="es-BO"/>
              </w:rPr>
              <w:t xml:space="preserve"> (conforme a las especificaciones técnicas) de la</w:t>
            </w:r>
            <w:r>
              <w:rPr>
                <w:rFonts w:asciiTheme="minorHAnsi" w:hAnsiTheme="minorHAnsi" w:cstheme="minorHAnsi"/>
                <w:color w:val="000000"/>
                <w:sz w:val="18"/>
                <w:szCs w:val="18"/>
                <w:lang w:eastAsia="es-BO"/>
              </w:rPr>
              <w:t>s</w:t>
            </w:r>
            <w:r w:rsidRPr="0030274D">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barcazas declaradas</w:t>
            </w:r>
            <w:r w:rsidRPr="0030274D">
              <w:rPr>
                <w:rFonts w:asciiTheme="minorHAnsi" w:hAnsiTheme="minorHAnsi" w:cstheme="minorHAnsi"/>
                <w:color w:val="000000"/>
                <w:sz w:val="18"/>
                <w:szCs w:val="18"/>
                <w:lang w:eastAsia="es-BO"/>
              </w:rPr>
              <w:t xml:space="preserve"> en el presente formulario.</w:t>
            </w:r>
          </w:p>
        </w:tc>
      </w:tr>
    </w:tbl>
    <w:p w14:paraId="5D1AF568" w14:textId="77777777" w:rsidR="00300A9F" w:rsidRDefault="00300A9F" w:rsidP="00300A9F">
      <w:pPr>
        <w:jc w:val="center"/>
        <w:rPr>
          <w:rFonts w:ascii="Verdana" w:hAnsi="Verdana" w:cs="Arial"/>
          <w:b/>
          <w:sz w:val="18"/>
          <w:szCs w:val="16"/>
        </w:rPr>
      </w:pPr>
    </w:p>
    <w:p w14:paraId="6E457E41" w14:textId="77777777" w:rsidR="00300A9F" w:rsidRDefault="00300A9F" w:rsidP="00300A9F">
      <w:pPr>
        <w:jc w:val="center"/>
        <w:rPr>
          <w:rFonts w:asciiTheme="minorHAnsi" w:hAnsiTheme="minorHAnsi" w:cstheme="minorHAnsi"/>
          <w:b/>
          <w:sz w:val="22"/>
          <w:szCs w:val="22"/>
        </w:rPr>
      </w:pPr>
    </w:p>
    <w:p w14:paraId="7B097DE5" w14:textId="77777777" w:rsidR="00300A9F" w:rsidRDefault="00300A9F" w:rsidP="00300A9F">
      <w:pPr>
        <w:jc w:val="center"/>
        <w:rPr>
          <w:rFonts w:asciiTheme="minorHAnsi" w:hAnsiTheme="minorHAnsi" w:cstheme="minorHAnsi"/>
          <w:b/>
          <w:sz w:val="22"/>
          <w:szCs w:val="22"/>
        </w:rPr>
      </w:pPr>
    </w:p>
    <w:p w14:paraId="362FA4D1" w14:textId="77777777" w:rsidR="00300A9F" w:rsidRDefault="00300A9F" w:rsidP="00300A9F">
      <w:pPr>
        <w:jc w:val="center"/>
        <w:rPr>
          <w:rFonts w:asciiTheme="minorHAnsi" w:hAnsiTheme="minorHAnsi" w:cstheme="minorHAnsi"/>
          <w:b/>
          <w:sz w:val="22"/>
          <w:szCs w:val="22"/>
        </w:rPr>
      </w:pPr>
    </w:p>
    <w:p w14:paraId="5CD2ABAF" w14:textId="77777777" w:rsidR="00300A9F" w:rsidRDefault="00300A9F" w:rsidP="00300A9F">
      <w:pPr>
        <w:rPr>
          <w:rFonts w:asciiTheme="minorHAnsi" w:hAnsiTheme="minorHAnsi" w:cstheme="minorHAnsi"/>
          <w:b/>
          <w:sz w:val="22"/>
          <w:szCs w:val="22"/>
        </w:rPr>
      </w:pPr>
    </w:p>
    <w:p w14:paraId="19113689" w14:textId="77777777" w:rsidR="00300A9F" w:rsidRDefault="00300A9F" w:rsidP="00300A9F">
      <w:pPr>
        <w:rPr>
          <w:rFonts w:asciiTheme="minorHAnsi" w:hAnsiTheme="minorHAnsi" w:cstheme="minorHAnsi"/>
          <w:b/>
          <w:sz w:val="22"/>
          <w:szCs w:val="22"/>
        </w:rPr>
      </w:pPr>
    </w:p>
    <w:p w14:paraId="4465F711" w14:textId="77777777" w:rsidR="00300A9F" w:rsidRDefault="00300A9F" w:rsidP="00300A9F">
      <w:pPr>
        <w:jc w:val="center"/>
        <w:rPr>
          <w:rFonts w:asciiTheme="minorHAnsi" w:hAnsiTheme="minorHAnsi" w:cstheme="minorHAnsi"/>
          <w:b/>
          <w:sz w:val="22"/>
          <w:szCs w:val="22"/>
        </w:rPr>
      </w:pPr>
    </w:p>
    <w:p w14:paraId="16C42417" w14:textId="77777777" w:rsidR="00300A9F" w:rsidRDefault="00300A9F" w:rsidP="00300A9F">
      <w:pPr>
        <w:jc w:val="center"/>
        <w:rPr>
          <w:rFonts w:asciiTheme="minorHAnsi" w:hAnsiTheme="minorHAnsi" w:cstheme="minorHAnsi"/>
          <w:b/>
          <w:sz w:val="22"/>
          <w:szCs w:val="22"/>
        </w:rPr>
      </w:pPr>
    </w:p>
    <w:p w14:paraId="7DA942D2" w14:textId="77777777" w:rsidR="00300A9F" w:rsidRDefault="00300A9F" w:rsidP="00300A9F">
      <w:pPr>
        <w:jc w:val="center"/>
        <w:rPr>
          <w:rFonts w:asciiTheme="minorHAnsi" w:hAnsiTheme="minorHAnsi" w:cstheme="minorHAnsi"/>
          <w:b/>
          <w:sz w:val="22"/>
          <w:szCs w:val="22"/>
        </w:rPr>
      </w:pPr>
    </w:p>
    <w:p w14:paraId="61756288" w14:textId="77777777" w:rsidR="00300A9F" w:rsidRDefault="00300A9F" w:rsidP="00300A9F">
      <w:pPr>
        <w:jc w:val="center"/>
        <w:rPr>
          <w:rFonts w:asciiTheme="minorHAnsi" w:hAnsiTheme="minorHAnsi" w:cstheme="minorHAnsi"/>
          <w:b/>
          <w:sz w:val="22"/>
          <w:szCs w:val="22"/>
        </w:rPr>
      </w:pPr>
    </w:p>
    <w:p w14:paraId="6F51D924" w14:textId="77777777" w:rsidR="00300A9F" w:rsidRDefault="00300A9F" w:rsidP="00300A9F">
      <w:pPr>
        <w:jc w:val="center"/>
        <w:rPr>
          <w:rFonts w:asciiTheme="minorHAnsi" w:hAnsiTheme="minorHAnsi" w:cstheme="minorHAnsi"/>
          <w:b/>
          <w:sz w:val="22"/>
          <w:szCs w:val="22"/>
        </w:rPr>
      </w:pPr>
    </w:p>
    <w:p w14:paraId="32041CD6" w14:textId="77777777" w:rsidR="00300A9F" w:rsidRDefault="00300A9F" w:rsidP="00300A9F">
      <w:pPr>
        <w:jc w:val="center"/>
        <w:rPr>
          <w:rFonts w:asciiTheme="minorHAnsi" w:hAnsiTheme="minorHAnsi" w:cstheme="minorHAnsi"/>
          <w:b/>
          <w:sz w:val="22"/>
          <w:szCs w:val="22"/>
        </w:rPr>
      </w:pPr>
    </w:p>
    <w:p w14:paraId="62D300CD" w14:textId="77777777" w:rsidR="00300A9F" w:rsidRDefault="00300A9F" w:rsidP="00300A9F">
      <w:pPr>
        <w:jc w:val="center"/>
        <w:rPr>
          <w:rFonts w:asciiTheme="minorHAnsi" w:hAnsiTheme="minorHAnsi" w:cstheme="minorHAnsi"/>
          <w:b/>
          <w:sz w:val="22"/>
          <w:szCs w:val="22"/>
        </w:rPr>
      </w:pPr>
    </w:p>
    <w:p w14:paraId="53D2A81D" w14:textId="77777777" w:rsidR="00300A9F" w:rsidRDefault="00300A9F" w:rsidP="00300A9F">
      <w:pPr>
        <w:jc w:val="center"/>
        <w:rPr>
          <w:rFonts w:asciiTheme="minorHAnsi" w:hAnsiTheme="minorHAnsi" w:cstheme="minorHAnsi"/>
          <w:b/>
          <w:sz w:val="22"/>
          <w:szCs w:val="22"/>
        </w:rPr>
      </w:pPr>
    </w:p>
    <w:p w14:paraId="5388531A" w14:textId="77777777" w:rsidR="00300A9F" w:rsidRDefault="00300A9F" w:rsidP="00300A9F">
      <w:pPr>
        <w:jc w:val="center"/>
        <w:rPr>
          <w:rFonts w:asciiTheme="minorHAnsi" w:hAnsiTheme="minorHAnsi" w:cstheme="minorHAnsi"/>
          <w:b/>
          <w:sz w:val="22"/>
          <w:szCs w:val="22"/>
        </w:rPr>
      </w:pPr>
    </w:p>
    <w:p w14:paraId="2FE8DBDF" w14:textId="77777777" w:rsidR="00300A9F" w:rsidRDefault="00300A9F" w:rsidP="00300A9F">
      <w:pPr>
        <w:jc w:val="center"/>
        <w:rPr>
          <w:rFonts w:asciiTheme="minorHAnsi" w:hAnsiTheme="minorHAnsi" w:cstheme="minorHAnsi"/>
          <w:b/>
          <w:sz w:val="22"/>
          <w:szCs w:val="22"/>
        </w:rPr>
      </w:pPr>
    </w:p>
    <w:p w14:paraId="1347C22C" w14:textId="77777777" w:rsidR="00300A9F" w:rsidRDefault="00300A9F" w:rsidP="00300A9F">
      <w:pPr>
        <w:jc w:val="center"/>
        <w:rPr>
          <w:rFonts w:asciiTheme="minorHAnsi" w:hAnsiTheme="minorHAnsi" w:cstheme="minorHAnsi"/>
          <w:b/>
          <w:sz w:val="22"/>
          <w:szCs w:val="22"/>
        </w:rPr>
      </w:pPr>
    </w:p>
    <w:p w14:paraId="42F0C263" w14:textId="77777777" w:rsidR="00300A9F" w:rsidRDefault="00300A9F" w:rsidP="00300A9F">
      <w:pPr>
        <w:jc w:val="center"/>
        <w:rPr>
          <w:rFonts w:asciiTheme="minorHAnsi" w:hAnsiTheme="minorHAnsi" w:cstheme="minorHAnsi"/>
          <w:b/>
          <w:sz w:val="22"/>
          <w:szCs w:val="22"/>
        </w:rPr>
      </w:pPr>
    </w:p>
    <w:p w14:paraId="295E36D8" w14:textId="77777777" w:rsidR="00300A9F" w:rsidRDefault="00300A9F" w:rsidP="00300A9F">
      <w:pPr>
        <w:jc w:val="center"/>
        <w:rPr>
          <w:rFonts w:asciiTheme="minorHAnsi" w:hAnsiTheme="minorHAnsi" w:cstheme="minorHAnsi"/>
          <w:b/>
          <w:sz w:val="22"/>
          <w:szCs w:val="22"/>
        </w:rPr>
      </w:pPr>
    </w:p>
    <w:p w14:paraId="1E6ABF02" w14:textId="77777777" w:rsidR="00300A9F" w:rsidRDefault="00300A9F" w:rsidP="00300A9F">
      <w:pPr>
        <w:jc w:val="center"/>
        <w:rPr>
          <w:rFonts w:asciiTheme="minorHAnsi" w:hAnsiTheme="minorHAnsi" w:cstheme="minorHAnsi"/>
          <w:b/>
          <w:sz w:val="22"/>
          <w:szCs w:val="22"/>
        </w:rPr>
      </w:pPr>
    </w:p>
    <w:p w14:paraId="002E6E98" w14:textId="77777777" w:rsidR="00300A9F" w:rsidRDefault="00300A9F" w:rsidP="00300A9F">
      <w:pPr>
        <w:jc w:val="center"/>
        <w:rPr>
          <w:rFonts w:asciiTheme="minorHAnsi" w:hAnsiTheme="minorHAnsi" w:cstheme="minorHAnsi"/>
          <w:b/>
          <w:sz w:val="22"/>
          <w:szCs w:val="22"/>
        </w:rPr>
      </w:pPr>
    </w:p>
    <w:p w14:paraId="10557FE8" w14:textId="77777777" w:rsidR="00300A9F" w:rsidRDefault="00300A9F" w:rsidP="00300A9F">
      <w:pPr>
        <w:jc w:val="center"/>
        <w:rPr>
          <w:rFonts w:asciiTheme="minorHAnsi" w:hAnsiTheme="minorHAnsi" w:cstheme="minorHAnsi"/>
          <w:b/>
          <w:sz w:val="22"/>
          <w:szCs w:val="22"/>
        </w:rPr>
      </w:pPr>
    </w:p>
    <w:p w14:paraId="3B18B416" w14:textId="77777777" w:rsidR="00300A9F" w:rsidRDefault="00300A9F" w:rsidP="00300A9F">
      <w:pPr>
        <w:jc w:val="center"/>
        <w:rPr>
          <w:rFonts w:asciiTheme="minorHAnsi" w:hAnsiTheme="minorHAnsi" w:cstheme="minorHAnsi"/>
          <w:b/>
          <w:sz w:val="22"/>
          <w:szCs w:val="22"/>
        </w:rPr>
      </w:pPr>
    </w:p>
    <w:p w14:paraId="3DC178CE" w14:textId="77777777" w:rsidR="00300A9F" w:rsidRDefault="00300A9F" w:rsidP="00300A9F">
      <w:pPr>
        <w:jc w:val="center"/>
        <w:rPr>
          <w:rFonts w:asciiTheme="minorHAnsi" w:hAnsiTheme="minorHAnsi" w:cstheme="minorHAnsi"/>
          <w:b/>
          <w:sz w:val="22"/>
          <w:szCs w:val="22"/>
        </w:rPr>
      </w:pPr>
    </w:p>
    <w:p w14:paraId="42444775" w14:textId="77777777" w:rsidR="00300A9F" w:rsidRDefault="00300A9F" w:rsidP="00300A9F">
      <w:pPr>
        <w:jc w:val="center"/>
        <w:rPr>
          <w:rFonts w:asciiTheme="minorHAnsi" w:hAnsiTheme="minorHAnsi" w:cstheme="minorHAnsi"/>
          <w:b/>
          <w:sz w:val="22"/>
          <w:szCs w:val="22"/>
        </w:rPr>
      </w:pPr>
    </w:p>
    <w:p w14:paraId="50763E6D" w14:textId="77777777" w:rsidR="00300A9F" w:rsidRDefault="00300A9F" w:rsidP="00300A9F">
      <w:pPr>
        <w:jc w:val="center"/>
        <w:rPr>
          <w:rFonts w:asciiTheme="minorHAnsi" w:hAnsiTheme="minorHAnsi" w:cstheme="minorHAnsi"/>
          <w:b/>
          <w:sz w:val="22"/>
          <w:szCs w:val="22"/>
        </w:rPr>
      </w:pPr>
    </w:p>
    <w:p w14:paraId="6345BD27" w14:textId="77777777" w:rsidR="00300A9F" w:rsidRDefault="00300A9F" w:rsidP="00300A9F">
      <w:pPr>
        <w:jc w:val="center"/>
        <w:rPr>
          <w:rFonts w:asciiTheme="minorHAnsi" w:hAnsiTheme="minorHAnsi" w:cstheme="minorHAnsi"/>
          <w:b/>
          <w:sz w:val="22"/>
          <w:szCs w:val="22"/>
        </w:rPr>
      </w:pPr>
    </w:p>
    <w:p w14:paraId="05766E0B" w14:textId="77777777" w:rsidR="00300A9F" w:rsidRDefault="00300A9F" w:rsidP="00300A9F">
      <w:pPr>
        <w:jc w:val="center"/>
        <w:rPr>
          <w:rFonts w:asciiTheme="minorHAnsi" w:hAnsiTheme="minorHAnsi" w:cstheme="minorHAnsi"/>
          <w:b/>
          <w:sz w:val="22"/>
          <w:szCs w:val="22"/>
        </w:rPr>
      </w:pPr>
    </w:p>
    <w:p w14:paraId="2B684C8D" w14:textId="77777777" w:rsidR="00300A9F" w:rsidRDefault="00300A9F" w:rsidP="00300A9F">
      <w:pPr>
        <w:jc w:val="center"/>
        <w:rPr>
          <w:rFonts w:asciiTheme="minorHAnsi" w:hAnsiTheme="minorHAnsi" w:cstheme="minorHAnsi"/>
          <w:b/>
          <w:sz w:val="22"/>
          <w:szCs w:val="22"/>
        </w:rPr>
      </w:pPr>
    </w:p>
    <w:p w14:paraId="5B4D8BAC" w14:textId="77777777" w:rsidR="00300A9F" w:rsidRDefault="00300A9F" w:rsidP="00300A9F">
      <w:pPr>
        <w:jc w:val="center"/>
        <w:rPr>
          <w:rFonts w:asciiTheme="minorHAnsi" w:hAnsiTheme="minorHAnsi" w:cstheme="minorHAnsi"/>
          <w:b/>
          <w:sz w:val="22"/>
          <w:szCs w:val="22"/>
        </w:rPr>
      </w:pPr>
    </w:p>
    <w:p w14:paraId="48F42624" w14:textId="77777777" w:rsidR="00300A9F" w:rsidRDefault="00300A9F" w:rsidP="00300A9F">
      <w:pPr>
        <w:jc w:val="center"/>
        <w:rPr>
          <w:rFonts w:asciiTheme="minorHAnsi" w:hAnsiTheme="minorHAnsi" w:cstheme="minorHAnsi"/>
          <w:b/>
          <w:sz w:val="22"/>
          <w:szCs w:val="22"/>
        </w:rPr>
      </w:pPr>
    </w:p>
    <w:p w14:paraId="5968190E" w14:textId="77777777" w:rsidR="00300A9F" w:rsidRDefault="00300A9F" w:rsidP="00300A9F">
      <w:pPr>
        <w:jc w:val="center"/>
        <w:rPr>
          <w:rFonts w:asciiTheme="minorHAnsi" w:hAnsiTheme="minorHAnsi" w:cstheme="minorHAnsi"/>
          <w:b/>
          <w:sz w:val="22"/>
          <w:szCs w:val="22"/>
        </w:rPr>
      </w:pPr>
    </w:p>
    <w:p w14:paraId="09961019" w14:textId="77777777" w:rsidR="00300A9F" w:rsidRDefault="00300A9F" w:rsidP="00300A9F">
      <w:pPr>
        <w:jc w:val="center"/>
        <w:rPr>
          <w:rFonts w:asciiTheme="minorHAnsi" w:hAnsiTheme="minorHAnsi" w:cstheme="minorHAnsi"/>
          <w:b/>
          <w:sz w:val="22"/>
          <w:szCs w:val="22"/>
        </w:rPr>
      </w:pPr>
    </w:p>
    <w:p w14:paraId="5CF432AC" w14:textId="77777777" w:rsidR="00300A9F" w:rsidRDefault="00300A9F" w:rsidP="00300A9F">
      <w:pPr>
        <w:jc w:val="center"/>
        <w:rPr>
          <w:rFonts w:asciiTheme="minorHAnsi" w:hAnsiTheme="minorHAnsi" w:cstheme="minorHAnsi"/>
          <w:b/>
          <w:sz w:val="22"/>
          <w:szCs w:val="22"/>
        </w:rPr>
      </w:pPr>
    </w:p>
    <w:p w14:paraId="1F48D50A" w14:textId="77777777" w:rsidR="00300A9F" w:rsidRDefault="00300A9F" w:rsidP="00300A9F">
      <w:pPr>
        <w:jc w:val="center"/>
        <w:rPr>
          <w:rFonts w:asciiTheme="minorHAnsi" w:hAnsiTheme="minorHAnsi" w:cstheme="minorHAnsi"/>
          <w:b/>
          <w:sz w:val="22"/>
          <w:szCs w:val="22"/>
        </w:rPr>
      </w:pPr>
    </w:p>
    <w:p w14:paraId="4821B155" w14:textId="77777777" w:rsidR="00300A9F" w:rsidRDefault="00300A9F" w:rsidP="00300A9F">
      <w:pPr>
        <w:jc w:val="center"/>
        <w:rPr>
          <w:rFonts w:asciiTheme="minorHAnsi" w:hAnsiTheme="minorHAnsi" w:cstheme="minorHAnsi"/>
          <w:b/>
          <w:sz w:val="22"/>
          <w:szCs w:val="22"/>
        </w:rPr>
      </w:pPr>
    </w:p>
    <w:p w14:paraId="4F9CD568" w14:textId="77777777" w:rsidR="00300A9F" w:rsidRDefault="00300A9F" w:rsidP="00300A9F">
      <w:pPr>
        <w:rPr>
          <w:rFonts w:ascii="Calibri" w:hAnsi="Calibri" w:cs="Calibri"/>
          <w:b/>
          <w:sz w:val="22"/>
          <w:szCs w:val="22"/>
        </w:rPr>
      </w:pPr>
    </w:p>
    <w:p w14:paraId="4EB3D437" w14:textId="77777777" w:rsidR="00300A9F" w:rsidRPr="00943100" w:rsidRDefault="00300A9F" w:rsidP="00300A9F">
      <w:pPr>
        <w:jc w:val="center"/>
        <w:rPr>
          <w:rFonts w:ascii="Calibri" w:hAnsi="Calibri" w:cs="Calibri"/>
          <w:b/>
          <w:sz w:val="22"/>
          <w:szCs w:val="22"/>
        </w:rPr>
      </w:pPr>
      <w:r w:rsidRPr="00943100">
        <w:rPr>
          <w:rFonts w:ascii="Calibri" w:hAnsi="Calibri" w:cs="Calibri"/>
          <w:b/>
          <w:sz w:val="22"/>
          <w:szCs w:val="22"/>
        </w:rPr>
        <w:t xml:space="preserve">FORMULARIO </w:t>
      </w:r>
      <w:r>
        <w:rPr>
          <w:rFonts w:ascii="Calibri" w:hAnsi="Calibri" w:cs="Calibri"/>
          <w:b/>
          <w:sz w:val="22"/>
          <w:szCs w:val="22"/>
        </w:rPr>
        <w:t>C-4</w:t>
      </w:r>
    </w:p>
    <w:p w14:paraId="63E12F39" w14:textId="77777777" w:rsidR="00300A9F" w:rsidRDefault="00300A9F" w:rsidP="00300A9F">
      <w:pPr>
        <w:jc w:val="center"/>
        <w:rPr>
          <w:rFonts w:ascii="Calibri" w:hAnsi="Calibri" w:cs="Calibri"/>
          <w:b/>
          <w:sz w:val="22"/>
          <w:szCs w:val="22"/>
        </w:rPr>
      </w:pPr>
      <w:r w:rsidRPr="00943100">
        <w:rPr>
          <w:rFonts w:ascii="Calibri" w:hAnsi="Calibri" w:cs="Calibri"/>
          <w:b/>
          <w:sz w:val="22"/>
          <w:szCs w:val="22"/>
        </w:rPr>
        <w:t>DECLARACION JURADA DE OBTENCIÓN DE LICENCIA AMBIENTAL Y LICENCIA PARA OPERACION CON SUSTANCIAS PELIGROSAS</w:t>
      </w:r>
    </w:p>
    <w:p w14:paraId="5B39D7E3" w14:textId="77777777" w:rsidR="00300A9F" w:rsidRDefault="00300A9F" w:rsidP="00300A9F">
      <w:pPr>
        <w:jc w:val="center"/>
        <w:rPr>
          <w:rFonts w:ascii="Calibri" w:hAnsi="Calibri" w:cs="Calibri"/>
          <w:b/>
          <w:sz w:val="22"/>
          <w:szCs w:val="22"/>
        </w:rPr>
      </w:pPr>
    </w:p>
    <w:p w14:paraId="551BF4E2" w14:textId="77777777" w:rsidR="00300A9F" w:rsidRPr="00943100" w:rsidRDefault="00300A9F" w:rsidP="00300A9F">
      <w:pPr>
        <w:jc w:val="center"/>
        <w:rPr>
          <w:rFonts w:ascii="Calibri" w:hAnsi="Calibri" w:cs="Calibri"/>
          <w:b/>
          <w:sz w:val="22"/>
          <w:szCs w:val="22"/>
        </w:rPr>
      </w:pPr>
    </w:p>
    <w:p w14:paraId="50DD9777" w14:textId="77777777" w:rsidR="00300A9F" w:rsidRPr="00943100" w:rsidRDefault="00300A9F" w:rsidP="00300A9F">
      <w:pPr>
        <w:tabs>
          <w:tab w:val="left" w:pos="4530"/>
        </w:tabs>
        <w:ind w:right="594"/>
        <w:jc w:val="center"/>
        <w:rPr>
          <w:rFonts w:ascii="Calibri" w:hAnsi="Calibri" w:cs="Calibri"/>
          <w:b/>
          <w:sz w:val="22"/>
          <w:szCs w:val="22"/>
        </w:rPr>
      </w:pPr>
    </w:p>
    <w:p w14:paraId="0C06C46F" w14:textId="77777777" w:rsidR="00300A9F" w:rsidRPr="00300A9F" w:rsidRDefault="00300A9F" w:rsidP="00300A9F">
      <w:pPr>
        <w:jc w:val="both"/>
        <w:rPr>
          <w:rFonts w:ascii="Calibri" w:hAnsi="Calibri"/>
          <w:sz w:val="22"/>
        </w:rPr>
      </w:pPr>
      <w:r w:rsidRPr="00300A9F">
        <w:rPr>
          <w:rFonts w:ascii="Calibri" w:hAnsi="Calibri"/>
          <w:sz w:val="22"/>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14:paraId="7AAA951C" w14:textId="77777777" w:rsidR="00300A9F" w:rsidRPr="00300A9F" w:rsidRDefault="00300A9F" w:rsidP="00300A9F">
      <w:pPr>
        <w:jc w:val="both"/>
        <w:rPr>
          <w:rFonts w:ascii="Calibri" w:hAnsi="Calibri"/>
          <w:sz w:val="22"/>
        </w:rPr>
      </w:pPr>
    </w:p>
    <w:p w14:paraId="2C8E5EA4" w14:textId="77777777" w:rsidR="00300A9F" w:rsidRDefault="00300A9F" w:rsidP="00300A9F">
      <w:pPr>
        <w:jc w:val="both"/>
        <w:rPr>
          <w:rFonts w:ascii="Calibri" w:hAnsi="Calibri"/>
          <w:sz w:val="22"/>
        </w:rPr>
      </w:pPr>
    </w:p>
    <w:p w14:paraId="7D275B9D" w14:textId="77777777" w:rsidR="00300A9F" w:rsidRPr="00300A9F" w:rsidRDefault="00300A9F" w:rsidP="00300A9F">
      <w:pPr>
        <w:jc w:val="both"/>
        <w:rPr>
          <w:rFonts w:ascii="Calibri" w:hAnsi="Calibri"/>
          <w:sz w:val="22"/>
        </w:rPr>
      </w:pPr>
      <w:r w:rsidRPr="00300A9F">
        <w:rPr>
          <w:rFonts w:ascii="Calibri" w:hAnsi="Calibri"/>
          <w:sz w:val="22"/>
        </w:rPr>
        <w:t>La Paz, DD de MM de AAAA</w:t>
      </w:r>
    </w:p>
    <w:p w14:paraId="69F28D65" w14:textId="77777777" w:rsidR="00300A9F" w:rsidRDefault="00300A9F" w:rsidP="00300A9F">
      <w:pPr>
        <w:jc w:val="both"/>
        <w:rPr>
          <w:rFonts w:ascii="Calibri" w:hAnsi="Calibri"/>
          <w:sz w:val="22"/>
        </w:rPr>
      </w:pPr>
    </w:p>
    <w:p w14:paraId="6CD17991" w14:textId="77777777" w:rsidR="00300A9F" w:rsidRDefault="00300A9F" w:rsidP="00300A9F">
      <w:pPr>
        <w:jc w:val="both"/>
        <w:rPr>
          <w:rFonts w:ascii="Calibri" w:hAnsi="Calibri"/>
          <w:sz w:val="22"/>
        </w:rPr>
      </w:pPr>
    </w:p>
    <w:p w14:paraId="3B318E29" w14:textId="77777777" w:rsidR="00300A9F" w:rsidRDefault="00300A9F" w:rsidP="00300A9F">
      <w:pPr>
        <w:jc w:val="both"/>
        <w:rPr>
          <w:rFonts w:ascii="Calibri" w:hAnsi="Calibri"/>
          <w:sz w:val="22"/>
        </w:rPr>
      </w:pPr>
    </w:p>
    <w:p w14:paraId="772796AE" w14:textId="77777777" w:rsidR="00300A9F" w:rsidRPr="00300A9F" w:rsidRDefault="00300A9F" w:rsidP="00300A9F">
      <w:pPr>
        <w:jc w:val="both"/>
        <w:rPr>
          <w:rFonts w:ascii="Calibri" w:hAnsi="Calibri"/>
          <w:sz w:val="22"/>
        </w:rPr>
      </w:pPr>
    </w:p>
    <w:p w14:paraId="1927432C" w14:textId="77777777" w:rsidR="00300A9F" w:rsidRPr="00300A9F" w:rsidRDefault="00300A9F" w:rsidP="00300A9F">
      <w:pPr>
        <w:jc w:val="both"/>
        <w:rPr>
          <w:rFonts w:ascii="Calibri" w:hAnsi="Calibri"/>
          <w:sz w:val="22"/>
        </w:rPr>
      </w:pPr>
    </w:p>
    <w:p w14:paraId="12489C8B" w14:textId="77777777" w:rsidR="00300A9F" w:rsidRPr="00300A9F" w:rsidRDefault="00300A9F" w:rsidP="00300A9F">
      <w:pPr>
        <w:ind w:left="2124" w:firstLine="708"/>
        <w:jc w:val="both"/>
        <w:rPr>
          <w:rFonts w:ascii="Calibri" w:hAnsi="Calibri"/>
          <w:sz w:val="22"/>
        </w:rPr>
      </w:pPr>
      <w:r w:rsidRPr="00300A9F">
        <w:rPr>
          <w:rFonts w:ascii="Calibri" w:hAnsi="Calibri"/>
          <w:sz w:val="22"/>
        </w:rPr>
        <w:t>Firma:</w:t>
      </w:r>
      <w:r w:rsidRPr="00300A9F">
        <w:rPr>
          <w:rFonts w:ascii="Calibri" w:hAnsi="Calibri"/>
          <w:sz w:val="22"/>
        </w:rPr>
        <w:tab/>
      </w:r>
      <w:r w:rsidRPr="00300A9F">
        <w:rPr>
          <w:rFonts w:ascii="Calibri" w:hAnsi="Calibri"/>
          <w:sz w:val="22"/>
        </w:rPr>
        <w:tab/>
      </w:r>
      <w:r w:rsidRPr="00300A9F">
        <w:rPr>
          <w:rFonts w:ascii="Calibri" w:hAnsi="Calibri"/>
          <w:sz w:val="22"/>
        </w:rPr>
        <w:tab/>
        <w:t>__________________</w:t>
      </w:r>
    </w:p>
    <w:p w14:paraId="06AA44C2" w14:textId="77777777" w:rsidR="00300A9F" w:rsidRPr="00300A9F" w:rsidRDefault="00300A9F" w:rsidP="00300A9F">
      <w:pPr>
        <w:ind w:left="1416" w:firstLine="708"/>
        <w:jc w:val="both"/>
        <w:rPr>
          <w:rFonts w:ascii="Calibri" w:hAnsi="Calibri"/>
          <w:sz w:val="22"/>
        </w:rPr>
      </w:pPr>
      <w:r w:rsidRPr="00300A9F">
        <w:rPr>
          <w:rFonts w:ascii="Calibri" w:hAnsi="Calibri"/>
          <w:sz w:val="22"/>
        </w:rPr>
        <w:t>Aclaración de Firma:</w:t>
      </w:r>
      <w:r w:rsidRPr="00300A9F">
        <w:rPr>
          <w:rFonts w:ascii="Calibri" w:hAnsi="Calibri"/>
          <w:sz w:val="22"/>
        </w:rPr>
        <w:tab/>
      </w:r>
      <w:r w:rsidRPr="00300A9F">
        <w:rPr>
          <w:rFonts w:ascii="Calibri" w:hAnsi="Calibri"/>
          <w:sz w:val="22"/>
        </w:rPr>
        <w:tab/>
        <w:t>(nombre completo)</w:t>
      </w:r>
    </w:p>
    <w:p w14:paraId="46180DC2" w14:textId="4D1C8C29" w:rsidR="00300A9F" w:rsidRPr="00300A9F" w:rsidRDefault="00300A9F" w:rsidP="00300A9F">
      <w:pPr>
        <w:jc w:val="center"/>
        <w:rPr>
          <w:rFonts w:asciiTheme="minorHAnsi" w:hAnsiTheme="minorHAnsi" w:cstheme="minorHAnsi"/>
          <w:b/>
          <w:sz w:val="28"/>
          <w:szCs w:val="22"/>
        </w:rPr>
      </w:pPr>
      <w:r w:rsidRPr="00300A9F">
        <w:rPr>
          <w:rFonts w:ascii="Calibri" w:hAnsi="Calibri"/>
          <w:sz w:val="22"/>
        </w:rPr>
        <w:t>C.I.:</w:t>
      </w:r>
      <w:r w:rsidRPr="00300A9F">
        <w:rPr>
          <w:rFonts w:ascii="Calibri" w:hAnsi="Calibri"/>
          <w:sz w:val="22"/>
        </w:rPr>
        <w:tab/>
      </w:r>
      <w:r w:rsidRPr="00300A9F">
        <w:rPr>
          <w:rFonts w:ascii="Calibri" w:hAnsi="Calibri"/>
          <w:sz w:val="22"/>
        </w:rPr>
        <w:tab/>
      </w:r>
      <w:r w:rsidRPr="00300A9F">
        <w:rPr>
          <w:rFonts w:ascii="Calibri" w:hAnsi="Calibri"/>
          <w:sz w:val="22"/>
        </w:rPr>
        <w:tab/>
        <w:t xml:space="preserve">(XXXXXXXXX)  </w:t>
      </w:r>
    </w:p>
    <w:p w14:paraId="23D4A757" w14:textId="77777777" w:rsidR="00300A9F" w:rsidRPr="00300A9F" w:rsidRDefault="00300A9F" w:rsidP="00300A9F">
      <w:pPr>
        <w:jc w:val="center"/>
        <w:rPr>
          <w:rFonts w:asciiTheme="minorHAnsi" w:hAnsiTheme="minorHAnsi" w:cstheme="minorHAnsi"/>
          <w:b/>
          <w:sz w:val="28"/>
          <w:szCs w:val="22"/>
        </w:rPr>
      </w:pPr>
    </w:p>
    <w:p w14:paraId="3024829B" w14:textId="77777777" w:rsidR="00300A9F" w:rsidRPr="00300A9F" w:rsidRDefault="00300A9F" w:rsidP="00300A9F">
      <w:pPr>
        <w:jc w:val="center"/>
        <w:rPr>
          <w:rFonts w:asciiTheme="minorHAnsi" w:hAnsiTheme="minorHAnsi" w:cstheme="minorHAnsi"/>
          <w:b/>
          <w:sz w:val="28"/>
          <w:szCs w:val="22"/>
        </w:rPr>
      </w:pPr>
    </w:p>
    <w:p w14:paraId="03B35186" w14:textId="77777777" w:rsidR="00300A9F" w:rsidRDefault="00300A9F" w:rsidP="00300A9F">
      <w:pPr>
        <w:jc w:val="center"/>
        <w:rPr>
          <w:rFonts w:asciiTheme="minorHAnsi" w:hAnsiTheme="minorHAnsi" w:cstheme="minorHAnsi"/>
          <w:b/>
          <w:sz w:val="24"/>
          <w:szCs w:val="22"/>
        </w:rPr>
      </w:pPr>
    </w:p>
    <w:p w14:paraId="44CC7E9B" w14:textId="77777777" w:rsidR="00300A9F" w:rsidRDefault="00300A9F" w:rsidP="00300A9F">
      <w:pPr>
        <w:jc w:val="center"/>
        <w:rPr>
          <w:rFonts w:asciiTheme="minorHAnsi" w:hAnsiTheme="minorHAnsi" w:cstheme="minorHAnsi"/>
          <w:b/>
          <w:sz w:val="24"/>
          <w:szCs w:val="22"/>
        </w:rPr>
      </w:pPr>
    </w:p>
    <w:p w14:paraId="7421E1A3" w14:textId="77777777" w:rsidR="00300A9F" w:rsidRDefault="00300A9F" w:rsidP="00300A9F">
      <w:pPr>
        <w:jc w:val="center"/>
        <w:rPr>
          <w:rFonts w:asciiTheme="minorHAnsi" w:hAnsiTheme="minorHAnsi" w:cstheme="minorHAnsi"/>
          <w:b/>
          <w:sz w:val="24"/>
          <w:szCs w:val="22"/>
        </w:rPr>
      </w:pPr>
    </w:p>
    <w:p w14:paraId="52DA288B" w14:textId="77777777" w:rsidR="00300A9F" w:rsidRDefault="00300A9F" w:rsidP="00300A9F">
      <w:pPr>
        <w:jc w:val="center"/>
        <w:rPr>
          <w:rFonts w:asciiTheme="minorHAnsi" w:hAnsiTheme="minorHAnsi" w:cstheme="minorHAnsi"/>
          <w:b/>
          <w:sz w:val="24"/>
          <w:szCs w:val="22"/>
        </w:rPr>
      </w:pPr>
    </w:p>
    <w:p w14:paraId="16523FEE" w14:textId="77777777" w:rsidR="00300A9F" w:rsidRDefault="00300A9F" w:rsidP="00300A9F">
      <w:pPr>
        <w:jc w:val="center"/>
        <w:rPr>
          <w:rFonts w:asciiTheme="minorHAnsi" w:hAnsiTheme="minorHAnsi" w:cstheme="minorHAnsi"/>
          <w:b/>
          <w:sz w:val="24"/>
          <w:szCs w:val="22"/>
        </w:rPr>
      </w:pPr>
    </w:p>
    <w:p w14:paraId="6C6B425C" w14:textId="77777777" w:rsidR="00300A9F" w:rsidRDefault="00300A9F" w:rsidP="00300A9F">
      <w:pPr>
        <w:jc w:val="center"/>
        <w:rPr>
          <w:rFonts w:asciiTheme="minorHAnsi" w:hAnsiTheme="minorHAnsi" w:cstheme="minorHAnsi"/>
          <w:b/>
          <w:sz w:val="24"/>
          <w:szCs w:val="22"/>
        </w:rPr>
      </w:pPr>
    </w:p>
    <w:p w14:paraId="69DDA666" w14:textId="77777777" w:rsidR="00300A9F" w:rsidRDefault="00300A9F" w:rsidP="00300A9F">
      <w:pPr>
        <w:jc w:val="center"/>
        <w:rPr>
          <w:rFonts w:asciiTheme="minorHAnsi" w:hAnsiTheme="minorHAnsi" w:cstheme="minorHAnsi"/>
          <w:b/>
          <w:sz w:val="24"/>
          <w:szCs w:val="22"/>
        </w:rPr>
      </w:pPr>
    </w:p>
    <w:p w14:paraId="7745954E" w14:textId="77777777" w:rsidR="00300A9F" w:rsidRDefault="00300A9F" w:rsidP="00300A9F">
      <w:pPr>
        <w:jc w:val="center"/>
        <w:rPr>
          <w:rFonts w:asciiTheme="minorHAnsi" w:hAnsiTheme="minorHAnsi" w:cstheme="minorHAnsi"/>
          <w:b/>
          <w:sz w:val="24"/>
          <w:szCs w:val="22"/>
        </w:rPr>
      </w:pPr>
    </w:p>
    <w:p w14:paraId="437DD403" w14:textId="77777777" w:rsidR="00300A9F" w:rsidRDefault="00300A9F" w:rsidP="00300A9F">
      <w:pPr>
        <w:jc w:val="center"/>
        <w:rPr>
          <w:rFonts w:asciiTheme="minorHAnsi" w:hAnsiTheme="minorHAnsi" w:cstheme="minorHAnsi"/>
          <w:b/>
          <w:sz w:val="24"/>
          <w:szCs w:val="22"/>
        </w:rPr>
      </w:pPr>
    </w:p>
    <w:p w14:paraId="4D3B4889" w14:textId="77777777" w:rsidR="00300A9F" w:rsidRDefault="00300A9F" w:rsidP="00300A9F">
      <w:pPr>
        <w:jc w:val="center"/>
        <w:rPr>
          <w:rFonts w:asciiTheme="minorHAnsi" w:hAnsiTheme="minorHAnsi" w:cstheme="minorHAnsi"/>
          <w:b/>
          <w:sz w:val="24"/>
          <w:szCs w:val="22"/>
        </w:rPr>
      </w:pPr>
    </w:p>
    <w:p w14:paraId="765A9A9D" w14:textId="77777777" w:rsidR="00300A9F" w:rsidRDefault="00300A9F" w:rsidP="00300A9F">
      <w:pPr>
        <w:jc w:val="center"/>
        <w:rPr>
          <w:rFonts w:asciiTheme="minorHAnsi" w:hAnsiTheme="minorHAnsi" w:cstheme="minorHAnsi"/>
          <w:b/>
          <w:sz w:val="24"/>
          <w:szCs w:val="22"/>
        </w:rPr>
      </w:pPr>
    </w:p>
    <w:p w14:paraId="0CEA79FD" w14:textId="77777777" w:rsidR="00300A9F" w:rsidRDefault="00300A9F" w:rsidP="00300A9F">
      <w:pPr>
        <w:jc w:val="center"/>
        <w:rPr>
          <w:rFonts w:asciiTheme="minorHAnsi" w:hAnsiTheme="minorHAnsi" w:cstheme="minorHAnsi"/>
          <w:b/>
          <w:sz w:val="24"/>
          <w:szCs w:val="22"/>
        </w:rPr>
      </w:pPr>
    </w:p>
    <w:p w14:paraId="1A56A99E" w14:textId="77777777" w:rsidR="00300A9F" w:rsidRDefault="00300A9F" w:rsidP="00300A9F">
      <w:pPr>
        <w:jc w:val="center"/>
        <w:rPr>
          <w:rFonts w:asciiTheme="minorHAnsi" w:hAnsiTheme="minorHAnsi" w:cstheme="minorHAnsi"/>
          <w:b/>
          <w:sz w:val="24"/>
          <w:szCs w:val="22"/>
        </w:rPr>
      </w:pPr>
    </w:p>
    <w:p w14:paraId="09B5C98D" w14:textId="77777777" w:rsidR="00300A9F" w:rsidRDefault="00300A9F" w:rsidP="00300A9F">
      <w:pPr>
        <w:jc w:val="center"/>
        <w:rPr>
          <w:rFonts w:asciiTheme="minorHAnsi" w:hAnsiTheme="minorHAnsi" w:cstheme="minorHAnsi"/>
          <w:b/>
          <w:sz w:val="24"/>
          <w:szCs w:val="22"/>
        </w:rPr>
      </w:pPr>
    </w:p>
    <w:p w14:paraId="1E01CDB6" w14:textId="77777777" w:rsidR="00300A9F" w:rsidRDefault="00300A9F" w:rsidP="00300A9F">
      <w:pPr>
        <w:jc w:val="center"/>
        <w:rPr>
          <w:rFonts w:asciiTheme="minorHAnsi" w:hAnsiTheme="minorHAnsi" w:cstheme="minorHAnsi"/>
          <w:b/>
          <w:sz w:val="24"/>
          <w:szCs w:val="22"/>
        </w:rPr>
      </w:pPr>
    </w:p>
    <w:p w14:paraId="463D8E64" w14:textId="77777777" w:rsidR="00300A9F" w:rsidRDefault="00300A9F" w:rsidP="00300A9F">
      <w:pPr>
        <w:jc w:val="center"/>
        <w:rPr>
          <w:rFonts w:asciiTheme="minorHAnsi" w:hAnsiTheme="minorHAnsi" w:cstheme="minorHAnsi"/>
          <w:b/>
          <w:sz w:val="24"/>
          <w:szCs w:val="22"/>
        </w:rPr>
      </w:pPr>
    </w:p>
    <w:p w14:paraId="114B33A9" w14:textId="77777777" w:rsidR="00300A9F" w:rsidRDefault="00300A9F" w:rsidP="00300A9F">
      <w:pPr>
        <w:jc w:val="center"/>
        <w:rPr>
          <w:rFonts w:asciiTheme="minorHAnsi" w:hAnsiTheme="minorHAnsi" w:cstheme="minorHAnsi"/>
          <w:b/>
          <w:sz w:val="24"/>
          <w:szCs w:val="22"/>
        </w:rPr>
      </w:pPr>
    </w:p>
    <w:p w14:paraId="0D0993CB" w14:textId="77777777" w:rsidR="00300A9F" w:rsidRDefault="00300A9F" w:rsidP="00300A9F">
      <w:pPr>
        <w:jc w:val="center"/>
        <w:rPr>
          <w:rFonts w:asciiTheme="minorHAnsi" w:hAnsiTheme="minorHAnsi" w:cstheme="minorHAnsi"/>
          <w:b/>
          <w:sz w:val="24"/>
          <w:szCs w:val="22"/>
        </w:rPr>
      </w:pPr>
    </w:p>
    <w:p w14:paraId="43778B78" w14:textId="77777777" w:rsidR="00300A9F" w:rsidRPr="00E308B3" w:rsidRDefault="00300A9F" w:rsidP="00300A9F">
      <w:pPr>
        <w:jc w:val="center"/>
        <w:rPr>
          <w:rFonts w:asciiTheme="minorHAnsi" w:hAnsiTheme="minorHAnsi" w:cstheme="minorHAnsi"/>
          <w:b/>
          <w:sz w:val="22"/>
          <w:szCs w:val="22"/>
        </w:rPr>
      </w:pPr>
      <w:r>
        <w:rPr>
          <w:rFonts w:asciiTheme="minorHAnsi" w:hAnsiTheme="minorHAnsi" w:cstheme="minorHAnsi"/>
          <w:b/>
          <w:sz w:val="22"/>
          <w:szCs w:val="22"/>
        </w:rPr>
        <w:t>FORMULARIO C-5</w:t>
      </w:r>
    </w:p>
    <w:p w14:paraId="5C2E4153" w14:textId="77777777" w:rsidR="00300A9F" w:rsidRPr="00E308B3" w:rsidRDefault="00300A9F" w:rsidP="00300A9F">
      <w:pPr>
        <w:jc w:val="center"/>
        <w:rPr>
          <w:rFonts w:asciiTheme="minorHAnsi" w:hAnsiTheme="minorHAnsi" w:cstheme="minorHAnsi"/>
          <w:b/>
          <w:sz w:val="22"/>
          <w:szCs w:val="22"/>
        </w:rPr>
      </w:pPr>
    </w:p>
    <w:p w14:paraId="758CF8F9" w14:textId="77777777" w:rsidR="00300A9F" w:rsidRPr="00E308B3" w:rsidRDefault="00300A9F" w:rsidP="00300A9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3C3850E8" w14:textId="77777777" w:rsidR="00300A9F" w:rsidRPr="00E308B3" w:rsidRDefault="00300A9F" w:rsidP="00300A9F">
      <w:pPr>
        <w:jc w:val="both"/>
        <w:rPr>
          <w:rFonts w:asciiTheme="minorHAnsi" w:hAnsiTheme="minorHAnsi" w:cstheme="minorHAnsi"/>
          <w:sz w:val="22"/>
          <w:szCs w:val="22"/>
        </w:rPr>
      </w:pPr>
    </w:p>
    <w:p w14:paraId="5784B636" w14:textId="77777777" w:rsidR="00300A9F" w:rsidRPr="00E308B3" w:rsidRDefault="00300A9F" w:rsidP="00300A9F">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00A9F" w:rsidRPr="00E308B3" w14:paraId="1646259A" w14:textId="77777777" w:rsidTr="00422E5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94F1EF8" w14:textId="77777777" w:rsidR="00300A9F" w:rsidRPr="00E308B3" w:rsidRDefault="00300A9F" w:rsidP="00422E5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B63D269" w14:textId="77777777" w:rsidR="00300A9F" w:rsidRPr="00E308B3" w:rsidRDefault="00300A9F" w:rsidP="00422E5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0F8BB01C" w14:textId="77777777" w:rsidR="00300A9F" w:rsidRPr="00E308B3" w:rsidRDefault="00300A9F" w:rsidP="00422E5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7CEFCADB" w14:textId="77777777" w:rsidR="00300A9F" w:rsidRPr="00E308B3" w:rsidRDefault="00300A9F" w:rsidP="00422E5D">
            <w:pPr>
              <w:rPr>
                <w:rFonts w:asciiTheme="minorHAnsi" w:hAnsiTheme="minorHAnsi" w:cstheme="minorHAnsi"/>
                <w:sz w:val="22"/>
                <w:szCs w:val="22"/>
              </w:rPr>
            </w:pPr>
          </w:p>
        </w:tc>
      </w:tr>
      <w:tr w:rsidR="00300A9F" w:rsidRPr="00E308B3" w14:paraId="7FC26F3E" w14:textId="77777777" w:rsidTr="00422E5D">
        <w:tc>
          <w:tcPr>
            <w:tcW w:w="2870" w:type="dxa"/>
            <w:tcBorders>
              <w:top w:val="nil"/>
              <w:left w:val="single" w:sz="12" w:space="0" w:color="auto"/>
              <w:bottom w:val="nil"/>
              <w:right w:val="nil"/>
            </w:tcBorders>
            <w:shd w:val="clear" w:color="auto" w:fill="auto"/>
            <w:tcMar>
              <w:left w:w="0" w:type="dxa"/>
              <w:right w:w="0" w:type="dxa"/>
            </w:tcMar>
            <w:vAlign w:val="center"/>
          </w:tcPr>
          <w:p w14:paraId="1C1D4A1B" w14:textId="77777777" w:rsidR="00300A9F" w:rsidRPr="00E308B3" w:rsidRDefault="00300A9F" w:rsidP="00422E5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AB0BA63" w14:textId="77777777" w:rsidR="00300A9F" w:rsidRPr="00E308B3" w:rsidRDefault="00300A9F" w:rsidP="00422E5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EB33DE" w14:textId="77777777" w:rsidR="00300A9F" w:rsidRPr="00E308B3" w:rsidRDefault="00300A9F" w:rsidP="00422E5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231A590" w14:textId="77777777" w:rsidR="00300A9F" w:rsidRPr="00E308B3" w:rsidRDefault="00300A9F" w:rsidP="00422E5D">
            <w:pPr>
              <w:jc w:val="center"/>
              <w:rPr>
                <w:rFonts w:asciiTheme="minorHAnsi" w:hAnsiTheme="minorHAnsi" w:cstheme="minorHAnsi"/>
                <w:sz w:val="22"/>
                <w:szCs w:val="22"/>
              </w:rPr>
            </w:pPr>
          </w:p>
          <w:p w14:paraId="55A95DF4" w14:textId="77777777" w:rsidR="00300A9F" w:rsidRPr="00E308B3" w:rsidRDefault="00300A9F" w:rsidP="00422E5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5D862EE8" w14:textId="77777777" w:rsidR="00300A9F" w:rsidRPr="00E308B3" w:rsidRDefault="00300A9F" w:rsidP="00422E5D">
            <w:pPr>
              <w:rPr>
                <w:rFonts w:asciiTheme="minorHAnsi" w:hAnsiTheme="minorHAnsi" w:cstheme="minorHAnsi"/>
                <w:sz w:val="22"/>
                <w:szCs w:val="22"/>
              </w:rPr>
            </w:pPr>
          </w:p>
        </w:tc>
      </w:tr>
      <w:tr w:rsidR="00300A9F" w:rsidRPr="00E308B3" w14:paraId="46BCF594" w14:textId="77777777" w:rsidTr="00422E5D">
        <w:tc>
          <w:tcPr>
            <w:tcW w:w="2870" w:type="dxa"/>
            <w:tcBorders>
              <w:top w:val="nil"/>
              <w:left w:val="single" w:sz="12" w:space="0" w:color="auto"/>
              <w:bottom w:val="nil"/>
              <w:right w:val="nil"/>
            </w:tcBorders>
            <w:shd w:val="clear" w:color="auto" w:fill="auto"/>
            <w:tcMar>
              <w:left w:w="0" w:type="dxa"/>
              <w:right w:w="0" w:type="dxa"/>
            </w:tcMar>
            <w:vAlign w:val="center"/>
          </w:tcPr>
          <w:p w14:paraId="61328C1E" w14:textId="77777777" w:rsidR="00300A9F" w:rsidRPr="00E308B3" w:rsidRDefault="00300A9F" w:rsidP="00422E5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B3638A2" w14:textId="77777777" w:rsidR="00300A9F" w:rsidRPr="00E308B3" w:rsidRDefault="00300A9F" w:rsidP="00422E5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A27819C" w14:textId="77777777" w:rsidR="00300A9F" w:rsidRPr="00E308B3" w:rsidRDefault="00300A9F" w:rsidP="00422E5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8A400BB" w14:textId="77777777" w:rsidR="00300A9F" w:rsidRPr="00E308B3" w:rsidRDefault="00300A9F" w:rsidP="00422E5D">
            <w:pPr>
              <w:rPr>
                <w:rFonts w:asciiTheme="minorHAnsi" w:hAnsiTheme="minorHAnsi" w:cstheme="minorHAnsi"/>
                <w:sz w:val="22"/>
                <w:szCs w:val="22"/>
              </w:rPr>
            </w:pPr>
          </w:p>
        </w:tc>
      </w:tr>
      <w:tr w:rsidR="00300A9F" w:rsidRPr="00E308B3" w14:paraId="55C403C8" w14:textId="77777777" w:rsidTr="00422E5D">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A25FB1E" w14:textId="77777777" w:rsidR="00300A9F" w:rsidRPr="00E308B3" w:rsidRDefault="00300A9F" w:rsidP="00422E5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7E1F8B41" w14:textId="77777777" w:rsidR="00300A9F" w:rsidRPr="00E308B3" w:rsidRDefault="00300A9F" w:rsidP="00422E5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B2E4942" w14:textId="77777777" w:rsidR="00300A9F" w:rsidRPr="00E308B3" w:rsidRDefault="00300A9F" w:rsidP="00422E5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9BD1A34" w14:textId="77777777" w:rsidR="00300A9F" w:rsidRPr="00E308B3" w:rsidRDefault="00300A9F" w:rsidP="00422E5D">
            <w:pPr>
              <w:rPr>
                <w:rFonts w:asciiTheme="minorHAnsi" w:hAnsiTheme="minorHAnsi" w:cstheme="minorHAnsi"/>
                <w:sz w:val="22"/>
                <w:szCs w:val="22"/>
              </w:rPr>
            </w:pPr>
          </w:p>
          <w:p w14:paraId="46A323B1" w14:textId="77777777" w:rsidR="00300A9F" w:rsidRPr="00E308B3" w:rsidRDefault="00300A9F" w:rsidP="00422E5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7B9D1F3B" w14:textId="77777777" w:rsidR="00300A9F" w:rsidRPr="00E308B3" w:rsidRDefault="00300A9F" w:rsidP="00422E5D">
            <w:pPr>
              <w:rPr>
                <w:rFonts w:asciiTheme="minorHAnsi" w:hAnsiTheme="minorHAnsi" w:cstheme="minorHAnsi"/>
                <w:sz w:val="22"/>
                <w:szCs w:val="22"/>
              </w:rPr>
            </w:pPr>
          </w:p>
        </w:tc>
      </w:tr>
      <w:tr w:rsidR="00300A9F" w:rsidRPr="00E308B3" w14:paraId="10AE4A2F" w14:textId="77777777" w:rsidTr="00422E5D">
        <w:tc>
          <w:tcPr>
            <w:tcW w:w="2870" w:type="dxa"/>
            <w:tcBorders>
              <w:top w:val="nil"/>
              <w:left w:val="single" w:sz="12" w:space="0" w:color="auto"/>
              <w:bottom w:val="nil"/>
              <w:right w:val="nil"/>
            </w:tcBorders>
            <w:shd w:val="clear" w:color="auto" w:fill="auto"/>
            <w:tcMar>
              <w:left w:w="0" w:type="dxa"/>
              <w:right w:w="0" w:type="dxa"/>
            </w:tcMar>
            <w:vAlign w:val="center"/>
          </w:tcPr>
          <w:p w14:paraId="5BD1F87B" w14:textId="77777777" w:rsidR="00300A9F" w:rsidRPr="00E308B3" w:rsidRDefault="00300A9F" w:rsidP="00422E5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13664F2" w14:textId="77777777" w:rsidR="00300A9F" w:rsidRPr="00E308B3" w:rsidRDefault="00300A9F" w:rsidP="00422E5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ECB5EB9" w14:textId="77777777" w:rsidR="00300A9F" w:rsidRPr="00E308B3" w:rsidRDefault="00300A9F" w:rsidP="00422E5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1AFDABA3" w14:textId="77777777" w:rsidR="00300A9F" w:rsidRPr="00E308B3" w:rsidRDefault="00300A9F" w:rsidP="00422E5D">
            <w:pPr>
              <w:rPr>
                <w:rFonts w:asciiTheme="minorHAnsi" w:hAnsiTheme="minorHAnsi" w:cstheme="minorHAnsi"/>
                <w:sz w:val="22"/>
                <w:szCs w:val="22"/>
              </w:rPr>
            </w:pPr>
          </w:p>
        </w:tc>
      </w:tr>
      <w:tr w:rsidR="00300A9F" w:rsidRPr="00E308B3" w14:paraId="18AD7EC6" w14:textId="77777777" w:rsidTr="00422E5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0960A8DF" w14:textId="77777777" w:rsidR="00300A9F" w:rsidRPr="00E308B3" w:rsidRDefault="00300A9F" w:rsidP="00422E5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C3B248A" w14:textId="77777777" w:rsidR="00300A9F" w:rsidRPr="00E308B3" w:rsidRDefault="00300A9F" w:rsidP="00422E5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3F59E71" w14:textId="77777777" w:rsidR="00300A9F" w:rsidRPr="00E308B3" w:rsidRDefault="00300A9F" w:rsidP="00422E5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60CC4CDC" w14:textId="77777777" w:rsidR="00300A9F" w:rsidRPr="00E308B3" w:rsidRDefault="00300A9F" w:rsidP="00422E5D">
            <w:pPr>
              <w:rPr>
                <w:rFonts w:asciiTheme="minorHAnsi" w:hAnsiTheme="minorHAnsi" w:cstheme="minorHAnsi"/>
                <w:sz w:val="22"/>
                <w:szCs w:val="22"/>
              </w:rPr>
            </w:pPr>
          </w:p>
        </w:tc>
      </w:tr>
    </w:tbl>
    <w:p w14:paraId="52E52627" w14:textId="77777777" w:rsidR="00300A9F" w:rsidRPr="00E308B3" w:rsidRDefault="00300A9F" w:rsidP="00300A9F">
      <w:pPr>
        <w:jc w:val="center"/>
        <w:rPr>
          <w:rFonts w:asciiTheme="minorHAnsi" w:hAnsiTheme="minorHAnsi" w:cstheme="minorHAnsi"/>
          <w:sz w:val="22"/>
          <w:szCs w:val="22"/>
        </w:rPr>
      </w:pPr>
    </w:p>
    <w:p w14:paraId="3BF59729" w14:textId="77777777" w:rsidR="00300A9F" w:rsidRDefault="00300A9F" w:rsidP="00300A9F">
      <w:pPr>
        <w:jc w:val="both"/>
        <w:rPr>
          <w:rFonts w:asciiTheme="minorHAnsi" w:hAnsiTheme="minorHAnsi" w:cstheme="minorHAnsi"/>
          <w:sz w:val="22"/>
          <w:szCs w:val="22"/>
        </w:rPr>
      </w:pPr>
    </w:p>
    <w:p w14:paraId="57B4D670" w14:textId="77777777" w:rsidR="00300A9F" w:rsidRPr="00E308B3" w:rsidRDefault="00300A9F" w:rsidP="00300A9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F9358A9" w14:textId="77777777" w:rsidR="00300A9F" w:rsidRPr="00E308B3" w:rsidRDefault="00300A9F" w:rsidP="00300A9F">
      <w:pPr>
        <w:jc w:val="both"/>
        <w:rPr>
          <w:rFonts w:asciiTheme="minorHAnsi" w:hAnsiTheme="minorHAnsi" w:cstheme="minorHAnsi"/>
          <w:sz w:val="22"/>
          <w:szCs w:val="22"/>
        </w:rPr>
      </w:pPr>
    </w:p>
    <w:p w14:paraId="62BD1A4B" w14:textId="139688B0" w:rsidR="00300A9F" w:rsidRPr="003B31EF" w:rsidRDefault="00300A9F" w:rsidP="00300A9F">
      <w:pPr>
        <w:jc w:val="both"/>
        <w:rPr>
          <w:rFonts w:asciiTheme="minorHAnsi" w:hAnsiTheme="minorHAnsi" w:cstheme="minorHAns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xml:space="preserve">, compromiso de cumplimiento y manifiesto </w:t>
      </w:r>
      <w:r>
        <w:rPr>
          <w:rFonts w:asciiTheme="minorHAnsi" w:hAnsiTheme="minorHAnsi" w:cstheme="minorHAnsi"/>
          <w:sz w:val="22"/>
          <w:szCs w:val="22"/>
          <w:lang w:val="es-ES_tradnl"/>
        </w:rPr>
        <w:t>que</w:t>
      </w:r>
      <w:r w:rsidRPr="003B31EF">
        <w:rPr>
          <w:rFonts w:asciiTheme="minorHAnsi" w:hAnsiTheme="minorHAnsi" w:cstheme="minorHAnsi"/>
          <w:sz w:val="22"/>
          <w:szCs w:val="22"/>
        </w:rPr>
        <w:t xml:space="preserve"> la empresa a la cual represento cumplirá con </w:t>
      </w:r>
      <w:r>
        <w:rPr>
          <w:rFonts w:asciiTheme="minorHAnsi" w:hAnsiTheme="minorHAnsi" w:cstheme="minorHAnsi"/>
          <w:sz w:val="22"/>
          <w:szCs w:val="22"/>
        </w:rPr>
        <w:t xml:space="preserve">todo </w:t>
      </w:r>
      <w:r w:rsidRPr="000D02C3">
        <w:rPr>
          <w:rFonts w:ascii="Calibri" w:hAnsi="Calibri" w:cs="Calibri"/>
          <w:color w:val="000000"/>
          <w:sz w:val="22"/>
          <w:szCs w:val="22"/>
        </w:rPr>
        <w:t xml:space="preserve">lo descrito en el </w:t>
      </w:r>
      <w:r w:rsidR="00EA777A" w:rsidRPr="000D02C3">
        <w:rPr>
          <w:rFonts w:ascii="Calibri" w:hAnsi="Calibri" w:cs="Calibri"/>
          <w:sz w:val="22"/>
          <w:szCs w:val="22"/>
        </w:rPr>
        <w:t xml:space="preserve">Numeral II </w:t>
      </w:r>
      <w:r w:rsidR="00EA777A" w:rsidRPr="000D02C3">
        <w:rPr>
          <w:rFonts w:ascii="Calibri" w:hAnsi="Calibri" w:cs="Calibri"/>
          <w:color w:val="000000"/>
          <w:sz w:val="22"/>
          <w:szCs w:val="22"/>
        </w:rPr>
        <w:t>(</w:t>
      </w:r>
      <w:r w:rsidR="00EA777A" w:rsidRPr="00183031">
        <w:rPr>
          <w:rFonts w:ascii="Calibri" w:hAnsi="Calibri" w:cs="Calibri"/>
          <w:bCs/>
          <w:color w:val="000000"/>
          <w:sz w:val="22"/>
          <w:szCs w:val="22"/>
        </w:rPr>
        <w:t xml:space="preserve">CONDICIONES REQUERIDAS PARA EL </w:t>
      </w:r>
      <w:r w:rsidR="00EA777A">
        <w:rPr>
          <w:rFonts w:ascii="Calibri" w:hAnsi="Calibri" w:cs="Calibri"/>
          <w:bCs/>
          <w:color w:val="000000"/>
          <w:sz w:val="22"/>
          <w:szCs w:val="22"/>
        </w:rPr>
        <w:t>SERVICIO</w:t>
      </w:r>
      <w:r w:rsidR="00EA777A" w:rsidRPr="000D02C3">
        <w:rPr>
          <w:rFonts w:ascii="Calibri" w:hAnsi="Calibri" w:cs="Calibri"/>
          <w:color w:val="000000"/>
          <w:sz w:val="22"/>
          <w:szCs w:val="22"/>
        </w:rPr>
        <w:t xml:space="preserve">) de </w:t>
      </w:r>
      <w:r w:rsidR="00EA777A">
        <w:rPr>
          <w:rFonts w:ascii="Calibri" w:hAnsi="Calibri" w:cs="Calibri"/>
          <w:color w:val="000000"/>
          <w:sz w:val="22"/>
          <w:szCs w:val="22"/>
        </w:rPr>
        <w:t xml:space="preserve">la </w:t>
      </w:r>
      <w:r w:rsidR="00EA777A" w:rsidRPr="000D02C3">
        <w:rPr>
          <w:rFonts w:ascii="Calibri" w:hAnsi="Calibri" w:cs="Calibri"/>
          <w:sz w:val="22"/>
          <w:szCs w:val="22"/>
        </w:rPr>
        <w:t>Parte</w:t>
      </w:r>
      <w:r w:rsidR="00EA777A" w:rsidRPr="000D02C3">
        <w:rPr>
          <w:rFonts w:ascii="Calibri" w:hAnsi="Calibri" w:cs="Calibri"/>
          <w:color w:val="000000"/>
          <w:sz w:val="22"/>
          <w:szCs w:val="22"/>
        </w:rPr>
        <w:t xml:space="preserve"> V</w:t>
      </w:r>
      <w:r w:rsidR="00EA777A" w:rsidRPr="000D02C3">
        <w:rPr>
          <w:rFonts w:ascii="Calibri" w:hAnsi="Calibri" w:cs="Calibri"/>
          <w:sz w:val="22"/>
          <w:szCs w:val="22"/>
        </w:rPr>
        <w:t xml:space="preserve"> </w:t>
      </w:r>
      <w:r w:rsidR="00EA777A" w:rsidRPr="000D02C3">
        <w:rPr>
          <w:rFonts w:ascii="Calibri" w:hAnsi="Calibri" w:cs="Calibri"/>
          <w:color w:val="000000"/>
          <w:sz w:val="22"/>
          <w:szCs w:val="22"/>
        </w:rPr>
        <w:t>del presente</w:t>
      </w:r>
      <w:r w:rsidR="00EA777A" w:rsidRPr="000D02C3">
        <w:rPr>
          <w:rFonts w:ascii="Calibri" w:hAnsi="Calibri" w:cs="Calibri"/>
          <w:sz w:val="22"/>
          <w:szCs w:val="22"/>
        </w:rPr>
        <w:t xml:space="preserve"> DBC</w:t>
      </w:r>
      <w:r w:rsidR="00EA777A">
        <w:rPr>
          <w:rFonts w:ascii="Calibri" w:hAnsi="Calibri" w:cs="Calibri"/>
          <w:sz w:val="22"/>
          <w:szCs w:val="22"/>
        </w:rPr>
        <w:t>.</w:t>
      </w:r>
    </w:p>
    <w:p w14:paraId="0BA6935B" w14:textId="77777777" w:rsidR="00300A9F" w:rsidRDefault="00300A9F" w:rsidP="00300A9F"/>
    <w:p w14:paraId="106FB0F3" w14:textId="77777777" w:rsidR="00300A9F" w:rsidRDefault="00300A9F" w:rsidP="00300A9F">
      <w:pPr>
        <w:jc w:val="center"/>
        <w:rPr>
          <w:rFonts w:ascii="Calibri" w:hAnsi="Calibri" w:cs="Calibri"/>
          <w:b/>
          <w:sz w:val="22"/>
          <w:szCs w:val="16"/>
        </w:rPr>
      </w:pPr>
    </w:p>
    <w:p w14:paraId="27E4182B" w14:textId="77777777" w:rsidR="00300A9F" w:rsidRDefault="00300A9F" w:rsidP="00300A9F">
      <w:pPr>
        <w:jc w:val="center"/>
        <w:rPr>
          <w:rFonts w:ascii="Calibri" w:hAnsi="Calibri" w:cs="Calibri"/>
          <w:b/>
          <w:sz w:val="22"/>
          <w:szCs w:val="16"/>
        </w:rPr>
      </w:pPr>
    </w:p>
    <w:p w14:paraId="748004CE" w14:textId="77777777" w:rsidR="00300A9F" w:rsidRDefault="00300A9F" w:rsidP="00300A9F">
      <w:pPr>
        <w:jc w:val="center"/>
        <w:rPr>
          <w:rFonts w:ascii="Calibri" w:hAnsi="Calibri" w:cs="Calibri"/>
          <w:b/>
          <w:sz w:val="22"/>
          <w:szCs w:val="16"/>
        </w:rPr>
      </w:pPr>
    </w:p>
    <w:p w14:paraId="6E455535" w14:textId="77777777" w:rsidR="00300A9F" w:rsidRDefault="00300A9F" w:rsidP="00300A9F">
      <w:pPr>
        <w:jc w:val="center"/>
        <w:rPr>
          <w:rFonts w:ascii="Calibri" w:hAnsi="Calibri" w:cs="Calibri"/>
          <w:b/>
          <w:sz w:val="22"/>
          <w:szCs w:val="16"/>
        </w:rPr>
      </w:pPr>
    </w:p>
    <w:p w14:paraId="74E2D48D" w14:textId="77777777" w:rsidR="00300A9F" w:rsidRDefault="00300A9F" w:rsidP="00300A9F">
      <w:pPr>
        <w:jc w:val="center"/>
        <w:rPr>
          <w:rFonts w:ascii="Calibri" w:hAnsi="Calibri" w:cs="Calibri"/>
          <w:b/>
          <w:sz w:val="22"/>
          <w:szCs w:val="16"/>
        </w:rPr>
      </w:pPr>
    </w:p>
    <w:p w14:paraId="3D0120A1" w14:textId="77777777" w:rsidR="00300A9F" w:rsidRPr="00552079" w:rsidRDefault="00300A9F" w:rsidP="00300A9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6F4DA09E" w14:textId="77777777" w:rsidR="00300A9F" w:rsidRPr="00552079" w:rsidRDefault="00300A9F" w:rsidP="00300A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017CF54" w14:textId="77777777" w:rsidR="00300A9F" w:rsidRPr="00552079" w:rsidRDefault="00300A9F" w:rsidP="00300A9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C797BCA" w14:textId="77777777" w:rsidR="00300A9F" w:rsidRPr="00A6012C" w:rsidRDefault="00300A9F" w:rsidP="00300A9F">
      <w:pPr>
        <w:jc w:val="center"/>
        <w:rPr>
          <w:rFonts w:asciiTheme="minorHAnsi" w:hAnsiTheme="minorHAnsi" w:cstheme="minorHAnsi"/>
          <w:b/>
          <w:sz w:val="24"/>
          <w:szCs w:val="22"/>
          <w:lang w:val="es-BO"/>
        </w:rPr>
      </w:pPr>
    </w:p>
    <w:p w14:paraId="5B8EF003" w14:textId="77777777" w:rsidR="00300A9F" w:rsidRDefault="00300A9F" w:rsidP="00300A9F">
      <w:pPr>
        <w:jc w:val="center"/>
        <w:rPr>
          <w:rFonts w:asciiTheme="minorHAnsi" w:hAnsiTheme="minorHAnsi" w:cstheme="minorHAnsi"/>
          <w:b/>
          <w:sz w:val="24"/>
          <w:szCs w:val="22"/>
        </w:rPr>
      </w:pPr>
    </w:p>
    <w:p w14:paraId="159A9835" w14:textId="77777777" w:rsidR="00300A9F" w:rsidRDefault="00300A9F" w:rsidP="00300A9F">
      <w:pPr>
        <w:jc w:val="center"/>
        <w:rPr>
          <w:rFonts w:asciiTheme="minorHAnsi" w:hAnsiTheme="minorHAnsi" w:cstheme="minorHAnsi"/>
          <w:b/>
          <w:sz w:val="24"/>
          <w:szCs w:val="22"/>
        </w:rPr>
      </w:pPr>
    </w:p>
    <w:p w14:paraId="66CDD90E" w14:textId="77777777" w:rsidR="00300A9F" w:rsidRDefault="00300A9F" w:rsidP="00300A9F">
      <w:pPr>
        <w:jc w:val="center"/>
        <w:rPr>
          <w:rFonts w:asciiTheme="minorHAnsi" w:hAnsiTheme="minorHAnsi" w:cstheme="minorHAnsi"/>
          <w:b/>
          <w:sz w:val="24"/>
          <w:szCs w:val="22"/>
        </w:rPr>
      </w:pPr>
    </w:p>
    <w:p w14:paraId="020CE9F2" w14:textId="77777777" w:rsidR="00300A9F" w:rsidRDefault="00300A9F" w:rsidP="00300A9F">
      <w:pPr>
        <w:jc w:val="center"/>
        <w:rPr>
          <w:rFonts w:asciiTheme="minorHAnsi" w:hAnsiTheme="minorHAnsi" w:cstheme="minorHAnsi"/>
          <w:b/>
          <w:sz w:val="24"/>
          <w:szCs w:val="22"/>
        </w:rPr>
      </w:pPr>
    </w:p>
    <w:p w14:paraId="4477A60E" w14:textId="77777777" w:rsidR="00300A9F" w:rsidRDefault="00300A9F" w:rsidP="00300A9F">
      <w:pPr>
        <w:jc w:val="center"/>
        <w:rPr>
          <w:rFonts w:asciiTheme="minorHAnsi" w:hAnsiTheme="minorHAnsi" w:cstheme="minorHAnsi"/>
          <w:b/>
          <w:sz w:val="24"/>
          <w:szCs w:val="22"/>
        </w:rPr>
      </w:pPr>
    </w:p>
    <w:p w14:paraId="3D2A4952" w14:textId="77777777" w:rsidR="00300A9F" w:rsidRDefault="00300A9F" w:rsidP="00300A9F">
      <w:pPr>
        <w:jc w:val="center"/>
        <w:rPr>
          <w:rFonts w:asciiTheme="minorHAnsi" w:hAnsiTheme="minorHAnsi" w:cstheme="minorHAnsi"/>
          <w:b/>
          <w:sz w:val="24"/>
          <w:szCs w:val="22"/>
        </w:rPr>
      </w:pPr>
    </w:p>
    <w:p w14:paraId="1A4B9E4A" w14:textId="77777777" w:rsidR="00300A9F" w:rsidRDefault="00300A9F" w:rsidP="00300A9F">
      <w:pPr>
        <w:jc w:val="center"/>
        <w:rPr>
          <w:rFonts w:asciiTheme="minorHAnsi" w:hAnsiTheme="minorHAnsi" w:cstheme="minorHAnsi"/>
          <w:b/>
          <w:sz w:val="24"/>
          <w:szCs w:val="22"/>
        </w:rPr>
      </w:pPr>
    </w:p>
    <w:p w14:paraId="62044C01" w14:textId="77777777" w:rsidR="00300A9F" w:rsidRDefault="00300A9F" w:rsidP="00300A9F">
      <w:pPr>
        <w:jc w:val="center"/>
        <w:rPr>
          <w:rFonts w:asciiTheme="minorHAnsi" w:hAnsiTheme="minorHAnsi" w:cstheme="minorHAnsi"/>
          <w:b/>
          <w:sz w:val="24"/>
          <w:szCs w:val="22"/>
        </w:rPr>
      </w:pPr>
    </w:p>
    <w:p w14:paraId="59E4BB5F" w14:textId="77777777" w:rsidR="00300A9F" w:rsidRDefault="00300A9F" w:rsidP="00300A9F">
      <w:pPr>
        <w:jc w:val="center"/>
        <w:rPr>
          <w:rFonts w:asciiTheme="minorHAnsi" w:hAnsiTheme="minorHAnsi" w:cstheme="minorHAnsi"/>
          <w:b/>
          <w:sz w:val="24"/>
          <w:szCs w:val="22"/>
        </w:rPr>
      </w:pPr>
    </w:p>
    <w:p w14:paraId="36F512C4" w14:textId="77777777" w:rsidR="00300A9F" w:rsidRDefault="00300A9F" w:rsidP="00300A9F">
      <w:pPr>
        <w:jc w:val="center"/>
        <w:rPr>
          <w:rFonts w:asciiTheme="minorHAnsi" w:hAnsiTheme="minorHAnsi" w:cstheme="minorHAnsi"/>
          <w:b/>
          <w:sz w:val="24"/>
          <w:szCs w:val="22"/>
        </w:rPr>
      </w:pPr>
    </w:p>
    <w:p w14:paraId="72DDA837" w14:textId="77777777" w:rsidR="00300A9F" w:rsidRDefault="00300A9F" w:rsidP="00300A9F">
      <w:pPr>
        <w:jc w:val="center"/>
        <w:rPr>
          <w:rFonts w:asciiTheme="minorHAnsi" w:hAnsiTheme="minorHAnsi" w:cstheme="minorHAnsi"/>
          <w:b/>
          <w:sz w:val="24"/>
          <w:szCs w:val="22"/>
        </w:rPr>
      </w:pPr>
    </w:p>
    <w:p w14:paraId="3C8B3CF8" w14:textId="77777777" w:rsidR="00300A9F" w:rsidRDefault="00300A9F" w:rsidP="00300A9F">
      <w:pPr>
        <w:jc w:val="center"/>
        <w:rPr>
          <w:rFonts w:asciiTheme="minorHAnsi" w:hAnsiTheme="minorHAnsi" w:cstheme="minorHAnsi"/>
          <w:b/>
          <w:sz w:val="24"/>
          <w:szCs w:val="22"/>
        </w:rPr>
      </w:pPr>
    </w:p>
    <w:p w14:paraId="44AEBAA7" w14:textId="77777777" w:rsidR="00300A9F" w:rsidRDefault="00300A9F" w:rsidP="00300A9F">
      <w:pPr>
        <w:jc w:val="center"/>
        <w:rPr>
          <w:rFonts w:asciiTheme="minorHAnsi" w:hAnsiTheme="minorHAnsi" w:cstheme="minorHAnsi"/>
          <w:b/>
          <w:sz w:val="24"/>
          <w:szCs w:val="22"/>
        </w:rPr>
      </w:pPr>
    </w:p>
    <w:p w14:paraId="7E3B7A39" w14:textId="77777777" w:rsidR="00300A9F" w:rsidRDefault="00300A9F" w:rsidP="00300A9F">
      <w:pPr>
        <w:jc w:val="center"/>
        <w:rPr>
          <w:rFonts w:asciiTheme="minorHAnsi" w:hAnsiTheme="minorHAnsi" w:cstheme="minorHAnsi"/>
          <w:b/>
          <w:sz w:val="24"/>
          <w:szCs w:val="22"/>
        </w:rPr>
      </w:pPr>
    </w:p>
    <w:p w14:paraId="4ACCC994" w14:textId="77777777" w:rsidR="00300A9F" w:rsidRDefault="00300A9F" w:rsidP="00300A9F">
      <w:pPr>
        <w:jc w:val="center"/>
        <w:rPr>
          <w:rFonts w:asciiTheme="minorHAnsi" w:hAnsiTheme="minorHAnsi" w:cstheme="minorHAnsi"/>
          <w:b/>
          <w:sz w:val="24"/>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26F4469C" w:rsidR="00BD420D" w:rsidRPr="00F12DD2" w:rsidRDefault="00BD420D" w:rsidP="00533A7F">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533A7F">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533A7F">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533A7F">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533A7F">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533A7F">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533A7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533A7F">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533A7F">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533A7F">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750CD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2125C9">
      <w:pPr>
        <w:pStyle w:val="Sinespaciado"/>
        <w:ind w:left="284"/>
        <w:jc w:val="both"/>
        <w:rPr>
          <w:rFonts w:asciiTheme="minorHAnsi" w:hAnsiTheme="minorHAnsi" w:cstheme="minorHAnsi"/>
        </w:rPr>
      </w:pPr>
    </w:p>
    <w:p w14:paraId="42A968A3" w14:textId="07AE3575"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2125C9">
      <w:pPr>
        <w:pStyle w:val="Sinespaciado"/>
        <w:ind w:left="284"/>
        <w:jc w:val="both"/>
        <w:rPr>
          <w:rFonts w:asciiTheme="minorHAnsi" w:hAnsiTheme="minorHAnsi" w:cstheme="minorHAnsi"/>
        </w:rPr>
      </w:pPr>
    </w:p>
    <w:p w14:paraId="0366C14F" w14:textId="77777777"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533A7F">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2D162342" w14:textId="08EFF707" w:rsidR="002125C9"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sectPr w:rsidR="002125C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7461E" w14:textId="77777777" w:rsidR="00E41BAA" w:rsidRDefault="00E41BAA">
      <w:r>
        <w:separator/>
      </w:r>
    </w:p>
  </w:endnote>
  <w:endnote w:type="continuationSeparator" w:id="0">
    <w:p w14:paraId="666BC2C4" w14:textId="77777777" w:rsidR="00E41BAA" w:rsidRDefault="00E4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F6343C" w:rsidRDefault="00F6343C">
    <w:pPr>
      <w:pStyle w:val="Piedepgina"/>
      <w:jc w:val="right"/>
    </w:pPr>
    <w:r>
      <w:fldChar w:fldCharType="begin"/>
    </w:r>
    <w:r>
      <w:instrText xml:space="preserve"> PAGE   \* MERGEFORMAT </w:instrText>
    </w:r>
    <w:r>
      <w:fldChar w:fldCharType="separate"/>
    </w:r>
    <w:r w:rsidR="00867930">
      <w:rPr>
        <w:noProof/>
      </w:rPr>
      <w:t>48</w:t>
    </w:r>
    <w:r>
      <w:fldChar w:fldCharType="end"/>
    </w:r>
  </w:p>
  <w:p w14:paraId="310C69EE" w14:textId="77777777" w:rsidR="00F6343C" w:rsidRDefault="00F634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05F4A" w14:textId="77777777" w:rsidR="00E41BAA" w:rsidRDefault="00E41BAA">
      <w:r>
        <w:separator/>
      </w:r>
    </w:p>
  </w:footnote>
  <w:footnote w:type="continuationSeparator" w:id="0">
    <w:p w14:paraId="0668E4F7" w14:textId="77777777" w:rsidR="00E41BAA" w:rsidRDefault="00E41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CE5151"/>
    <w:multiLevelType w:val="hybridMultilevel"/>
    <w:tmpl w:val="B2FCF4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6E5FCA"/>
    <w:multiLevelType w:val="hybridMultilevel"/>
    <w:tmpl w:val="EA80F410"/>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9D6CB454">
      <w:numFmt w:val="bullet"/>
      <w:lvlText w:val="-"/>
      <w:lvlJc w:val="left"/>
      <w:pPr>
        <w:ind w:left="3240" w:hanging="360"/>
      </w:pPr>
      <w:rPr>
        <w:rFonts w:ascii="Calibri" w:eastAsia="Times New Roman" w:hAnsi="Calibri" w:cs="Calibri" w:hint="default"/>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E554B1D"/>
    <w:multiLevelType w:val="hybridMultilevel"/>
    <w:tmpl w:val="2C9265D0"/>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7F6AE6"/>
    <w:multiLevelType w:val="hybridMultilevel"/>
    <w:tmpl w:val="B2FCF4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2613BE"/>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63719B3"/>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89278E8"/>
    <w:multiLevelType w:val="hybridMultilevel"/>
    <w:tmpl w:val="FA682836"/>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F4327D7"/>
    <w:multiLevelType w:val="hybridMultilevel"/>
    <w:tmpl w:val="E982DC38"/>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0B392C"/>
    <w:multiLevelType w:val="hybridMultilevel"/>
    <w:tmpl w:val="BFDE198A"/>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B163D77"/>
    <w:multiLevelType w:val="hybridMultilevel"/>
    <w:tmpl w:val="99A253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4D12B98"/>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AD644D"/>
    <w:multiLevelType w:val="hybridMultilevel"/>
    <w:tmpl w:val="596032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93D0DE6"/>
    <w:multiLevelType w:val="hybridMultilevel"/>
    <w:tmpl w:val="81C4B846"/>
    <w:lvl w:ilvl="0" w:tplc="400A0001">
      <w:start w:val="1"/>
      <w:numFmt w:val="bullet"/>
      <w:lvlText w:val=""/>
      <w:lvlJc w:val="left"/>
      <w:pPr>
        <w:ind w:left="360" w:hanging="360"/>
      </w:pPr>
      <w:rPr>
        <w:rFonts w:ascii="Symbol" w:hAnsi="Symbol" w:hint="default"/>
      </w:rPr>
    </w:lvl>
    <w:lvl w:ilvl="1" w:tplc="FA985E14">
      <w:numFmt w:val="bullet"/>
      <w:lvlText w:val="-"/>
      <w:lvlJc w:val="left"/>
      <w:pPr>
        <w:ind w:left="1425" w:hanging="705"/>
      </w:pPr>
      <w:rPr>
        <w:rFonts w:ascii="Verdana" w:eastAsia="Times New Roman" w:hAnsi="Verdana" w:cs="Calibri"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74BC1C5C"/>
    <w:multiLevelType w:val="hybridMultilevel"/>
    <w:tmpl w:val="C43E3686"/>
    <w:lvl w:ilvl="0" w:tplc="6F9A0724">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798A059C"/>
    <w:multiLevelType w:val="hybridMultilevel"/>
    <w:tmpl w:val="DE66A79E"/>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41"/>
  </w:num>
  <w:num w:numId="4">
    <w:abstractNumId w:val="7"/>
  </w:num>
  <w:num w:numId="5">
    <w:abstractNumId w:val="22"/>
  </w:num>
  <w:num w:numId="6">
    <w:abstractNumId w:val="25"/>
  </w:num>
  <w:num w:numId="7">
    <w:abstractNumId w:val="0"/>
  </w:num>
  <w:num w:numId="8">
    <w:abstractNumId w:val="45"/>
  </w:num>
  <w:num w:numId="9">
    <w:abstractNumId w:val="17"/>
  </w:num>
  <w:num w:numId="10">
    <w:abstractNumId w:val="49"/>
  </w:num>
  <w:num w:numId="11">
    <w:abstractNumId w:val="5"/>
  </w:num>
  <w:num w:numId="12">
    <w:abstractNumId w:val="8"/>
  </w:num>
  <w:num w:numId="13">
    <w:abstractNumId w:val="36"/>
  </w:num>
  <w:num w:numId="14">
    <w:abstractNumId w:val="32"/>
  </w:num>
  <w:num w:numId="15">
    <w:abstractNumId w:val="37"/>
  </w:num>
  <w:num w:numId="16">
    <w:abstractNumId w:val="13"/>
  </w:num>
  <w:num w:numId="17">
    <w:abstractNumId w:val="2"/>
  </w:num>
  <w:num w:numId="18">
    <w:abstractNumId w:val="43"/>
  </w:num>
  <w:num w:numId="19">
    <w:abstractNumId w:val="2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39"/>
  </w:num>
  <w:num w:numId="24">
    <w:abstractNumId w:val="29"/>
  </w:num>
  <w:num w:numId="25">
    <w:abstractNumId w:val="21"/>
  </w:num>
  <w:num w:numId="26">
    <w:abstractNumId w:val="33"/>
  </w:num>
  <w:num w:numId="27">
    <w:abstractNumId w:val="30"/>
  </w:num>
  <w:num w:numId="28">
    <w:abstractNumId w:val="40"/>
  </w:num>
  <w:num w:numId="29">
    <w:abstractNumId w:val="16"/>
  </w:num>
  <w:num w:numId="30">
    <w:abstractNumId w:val="10"/>
  </w:num>
  <w:num w:numId="31">
    <w:abstractNumId w:val="1"/>
  </w:num>
  <w:num w:numId="32">
    <w:abstractNumId w:val="46"/>
  </w:num>
  <w:num w:numId="33">
    <w:abstractNumId w:val="4"/>
  </w:num>
  <w:num w:numId="34">
    <w:abstractNumId w:val="38"/>
  </w:num>
  <w:num w:numId="35">
    <w:abstractNumId w:val="44"/>
  </w:num>
  <w:num w:numId="36">
    <w:abstractNumId w:val="12"/>
  </w:num>
  <w:num w:numId="37">
    <w:abstractNumId w:val="48"/>
  </w:num>
  <w:num w:numId="38">
    <w:abstractNumId w:val="27"/>
  </w:num>
  <w:num w:numId="39">
    <w:abstractNumId w:val="26"/>
  </w:num>
  <w:num w:numId="40">
    <w:abstractNumId w:val="47"/>
  </w:num>
  <w:num w:numId="41">
    <w:abstractNumId w:val="42"/>
  </w:num>
  <w:num w:numId="42">
    <w:abstractNumId w:val="31"/>
  </w:num>
  <w:num w:numId="43">
    <w:abstractNumId w:val="28"/>
    <w:lvlOverride w:ilvl="0">
      <w:startOverride w:val="1"/>
    </w:lvlOverride>
    <w:lvlOverride w:ilvl="1"/>
    <w:lvlOverride w:ilvl="2"/>
    <w:lvlOverride w:ilvl="3"/>
    <w:lvlOverride w:ilvl="4"/>
    <w:lvlOverride w:ilvl="5"/>
    <w:lvlOverride w:ilvl="6"/>
    <w:lvlOverride w:ilvl="7"/>
    <w:lvlOverride w:ilvl="8"/>
  </w:num>
  <w:num w:numId="44">
    <w:abstractNumId w:val="9"/>
  </w:num>
  <w:num w:numId="45">
    <w:abstractNumId w:val="35"/>
  </w:num>
  <w:num w:numId="46">
    <w:abstractNumId w:val="34"/>
  </w:num>
  <w:num w:numId="47">
    <w:abstractNumId w:val="24"/>
  </w:num>
  <w:num w:numId="48">
    <w:abstractNumId w:val="6"/>
  </w:num>
  <w:num w:numId="49">
    <w:abstractNumId w:val="19"/>
  </w:num>
  <w:num w:numId="50">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229"/>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7E8"/>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1D00"/>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B28"/>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A9F"/>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10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4C7B"/>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2D0"/>
    <w:rsid w:val="00475BA2"/>
    <w:rsid w:val="00476D8A"/>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1EB9"/>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A7F"/>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4F8B"/>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1F6C"/>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372"/>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7E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5D22"/>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277"/>
    <w:rsid w:val="0081286B"/>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770"/>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0D3F"/>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930"/>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1897"/>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3F0B"/>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5DCD"/>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2FC"/>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4F4D"/>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CBE"/>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990"/>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7D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DF1"/>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DF7646"/>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AA"/>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777A"/>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D2D"/>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3C"/>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1590445">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mailto:cvperez@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flores@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cvperez@ypfb.gob.bo" TargetMode="External"/><Relationship Id="rId19" Type="http://schemas.openxmlformats.org/officeDocument/2006/relationships/hyperlink" Target="mailto:proveedores@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A8726-2145-466D-8992-DCD8D809B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50</Pages>
  <Words>16420</Words>
  <Characters>90313</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106520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11</cp:revision>
  <cp:lastPrinted>2015-02-19T14:27:00Z</cp:lastPrinted>
  <dcterms:created xsi:type="dcterms:W3CDTF">2016-11-19T02:05:00Z</dcterms:created>
  <dcterms:modified xsi:type="dcterms:W3CDTF">2016-11-19T03:23:00Z</dcterms:modified>
</cp:coreProperties>
</file>