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B8" w:rsidRDefault="00556AB8" w:rsidP="002E5C53">
      <w:pPr>
        <w:jc w:val="both"/>
        <w:rPr>
          <w:rFonts w:asciiTheme="minorHAnsi" w:hAnsiTheme="minorHAnsi" w:cstheme="minorHAnsi"/>
          <w:sz w:val="20"/>
          <w:szCs w:val="20"/>
        </w:rPr>
      </w:pPr>
    </w:p>
    <w:p w:rsidR="00556AB8" w:rsidRPr="00920A4F" w:rsidRDefault="00013F5D" w:rsidP="00556AB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556AB8">
        <w:rPr>
          <w:rFonts w:asciiTheme="minorHAnsi" w:hAnsiTheme="minorHAnsi" w:cstheme="minorHAnsi"/>
          <w:b/>
          <w:sz w:val="20"/>
          <w:szCs w:val="20"/>
        </w:rPr>
        <w:t>63</w:t>
      </w:r>
      <w:r w:rsidR="00556AB8" w:rsidRPr="00920A4F">
        <w:rPr>
          <w:rFonts w:asciiTheme="minorHAnsi" w:hAnsiTheme="minorHAnsi" w:cstheme="minorHAnsi"/>
          <w:b/>
          <w:sz w:val="20"/>
          <w:szCs w:val="20"/>
        </w:rPr>
        <w:t xml:space="preserve"> mm.</w:t>
      </w:r>
    </w:p>
    <w:p w:rsidR="00556AB8" w:rsidRPr="00920A4F" w:rsidRDefault="00556AB8" w:rsidP="00556AB8">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556AB8" w:rsidRPr="00920A4F" w:rsidRDefault="00556AB8" w:rsidP="008F350B">
      <w:pPr>
        <w:pStyle w:val="Estilo1"/>
        <w:numPr>
          <w:ilvl w:val="1"/>
          <w:numId w:val="2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556AB8" w:rsidRPr="0028510E"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Este ítem se refiere a la realización de soldaduras por electro fusión de acuerdo a diámetros de tubería y accesorios de polietileno a colocar, de acuerdo a planos y/o instrucciones emitidas por el SUPERVISOR DE OBRA.  </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El Ítem también contempla como Punto de Soldadura, la interconexión de la red del Proyecto a la Red existente</w:t>
      </w:r>
      <w:r w:rsidRPr="00920A4F">
        <w:rPr>
          <w:rFonts w:asciiTheme="minorHAnsi" w:hAnsiTheme="minorHAnsi" w:cstheme="minorHAnsi"/>
          <w:sz w:val="20"/>
          <w:szCs w:val="20"/>
        </w:rPr>
        <w:t xml:space="preserve">.  </w:t>
      </w:r>
    </w:p>
    <w:p w:rsidR="00556AB8" w:rsidRPr="00920A4F" w:rsidRDefault="00556AB8" w:rsidP="008F350B">
      <w:pPr>
        <w:pStyle w:val="Estilo1"/>
        <w:numPr>
          <w:ilvl w:val="1"/>
          <w:numId w:val="28"/>
        </w:numPr>
        <w:spacing w:before="100" w:beforeAutospacing="1" w:after="100" w:afterAutospacing="1" w:line="276" w:lineRule="auto"/>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556AB8" w:rsidRPr="00920A4F" w:rsidRDefault="00556AB8" w:rsidP="00556AB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56AB8" w:rsidRPr="00920A4F" w:rsidRDefault="00556AB8" w:rsidP="008F350B">
      <w:pPr>
        <w:pStyle w:val="Estilo1"/>
        <w:numPr>
          <w:ilvl w:val="1"/>
          <w:numId w:val="2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556AB8" w:rsidRPr="00920A4F"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6AB8" w:rsidRDefault="00556AB8" w:rsidP="00556AB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556AB8" w:rsidRPr="00B83344" w:rsidRDefault="00556AB8" w:rsidP="008F350B">
      <w:pPr>
        <w:pStyle w:val="Estilo1"/>
        <w:numPr>
          <w:ilvl w:val="1"/>
          <w:numId w:val="2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MITIGACIÓN AMBIENTAL</w:t>
      </w: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920A4F">
        <w:rPr>
          <w:rFonts w:asciiTheme="minorHAnsi" w:hAnsiTheme="minorHAnsi" w:cstheme="minorHAnsi"/>
          <w:kern w:val="28"/>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6AB8" w:rsidRPr="00920A4F" w:rsidRDefault="00556AB8" w:rsidP="00556AB8">
      <w:pPr>
        <w:contextualSpacing/>
        <w:jc w:val="both"/>
        <w:rPr>
          <w:rFonts w:asciiTheme="minorHAnsi" w:hAnsiTheme="minorHAnsi" w:cstheme="minorHAnsi"/>
          <w:kern w:val="28"/>
          <w:sz w:val="20"/>
          <w:szCs w:val="20"/>
        </w:rPr>
      </w:pPr>
    </w:p>
    <w:p w:rsidR="00556AB8" w:rsidRPr="00920A4F"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6AB8" w:rsidRPr="00920A4F" w:rsidRDefault="00556AB8" w:rsidP="00556AB8">
      <w:pPr>
        <w:contextualSpacing/>
        <w:jc w:val="both"/>
        <w:rPr>
          <w:rFonts w:asciiTheme="minorHAnsi" w:hAnsiTheme="minorHAnsi" w:cstheme="minorHAnsi"/>
          <w:kern w:val="28"/>
          <w:sz w:val="20"/>
          <w:szCs w:val="20"/>
        </w:rPr>
      </w:pPr>
    </w:p>
    <w:p w:rsidR="00556AB8" w:rsidRDefault="00556AB8" w:rsidP="00556AB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6AB8" w:rsidRPr="00920A4F" w:rsidRDefault="00556AB8" w:rsidP="008F350B">
      <w:pPr>
        <w:pStyle w:val="Estilo1"/>
        <w:numPr>
          <w:ilvl w:val="1"/>
          <w:numId w:val="2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56AB8" w:rsidRPr="00920A4F" w:rsidRDefault="00556AB8" w:rsidP="00556AB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556AB8" w:rsidRDefault="002E5C53" w:rsidP="00556AB8">
      <w:pPr>
        <w:jc w:val="both"/>
        <w:rPr>
          <w:rFonts w:asciiTheme="minorHAnsi" w:hAnsiTheme="minorHAnsi" w:cstheme="minorHAnsi"/>
          <w:sz w:val="20"/>
          <w:szCs w:val="20"/>
        </w:rPr>
      </w:pPr>
    </w:p>
    <w:p w:rsidR="002E5C53" w:rsidRPr="00920A4F" w:rsidRDefault="002E5C53" w:rsidP="0021125A">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F350B">
      <w:pPr>
        <w:pStyle w:val="Estilo1"/>
        <w:numPr>
          <w:ilvl w:val="1"/>
          <w:numId w:val="2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8510E" w:rsidRPr="0028510E" w:rsidRDefault="0028510E" w:rsidP="0028510E">
      <w:pPr>
        <w:pStyle w:val="Sangra2detindependiente"/>
        <w:spacing w:line="276" w:lineRule="auto"/>
        <w:ind w:left="0"/>
        <w:jc w:val="both"/>
        <w:rPr>
          <w:rFonts w:eastAsia="Times New Roman" w:cstheme="minorHAnsi"/>
          <w:sz w:val="20"/>
          <w:szCs w:val="20"/>
        </w:rPr>
      </w:pPr>
      <w:r>
        <w:rPr>
          <w:rFonts w:eastAsia="Times New Roman" w:cstheme="minorHAnsi"/>
          <w:sz w:val="20"/>
          <w:szCs w:val="20"/>
        </w:rPr>
        <w:t>E</w:t>
      </w:r>
      <w:r w:rsidRPr="0028510E">
        <w:rPr>
          <w:rFonts w:eastAsia="Times New Roman" w:cstheme="minorHAnsi"/>
          <w:sz w:val="20"/>
          <w:szCs w:val="20"/>
        </w:rPr>
        <w:t xml:space="preserve">ste ítem se refiere a la realización de las pruebas de resistencia y hermeticidad, de todos los puntos antes de realizar las interconexiones, acuerdo a planos y/o instrucciones emitidas por el SUPERVISOR DE OBRA. </w:t>
      </w:r>
    </w:p>
    <w:p w:rsidR="002E5C53" w:rsidRPr="00920A4F" w:rsidRDefault="0028510E" w:rsidP="0028510E">
      <w:pPr>
        <w:pStyle w:val="Sangra2detindependiente"/>
        <w:spacing w:line="276" w:lineRule="auto"/>
        <w:ind w:left="0"/>
        <w:jc w:val="both"/>
        <w:rPr>
          <w:rFonts w:eastAsia="Times New Roman" w:cstheme="minorHAnsi"/>
          <w:sz w:val="20"/>
          <w:szCs w:val="20"/>
        </w:rPr>
      </w:pPr>
      <w:r w:rsidRPr="0028510E">
        <w:rPr>
          <w:rFonts w:eastAsia="Times New Roman" w:cstheme="minorHAnsi"/>
          <w:sz w:val="20"/>
          <w:szCs w:val="20"/>
        </w:rPr>
        <w:t>Incluye los trabajos adicionales de obras civiles y mecánicas para la realización de acometidas de prueba como ser excavaciones, soldaduras y demás actividades necesarias para la correcta ejecución de este ítem, autorizados por el Supervisor de Obra.</w:t>
      </w:r>
    </w:p>
    <w:p w:rsidR="002E5C53" w:rsidRPr="00920A4F" w:rsidRDefault="002E5C53" w:rsidP="008F350B">
      <w:pPr>
        <w:pStyle w:val="Estilo1"/>
        <w:numPr>
          <w:ilvl w:val="1"/>
          <w:numId w:val="29"/>
        </w:numPr>
        <w:tabs>
          <w:tab w:val="left" w:pos="426"/>
        </w:tabs>
        <w:rPr>
          <w:rFonts w:asciiTheme="minorHAnsi" w:hAnsiTheme="minorHAnsi" w:cstheme="minorHAnsi"/>
          <w:sz w:val="20"/>
          <w:szCs w:val="20"/>
        </w:rPr>
      </w:pPr>
      <w:bookmarkStart w:id="0" w:name="_GoBack"/>
      <w:bookmarkEnd w:id="0"/>
      <w:r w:rsidRPr="00920A4F">
        <w:rPr>
          <w:rFonts w:asciiTheme="minorHAnsi" w:hAnsiTheme="minorHAnsi" w:cstheme="minorHAnsi"/>
          <w:sz w:val="20"/>
          <w:szCs w:val="20"/>
        </w:rPr>
        <w:t>MATERIALES, HERRAMIENTAS Y EQUIPO</w:t>
      </w:r>
    </w:p>
    <w:p w:rsidR="0028510E" w:rsidRPr="0028510E"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El CONTRATISTA proporcionará todos los materiales, herramientas y equipos necesarios (Compresoras, manómetros, manifold, válvulas, registradores de presión y temperatura, cofre de prueba, volquetas, </w:t>
      </w:r>
      <w:proofErr w:type="gramStart"/>
      <w:r w:rsidRPr="0028510E">
        <w:rPr>
          <w:rFonts w:asciiTheme="minorHAnsi" w:hAnsiTheme="minorHAnsi" w:cstheme="minorHAnsi"/>
          <w:sz w:val="20"/>
          <w:szCs w:val="20"/>
        </w:rPr>
        <w:lastRenderedPageBreak/>
        <w:t>camionetas</w:t>
      </w:r>
      <w:proofErr w:type="gramEnd"/>
      <w:r w:rsidRPr="0028510E">
        <w:rPr>
          <w:rFonts w:asciiTheme="minorHAnsi" w:hAnsiTheme="minorHAnsi" w:cstheme="minorHAnsi"/>
          <w:sz w:val="20"/>
          <w:szCs w:val="20"/>
        </w:rPr>
        <w:t>, etc.)  Para la ejecución de los trabajos, los mismos deberán ser aprobados por el SUPERVISOR al inicio de la actividad.</w:t>
      </w:r>
    </w:p>
    <w:p w:rsidR="002E5C53" w:rsidRPr="00920A4F" w:rsidRDefault="0028510E" w:rsidP="0028510E">
      <w:pPr>
        <w:spacing w:before="100" w:beforeAutospacing="1" w:after="100" w:afterAutospacing="1"/>
        <w:jc w:val="both"/>
        <w:rPr>
          <w:rFonts w:asciiTheme="minorHAnsi" w:hAnsiTheme="minorHAnsi" w:cstheme="minorHAnsi"/>
          <w:sz w:val="20"/>
          <w:szCs w:val="20"/>
        </w:rPr>
      </w:pPr>
      <w:r w:rsidRPr="0028510E">
        <w:rPr>
          <w:rFonts w:asciiTheme="minorHAnsi" w:hAnsiTheme="minorHAnsi" w:cstheme="minorHAnsi"/>
          <w:sz w:val="20"/>
          <w:szCs w:val="20"/>
        </w:rPr>
        <w:t xml:space="preserve">El CONTRATISTA deberá presentar al Supervisor de Obra los certificados de calibración emitidos por </w:t>
      </w:r>
      <w:r w:rsidRPr="0028510E">
        <w:rPr>
          <w:rFonts w:asciiTheme="minorHAnsi" w:hAnsiTheme="minorHAnsi" w:cstheme="minorHAnsi"/>
          <w:sz w:val="20"/>
          <w:szCs w:val="20"/>
          <w:u w:val="single"/>
        </w:rPr>
        <w:t>IBMETRO</w:t>
      </w:r>
      <w:r w:rsidRPr="0028510E">
        <w:rPr>
          <w:rFonts w:asciiTheme="minorHAnsi" w:hAnsiTheme="minorHAnsi" w:cstheme="minorHAnsi"/>
          <w:sz w:val="20"/>
          <w:szCs w:val="20"/>
        </w:rPr>
        <w:t xml:space="preserve"> de todos los equipos de medición de presión empleados en las pruebas hidrostáticas, de hermeticidad y Resistencia, antes de</w:t>
      </w:r>
      <w:r>
        <w:rPr>
          <w:rFonts w:asciiTheme="minorHAnsi" w:hAnsiTheme="minorHAnsi" w:cstheme="minorHAnsi"/>
          <w:sz w:val="20"/>
          <w:szCs w:val="20"/>
        </w:rPr>
        <w:t xml:space="preserve"> la ejecución de dichas pruebas</w:t>
      </w:r>
      <w:r w:rsidR="002E5C53" w:rsidRPr="00920A4F">
        <w:rPr>
          <w:rFonts w:asciiTheme="minorHAnsi" w:hAnsiTheme="minorHAnsi" w:cstheme="minorHAnsi"/>
          <w:sz w:val="20"/>
          <w:szCs w:val="20"/>
        </w:rPr>
        <w:t>.</w:t>
      </w:r>
    </w:p>
    <w:p w:rsidR="002E5C53" w:rsidRPr="00920A4F" w:rsidRDefault="002E5C53" w:rsidP="008F350B">
      <w:pPr>
        <w:pStyle w:val="Estilo1"/>
        <w:numPr>
          <w:ilvl w:val="1"/>
          <w:numId w:val="2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6021BC" w:rsidRDefault="006021BC" w:rsidP="002E5C53">
      <w:pPr>
        <w:pStyle w:val="Estilo1"/>
        <w:tabs>
          <w:tab w:val="left" w:pos="426"/>
        </w:tabs>
        <w:rPr>
          <w:rFonts w:asciiTheme="minorHAnsi" w:hAnsiTheme="minorHAnsi" w:cstheme="minorHAnsi"/>
          <w:iCs/>
          <w:sz w:val="20"/>
          <w:szCs w:val="20"/>
        </w:rPr>
      </w:pPr>
    </w:p>
    <w:p w:rsidR="002E5C53" w:rsidRPr="00B83344" w:rsidRDefault="002E5C53" w:rsidP="008F350B">
      <w:pPr>
        <w:pStyle w:val="Estilo1"/>
        <w:numPr>
          <w:ilvl w:val="1"/>
          <w:numId w:val="29"/>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 xml:space="preserve">MEDIDAS DE </w:t>
      </w:r>
      <w:r w:rsidR="006021BC" w:rsidRPr="00B83344">
        <w:rPr>
          <w:rFonts w:asciiTheme="minorHAnsi" w:hAnsiTheme="minorHAnsi" w:cstheme="minorHAnsi"/>
          <w:iCs/>
          <w:sz w:val="20"/>
          <w:szCs w:val="20"/>
        </w:rPr>
        <w:t>MITIGACIÓN</w:t>
      </w:r>
      <w:r w:rsidRPr="00B83344">
        <w:rPr>
          <w:rFonts w:asciiTheme="minorHAnsi" w:hAnsiTheme="minorHAnsi" w:cstheme="minorHAnsi"/>
          <w:iCs/>
          <w:sz w:val="20"/>
          <w:szCs w:val="20"/>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8F350B">
      <w:pPr>
        <w:pStyle w:val="Estilo1"/>
        <w:numPr>
          <w:ilvl w:val="1"/>
          <w:numId w:val="29"/>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1E" w:rsidRDefault="00727C1E" w:rsidP="0031499A">
      <w:r>
        <w:separator/>
      </w:r>
    </w:p>
  </w:endnote>
  <w:endnote w:type="continuationSeparator" w:id="0">
    <w:p w:rsidR="00727C1E" w:rsidRDefault="00727C1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6808F1" w:rsidP="0031499A">
          <w:pPr>
            <w:pStyle w:val="Piedepgina"/>
            <w:rPr>
              <w:rFonts w:ascii="Calibri" w:hAnsi="Calibri"/>
              <w:sz w:val="16"/>
              <w:szCs w:val="20"/>
            </w:rPr>
          </w:pPr>
          <w:r>
            <w:rPr>
              <w:rFonts w:ascii="Calibri" w:hAnsi="Calibri"/>
              <w:sz w:val="16"/>
              <w:szCs w:val="20"/>
            </w:rPr>
            <w:t>Revisa</w:t>
          </w:r>
          <w:r w:rsidR="0031499A"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1E" w:rsidRDefault="00727C1E" w:rsidP="0031499A">
      <w:r>
        <w:separator/>
      </w:r>
    </w:p>
  </w:footnote>
  <w:footnote w:type="continuationSeparator" w:id="0">
    <w:p w:rsidR="00727C1E" w:rsidRDefault="00727C1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28510E"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94285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w:t>
          </w:r>
          <w:r w:rsidR="006021BC">
            <w:rPr>
              <w:rFonts w:ascii="Calibri" w:eastAsia="Arial Unicode MS" w:hAnsi="Calibri" w:cs="Calibri"/>
              <w:b/>
              <w:sz w:val="18"/>
              <w:szCs w:val="18"/>
              <w:lang w:val="es-MX"/>
            </w:rPr>
            <w:t xml:space="preserve">IFICACIONES TECNICAS PARA </w:t>
          </w:r>
          <w:r w:rsidR="006021BC" w:rsidRPr="005F4E4C">
            <w:rPr>
              <w:rFonts w:ascii="Calibri" w:eastAsia="Arial Unicode MS" w:hAnsi="Calibri" w:cs="Calibri"/>
              <w:b/>
              <w:bCs/>
              <w:sz w:val="18"/>
              <w:szCs w:val="18"/>
            </w:rPr>
            <w:t xml:space="preserve">OBRAS MECÁNICAS </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F350B">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F350B">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2113A7"/>
    <w:multiLevelType w:val="multilevel"/>
    <w:tmpl w:val="5CDE4B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11B5BC2"/>
    <w:multiLevelType w:val="hybridMultilevel"/>
    <w:tmpl w:val="B90487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5">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2FB868B9"/>
    <w:multiLevelType w:val="multilevel"/>
    <w:tmpl w:val="83FA80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51069C5"/>
    <w:multiLevelType w:val="multilevel"/>
    <w:tmpl w:val="DA92AB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4A347343"/>
    <w:multiLevelType w:val="multilevel"/>
    <w:tmpl w:val="376ECF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B0D7C14"/>
    <w:multiLevelType w:val="multilevel"/>
    <w:tmpl w:val="DA92AB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C0A7396"/>
    <w:multiLevelType w:val="multilevel"/>
    <w:tmpl w:val="30A80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26060CE"/>
    <w:multiLevelType w:val="multilevel"/>
    <w:tmpl w:val="1BF28E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A681073"/>
    <w:multiLevelType w:val="multilevel"/>
    <w:tmpl w:val="5A668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786F20"/>
    <w:multiLevelType w:val="multilevel"/>
    <w:tmpl w:val="DA92AB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B4A1C93"/>
    <w:multiLevelType w:val="multilevel"/>
    <w:tmpl w:val="E9EA4C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5"/>
  </w:num>
  <w:num w:numId="2">
    <w:abstractNumId w:val="7"/>
  </w:num>
  <w:num w:numId="3">
    <w:abstractNumId w:val="9"/>
  </w:num>
  <w:num w:numId="4">
    <w:abstractNumId w:val="22"/>
  </w:num>
  <w:num w:numId="5">
    <w:abstractNumId w:val="6"/>
  </w:num>
  <w:num w:numId="6">
    <w:abstractNumId w:val="10"/>
  </w:num>
  <w:num w:numId="7">
    <w:abstractNumId w:val="14"/>
  </w:num>
  <w:num w:numId="8">
    <w:abstractNumId w:val="17"/>
  </w:num>
  <w:num w:numId="9">
    <w:abstractNumId w:val="1"/>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6"/>
  </w:num>
  <w:num w:numId="14">
    <w:abstractNumId w:val="8"/>
  </w:num>
  <w:num w:numId="15">
    <w:abstractNumId w:val="24"/>
  </w:num>
  <w:num w:numId="16">
    <w:abstractNumId w:val="0"/>
  </w:num>
  <w:num w:numId="17">
    <w:abstractNumId w:val="4"/>
  </w:num>
  <w:num w:numId="18">
    <w:abstractNumId w:val="25"/>
  </w:num>
  <w:num w:numId="19">
    <w:abstractNumId w:val="21"/>
  </w:num>
  <w:num w:numId="20">
    <w:abstractNumId w:val="23"/>
  </w:num>
  <w:num w:numId="21">
    <w:abstractNumId w:val="20"/>
  </w:num>
  <w:num w:numId="22">
    <w:abstractNumId w:val="18"/>
  </w:num>
  <w:num w:numId="23">
    <w:abstractNumId w:val="3"/>
  </w:num>
  <w:num w:numId="24">
    <w:abstractNumId w:val="26"/>
  </w:num>
  <w:num w:numId="25">
    <w:abstractNumId w:val="13"/>
  </w:num>
  <w:num w:numId="26">
    <w:abstractNumId w:val="27"/>
  </w:num>
  <w:num w:numId="27">
    <w:abstractNumId w:val="19"/>
  </w:num>
  <w:num w:numId="28">
    <w:abstractNumId w:val="12"/>
  </w:num>
  <w:num w:numId="2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13F5D"/>
    <w:rsid w:val="000B5A43"/>
    <w:rsid w:val="000E49E8"/>
    <w:rsid w:val="001131E2"/>
    <w:rsid w:val="00204C09"/>
    <w:rsid w:val="0021125A"/>
    <w:rsid w:val="0028510E"/>
    <w:rsid w:val="002E5C53"/>
    <w:rsid w:val="0031499A"/>
    <w:rsid w:val="0038112E"/>
    <w:rsid w:val="003B188F"/>
    <w:rsid w:val="004174C0"/>
    <w:rsid w:val="00556AB8"/>
    <w:rsid w:val="005E6DA2"/>
    <w:rsid w:val="006021BC"/>
    <w:rsid w:val="006808F1"/>
    <w:rsid w:val="006A7E64"/>
    <w:rsid w:val="006D5E32"/>
    <w:rsid w:val="006F51B7"/>
    <w:rsid w:val="006F5B29"/>
    <w:rsid w:val="00727C1E"/>
    <w:rsid w:val="007A1427"/>
    <w:rsid w:val="007F2ABA"/>
    <w:rsid w:val="008A0C91"/>
    <w:rsid w:val="008F350B"/>
    <w:rsid w:val="00930BDB"/>
    <w:rsid w:val="009419E5"/>
    <w:rsid w:val="0094285A"/>
    <w:rsid w:val="00A237EC"/>
    <w:rsid w:val="00C13047"/>
    <w:rsid w:val="00CC037A"/>
    <w:rsid w:val="00DC4E18"/>
    <w:rsid w:val="00F7595D"/>
    <w:rsid w:val="00FD6CC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10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yimi</cp:lastModifiedBy>
  <cp:revision>26</cp:revision>
  <cp:lastPrinted>2016-05-30T15:28:00Z</cp:lastPrinted>
  <dcterms:created xsi:type="dcterms:W3CDTF">2016-03-07T16:22:00Z</dcterms:created>
  <dcterms:modified xsi:type="dcterms:W3CDTF">2016-10-12T22:00:00Z</dcterms:modified>
</cp:coreProperties>
</file>