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81233" w:rsidRPr="007E3A17" w:rsidRDefault="00581233" w:rsidP="00BC21BB">
                            <w:pPr>
                              <w:pStyle w:val="Ttulo1"/>
                              <w:ind w:left="142"/>
                              <w:jc w:val="center"/>
                              <w:rPr>
                                <w:rFonts w:ascii="Century Gothic" w:hAnsi="Century Gothic"/>
                                <w:sz w:val="8"/>
                                <w:szCs w:val="28"/>
                              </w:rPr>
                            </w:pPr>
                          </w:p>
                          <w:p w14:paraId="4BF12AA0" w14:textId="77777777" w:rsidR="00581233" w:rsidRDefault="0058123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81233" w:rsidRPr="00196858" w:rsidRDefault="00581233" w:rsidP="00196858"/>
                          <w:p w14:paraId="707CFF32" w14:textId="77777777" w:rsidR="00581233" w:rsidRDefault="00581233" w:rsidP="00BC21BB">
                            <w:pPr>
                              <w:ind w:left="142"/>
                              <w:jc w:val="center"/>
                              <w:rPr>
                                <w:rFonts w:ascii="Verdana" w:hAnsi="Verdana"/>
                                <w:b/>
                              </w:rPr>
                            </w:pPr>
                          </w:p>
                          <w:p w14:paraId="06570665" w14:textId="77777777" w:rsidR="00581233" w:rsidRDefault="0058123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81233" w:rsidRPr="00103622" w:rsidRDefault="00581233" w:rsidP="00963B46">
                            <w:pPr>
                              <w:ind w:left="142"/>
                              <w:jc w:val="center"/>
                              <w:rPr>
                                <w:rFonts w:ascii="Century Gothic" w:hAnsi="Century Gothic" w:cs="Arial"/>
                                <w:b/>
                                <w:sz w:val="32"/>
                                <w:szCs w:val="32"/>
                                <w:lang w:val="es-MX"/>
                              </w:rPr>
                            </w:pPr>
                          </w:p>
                          <w:p w14:paraId="4C001CE9" w14:textId="77777777" w:rsidR="00581233" w:rsidRPr="00103622" w:rsidRDefault="0058123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81233" w:rsidRDefault="0058123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81233" w:rsidRDefault="00581233" w:rsidP="00C12034">
                            <w:pPr>
                              <w:rPr>
                                <w:rFonts w:ascii="Century Gothic" w:hAnsi="Century Gothic" w:cs="Arial"/>
                                <w:b/>
                                <w:sz w:val="28"/>
                                <w:szCs w:val="32"/>
                              </w:rPr>
                            </w:pPr>
                          </w:p>
                          <w:p w14:paraId="0A58EB77" w14:textId="77777777" w:rsidR="00581233" w:rsidRDefault="00581233" w:rsidP="00C12034">
                            <w:pPr>
                              <w:jc w:val="center"/>
                              <w:rPr>
                                <w:rFonts w:ascii="Century Gothic" w:hAnsi="Century Gothic"/>
                                <w:b/>
                                <w:sz w:val="28"/>
                                <w:szCs w:val="32"/>
                              </w:rPr>
                            </w:pPr>
                          </w:p>
                          <w:p w14:paraId="067FB5BB" w14:textId="4C0D2BE7" w:rsidR="00581233" w:rsidRPr="00D94CE2" w:rsidRDefault="0058123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81233" w:rsidRPr="00D94CE2" w:rsidRDefault="0058123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81233" w:rsidRPr="00015B4A" w:rsidRDefault="00581233" w:rsidP="00455A2A">
                            <w:pPr>
                              <w:ind w:left="142" w:right="24"/>
                              <w:jc w:val="center"/>
                              <w:rPr>
                                <w:rFonts w:ascii="Century Gothic" w:hAnsi="Century Gothic" w:cs="Arial"/>
                                <w:b/>
                                <w:sz w:val="28"/>
                                <w:szCs w:val="28"/>
                              </w:rPr>
                            </w:pPr>
                          </w:p>
                          <w:p w14:paraId="305A115D" w14:textId="77777777" w:rsidR="00581233" w:rsidRDefault="00581233" w:rsidP="00455A2A">
                            <w:pPr>
                              <w:ind w:left="142" w:right="24"/>
                              <w:jc w:val="center"/>
                              <w:rPr>
                                <w:rFonts w:ascii="Century Gothic" w:hAnsi="Century Gothic" w:cs="Arial"/>
                                <w:b/>
                                <w:sz w:val="28"/>
                                <w:szCs w:val="28"/>
                                <w:lang w:val="es-MX"/>
                              </w:rPr>
                            </w:pPr>
                          </w:p>
                          <w:p w14:paraId="6DD59E27" w14:textId="43406E84" w:rsidR="00581233" w:rsidRPr="00103622" w:rsidRDefault="00581233" w:rsidP="00C94805">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p>
                          <w:p w14:paraId="372136E1" w14:textId="77777777" w:rsidR="00581233" w:rsidRPr="00103622" w:rsidRDefault="00581233" w:rsidP="00C94805">
                            <w:pPr>
                              <w:ind w:left="142" w:right="24"/>
                              <w:jc w:val="center"/>
                              <w:rPr>
                                <w:rFonts w:ascii="Century Gothic" w:hAnsi="Century Gothic"/>
                                <w:b/>
                                <w:sz w:val="28"/>
                                <w:szCs w:val="28"/>
                              </w:rPr>
                            </w:pPr>
                          </w:p>
                          <w:p w14:paraId="4F42AD31" w14:textId="0F97382E" w:rsidR="00581233" w:rsidRDefault="00581233" w:rsidP="00C94805">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ADQUISICIÓN DE CONTROLADOR LÓGICO PROGRAMABLE (PLC) PARA COMPRESOR GNV EE.SS. DCOR </w:t>
                            </w:r>
                          </w:p>
                          <w:p w14:paraId="7A5D2B44" w14:textId="77777777" w:rsidR="00581233" w:rsidRPr="00D94CE2" w:rsidRDefault="00581233" w:rsidP="00C94805">
                            <w:pPr>
                              <w:ind w:right="24"/>
                              <w:jc w:val="center"/>
                              <w:rPr>
                                <w:rFonts w:ascii="Century Gothic" w:hAnsi="Century Gothic" w:cs="Century Gothic"/>
                                <w:b/>
                                <w:bCs/>
                                <w:color w:val="FF0000"/>
                                <w:sz w:val="28"/>
                                <w:szCs w:val="28"/>
                              </w:rPr>
                            </w:pPr>
                          </w:p>
                          <w:p w14:paraId="5268A2A2" w14:textId="561FCA8C" w:rsidR="00581233" w:rsidRPr="00D94CE2" w:rsidRDefault="00581233" w:rsidP="00C94805">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GCC-CDL-DCOR-53-16</w:t>
                            </w:r>
                          </w:p>
                          <w:p w14:paraId="13340B8D" w14:textId="77777777" w:rsidR="00581233" w:rsidRPr="00D94CE2" w:rsidRDefault="00581233" w:rsidP="00C94805">
                            <w:pPr>
                              <w:ind w:right="24"/>
                              <w:jc w:val="center"/>
                              <w:rPr>
                                <w:rFonts w:ascii="Century Gothic" w:hAnsi="Century Gothic" w:cs="Century Gothic"/>
                                <w:b/>
                                <w:bCs/>
                                <w:color w:val="FF0000"/>
                                <w:sz w:val="28"/>
                                <w:szCs w:val="28"/>
                              </w:rPr>
                            </w:pPr>
                          </w:p>
                          <w:p w14:paraId="4EABECE0" w14:textId="4C5E5EA6" w:rsidR="00581233" w:rsidRPr="00C94805" w:rsidRDefault="00581233" w:rsidP="00C94805">
                            <w:pPr>
                              <w:ind w:right="24"/>
                              <w:jc w:val="center"/>
                              <w:rPr>
                                <w:rFonts w:ascii="Century Gothic" w:hAnsi="Century Gothic"/>
                                <w:b/>
                                <w:sz w:val="28"/>
                                <w:szCs w:val="28"/>
                                <w:lang w:val="es-ES_tradnl"/>
                              </w:rPr>
                            </w:pPr>
                            <w:r>
                              <w:rPr>
                                <w:rFonts w:ascii="Century Gothic" w:hAnsi="Century Gothic" w:cs="Century Gothic"/>
                                <w:b/>
                                <w:bCs/>
                                <w:sz w:val="28"/>
                                <w:szCs w:val="28"/>
                              </w:rPr>
                              <w:t xml:space="preserve">PRIMERA </w:t>
                            </w:r>
                            <w:r w:rsidRPr="00C94805">
                              <w:rPr>
                                <w:rFonts w:ascii="Century Gothic" w:hAnsi="Century Gothic" w:cs="Century Gothic"/>
                                <w:b/>
                                <w:bCs/>
                                <w:sz w:val="28"/>
                                <w:szCs w:val="28"/>
                              </w:rPr>
                              <w:t>C</w:t>
                            </w:r>
                            <w:r>
                              <w:rPr>
                                <w:rFonts w:ascii="Century Gothic" w:hAnsi="Century Gothic" w:cs="Century Gothic"/>
                                <w:b/>
                                <w:bCs/>
                                <w:sz w:val="28"/>
                                <w:szCs w:val="28"/>
                              </w:rPr>
                              <w:t>ONVOCATORIA</w:t>
                            </w:r>
                          </w:p>
                          <w:p w14:paraId="34AB203F" w14:textId="77777777" w:rsidR="00581233" w:rsidRPr="00103622" w:rsidRDefault="00581233" w:rsidP="00BC21BB">
                            <w:pPr>
                              <w:ind w:right="930"/>
                              <w:jc w:val="center"/>
                              <w:rPr>
                                <w:rFonts w:ascii="Century Gothic" w:hAnsi="Century Gothic"/>
                                <w:sz w:val="32"/>
                                <w:szCs w:val="32"/>
                                <w:lang w:val="es-ES_tradnl"/>
                              </w:rPr>
                            </w:pPr>
                          </w:p>
                          <w:p w14:paraId="2400E6AF" w14:textId="77777777" w:rsidR="00581233" w:rsidRPr="00103622" w:rsidRDefault="00581233" w:rsidP="00BC21BB">
                            <w:pPr>
                              <w:ind w:right="930"/>
                              <w:jc w:val="center"/>
                              <w:rPr>
                                <w:rFonts w:ascii="Century Gothic" w:hAnsi="Century Gothic"/>
                                <w:sz w:val="32"/>
                                <w:szCs w:val="32"/>
                                <w:lang w:val="es-ES_tradnl"/>
                              </w:rPr>
                            </w:pPr>
                          </w:p>
                          <w:p w14:paraId="519E7A3A" w14:textId="77777777" w:rsidR="00581233" w:rsidRPr="00103622" w:rsidRDefault="00581233" w:rsidP="00BC21BB">
                            <w:pPr>
                              <w:ind w:right="930"/>
                              <w:jc w:val="center"/>
                              <w:rPr>
                                <w:rFonts w:ascii="Century Gothic" w:hAnsi="Century Gothic"/>
                                <w:sz w:val="32"/>
                                <w:szCs w:val="32"/>
                                <w:lang w:val="es-ES_tradnl"/>
                              </w:rPr>
                            </w:pPr>
                          </w:p>
                          <w:p w14:paraId="47C3D4D1" w14:textId="77777777" w:rsidR="00581233" w:rsidRDefault="00581233" w:rsidP="00BC21BB">
                            <w:pPr>
                              <w:ind w:right="930"/>
                              <w:jc w:val="center"/>
                              <w:rPr>
                                <w:rFonts w:ascii="Century Gothic" w:hAnsi="Century Gothic"/>
                                <w:lang w:val="es-ES_tradnl"/>
                              </w:rPr>
                            </w:pPr>
                          </w:p>
                          <w:p w14:paraId="3EC83649" w14:textId="77777777" w:rsidR="00581233" w:rsidRPr="009C5A35" w:rsidRDefault="0058123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81233" w:rsidRPr="007E3A17" w:rsidRDefault="00581233" w:rsidP="00BC21BB">
                      <w:pPr>
                        <w:pStyle w:val="Ttulo1"/>
                        <w:ind w:left="142"/>
                        <w:jc w:val="center"/>
                        <w:rPr>
                          <w:rFonts w:ascii="Century Gothic" w:hAnsi="Century Gothic"/>
                          <w:sz w:val="8"/>
                          <w:szCs w:val="28"/>
                        </w:rPr>
                      </w:pPr>
                    </w:p>
                    <w:p w14:paraId="4BF12AA0" w14:textId="77777777" w:rsidR="00581233" w:rsidRDefault="0058123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81233" w:rsidRPr="00196858" w:rsidRDefault="00581233" w:rsidP="00196858"/>
                    <w:p w14:paraId="707CFF32" w14:textId="77777777" w:rsidR="00581233" w:rsidRDefault="00581233" w:rsidP="00BC21BB">
                      <w:pPr>
                        <w:ind w:left="142"/>
                        <w:jc w:val="center"/>
                        <w:rPr>
                          <w:rFonts w:ascii="Verdana" w:hAnsi="Verdana"/>
                          <w:b/>
                        </w:rPr>
                      </w:pPr>
                    </w:p>
                    <w:p w14:paraId="06570665" w14:textId="77777777" w:rsidR="00581233" w:rsidRDefault="0058123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81233" w:rsidRPr="00103622" w:rsidRDefault="00581233" w:rsidP="00963B46">
                      <w:pPr>
                        <w:ind w:left="142"/>
                        <w:jc w:val="center"/>
                        <w:rPr>
                          <w:rFonts w:ascii="Century Gothic" w:hAnsi="Century Gothic" w:cs="Arial"/>
                          <w:b/>
                          <w:sz w:val="32"/>
                          <w:szCs w:val="32"/>
                          <w:lang w:val="es-MX"/>
                        </w:rPr>
                      </w:pPr>
                    </w:p>
                    <w:p w14:paraId="4C001CE9" w14:textId="77777777" w:rsidR="00581233" w:rsidRPr="00103622" w:rsidRDefault="0058123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81233" w:rsidRDefault="0058123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81233" w:rsidRDefault="00581233" w:rsidP="00C12034">
                      <w:pPr>
                        <w:rPr>
                          <w:rFonts w:ascii="Century Gothic" w:hAnsi="Century Gothic" w:cs="Arial"/>
                          <w:b/>
                          <w:sz w:val="28"/>
                          <w:szCs w:val="32"/>
                        </w:rPr>
                      </w:pPr>
                    </w:p>
                    <w:p w14:paraId="0A58EB77" w14:textId="77777777" w:rsidR="00581233" w:rsidRDefault="00581233" w:rsidP="00C12034">
                      <w:pPr>
                        <w:jc w:val="center"/>
                        <w:rPr>
                          <w:rFonts w:ascii="Century Gothic" w:hAnsi="Century Gothic"/>
                          <w:b/>
                          <w:sz w:val="28"/>
                          <w:szCs w:val="32"/>
                        </w:rPr>
                      </w:pPr>
                    </w:p>
                    <w:p w14:paraId="067FB5BB" w14:textId="4C0D2BE7" w:rsidR="00581233" w:rsidRPr="00D94CE2" w:rsidRDefault="0058123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81233" w:rsidRPr="00D94CE2" w:rsidRDefault="0058123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81233" w:rsidRPr="00015B4A" w:rsidRDefault="00581233" w:rsidP="00455A2A">
                      <w:pPr>
                        <w:ind w:left="142" w:right="24"/>
                        <w:jc w:val="center"/>
                        <w:rPr>
                          <w:rFonts w:ascii="Century Gothic" w:hAnsi="Century Gothic" w:cs="Arial"/>
                          <w:b/>
                          <w:sz w:val="28"/>
                          <w:szCs w:val="28"/>
                        </w:rPr>
                      </w:pPr>
                    </w:p>
                    <w:p w14:paraId="305A115D" w14:textId="77777777" w:rsidR="00581233" w:rsidRDefault="00581233" w:rsidP="00455A2A">
                      <w:pPr>
                        <w:ind w:left="142" w:right="24"/>
                        <w:jc w:val="center"/>
                        <w:rPr>
                          <w:rFonts w:ascii="Century Gothic" w:hAnsi="Century Gothic" w:cs="Arial"/>
                          <w:b/>
                          <w:sz w:val="28"/>
                          <w:szCs w:val="28"/>
                          <w:lang w:val="es-MX"/>
                        </w:rPr>
                      </w:pPr>
                    </w:p>
                    <w:p w14:paraId="6DD59E27" w14:textId="43406E84" w:rsidR="00581233" w:rsidRPr="00103622" w:rsidRDefault="00581233" w:rsidP="00C94805">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p>
                    <w:p w14:paraId="372136E1" w14:textId="77777777" w:rsidR="00581233" w:rsidRPr="00103622" w:rsidRDefault="00581233" w:rsidP="00C94805">
                      <w:pPr>
                        <w:ind w:left="142" w:right="24"/>
                        <w:jc w:val="center"/>
                        <w:rPr>
                          <w:rFonts w:ascii="Century Gothic" w:hAnsi="Century Gothic"/>
                          <w:b/>
                          <w:sz w:val="28"/>
                          <w:szCs w:val="28"/>
                        </w:rPr>
                      </w:pPr>
                    </w:p>
                    <w:p w14:paraId="4F42AD31" w14:textId="0F97382E" w:rsidR="00581233" w:rsidRDefault="00581233" w:rsidP="00C94805">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ADQUISICIÓN DE CONTROLADOR LÓGICO PROGRAMABLE (PLC) PARA COMPRESOR GNV EE.SS. DCOR </w:t>
                      </w:r>
                    </w:p>
                    <w:p w14:paraId="7A5D2B44" w14:textId="77777777" w:rsidR="00581233" w:rsidRPr="00D94CE2" w:rsidRDefault="00581233" w:rsidP="00C94805">
                      <w:pPr>
                        <w:ind w:right="24"/>
                        <w:jc w:val="center"/>
                        <w:rPr>
                          <w:rFonts w:ascii="Century Gothic" w:hAnsi="Century Gothic" w:cs="Century Gothic"/>
                          <w:b/>
                          <w:bCs/>
                          <w:color w:val="FF0000"/>
                          <w:sz w:val="28"/>
                          <w:szCs w:val="28"/>
                        </w:rPr>
                      </w:pPr>
                    </w:p>
                    <w:p w14:paraId="5268A2A2" w14:textId="561FCA8C" w:rsidR="00581233" w:rsidRPr="00D94CE2" w:rsidRDefault="00581233" w:rsidP="00C94805">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GCC-CDL-DCOR-53-16</w:t>
                      </w:r>
                    </w:p>
                    <w:p w14:paraId="13340B8D" w14:textId="77777777" w:rsidR="00581233" w:rsidRPr="00D94CE2" w:rsidRDefault="00581233" w:rsidP="00C94805">
                      <w:pPr>
                        <w:ind w:right="24"/>
                        <w:jc w:val="center"/>
                        <w:rPr>
                          <w:rFonts w:ascii="Century Gothic" w:hAnsi="Century Gothic" w:cs="Century Gothic"/>
                          <w:b/>
                          <w:bCs/>
                          <w:color w:val="FF0000"/>
                          <w:sz w:val="28"/>
                          <w:szCs w:val="28"/>
                        </w:rPr>
                      </w:pPr>
                    </w:p>
                    <w:p w14:paraId="4EABECE0" w14:textId="4C5E5EA6" w:rsidR="00581233" w:rsidRPr="00C94805" w:rsidRDefault="00581233" w:rsidP="00C94805">
                      <w:pPr>
                        <w:ind w:right="24"/>
                        <w:jc w:val="center"/>
                        <w:rPr>
                          <w:rFonts w:ascii="Century Gothic" w:hAnsi="Century Gothic"/>
                          <w:b/>
                          <w:sz w:val="28"/>
                          <w:szCs w:val="28"/>
                          <w:lang w:val="es-ES_tradnl"/>
                        </w:rPr>
                      </w:pPr>
                      <w:r>
                        <w:rPr>
                          <w:rFonts w:ascii="Century Gothic" w:hAnsi="Century Gothic" w:cs="Century Gothic"/>
                          <w:b/>
                          <w:bCs/>
                          <w:sz w:val="28"/>
                          <w:szCs w:val="28"/>
                        </w:rPr>
                        <w:t xml:space="preserve">PRIMERA </w:t>
                      </w:r>
                      <w:r w:rsidRPr="00C94805">
                        <w:rPr>
                          <w:rFonts w:ascii="Century Gothic" w:hAnsi="Century Gothic" w:cs="Century Gothic"/>
                          <w:b/>
                          <w:bCs/>
                          <w:sz w:val="28"/>
                          <w:szCs w:val="28"/>
                        </w:rPr>
                        <w:t>C</w:t>
                      </w:r>
                      <w:r>
                        <w:rPr>
                          <w:rFonts w:ascii="Century Gothic" w:hAnsi="Century Gothic" w:cs="Century Gothic"/>
                          <w:b/>
                          <w:bCs/>
                          <w:sz w:val="28"/>
                          <w:szCs w:val="28"/>
                        </w:rPr>
                        <w:t>ONVOCATORIA</w:t>
                      </w:r>
                    </w:p>
                    <w:p w14:paraId="34AB203F" w14:textId="77777777" w:rsidR="00581233" w:rsidRPr="00103622" w:rsidRDefault="00581233" w:rsidP="00BC21BB">
                      <w:pPr>
                        <w:ind w:right="930"/>
                        <w:jc w:val="center"/>
                        <w:rPr>
                          <w:rFonts w:ascii="Century Gothic" w:hAnsi="Century Gothic"/>
                          <w:sz w:val="32"/>
                          <w:szCs w:val="32"/>
                          <w:lang w:val="es-ES_tradnl"/>
                        </w:rPr>
                      </w:pPr>
                    </w:p>
                    <w:p w14:paraId="2400E6AF" w14:textId="77777777" w:rsidR="00581233" w:rsidRPr="00103622" w:rsidRDefault="00581233" w:rsidP="00BC21BB">
                      <w:pPr>
                        <w:ind w:right="930"/>
                        <w:jc w:val="center"/>
                        <w:rPr>
                          <w:rFonts w:ascii="Century Gothic" w:hAnsi="Century Gothic"/>
                          <w:sz w:val="32"/>
                          <w:szCs w:val="32"/>
                          <w:lang w:val="es-ES_tradnl"/>
                        </w:rPr>
                      </w:pPr>
                    </w:p>
                    <w:p w14:paraId="519E7A3A" w14:textId="77777777" w:rsidR="00581233" w:rsidRPr="00103622" w:rsidRDefault="00581233" w:rsidP="00BC21BB">
                      <w:pPr>
                        <w:ind w:right="930"/>
                        <w:jc w:val="center"/>
                        <w:rPr>
                          <w:rFonts w:ascii="Century Gothic" w:hAnsi="Century Gothic"/>
                          <w:sz w:val="32"/>
                          <w:szCs w:val="32"/>
                          <w:lang w:val="es-ES_tradnl"/>
                        </w:rPr>
                      </w:pPr>
                    </w:p>
                    <w:p w14:paraId="47C3D4D1" w14:textId="77777777" w:rsidR="00581233" w:rsidRDefault="00581233" w:rsidP="00BC21BB">
                      <w:pPr>
                        <w:ind w:right="930"/>
                        <w:jc w:val="center"/>
                        <w:rPr>
                          <w:rFonts w:ascii="Century Gothic" w:hAnsi="Century Gothic"/>
                          <w:lang w:val="es-ES_tradnl"/>
                        </w:rPr>
                      </w:pPr>
                    </w:p>
                    <w:p w14:paraId="3EC83649" w14:textId="77777777" w:rsidR="00581233" w:rsidRPr="009C5A35" w:rsidRDefault="0058123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6D22F0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E0C6CA"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81233" w:rsidRPr="00AD6AF2" w:rsidRDefault="00581233" w:rsidP="00795A5A">
                            <w:pPr>
                              <w:ind w:right="930"/>
                              <w:jc w:val="center"/>
                              <w:rPr>
                                <w:rFonts w:ascii="Century Gothic" w:hAnsi="Century Gothic"/>
                                <w:sz w:val="14"/>
                                <w:lang w:val="es-ES_tradnl"/>
                              </w:rPr>
                            </w:pPr>
                          </w:p>
                          <w:p w14:paraId="7A33C25A" w14:textId="3903364C" w:rsidR="00581233" w:rsidRPr="00AD6AF2" w:rsidRDefault="0058123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81233" w:rsidRPr="00AD6AF2" w:rsidRDefault="00581233" w:rsidP="00795A5A">
                      <w:pPr>
                        <w:ind w:right="930"/>
                        <w:jc w:val="center"/>
                        <w:rPr>
                          <w:rFonts w:ascii="Century Gothic" w:hAnsi="Century Gothic"/>
                          <w:sz w:val="14"/>
                          <w:lang w:val="es-ES_tradnl"/>
                        </w:rPr>
                      </w:pPr>
                    </w:p>
                    <w:p w14:paraId="7A33C25A" w14:textId="3903364C" w:rsidR="00581233" w:rsidRPr="00AD6AF2" w:rsidRDefault="0058123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F48796B" w:rsidR="00A73638" w:rsidRPr="00552079" w:rsidRDefault="00B10D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797041B" w:rsidR="00A73638" w:rsidRPr="00552079" w:rsidRDefault="00B10D51" w:rsidP="002831B4">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2831B4">
              <w:rPr>
                <w:rFonts w:asciiTheme="minorHAnsi" w:eastAsia="Calibri" w:hAnsiTheme="minorHAnsi" w:cstheme="minorHAnsi"/>
                <w:b/>
                <w:i/>
                <w:sz w:val="22"/>
                <w:szCs w:val="22"/>
              </w:rPr>
              <w:t>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E4D6972" w:rsidR="00A73638" w:rsidRPr="00552079" w:rsidRDefault="00B10D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342"/>
        <w:gridCol w:w="297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B10D51">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1"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8"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B10D51">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61" w:type="dxa"/>
          </w:tcPr>
          <w:p w14:paraId="72B5139B" w14:textId="77777777" w:rsidR="00103622" w:rsidRPr="00552079" w:rsidRDefault="00103622" w:rsidP="00B37050">
            <w:pPr>
              <w:rPr>
                <w:rFonts w:asciiTheme="minorHAnsi" w:hAnsiTheme="minorHAnsi" w:cstheme="minorHAnsi"/>
                <w:sz w:val="22"/>
                <w:szCs w:val="22"/>
              </w:rPr>
            </w:pPr>
          </w:p>
        </w:tc>
        <w:tc>
          <w:tcPr>
            <w:tcW w:w="2668"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297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B10D51">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1"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42"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2977" w:type="dxa"/>
            <w:vAlign w:val="center"/>
          </w:tcPr>
          <w:p w14:paraId="58D9BD9F" w14:textId="2E88BFB6" w:rsidR="00103622" w:rsidRPr="00552079" w:rsidRDefault="00B10D51" w:rsidP="001B5615">
            <w:pPr>
              <w:jc w:val="both"/>
              <w:rPr>
                <w:rFonts w:asciiTheme="minorHAnsi" w:hAnsiTheme="minorHAnsi" w:cstheme="minorHAnsi"/>
                <w:color w:val="000000"/>
                <w:sz w:val="22"/>
                <w:szCs w:val="22"/>
              </w:rPr>
            </w:pPr>
            <w:r w:rsidRPr="00A0420B">
              <w:rPr>
                <w:rFonts w:ascii="Calibri" w:hAnsi="Calibri"/>
                <w:b/>
                <w:sz w:val="16"/>
                <w:szCs w:val="16"/>
              </w:rPr>
              <w:t>No Corresponde</w:t>
            </w:r>
          </w:p>
        </w:tc>
      </w:tr>
      <w:tr w:rsidR="00103622" w:rsidRPr="00552079" w14:paraId="16F66F30" w14:textId="77777777" w:rsidTr="00B10D51">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61"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668"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297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B10D51">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1"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342"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2977" w:type="dxa"/>
            <w:vAlign w:val="center"/>
          </w:tcPr>
          <w:p w14:paraId="0495D05B" w14:textId="6C8EE4DF" w:rsidR="00103622" w:rsidRPr="00552079" w:rsidRDefault="00B10D51" w:rsidP="00B37050">
            <w:pPr>
              <w:jc w:val="both"/>
              <w:rPr>
                <w:rFonts w:asciiTheme="minorHAnsi" w:hAnsiTheme="minorHAnsi" w:cstheme="minorHAnsi"/>
                <w:b/>
                <w:color w:val="000000"/>
                <w:sz w:val="22"/>
                <w:szCs w:val="22"/>
              </w:rPr>
            </w:pPr>
            <w:r w:rsidRPr="00A0420B">
              <w:rPr>
                <w:rFonts w:ascii="Calibri" w:hAnsi="Calibri"/>
                <w:b/>
                <w:sz w:val="16"/>
                <w:szCs w:val="16"/>
              </w:rPr>
              <w:t>No Corresponde</w:t>
            </w:r>
          </w:p>
        </w:tc>
      </w:tr>
      <w:tr w:rsidR="00103622" w:rsidRPr="00552079" w14:paraId="055C4C1F" w14:textId="77777777" w:rsidTr="00B10D51">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668" w:type="dxa"/>
            <w:gridSpan w:val="3"/>
          </w:tcPr>
          <w:p w14:paraId="4D177D45" w14:textId="77777777" w:rsidR="00103622" w:rsidRPr="00552079" w:rsidRDefault="00103622" w:rsidP="00B37050">
            <w:pPr>
              <w:rPr>
                <w:rFonts w:asciiTheme="minorHAnsi" w:hAnsiTheme="minorHAnsi" w:cstheme="minorHAnsi"/>
                <w:sz w:val="22"/>
                <w:szCs w:val="22"/>
              </w:rPr>
            </w:pPr>
          </w:p>
        </w:tc>
        <w:tc>
          <w:tcPr>
            <w:tcW w:w="297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B10D51">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61"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342"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2977" w:type="dxa"/>
          </w:tcPr>
          <w:p w14:paraId="44407E72" w14:textId="77777777" w:rsidR="00B10D51" w:rsidRDefault="00B10D51" w:rsidP="001B5615">
            <w:pPr>
              <w:rPr>
                <w:rFonts w:ascii="Calibri" w:hAnsi="Calibri"/>
                <w:b/>
                <w:sz w:val="16"/>
                <w:szCs w:val="16"/>
              </w:rPr>
            </w:pPr>
          </w:p>
          <w:p w14:paraId="7BF83B26" w14:textId="3447DEF0" w:rsidR="00103622" w:rsidRPr="001B5615" w:rsidRDefault="00B10D51" w:rsidP="001B5615">
            <w:pPr>
              <w:rPr>
                <w:rFonts w:asciiTheme="minorHAnsi" w:hAnsiTheme="minorHAnsi" w:cstheme="minorHAnsi"/>
                <w:color w:val="FF0000"/>
                <w:sz w:val="22"/>
                <w:szCs w:val="22"/>
              </w:rPr>
            </w:pPr>
            <w:r w:rsidRPr="00A0420B">
              <w:rPr>
                <w:rFonts w:ascii="Calibri" w:hAnsi="Calibri"/>
                <w:b/>
                <w:sz w:val="16"/>
                <w:szCs w:val="16"/>
              </w:rPr>
              <w:t>No Corresponde</w:t>
            </w:r>
          </w:p>
        </w:tc>
      </w:tr>
      <w:tr w:rsidR="00103622" w:rsidRPr="00552079" w14:paraId="6D9DC71E" w14:textId="77777777" w:rsidTr="00B10D51">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668"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297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B10D51">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1"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1985A2A" w:rsidR="00103622" w:rsidRPr="00552079" w:rsidRDefault="00B10D51" w:rsidP="002831B4">
            <w:pPr>
              <w:rPr>
                <w:rFonts w:asciiTheme="minorHAnsi" w:hAnsiTheme="minorHAnsi" w:cstheme="minorHAnsi"/>
                <w:sz w:val="22"/>
                <w:szCs w:val="22"/>
              </w:rPr>
            </w:pPr>
            <w:r>
              <w:rPr>
                <w:rFonts w:asciiTheme="minorHAnsi" w:hAnsiTheme="minorHAnsi" w:cstheme="minorHAnsi"/>
                <w:sz w:val="22"/>
                <w:szCs w:val="22"/>
              </w:rPr>
              <w:t>0</w:t>
            </w:r>
            <w:r w:rsidR="002831B4">
              <w:rPr>
                <w:rFonts w:asciiTheme="minorHAnsi" w:hAnsiTheme="minorHAnsi" w:cstheme="minorHAnsi"/>
                <w:sz w:val="22"/>
                <w:szCs w:val="22"/>
              </w:rPr>
              <w:t>5</w:t>
            </w:r>
            <w:r>
              <w:rPr>
                <w:rFonts w:asciiTheme="minorHAnsi" w:hAnsiTheme="minorHAnsi" w:cstheme="minorHAnsi"/>
                <w:sz w:val="22"/>
                <w:szCs w:val="22"/>
              </w:rPr>
              <w:t>/</w:t>
            </w:r>
            <w:r w:rsidR="002831B4">
              <w:rPr>
                <w:rFonts w:asciiTheme="minorHAnsi" w:hAnsiTheme="minorHAnsi" w:cstheme="minorHAnsi"/>
                <w:sz w:val="22"/>
                <w:szCs w:val="22"/>
              </w:rPr>
              <w:t>12</w:t>
            </w:r>
            <w:r>
              <w:rPr>
                <w:rFonts w:asciiTheme="minorHAnsi" w:hAnsiTheme="minorHAnsi" w:cstheme="minorHAnsi"/>
                <w:sz w:val="22"/>
                <w:szCs w:val="22"/>
              </w:rPr>
              <w:t>/2016</w:t>
            </w:r>
          </w:p>
        </w:tc>
        <w:tc>
          <w:tcPr>
            <w:tcW w:w="1342" w:type="dxa"/>
            <w:vAlign w:val="center"/>
          </w:tcPr>
          <w:p w14:paraId="1B2DD351" w14:textId="77777777" w:rsidR="00103622" w:rsidRPr="00552079" w:rsidRDefault="00103622" w:rsidP="00B10D5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15C5279" w:rsidR="00103622" w:rsidRPr="00552079" w:rsidRDefault="00B10D51" w:rsidP="00581233">
            <w:pPr>
              <w:jc w:val="center"/>
              <w:rPr>
                <w:rFonts w:asciiTheme="minorHAnsi" w:hAnsiTheme="minorHAnsi" w:cstheme="minorHAnsi"/>
                <w:sz w:val="22"/>
                <w:szCs w:val="22"/>
              </w:rPr>
            </w:pPr>
            <w:r>
              <w:rPr>
                <w:rFonts w:asciiTheme="minorHAnsi" w:hAnsiTheme="minorHAnsi" w:cstheme="minorHAnsi"/>
                <w:sz w:val="22"/>
                <w:szCs w:val="22"/>
              </w:rPr>
              <w:t>1</w:t>
            </w:r>
            <w:r w:rsidR="00581233">
              <w:rPr>
                <w:rFonts w:asciiTheme="minorHAnsi" w:hAnsiTheme="minorHAnsi" w:cstheme="minorHAnsi"/>
                <w:sz w:val="22"/>
                <w:szCs w:val="22"/>
              </w:rPr>
              <w:t>1</w:t>
            </w:r>
            <w:r>
              <w:rPr>
                <w:rFonts w:asciiTheme="minorHAnsi" w:hAnsiTheme="minorHAnsi" w:cstheme="minorHAnsi"/>
                <w:sz w:val="22"/>
                <w:szCs w:val="22"/>
              </w:rPr>
              <w:t>:00 a.m.</w:t>
            </w:r>
          </w:p>
        </w:tc>
        <w:tc>
          <w:tcPr>
            <w:tcW w:w="2977" w:type="dxa"/>
          </w:tcPr>
          <w:p w14:paraId="0184F95F" w14:textId="2BB2037D"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14:paraId="17D1AE2A" w14:textId="32E0A67A"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14:paraId="3F472FB9" w14:textId="621338C7" w:rsidR="00103622" w:rsidRPr="001B5615" w:rsidRDefault="00B10D51" w:rsidP="00B10D51">
            <w:pPr>
              <w:jc w:val="center"/>
              <w:rPr>
                <w:rFonts w:asciiTheme="minorHAnsi" w:hAnsiTheme="minorHAnsi" w:cstheme="minorHAnsi"/>
                <w:color w:val="FF0000"/>
                <w:sz w:val="22"/>
                <w:szCs w:val="22"/>
              </w:rPr>
            </w:pPr>
            <w:r w:rsidRPr="00D24017">
              <w:rPr>
                <w:rFonts w:asciiTheme="minorHAnsi" w:hAnsiTheme="minorHAnsi" w:cs="Arial"/>
                <w:sz w:val="16"/>
                <w:szCs w:val="16"/>
                <w:lang w:eastAsia="es-BO"/>
              </w:rPr>
              <w:t>(ORURO- BOLIVIA)</w:t>
            </w:r>
          </w:p>
        </w:tc>
      </w:tr>
      <w:tr w:rsidR="00103622" w:rsidRPr="00552079" w14:paraId="73FE3E0E" w14:textId="77777777" w:rsidTr="00B10D51">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668"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2977"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B10D51">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1"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E4AD300" w:rsidR="00103622" w:rsidRPr="00552079" w:rsidRDefault="002831B4" w:rsidP="002831B4">
            <w:pPr>
              <w:rPr>
                <w:rFonts w:asciiTheme="minorHAnsi" w:hAnsiTheme="minorHAnsi" w:cstheme="minorHAnsi"/>
                <w:sz w:val="22"/>
                <w:szCs w:val="22"/>
              </w:rPr>
            </w:pPr>
            <w:r>
              <w:rPr>
                <w:rFonts w:asciiTheme="minorHAnsi" w:hAnsiTheme="minorHAnsi" w:cstheme="minorHAnsi"/>
                <w:sz w:val="22"/>
                <w:szCs w:val="22"/>
              </w:rPr>
              <w:t>05</w:t>
            </w:r>
            <w:r w:rsidR="00B10D51">
              <w:rPr>
                <w:rFonts w:asciiTheme="minorHAnsi" w:hAnsiTheme="minorHAnsi" w:cstheme="minorHAnsi"/>
                <w:sz w:val="22"/>
                <w:szCs w:val="22"/>
              </w:rPr>
              <w:t>/</w:t>
            </w:r>
            <w:r>
              <w:rPr>
                <w:rFonts w:asciiTheme="minorHAnsi" w:hAnsiTheme="minorHAnsi" w:cstheme="minorHAnsi"/>
                <w:sz w:val="22"/>
                <w:szCs w:val="22"/>
              </w:rPr>
              <w:t>12</w:t>
            </w:r>
            <w:r w:rsidR="00B10D51">
              <w:rPr>
                <w:rFonts w:asciiTheme="minorHAnsi" w:hAnsiTheme="minorHAnsi" w:cstheme="minorHAnsi"/>
                <w:sz w:val="22"/>
                <w:szCs w:val="22"/>
              </w:rPr>
              <w:t>/2016</w:t>
            </w:r>
          </w:p>
        </w:tc>
        <w:tc>
          <w:tcPr>
            <w:tcW w:w="1390" w:type="dxa"/>
            <w:gridSpan w:val="2"/>
            <w:vAlign w:val="center"/>
          </w:tcPr>
          <w:p w14:paraId="5FCF29FC" w14:textId="77777777" w:rsidR="00103622" w:rsidRPr="00552079" w:rsidRDefault="00103622" w:rsidP="00B10D5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48C01D3E" w:rsidR="00103622" w:rsidRPr="00552079" w:rsidRDefault="00B10D51" w:rsidP="00581233">
            <w:pPr>
              <w:jc w:val="center"/>
              <w:rPr>
                <w:rFonts w:asciiTheme="minorHAnsi" w:hAnsiTheme="minorHAnsi" w:cstheme="minorHAnsi"/>
                <w:sz w:val="22"/>
                <w:szCs w:val="22"/>
              </w:rPr>
            </w:pPr>
            <w:r>
              <w:rPr>
                <w:rFonts w:asciiTheme="minorHAnsi" w:hAnsiTheme="minorHAnsi" w:cstheme="minorHAnsi"/>
                <w:sz w:val="22"/>
                <w:szCs w:val="22"/>
              </w:rPr>
              <w:t>1</w:t>
            </w:r>
            <w:r w:rsidR="00581233">
              <w:rPr>
                <w:rFonts w:asciiTheme="minorHAnsi" w:hAnsiTheme="minorHAnsi" w:cstheme="minorHAnsi"/>
                <w:sz w:val="22"/>
                <w:szCs w:val="22"/>
              </w:rPr>
              <w:t>1</w:t>
            </w:r>
            <w:r>
              <w:rPr>
                <w:rFonts w:asciiTheme="minorHAnsi" w:hAnsiTheme="minorHAnsi" w:cstheme="minorHAnsi"/>
                <w:sz w:val="22"/>
                <w:szCs w:val="22"/>
              </w:rPr>
              <w:t>:30 a.m.</w:t>
            </w:r>
          </w:p>
        </w:tc>
        <w:tc>
          <w:tcPr>
            <w:tcW w:w="2977" w:type="dxa"/>
            <w:vAlign w:val="center"/>
          </w:tcPr>
          <w:p w14:paraId="4BF61694" w14:textId="0B2EA4C0"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14:paraId="67A76E1B" w14:textId="3AD1CCE7" w:rsidR="00B10D51" w:rsidRPr="00D24017" w:rsidRDefault="00B10D51" w:rsidP="00B10D51">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14:paraId="4581960E" w14:textId="1D37F400" w:rsidR="00103622" w:rsidRPr="001B5615" w:rsidRDefault="00B10D51" w:rsidP="00B10D51">
            <w:pPr>
              <w:jc w:val="center"/>
              <w:rPr>
                <w:rFonts w:asciiTheme="minorHAnsi" w:hAnsiTheme="minorHAnsi" w:cstheme="minorHAnsi"/>
                <w:color w:val="FF0000"/>
                <w:sz w:val="22"/>
                <w:szCs w:val="22"/>
                <w:lang w:val="es-BO"/>
              </w:rPr>
            </w:pPr>
            <w:r w:rsidRPr="00D24017">
              <w:rPr>
                <w:rFonts w:asciiTheme="minorHAnsi" w:hAnsiTheme="minorHAnsi" w:cs="Arial"/>
                <w:sz w:val="16"/>
                <w:szCs w:val="16"/>
                <w:lang w:eastAsia="es-BO"/>
              </w:rPr>
              <w:t>(ORURO- BOLIVIA)</w:t>
            </w:r>
          </w:p>
        </w:tc>
      </w:tr>
      <w:tr w:rsidR="00A73638" w:rsidRPr="00552079" w14:paraId="4FDFCEA1" w14:textId="77777777" w:rsidTr="00B10D51">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61"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390"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297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6C1DD771" w:rsidR="00103622" w:rsidRPr="00435ECD" w:rsidRDefault="00CD7DE0" w:rsidP="00DC0E7C">
            <w:pPr>
              <w:ind w:left="705"/>
              <w:jc w:val="center"/>
              <w:rPr>
                <w:rFonts w:asciiTheme="minorHAnsi" w:hAnsiTheme="minorHAnsi" w:cstheme="minorHAnsi"/>
                <w:b/>
                <w:bCs/>
                <w:color w:val="FF0000"/>
                <w:lang w:val="es-BO" w:eastAsia="es-BO"/>
              </w:rPr>
            </w:pPr>
            <w:r w:rsidRPr="00552079">
              <w:rPr>
                <w:rFonts w:asciiTheme="minorHAnsi" w:hAnsiTheme="minorHAnsi" w:cstheme="minorHAnsi"/>
                <w:b/>
                <w:sz w:val="22"/>
                <w:szCs w:val="22"/>
              </w:rPr>
              <w:tab/>
            </w:r>
            <w:r w:rsidR="00103622"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00103622"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DC0E7C" w:rsidRPr="00435ECD" w14:paraId="09584043" w14:textId="77777777" w:rsidTr="00581233">
        <w:trPr>
          <w:trHeight w:val="931"/>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3EFA4550" w:rsidR="00DC0E7C" w:rsidRPr="00581233" w:rsidRDefault="00DC0E7C" w:rsidP="00DC0E7C">
            <w:pPr>
              <w:jc w:val="center"/>
              <w:rPr>
                <w:rFonts w:asciiTheme="minorHAnsi" w:hAnsiTheme="minorHAnsi" w:cstheme="minorHAnsi"/>
                <w:color w:val="000000"/>
                <w:lang w:val="es-BO" w:eastAsia="es-BO"/>
              </w:rPr>
            </w:pPr>
            <w:r w:rsidRPr="00581233">
              <w:rPr>
                <w:rFonts w:ascii="Calibri" w:hAnsi="Calibri"/>
                <w:color w:val="000000"/>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416FAD84" w:rsidR="00DC0E7C" w:rsidRPr="00581233" w:rsidRDefault="00581233" w:rsidP="00A04549">
            <w:pPr>
              <w:spacing w:before="60" w:after="60"/>
              <w:rPr>
                <w:rFonts w:asciiTheme="minorHAnsi" w:hAnsiTheme="minorHAnsi" w:cstheme="minorHAnsi"/>
                <w:color w:val="000000"/>
                <w:lang w:val="es-BO" w:eastAsia="es-BO"/>
              </w:rPr>
            </w:pPr>
            <w:r w:rsidRPr="00581233">
              <w:rPr>
                <w:rFonts w:ascii="Calibri" w:hAnsi="Calibri" w:cs="Calibri"/>
                <w:lang w:val="es-BO"/>
              </w:rPr>
              <w:t>CONTROLADOR LOGICO PROGRAMABLE (PLC)</w:t>
            </w:r>
          </w:p>
        </w:tc>
        <w:tc>
          <w:tcPr>
            <w:tcW w:w="1190" w:type="dxa"/>
            <w:tcBorders>
              <w:top w:val="nil"/>
              <w:left w:val="nil"/>
              <w:bottom w:val="single" w:sz="8" w:space="0" w:color="auto"/>
              <w:right w:val="single" w:sz="4" w:space="0" w:color="auto"/>
            </w:tcBorders>
            <w:shd w:val="clear" w:color="auto" w:fill="auto"/>
            <w:noWrap/>
            <w:vAlign w:val="center"/>
          </w:tcPr>
          <w:p w14:paraId="0C114B7C" w14:textId="31F473D6" w:rsidR="00DC0E7C" w:rsidRPr="00581233" w:rsidRDefault="00581233" w:rsidP="00581233">
            <w:pPr>
              <w:jc w:val="center"/>
              <w:rPr>
                <w:rFonts w:asciiTheme="minorHAnsi" w:hAnsiTheme="minorHAnsi" w:cstheme="minorHAnsi"/>
                <w:color w:val="000000"/>
                <w:lang w:val="es-BO" w:eastAsia="es-BO"/>
              </w:rPr>
            </w:pPr>
            <w:r w:rsidRPr="00581233">
              <w:rPr>
                <w:rFonts w:ascii="Calibri" w:hAnsi="Calibri"/>
                <w:color w:val="000000"/>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2121B80A" w:rsidR="00DC0E7C" w:rsidRPr="00581233" w:rsidRDefault="00DC0E7C" w:rsidP="00DC0E7C">
            <w:pPr>
              <w:jc w:val="center"/>
              <w:rPr>
                <w:rFonts w:asciiTheme="minorHAnsi" w:hAnsiTheme="minorHAnsi" w:cstheme="minorHAnsi"/>
                <w:color w:val="000000"/>
                <w:lang w:val="es-BO" w:eastAsia="es-BO"/>
              </w:rPr>
            </w:pPr>
            <w:r w:rsidRPr="00581233">
              <w:rPr>
                <w:rFonts w:ascii="Calibri" w:hAnsi="Calibri"/>
                <w:color w:val="000000"/>
              </w:rPr>
              <w:t>1</w:t>
            </w:r>
          </w:p>
        </w:tc>
        <w:tc>
          <w:tcPr>
            <w:tcW w:w="1322" w:type="dxa"/>
            <w:tcBorders>
              <w:top w:val="nil"/>
              <w:left w:val="nil"/>
              <w:bottom w:val="single" w:sz="8" w:space="0" w:color="auto"/>
              <w:right w:val="single" w:sz="8" w:space="0" w:color="auto"/>
            </w:tcBorders>
            <w:shd w:val="clear" w:color="auto" w:fill="auto"/>
            <w:vAlign w:val="center"/>
          </w:tcPr>
          <w:p w14:paraId="4FBBD359" w14:textId="020B21E1" w:rsidR="00DC0E7C" w:rsidRPr="00581233" w:rsidRDefault="00581233" w:rsidP="00581233">
            <w:pPr>
              <w:jc w:val="right"/>
              <w:rPr>
                <w:rFonts w:asciiTheme="minorHAnsi" w:hAnsiTheme="minorHAnsi" w:cstheme="minorHAnsi"/>
                <w:color w:val="000000"/>
                <w:lang w:val="es-BO" w:eastAsia="es-BO"/>
              </w:rPr>
            </w:pPr>
            <w:r>
              <w:rPr>
                <w:rFonts w:ascii="Calibri" w:hAnsi="Calibri"/>
                <w:color w:val="000000"/>
              </w:rPr>
              <w:t>20</w:t>
            </w:r>
            <w:r w:rsidR="00DC0E7C" w:rsidRPr="00581233">
              <w:rPr>
                <w:rFonts w:ascii="Calibri" w:hAnsi="Calibri"/>
                <w:color w:val="000000"/>
              </w:rPr>
              <w:t>.</w:t>
            </w:r>
            <w:r>
              <w:rPr>
                <w:rFonts w:ascii="Calibri" w:hAnsi="Calibri"/>
                <w:color w:val="000000"/>
              </w:rPr>
              <w:t>0</w:t>
            </w:r>
            <w:r w:rsidR="00DC0E7C" w:rsidRPr="00581233">
              <w:rPr>
                <w:rFonts w:ascii="Calibri" w:hAnsi="Calibri"/>
                <w:color w:val="000000"/>
              </w:rPr>
              <w:t>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0A13AA0A" w:rsidR="00DC0E7C" w:rsidRPr="00581233" w:rsidRDefault="00581233" w:rsidP="00581233">
            <w:pPr>
              <w:jc w:val="right"/>
              <w:rPr>
                <w:rFonts w:asciiTheme="minorHAnsi" w:hAnsiTheme="minorHAnsi" w:cstheme="minorHAnsi"/>
                <w:color w:val="000000"/>
                <w:lang w:val="es-BO" w:eastAsia="es-BO"/>
              </w:rPr>
            </w:pPr>
            <w:r>
              <w:rPr>
                <w:rFonts w:ascii="Calibri" w:hAnsi="Calibri"/>
                <w:color w:val="000000"/>
              </w:rPr>
              <w:t>20</w:t>
            </w:r>
            <w:r w:rsidR="00DC0E7C" w:rsidRPr="00581233">
              <w:rPr>
                <w:rFonts w:ascii="Calibri" w:hAnsi="Calibri"/>
                <w:color w:val="000000"/>
              </w:rPr>
              <w:t>.</w:t>
            </w:r>
            <w:r>
              <w:rPr>
                <w:rFonts w:ascii="Calibri" w:hAnsi="Calibri"/>
                <w:color w:val="000000"/>
              </w:rPr>
              <w:t>0</w:t>
            </w:r>
            <w:r w:rsidR="00DC0E7C" w:rsidRPr="00581233">
              <w:rPr>
                <w:rFonts w:ascii="Calibri" w:hAnsi="Calibri"/>
                <w:color w:val="000000"/>
              </w:rPr>
              <w:t>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581233" w:rsidRDefault="00455A2A" w:rsidP="00D94CE2">
            <w:pPr>
              <w:jc w:val="right"/>
              <w:rPr>
                <w:rFonts w:asciiTheme="minorHAnsi" w:hAnsiTheme="minorHAnsi" w:cstheme="minorHAnsi"/>
                <w:b/>
                <w:bCs/>
                <w:color w:val="000000"/>
                <w:lang w:val="es-BO" w:eastAsia="es-BO"/>
              </w:rPr>
            </w:pPr>
            <w:r w:rsidRPr="00581233">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2822FBAC" w:rsidR="00103622" w:rsidRPr="00581233" w:rsidRDefault="00581233" w:rsidP="00581233">
            <w:pPr>
              <w:jc w:val="right"/>
              <w:rPr>
                <w:rFonts w:asciiTheme="minorHAnsi" w:hAnsiTheme="minorHAnsi" w:cstheme="minorHAnsi"/>
                <w:color w:val="000000"/>
                <w:lang w:val="es-BO" w:eastAsia="es-BO"/>
              </w:rPr>
            </w:pPr>
            <w:r>
              <w:rPr>
                <w:rFonts w:ascii="Calibri" w:hAnsi="Calibri"/>
                <w:b/>
                <w:bCs/>
                <w:color w:val="000000"/>
              </w:rPr>
              <w:t>20</w:t>
            </w:r>
            <w:r w:rsidR="00DC0E7C" w:rsidRPr="00581233">
              <w:rPr>
                <w:rFonts w:ascii="Calibri" w:hAnsi="Calibri"/>
                <w:b/>
                <w:bCs/>
                <w:color w:val="000000"/>
              </w:rPr>
              <w:t>.</w:t>
            </w:r>
            <w:r w:rsidR="00990718" w:rsidRPr="00581233">
              <w:rPr>
                <w:rFonts w:ascii="Calibri" w:hAnsi="Calibri"/>
                <w:b/>
                <w:bCs/>
                <w:color w:val="000000"/>
              </w:rPr>
              <w:t>0</w:t>
            </w:r>
            <w:r>
              <w:rPr>
                <w:rFonts w:ascii="Calibri" w:hAnsi="Calibri"/>
                <w:b/>
                <w:bCs/>
                <w:color w:val="000000"/>
              </w:rPr>
              <w:t>00</w:t>
            </w:r>
            <w:r w:rsidR="00DC0E7C" w:rsidRPr="00581233">
              <w:rPr>
                <w:rFonts w:ascii="Calibri" w:hAnsi="Calibri"/>
                <w:b/>
                <w:bCs/>
                <w:color w:val="000000"/>
              </w:rPr>
              <w:t>,00</w:t>
            </w:r>
          </w:p>
        </w:tc>
      </w:tr>
    </w:tbl>
    <w:p w14:paraId="3B3F5B8F" w14:textId="7EBD9EFD" w:rsidR="00103622" w:rsidRPr="00552079" w:rsidRDefault="00103622" w:rsidP="00B37050">
      <w:pPr>
        <w:jc w:val="center"/>
        <w:rPr>
          <w:rFonts w:asciiTheme="minorHAnsi" w:hAnsiTheme="minorHAnsi" w:cstheme="minorHAnsi"/>
          <w:b/>
          <w:sz w:val="22"/>
          <w:szCs w:val="22"/>
        </w:rPr>
      </w:pPr>
    </w:p>
    <w:p w14:paraId="03893BC0" w14:textId="77777777" w:rsidR="00DC0E7C" w:rsidRDefault="00DC0E7C" w:rsidP="00B37050">
      <w:pPr>
        <w:jc w:val="center"/>
        <w:rPr>
          <w:rFonts w:asciiTheme="minorHAnsi" w:hAnsiTheme="minorHAnsi" w:cstheme="minorHAnsi"/>
          <w:b/>
          <w:sz w:val="22"/>
          <w:szCs w:val="22"/>
        </w:rPr>
      </w:pPr>
    </w:p>
    <w:p w14:paraId="42C5F62A" w14:textId="77777777" w:rsidR="00DC0E7C" w:rsidRDefault="00DC0E7C" w:rsidP="00B37050">
      <w:pPr>
        <w:jc w:val="center"/>
        <w:rPr>
          <w:rFonts w:asciiTheme="minorHAnsi" w:hAnsiTheme="minorHAnsi" w:cstheme="minorHAnsi"/>
          <w:b/>
          <w:sz w:val="22"/>
          <w:szCs w:val="22"/>
        </w:rPr>
      </w:pPr>
    </w:p>
    <w:p w14:paraId="3F8172B0" w14:textId="77777777" w:rsidR="00DC0E7C" w:rsidRDefault="00DC0E7C" w:rsidP="00B37050">
      <w:pPr>
        <w:jc w:val="center"/>
        <w:rPr>
          <w:rFonts w:asciiTheme="minorHAnsi" w:hAnsiTheme="minorHAnsi" w:cstheme="minorHAnsi"/>
          <w:b/>
          <w:sz w:val="22"/>
          <w:szCs w:val="22"/>
        </w:rPr>
      </w:pPr>
    </w:p>
    <w:p w14:paraId="746083B5" w14:textId="77777777" w:rsidR="00A04549" w:rsidRDefault="00A04549" w:rsidP="00B37050">
      <w:pPr>
        <w:jc w:val="center"/>
        <w:rPr>
          <w:rFonts w:asciiTheme="minorHAnsi" w:hAnsiTheme="minorHAnsi" w:cstheme="minorHAnsi"/>
          <w:b/>
          <w:sz w:val="22"/>
          <w:szCs w:val="22"/>
        </w:rPr>
      </w:pPr>
    </w:p>
    <w:p w14:paraId="35A9AB7E" w14:textId="77777777" w:rsidR="00A04549" w:rsidRDefault="00A04549"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44667A">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44667A">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44667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44667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44667A">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44667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44667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44667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44667A">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44667A">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44667A">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44667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44667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44667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44667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44667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44667A">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4EBEA2C2" w:rsidR="000E33F0" w:rsidRPr="0038519E" w:rsidRDefault="00900663" w:rsidP="00941DB9">
      <w:pPr>
        <w:pStyle w:val="Prrafodelista"/>
        <w:numPr>
          <w:ilvl w:val="0"/>
          <w:numId w:val="3"/>
        </w:numPr>
        <w:ind w:left="426" w:hanging="426"/>
        <w:jc w:val="both"/>
        <w:rPr>
          <w:rFonts w:asciiTheme="minorHAnsi" w:hAnsiTheme="minorHAnsi" w:cstheme="minorHAnsi"/>
          <w:i/>
          <w:color w:val="FF0000"/>
          <w:sz w:val="22"/>
          <w:szCs w:val="22"/>
          <w:lang w:val="es-ES_tradnl"/>
        </w:rPr>
      </w:pPr>
      <w:r w:rsidRPr="0038519E">
        <w:rPr>
          <w:rFonts w:asciiTheme="minorHAnsi" w:hAnsiTheme="minorHAnsi" w:cstheme="minorHAnsi"/>
          <w:b/>
          <w:sz w:val="22"/>
          <w:szCs w:val="22"/>
        </w:rPr>
        <w:t>INSPECCIÓN PREVIA</w:t>
      </w:r>
      <w:r w:rsidR="0038519E" w:rsidRPr="0038519E">
        <w:rPr>
          <w:rFonts w:asciiTheme="minorHAnsi" w:hAnsiTheme="minorHAnsi" w:cstheme="minorHAnsi"/>
          <w:b/>
          <w:sz w:val="22"/>
          <w:szCs w:val="22"/>
        </w:rPr>
        <w:t xml:space="preserve"> </w:t>
      </w:r>
      <w:r w:rsidR="00A72EED" w:rsidRPr="0038519E">
        <w:rPr>
          <w:rFonts w:asciiTheme="minorHAnsi" w:hAnsiTheme="minorHAnsi" w:cstheme="minorHAnsi"/>
          <w:i/>
          <w:color w:val="FF0000"/>
          <w:sz w:val="22"/>
          <w:szCs w:val="22"/>
          <w:lang w:val="es-ES_tradnl"/>
        </w:rPr>
        <w:t>“</w:t>
      </w:r>
      <w:r w:rsidR="000E33F0" w:rsidRPr="0038519E">
        <w:rPr>
          <w:rFonts w:asciiTheme="minorHAnsi" w:hAnsiTheme="minorHAnsi" w:cstheme="minorHAnsi"/>
          <w:b/>
          <w:i/>
          <w:color w:val="FF0000"/>
          <w:sz w:val="22"/>
          <w:szCs w:val="22"/>
          <w:lang w:val="es-ES_tradnl"/>
        </w:rPr>
        <w:t>NO APLICA</w:t>
      </w:r>
      <w:r w:rsidR="00A72EED" w:rsidRPr="0038519E">
        <w:rPr>
          <w:rFonts w:asciiTheme="minorHAnsi" w:hAnsiTheme="minorHAnsi" w:cstheme="minorHAnsi"/>
          <w:i/>
          <w:color w:val="FF0000"/>
          <w:sz w:val="22"/>
          <w:szCs w:val="22"/>
          <w:lang w:val="es-ES_tradnl"/>
        </w:rPr>
        <w:t>”</w:t>
      </w:r>
      <w:r w:rsidR="00E545E7" w:rsidRPr="0038519E">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7DF5777B" w:rsidR="000E33F0" w:rsidRPr="0038519E" w:rsidRDefault="00900663" w:rsidP="00941DB9">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38519E">
        <w:rPr>
          <w:rFonts w:asciiTheme="minorHAnsi" w:hAnsiTheme="minorHAnsi" w:cstheme="minorHAnsi"/>
          <w:b/>
          <w:sz w:val="22"/>
          <w:szCs w:val="22"/>
        </w:rPr>
        <w:t>CONSULTAS ESCRITAS AL DBC</w:t>
      </w:r>
      <w:r w:rsidR="0038519E" w:rsidRPr="0038519E">
        <w:rPr>
          <w:rFonts w:asciiTheme="minorHAnsi" w:hAnsiTheme="minorHAnsi" w:cstheme="minorHAnsi"/>
          <w:b/>
          <w:sz w:val="22"/>
          <w:szCs w:val="22"/>
        </w:rPr>
        <w:t xml:space="preserve"> </w:t>
      </w:r>
      <w:r w:rsidR="00A72EED" w:rsidRPr="0038519E">
        <w:rPr>
          <w:rFonts w:asciiTheme="minorHAnsi" w:hAnsiTheme="minorHAnsi" w:cstheme="minorHAnsi"/>
          <w:i/>
          <w:color w:val="FF0000"/>
          <w:sz w:val="22"/>
          <w:szCs w:val="22"/>
        </w:rPr>
        <w:t>“</w:t>
      </w:r>
      <w:r w:rsidR="000E33F0" w:rsidRPr="0038519E">
        <w:rPr>
          <w:rFonts w:asciiTheme="minorHAnsi" w:hAnsiTheme="minorHAnsi" w:cstheme="minorHAnsi"/>
          <w:b/>
          <w:i/>
          <w:color w:val="FF0000"/>
          <w:sz w:val="22"/>
          <w:szCs w:val="22"/>
        </w:rPr>
        <w:t>NO APLICA</w:t>
      </w:r>
      <w:r w:rsidR="00A72EED" w:rsidRPr="0038519E">
        <w:rPr>
          <w:rFonts w:asciiTheme="minorHAnsi" w:hAnsiTheme="minorHAnsi" w:cstheme="minorHAnsi"/>
          <w:b/>
          <w:i/>
          <w:color w:val="FF0000"/>
          <w:sz w:val="22"/>
          <w:szCs w:val="22"/>
        </w:rPr>
        <w:t>”</w:t>
      </w:r>
      <w:r w:rsidR="00E545E7" w:rsidRPr="0038519E">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7357968D" w:rsidR="000E33F0" w:rsidRPr="0038519E" w:rsidRDefault="00015B4A" w:rsidP="00941DB9">
      <w:pPr>
        <w:pStyle w:val="Prrafodelista"/>
        <w:numPr>
          <w:ilvl w:val="0"/>
          <w:numId w:val="3"/>
        </w:numPr>
        <w:ind w:left="426" w:hanging="426"/>
        <w:jc w:val="both"/>
        <w:rPr>
          <w:rFonts w:asciiTheme="minorHAnsi" w:hAnsiTheme="minorHAnsi" w:cstheme="minorHAnsi"/>
          <w:b/>
          <w:i/>
          <w:color w:val="FF0000"/>
          <w:sz w:val="22"/>
          <w:szCs w:val="22"/>
        </w:rPr>
      </w:pPr>
      <w:r w:rsidRPr="0038519E">
        <w:rPr>
          <w:rFonts w:asciiTheme="minorHAnsi" w:hAnsiTheme="minorHAnsi" w:cstheme="minorHAnsi"/>
          <w:b/>
          <w:sz w:val="22"/>
          <w:szCs w:val="22"/>
        </w:rPr>
        <w:t>REUNIÓN DE ACLARACIÓN</w:t>
      </w:r>
      <w:r w:rsidR="0038519E" w:rsidRPr="0038519E">
        <w:rPr>
          <w:rFonts w:asciiTheme="minorHAnsi" w:hAnsiTheme="minorHAnsi" w:cstheme="minorHAnsi"/>
          <w:b/>
          <w:sz w:val="22"/>
          <w:szCs w:val="22"/>
        </w:rPr>
        <w:t xml:space="preserve"> </w:t>
      </w:r>
      <w:r w:rsidR="00A72EED" w:rsidRPr="0038519E">
        <w:rPr>
          <w:rFonts w:asciiTheme="minorHAnsi" w:hAnsiTheme="minorHAnsi" w:cstheme="minorHAnsi"/>
          <w:i/>
          <w:color w:val="FF0000"/>
          <w:sz w:val="22"/>
          <w:szCs w:val="22"/>
        </w:rPr>
        <w:t>“</w:t>
      </w:r>
      <w:r w:rsidR="000E33F0" w:rsidRPr="0038519E">
        <w:rPr>
          <w:rFonts w:asciiTheme="minorHAnsi" w:hAnsiTheme="minorHAnsi" w:cstheme="minorHAnsi"/>
          <w:b/>
          <w:i/>
          <w:color w:val="FF0000"/>
          <w:sz w:val="22"/>
          <w:szCs w:val="22"/>
        </w:rPr>
        <w:t>NO APLICA</w:t>
      </w:r>
      <w:r w:rsidR="00A72EED" w:rsidRPr="0038519E">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44667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44667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4FCB603" w14:textId="77777777" w:rsidR="00972791" w:rsidRDefault="00972791" w:rsidP="00897820">
      <w:pPr>
        <w:ind w:firstLine="426"/>
        <w:jc w:val="center"/>
        <w:rPr>
          <w:rFonts w:asciiTheme="minorHAnsi" w:hAnsiTheme="minorHAnsi" w:cstheme="minorHAnsi"/>
          <w:b/>
          <w:sz w:val="22"/>
          <w:szCs w:val="22"/>
        </w:rPr>
      </w:pPr>
    </w:p>
    <w:p w14:paraId="2BF35CF9" w14:textId="77777777" w:rsidR="00990718" w:rsidRDefault="00990718" w:rsidP="00897820">
      <w:pPr>
        <w:ind w:firstLine="426"/>
        <w:jc w:val="center"/>
        <w:rPr>
          <w:rFonts w:asciiTheme="minorHAnsi" w:hAnsiTheme="minorHAnsi" w:cstheme="minorHAnsi"/>
          <w:b/>
          <w:sz w:val="22"/>
          <w:szCs w:val="22"/>
        </w:rPr>
      </w:pPr>
    </w:p>
    <w:p w14:paraId="324282E4" w14:textId="77777777" w:rsidR="00990718" w:rsidRDefault="00990718" w:rsidP="00897820">
      <w:pPr>
        <w:ind w:firstLine="426"/>
        <w:jc w:val="center"/>
        <w:rPr>
          <w:rFonts w:asciiTheme="minorHAnsi" w:hAnsiTheme="minorHAnsi" w:cstheme="minorHAnsi"/>
          <w:b/>
          <w:sz w:val="22"/>
          <w:szCs w:val="22"/>
        </w:rPr>
      </w:pPr>
    </w:p>
    <w:p w14:paraId="3CA434C7" w14:textId="77777777" w:rsidR="00990718" w:rsidRDefault="00990718" w:rsidP="00897820">
      <w:pPr>
        <w:ind w:firstLine="426"/>
        <w:jc w:val="center"/>
        <w:rPr>
          <w:rFonts w:asciiTheme="minorHAnsi" w:hAnsiTheme="minorHAnsi" w:cstheme="minorHAnsi"/>
          <w:b/>
          <w:sz w:val="22"/>
          <w:szCs w:val="22"/>
        </w:rPr>
      </w:pPr>
    </w:p>
    <w:p w14:paraId="028988DE" w14:textId="77777777" w:rsidR="00990718" w:rsidRDefault="00990718" w:rsidP="00897820">
      <w:pPr>
        <w:ind w:firstLine="426"/>
        <w:jc w:val="center"/>
        <w:rPr>
          <w:rFonts w:asciiTheme="minorHAnsi" w:hAnsiTheme="minorHAnsi" w:cstheme="minorHAnsi"/>
          <w:b/>
          <w:sz w:val="22"/>
          <w:szCs w:val="22"/>
        </w:rPr>
      </w:pPr>
    </w:p>
    <w:p w14:paraId="71546691" w14:textId="77777777" w:rsidR="00990718" w:rsidRDefault="00990718" w:rsidP="00897820">
      <w:pPr>
        <w:ind w:firstLine="426"/>
        <w:jc w:val="center"/>
        <w:rPr>
          <w:rFonts w:asciiTheme="minorHAnsi" w:hAnsiTheme="minorHAnsi" w:cstheme="minorHAnsi"/>
          <w:b/>
          <w:sz w:val="22"/>
          <w:szCs w:val="22"/>
        </w:rPr>
      </w:pPr>
    </w:p>
    <w:p w14:paraId="4DEFB22D" w14:textId="77777777" w:rsidR="00990718" w:rsidRDefault="00990718" w:rsidP="00897820">
      <w:pPr>
        <w:ind w:firstLine="426"/>
        <w:jc w:val="center"/>
        <w:rPr>
          <w:rFonts w:asciiTheme="minorHAnsi" w:hAnsiTheme="minorHAnsi" w:cstheme="minorHAnsi"/>
          <w:b/>
          <w:sz w:val="22"/>
          <w:szCs w:val="22"/>
        </w:rPr>
      </w:pPr>
    </w:p>
    <w:p w14:paraId="7F934FAC" w14:textId="77777777" w:rsidR="00990718" w:rsidRDefault="00990718" w:rsidP="00897820">
      <w:pPr>
        <w:ind w:firstLine="426"/>
        <w:jc w:val="center"/>
        <w:rPr>
          <w:rFonts w:asciiTheme="minorHAnsi" w:hAnsiTheme="minorHAnsi" w:cstheme="minorHAnsi"/>
          <w:b/>
          <w:sz w:val="22"/>
          <w:szCs w:val="22"/>
        </w:rPr>
      </w:pPr>
    </w:p>
    <w:p w14:paraId="516465D4" w14:textId="77777777" w:rsidR="00990718" w:rsidRDefault="00990718" w:rsidP="00897820">
      <w:pPr>
        <w:ind w:firstLine="426"/>
        <w:jc w:val="center"/>
        <w:rPr>
          <w:rFonts w:asciiTheme="minorHAnsi" w:hAnsiTheme="minorHAnsi" w:cstheme="minorHAnsi"/>
          <w:b/>
          <w:sz w:val="22"/>
          <w:szCs w:val="22"/>
        </w:rPr>
      </w:pPr>
    </w:p>
    <w:p w14:paraId="13A36909" w14:textId="77777777" w:rsidR="00990718" w:rsidRDefault="00990718" w:rsidP="00897820">
      <w:pPr>
        <w:ind w:firstLine="426"/>
        <w:jc w:val="center"/>
        <w:rPr>
          <w:rFonts w:asciiTheme="minorHAnsi" w:hAnsiTheme="minorHAnsi" w:cstheme="minorHAnsi"/>
          <w:b/>
          <w:sz w:val="22"/>
          <w:szCs w:val="22"/>
        </w:rPr>
      </w:pPr>
    </w:p>
    <w:p w14:paraId="7F012AC6" w14:textId="77777777" w:rsidR="00990718" w:rsidRDefault="00990718" w:rsidP="00897820">
      <w:pPr>
        <w:ind w:firstLine="426"/>
        <w:jc w:val="center"/>
        <w:rPr>
          <w:rFonts w:asciiTheme="minorHAnsi" w:hAnsiTheme="minorHAnsi" w:cstheme="minorHAnsi"/>
          <w:b/>
          <w:sz w:val="22"/>
          <w:szCs w:val="22"/>
        </w:rPr>
      </w:pPr>
    </w:p>
    <w:p w14:paraId="6AD2EA15" w14:textId="77777777" w:rsidR="00990718" w:rsidRDefault="00990718" w:rsidP="00897820">
      <w:pPr>
        <w:ind w:firstLine="426"/>
        <w:jc w:val="center"/>
        <w:rPr>
          <w:rFonts w:asciiTheme="minorHAnsi" w:hAnsiTheme="minorHAnsi" w:cstheme="minorHAnsi"/>
          <w:b/>
          <w:sz w:val="22"/>
          <w:szCs w:val="22"/>
        </w:rPr>
      </w:pPr>
    </w:p>
    <w:p w14:paraId="386B2715" w14:textId="77777777" w:rsidR="00990718" w:rsidRDefault="00990718" w:rsidP="00897820">
      <w:pPr>
        <w:ind w:firstLine="426"/>
        <w:jc w:val="center"/>
        <w:rPr>
          <w:rFonts w:asciiTheme="minorHAnsi" w:hAnsiTheme="minorHAnsi" w:cstheme="minorHAnsi"/>
          <w:b/>
          <w:sz w:val="22"/>
          <w:szCs w:val="22"/>
        </w:rPr>
      </w:pPr>
    </w:p>
    <w:p w14:paraId="01C7296C" w14:textId="77777777" w:rsidR="00990718" w:rsidRDefault="00990718" w:rsidP="00897820">
      <w:pPr>
        <w:ind w:firstLine="426"/>
        <w:jc w:val="center"/>
        <w:rPr>
          <w:rFonts w:asciiTheme="minorHAnsi" w:hAnsiTheme="minorHAnsi" w:cstheme="minorHAnsi"/>
          <w:b/>
          <w:sz w:val="22"/>
          <w:szCs w:val="22"/>
        </w:rPr>
      </w:pPr>
    </w:p>
    <w:p w14:paraId="508CD113" w14:textId="77777777" w:rsidR="00990718" w:rsidRDefault="00990718" w:rsidP="00897820">
      <w:pPr>
        <w:ind w:firstLine="426"/>
        <w:jc w:val="center"/>
        <w:rPr>
          <w:rFonts w:asciiTheme="minorHAnsi" w:hAnsiTheme="minorHAnsi" w:cstheme="minorHAnsi"/>
          <w:b/>
          <w:sz w:val="22"/>
          <w:szCs w:val="22"/>
        </w:rPr>
      </w:pPr>
    </w:p>
    <w:p w14:paraId="453DB2A0" w14:textId="77777777" w:rsidR="00990718" w:rsidRDefault="00990718" w:rsidP="00897820">
      <w:pPr>
        <w:ind w:firstLine="426"/>
        <w:jc w:val="center"/>
        <w:rPr>
          <w:rFonts w:asciiTheme="minorHAnsi" w:hAnsiTheme="minorHAnsi" w:cstheme="minorHAnsi"/>
          <w:b/>
          <w:sz w:val="22"/>
          <w:szCs w:val="22"/>
        </w:rPr>
      </w:pPr>
    </w:p>
    <w:p w14:paraId="6AFA841B" w14:textId="77777777" w:rsidR="00990718" w:rsidRDefault="00990718" w:rsidP="00897820">
      <w:pPr>
        <w:ind w:firstLine="426"/>
        <w:jc w:val="center"/>
        <w:rPr>
          <w:rFonts w:asciiTheme="minorHAnsi" w:hAnsiTheme="minorHAnsi" w:cstheme="minorHAnsi"/>
          <w:b/>
          <w:sz w:val="22"/>
          <w:szCs w:val="22"/>
        </w:rPr>
      </w:pPr>
    </w:p>
    <w:p w14:paraId="27AAF3CD" w14:textId="77777777" w:rsidR="00990718" w:rsidRDefault="00990718" w:rsidP="00897820">
      <w:pPr>
        <w:ind w:firstLine="426"/>
        <w:jc w:val="center"/>
        <w:rPr>
          <w:rFonts w:asciiTheme="minorHAnsi" w:hAnsiTheme="minorHAnsi" w:cstheme="minorHAnsi"/>
          <w:b/>
          <w:sz w:val="22"/>
          <w:szCs w:val="22"/>
        </w:rPr>
      </w:pPr>
    </w:p>
    <w:p w14:paraId="6457B9D7" w14:textId="77777777" w:rsidR="00990718" w:rsidRDefault="00990718" w:rsidP="00897820">
      <w:pPr>
        <w:ind w:firstLine="426"/>
        <w:jc w:val="center"/>
        <w:rPr>
          <w:rFonts w:asciiTheme="minorHAnsi" w:hAnsiTheme="minorHAnsi" w:cstheme="minorHAnsi"/>
          <w:b/>
          <w:sz w:val="22"/>
          <w:szCs w:val="22"/>
        </w:rPr>
      </w:pPr>
    </w:p>
    <w:p w14:paraId="14815A0E" w14:textId="77777777" w:rsidR="00990718" w:rsidRDefault="00990718" w:rsidP="00897820">
      <w:pPr>
        <w:ind w:firstLine="426"/>
        <w:jc w:val="center"/>
        <w:rPr>
          <w:rFonts w:asciiTheme="minorHAnsi" w:hAnsiTheme="minorHAnsi" w:cstheme="minorHAnsi"/>
          <w:b/>
          <w:sz w:val="22"/>
          <w:szCs w:val="22"/>
        </w:rPr>
      </w:pPr>
    </w:p>
    <w:p w14:paraId="4168829C" w14:textId="77777777" w:rsidR="00990718" w:rsidRDefault="00990718" w:rsidP="00897820">
      <w:pPr>
        <w:ind w:firstLine="426"/>
        <w:jc w:val="center"/>
        <w:rPr>
          <w:rFonts w:asciiTheme="minorHAnsi" w:hAnsiTheme="minorHAnsi" w:cstheme="minorHAnsi"/>
          <w:b/>
          <w:sz w:val="22"/>
          <w:szCs w:val="22"/>
        </w:rPr>
      </w:pPr>
    </w:p>
    <w:p w14:paraId="61676500" w14:textId="77777777" w:rsidR="00990718" w:rsidRDefault="00990718" w:rsidP="00897820">
      <w:pPr>
        <w:ind w:firstLine="426"/>
        <w:jc w:val="center"/>
        <w:rPr>
          <w:rFonts w:asciiTheme="minorHAnsi" w:hAnsiTheme="minorHAnsi" w:cstheme="minorHAnsi"/>
          <w:b/>
          <w:sz w:val="22"/>
          <w:szCs w:val="22"/>
        </w:rPr>
      </w:pPr>
    </w:p>
    <w:p w14:paraId="569A9208" w14:textId="77777777" w:rsidR="00990718" w:rsidRDefault="00990718" w:rsidP="00897820">
      <w:pPr>
        <w:ind w:firstLine="426"/>
        <w:jc w:val="center"/>
        <w:rPr>
          <w:rFonts w:asciiTheme="minorHAnsi" w:hAnsiTheme="minorHAnsi" w:cstheme="minorHAnsi"/>
          <w:b/>
          <w:sz w:val="22"/>
          <w:szCs w:val="22"/>
        </w:rPr>
      </w:pPr>
    </w:p>
    <w:p w14:paraId="02E11F5E" w14:textId="77777777" w:rsidR="00990718" w:rsidRDefault="00990718" w:rsidP="00897820">
      <w:pPr>
        <w:ind w:firstLine="426"/>
        <w:jc w:val="center"/>
        <w:rPr>
          <w:rFonts w:asciiTheme="minorHAnsi" w:hAnsiTheme="minorHAnsi" w:cstheme="minorHAnsi"/>
          <w:b/>
          <w:sz w:val="22"/>
          <w:szCs w:val="22"/>
        </w:rPr>
      </w:pPr>
    </w:p>
    <w:p w14:paraId="117D0030" w14:textId="77777777" w:rsidR="00990718" w:rsidRDefault="00990718" w:rsidP="00897820">
      <w:pPr>
        <w:ind w:firstLine="426"/>
        <w:jc w:val="center"/>
        <w:rPr>
          <w:rFonts w:asciiTheme="minorHAnsi" w:hAnsiTheme="minorHAnsi" w:cstheme="minorHAnsi"/>
          <w:b/>
          <w:sz w:val="22"/>
          <w:szCs w:val="22"/>
        </w:rPr>
      </w:pPr>
    </w:p>
    <w:p w14:paraId="037CFD45" w14:textId="77777777" w:rsidR="00990718" w:rsidRDefault="00990718" w:rsidP="00897820">
      <w:pPr>
        <w:ind w:firstLine="426"/>
        <w:jc w:val="center"/>
        <w:rPr>
          <w:rFonts w:asciiTheme="minorHAnsi" w:hAnsiTheme="minorHAnsi" w:cstheme="minorHAnsi"/>
          <w:b/>
          <w:sz w:val="22"/>
          <w:szCs w:val="22"/>
        </w:rPr>
      </w:pPr>
    </w:p>
    <w:p w14:paraId="6D0D03A6" w14:textId="77777777" w:rsidR="00990718" w:rsidRDefault="00990718" w:rsidP="00897820">
      <w:pPr>
        <w:ind w:firstLine="426"/>
        <w:jc w:val="center"/>
        <w:rPr>
          <w:rFonts w:asciiTheme="minorHAnsi" w:hAnsiTheme="minorHAnsi" w:cstheme="minorHAnsi"/>
          <w:b/>
          <w:sz w:val="22"/>
          <w:szCs w:val="22"/>
        </w:rPr>
      </w:pPr>
    </w:p>
    <w:p w14:paraId="2751F15D" w14:textId="77777777" w:rsidR="00990718" w:rsidRDefault="00990718" w:rsidP="00897820">
      <w:pPr>
        <w:ind w:firstLine="426"/>
        <w:jc w:val="center"/>
        <w:rPr>
          <w:rFonts w:asciiTheme="minorHAnsi" w:hAnsiTheme="minorHAnsi" w:cstheme="minorHAnsi"/>
          <w:b/>
          <w:sz w:val="22"/>
          <w:szCs w:val="22"/>
        </w:rPr>
      </w:pPr>
    </w:p>
    <w:p w14:paraId="0DA55295" w14:textId="77777777" w:rsidR="00990718" w:rsidRDefault="00990718" w:rsidP="00897820">
      <w:pPr>
        <w:ind w:firstLine="426"/>
        <w:jc w:val="center"/>
        <w:rPr>
          <w:rFonts w:asciiTheme="minorHAnsi" w:hAnsiTheme="minorHAnsi" w:cstheme="minorHAnsi"/>
          <w:b/>
          <w:sz w:val="22"/>
          <w:szCs w:val="22"/>
        </w:rPr>
      </w:pPr>
    </w:p>
    <w:p w14:paraId="1A5DD0C8" w14:textId="77777777" w:rsidR="00990718" w:rsidRDefault="00990718" w:rsidP="00897820">
      <w:pPr>
        <w:ind w:firstLine="426"/>
        <w:jc w:val="center"/>
        <w:rPr>
          <w:rFonts w:asciiTheme="minorHAnsi" w:hAnsiTheme="minorHAnsi" w:cstheme="minorHAnsi"/>
          <w:b/>
          <w:sz w:val="22"/>
          <w:szCs w:val="22"/>
        </w:rPr>
      </w:pPr>
    </w:p>
    <w:p w14:paraId="1C1F5A68" w14:textId="77777777" w:rsidR="00990718" w:rsidRDefault="00990718" w:rsidP="00897820">
      <w:pPr>
        <w:ind w:firstLine="426"/>
        <w:jc w:val="center"/>
        <w:rPr>
          <w:rFonts w:asciiTheme="minorHAnsi" w:hAnsiTheme="minorHAnsi" w:cstheme="minorHAnsi"/>
          <w:b/>
          <w:sz w:val="22"/>
          <w:szCs w:val="22"/>
        </w:rPr>
      </w:pPr>
    </w:p>
    <w:p w14:paraId="79DC01C6" w14:textId="77777777" w:rsidR="00990718" w:rsidRDefault="00990718" w:rsidP="00897820">
      <w:pPr>
        <w:ind w:firstLine="426"/>
        <w:jc w:val="center"/>
        <w:rPr>
          <w:rFonts w:asciiTheme="minorHAnsi" w:hAnsiTheme="minorHAnsi" w:cstheme="minorHAnsi"/>
          <w:b/>
          <w:sz w:val="22"/>
          <w:szCs w:val="22"/>
        </w:rPr>
      </w:pPr>
    </w:p>
    <w:p w14:paraId="083CF967" w14:textId="77777777" w:rsidR="00990718" w:rsidRDefault="00990718" w:rsidP="00897820">
      <w:pPr>
        <w:ind w:firstLine="426"/>
        <w:jc w:val="center"/>
        <w:rPr>
          <w:rFonts w:asciiTheme="minorHAnsi" w:hAnsiTheme="minorHAnsi" w:cstheme="minorHAnsi"/>
          <w:b/>
          <w:sz w:val="22"/>
          <w:szCs w:val="22"/>
        </w:rPr>
      </w:pPr>
    </w:p>
    <w:p w14:paraId="26388A42" w14:textId="77777777" w:rsidR="00990718" w:rsidRDefault="00990718" w:rsidP="00897820">
      <w:pPr>
        <w:ind w:firstLine="426"/>
        <w:jc w:val="center"/>
        <w:rPr>
          <w:rFonts w:asciiTheme="minorHAnsi" w:hAnsiTheme="minorHAnsi" w:cstheme="minorHAnsi"/>
          <w:b/>
          <w:sz w:val="22"/>
          <w:szCs w:val="22"/>
        </w:rPr>
      </w:pPr>
    </w:p>
    <w:p w14:paraId="621CD566" w14:textId="77777777" w:rsidR="00990718" w:rsidRDefault="00990718" w:rsidP="00897820">
      <w:pPr>
        <w:ind w:firstLine="426"/>
        <w:jc w:val="center"/>
        <w:rPr>
          <w:rFonts w:asciiTheme="minorHAnsi" w:hAnsiTheme="minorHAnsi" w:cstheme="minorHAnsi"/>
          <w:b/>
          <w:sz w:val="22"/>
          <w:szCs w:val="22"/>
        </w:rPr>
      </w:pPr>
    </w:p>
    <w:p w14:paraId="07339894" w14:textId="77777777" w:rsidR="00990718" w:rsidRDefault="00990718" w:rsidP="00897820">
      <w:pPr>
        <w:ind w:firstLine="426"/>
        <w:jc w:val="center"/>
        <w:rPr>
          <w:rFonts w:asciiTheme="minorHAnsi" w:hAnsiTheme="minorHAnsi" w:cstheme="minorHAnsi"/>
          <w:b/>
          <w:sz w:val="22"/>
          <w:szCs w:val="22"/>
        </w:rPr>
      </w:pPr>
    </w:p>
    <w:p w14:paraId="6171162B" w14:textId="77777777" w:rsidR="00990718" w:rsidRDefault="00990718" w:rsidP="00897820">
      <w:pPr>
        <w:ind w:firstLine="426"/>
        <w:jc w:val="center"/>
        <w:rPr>
          <w:rFonts w:asciiTheme="minorHAnsi" w:hAnsiTheme="minorHAnsi" w:cstheme="minorHAnsi"/>
          <w:b/>
          <w:sz w:val="22"/>
          <w:szCs w:val="22"/>
        </w:rPr>
      </w:pPr>
    </w:p>
    <w:p w14:paraId="4A6C567F" w14:textId="77777777" w:rsidR="00990718" w:rsidRDefault="00990718" w:rsidP="00897820">
      <w:pPr>
        <w:ind w:firstLine="426"/>
        <w:jc w:val="center"/>
        <w:rPr>
          <w:rFonts w:asciiTheme="minorHAnsi" w:hAnsiTheme="minorHAnsi" w:cstheme="minorHAnsi"/>
          <w:b/>
          <w:sz w:val="22"/>
          <w:szCs w:val="22"/>
        </w:rPr>
      </w:pPr>
    </w:p>
    <w:p w14:paraId="393F2F09" w14:textId="77777777" w:rsidR="00990718" w:rsidRDefault="00990718" w:rsidP="00897820">
      <w:pPr>
        <w:ind w:firstLine="426"/>
        <w:jc w:val="center"/>
        <w:rPr>
          <w:rFonts w:asciiTheme="minorHAnsi" w:hAnsiTheme="minorHAnsi" w:cstheme="minorHAnsi"/>
          <w:b/>
          <w:sz w:val="22"/>
          <w:szCs w:val="22"/>
        </w:rPr>
      </w:pPr>
    </w:p>
    <w:p w14:paraId="47FC517F" w14:textId="77777777" w:rsidR="00990718" w:rsidRDefault="00990718" w:rsidP="00897820">
      <w:pPr>
        <w:ind w:firstLine="426"/>
        <w:jc w:val="center"/>
        <w:rPr>
          <w:rFonts w:asciiTheme="minorHAnsi" w:hAnsiTheme="minorHAnsi" w:cstheme="minorHAnsi"/>
          <w:b/>
          <w:sz w:val="22"/>
          <w:szCs w:val="22"/>
        </w:rPr>
      </w:pPr>
    </w:p>
    <w:p w14:paraId="35CF5E30" w14:textId="77777777" w:rsidR="00990718" w:rsidRDefault="00990718" w:rsidP="00897820">
      <w:pPr>
        <w:ind w:firstLine="426"/>
        <w:jc w:val="center"/>
        <w:rPr>
          <w:rFonts w:asciiTheme="minorHAnsi" w:hAnsiTheme="minorHAnsi" w:cstheme="minorHAnsi"/>
          <w:b/>
          <w:sz w:val="22"/>
          <w:szCs w:val="22"/>
        </w:rPr>
      </w:pPr>
    </w:p>
    <w:p w14:paraId="6F5D243D" w14:textId="77777777" w:rsidR="00990718" w:rsidRDefault="00990718" w:rsidP="00897820">
      <w:pPr>
        <w:ind w:firstLine="426"/>
        <w:jc w:val="center"/>
        <w:rPr>
          <w:rFonts w:asciiTheme="minorHAnsi" w:hAnsiTheme="minorHAnsi" w:cstheme="minorHAnsi"/>
          <w:b/>
          <w:sz w:val="22"/>
          <w:szCs w:val="22"/>
        </w:rPr>
      </w:pPr>
    </w:p>
    <w:p w14:paraId="634418F7" w14:textId="77777777" w:rsidR="00990718" w:rsidRDefault="00990718"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2949ADB4" w:rsidR="00486DD9" w:rsidRPr="00552079" w:rsidRDefault="00990718" w:rsidP="00581233">
            <w:pPr>
              <w:jc w:val="both"/>
              <w:rPr>
                <w:rFonts w:asciiTheme="minorHAnsi" w:hAnsiTheme="minorHAnsi" w:cstheme="minorHAnsi"/>
                <w:sz w:val="22"/>
                <w:szCs w:val="22"/>
              </w:rPr>
            </w:pPr>
            <w:r>
              <w:rPr>
                <w:rFonts w:asciiTheme="minorHAnsi" w:hAnsiTheme="minorHAnsi" w:cstheme="minorHAnsi"/>
                <w:sz w:val="22"/>
                <w:szCs w:val="22"/>
              </w:rPr>
              <w:t xml:space="preserve">ADQUISICIÓN DE </w:t>
            </w:r>
            <w:r w:rsidR="00581233">
              <w:rPr>
                <w:rFonts w:asciiTheme="minorHAnsi" w:hAnsiTheme="minorHAnsi" w:cstheme="minorHAnsi"/>
                <w:sz w:val="22"/>
                <w:szCs w:val="22"/>
              </w:rPr>
              <w:t xml:space="preserve">CONTROLADOR LÓGICO PROGRAMABLE (PLC) PARA COMPRESOR GNV </w:t>
            </w:r>
            <w:r>
              <w:rPr>
                <w:rFonts w:asciiTheme="minorHAnsi" w:hAnsiTheme="minorHAnsi" w:cstheme="minorHAnsi"/>
                <w:sz w:val="22"/>
                <w:szCs w:val="22"/>
              </w:rPr>
              <w:t>EE.SS. DCOR</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3FA5BC54" w:rsidR="00486DD9" w:rsidRPr="00552079" w:rsidRDefault="00990718" w:rsidP="00581233">
            <w:pPr>
              <w:jc w:val="both"/>
              <w:rPr>
                <w:rFonts w:asciiTheme="minorHAnsi" w:hAnsiTheme="minorHAnsi" w:cstheme="minorHAnsi"/>
                <w:sz w:val="22"/>
                <w:szCs w:val="22"/>
              </w:rPr>
            </w:pPr>
            <w:r>
              <w:rPr>
                <w:rFonts w:asciiTheme="minorHAnsi" w:hAnsiTheme="minorHAnsi" w:cstheme="minorHAnsi"/>
                <w:sz w:val="22"/>
                <w:szCs w:val="22"/>
              </w:rPr>
              <w:t>GCC-CDL-DCOR-5</w:t>
            </w:r>
            <w:r w:rsidR="00581233">
              <w:rPr>
                <w:rFonts w:asciiTheme="minorHAnsi" w:hAnsiTheme="minorHAnsi" w:cstheme="minorHAnsi"/>
                <w:sz w:val="22"/>
                <w:szCs w:val="22"/>
              </w:rPr>
              <w:t>3</w:t>
            </w:r>
            <w:r>
              <w:rPr>
                <w:rFonts w:asciiTheme="minorHAnsi" w:hAnsiTheme="minorHAnsi" w:cstheme="minorHAnsi"/>
                <w:sz w:val="22"/>
                <w:szCs w:val="22"/>
              </w:rPr>
              <w:t>-16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02378295" w14:textId="77777777" w:rsidR="0038519E" w:rsidRDefault="0038519E" w:rsidP="003A1C43">
      <w:pPr>
        <w:ind w:left="426"/>
        <w:jc w:val="center"/>
        <w:rPr>
          <w:rFonts w:asciiTheme="minorHAnsi" w:hAnsiTheme="minorHAnsi" w:cstheme="minorHAnsi"/>
          <w:b/>
          <w:sz w:val="22"/>
          <w:szCs w:val="22"/>
        </w:rPr>
      </w:pPr>
    </w:p>
    <w:p w14:paraId="44C57941" w14:textId="77777777" w:rsidR="00990718" w:rsidRDefault="00990718" w:rsidP="003A1C43">
      <w:pPr>
        <w:ind w:left="426"/>
        <w:jc w:val="center"/>
        <w:rPr>
          <w:rFonts w:asciiTheme="minorHAnsi" w:hAnsiTheme="minorHAnsi" w:cstheme="minorHAnsi"/>
          <w:b/>
          <w:sz w:val="22"/>
          <w:szCs w:val="22"/>
        </w:rPr>
      </w:pPr>
    </w:p>
    <w:p w14:paraId="66C9919F" w14:textId="77777777" w:rsidR="00990718" w:rsidRDefault="00990718" w:rsidP="003A1C43">
      <w:pPr>
        <w:ind w:left="426"/>
        <w:jc w:val="center"/>
        <w:rPr>
          <w:rFonts w:asciiTheme="minorHAnsi" w:hAnsiTheme="minorHAnsi" w:cstheme="minorHAnsi"/>
          <w:b/>
          <w:sz w:val="22"/>
          <w:szCs w:val="22"/>
        </w:rPr>
      </w:pPr>
    </w:p>
    <w:p w14:paraId="5DE466E3" w14:textId="77777777" w:rsidR="00990718" w:rsidRDefault="00990718" w:rsidP="003A1C43">
      <w:pPr>
        <w:ind w:left="426"/>
        <w:jc w:val="center"/>
        <w:rPr>
          <w:rFonts w:asciiTheme="minorHAnsi" w:hAnsiTheme="minorHAnsi" w:cstheme="minorHAnsi"/>
          <w:b/>
          <w:sz w:val="22"/>
          <w:szCs w:val="22"/>
        </w:rPr>
      </w:pPr>
    </w:p>
    <w:p w14:paraId="1E4C0269" w14:textId="77777777" w:rsidR="00990718" w:rsidRDefault="00990718" w:rsidP="003A1C43">
      <w:pPr>
        <w:ind w:left="426"/>
        <w:jc w:val="center"/>
        <w:rPr>
          <w:rFonts w:asciiTheme="minorHAnsi" w:hAnsiTheme="minorHAnsi" w:cstheme="minorHAnsi"/>
          <w:b/>
          <w:sz w:val="22"/>
          <w:szCs w:val="22"/>
        </w:rPr>
      </w:pPr>
    </w:p>
    <w:p w14:paraId="650537DB" w14:textId="77777777" w:rsidR="00990718" w:rsidRDefault="00990718" w:rsidP="003A1C43">
      <w:pPr>
        <w:ind w:left="426"/>
        <w:jc w:val="center"/>
        <w:rPr>
          <w:rFonts w:asciiTheme="minorHAnsi" w:hAnsiTheme="minorHAnsi" w:cstheme="minorHAnsi"/>
          <w:b/>
          <w:sz w:val="22"/>
          <w:szCs w:val="22"/>
        </w:rPr>
      </w:pPr>
    </w:p>
    <w:p w14:paraId="143CB1DD" w14:textId="77777777" w:rsidR="00990718" w:rsidRDefault="00990718" w:rsidP="003A1C43">
      <w:pPr>
        <w:ind w:left="426"/>
        <w:jc w:val="center"/>
        <w:rPr>
          <w:rFonts w:asciiTheme="minorHAnsi" w:hAnsiTheme="minorHAnsi" w:cstheme="minorHAnsi"/>
          <w:b/>
          <w:sz w:val="22"/>
          <w:szCs w:val="22"/>
        </w:rPr>
      </w:pPr>
    </w:p>
    <w:p w14:paraId="778034F0" w14:textId="77777777" w:rsidR="00990718" w:rsidRDefault="00990718" w:rsidP="003A1C43">
      <w:pPr>
        <w:ind w:left="426"/>
        <w:jc w:val="center"/>
        <w:rPr>
          <w:rFonts w:asciiTheme="minorHAnsi" w:hAnsiTheme="minorHAnsi" w:cstheme="minorHAnsi"/>
          <w:b/>
          <w:sz w:val="22"/>
          <w:szCs w:val="22"/>
        </w:rPr>
      </w:pPr>
    </w:p>
    <w:p w14:paraId="0C7BCA3C" w14:textId="77777777" w:rsidR="00990718" w:rsidRDefault="00990718" w:rsidP="003A1C43">
      <w:pPr>
        <w:ind w:left="426"/>
        <w:jc w:val="center"/>
        <w:rPr>
          <w:rFonts w:asciiTheme="minorHAnsi" w:hAnsiTheme="minorHAnsi" w:cstheme="minorHAnsi"/>
          <w:b/>
          <w:sz w:val="22"/>
          <w:szCs w:val="22"/>
        </w:rPr>
      </w:pPr>
    </w:p>
    <w:p w14:paraId="040A1AC5" w14:textId="77777777" w:rsidR="00990718" w:rsidRDefault="00990718"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CC3DFE8" w14:textId="77777777" w:rsidR="0038519E" w:rsidRDefault="0038519E" w:rsidP="00B37050">
      <w:pPr>
        <w:jc w:val="center"/>
        <w:rPr>
          <w:rFonts w:asciiTheme="minorHAnsi" w:hAnsiTheme="minorHAnsi" w:cstheme="minorHAnsi"/>
          <w:b/>
          <w:sz w:val="22"/>
          <w:szCs w:val="22"/>
        </w:rPr>
      </w:pPr>
    </w:p>
    <w:p w14:paraId="217176DD" w14:textId="77777777" w:rsidR="0038519E" w:rsidRDefault="0038519E" w:rsidP="00B37050">
      <w:pPr>
        <w:jc w:val="center"/>
        <w:rPr>
          <w:rFonts w:asciiTheme="minorHAnsi" w:hAnsiTheme="minorHAnsi" w:cstheme="minorHAnsi"/>
          <w:b/>
          <w:sz w:val="22"/>
          <w:szCs w:val="22"/>
        </w:rPr>
      </w:pPr>
    </w:p>
    <w:p w14:paraId="18E9BCE0" w14:textId="77777777" w:rsidR="0038519E" w:rsidRDefault="0038519E" w:rsidP="00B37050">
      <w:pPr>
        <w:jc w:val="center"/>
        <w:rPr>
          <w:rFonts w:asciiTheme="minorHAnsi" w:hAnsiTheme="minorHAnsi" w:cstheme="minorHAnsi"/>
          <w:b/>
          <w:sz w:val="22"/>
          <w:szCs w:val="22"/>
        </w:rPr>
      </w:pPr>
    </w:p>
    <w:p w14:paraId="59FFA6E1" w14:textId="77777777" w:rsidR="0038519E" w:rsidRDefault="0038519E" w:rsidP="00B37050">
      <w:pPr>
        <w:jc w:val="center"/>
        <w:rPr>
          <w:rFonts w:asciiTheme="minorHAnsi" w:hAnsiTheme="minorHAnsi" w:cstheme="minorHAnsi"/>
          <w:b/>
          <w:sz w:val="22"/>
          <w:szCs w:val="22"/>
        </w:rPr>
      </w:pPr>
    </w:p>
    <w:p w14:paraId="3FB1E6D8" w14:textId="77777777" w:rsidR="0038519E" w:rsidRDefault="0038519E" w:rsidP="00B37050">
      <w:pPr>
        <w:jc w:val="center"/>
        <w:rPr>
          <w:rFonts w:asciiTheme="minorHAnsi" w:hAnsiTheme="minorHAnsi" w:cstheme="minorHAnsi"/>
          <w:b/>
          <w:sz w:val="22"/>
          <w:szCs w:val="22"/>
        </w:rPr>
      </w:pPr>
    </w:p>
    <w:p w14:paraId="26F1D5E5" w14:textId="77777777" w:rsidR="0038519E" w:rsidRDefault="0038519E" w:rsidP="00B37050">
      <w:pPr>
        <w:jc w:val="center"/>
        <w:rPr>
          <w:rFonts w:asciiTheme="minorHAnsi" w:hAnsiTheme="minorHAnsi" w:cstheme="minorHAnsi"/>
          <w:b/>
          <w:sz w:val="22"/>
          <w:szCs w:val="22"/>
        </w:rPr>
      </w:pPr>
    </w:p>
    <w:p w14:paraId="26A77B79" w14:textId="77777777" w:rsidR="0038519E" w:rsidRDefault="0038519E"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63B9319" w14:textId="77777777" w:rsidR="00D9642B" w:rsidRDefault="00D9642B" w:rsidP="00F50C94">
      <w:pPr>
        <w:jc w:val="center"/>
        <w:rPr>
          <w:rFonts w:asciiTheme="minorHAnsi" w:hAnsiTheme="minorHAnsi" w:cstheme="minorHAnsi"/>
          <w:b/>
          <w:bCs/>
          <w:sz w:val="22"/>
          <w:szCs w:val="22"/>
          <w:lang w:val="es-ES_tradnl"/>
        </w:rPr>
      </w:pPr>
    </w:p>
    <w:p w14:paraId="021AE92C" w14:textId="43ED7438" w:rsidR="00D9642B" w:rsidRPr="001C3729" w:rsidRDefault="00D9642B" w:rsidP="00D9642B">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14:paraId="5D6FEC6A" w14:textId="77777777" w:rsidR="00D9642B" w:rsidRPr="001C3729" w:rsidRDefault="00D9642B" w:rsidP="00D9642B">
      <w:pPr>
        <w:jc w:val="both"/>
        <w:rPr>
          <w:rFonts w:ascii="Calibri" w:hAnsi="Calibri" w:cs="Calibri"/>
          <w:sz w:val="22"/>
          <w:szCs w:val="22"/>
        </w:rPr>
      </w:pPr>
    </w:p>
    <w:p w14:paraId="29CD7787" w14:textId="77777777" w:rsidR="00D9642B" w:rsidRPr="0020158B" w:rsidRDefault="00D9642B" w:rsidP="00D9642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14:paraId="4A6F386E" w14:textId="77777777" w:rsidR="00D9642B" w:rsidRDefault="00D9642B" w:rsidP="00D9642B">
      <w:pPr>
        <w:autoSpaceDE w:val="0"/>
        <w:autoSpaceDN w:val="0"/>
        <w:adjustRightInd w:val="0"/>
        <w:jc w:val="both"/>
        <w:rPr>
          <w:rFonts w:ascii="Calibri" w:hAnsi="Calibri" w:cs="Calibri"/>
          <w:sz w:val="22"/>
        </w:rPr>
      </w:pPr>
    </w:p>
    <w:p w14:paraId="27D4AB41" w14:textId="77777777" w:rsidR="00D9642B" w:rsidRPr="0020158B" w:rsidRDefault="00D9642B" w:rsidP="00D9642B">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w:t>
      </w:r>
      <w:r>
        <w:rPr>
          <w:rFonts w:ascii="Calibri" w:hAnsi="Calibri" w:cs="Calibri"/>
          <w:sz w:val="22"/>
        </w:rPr>
        <w:t>á</w:t>
      </w:r>
      <w:r w:rsidRPr="0020158B">
        <w:rPr>
          <w:rFonts w:ascii="Calibri" w:hAnsi="Calibri" w:cs="Calibri"/>
          <w:sz w:val="22"/>
        </w:rPr>
        <w:t xml:space="preserve"> podrá optar por uno de los siguientes instrumentos financieros:</w:t>
      </w:r>
    </w:p>
    <w:p w14:paraId="24BAA78B" w14:textId="77777777" w:rsidR="00D9642B" w:rsidRPr="0020158B" w:rsidRDefault="00D9642B" w:rsidP="00D9642B">
      <w:pPr>
        <w:autoSpaceDE w:val="0"/>
        <w:autoSpaceDN w:val="0"/>
        <w:adjustRightInd w:val="0"/>
        <w:jc w:val="both"/>
        <w:rPr>
          <w:rFonts w:ascii="Calibri" w:hAnsi="Calibri" w:cs="Calibri"/>
          <w:sz w:val="22"/>
        </w:rPr>
      </w:pPr>
    </w:p>
    <w:p w14:paraId="27BA4B8D" w14:textId="77777777" w:rsidR="00D9642B" w:rsidRPr="00990718" w:rsidRDefault="00D9642B" w:rsidP="00A04549">
      <w:pPr>
        <w:pStyle w:val="Prrafodelista"/>
        <w:numPr>
          <w:ilvl w:val="0"/>
          <w:numId w:val="36"/>
        </w:numPr>
        <w:autoSpaceDE w:val="0"/>
        <w:autoSpaceDN w:val="0"/>
        <w:adjustRightInd w:val="0"/>
        <w:jc w:val="both"/>
        <w:rPr>
          <w:rFonts w:ascii="Calibri" w:hAnsi="Calibri" w:cs="Calibri"/>
          <w:sz w:val="22"/>
        </w:rPr>
      </w:pPr>
      <w:r w:rsidRPr="00990718">
        <w:rPr>
          <w:rFonts w:ascii="Calibri" w:hAnsi="Calibri" w:cs="Calibri"/>
          <w:b/>
          <w:sz w:val="22"/>
        </w:rPr>
        <w:t>Boleta de Garantía</w:t>
      </w:r>
      <w:r w:rsidRPr="00990718">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990718">
        <w:rPr>
          <w:rFonts w:ascii="Calibri" w:hAnsi="Calibri" w:cs="Calibri"/>
          <w:b/>
          <w:sz w:val="22"/>
        </w:rPr>
        <w:t>de renovable, irrevocable y de ejecución inmediata</w:t>
      </w:r>
      <w:r w:rsidRPr="00990718">
        <w:rPr>
          <w:rFonts w:ascii="Calibri" w:hAnsi="Calibri" w:cs="Calibri"/>
          <w:sz w:val="22"/>
        </w:rPr>
        <w:t xml:space="preserve"> con vigencia de 90 días por un importe equivalente al uno (1) % del valor total de la propuesta económica.</w:t>
      </w:r>
    </w:p>
    <w:p w14:paraId="30F121B6" w14:textId="77777777" w:rsidR="00D9642B" w:rsidRDefault="00D9642B" w:rsidP="00D9642B">
      <w:pPr>
        <w:autoSpaceDE w:val="0"/>
        <w:autoSpaceDN w:val="0"/>
        <w:adjustRightInd w:val="0"/>
        <w:ind w:left="426" w:hanging="284"/>
        <w:jc w:val="both"/>
        <w:rPr>
          <w:rFonts w:ascii="Calibri" w:hAnsi="Calibri" w:cs="Calibri"/>
          <w:sz w:val="22"/>
        </w:rPr>
      </w:pPr>
    </w:p>
    <w:p w14:paraId="2DA71384" w14:textId="77777777" w:rsidR="00D9642B" w:rsidRPr="00990718" w:rsidRDefault="00D9642B" w:rsidP="00A04549">
      <w:pPr>
        <w:pStyle w:val="Prrafodelista"/>
        <w:numPr>
          <w:ilvl w:val="0"/>
          <w:numId w:val="36"/>
        </w:numPr>
        <w:autoSpaceDE w:val="0"/>
        <w:autoSpaceDN w:val="0"/>
        <w:adjustRightInd w:val="0"/>
        <w:jc w:val="both"/>
        <w:rPr>
          <w:rFonts w:ascii="Calibri" w:hAnsi="Calibri" w:cs="Calibri"/>
          <w:sz w:val="22"/>
        </w:rPr>
      </w:pPr>
      <w:r w:rsidRPr="00990718">
        <w:rPr>
          <w:rFonts w:ascii="Calibri" w:hAnsi="Calibri" w:cs="Calibri"/>
          <w:b/>
          <w:sz w:val="22"/>
        </w:rPr>
        <w:t>Garantía a Primer Requerimiento</w:t>
      </w:r>
      <w:r w:rsidRPr="00990718">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90718">
        <w:rPr>
          <w:rFonts w:ascii="Calibri" w:hAnsi="Calibri" w:cs="Calibri"/>
          <w:b/>
          <w:sz w:val="22"/>
        </w:rPr>
        <w:t>renovable, irrevocable y de ejecución a primer requerimiento</w:t>
      </w:r>
      <w:r w:rsidRPr="00990718">
        <w:rPr>
          <w:rFonts w:ascii="Calibri" w:hAnsi="Calibri" w:cs="Calibri"/>
          <w:sz w:val="22"/>
        </w:rPr>
        <w:t xml:space="preserve"> con vigencia de 90 días, por un importe equivalente al uno (1) % del valor total la propuesta económica.</w:t>
      </w:r>
    </w:p>
    <w:p w14:paraId="7DA484F8" w14:textId="77777777" w:rsidR="00D9642B" w:rsidRDefault="00D9642B" w:rsidP="00D9642B">
      <w:pPr>
        <w:pStyle w:val="Prrafodelista"/>
        <w:rPr>
          <w:rFonts w:ascii="Calibri" w:hAnsi="Calibri" w:cs="Calibri"/>
          <w:sz w:val="22"/>
        </w:rPr>
      </w:pPr>
    </w:p>
    <w:p w14:paraId="2B8E0C04" w14:textId="77777777" w:rsidR="00D9642B" w:rsidRPr="00990718" w:rsidRDefault="00D9642B" w:rsidP="00A04549">
      <w:pPr>
        <w:pStyle w:val="Prrafodelista"/>
        <w:numPr>
          <w:ilvl w:val="0"/>
          <w:numId w:val="36"/>
        </w:numPr>
        <w:autoSpaceDE w:val="0"/>
        <w:autoSpaceDN w:val="0"/>
        <w:adjustRightInd w:val="0"/>
        <w:jc w:val="both"/>
        <w:rPr>
          <w:rFonts w:ascii="Calibri" w:hAnsi="Calibri" w:cs="Calibri"/>
          <w:sz w:val="22"/>
        </w:rPr>
      </w:pPr>
      <w:r w:rsidRPr="00990718">
        <w:rPr>
          <w:rFonts w:ascii="Calibri" w:hAnsi="Calibri" w:cs="Calibri"/>
          <w:b/>
          <w:sz w:val="22"/>
        </w:rPr>
        <w:t>Póliza de Caución a Primer Requerimiento para Entidades Públicas</w:t>
      </w:r>
      <w:r w:rsidRPr="00990718">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990718">
        <w:rPr>
          <w:rFonts w:ascii="Calibri" w:hAnsi="Calibri" w:cs="Calibri"/>
          <w:b/>
          <w:sz w:val="22"/>
        </w:rPr>
        <w:t>de renovable, irrevocable y de ejecución a primer requerimiento</w:t>
      </w:r>
      <w:r w:rsidRPr="00990718">
        <w:rPr>
          <w:rFonts w:ascii="Calibri" w:hAnsi="Calibri" w:cs="Calibri"/>
          <w:sz w:val="22"/>
        </w:rPr>
        <w:t xml:space="preserve"> con vigencia de 90 días a contar de la fecha prevista para la presentación de propuestas y por un importe equivalente de al menos uno (1) % del valor total la propuesta económica.</w:t>
      </w:r>
    </w:p>
    <w:p w14:paraId="036FBAEA" w14:textId="77777777" w:rsidR="00D9642B" w:rsidRDefault="00D9642B" w:rsidP="00D9642B">
      <w:pPr>
        <w:autoSpaceDE w:val="0"/>
        <w:autoSpaceDN w:val="0"/>
        <w:adjustRightInd w:val="0"/>
        <w:jc w:val="both"/>
        <w:rPr>
          <w:rFonts w:ascii="Calibri" w:hAnsi="Calibri" w:cs="Calibri"/>
          <w:b/>
          <w:sz w:val="22"/>
          <w:u w:val="single"/>
        </w:rPr>
      </w:pPr>
    </w:p>
    <w:p w14:paraId="70626518" w14:textId="77777777" w:rsidR="00D9642B" w:rsidRPr="0020158B" w:rsidRDefault="00D9642B" w:rsidP="00D9642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14:paraId="09CD2B81" w14:textId="77777777" w:rsidR="00D9642B" w:rsidRDefault="00D9642B" w:rsidP="00D9642B">
      <w:pPr>
        <w:autoSpaceDE w:val="0"/>
        <w:autoSpaceDN w:val="0"/>
        <w:adjustRightInd w:val="0"/>
        <w:jc w:val="both"/>
        <w:rPr>
          <w:rFonts w:ascii="Calibri" w:hAnsi="Calibri" w:cs="Calibri"/>
          <w:sz w:val="22"/>
        </w:rPr>
      </w:pPr>
    </w:p>
    <w:p w14:paraId="1F0AA8FD" w14:textId="77777777" w:rsidR="00D9642B" w:rsidRPr="0020158B" w:rsidRDefault="00D9642B" w:rsidP="00D9642B">
      <w:pPr>
        <w:autoSpaceDE w:val="0"/>
        <w:autoSpaceDN w:val="0"/>
        <w:adjustRightInd w:val="0"/>
        <w:jc w:val="both"/>
        <w:rPr>
          <w:rFonts w:ascii="Calibri" w:hAnsi="Calibri" w:cs="Calibri"/>
          <w:sz w:val="22"/>
        </w:rPr>
      </w:pPr>
      <w:r w:rsidRPr="0020158B">
        <w:rPr>
          <w:rFonts w:ascii="Calibri" w:hAnsi="Calibri" w:cs="Calibri"/>
          <w:sz w:val="22"/>
        </w:rPr>
        <w:t>A elecci</w:t>
      </w:r>
      <w:r>
        <w:rPr>
          <w:rFonts w:ascii="Calibri" w:hAnsi="Calibri" w:cs="Calibri"/>
          <w:sz w:val="22"/>
        </w:rPr>
        <w:t>ón de la empresa adjudicada está</w:t>
      </w:r>
      <w:r w:rsidRPr="0020158B">
        <w:rPr>
          <w:rFonts w:ascii="Calibri" w:hAnsi="Calibri" w:cs="Calibri"/>
          <w:sz w:val="22"/>
        </w:rPr>
        <w:t xml:space="preserve"> podrá optar por uno de los siguientes instrumentos financieros:</w:t>
      </w:r>
    </w:p>
    <w:p w14:paraId="7701C36E" w14:textId="77777777" w:rsidR="00D9642B" w:rsidRPr="0020158B" w:rsidRDefault="00D9642B" w:rsidP="00D9642B">
      <w:pPr>
        <w:autoSpaceDE w:val="0"/>
        <w:autoSpaceDN w:val="0"/>
        <w:adjustRightInd w:val="0"/>
        <w:jc w:val="both"/>
        <w:rPr>
          <w:rFonts w:ascii="Calibri" w:hAnsi="Calibri" w:cs="Calibri"/>
          <w:sz w:val="22"/>
        </w:rPr>
      </w:pPr>
    </w:p>
    <w:p w14:paraId="19B344C8" w14:textId="77777777" w:rsidR="00D9642B" w:rsidRPr="00990718" w:rsidRDefault="00D9642B" w:rsidP="00A04549">
      <w:pPr>
        <w:pStyle w:val="Prrafodelista"/>
        <w:numPr>
          <w:ilvl w:val="0"/>
          <w:numId w:val="37"/>
        </w:numPr>
        <w:autoSpaceDE w:val="0"/>
        <w:autoSpaceDN w:val="0"/>
        <w:adjustRightInd w:val="0"/>
        <w:jc w:val="both"/>
        <w:rPr>
          <w:rFonts w:ascii="Calibri" w:hAnsi="Calibri" w:cs="Calibri"/>
          <w:b/>
          <w:sz w:val="22"/>
        </w:rPr>
      </w:pPr>
      <w:r w:rsidRPr="00990718">
        <w:rPr>
          <w:rFonts w:ascii="Calibri" w:hAnsi="Calibri" w:cs="Calibri"/>
          <w:b/>
          <w:sz w:val="22"/>
        </w:rPr>
        <w:t>Boleta de Garantía</w:t>
      </w:r>
      <w:r w:rsidRPr="00990718">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90718">
        <w:rPr>
          <w:rFonts w:ascii="Calibri" w:hAnsi="Calibri" w:cs="Calibri"/>
          <w:b/>
          <w:sz w:val="22"/>
        </w:rPr>
        <w:t>renovable, irrevocable y de ejecución inmediata</w:t>
      </w:r>
      <w:r w:rsidRPr="00990718">
        <w:rPr>
          <w:rFonts w:ascii="Calibri" w:hAnsi="Calibri" w:cs="Calibri"/>
          <w:sz w:val="22"/>
        </w:rPr>
        <w:t xml:space="preserve"> con vigencia de 60 días calendario adicionales a la vigencia del contrato, por un importe equivalente al 7% del valor total del contrato.</w:t>
      </w:r>
    </w:p>
    <w:p w14:paraId="0D625CD7" w14:textId="77777777" w:rsidR="00D9642B" w:rsidRDefault="00D9642B" w:rsidP="00D9642B">
      <w:pPr>
        <w:autoSpaceDE w:val="0"/>
        <w:autoSpaceDN w:val="0"/>
        <w:adjustRightInd w:val="0"/>
        <w:jc w:val="both"/>
        <w:rPr>
          <w:rFonts w:ascii="Calibri" w:hAnsi="Calibri" w:cs="Calibri"/>
          <w:b/>
          <w:sz w:val="22"/>
        </w:rPr>
      </w:pPr>
    </w:p>
    <w:p w14:paraId="496C6974" w14:textId="77777777" w:rsidR="00D9642B" w:rsidRPr="00990718" w:rsidRDefault="00D9642B" w:rsidP="00A04549">
      <w:pPr>
        <w:pStyle w:val="Prrafodelista"/>
        <w:numPr>
          <w:ilvl w:val="0"/>
          <w:numId w:val="37"/>
        </w:numPr>
        <w:autoSpaceDE w:val="0"/>
        <w:autoSpaceDN w:val="0"/>
        <w:adjustRightInd w:val="0"/>
        <w:jc w:val="both"/>
        <w:rPr>
          <w:rFonts w:asciiTheme="minorHAnsi" w:hAnsiTheme="minorHAnsi" w:cstheme="minorHAnsi"/>
          <w:b/>
          <w:bCs/>
          <w:sz w:val="22"/>
          <w:szCs w:val="22"/>
          <w:lang w:val="es-ES_tradnl"/>
        </w:rPr>
      </w:pPr>
      <w:r w:rsidRPr="00990718">
        <w:rPr>
          <w:rFonts w:ascii="Calibri" w:hAnsi="Calibri" w:cs="Calibri"/>
          <w:b/>
          <w:sz w:val="22"/>
        </w:rPr>
        <w:t xml:space="preserve">Garantía a Primer Requerimiento, </w:t>
      </w:r>
      <w:r w:rsidRPr="00990718">
        <w:rPr>
          <w:rFonts w:ascii="Calibri" w:hAnsi="Calibri" w:cs="Calibri"/>
          <w:sz w:val="22"/>
        </w:rPr>
        <w:t xml:space="preserve">emitida por una Entidad Bancaria del Estado Plurinacional de Bolivia, registrada, autorizada y bajo el control de la Autoridad de Supervisión del Sistema </w:t>
      </w:r>
      <w:r w:rsidRPr="00990718">
        <w:rPr>
          <w:rFonts w:ascii="Calibri" w:hAnsi="Calibri" w:cs="Calibri"/>
          <w:sz w:val="22"/>
        </w:rPr>
        <w:lastRenderedPageBreak/>
        <w:t>Financiero-ASFI, a la orden/a favor de Yacimientos Petrolíferos Fiscales Bolivianos, con características expresas de</w:t>
      </w:r>
      <w:r w:rsidRPr="00990718">
        <w:rPr>
          <w:rFonts w:ascii="Calibri" w:hAnsi="Calibri" w:cs="Calibri"/>
          <w:b/>
          <w:sz w:val="22"/>
        </w:rPr>
        <w:t xml:space="preserve"> renovable, irrevocable y de ejecución a primer requerimiento</w:t>
      </w:r>
      <w:r w:rsidRPr="00990718">
        <w:rPr>
          <w:rFonts w:ascii="Calibri" w:hAnsi="Calibri" w:cs="Calibri"/>
          <w:sz w:val="22"/>
        </w:rPr>
        <w:t xml:space="preserve"> con vigencia de 60 días calendario adicionales a la vigencia del contrato, por un importe equivalente al 7% del valor total del contrato. </w:t>
      </w:r>
    </w:p>
    <w:p w14:paraId="7A7918FF" w14:textId="77777777" w:rsidR="00D9642B" w:rsidRDefault="00D9642B" w:rsidP="00D9642B">
      <w:pPr>
        <w:pStyle w:val="Prrafodelista"/>
        <w:rPr>
          <w:rFonts w:ascii="Calibri" w:hAnsi="Calibri" w:cs="Calibri"/>
          <w:b/>
          <w:sz w:val="22"/>
        </w:rPr>
      </w:pPr>
    </w:p>
    <w:p w14:paraId="0686F2BD" w14:textId="5F166DA4" w:rsidR="00D9642B" w:rsidRPr="00990718" w:rsidRDefault="00D9642B" w:rsidP="00A04549">
      <w:pPr>
        <w:pStyle w:val="Prrafodelista"/>
        <w:numPr>
          <w:ilvl w:val="0"/>
          <w:numId w:val="37"/>
        </w:numPr>
        <w:autoSpaceDE w:val="0"/>
        <w:autoSpaceDN w:val="0"/>
        <w:adjustRightInd w:val="0"/>
        <w:jc w:val="both"/>
        <w:rPr>
          <w:rFonts w:asciiTheme="minorHAnsi" w:hAnsiTheme="minorHAnsi" w:cstheme="minorHAnsi"/>
          <w:b/>
          <w:bCs/>
          <w:sz w:val="22"/>
          <w:szCs w:val="22"/>
          <w:lang w:val="es-ES_tradnl"/>
        </w:rPr>
      </w:pPr>
      <w:r w:rsidRPr="00990718">
        <w:rPr>
          <w:rFonts w:ascii="Calibri" w:hAnsi="Calibri" w:cs="Calibri"/>
          <w:b/>
          <w:sz w:val="22"/>
        </w:rPr>
        <w:t>Póliza de Caución a Primer Requerimiento para Entidades Públicas</w:t>
      </w:r>
      <w:r w:rsidRPr="00990718">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990718">
        <w:rPr>
          <w:rFonts w:ascii="Calibri" w:hAnsi="Calibri" w:cs="Calibri"/>
          <w:b/>
          <w:sz w:val="22"/>
        </w:rPr>
        <w:t>renovable, irrevocable y de ejecución a primer requerimiento</w:t>
      </w:r>
      <w:r w:rsidRPr="00990718">
        <w:rPr>
          <w:rFonts w:ascii="Calibri" w:hAnsi="Calibri" w:cs="Calibri"/>
          <w:sz w:val="22"/>
        </w:rPr>
        <w:t xml:space="preserve"> con vigencia de 60 días calendario adicionales a la vigencia del contrato, por un importe equivalente al 7% del valor total del contrato.</w:t>
      </w:r>
    </w:p>
    <w:p w14:paraId="0DA32AEC" w14:textId="77777777" w:rsidR="00D9642B" w:rsidRDefault="00D9642B" w:rsidP="00D9642B">
      <w:pPr>
        <w:pStyle w:val="Prrafodelista"/>
        <w:rPr>
          <w:rFonts w:asciiTheme="minorHAnsi" w:hAnsiTheme="minorHAnsi" w:cstheme="minorHAnsi"/>
          <w:b/>
          <w:bCs/>
          <w:sz w:val="22"/>
          <w:szCs w:val="22"/>
          <w:lang w:val="es-ES_tradnl"/>
        </w:rPr>
      </w:pPr>
    </w:p>
    <w:p w14:paraId="5186C6B4" w14:textId="77777777" w:rsidR="00F50C94" w:rsidRDefault="00F50C94" w:rsidP="00B37050">
      <w:pPr>
        <w:jc w:val="center"/>
        <w:rPr>
          <w:rFonts w:asciiTheme="minorHAnsi" w:hAnsiTheme="minorHAnsi" w:cstheme="minorHAnsi"/>
          <w:b/>
          <w:sz w:val="22"/>
          <w:szCs w:val="22"/>
          <w:lang w:val="es-ES_tradnl"/>
        </w:rPr>
      </w:pPr>
    </w:p>
    <w:p w14:paraId="0A58719A" w14:textId="77777777" w:rsidR="0017386E" w:rsidRDefault="0017386E" w:rsidP="00B37050">
      <w:pPr>
        <w:jc w:val="center"/>
        <w:rPr>
          <w:rFonts w:asciiTheme="minorHAnsi" w:hAnsiTheme="minorHAnsi" w:cstheme="minorHAnsi"/>
          <w:b/>
          <w:sz w:val="22"/>
          <w:szCs w:val="22"/>
          <w:lang w:val="es-ES_tradnl"/>
        </w:rPr>
      </w:pPr>
    </w:p>
    <w:p w14:paraId="7E0ACECC" w14:textId="77777777" w:rsidR="0017386E" w:rsidRDefault="0017386E" w:rsidP="00B37050">
      <w:pPr>
        <w:jc w:val="center"/>
        <w:rPr>
          <w:rFonts w:asciiTheme="minorHAnsi" w:hAnsiTheme="minorHAnsi" w:cstheme="minorHAnsi"/>
          <w:b/>
          <w:sz w:val="22"/>
          <w:szCs w:val="22"/>
          <w:lang w:val="es-ES_tradnl"/>
        </w:rPr>
      </w:pPr>
    </w:p>
    <w:p w14:paraId="7FAC6E9A" w14:textId="77777777" w:rsidR="0017386E" w:rsidRDefault="0017386E" w:rsidP="00B37050">
      <w:pPr>
        <w:jc w:val="center"/>
        <w:rPr>
          <w:rFonts w:asciiTheme="minorHAnsi" w:hAnsiTheme="minorHAnsi" w:cstheme="minorHAnsi"/>
          <w:b/>
          <w:sz w:val="22"/>
          <w:szCs w:val="22"/>
          <w:lang w:val="es-ES_tradnl"/>
        </w:rPr>
      </w:pPr>
    </w:p>
    <w:p w14:paraId="151C0BF3" w14:textId="77777777" w:rsidR="0017386E" w:rsidRDefault="0017386E" w:rsidP="00B37050">
      <w:pPr>
        <w:jc w:val="center"/>
        <w:rPr>
          <w:rFonts w:asciiTheme="minorHAnsi" w:hAnsiTheme="minorHAnsi" w:cstheme="minorHAnsi"/>
          <w:b/>
          <w:sz w:val="22"/>
          <w:szCs w:val="22"/>
          <w:lang w:val="es-ES_tradnl"/>
        </w:rPr>
      </w:pPr>
    </w:p>
    <w:p w14:paraId="70032272" w14:textId="77777777" w:rsidR="0017386E" w:rsidRDefault="0017386E" w:rsidP="00B37050">
      <w:pPr>
        <w:jc w:val="center"/>
        <w:rPr>
          <w:rFonts w:asciiTheme="minorHAnsi" w:hAnsiTheme="minorHAnsi" w:cstheme="minorHAnsi"/>
          <w:b/>
          <w:sz w:val="22"/>
          <w:szCs w:val="22"/>
          <w:lang w:val="es-ES_tradnl"/>
        </w:rPr>
      </w:pPr>
    </w:p>
    <w:p w14:paraId="434D5FF5" w14:textId="77777777" w:rsidR="0017386E" w:rsidRDefault="0017386E" w:rsidP="00B37050">
      <w:pPr>
        <w:jc w:val="center"/>
        <w:rPr>
          <w:rFonts w:asciiTheme="minorHAnsi" w:hAnsiTheme="minorHAnsi" w:cstheme="minorHAnsi"/>
          <w:b/>
          <w:sz w:val="22"/>
          <w:szCs w:val="22"/>
          <w:lang w:val="es-ES_tradnl"/>
        </w:rPr>
      </w:pPr>
    </w:p>
    <w:p w14:paraId="0A670D41" w14:textId="77777777" w:rsidR="0017386E" w:rsidRDefault="0017386E" w:rsidP="00B37050">
      <w:pPr>
        <w:jc w:val="center"/>
        <w:rPr>
          <w:rFonts w:asciiTheme="minorHAnsi" w:hAnsiTheme="minorHAnsi" w:cstheme="minorHAnsi"/>
          <w:b/>
          <w:sz w:val="22"/>
          <w:szCs w:val="22"/>
          <w:lang w:val="es-ES_tradnl"/>
        </w:rPr>
      </w:pPr>
    </w:p>
    <w:p w14:paraId="2E742286" w14:textId="77777777" w:rsidR="0017386E" w:rsidRDefault="0017386E" w:rsidP="00B37050">
      <w:pPr>
        <w:jc w:val="center"/>
        <w:rPr>
          <w:rFonts w:asciiTheme="minorHAnsi" w:hAnsiTheme="minorHAnsi" w:cstheme="minorHAnsi"/>
          <w:b/>
          <w:sz w:val="22"/>
          <w:szCs w:val="22"/>
          <w:lang w:val="es-ES_tradnl"/>
        </w:rPr>
      </w:pPr>
    </w:p>
    <w:p w14:paraId="385D3317" w14:textId="77777777" w:rsidR="0017386E" w:rsidRDefault="0017386E" w:rsidP="00B37050">
      <w:pPr>
        <w:jc w:val="center"/>
        <w:rPr>
          <w:rFonts w:asciiTheme="minorHAnsi" w:hAnsiTheme="minorHAnsi" w:cstheme="minorHAnsi"/>
          <w:b/>
          <w:sz w:val="22"/>
          <w:szCs w:val="22"/>
          <w:lang w:val="es-ES_tradnl"/>
        </w:rPr>
      </w:pPr>
    </w:p>
    <w:p w14:paraId="6A7DCCF9" w14:textId="77777777" w:rsidR="0017386E" w:rsidRDefault="0017386E" w:rsidP="00B37050">
      <w:pPr>
        <w:jc w:val="center"/>
        <w:rPr>
          <w:rFonts w:asciiTheme="minorHAnsi" w:hAnsiTheme="minorHAnsi" w:cstheme="minorHAnsi"/>
          <w:b/>
          <w:sz w:val="22"/>
          <w:szCs w:val="22"/>
          <w:lang w:val="es-ES_tradnl"/>
        </w:rPr>
      </w:pPr>
    </w:p>
    <w:p w14:paraId="772D6191" w14:textId="77777777" w:rsidR="0017386E" w:rsidRDefault="0017386E" w:rsidP="00B37050">
      <w:pPr>
        <w:jc w:val="center"/>
        <w:rPr>
          <w:rFonts w:asciiTheme="minorHAnsi" w:hAnsiTheme="minorHAnsi" w:cstheme="minorHAnsi"/>
          <w:b/>
          <w:sz w:val="22"/>
          <w:szCs w:val="22"/>
          <w:lang w:val="es-ES_tradnl"/>
        </w:rPr>
      </w:pPr>
    </w:p>
    <w:p w14:paraId="2304F435" w14:textId="77777777" w:rsidR="0017386E" w:rsidRDefault="0017386E" w:rsidP="00B37050">
      <w:pPr>
        <w:jc w:val="center"/>
        <w:rPr>
          <w:rFonts w:asciiTheme="minorHAnsi" w:hAnsiTheme="minorHAnsi" w:cstheme="minorHAnsi"/>
          <w:b/>
          <w:sz w:val="22"/>
          <w:szCs w:val="22"/>
          <w:lang w:val="es-ES_tradnl"/>
        </w:rPr>
      </w:pPr>
    </w:p>
    <w:p w14:paraId="10196AE6" w14:textId="77777777" w:rsidR="0017386E" w:rsidRDefault="0017386E" w:rsidP="00B37050">
      <w:pPr>
        <w:jc w:val="center"/>
        <w:rPr>
          <w:rFonts w:asciiTheme="minorHAnsi" w:hAnsiTheme="minorHAnsi" w:cstheme="minorHAnsi"/>
          <w:b/>
          <w:sz w:val="22"/>
          <w:szCs w:val="22"/>
          <w:lang w:val="es-ES_tradnl"/>
        </w:rPr>
      </w:pPr>
    </w:p>
    <w:p w14:paraId="3A26C4A2" w14:textId="77777777" w:rsidR="0017386E" w:rsidRDefault="0017386E" w:rsidP="00B37050">
      <w:pPr>
        <w:jc w:val="center"/>
        <w:rPr>
          <w:rFonts w:asciiTheme="minorHAnsi" w:hAnsiTheme="minorHAnsi" w:cstheme="minorHAnsi"/>
          <w:b/>
          <w:sz w:val="22"/>
          <w:szCs w:val="22"/>
          <w:lang w:val="es-ES_tradnl"/>
        </w:rPr>
      </w:pPr>
    </w:p>
    <w:p w14:paraId="7C5254D6" w14:textId="77777777" w:rsidR="0017386E" w:rsidRDefault="0017386E" w:rsidP="00B37050">
      <w:pPr>
        <w:jc w:val="center"/>
        <w:rPr>
          <w:rFonts w:asciiTheme="minorHAnsi" w:hAnsiTheme="minorHAnsi" w:cstheme="minorHAnsi"/>
          <w:b/>
          <w:sz w:val="22"/>
          <w:szCs w:val="22"/>
          <w:lang w:val="es-ES_tradnl"/>
        </w:rPr>
      </w:pPr>
    </w:p>
    <w:p w14:paraId="7D8D9BB6" w14:textId="77777777" w:rsidR="0017386E" w:rsidRDefault="0017386E" w:rsidP="00B37050">
      <w:pPr>
        <w:jc w:val="center"/>
        <w:rPr>
          <w:rFonts w:asciiTheme="minorHAnsi" w:hAnsiTheme="minorHAnsi" w:cstheme="minorHAnsi"/>
          <w:b/>
          <w:sz w:val="22"/>
          <w:szCs w:val="22"/>
          <w:lang w:val="es-ES_tradnl"/>
        </w:rPr>
      </w:pPr>
    </w:p>
    <w:p w14:paraId="3C9B8CA1" w14:textId="77777777" w:rsidR="0017386E" w:rsidRDefault="0017386E" w:rsidP="00B37050">
      <w:pPr>
        <w:jc w:val="center"/>
        <w:rPr>
          <w:rFonts w:asciiTheme="minorHAnsi" w:hAnsiTheme="minorHAnsi" w:cstheme="minorHAnsi"/>
          <w:b/>
          <w:sz w:val="22"/>
          <w:szCs w:val="22"/>
          <w:lang w:val="es-ES_tradnl"/>
        </w:rPr>
      </w:pPr>
    </w:p>
    <w:p w14:paraId="366ECB8A" w14:textId="77777777" w:rsidR="0017386E" w:rsidRDefault="0017386E" w:rsidP="00B37050">
      <w:pPr>
        <w:jc w:val="center"/>
        <w:rPr>
          <w:rFonts w:asciiTheme="minorHAnsi" w:hAnsiTheme="minorHAnsi" w:cstheme="minorHAnsi"/>
          <w:b/>
          <w:sz w:val="22"/>
          <w:szCs w:val="22"/>
          <w:lang w:val="es-ES_tradnl"/>
        </w:rPr>
      </w:pPr>
    </w:p>
    <w:p w14:paraId="538338CF" w14:textId="77777777" w:rsidR="0017386E" w:rsidRDefault="0017386E" w:rsidP="00B37050">
      <w:pPr>
        <w:jc w:val="center"/>
        <w:rPr>
          <w:rFonts w:asciiTheme="minorHAnsi" w:hAnsiTheme="minorHAnsi" w:cstheme="minorHAnsi"/>
          <w:b/>
          <w:sz w:val="22"/>
          <w:szCs w:val="22"/>
          <w:lang w:val="es-ES_tradnl"/>
        </w:rPr>
      </w:pPr>
    </w:p>
    <w:p w14:paraId="6C274892" w14:textId="77777777" w:rsidR="0017386E" w:rsidRDefault="0017386E" w:rsidP="00B37050">
      <w:pPr>
        <w:jc w:val="center"/>
        <w:rPr>
          <w:rFonts w:asciiTheme="minorHAnsi" w:hAnsiTheme="minorHAnsi" w:cstheme="minorHAnsi"/>
          <w:b/>
          <w:sz w:val="22"/>
          <w:szCs w:val="22"/>
          <w:lang w:val="es-ES_tradnl"/>
        </w:rPr>
      </w:pPr>
    </w:p>
    <w:p w14:paraId="3A17EE0B" w14:textId="77777777" w:rsidR="0017386E" w:rsidRDefault="0017386E" w:rsidP="00B37050">
      <w:pPr>
        <w:jc w:val="center"/>
        <w:rPr>
          <w:rFonts w:asciiTheme="minorHAnsi" w:hAnsiTheme="minorHAnsi" w:cstheme="minorHAnsi"/>
          <w:b/>
          <w:sz w:val="22"/>
          <w:szCs w:val="22"/>
          <w:lang w:val="es-ES_tradnl"/>
        </w:rPr>
      </w:pPr>
    </w:p>
    <w:p w14:paraId="4313F024" w14:textId="77777777" w:rsidR="0017386E" w:rsidRDefault="0017386E" w:rsidP="00B37050">
      <w:pPr>
        <w:jc w:val="center"/>
        <w:rPr>
          <w:rFonts w:asciiTheme="minorHAnsi" w:hAnsiTheme="minorHAnsi" w:cstheme="minorHAnsi"/>
          <w:b/>
          <w:sz w:val="22"/>
          <w:szCs w:val="22"/>
          <w:lang w:val="es-ES_tradnl"/>
        </w:rPr>
      </w:pPr>
    </w:p>
    <w:p w14:paraId="6EF06E3E" w14:textId="77777777" w:rsidR="0017386E" w:rsidRDefault="0017386E" w:rsidP="00B37050">
      <w:pPr>
        <w:jc w:val="center"/>
        <w:rPr>
          <w:rFonts w:asciiTheme="minorHAnsi" w:hAnsiTheme="minorHAnsi" w:cstheme="minorHAnsi"/>
          <w:b/>
          <w:sz w:val="22"/>
          <w:szCs w:val="22"/>
          <w:lang w:val="es-ES_tradnl"/>
        </w:rPr>
      </w:pPr>
    </w:p>
    <w:p w14:paraId="18C22036" w14:textId="77777777" w:rsidR="0017386E" w:rsidRDefault="0017386E" w:rsidP="00B37050">
      <w:pPr>
        <w:jc w:val="center"/>
        <w:rPr>
          <w:rFonts w:asciiTheme="minorHAnsi" w:hAnsiTheme="minorHAnsi" w:cstheme="minorHAnsi"/>
          <w:b/>
          <w:sz w:val="22"/>
          <w:szCs w:val="22"/>
          <w:lang w:val="es-ES_tradnl"/>
        </w:rPr>
      </w:pPr>
    </w:p>
    <w:p w14:paraId="6A5A6971" w14:textId="77777777" w:rsidR="0017386E" w:rsidRDefault="0017386E" w:rsidP="00B37050">
      <w:pPr>
        <w:jc w:val="center"/>
        <w:rPr>
          <w:rFonts w:asciiTheme="minorHAnsi" w:hAnsiTheme="minorHAnsi" w:cstheme="minorHAnsi"/>
          <w:b/>
          <w:sz w:val="22"/>
          <w:szCs w:val="22"/>
          <w:lang w:val="es-ES_tradnl"/>
        </w:rPr>
      </w:pPr>
    </w:p>
    <w:p w14:paraId="298C0C3D" w14:textId="77777777" w:rsidR="0017386E" w:rsidRDefault="0017386E" w:rsidP="00B37050">
      <w:pPr>
        <w:jc w:val="center"/>
        <w:rPr>
          <w:rFonts w:asciiTheme="minorHAnsi" w:hAnsiTheme="minorHAnsi" w:cstheme="minorHAnsi"/>
          <w:b/>
          <w:sz w:val="22"/>
          <w:szCs w:val="22"/>
          <w:lang w:val="es-ES_tradnl"/>
        </w:rPr>
      </w:pPr>
    </w:p>
    <w:p w14:paraId="7CBE411F" w14:textId="77777777" w:rsidR="0017386E" w:rsidRDefault="0017386E" w:rsidP="00B37050">
      <w:pPr>
        <w:jc w:val="center"/>
        <w:rPr>
          <w:rFonts w:asciiTheme="minorHAnsi" w:hAnsiTheme="minorHAnsi" w:cstheme="minorHAnsi"/>
          <w:b/>
          <w:sz w:val="22"/>
          <w:szCs w:val="22"/>
          <w:lang w:val="es-ES_tradnl"/>
        </w:rPr>
      </w:pPr>
    </w:p>
    <w:p w14:paraId="29D52E9C" w14:textId="77777777" w:rsidR="0017386E" w:rsidRDefault="0017386E" w:rsidP="00B37050">
      <w:pPr>
        <w:jc w:val="center"/>
        <w:rPr>
          <w:rFonts w:asciiTheme="minorHAnsi" w:hAnsiTheme="minorHAnsi" w:cstheme="minorHAnsi"/>
          <w:b/>
          <w:sz w:val="22"/>
          <w:szCs w:val="22"/>
          <w:lang w:val="es-ES_tradnl"/>
        </w:rPr>
      </w:pPr>
    </w:p>
    <w:p w14:paraId="7269E352" w14:textId="77777777" w:rsidR="0017386E" w:rsidRDefault="0017386E" w:rsidP="00B37050">
      <w:pPr>
        <w:jc w:val="center"/>
        <w:rPr>
          <w:rFonts w:asciiTheme="minorHAnsi" w:hAnsiTheme="minorHAnsi" w:cstheme="minorHAnsi"/>
          <w:b/>
          <w:sz w:val="22"/>
          <w:szCs w:val="22"/>
          <w:lang w:val="es-ES_tradnl"/>
        </w:rPr>
      </w:pPr>
    </w:p>
    <w:p w14:paraId="6342BA05" w14:textId="77777777" w:rsidR="0017386E" w:rsidRDefault="0017386E" w:rsidP="00B37050">
      <w:pPr>
        <w:jc w:val="center"/>
        <w:rPr>
          <w:rFonts w:asciiTheme="minorHAnsi" w:hAnsiTheme="minorHAnsi" w:cstheme="minorHAnsi"/>
          <w:b/>
          <w:sz w:val="22"/>
          <w:szCs w:val="22"/>
          <w:lang w:val="es-ES_tradnl"/>
        </w:rPr>
      </w:pPr>
    </w:p>
    <w:p w14:paraId="11E74E20" w14:textId="77777777" w:rsidR="0017386E" w:rsidRDefault="0017386E" w:rsidP="00B37050">
      <w:pPr>
        <w:jc w:val="center"/>
        <w:rPr>
          <w:rFonts w:asciiTheme="minorHAnsi" w:hAnsiTheme="minorHAnsi" w:cstheme="minorHAnsi"/>
          <w:b/>
          <w:sz w:val="22"/>
          <w:szCs w:val="22"/>
          <w:lang w:val="es-ES_tradnl"/>
        </w:rPr>
      </w:pPr>
    </w:p>
    <w:p w14:paraId="71ACE236" w14:textId="77777777" w:rsidR="0017386E" w:rsidRDefault="0017386E" w:rsidP="00B37050">
      <w:pPr>
        <w:jc w:val="center"/>
        <w:rPr>
          <w:rFonts w:asciiTheme="minorHAnsi" w:hAnsiTheme="minorHAnsi" w:cstheme="minorHAnsi"/>
          <w:b/>
          <w:sz w:val="22"/>
          <w:szCs w:val="22"/>
          <w:lang w:val="es-ES_tradnl"/>
        </w:rPr>
      </w:pPr>
    </w:p>
    <w:p w14:paraId="106F217D" w14:textId="77777777" w:rsidR="0017386E" w:rsidRDefault="0017386E" w:rsidP="00B37050">
      <w:pPr>
        <w:jc w:val="center"/>
        <w:rPr>
          <w:rFonts w:asciiTheme="minorHAnsi" w:hAnsiTheme="minorHAnsi" w:cstheme="minorHAnsi"/>
          <w:b/>
          <w:sz w:val="22"/>
          <w:szCs w:val="22"/>
          <w:lang w:val="es-ES_tradnl"/>
        </w:rPr>
      </w:pPr>
    </w:p>
    <w:p w14:paraId="1264733B" w14:textId="77777777" w:rsidR="0017386E" w:rsidRDefault="0017386E"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1E2D706C" w14:textId="77777777" w:rsidR="0017386E" w:rsidRPr="0017386E" w:rsidRDefault="0017386E" w:rsidP="0017386E">
      <w:pPr>
        <w:rPr>
          <w:rFonts w:eastAsia="Arial Unicode MS"/>
        </w:rPr>
      </w:pPr>
      <w:bookmarkStart w:id="2" w:name="_Toc71629437"/>
      <w:bookmarkStart w:id="3" w:name="_Toc287523215"/>
      <w:bookmarkStart w:id="4" w:name="_Toc275355323"/>
    </w:p>
    <w:bookmarkEnd w:id="2"/>
    <w:bookmarkEnd w:id="3"/>
    <w:bookmarkEnd w:id="4"/>
    <w:p w14:paraId="4230EAC4" w14:textId="77777777" w:rsidR="00365212" w:rsidRDefault="00365212" w:rsidP="00365212">
      <w:pPr>
        <w:jc w:val="center"/>
        <w:rPr>
          <w:rFonts w:asciiTheme="minorHAnsi" w:eastAsia="Arial Unicode MS" w:hAnsiTheme="minorHAnsi" w:cs="Calibri"/>
          <w:b/>
          <w:sz w:val="22"/>
          <w:szCs w:val="22"/>
          <w:lang w:val="es-MX"/>
        </w:rPr>
      </w:pPr>
      <w:r w:rsidRPr="000228EC">
        <w:rPr>
          <w:rFonts w:asciiTheme="minorHAnsi" w:eastAsia="Arial Unicode MS" w:hAnsiTheme="minorHAnsi" w:cs="Calibri"/>
          <w:b/>
          <w:sz w:val="22"/>
          <w:szCs w:val="22"/>
          <w:lang w:val="es-MX"/>
        </w:rPr>
        <w:t xml:space="preserve">ADQUISICION DE CONTROLADOR LOGICO PROGRAMABLE (PLC) </w:t>
      </w:r>
    </w:p>
    <w:p w14:paraId="6646AE97" w14:textId="69AB2EC0" w:rsidR="00365212" w:rsidRPr="000228EC" w:rsidRDefault="00365212" w:rsidP="00365212">
      <w:pPr>
        <w:jc w:val="center"/>
        <w:rPr>
          <w:rFonts w:asciiTheme="minorHAnsi" w:hAnsiTheme="minorHAnsi" w:cs="Calibri"/>
          <w:b/>
          <w:sz w:val="22"/>
          <w:szCs w:val="22"/>
          <w:u w:val="single"/>
        </w:rPr>
      </w:pPr>
      <w:r>
        <w:rPr>
          <w:rFonts w:asciiTheme="minorHAnsi" w:eastAsia="Arial Unicode MS" w:hAnsiTheme="minorHAnsi" w:cs="Calibri"/>
          <w:b/>
          <w:sz w:val="22"/>
          <w:szCs w:val="22"/>
          <w:lang w:val="es-MX"/>
        </w:rPr>
        <w:t>P</w:t>
      </w:r>
      <w:r w:rsidRPr="000228EC">
        <w:rPr>
          <w:rFonts w:asciiTheme="minorHAnsi" w:eastAsia="Arial Unicode MS" w:hAnsiTheme="minorHAnsi" w:cs="Calibri"/>
          <w:b/>
          <w:sz w:val="22"/>
          <w:szCs w:val="22"/>
          <w:lang w:val="es-MX"/>
        </w:rPr>
        <w:t>ARA COMPRESOR GNV EE.SS.  DCOR</w:t>
      </w:r>
    </w:p>
    <w:p w14:paraId="40A4C24E" w14:textId="77777777" w:rsidR="00365212" w:rsidRPr="000228EC" w:rsidRDefault="00365212" w:rsidP="00365212">
      <w:pPr>
        <w:rPr>
          <w:rFonts w:asciiTheme="minorHAnsi" w:hAnsiTheme="minorHAnsi" w:cs="Calibri"/>
          <w:b/>
          <w:sz w:val="22"/>
          <w:szCs w:val="22"/>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4"/>
        <w:gridCol w:w="3685"/>
        <w:gridCol w:w="1418"/>
        <w:gridCol w:w="1773"/>
      </w:tblGrid>
      <w:tr w:rsidR="00365212" w:rsidRPr="000228EC" w14:paraId="6871ACCE" w14:textId="77777777" w:rsidTr="00D80EEC">
        <w:trPr>
          <w:trHeight w:val="502"/>
          <w:jc w:val="center"/>
        </w:trPr>
        <w:tc>
          <w:tcPr>
            <w:tcW w:w="684" w:type="dxa"/>
            <w:shd w:val="clear" w:color="auto" w:fill="95B3D7" w:themeFill="accent1" w:themeFillTint="99"/>
            <w:vAlign w:val="center"/>
          </w:tcPr>
          <w:p w14:paraId="0BBEEFF3" w14:textId="77777777" w:rsidR="00365212" w:rsidRPr="000228EC" w:rsidRDefault="00365212" w:rsidP="00D80EEC">
            <w:pPr>
              <w:spacing w:before="60" w:after="60"/>
              <w:jc w:val="center"/>
              <w:rPr>
                <w:rFonts w:asciiTheme="minorHAnsi" w:hAnsiTheme="minorHAnsi" w:cs="Calibri"/>
                <w:b/>
                <w:bCs/>
                <w:sz w:val="22"/>
                <w:szCs w:val="22"/>
                <w:lang w:val="es-BO"/>
              </w:rPr>
            </w:pPr>
            <w:r w:rsidRPr="000228EC">
              <w:rPr>
                <w:rFonts w:asciiTheme="minorHAnsi" w:hAnsiTheme="minorHAnsi" w:cs="Calibri"/>
                <w:b/>
                <w:bCs/>
                <w:sz w:val="22"/>
                <w:szCs w:val="22"/>
                <w:lang w:val="es-BO"/>
              </w:rPr>
              <w:t>N° ÍTEM</w:t>
            </w:r>
          </w:p>
        </w:tc>
        <w:tc>
          <w:tcPr>
            <w:tcW w:w="3685" w:type="dxa"/>
            <w:shd w:val="clear" w:color="auto" w:fill="95B3D7" w:themeFill="accent1" w:themeFillTint="99"/>
            <w:noWrap/>
            <w:vAlign w:val="center"/>
            <w:hideMark/>
          </w:tcPr>
          <w:p w14:paraId="3707E6F0" w14:textId="77777777" w:rsidR="00365212" w:rsidRPr="000228EC" w:rsidRDefault="00365212" w:rsidP="00D80EEC">
            <w:pPr>
              <w:spacing w:before="60" w:after="60"/>
              <w:jc w:val="center"/>
              <w:rPr>
                <w:rFonts w:asciiTheme="minorHAnsi" w:hAnsiTheme="minorHAnsi" w:cs="Calibri"/>
                <w:b/>
                <w:bCs/>
                <w:sz w:val="22"/>
                <w:szCs w:val="22"/>
                <w:lang w:val="es-BO"/>
              </w:rPr>
            </w:pPr>
            <w:r w:rsidRPr="000228EC">
              <w:rPr>
                <w:rFonts w:asciiTheme="minorHAnsi" w:hAnsiTheme="minorHAnsi" w:cs="Calibri"/>
                <w:b/>
                <w:bCs/>
                <w:sz w:val="22"/>
                <w:szCs w:val="22"/>
                <w:lang w:val="es-BO"/>
              </w:rPr>
              <w:t xml:space="preserve">DESCRIPCIÓN DETALLADA DEL BIEN </w:t>
            </w:r>
          </w:p>
        </w:tc>
        <w:tc>
          <w:tcPr>
            <w:tcW w:w="1418" w:type="dxa"/>
            <w:shd w:val="clear" w:color="auto" w:fill="95B3D7" w:themeFill="accent1" w:themeFillTint="99"/>
            <w:vAlign w:val="center"/>
          </w:tcPr>
          <w:p w14:paraId="45335EBA" w14:textId="77777777" w:rsidR="00365212" w:rsidRPr="000228EC" w:rsidRDefault="00365212" w:rsidP="00D80EEC">
            <w:pPr>
              <w:spacing w:before="60" w:after="60"/>
              <w:jc w:val="center"/>
              <w:rPr>
                <w:rFonts w:asciiTheme="minorHAnsi" w:hAnsiTheme="minorHAnsi" w:cs="Calibri"/>
                <w:b/>
                <w:bCs/>
                <w:sz w:val="22"/>
                <w:szCs w:val="22"/>
                <w:lang w:val="es-BO"/>
              </w:rPr>
            </w:pPr>
            <w:r w:rsidRPr="000228EC">
              <w:rPr>
                <w:rFonts w:asciiTheme="minorHAnsi" w:hAnsiTheme="minorHAnsi" w:cs="Calibri"/>
                <w:b/>
                <w:bCs/>
                <w:sz w:val="22"/>
                <w:szCs w:val="22"/>
                <w:lang w:val="es-BO"/>
              </w:rPr>
              <w:t xml:space="preserve">UNIDAD DE MEDIDA </w:t>
            </w:r>
          </w:p>
        </w:tc>
        <w:tc>
          <w:tcPr>
            <w:tcW w:w="1773" w:type="dxa"/>
            <w:shd w:val="clear" w:color="auto" w:fill="95B3D7" w:themeFill="accent1" w:themeFillTint="99"/>
            <w:noWrap/>
            <w:vAlign w:val="center"/>
            <w:hideMark/>
          </w:tcPr>
          <w:p w14:paraId="5EC5E1BB" w14:textId="77777777" w:rsidR="00365212" w:rsidRPr="000228EC" w:rsidRDefault="00365212" w:rsidP="00D80EEC">
            <w:pPr>
              <w:spacing w:before="60" w:after="60"/>
              <w:jc w:val="center"/>
              <w:rPr>
                <w:rFonts w:asciiTheme="minorHAnsi" w:hAnsiTheme="minorHAnsi" w:cs="Calibri"/>
                <w:b/>
                <w:bCs/>
                <w:sz w:val="22"/>
                <w:szCs w:val="22"/>
                <w:lang w:val="es-BO"/>
              </w:rPr>
            </w:pPr>
            <w:r w:rsidRPr="000228EC">
              <w:rPr>
                <w:rFonts w:asciiTheme="minorHAnsi" w:hAnsiTheme="minorHAnsi" w:cs="Calibri"/>
                <w:b/>
                <w:bCs/>
                <w:sz w:val="22"/>
                <w:szCs w:val="22"/>
                <w:lang w:val="es-BO"/>
              </w:rPr>
              <w:t xml:space="preserve">CANTIDAD </w:t>
            </w:r>
          </w:p>
        </w:tc>
      </w:tr>
      <w:tr w:rsidR="00365212" w:rsidRPr="000228EC" w14:paraId="7E811F3F" w14:textId="77777777" w:rsidTr="00D80EEC">
        <w:trPr>
          <w:trHeight w:val="1481"/>
          <w:jc w:val="center"/>
        </w:trPr>
        <w:tc>
          <w:tcPr>
            <w:tcW w:w="684" w:type="dxa"/>
            <w:vAlign w:val="center"/>
          </w:tcPr>
          <w:p w14:paraId="6BFF4DEC" w14:textId="77777777" w:rsidR="00365212" w:rsidRPr="000228EC" w:rsidRDefault="00365212" w:rsidP="00D80EEC">
            <w:pPr>
              <w:spacing w:before="60" w:after="60"/>
              <w:jc w:val="center"/>
              <w:rPr>
                <w:rFonts w:asciiTheme="minorHAnsi" w:hAnsiTheme="minorHAnsi" w:cs="Calibri"/>
                <w:b/>
                <w:bCs/>
                <w:sz w:val="22"/>
                <w:szCs w:val="22"/>
                <w:lang w:val="es-BO"/>
              </w:rPr>
            </w:pPr>
            <w:r w:rsidRPr="000228EC">
              <w:rPr>
                <w:rFonts w:asciiTheme="minorHAnsi" w:hAnsiTheme="minorHAnsi" w:cs="Calibri"/>
                <w:b/>
                <w:bCs/>
                <w:sz w:val="22"/>
                <w:szCs w:val="22"/>
                <w:lang w:val="es-BO"/>
              </w:rPr>
              <w:t>1</w:t>
            </w:r>
          </w:p>
        </w:tc>
        <w:tc>
          <w:tcPr>
            <w:tcW w:w="3685" w:type="dxa"/>
            <w:shd w:val="clear" w:color="auto" w:fill="auto"/>
            <w:noWrap/>
            <w:vAlign w:val="center"/>
          </w:tcPr>
          <w:p w14:paraId="4FCF28D6" w14:textId="459F0611" w:rsidR="00365212" w:rsidRPr="000228EC" w:rsidRDefault="00365212" w:rsidP="00A04549">
            <w:pPr>
              <w:spacing w:before="60" w:after="60"/>
              <w:rPr>
                <w:rFonts w:asciiTheme="minorHAnsi" w:hAnsiTheme="minorHAnsi" w:cs="Calibri"/>
                <w:sz w:val="22"/>
                <w:szCs w:val="22"/>
                <w:lang w:val="en-US"/>
              </w:rPr>
            </w:pPr>
            <w:r>
              <w:rPr>
                <w:rFonts w:asciiTheme="minorHAnsi" w:hAnsiTheme="minorHAnsi" w:cs="Calibri"/>
                <w:b/>
                <w:sz w:val="22"/>
                <w:szCs w:val="22"/>
                <w:lang w:val="es-BO"/>
              </w:rPr>
              <w:t>CONTROLADOR LÓ</w:t>
            </w:r>
            <w:r w:rsidRPr="00B77909">
              <w:rPr>
                <w:rFonts w:asciiTheme="minorHAnsi" w:hAnsiTheme="minorHAnsi" w:cs="Calibri"/>
                <w:b/>
                <w:sz w:val="22"/>
                <w:szCs w:val="22"/>
                <w:lang w:val="es-BO"/>
              </w:rPr>
              <w:t>GICO PROGRAMABLE (PLC)</w:t>
            </w:r>
          </w:p>
        </w:tc>
        <w:tc>
          <w:tcPr>
            <w:tcW w:w="1418" w:type="dxa"/>
            <w:vAlign w:val="center"/>
          </w:tcPr>
          <w:p w14:paraId="595E888F" w14:textId="77777777" w:rsidR="00365212" w:rsidRPr="000228EC" w:rsidRDefault="00365212" w:rsidP="00D80EEC">
            <w:pPr>
              <w:spacing w:before="60" w:after="60"/>
              <w:jc w:val="center"/>
              <w:rPr>
                <w:rFonts w:asciiTheme="minorHAnsi" w:hAnsiTheme="minorHAnsi" w:cs="Calibri"/>
                <w:bCs/>
                <w:sz w:val="22"/>
                <w:szCs w:val="22"/>
                <w:lang w:val="es-BO"/>
              </w:rPr>
            </w:pPr>
            <w:r w:rsidRPr="000228EC">
              <w:rPr>
                <w:rFonts w:asciiTheme="minorHAnsi" w:hAnsiTheme="minorHAnsi" w:cs="Calibri"/>
                <w:bCs/>
                <w:sz w:val="22"/>
                <w:szCs w:val="22"/>
                <w:lang w:val="es-BO"/>
              </w:rPr>
              <w:t>UNIDAD</w:t>
            </w:r>
          </w:p>
        </w:tc>
        <w:tc>
          <w:tcPr>
            <w:tcW w:w="1773" w:type="dxa"/>
            <w:shd w:val="clear" w:color="auto" w:fill="auto"/>
            <w:noWrap/>
            <w:vAlign w:val="center"/>
          </w:tcPr>
          <w:p w14:paraId="1AA9C898" w14:textId="77777777" w:rsidR="00365212" w:rsidRPr="000228EC" w:rsidRDefault="00365212" w:rsidP="00D80EEC">
            <w:pPr>
              <w:spacing w:before="60" w:after="60"/>
              <w:jc w:val="center"/>
              <w:rPr>
                <w:rFonts w:asciiTheme="minorHAnsi" w:hAnsiTheme="minorHAnsi" w:cs="Calibri"/>
                <w:bCs/>
                <w:sz w:val="22"/>
                <w:szCs w:val="22"/>
                <w:lang w:val="es-BO"/>
              </w:rPr>
            </w:pPr>
            <w:r w:rsidRPr="000228EC">
              <w:rPr>
                <w:rFonts w:asciiTheme="minorHAnsi" w:hAnsiTheme="minorHAnsi" w:cs="Calibri"/>
                <w:bCs/>
                <w:sz w:val="22"/>
                <w:szCs w:val="22"/>
                <w:lang w:val="es-BO"/>
              </w:rPr>
              <w:t>1</w:t>
            </w:r>
          </w:p>
        </w:tc>
      </w:tr>
    </w:tbl>
    <w:p w14:paraId="3A989E49" w14:textId="77777777" w:rsidR="00365212" w:rsidRPr="000228EC" w:rsidRDefault="00365212" w:rsidP="00365212">
      <w:pPr>
        <w:rPr>
          <w:rFonts w:asciiTheme="minorHAnsi" w:hAnsiTheme="minorHAnsi" w:cs="Calibri"/>
          <w:b/>
          <w:sz w:val="22"/>
          <w:szCs w:val="22"/>
        </w:rPr>
      </w:pPr>
    </w:p>
    <w:p w14:paraId="0BFD2DAA" w14:textId="77777777" w:rsidR="00365212" w:rsidRPr="000228EC" w:rsidRDefault="00365212" w:rsidP="00A04549">
      <w:pPr>
        <w:pStyle w:val="Prrafodelista"/>
        <w:numPr>
          <w:ilvl w:val="0"/>
          <w:numId w:val="35"/>
        </w:numPr>
        <w:ind w:left="567" w:hanging="567"/>
        <w:contextualSpacing/>
        <w:jc w:val="both"/>
        <w:rPr>
          <w:rFonts w:asciiTheme="minorHAnsi" w:hAnsiTheme="minorHAnsi" w:cs="Calibri"/>
          <w:b/>
          <w:bCs/>
          <w:sz w:val="22"/>
          <w:szCs w:val="22"/>
          <w:lang w:eastAsia="es-BO"/>
        </w:rPr>
      </w:pPr>
      <w:r w:rsidRPr="000228EC">
        <w:rPr>
          <w:rFonts w:asciiTheme="minorHAnsi" w:hAnsiTheme="minorHAnsi" w:cs="Calibri"/>
          <w:b/>
          <w:bCs/>
          <w:sz w:val="22"/>
          <w:szCs w:val="22"/>
          <w:lang w:eastAsia="es-BO"/>
        </w:rPr>
        <w:t>CARACTERÍSTICAS DEL REQUERIMIENTO</w:t>
      </w:r>
      <w:r>
        <w:rPr>
          <w:rFonts w:asciiTheme="minorHAnsi" w:hAnsiTheme="minorHAnsi" w:cs="Calibri"/>
          <w:b/>
          <w:bCs/>
          <w:sz w:val="22"/>
          <w:szCs w:val="22"/>
          <w:lang w:eastAsia="es-BO"/>
        </w:rPr>
        <w:t xml:space="preserve"> </w:t>
      </w:r>
      <w:r>
        <w:rPr>
          <w:rFonts w:ascii="Verdana" w:hAnsi="Verdana" w:cs="Calibri"/>
          <w:b/>
          <w:bCs/>
          <w:sz w:val="18"/>
          <w:szCs w:val="18"/>
          <w:lang w:eastAsia="es-BO"/>
        </w:rPr>
        <w:t>(Sujeto a Evaluación)</w:t>
      </w:r>
    </w:p>
    <w:p w14:paraId="0ACD8FC1" w14:textId="77777777" w:rsidR="00365212" w:rsidRPr="000228EC" w:rsidRDefault="00365212" w:rsidP="00365212">
      <w:pPr>
        <w:pStyle w:val="Prrafodelista"/>
        <w:jc w:val="both"/>
        <w:rPr>
          <w:rFonts w:asciiTheme="minorHAnsi" w:hAnsiTheme="minorHAns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65212" w:rsidRPr="000228EC" w14:paraId="14FFC61A" w14:textId="77777777" w:rsidTr="00D80EEC">
        <w:trPr>
          <w:trHeight w:val="376"/>
        </w:trPr>
        <w:tc>
          <w:tcPr>
            <w:tcW w:w="9603" w:type="dxa"/>
            <w:shd w:val="clear" w:color="auto" w:fill="95B3D7" w:themeFill="accent1" w:themeFillTint="99"/>
            <w:vAlign w:val="center"/>
          </w:tcPr>
          <w:p w14:paraId="0B108D0C" w14:textId="77777777" w:rsidR="00365212" w:rsidRPr="000228EC" w:rsidRDefault="00365212" w:rsidP="00D80EEC">
            <w:pPr>
              <w:autoSpaceDE w:val="0"/>
              <w:autoSpaceDN w:val="0"/>
              <w:adjustRightInd w:val="0"/>
              <w:rPr>
                <w:rFonts w:asciiTheme="minorHAnsi" w:hAnsiTheme="minorHAnsi" w:cs="Calibri"/>
                <w:b/>
                <w:bCs/>
                <w:sz w:val="22"/>
                <w:szCs w:val="22"/>
                <w:lang w:eastAsia="es-BO"/>
              </w:rPr>
            </w:pPr>
            <w:r w:rsidRPr="000228EC">
              <w:rPr>
                <w:rFonts w:asciiTheme="minorHAnsi" w:hAnsiTheme="minorHAnsi" w:cs="Calibri"/>
                <w:b/>
                <w:bCs/>
                <w:sz w:val="22"/>
                <w:szCs w:val="22"/>
              </w:rPr>
              <w:t>CARACTERÍSTICAS TÉCNICAS DEL BIEN</w:t>
            </w:r>
          </w:p>
        </w:tc>
      </w:tr>
      <w:tr w:rsidR="00365212" w:rsidRPr="000228EC" w14:paraId="425ABE54" w14:textId="77777777" w:rsidTr="00D80EEC">
        <w:trPr>
          <w:trHeight w:val="693"/>
        </w:trPr>
        <w:tc>
          <w:tcPr>
            <w:tcW w:w="9603" w:type="dxa"/>
            <w:shd w:val="clear" w:color="auto" w:fill="auto"/>
            <w:vAlign w:val="center"/>
          </w:tcPr>
          <w:p w14:paraId="335F8486" w14:textId="77777777" w:rsidR="00365212" w:rsidRDefault="00365212" w:rsidP="00D80EEC">
            <w:pPr>
              <w:autoSpaceDE w:val="0"/>
              <w:autoSpaceDN w:val="0"/>
              <w:adjustRightInd w:val="0"/>
              <w:jc w:val="both"/>
              <w:rPr>
                <w:rFonts w:asciiTheme="minorHAnsi" w:hAnsiTheme="minorHAnsi" w:cs="Calibri"/>
                <w:b/>
                <w:sz w:val="22"/>
                <w:szCs w:val="22"/>
              </w:rPr>
            </w:pPr>
          </w:p>
          <w:p w14:paraId="4924DA9D" w14:textId="77777777" w:rsidR="00A04549" w:rsidRPr="000228EC" w:rsidRDefault="00A04549" w:rsidP="00D80EEC">
            <w:pPr>
              <w:autoSpaceDE w:val="0"/>
              <w:autoSpaceDN w:val="0"/>
              <w:adjustRightInd w:val="0"/>
              <w:jc w:val="both"/>
              <w:rPr>
                <w:rFonts w:asciiTheme="minorHAnsi" w:hAnsiTheme="minorHAnsi" w:cs="Calibri"/>
                <w:b/>
                <w:sz w:val="22"/>
                <w:szCs w:val="22"/>
              </w:rPr>
            </w:pPr>
          </w:p>
          <w:p w14:paraId="726BE18B" w14:textId="77777777" w:rsidR="00365212" w:rsidRPr="000228EC" w:rsidRDefault="00365212" w:rsidP="00A04549">
            <w:pPr>
              <w:numPr>
                <w:ilvl w:val="0"/>
                <w:numId w:val="41"/>
              </w:numPr>
              <w:autoSpaceDE w:val="0"/>
              <w:autoSpaceDN w:val="0"/>
              <w:adjustRightInd w:val="0"/>
              <w:rPr>
                <w:rFonts w:asciiTheme="minorHAnsi" w:hAnsiTheme="minorHAnsi" w:cs="Calibri"/>
                <w:b/>
                <w:sz w:val="22"/>
                <w:szCs w:val="22"/>
              </w:rPr>
            </w:pPr>
            <w:r>
              <w:rPr>
                <w:rFonts w:asciiTheme="minorHAnsi" w:hAnsiTheme="minorHAnsi" w:cs="Calibri"/>
                <w:b/>
                <w:sz w:val="22"/>
                <w:szCs w:val="22"/>
              </w:rPr>
              <w:t>CONTROLADOR LÓ</w:t>
            </w:r>
            <w:r w:rsidRPr="000228EC">
              <w:rPr>
                <w:rFonts w:asciiTheme="minorHAnsi" w:hAnsiTheme="minorHAnsi" w:cs="Calibri"/>
                <w:b/>
                <w:sz w:val="22"/>
                <w:szCs w:val="22"/>
              </w:rPr>
              <w:t>GICO PROGRAMABLE (PLC)</w:t>
            </w:r>
          </w:p>
          <w:p w14:paraId="2FB87BAC" w14:textId="77777777" w:rsidR="00365212" w:rsidRPr="000228EC" w:rsidRDefault="00365212" w:rsidP="00D80EEC">
            <w:pPr>
              <w:autoSpaceDE w:val="0"/>
              <w:autoSpaceDN w:val="0"/>
              <w:adjustRightInd w:val="0"/>
              <w:ind w:left="720"/>
              <w:rPr>
                <w:rFonts w:asciiTheme="minorHAnsi" w:hAnsiTheme="minorHAnsi" w:cs="Calibri"/>
                <w:b/>
                <w:sz w:val="22"/>
                <w:szCs w:val="22"/>
              </w:rPr>
            </w:pPr>
          </w:p>
          <w:p w14:paraId="536D37CC" w14:textId="77777777" w:rsidR="00365212" w:rsidRPr="000228EC" w:rsidRDefault="00365212" w:rsidP="00D80EEC">
            <w:pPr>
              <w:autoSpaceDE w:val="0"/>
              <w:autoSpaceDN w:val="0"/>
              <w:adjustRightInd w:val="0"/>
              <w:ind w:left="720"/>
              <w:rPr>
                <w:rFonts w:asciiTheme="minorHAnsi" w:hAnsiTheme="minorHAnsi" w:cs="Calibri"/>
                <w:b/>
                <w:sz w:val="22"/>
                <w:szCs w:val="22"/>
              </w:rPr>
            </w:pPr>
          </w:p>
          <w:p w14:paraId="20025D6F" w14:textId="7B17269A" w:rsidR="00365212" w:rsidRPr="000228EC" w:rsidRDefault="00365212" w:rsidP="00D80EEC">
            <w:pPr>
              <w:autoSpaceDE w:val="0"/>
              <w:autoSpaceDN w:val="0"/>
              <w:adjustRightInd w:val="0"/>
              <w:ind w:left="720"/>
              <w:jc w:val="center"/>
              <w:rPr>
                <w:rFonts w:asciiTheme="minorHAnsi" w:hAnsiTheme="minorHAnsi" w:cs="Calibri"/>
                <w:b/>
                <w:sz w:val="22"/>
                <w:szCs w:val="22"/>
              </w:rPr>
            </w:pPr>
            <w:r w:rsidRPr="000228EC">
              <w:rPr>
                <w:rFonts w:asciiTheme="minorHAnsi" w:hAnsiTheme="minorHAnsi" w:cs="Calibri"/>
                <w:b/>
                <w:noProof/>
                <w:sz w:val="22"/>
                <w:szCs w:val="22"/>
                <w:lang w:val="es-BO" w:eastAsia="es-BO"/>
              </w:rPr>
              <w:drawing>
                <wp:inline distT="0" distB="0" distL="0" distR="0" wp14:anchorId="5246259F" wp14:editId="17177CB0">
                  <wp:extent cx="4381500" cy="2390775"/>
                  <wp:effectExtent l="0" t="0" r="0" b="9525"/>
                  <wp:docPr id="5" name="Imagen 5" descr="cpu226-siemens-s7-200-plc-m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u226-siemens-s7-200-plc-modu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1500" cy="2390775"/>
                          </a:xfrm>
                          <a:prstGeom prst="rect">
                            <a:avLst/>
                          </a:prstGeom>
                          <a:noFill/>
                          <a:ln>
                            <a:noFill/>
                          </a:ln>
                        </pic:spPr>
                      </pic:pic>
                    </a:graphicData>
                  </a:graphic>
                </wp:inline>
              </w:drawing>
            </w:r>
          </w:p>
          <w:p w14:paraId="15C73A60" w14:textId="77777777" w:rsidR="00365212" w:rsidRPr="000228EC" w:rsidRDefault="00365212" w:rsidP="00D80EEC">
            <w:pPr>
              <w:autoSpaceDE w:val="0"/>
              <w:autoSpaceDN w:val="0"/>
              <w:adjustRightInd w:val="0"/>
              <w:jc w:val="center"/>
              <w:rPr>
                <w:rFonts w:asciiTheme="minorHAnsi" w:hAnsiTheme="minorHAnsi" w:cs="Calibri"/>
                <w:sz w:val="22"/>
                <w:szCs w:val="22"/>
              </w:rPr>
            </w:pPr>
            <w:r w:rsidRPr="000228EC">
              <w:rPr>
                <w:rFonts w:asciiTheme="minorHAnsi" w:hAnsiTheme="minorHAnsi" w:cs="Calibri"/>
                <w:sz w:val="22"/>
                <w:szCs w:val="22"/>
              </w:rPr>
              <w:t>Fig.1 Controlador Lógico Programable SIEMES S7-200</w:t>
            </w:r>
          </w:p>
          <w:p w14:paraId="1717408E" w14:textId="77777777" w:rsidR="00365212" w:rsidRPr="000228EC" w:rsidRDefault="00365212" w:rsidP="00D80EEC">
            <w:pPr>
              <w:autoSpaceDE w:val="0"/>
              <w:autoSpaceDN w:val="0"/>
              <w:adjustRightInd w:val="0"/>
              <w:jc w:val="both"/>
              <w:rPr>
                <w:rFonts w:asciiTheme="minorHAnsi" w:hAnsiTheme="minorHAnsi" w:cs="Calibri"/>
                <w:b/>
                <w:sz w:val="22"/>
                <w:szCs w:val="22"/>
              </w:rPr>
            </w:pPr>
          </w:p>
          <w:p w14:paraId="72144C98" w14:textId="77777777" w:rsidR="00365212" w:rsidRPr="00B77909" w:rsidRDefault="00365212" w:rsidP="00D80EEC">
            <w:pPr>
              <w:spacing w:before="60" w:after="60"/>
              <w:rPr>
                <w:rFonts w:ascii="Calibri" w:hAnsi="Calibri" w:cs="Calibri"/>
                <w:sz w:val="22"/>
                <w:szCs w:val="22"/>
                <w:lang w:val="es-BO"/>
              </w:rPr>
            </w:pPr>
            <w:r w:rsidRPr="00B77909">
              <w:rPr>
                <w:rFonts w:ascii="Calibri" w:hAnsi="Calibri" w:cs="Calibri"/>
                <w:b/>
                <w:sz w:val="22"/>
                <w:szCs w:val="22"/>
                <w:lang w:val="es-BO"/>
              </w:rPr>
              <w:t>MARCA:</w:t>
            </w:r>
            <w:r w:rsidRPr="00B77909">
              <w:rPr>
                <w:rFonts w:ascii="Calibri" w:hAnsi="Calibri" w:cs="Calibri"/>
                <w:sz w:val="22"/>
                <w:szCs w:val="22"/>
                <w:lang w:val="es-BO"/>
              </w:rPr>
              <w:t xml:space="preserve"> SIEMENS </w:t>
            </w:r>
          </w:p>
          <w:p w14:paraId="0FCB483A" w14:textId="77777777" w:rsidR="00365212" w:rsidRPr="00365212" w:rsidRDefault="00365212" w:rsidP="00D80EEC">
            <w:pPr>
              <w:spacing w:before="60" w:after="60"/>
              <w:rPr>
                <w:rFonts w:ascii="Calibri" w:hAnsi="Calibri" w:cs="Calibri"/>
                <w:sz w:val="22"/>
                <w:szCs w:val="22"/>
                <w:lang w:val="es-BO"/>
              </w:rPr>
            </w:pPr>
            <w:r w:rsidRPr="00365212">
              <w:rPr>
                <w:rFonts w:ascii="Calibri" w:hAnsi="Calibri" w:cs="Calibri"/>
                <w:b/>
                <w:sz w:val="22"/>
                <w:szCs w:val="22"/>
                <w:lang w:val="es-BO"/>
              </w:rPr>
              <w:t>MODELO:</w:t>
            </w:r>
            <w:r w:rsidRPr="00365212">
              <w:rPr>
                <w:rFonts w:ascii="Calibri" w:hAnsi="Calibri" w:cs="Calibri"/>
                <w:sz w:val="22"/>
                <w:szCs w:val="22"/>
                <w:lang w:val="es-BO"/>
              </w:rPr>
              <w:t xml:space="preserve"> SIMATIC S7-200</w:t>
            </w:r>
          </w:p>
          <w:p w14:paraId="049E86DB" w14:textId="77777777" w:rsidR="00365212" w:rsidRPr="00365212" w:rsidRDefault="00365212" w:rsidP="00D80EEC">
            <w:pPr>
              <w:spacing w:before="60" w:after="60"/>
              <w:rPr>
                <w:rFonts w:ascii="Calibri" w:hAnsi="Calibri" w:cs="Calibri"/>
                <w:sz w:val="22"/>
                <w:szCs w:val="22"/>
                <w:lang w:val="es-BO"/>
              </w:rPr>
            </w:pPr>
            <w:r w:rsidRPr="00365212">
              <w:rPr>
                <w:rFonts w:ascii="Calibri" w:hAnsi="Calibri" w:cs="Calibri"/>
                <w:b/>
                <w:sz w:val="22"/>
                <w:szCs w:val="22"/>
                <w:lang w:val="es-BO"/>
              </w:rPr>
              <w:t>CPU:</w:t>
            </w:r>
            <w:r w:rsidRPr="00365212">
              <w:rPr>
                <w:rFonts w:ascii="Calibri" w:hAnsi="Calibri" w:cs="Calibri"/>
                <w:sz w:val="22"/>
                <w:szCs w:val="22"/>
                <w:lang w:val="es-BO"/>
              </w:rPr>
              <w:t xml:space="preserve"> 226  AC/DC/RLY</w:t>
            </w:r>
          </w:p>
          <w:p w14:paraId="50A8325C"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B77909">
              <w:rPr>
                <w:rFonts w:ascii="Calibri" w:hAnsi="Calibri" w:cs="Calibri"/>
                <w:b/>
                <w:sz w:val="22"/>
                <w:szCs w:val="22"/>
              </w:rPr>
              <w:t>INDUSTRIA:</w:t>
            </w:r>
            <w:r w:rsidRPr="00B77909">
              <w:rPr>
                <w:rFonts w:ascii="Calibri" w:hAnsi="Calibri" w:cs="Calibri"/>
                <w:sz w:val="22"/>
                <w:szCs w:val="22"/>
              </w:rPr>
              <w:t xml:space="preserve"> Alemana </w:t>
            </w:r>
          </w:p>
          <w:p w14:paraId="5FA0D31B" w14:textId="77777777" w:rsidR="00365212" w:rsidRDefault="00365212" w:rsidP="00D80EEC">
            <w:pPr>
              <w:autoSpaceDE w:val="0"/>
              <w:autoSpaceDN w:val="0"/>
              <w:adjustRightInd w:val="0"/>
              <w:jc w:val="both"/>
              <w:rPr>
                <w:rFonts w:asciiTheme="minorHAnsi" w:hAnsiTheme="minorHAnsi" w:cs="Calibri"/>
                <w:sz w:val="22"/>
                <w:szCs w:val="22"/>
              </w:rPr>
            </w:pPr>
          </w:p>
          <w:p w14:paraId="25E38AB5" w14:textId="77777777" w:rsidR="00A04549" w:rsidRDefault="00A04549" w:rsidP="00D80EEC">
            <w:pPr>
              <w:autoSpaceDE w:val="0"/>
              <w:autoSpaceDN w:val="0"/>
              <w:adjustRightInd w:val="0"/>
              <w:jc w:val="both"/>
              <w:rPr>
                <w:rFonts w:asciiTheme="minorHAnsi" w:hAnsiTheme="minorHAnsi" w:cs="Calibri"/>
                <w:sz w:val="22"/>
                <w:szCs w:val="22"/>
              </w:rPr>
            </w:pPr>
          </w:p>
          <w:p w14:paraId="254D1B25" w14:textId="77777777" w:rsidR="00A04549" w:rsidRDefault="00A04549" w:rsidP="00D80EEC">
            <w:pPr>
              <w:autoSpaceDE w:val="0"/>
              <w:autoSpaceDN w:val="0"/>
              <w:adjustRightInd w:val="0"/>
              <w:jc w:val="both"/>
              <w:rPr>
                <w:rFonts w:asciiTheme="minorHAnsi" w:hAnsiTheme="minorHAnsi" w:cs="Calibri"/>
                <w:sz w:val="22"/>
                <w:szCs w:val="22"/>
              </w:rPr>
            </w:pPr>
          </w:p>
          <w:p w14:paraId="37CF8AED" w14:textId="77777777" w:rsidR="00365212" w:rsidRDefault="00365212" w:rsidP="00D80EEC">
            <w:pPr>
              <w:autoSpaceDE w:val="0"/>
              <w:autoSpaceDN w:val="0"/>
              <w:adjustRightInd w:val="0"/>
              <w:jc w:val="both"/>
              <w:rPr>
                <w:rFonts w:asciiTheme="minorHAnsi" w:hAnsiTheme="minorHAnsi" w:cs="Calibri"/>
                <w:sz w:val="22"/>
                <w:szCs w:val="22"/>
              </w:rPr>
            </w:pPr>
          </w:p>
          <w:p w14:paraId="301170F4" w14:textId="77777777" w:rsidR="00365212" w:rsidRDefault="00365212" w:rsidP="00D80EEC">
            <w:pPr>
              <w:autoSpaceDE w:val="0"/>
              <w:autoSpaceDN w:val="0"/>
              <w:adjustRightInd w:val="0"/>
              <w:jc w:val="both"/>
              <w:rPr>
                <w:rFonts w:asciiTheme="minorHAnsi" w:hAnsiTheme="minorHAnsi" w:cs="Calibri"/>
                <w:sz w:val="22"/>
                <w:szCs w:val="22"/>
              </w:rPr>
            </w:pPr>
          </w:p>
          <w:p w14:paraId="282705BA"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La CPU  226 dispone  de:</w:t>
            </w:r>
          </w:p>
          <w:p w14:paraId="7C13762D" w14:textId="77777777" w:rsidR="00365212" w:rsidRPr="000228EC" w:rsidRDefault="00365212" w:rsidP="00D80EEC">
            <w:pPr>
              <w:autoSpaceDE w:val="0"/>
              <w:autoSpaceDN w:val="0"/>
              <w:adjustRightInd w:val="0"/>
              <w:jc w:val="both"/>
              <w:rPr>
                <w:rFonts w:asciiTheme="minorHAnsi" w:hAnsiTheme="minorHAnsi" w:cs="Calibri"/>
                <w:sz w:val="22"/>
                <w:szCs w:val="22"/>
              </w:rPr>
            </w:pPr>
          </w:p>
          <w:p w14:paraId="11A992BD" w14:textId="77777777" w:rsidR="00365212" w:rsidRPr="000228EC" w:rsidRDefault="00365212" w:rsidP="00A04549">
            <w:pPr>
              <w:numPr>
                <w:ilvl w:val="0"/>
                <w:numId w:val="45"/>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Alimentación de Entrada</w:t>
            </w:r>
          </w:p>
          <w:p w14:paraId="316F0FD6"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85 A 265 VAC</w:t>
            </w:r>
          </w:p>
          <w:p w14:paraId="0CBF60E8" w14:textId="77777777" w:rsidR="00365212" w:rsidRPr="000228EC" w:rsidRDefault="0036521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Fuente de alimentación integrada de 24 V para sensores/carga:</w:t>
            </w:r>
          </w:p>
          <w:p w14:paraId="24F567CB"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 xml:space="preserve">Para la  conexión directa de sensores y </w:t>
            </w:r>
            <w:proofErr w:type="spellStart"/>
            <w:r w:rsidRPr="000228EC">
              <w:rPr>
                <w:rFonts w:asciiTheme="minorHAnsi" w:hAnsiTheme="minorHAnsi" w:cs="Calibri"/>
                <w:sz w:val="22"/>
                <w:szCs w:val="22"/>
              </w:rPr>
              <w:t>encordes</w:t>
            </w:r>
            <w:proofErr w:type="spellEnd"/>
            <w:r w:rsidRPr="000228EC">
              <w:rPr>
                <w:rFonts w:asciiTheme="minorHAnsi" w:hAnsiTheme="minorHAnsi" w:cs="Calibri"/>
                <w:sz w:val="22"/>
                <w:szCs w:val="22"/>
              </w:rPr>
              <w:t xml:space="preserve">. Con una intensidad de salida de 400 </w:t>
            </w:r>
            <w:proofErr w:type="spellStart"/>
            <w:r w:rsidRPr="000228EC">
              <w:rPr>
                <w:rFonts w:asciiTheme="minorHAnsi" w:hAnsiTheme="minorHAnsi" w:cs="Calibri"/>
                <w:sz w:val="22"/>
                <w:szCs w:val="22"/>
              </w:rPr>
              <w:t>mA</w:t>
            </w:r>
            <w:proofErr w:type="spellEnd"/>
            <w:r w:rsidRPr="000228EC">
              <w:rPr>
                <w:rFonts w:asciiTheme="minorHAnsi" w:hAnsiTheme="minorHAnsi" w:cs="Calibri"/>
                <w:sz w:val="22"/>
                <w:szCs w:val="22"/>
              </w:rPr>
              <w:t xml:space="preserve">  también sirve de fuente de alimentación para carga.</w:t>
            </w:r>
          </w:p>
          <w:p w14:paraId="759BA378" w14:textId="77777777" w:rsidR="00365212" w:rsidRPr="000228EC" w:rsidRDefault="0036521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2 variantes de aparato:</w:t>
            </w:r>
          </w:p>
          <w:p w14:paraId="6EDB32CB"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Con distintitas tensiones de alimentación y mando.</w:t>
            </w:r>
          </w:p>
          <w:p w14:paraId="6A388DDB" w14:textId="77777777" w:rsidR="00365212" w:rsidRPr="000228EC" w:rsidRDefault="0036521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Entradas/salidas digitales integradas:</w:t>
            </w:r>
          </w:p>
          <w:p w14:paraId="16A6EAFF"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24 entradas  y 16 salidas.</w:t>
            </w:r>
          </w:p>
          <w:p w14:paraId="1C91E359" w14:textId="77777777" w:rsidR="00365212" w:rsidRPr="000228EC" w:rsidRDefault="0036521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2 puertos de comunicación</w:t>
            </w:r>
          </w:p>
          <w:p w14:paraId="23CB9557"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b/>
                <w:sz w:val="22"/>
                <w:szCs w:val="22"/>
              </w:rPr>
              <w:t>A elección</w:t>
            </w:r>
            <w:r w:rsidRPr="000228EC">
              <w:rPr>
                <w:rFonts w:asciiTheme="minorHAnsi" w:hAnsiTheme="minorHAnsi" w:cs="Calibri"/>
                <w:sz w:val="22"/>
                <w:szCs w:val="22"/>
              </w:rPr>
              <w:t>:</w:t>
            </w:r>
          </w:p>
          <w:p w14:paraId="542CF36F" w14:textId="77777777" w:rsidR="00365212" w:rsidRPr="000228EC" w:rsidRDefault="00365212" w:rsidP="00A04549">
            <w:pPr>
              <w:numPr>
                <w:ilvl w:val="0"/>
                <w:numId w:val="44"/>
              </w:num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Como interfaz PPI con protocolo PPI para funciones de programación, funciones HMI TD 200, OP, comunicación interna CPU/CPU S7-200 (9,6/19,2/187,5 </w:t>
            </w:r>
            <w:proofErr w:type="spellStart"/>
            <w:r w:rsidRPr="000228EC">
              <w:rPr>
                <w:rFonts w:asciiTheme="minorHAnsi" w:hAnsiTheme="minorHAnsi" w:cs="Calibri"/>
                <w:sz w:val="22"/>
                <w:szCs w:val="22"/>
              </w:rPr>
              <w:t>Kbits</w:t>
            </w:r>
            <w:proofErr w:type="spellEnd"/>
            <w:r w:rsidRPr="000228EC">
              <w:rPr>
                <w:rFonts w:asciiTheme="minorHAnsi" w:hAnsiTheme="minorHAnsi" w:cs="Calibri"/>
                <w:sz w:val="22"/>
                <w:szCs w:val="22"/>
              </w:rPr>
              <w:t xml:space="preserve">/s) o como esclavo MPI para el intercambio de datos con maestro MPI (S7-300/-400, </w:t>
            </w:r>
            <w:proofErr w:type="spellStart"/>
            <w:r w:rsidRPr="000228EC">
              <w:rPr>
                <w:rFonts w:asciiTheme="minorHAnsi" w:hAnsiTheme="minorHAnsi" w:cs="Calibri"/>
                <w:sz w:val="22"/>
                <w:szCs w:val="22"/>
              </w:rPr>
              <w:t>OPs</w:t>
            </w:r>
            <w:proofErr w:type="spellEnd"/>
            <w:r w:rsidRPr="000228EC">
              <w:rPr>
                <w:rFonts w:asciiTheme="minorHAnsi" w:hAnsiTheme="minorHAnsi" w:cs="Calibri"/>
                <w:sz w:val="22"/>
                <w:szCs w:val="22"/>
              </w:rPr>
              <w:t xml:space="preserve">, </w:t>
            </w:r>
            <w:proofErr w:type="spellStart"/>
            <w:r w:rsidRPr="000228EC">
              <w:rPr>
                <w:rFonts w:asciiTheme="minorHAnsi" w:hAnsiTheme="minorHAnsi" w:cs="Calibri"/>
                <w:sz w:val="22"/>
                <w:szCs w:val="22"/>
              </w:rPr>
              <w:t>TDs</w:t>
            </w:r>
            <w:proofErr w:type="spellEnd"/>
            <w:r w:rsidRPr="000228EC">
              <w:rPr>
                <w:rFonts w:asciiTheme="minorHAnsi" w:hAnsiTheme="minorHAnsi" w:cs="Calibri"/>
                <w:sz w:val="22"/>
                <w:szCs w:val="22"/>
              </w:rPr>
              <w:t xml:space="preserve">, </w:t>
            </w:r>
            <w:proofErr w:type="spellStart"/>
            <w:r w:rsidRPr="000228EC">
              <w:rPr>
                <w:rFonts w:asciiTheme="minorHAnsi" w:hAnsiTheme="minorHAnsi" w:cs="Calibri"/>
                <w:sz w:val="22"/>
                <w:szCs w:val="22"/>
              </w:rPr>
              <w:t>Push</w:t>
            </w:r>
            <w:proofErr w:type="spellEnd"/>
            <w:r w:rsidRPr="000228EC">
              <w:rPr>
                <w:rFonts w:asciiTheme="minorHAnsi" w:hAnsiTheme="minorHAnsi" w:cs="Calibri"/>
                <w:sz w:val="22"/>
                <w:szCs w:val="22"/>
              </w:rPr>
              <w:t xml:space="preserve"> </w:t>
            </w:r>
            <w:proofErr w:type="spellStart"/>
            <w:r w:rsidRPr="000228EC">
              <w:rPr>
                <w:rFonts w:asciiTheme="minorHAnsi" w:hAnsiTheme="minorHAnsi" w:cs="Calibri"/>
                <w:sz w:val="22"/>
                <w:szCs w:val="22"/>
              </w:rPr>
              <w:t>Button</w:t>
            </w:r>
            <w:proofErr w:type="spellEnd"/>
            <w:r w:rsidRPr="000228EC">
              <w:rPr>
                <w:rFonts w:asciiTheme="minorHAnsi" w:hAnsiTheme="minorHAnsi" w:cs="Calibri"/>
                <w:sz w:val="22"/>
                <w:szCs w:val="22"/>
              </w:rPr>
              <w:t xml:space="preserve"> </w:t>
            </w:r>
            <w:proofErr w:type="spellStart"/>
            <w:r w:rsidRPr="000228EC">
              <w:rPr>
                <w:rFonts w:asciiTheme="minorHAnsi" w:hAnsiTheme="minorHAnsi" w:cs="Calibri"/>
                <w:sz w:val="22"/>
                <w:szCs w:val="22"/>
              </w:rPr>
              <w:t>Panels</w:t>
            </w:r>
            <w:proofErr w:type="spellEnd"/>
            <w:r w:rsidRPr="000228EC">
              <w:rPr>
                <w:rFonts w:asciiTheme="minorHAnsi" w:hAnsiTheme="minorHAnsi" w:cs="Calibri"/>
                <w:sz w:val="22"/>
                <w:szCs w:val="22"/>
              </w:rPr>
              <w:t>).</w:t>
            </w:r>
          </w:p>
          <w:p w14:paraId="5B83D871" w14:textId="77777777" w:rsidR="00365212" w:rsidRPr="000228EC" w:rsidRDefault="00365212" w:rsidP="00A04549">
            <w:pPr>
              <w:numPr>
                <w:ilvl w:val="0"/>
                <w:numId w:val="44"/>
              </w:num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Interfaz libremente programable (Free Port) con posibilidad de interrupción para el intercambio de datos serie con aparatos  externos, por ejemplo con protocolo ASCII con velocidad de transmisión de 1,2/2,4/4,8/9,6/19,2/38,4/57,6/115,2 </w:t>
            </w:r>
            <w:proofErr w:type="spellStart"/>
            <w:r w:rsidRPr="000228EC">
              <w:rPr>
                <w:rFonts w:asciiTheme="minorHAnsi" w:hAnsiTheme="minorHAnsi" w:cs="Calibri"/>
                <w:sz w:val="22"/>
                <w:szCs w:val="22"/>
              </w:rPr>
              <w:t>Kbits</w:t>
            </w:r>
            <w:proofErr w:type="spellEnd"/>
            <w:r w:rsidRPr="000228EC">
              <w:rPr>
                <w:rFonts w:asciiTheme="minorHAnsi" w:hAnsiTheme="minorHAnsi" w:cs="Calibri"/>
                <w:sz w:val="22"/>
                <w:szCs w:val="22"/>
              </w:rPr>
              <w:t>/s;  Cable PC/PPI utilizable como convertidor RS 232/RS 485.</w:t>
            </w:r>
          </w:p>
          <w:p w14:paraId="6C134F33" w14:textId="77777777" w:rsidR="00365212" w:rsidRPr="000228EC" w:rsidRDefault="00365212" w:rsidP="00D80EEC">
            <w:pPr>
              <w:autoSpaceDE w:val="0"/>
              <w:autoSpaceDN w:val="0"/>
              <w:adjustRightInd w:val="0"/>
              <w:ind w:left="1080"/>
              <w:jc w:val="both"/>
              <w:rPr>
                <w:rFonts w:asciiTheme="minorHAnsi" w:hAnsiTheme="minorHAnsi" w:cs="Calibri"/>
                <w:sz w:val="22"/>
                <w:szCs w:val="22"/>
              </w:rPr>
            </w:pPr>
          </w:p>
          <w:p w14:paraId="3BD243CD" w14:textId="77777777" w:rsidR="00365212" w:rsidRPr="000228EC" w:rsidRDefault="0036521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Bus de aplicación:</w:t>
            </w:r>
          </w:p>
          <w:p w14:paraId="0C7FD516"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Conexión para módulos de ampliación (solo se pueden utilizar módulos de ampliación  de la serie 22x)</w:t>
            </w:r>
          </w:p>
          <w:p w14:paraId="1F1E56A8" w14:textId="77777777" w:rsidR="00365212" w:rsidRPr="000228EC" w:rsidRDefault="0036521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Entradas de alarma:</w:t>
            </w:r>
          </w:p>
          <w:p w14:paraId="69EF1E34"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 xml:space="preserve">Para reacciones extremadamente rápidas y flancos  ascendentes o </w:t>
            </w:r>
            <w:proofErr w:type="spellStart"/>
            <w:r w:rsidRPr="000228EC">
              <w:rPr>
                <w:rFonts w:asciiTheme="minorHAnsi" w:hAnsiTheme="minorHAnsi" w:cs="Calibri"/>
                <w:sz w:val="22"/>
                <w:szCs w:val="22"/>
              </w:rPr>
              <w:t>descendentes</w:t>
            </w:r>
            <w:proofErr w:type="spellEnd"/>
            <w:r w:rsidRPr="000228EC">
              <w:rPr>
                <w:rFonts w:asciiTheme="minorHAnsi" w:hAnsiTheme="minorHAnsi" w:cs="Calibri"/>
                <w:sz w:val="22"/>
                <w:szCs w:val="22"/>
              </w:rPr>
              <w:t xml:space="preserve"> de señales de proceso.</w:t>
            </w:r>
          </w:p>
          <w:p w14:paraId="1566B36B" w14:textId="77777777" w:rsidR="00365212" w:rsidRPr="000228EC" w:rsidRDefault="0036521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Contadores rápidos:</w:t>
            </w:r>
          </w:p>
          <w:p w14:paraId="1FFDD362"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 xml:space="preserve">6 contadores rápidos (30KHz) con entrada parametrizable para habitación y puesta en cero, simultáneamente pueden funcionar como contadores hacia adelante y hacia atrás con 2 entradas separadas, también aptos para conectar </w:t>
            </w:r>
            <w:proofErr w:type="spellStart"/>
            <w:r w:rsidRPr="000228EC">
              <w:rPr>
                <w:rFonts w:asciiTheme="minorHAnsi" w:hAnsiTheme="minorHAnsi" w:cs="Calibri"/>
                <w:sz w:val="22"/>
                <w:szCs w:val="22"/>
              </w:rPr>
              <w:t>encoders</w:t>
            </w:r>
            <w:proofErr w:type="spellEnd"/>
            <w:r w:rsidRPr="000228EC">
              <w:rPr>
                <w:rFonts w:asciiTheme="minorHAnsi" w:hAnsiTheme="minorHAnsi" w:cs="Calibri"/>
                <w:sz w:val="22"/>
                <w:szCs w:val="22"/>
              </w:rPr>
              <w:t xml:space="preserve"> incrementales con 2 trenes de impulsos desfasados 90° (4x20 kHz).</w:t>
            </w:r>
          </w:p>
          <w:p w14:paraId="67A32353" w14:textId="77777777" w:rsidR="00365212" w:rsidRPr="000228EC" w:rsidRDefault="0036521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Expansión sencilla gracias a los módulos de aplicación digitales y analógicos.</w:t>
            </w:r>
          </w:p>
          <w:p w14:paraId="788F275A"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(EM, opcional)</w:t>
            </w:r>
          </w:p>
          <w:p w14:paraId="26E59FBB" w14:textId="77777777" w:rsidR="00365212" w:rsidRPr="000228EC" w:rsidRDefault="0036521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Simulador (opcional)</w:t>
            </w:r>
          </w:p>
          <w:p w14:paraId="522DA279"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Para simular  las entradas integradas y probar el programa de usuario.</w:t>
            </w:r>
          </w:p>
          <w:p w14:paraId="3BBED81F" w14:textId="77777777" w:rsidR="00365212" w:rsidRPr="000228EC" w:rsidRDefault="0036521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Potenciómetro analógico:</w:t>
            </w:r>
          </w:p>
          <w:p w14:paraId="2375E0C6"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2 potenciómetro analógico, fácil de utilizar como selector de valor de consigna en las tareas cotidianas, por  ejemplo para ajustar tiempos.</w:t>
            </w:r>
          </w:p>
          <w:p w14:paraId="7C3CD8A7" w14:textId="77777777" w:rsidR="00365212" w:rsidRPr="000228EC" w:rsidRDefault="0036521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Salida de impulsos:</w:t>
            </w:r>
          </w:p>
          <w:p w14:paraId="45507EDF"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2 salidas de impulsos  de frecuencia alta (</w:t>
            </w:r>
            <w:proofErr w:type="spellStart"/>
            <w:r w:rsidRPr="000228EC">
              <w:rPr>
                <w:rFonts w:asciiTheme="minorHAnsi" w:hAnsiTheme="minorHAnsi" w:cs="Calibri"/>
                <w:sz w:val="22"/>
                <w:szCs w:val="22"/>
              </w:rPr>
              <w:t>max</w:t>
            </w:r>
            <w:proofErr w:type="spellEnd"/>
            <w:r w:rsidRPr="000228EC">
              <w:rPr>
                <w:rFonts w:asciiTheme="minorHAnsi" w:hAnsiTheme="minorHAnsi" w:cs="Calibri"/>
                <w:sz w:val="22"/>
                <w:szCs w:val="22"/>
              </w:rPr>
              <w:t>. 20 kHz): para el uso de tareas de posicionamiento y el control con regulación de frecuencias y motores paso a paso a través de etapas de potencia.</w:t>
            </w:r>
          </w:p>
          <w:p w14:paraId="3C2002C2" w14:textId="77777777" w:rsidR="00365212" w:rsidRPr="000228EC" w:rsidRDefault="0036521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Reloj de tiempo real:</w:t>
            </w:r>
          </w:p>
          <w:p w14:paraId="3316ACD6" w14:textId="77777777" w:rsidR="00365212"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Por ejemplo mensajes con fecha/hora para medir tiempos de funcionamiento de máquinas o para el control por tiempo de procesos.</w:t>
            </w:r>
          </w:p>
          <w:p w14:paraId="672D7BE0" w14:textId="77777777" w:rsidR="00365212" w:rsidRDefault="00365212" w:rsidP="00D80EEC">
            <w:pPr>
              <w:autoSpaceDE w:val="0"/>
              <w:autoSpaceDN w:val="0"/>
              <w:adjustRightInd w:val="0"/>
              <w:ind w:left="720"/>
              <w:jc w:val="both"/>
              <w:rPr>
                <w:rFonts w:asciiTheme="minorHAnsi" w:hAnsiTheme="minorHAnsi" w:cs="Calibri"/>
                <w:sz w:val="22"/>
                <w:szCs w:val="22"/>
              </w:rPr>
            </w:pPr>
          </w:p>
          <w:p w14:paraId="56F63171" w14:textId="77777777" w:rsidR="00365212" w:rsidRDefault="00365212" w:rsidP="00D80EEC">
            <w:pPr>
              <w:autoSpaceDE w:val="0"/>
              <w:autoSpaceDN w:val="0"/>
              <w:adjustRightInd w:val="0"/>
              <w:ind w:left="720"/>
              <w:jc w:val="both"/>
              <w:rPr>
                <w:rFonts w:asciiTheme="minorHAnsi" w:hAnsiTheme="minorHAnsi" w:cs="Calibri"/>
                <w:sz w:val="22"/>
                <w:szCs w:val="22"/>
              </w:rPr>
            </w:pPr>
          </w:p>
          <w:p w14:paraId="50C3EBF5" w14:textId="77777777" w:rsidR="00365212" w:rsidRPr="000228EC" w:rsidRDefault="0036521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Cartucho de memoria EEPROM (opcional):</w:t>
            </w:r>
          </w:p>
          <w:p w14:paraId="074004D4"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 xml:space="preserve">Para el almacenamiento  de todo el programa de usuario STEP 7- Micro/WIN, </w:t>
            </w:r>
            <w:proofErr w:type="spellStart"/>
            <w:r w:rsidRPr="000228EC">
              <w:rPr>
                <w:rFonts w:asciiTheme="minorHAnsi" w:hAnsiTheme="minorHAnsi" w:cs="Calibri"/>
                <w:sz w:val="22"/>
                <w:szCs w:val="22"/>
              </w:rPr>
              <w:t>asi</w:t>
            </w:r>
            <w:proofErr w:type="spellEnd"/>
            <w:r w:rsidRPr="000228EC">
              <w:rPr>
                <w:rFonts w:asciiTheme="minorHAnsi" w:hAnsiTheme="minorHAnsi" w:cs="Calibri"/>
                <w:sz w:val="22"/>
                <w:szCs w:val="22"/>
              </w:rPr>
              <w:t xml:space="preserve"> como de otros documentos.</w:t>
            </w:r>
          </w:p>
          <w:p w14:paraId="3E05DEEE"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Para apoyar la función Data-</w:t>
            </w:r>
            <w:proofErr w:type="spellStart"/>
            <w:r w:rsidRPr="000228EC">
              <w:rPr>
                <w:rFonts w:asciiTheme="minorHAnsi" w:hAnsiTheme="minorHAnsi" w:cs="Calibri"/>
                <w:sz w:val="22"/>
                <w:szCs w:val="22"/>
              </w:rPr>
              <w:t>logging</w:t>
            </w:r>
            <w:proofErr w:type="spellEnd"/>
            <w:r w:rsidRPr="000228EC">
              <w:rPr>
                <w:rFonts w:asciiTheme="minorHAnsi" w:hAnsiTheme="minorHAnsi" w:cs="Calibri"/>
                <w:sz w:val="22"/>
                <w:szCs w:val="22"/>
              </w:rPr>
              <w:t xml:space="preserve"> y la gestión de recetas.</w:t>
            </w:r>
          </w:p>
          <w:p w14:paraId="024626DB"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Permite el cambio rápido de programas (incluso sin PG) y un archivado adicional en librería de programa.</w:t>
            </w:r>
          </w:p>
          <w:p w14:paraId="584D6398" w14:textId="77777777" w:rsidR="00365212" w:rsidRPr="000228EC" w:rsidRDefault="0036521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Módulo de pila para respaldo a largo plazo:</w:t>
            </w:r>
          </w:p>
          <w:p w14:paraId="2BF2955D"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Para incrementar la  autonomía de la memoria a tip</w:t>
            </w:r>
            <w:proofErr w:type="gramStart"/>
            <w:r w:rsidRPr="000228EC">
              <w:rPr>
                <w:rFonts w:asciiTheme="minorHAnsi" w:hAnsiTheme="minorHAnsi" w:cs="Calibri"/>
                <w:sz w:val="22"/>
                <w:szCs w:val="22"/>
              </w:rPr>
              <w:t>,200</w:t>
            </w:r>
            <w:proofErr w:type="gramEnd"/>
            <w:r w:rsidRPr="000228EC">
              <w:rPr>
                <w:rFonts w:asciiTheme="minorHAnsi" w:hAnsiTheme="minorHAnsi" w:cs="Calibri"/>
                <w:sz w:val="22"/>
                <w:szCs w:val="22"/>
              </w:rPr>
              <w:t xml:space="preserve"> días. Sin el módulo de pila, los datos de usuario (por ejemplo estados de marca, bloques de datos, tiempos, contadores) son guardados aprox. 5 días por un condensador interno de alto rendimiento. El programa  se memoriza siempre de forma permanente (exento de mantenimiento). </w:t>
            </w:r>
          </w:p>
          <w:p w14:paraId="1458E4C8" w14:textId="77777777" w:rsidR="00365212" w:rsidRPr="000228EC" w:rsidRDefault="00365212" w:rsidP="00D80EEC">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El módulo de pila se enchufa en el slot del cartucho.</w:t>
            </w:r>
          </w:p>
          <w:p w14:paraId="314D97E3" w14:textId="77777777" w:rsidR="00365212" w:rsidRPr="000228EC" w:rsidRDefault="00365212" w:rsidP="00D80EEC">
            <w:pPr>
              <w:autoSpaceDE w:val="0"/>
              <w:autoSpaceDN w:val="0"/>
              <w:adjustRightInd w:val="0"/>
              <w:jc w:val="both"/>
              <w:rPr>
                <w:rFonts w:asciiTheme="minorHAnsi" w:hAnsiTheme="minorHAnsi" w:cs="Calibri"/>
                <w:b/>
                <w:sz w:val="22"/>
                <w:szCs w:val="22"/>
              </w:rPr>
            </w:pPr>
          </w:p>
          <w:p w14:paraId="08C8A108" w14:textId="77777777" w:rsidR="00365212" w:rsidRPr="000228EC" w:rsidRDefault="00365212" w:rsidP="00D80EEC">
            <w:p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OPERACIÓN BASICA DEL PLC</w:t>
            </w:r>
          </w:p>
          <w:p w14:paraId="13D660EA" w14:textId="77777777" w:rsidR="00365212" w:rsidRPr="000228EC" w:rsidRDefault="00365212" w:rsidP="00D80EEC">
            <w:pPr>
              <w:autoSpaceDE w:val="0"/>
              <w:autoSpaceDN w:val="0"/>
              <w:adjustRightInd w:val="0"/>
              <w:jc w:val="both"/>
              <w:rPr>
                <w:rFonts w:asciiTheme="minorHAnsi" w:hAnsiTheme="minorHAnsi" w:cs="Calibri"/>
                <w:b/>
                <w:sz w:val="22"/>
                <w:szCs w:val="22"/>
              </w:rPr>
            </w:pPr>
          </w:p>
          <w:p w14:paraId="22509C8B"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Los elementos básicos del PLC incluyen los  módulos de entrada, la  unidad de procesamiento central (CPU), módulos de salida y el  dispositivo de programación. Los módulos de entrada dependen del tipo de entrada que se va a usar. </w:t>
            </w:r>
          </w:p>
          <w:p w14:paraId="0992486E" w14:textId="77777777" w:rsidR="00365212" w:rsidRDefault="00365212" w:rsidP="00D80EEC">
            <w:pPr>
              <w:autoSpaceDE w:val="0"/>
              <w:autoSpaceDN w:val="0"/>
              <w:adjustRightInd w:val="0"/>
              <w:jc w:val="both"/>
              <w:rPr>
                <w:rFonts w:asciiTheme="minorHAnsi" w:hAnsiTheme="minorHAnsi" w:cs="Calibri"/>
                <w:sz w:val="22"/>
                <w:szCs w:val="22"/>
              </w:rPr>
            </w:pPr>
          </w:p>
          <w:p w14:paraId="4BF165D3"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Algunas entradas responden a señales de entrada digital o discreta, las cuales pueden ser encendidas o </w:t>
            </w:r>
          </w:p>
          <w:p w14:paraId="06DC1C88" w14:textId="77777777" w:rsidR="00365212" w:rsidRPr="000228EC" w:rsidRDefault="00365212" w:rsidP="00D80EEC">
            <w:pPr>
              <w:autoSpaceDE w:val="0"/>
              <w:autoSpaceDN w:val="0"/>
              <w:adjustRightInd w:val="0"/>
              <w:jc w:val="both"/>
              <w:rPr>
                <w:rFonts w:asciiTheme="minorHAnsi" w:hAnsiTheme="minorHAnsi" w:cs="Calibri"/>
                <w:sz w:val="22"/>
                <w:szCs w:val="22"/>
              </w:rPr>
            </w:pPr>
            <w:proofErr w:type="gramStart"/>
            <w:r w:rsidRPr="000228EC">
              <w:rPr>
                <w:rFonts w:asciiTheme="minorHAnsi" w:hAnsiTheme="minorHAnsi" w:cs="Calibri"/>
                <w:sz w:val="22"/>
                <w:szCs w:val="22"/>
              </w:rPr>
              <w:t>apagadas</w:t>
            </w:r>
            <w:proofErr w:type="gramEnd"/>
            <w:r w:rsidRPr="000228EC">
              <w:rPr>
                <w:rFonts w:asciiTheme="minorHAnsi" w:hAnsiTheme="minorHAnsi" w:cs="Calibri"/>
                <w:sz w:val="22"/>
                <w:szCs w:val="22"/>
              </w:rPr>
              <w:t xml:space="preserve"> (</w:t>
            </w:r>
            <w:proofErr w:type="spellStart"/>
            <w:r w:rsidRPr="000228EC">
              <w:rPr>
                <w:rFonts w:asciiTheme="minorHAnsi" w:hAnsiTheme="minorHAnsi" w:cs="Calibri"/>
                <w:sz w:val="22"/>
                <w:szCs w:val="22"/>
              </w:rPr>
              <w:t>On</w:t>
            </w:r>
            <w:proofErr w:type="spellEnd"/>
            <w:r w:rsidRPr="000228EC">
              <w:rPr>
                <w:rFonts w:asciiTheme="minorHAnsi" w:hAnsiTheme="minorHAnsi" w:cs="Calibri"/>
                <w:sz w:val="22"/>
                <w:szCs w:val="22"/>
              </w:rPr>
              <w:t xml:space="preserve"> – Off). Otras entradas responden a señales  analógicas. Estas señales analógicas responden a condiciones del proceso como presiones, temperaturas, caudales, valores de voltaje o corriente. La función primaria de la circuitería del PLC es convertir estas señales provistas de varios pulsadores, </w:t>
            </w:r>
            <w:proofErr w:type="spellStart"/>
            <w:r w:rsidRPr="000228EC">
              <w:rPr>
                <w:rFonts w:asciiTheme="minorHAnsi" w:hAnsiTheme="minorHAnsi" w:cs="Calibri"/>
                <w:sz w:val="22"/>
                <w:szCs w:val="22"/>
              </w:rPr>
              <w:t>switches</w:t>
            </w:r>
            <w:proofErr w:type="spellEnd"/>
            <w:r w:rsidRPr="000228EC">
              <w:rPr>
                <w:rFonts w:asciiTheme="minorHAnsi" w:hAnsiTheme="minorHAnsi" w:cs="Calibri"/>
                <w:sz w:val="22"/>
                <w:szCs w:val="22"/>
              </w:rPr>
              <w:t xml:space="preserve"> y sensores en señales lógicas que se puedan usar por la CPU. </w:t>
            </w:r>
          </w:p>
          <w:p w14:paraId="453F4ED2" w14:textId="77777777" w:rsidR="00365212" w:rsidRDefault="00365212" w:rsidP="00D80EEC">
            <w:pPr>
              <w:autoSpaceDE w:val="0"/>
              <w:autoSpaceDN w:val="0"/>
              <w:adjustRightInd w:val="0"/>
              <w:jc w:val="both"/>
              <w:rPr>
                <w:rFonts w:asciiTheme="minorHAnsi" w:hAnsiTheme="minorHAnsi" w:cs="Calibri"/>
                <w:sz w:val="22"/>
                <w:szCs w:val="22"/>
              </w:rPr>
            </w:pPr>
          </w:p>
          <w:p w14:paraId="28BF97B8"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La CPU evalúa el estado de las entradas, salidas y otras variables para luego ejecutar el programa almacenado. Luego el CPU actualiza el estado de las salidas. </w:t>
            </w:r>
          </w:p>
          <w:p w14:paraId="592C47FB" w14:textId="77777777" w:rsidR="00365212" w:rsidRPr="000228EC" w:rsidRDefault="00365212" w:rsidP="00D80EEC">
            <w:pPr>
              <w:autoSpaceDE w:val="0"/>
              <w:autoSpaceDN w:val="0"/>
              <w:adjustRightInd w:val="0"/>
              <w:jc w:val="both"/>
              <w:rPr>
                <w:rFonts w:asciiTheme="minorHAnsi" w:hAnsiTheme="minorHAnsi" w:cs="Calibri"/>
                <w:sz w:val="22"/>
                <w:szCs w:val="22"/>
              </w:rPr>
            </w:pPr>
          </w:p>
          <w:p w14:paraId="12D255BB"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Los módulos de salida convierten las señales de control  del CPU en valores digitales o analógicos que se pueden usar para controlar varios dispositivos de salida. </w:t>
            </w:r>
          </w:p>
          <w:p w14:paraId="2A2FAFD7" w14:textId="77777777" w:rsidR="00365212" w:rsidRDefault="00365212" w:rsidP="00D80EEC">
            <w:pPr>
              <w:autoSpaceDE w:val="0"/>
              <w:autoSpaceDN w:val="0"/>
              <w:adjustRightInd w:val="0"/>
              <w:jc w:val="both"/>
              <w:rPr>
                <w:rFonts w:asciiTheme="minorHAnsi" w:hAnsiTheme="minorHAnsi" w:cs="Calibri"/>
                <w:sz w:val="22"/>
                <w:szCs w:val="22"/>
              </w:rPr>
            </w:pPr>
          </w:p>
          <w:p w14:paraId="02799AD5"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El dispositivo de programación es usado para conectar y cambiar el programa dentro del PLC, también se puede monitorear y cambiar valores almacenados. </w:t>
            </w:r>
          </w:p>
          <w:p w14:paraId="0E359B0C" w14:textId="77777777" w:rsidR="00365212" w:rsidRDefault="00365212" w:rsidP="00D80EEC">
            <w:pPr>
              <w:autoSpaceDE w:val="0"/>
              <w:autoSpaceDN w:val="0"/>
              <w:adjustRightInd w:val="0"/>
              <w:jc w:val="both"/>
              <w:rPr>
                <w:rFonts w:asciiTheme="minorHAnsi" w:hAnsiTheme="minorHAnsi" w:cs="Calibri"/>
                <w:sz w:val="22"/>
                <w:szCs w:val="22"/>
              </w:rPr>
            </w:pPr>
          </w:p>
          <w:p w14:paraId="3989E1A5"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En adición a estos componentes básicos los sistemas de automatización PLC pueden incorporar una interfaz de operación para simplificar el monitoreo y control de la máquina o proceso. </w:t>
            </w:r>
          </w:p>
          <w:p w14:paraId="79A24FF4" w14:textId="77777777" w:rsidR="00365212" w:rsidRPr="000228EC" w:rsidRDefault="00365212" w:rsidP="00D80EEC">
            <w:pPr>
              <w:autoSpaceDE w:val="0"/>
              <w:autoSpaceDN w:val="0"/>
              <w:adjustRightInd w:val="0"/>
              <w:jc w:val="both"/>
              <w:rPr>
                <w:rFonts w:asciiTheme="minorHAnsi" w:hAnsiTheme="minorHAnsi" w:cs="Calibri"/>
                <w:sz w:val="22"/>
                <w:szCs w:val="22"/>
              </w:rPr>
            </w:pPr>
          </w:p>
          <w:p w14:paraId="62E23BC0" w14:textId="77777777" w:rsidR="00365212" w:rsidRPr="000228EC" w:rsidRDefault="00365212" w:rsidP="00D80EEC">
            <w:pPr>
              <w:autoSpaceDE w:val="0"/>
              <w:autoSpaceDN w:val="0"/>
              <w:adjustRightInd w:val="0"/>
              <w:jc w:val="both"/>
              <w:rPr>
                <w:rFonts w:asciiTheme="minorHAnsi" w:hAnsiTheme="minorHAnsi" w:cs="Calibri"/>
                <w:b/>
                <w:sz w:val="22"/>
                <w:szCs w:val="22"/>
                <w:lang w:val="en-US"/>
              </w:rPr>
            </w:pPr>
            <w:r w:rsidRPr="000228EC">
              <w:rPr>
                <w:rFonts w:asciiTheme="minorHAnsi" w:hAnsiTheme="minorHAnsi" w:cs="Calibri"/>
                <w:b/>
                <w:sz w:val="22"/>
                <w:szCs w:val="22"/>
                <w:lang w:val="en-US"/>
              </w:rPr>
              <w:t>PROGRAMA DEL PLC S7-200 – STEP 7-Micro/WIN</w:t>
            </w:r>
          </w:p>
          <w:p w14:paraId="1C1B152F" w14:textId="77777777" w:rsidR="00365212" w:rsidRPr="000228EC" w:rsidRDefault="00365212" w:rsidP="00D80EEC">
            <w:pPr>
              <w:autoSpaceDE w:val="0"/>
              <w:autoSpaceDN w:val="0"/>
              <w:adjustRightInd w:val="0"/>
              <w:jc w:val="both"/>
              <w:rPr>
                <w:rFonts w:asciiTheme="minorHAnsi" w:hAnsiTheme="minorHAnsi" w:cs="Calibri"/>
                <w:sz w:val="22"/>
                <w:szCs w:val="22"/>
                <w:lang w:val="en-US"/>
              </w:rPr>
            </w:pPr>
          </w:p>
          <w:p w14:paraId="56087D25"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El paquete de programación STEP 7--Micro/WIN constituye un entorno de fácil manejo para desarrollar, editar y observar el programa necesario con objeto de controlar la aplicación.</w:t>
            </w:r>
          </w:p>
          <w:p w14:paraId="1EB5E2D0"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STEP 7--Micro/WIN provee tres editores que permiten desarrollar de forma cómoda y eficiente el programa de control. Para encontrar fácilmente la información necesaria, STEP 7--Micro/WIN ofrece una completa Ayuda en pantalla para el desarrollo del programa.</w:t>
            </w:r>
          </w:p>
          <w:p w14:paraId="42CB0E65" w14:textId="77777777" w:rsidR="00365212" w:rsidRPr="000228EC" w:rsidRDefault="00365212" w:rsidP="00D80EEC">
            <w:pPr>
              <w:autoSpaceDE w:val="0"/>
              <w:autoSpaceDN w:val="0"/>
              <w:adjustRightInd w:val="0"/>
              <w:jc w:val="both"/>
              <w:rPr>
                <w:rFonts w:asciiTheme="minorHAnsi" w:hAnsiTheme="minorHAnsi" w:cs="Calibri"/>
                <w:sz w:val="22"/>
                <w:szCs w:val="22"/>
              </w:rPr>
            </w:pPr>
          </w:p>
          <w:p w14:paraId="02F40173" w14:textId="77777777" w:rsidR="00365212" w:rsidRPr="000228EC" w:rsidRDefault="00365212" w:rsidP="00D80EEC">
            <w:pPr>
              <w:autoSpaceDE w:val="0"/>
              <w:autoSpaceDN w:val="0"/>
              <w:adjustRightInd w:val="0"/>
              <w:jc w:val="both"/>
              <w:rPr>
                <w:rFonts w:asciiTheme="minorHAnsi" w:hAnsiTheme="minorHAnsi" w:cs="Calibri"/>
                <w:sz w:val="22"/>
                <w:szCs w:val="22"/>
              </w:rPr>
            </w:pPr>
          </w:p>
          <w:p w14:paraId="65E85A90" w14:textId="2A864A84" w:rsidR="00365212" w:rsidRPr="000228EC" w:rsidRDefault="00365212" w:rsidP="00D80EEC">
            <w:pPr>
              <w:autoSpaceDE w:val="0"/>
              <w:autoSpaceDN w:val="0"/>
              <w:adjustRightInd w:val="0"/>
              <w:jc w:val="center"/>
              <w:rPr>
                <w:rFonts w:asciiTheme="minorHAnsi" w:hAnsiTheme="minorHAnsi" w:cs="Calibri"/>
                <w:sz w:val="22"/>
                <w:szCs w:val="22"/>
              </w:rPr>
            </w:pPr>
            <w:r w:rsidRPr="000228EC">
              <w:rPr>
                <w:rFonts w:asciiTheme="minorHAnsi" w:hAnsiTheme="minorHAnsi" w:cs="Calibri"/>
                <w:noProof/>
                <w:sz w:val="22"/>
                <w:szCs w:val="22"/>
                <w:lang w:val="es-BO" w:eastAsia="es-BO"/>
              </w:rPr>
              <w:lastRenderedPageBreak/>
              <w:drawing>
                <wp:inline distT="0" distB="0" distL="0" distR="0" wp14:anchorId="681E1CE0" wp14:editId="4B983DC3">
                  <wp:extent cx="5286375" cy="2400300"/>
                  <wp:effectExtent l="0" t="0" r="9525" b="0"/>
                  <wp:docPr id="4" name="Imagen 4" descr="step-7-micro-win-32-siemens-s7-200-plc-programming-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p-7-micro-win-32-siemens-s7-200-plc-programming-softwa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6375" cy="2400300"/>
                          </a:xfrm>
                          <a:prstGeom prst="rect">
                            <a:avLst/>
                          </a:prstGeom>
                          <a:noFill/>
                          <a:ln>
                            <a:noFill/>
                          </a:ln>
                        </pic:spPr>
                      </pic:pic>
                    </a:graphicData>
                  </a:graphic>
                </wp:inline>
              </w:drawing>
            </w:r>
          </w:p>
          <w:p w14:paraId="1DE73297" w14:textId="77777777" w:rsidR="00365212" w:rsidRPr="000228EC" w:rsidRDefault="00365212" w:rsidP="00D80EEC">
            <w:pPr>
              <w:autoSpaceDE w:val="0"/>
              <w:autoSpaceDN w:val="0"/>
              <w:adjustRightInd w:val="0"/>
              <w:jc w:val="center"/>
              <w:rPr>
                <w:rFonts w:asciiTheme="minorHAnsi" w:hAnsiTheme="minorHAnsi" w:cs="Calibri"/>
                <w:sz w:val="22"/>
                <w:szCs w:val="22"/>
              </w:rPr>
            </w:pPr>
          </w:p>
          <w:p w14:paraId="498C8107" w14:textId="77777777" w:rsidR="00365212" w:rsidRPr="000228EC" w:rsidRDefault="00365212" w:rsidP="00D80EEC">
            <w:pPr>
              <w:autoSpaceDE w:val="0"/>
              <w:autoSpaceDN w:val="0"/>
              <w:adjustRightInd w:val="0"/>
              <w:jc w:val="center"/>
              <w:rPr>
                <w:rFonts w:asciiTheme="minorHAnsi" w:hAnsiTheme="minorHAnsi" w:cs="Calibri"/>
                <w:sz w:val="22"/>
                <w:szCs w:val="22"/>
              </w:rPr>
            </w:pPr>
          </w:p>
          <w:p w14:paraId="2E3ECFE5" w14:textId="77777777" w:rsidR="00365212" w:rsidRPr="000228EC" w:rsidRDefault="00365212" w:rsidP="00D80EEC">
            <w:pPr>
              <w:autoSpaceDE w:val="0"/>
              <w:autoSpaceDN w:val="0"/>
              <w:adjustRightInd w:val="0"/>
              <w:jc w:val="center"/>
              <w:rPr>
                <w:rFonts w:asciiTheme="minorHAnsi" w:hAnsiTheme="minorHAnsi" w:cs="Calibri"/>
                <w:sz w:val="22"/>
                <w:szCs w:val="22"/>
              </w:rPr>
            </w:pPr>
            <w:r w:rsidRPr="000228EC">
              <w:rPr>
                <w:rFonts w:asciiTheme="minorHAnsi" w:hAnsiTheme="minorHAnsi" w:cs="Calibri"/>
                <w:sz w:val="22"/>
                <w:szCs w:val="22"/>
              </w:rPr>
              <w:t>Fig. 2 Entorno de programación STEP7Micro/WIN 32</w:t>
            </w:r>
          </w:p>
          <w:p w14:paraId="3ABA62AD" w14:textId="77777777" w:rsidR="00365212" w:rsidRPr="000228EC" w:rsidRDefault="00365212" w:rsidP="00D80EEC">
            <w:pPr>
              <w:autoSpaceDE w:val="0"/>
              <w:autoSpaceDN w:val="0"/>
              <w:adjustRightInd w:val="0"/>
              <w:jc w:val="center"/>
              <w:rPr>
                <w:rFonts w:asciiTheme="minorHAnsi" w:hAnsiTheme="minorHAnsi" w:cs="Calibri"/>
                <w:sz w:val="22"/>
                <w:szCs w:val="22"/>
              </w:rPr>
            </w:pPr>
          </w:p>
          <w:p w14:paraId="544C7F69" w14:textId="77777777" w:rsidR="006513E2" w:rsidRPr="007A0C04" w:rsidRDefault="006513E2" w:rsidP="006513E2">
            <w:pPr>
              <w:rPr>
                <w:rFonts w:ascii="Calibri" w:hAnsi="Calibri" w:cs="Calibri"/>
                <w:b/>
                <w:sz w:val="22"/>
                <w:szCs w:val="22"/>
              </w:rPr>
            </w:pPr>
            <w:r w:rsidRPr="007A0C04">
              <w:rPr>
                <w:rFonts w:ascii="Calibri" w:hAnsi="Calibri" w:cs="Calibri"/>
                <w:b/>
                <w:sz w:val="22"/>
                <w:szCs w:val="22"/>
              </w:rPr>
              <w:t>El PLC a adquirir debe incluir el programa almacenado en su memoria para el funcionamiento del Compresor de GNV. IODM 115-3-12/115-3-19.</w:t>
            </w:r>
          </w:p>
          <w:p w14:paraId="0E99EE61" w14:textId="77777777" w:rsidR="00365212" w:rsidRPr="000228EC" w:rsidRDefault="00365212" w:rsidP="00D80EEC">
            <w:pPr>
              <w:autoSpaceDE w:val="0"/>
              <w:autoSpaceDN w:val="0"/>
              <w:adjustRightInd w:val="0"/>
              <w:jc w:val="both"/>
              <w:rPr>
                <w:rFonts w:asciiTheme="minorHAnsi" w:hAnsiTheme="minorHAnsi" w:cs="Calibri"/>
                <w:b/>
                <w:sz w:val="22"/>
                <w:szCs w:val="22"/>
              </w:rPr>
            </w:pPr>
          </w:p>
        </w:tc>
      </w:tr>
      <w:tr w:rsidR="00365212" w:rsidRPr="000228EC" w14:paraId="1327169D" w14:textId="77777777" w:rsidTr="00D80EEC">
        <w:trPr>
          <w:trHeight w:val="390"/>
        </w:trPr>
        <w:tc>
          <w:tcPr>
            <w:tcW w:w="9603" w:type="dxa"/>
            <w:shd w:val="clear" w:color="auto" w:fill="95B3D7" w:themeFill="accent1" w:themeFillTint="99"/>
            <w:vAlign w:val="center"/>
          </w:tcPr>
          <w:p w14:paraId="2E44741C" w14:textId="77777777" w:rsidR="00365212" w:rsidRPr="000228EC" w:rsidRDefault="00365212" w:rsidP="00D80EEC">
            <w:pPr>
              <w:rPr>
                <w:rFonts w:asciiTheme="minorHAnsi" w:hAnsiTheme="minorHAnsi" w:cs="Calibri"/>
                <w:sz w:val="22"/>
                <w:szCs w:val="22"/>
                <w:lang w:eastAsia="es-BO"/>
              </w:rPr>
            </w:pPr>
            <w:r w:rsidRPr="000228EC">
              <w:rPr>
                <w:rFonts w:asciiTheme="minorHAnsi" w:hAnsiTheme="minorHAnsi" w:cs="Calibri"/>
                <w:b/>
                <w:bCs/>
                <w:sz w:val="22"/>
                <w:szCs w:val="22"/>
              </w:rPr>
              <w:lastRenderedPageBreak/>
              <w:t>PRECIO REFERENCIAL</w:t>
            </w:r>
          </w:p>
        </w:tc>
      </w:tr>
      <w:tr w:rsidR="00365212" w:rsidRPr="000228EC" w14:paraId="18928B17" w14:textId="77777777" w:rsidTr="00D80EEC">
        <w:trPr>
          <w:trHeight w:val="390"/>
        </w:trPr>
        <w:tc>
          <w:tcPr>
            <w:tcW w:w="9603" w:type="dxa"/>
            <w:shd w:val="clear" w:color="auto" w:fill="auto"/>
            <w:vAlign w:val="center"/>
          </w:tcPr>
          <w:p w14:paraId="5D9B409A" w14:textId="77777777" w:rsidR="00365212" w:rsidRPr="000228EC" w:rsidRDefault="00365212" w:rsidP="00D80EEC">
            <w:pPr>
              <w:rPr>
                <w:rFonts w:asciiTheme="minorHAnsi" w:hAnsiTheme="minorHAnsi" w:cs="Calibri"/>
                <w:b/>
                <w:bCs/>
                <w:sz w:val="22"/>
                <w:szCs w:val="22"/>
              </w:rPr>
            </w:pP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3464"/>
              <w:gridCol w:w="1189"/>
              <w:gridCol w:w="992"/>
              <w:gridCol w:w="1530"/>
              <w:gridCol w:w="1134"/>
            </w:tblGrid>
            <w:tr w:rsidR="00365212" w:rsidRPr="000228EC" w14:paraId="553930D9" w14:textId="77777777" w:rsidTr="00D80EEC">
              <w:trPr>
                <w:trHeight w:val="427"/>
                <w:jc w:val="center"/>
              </w:trPr>
              <w:tc>
                <w:tcPr>
                  <w:tcW w:w="709" w:type="dxa"/>
                  <w:shd w:val="clear" w:color="auto" w:fill="95B3D7" w:themeFill="accent1" w:themeFillTint="99"/>
                  <w:vAlign w:val="center"/>
                  <w:hideMark/>
                </w:tcPr>
                <w:p w14:paraId="280A3D4C" w14:textId="77777777" w:rsidR="00365212" w:rsidRPr="000228EC" w:rsidRDefault="00365212" w:rsidP="00D80EEC">
                  <w:pPr>
                    <w:jc w:val="center"/>
                    <w:rPr>
                      <w:rFonts w:asciiTheme="minorHAnsi" w:hAnsiTheme="minorHAnsi" w:cs="Calibri"/>
                      <w:b/>
                      <w:bCs/>
                      <w:sz w:val="22"/>
                      <w:szCs w:val="22"/>
                    </w:rPr>
                  </w:pPr>
                  <w:r w:rsidRPr="000228EC">
                    <w:rPr>
                      <w:rFonts w:asciiTheme="minorHAnsi" w:hAnsiTheme="minorHAnsi" w:cs="Calibri"/>
                      <w:b/>
                      <w:bCs/>
                      <w:iCs/>
                      <w:sz w:val="22"/>
                      <w:szCs w:val="22"/>
                    </w:rPr>
                    <w:t>N°</w:t>
                  </w:r>
                  <w:r w:rsidRPr="000228EC">
                    <w:rPr>
                      <w:rFonts w:asciiTheme="minorHAnsi" w:hAnsiTheme="minorHAnsi" w:cs="Calibri"/>
                      <w:bCs/>
                      <w:i/>
                      <w:iCs/>
                      <w:sz w:val="22"/>
                      <w:szCs w:val="22"/>
                    </w:rPr>
                    <w:t xml:space="preserve"> </w:t>
                  </w:r>
                  <w:r w:rsidRPr="000228EC">
                    <w:rPr>
                      <w:rFonts w:asciiTheme="minorHAnsi" w:hAnsiTheme="minorHAnsi" w:cs="Calibri"/>
                      <w:b/>
                      <w:bCs/>
                      <w:sz w:val="22"/>
                      <w:szCs w:val="22"/>
                    </w:rPr>
                    <w:t>DE ITEM</w:t>
                  </w:r>
                </w:p>
              </w:tc>
              <w:tc>
                <w:tcPr>
                  <w:tcW w:w="3464" w:type="dxa"/>
                  <w:shd w:val="clear" w:color="auto" w:fill="95B3D7" w:themeFill="accent1" w:themeFillTint="99"/>
                  <w:vAlign w:val="center"/>
                  <w:hideMark/>
                </w:tcPr>
                <w:p w14:paraId="2BDE4EEC" w14:textId="77777777" w:rsidR="00365212" w:rsidRPr="000228EC" w:rsidRDefault="00365212" w:rsidP="00D80EEC">
                  <w:pPr>
                    <w:jc w:val="center"/>
                    <w:rPr>
                      <w:rFonts w:asciiTheme="minorHAnsi" w:hAnsiTheme="minorHAnsi" w:cs="Calibri"/>
                      <w:b/>
                      <w:bCs/>
                      <w:sz w:val="22"/>
                      <w:szCs w:val="22"/>
                    </w:rPr>
                  </w:pPr>
                  <w:r w:rsidRPr="000228EC">
                    <w:rPr>
                      <w:rFonts w:asciiTheme="minorHAnsi" w:hAnsiTheme="minorHAnsi" w:cs="Calibri"/>
                      <w:b/>
                      <w:bCs/>
                      <w:sz w:val="22"/>
                      <w:szCs w:val="22"/>
                    </w:rPr>
                    <w:t>DESCRIPCION</w:t>
                  </w:r>
                </w:p>
              </w:tc>
              <w:tc>
                <w:tcPr>
                  <w:tcW w:w="1189" w:type="dxa"/>
                  <w:shd w:val="clear" w:color="auto" w:fill="95B3D7" w:themeFill="accent1" w:themeFillTint="99"/>
                  <w:vAlign w:val="center"/>
                  <w:hideMark/>
                </w:tcPr>
                <w:p w14:paraId="0A868410" w14:textId="77777777" w:rsidR="00365212" w:rsidRPr="000228EC" w:rsidRDefault="00365212" w:rsidP="00D80EEC">
                  <w:pPr>
                    <w:jc w:val="center"/>
                    <w:rPr>
                      <w:rFonts w:asciiTheme="minorHAnsi" w:hAnsiTheme="minorHAnsi" w:cs="Calibri"/>
                      <w:b/>
                      <w:bCs/>
                      <w:sz w:val="22"/>
                      <w:szCs w:val="22"/>
                    </w:rPr>
                  </w:pPr>
                  <w:r w:rsidRPr="000228EC">
                    <w:rPr>
                      <w:rFonts w:asciiTheme="minorHAnsi" w:hAnsiTheme="minorHAnsi" w:cs="Calibri"/>
                      <w:b/>
                      <w:bCs/>
                      <w:sz w:val="22"/>
                      <w:szCs w:val="22"/>
                    </w:rPr>
                    <w:t>CANTIDAD</w:t>
                  </w:r>
                </w:p>
              </w:tc>
              <w:tc>
                <w:tcPr>
                  <w:tcW w:w="992" w:type="dxa"/>
                  <w:shd w:val="clear" w:color="auto" w:fill="95B3D7" w:themeFill="accent1" w:themeFillTint="99"/>
                  <w:vAlign w:val="center"/>
                  <w:hideMark/>
                </w:tcPr>
                <w:p w14:paraId="6585027F" w14:textId="77777777" w:rsidR="00365212" w:rsidRPr="000228EC" w:rsidRDefault="00365212" w:rsidP="00D80EEC">
                  <w:pPr>
                    <w:jc w:val="center"/>
                    <w:rPr>
                      <w:rFonts w:asciiTheme="minorHAnsi" w:hAnsiTheme="minorHAnsi" w:cs="Calibri"/>
                      <w:b/>
                      <w:bCs/>
                      <w:sz w:val="22"/>
                      <w:szCs w:val="22"/>
                    </w:rPr>
                  </w:pPr>
                  <w:r w:rsidRPr="000228EC">
                    <w:rPr>
                      <w:rFonts w:asciiTheme="minorHAnsi" w:hAnsiTheme="minorHAnsi" w:cs="Calibri"/>
                      <w:b/>
                      <w:bCs/>
                      <w:sz w:val="22"/>
                      <w:szCs w:val="22"/>
                    </w:rPr>
                    <w:t>UNIDAD DE MEDIDA</w:t>
                  </w:r>
                </w:p>
              </w:tc>
              <w:tc>
                <w:tcPr>
                  <w:tcW w:w="1530" w:type="dxa"/>
                  <w:shd w:val="clear" w:color="auto" w:fill="95B3D7" w:themeFill="accent1" w:themeFillTint="99"/>
                  <w:vAlign w:val="center"/>
                  <w:hideMark/>
                </w:tcPr>
                <w:p w14:paraId="3ABDB42E" w14:textId="77777777" w:rsidR="00365212" w:rsidRPr="000228EC" w:rsidRDefault="00365212" w:rsidP="00D80EEC">
                  <w:pPr>
                    <w:jc w:val="center"/>
                    <w:rPr>
                      <w:rFonts w:asciiTheme="minorHAnsi" w:hAnsiTheme="minorHAnsi" w:cs="Calibri"/>
                      <w:b/>
                      <w:bCs/>
                      <w:sz w:val="22"/>
                      <w:szCs w:val="22"/>
                    </w:rPr>
                  </w:pPr>
                  <w:r w:rsidRPr="000228EC">
                    <w:rPr>
                      <w:rFonts w:asciiTheme="minorHAnsi" w:hAnsiTheme="minorHAnsi" w:cs="Calibri"/>
                      <w:b/>
                      <w:bCs/>
                      <w:sz w:val="22"/>
                      <w:szCs w:val="22"/>
                    </w:rPr>
                    <w:t>PRECIO UNITARIO Bs.</w:t>
                  </w:r>
                </w:p>
              </w:tc>
              <w:tc>
                <w:tcPr>
                  <w:tcW w:w="1134" w:type="dxa"/>
                  <w:shd w:val="clear" w:color="auto" w:fill="95B3D7" w:themeFill="accent1" w:themeFillTint="99"/>
                  <w:vAlign w:val="center"/>
                  <w:hideMark/>
                </w:tcPr>
                <w:p w14:paraId="1AB60DB9" w14:textId="77777777" w:rsidR="00365212" w:rsidRPr="000228EC" w:rsidRDefault="00365212" w:rsidP="00D80EEC">
                  <w:pPr>
                    <w:jc w:val="center"/>
                    <w:rPr>
                      <w:rFonts w:asciiTheme="minorHAnsi" w:hAnsiTheme="minorHAnsi" w:cs="Calibri"/>
                      <w:b/>
                      <w:bCs/>
                      <w:sz w:val="22"/>
                      <w:szCs w:val="22"/>
                    </w:rPr>
                  </w:pPr>
                  <w:r w:rsidRPr="000228EC">
                    <w:rPr>
                      <w:rFonts w:asciiTheme="minorHAnsi" w:hAnsiTheme="minorHAnsi" w:cs="Calibri"/>
                      <w:b/>
                      <w:bCs/>
                      <w:sz w:val="22"/>
                      <w:szCs w:val="22"/>
                    </w:rPr>
                    <w:t>PRECIO TOTAL Bs.</w:t>
                  </w:r>
                </w:p>
              </w:tc>
            </w:tr>
            <w:tr w:rsidR="00365212" w:rsidRPr="000228EC" w14:paraId="69B42D32" w14:textId="77777777" w:rsidTr="00D80EEC">
              <w:trPr>
                <w:trHeight w:val="484"/>
                <w:jc w:val="center"/>
              </w:trPr>
              <w:tc>
                <w:tcPr>
                  <w:tcW w:w="709" w:type="dxa"/>
                  <w:shd w:val="clear" w:color="auto" w:fill="auto"/>
                  <w:vAlign w:val="center"/>
                  <w:hideMark/>
                </w:tcPr>
                <w:p w14:paraId="0E13C8FB" w14:textId="77777777" w:rsidR="00365212" w:rsidRPr="000228EC" w:rsidRDefault="00365212" w:rsidP="00D80EEC">
                  <w:pPr>
                    <w:jc w:val="center"/>
                    <w:rPr>
                      <w:rFonts w:asciiTheme="minorHAnsi" w:hAnsiTheme="minorHAnsi" w:cs="Calibri"/>
                      <w:sz w:val="22"/>
                      <w:szCs w:val="22"/>
                      <w:lang w:val="es-BO"/>
                    </w:rPr>
                  </w:pPr>
                  <w:r w:rsidRPr="000228EC">
                    <w:rPr>
                      <w:rFonts w:asciiTheme="minorHAnsi" w:hAnsiTheme="minorHAnsi" w:cs="Calibri"/>
                      <w:sz w:val="22"/>
                      <w:szCs w:val="22"/>
                      <w:lang w:val="es-BO"/>
                    </w:rPr>
                    <w:t>1</w:t>
                  </w:r>
                </w:p>
              </w:tc>
              <w:tc>
                <w:tcPr>
                  <w:tcW w:w="3464" w:type="dxa"/>
                  <w:shd w:val="clear" w:color="auto" w:fill="auto"/>
                  <w:vAlign w:val="center"/>
                </w:tcPr>
                <w:p w14:paraId="2811F7FD" w14:textId="77777777" w:rsidR="00365212" w:rsidRPr="00B77909" w:rsidRDefault="00365212" w:rsidP="00D80EEC">
                  <w:pPr>
                    <w:spacing w:before="60" w:after="60"/>
                    <w:rPr>
                      <w:rFonts w:ascii="Calibri" w:hAnsi="Calibri" w:cs="Calibri"/>
                      <w:b/>
                      <w:sz w:val="22"/>
                      <w:szCs w:val="22"/>
                      <w:lang w:val="es-BO"/>
                    </w:rPr>
                  </w:pPr>
                  <w:r w:rsidRPr="00B77909">
                    <w:rPr>
                      <w:rFonts w:ascii="Calibri" w:hAnsi="Calibri" w:cs="Calibri"/>
                      <w:b/>
                      <w:sz w:val="22"/>
                      <w:szCs w:val="22"/>
                      <w:lang w:val="es-BO"/>
                    </w:rPr>
                    <w:t>CONTROLADOR LÓGICO PROGRAMABLE (PLC)</w:t>
                  </w:r>
                </w:p>
                <w:p w14:paraId="54635E3B" w14:textId="77777777" w:rsidR="00365212" w:rsidRPr="00B77909" w:rsidRDefault="00365212" w:rsidP="00D80EEC">
                  <w:pPr>
                    <w:spacing w:before="60" w:after="60"/>
                    <w:rPr>
                      <w:rFonts w:ascii="Calibri" w:hAnsi="Calibri" w:cs="Calibri"/>
                      <w:sz w:val="22"/>
                      <w:szCs w:val="22"/>
                      <w:lang w:val="es-BO"/>
                    </w:rPr>
                  </w:pPr>
                  <w:r w:rsidRPr="00B77909">
                    <w:rPr>
                      <w:rFonts w:ascii="Calibri" w:hAnsi="Calibri" w:cs="Calibri"/>
                      <w:b/>
                      <w:sz w:val="22"/>
                      <w:szCs w:val="22"/>
                      <w:lang w:val="es-BO"/>
                    </w:rPr>
                    <w:t>MARCA:</w:t>
                  </w:r>
                  <w:r w:rsidRPr="00B77909">
                    <w:rPr>
                      <w:rFonts w:ascii="Calibri" w:hAnsi="Calibri" w:cs="Calibri"/>
                      <w:sz w:val="22"/>
                      <w:szCs w:val="22"/>
                      <w:lang w:val="es-BO"/>
                    </w:rPr>
                    <w:t xml:space="preserve"> SIEMENS </w:t>
                  </w:r>
                </w:p>
                <w:p w14:paraId="0322D58E" w14:textId="77777777" w:rsidR="00365212" w:rsidRPr="00B77909" w:rsidRDefault="00365212" w:rsidP="00D80EEC">
                  <w:pPr>
                    <w:spacing w:before="60" w:after="60"/>
                    <w:rPr>
                      <w:rFonts w:ascii="Calibri" w:hAnsi="Calibri" w:cs="Calibri"/>
                      <w:sz w:val="22"/>
                      <w:szCs w:val="22"/>
                      <w:lang w:val="en-US"/>
                    </w:rPr>
                  </w:pPr>
                  <w:r w:rsidRPr="00B77909">
                    <w:rPr>
                      <w:rFonts w:ascii="Calibri" w:hAnsi="Calibri" w:cs="Calibri"/>
                      <w:b/>
                      <w:sz w:val="22"/>
                      <w:szCs w:val="22"/>
                      <w:lang w:val="en-US"/>
                    </w:rPr>
                    <w:t>MODELO:</w:t>
                  </w:r>
                  <w:r w:rsidRPr="00B77909">
                    <w:rPr>
                      <w:rFonts w:ascii="Calibri" w:hAnsi="Calibri" w:cs="Calibri"/>
                      <w:sz w:val="22"/>
                      <w:szCs w:val="22"/>
                      <w:lang w:val="en-US"/>
                    </w:rPr>
                    <w:t xml:space="preserve"> SIMATIC S7-200</w:t>
                  </w:r>
                </w:p>
                <w:p w14:paraId="6A674D13" w14:textId="77777777" w:rsidR="00365212" w:rsidRPr="00B77909" w:rsidRDefault="00365212" w:rsidP="00D80EEC">
                  <w:pPr>
                    <w:spacing w:before="60" w:after="60"/>
                    <w:rPr>
                      <w:rFonts w:ascii="Calibri" w:hAnsi="Calibri" w:cs="Calibri"/>
                      <w:sz w:val="22"/>
                      <w:szCs w:val="22"/>
                      <w:lang w:val="en-US"/>
                    </w:rPr>
                  </w:pPr>
                  <w:r w:rsidRPr="00B77909">
                    <w:rPr>
                      <w:rFonts w:ascii="Calibri" w:hAnsi="Calibri" w:cs="Calibri"/>
                      <w:b/>
                      <w:sz w:val="22"/>
                      <w:szCs w:val="22"/>
                      <w:lang w:val="en-US"/>
                    </w:rPr>
                    <w:t>CPU:</w:t>
                  </w:r>
                  <w:r w:rsidRPr="00B77909">
                    <w:rPr>
                      <w:rFonts w:ascii="Calibri" w:hAnsi="Calibri" w:cs="Calibri"/>
                      <w:sz w:val="22"/>
                      <w:szCs w:val="22"/>
                      <w:lang w:val="en-US"/>
                    </w:rPr>
                    <w:t xml:space="preserve"> 226  AC/DC/RLY</w:t>
                  </w:r>
                </w:p>
                <w:p w14:paraId="1804BD5B" w14:textId="77777777" w:rsidR="00365212" w:rsidRPr="00365212" w:rsidRDefault="00365212" w:rsidP="00D80EEC">
                  <w:pPr>
                    <w:spacing w:before="60" w:after="60"/>
                    <w:rPr>
                      <w:rFonts w:asciiTheme="minorHAnsi" w:hAnsiTheme="minorHAnsi" w:cs="Calibri"/>
                      <w:sz w:val="22"/>
                      <w:szCs w:val="22"/>
                      <w:lang w:val="es-BO"/>
                    </w:rPr>
                  </w:pPr>
                  <w:r w:rsidRPr="00B77909">
                    <w:rPr>
                      <w:rFonts w:ascii="Calibri" w:hAnsi="Calibri" w:cs="Calibri"/>
                      <w:b/>
                      <w:sz w:val="22"/>
                      <w:szCs w:val="22"/>
                    </w:rPr>
                    <w:t>INDUSTRIA:</w:t>
                  </w:r>
                  <w:r w:rsidRPr="00B77909">
                    <w:rPr>
                      <w:rFonts w:ascii="Calibri" w:hAnsi="Calibri" w:cs="Calibri"/>
                      <w:sz w:val="22"/>
                      <w:szCs w:val="22"/>
                    </w:rPr>
                    <w:t xml:space="preserve"> Alemana</w:t>
                  </w:r>
                  <w:r w:rsidRPr="00365212">
                    <w:rPr>
                      <w:rFonts w:ascii="Calibri" w:hAnsi="Calibri" w:cs="Calibri"/>
                      <w:sz w:val="22"/>
                      <w:szCs w:val="22"/>
                      <w:lang w:val="es-BO"/>
                    </w:rPr>
                    <w:t xml:space="preserve"> </w:t>
                  </w:r>
                </w:p>
              </w:tc>
              <w:tc>
                <w:tcPr>
                  <w:tcW w:w="1189" w:type="dxa"/>
                  <w:vAlign w:val="center"/>
                </w:tcPr>
                <w:p w14:paraId="08E1024F" w14:textId="77777777" w:rsidR="00365212" w:rsidRPr="000228EC" w:rsidRDefault="00365212" w:rsidP="00D80EEC">
                  <w:pPr>
                    <w:spacing w:before="60" w:after="60"/>
                    <w:jc w:val="center"/>
                    <w:rPr>
                      <w:rFonts w:asciiTheme="minorHAnsi" w:hAnsiTheme="minorHAnsi" w:cs="Calibri"/>
                      <w:bCs/>
                      <w:sz w:val="22"/>
                      <w:szCs w:val="22"/>
                      <w:lang w:val="es-BO"/>
                    </w:rPr>
                  </w:pPr>
                  <w:r w:rsidRPr="000228EC">
                    <w:rPr>
                      <w:rFonts w:asciiTheme="minorHAnsi" w:hAnsiTheme="minorHAnsi" w:cs="Calibri"/>
                      <w:bCs/>
                      <w:sz w:val="22"/>
                      <w:szCs w:val="22"/>
                      <w:lang w:val="es-BO"/>
                    </w:rPr>
                    <w:t>1</w:t>
                  </w:r>
                </w:p>
              </w:tc>
              <w:tc>
                <w:tcPr>
                  <w:tcW w:w="992" w:type="dxa"/>
                  <w:shd w:val="clear" w:color="auto" w:fill="auto"/>
                  <w:vAlign w:val="center"/>
                </w:tcPr>
                <w:p w14:paraId="3B2257A8" w14:textId="77777777" w:rsidR="00365212" w:rsidRPr="000228EC" w:rsidRDefault="00365212" w:rsidP="00D80EEC">
                  <w:pPr>
                    <w:spacing w:before="60" w:after="60"/>
                    <w:jc w:val="center"/>
                    <w:rPr>
                      <w:rFonts w:asciiTheme="minorHAnsi" w:hAnsiTheme="minorHAnsi" w:cs="Calibri"/>
                      <w:bCs/>
                      <w:sz w:val="22"/>
                      <w:szCs w:val="22"/>
                      <w:lang w:val="es-BO"/>
                    </w:rPr>
                  </w:pPr>
                  <w:r w:rsidRPr="000228EC">
                    <w:rPr>
                      <w:rFonts w:asciiTheme="minorHAnsi" w:hAnsiTheme="minorHAnsi" w:cs="Calibri"/>
                      <w:bCs/>
                      <w:sz w:val="22"/>
                      <w:szCs w:val="22"/>
                      <w:lang w:val="es-BO"/>
                    </w:rPr>
                    <w:t>UNIDAD</w:t>
                  </w:r>
                </w:p>
              </w:tc>
              <w:tc>
                <w:tcPr>
                  <w:tcW w:w="1530" w:type="dxa"/>
                  <w:shd w:val="clear" w:color="auto" w:fill="auto"/>
                  <w:vAlign w:val="center"/>
                  <w:hideMark/>
                </w:tcPr>
                <w:p w14:paraId="2F89A265" w14:textId="77777777" w:rsidR="00365212" w:rsidRPr="000228EC" w:rsidRDefault="00365212" w:rsidP="00D80EEC">
                  <w:pPr>
                    <w:jc w:val="right"/>
                    <w:rPr>
                      <w:rFonts w:asciiTheme="minorHAnsi" w:hAnsiTheme="minorHAnsi" w:cs="Calibri"/>
                      <w:sz w:val="22"/>
                      <w:szCs w:val="22"/>
                      <w:lang w:val="es-BO"/>
                    </w:rPr>
                  </w:pPr>
                  <w:r w:rsidRPr="000228EC">
                    <w:rPr>
                      <w:rFonts w:asciiTheme="minorHAnsi" w:hAnsiTheme="minorHAnsi" w:cs="Calibri"/>
                      <w:sz w:val="22"/>
                      <w:szCs w:val="22"/>
                      <w:lang w:val="es-BO"/>
                    </w:rPr>
                    <w:t>20.000,00</w:t>
                  </w:r>
                </w:p>
              </w:tc>
              <w:tc>
                <w:tcPr>
                  <w:tcW w:w="1134" w:type="dxa"/>
                  <w:shd w:val="clear" w:color="auto" w:fill="auto"/>
                  <w:vAlign w:val="center"/>
                  <w:hideMark/>
                </w:tcPr>
                <w:p w14:paraId="4E27D8C7" w14:textId="77777777" w:rsidR="00365212" w:rsidRPr="000228EC" w:rsidRDefault="00365212" w:rsidP="00D80EEC">
                  <w:pPr>
                    <w:jc w:val="right"/>
                    <w:rPr>
                      <w:rFonts w:asciiTheme="minorHAnsi" w:hAnsiTheme="minorHAnsi" w:cs="Calibri"/>
                      <w:sz w:val="22"/>
                      <w:szCs w:val="22"/>
                      <w:lang w:val="es-BO"/>
                    </w:rPr>
                  </w:pPr>
                  <w:r w:rsidRPr="000228EC">
                    <w:rPr>
                      <w:rFonts w:asciiTheme="minorHAnsi" w:hAnsiTheme="minorHAnsi" w:cs="Calibri"/>
                      <w:sz w:val="22"/>
                      <w:szCs w:val="22"/>
                      <w:lang w:val="es-BO"/>
                    </w:rPr>
                    <w:t>20.000,00</w:t>
                  </w:r>
                </w:p>
              </w:tc>
            </w:tr>
            <w:tr w:rsidR="00365212" w:rsidRPr="000228EC" w14:paraId="120468CD" w14:textId="77777777" w:rsidTr="00D80EEC">
              <w:trPr>
                <w:trHeight w:val="322"/>
                <w:jc w:val="center"/>
              </w:trPr>
              <w:tc>
                <w:tcPr>
                  <w:tcW w:w="7884" w:type="dxa"/>
                  <w:gridSpan w:val="5"/>
                  <w:shd w:val="clear" w:color="auto" w:fill="auto"/>
                  <w:vAlign w:val="center"/>
                </w:tcPr>
                <w:p w14:paraId="4036CE60" w14:textId="77777777" w:rsidR="00365212" w:rsidRPr="000228EC" w:rsidRDefault="00365212" w:rsidP="00D80EEC">
                  <w:pPr>
                    <w:jc w:val="right"/>
                    <w:rPr>
                      <w:rFonts w:asciiTheme="minorHAnsi" w:hAnsiTheme="minorHAnsi" w:cs="Calibri"/>
                      <w:b/>
                      <w:sz w:val="22"/>
                      <w:szCs w:val="22"/>
                      <w:lang w:val="es-BO"/>
                    </w:rPr>
                  </w:pPr>
                  <w:r w:rsidRPr="000228EC">
                    <w:rPr>
                      <w:rFonts w:asciiTheme="minorHAnsi" w:hAnsiTheme="minorHAnsi" w:cs="Calibri"/>
                      <w:b/>
                      <w:sz w:val="22"/>
                      <w:szCs w:val="22"/>
                      <w:lang w:val="es-BO"/>
                    </w:rPr>
                    <w:t>TOTAL Bs.</w:t>
                  </w:r>
                </w:p>
              </w:tc>
              <w:tc>
                <w:tcPr>
                  <w:tcW w:w="1134" w:type="dxa"/>
                  <w:shd w:val="clear" w:color="auto" w:fill="auto"/>
                  <w:vAlign w:val="center"/>
                </w:tcPr>
                <w:p w14:paraId="11981258" w14:textId="77777777" w:rsidR="00365212" w:rsidRPr="000228EC" w:rsidRDefault="00365212" w:rsidP="00D80EEC">
                  <w:pPr>
                    <w:jc w:val="right"/>
                    <w:rPr>
                      <w:rFonts w:asciiTheme="minorHAnsi" w:hAnsiTheme="minorHAnsi" w:cs="Calibri"/>
                      <w:b/>
                      <w:sz w:val="22"/>
                      <w:szCs w:val="22"/>
                      <w:lang w:val="es-BO"/>
                    </w:rPr>
                  </w:pPr>
                  <w:r w:rsidRPr="000228EC">
                    <w:rPr>
                      <w:rFonts w:asciiTheme="minorHAnsi" w:hAnsiTheme="minorHAnsi" w:cs="Calibri"/>
                      <w:b/>
                      <w:sz w:val="22"/>
                      <w:szCs w:val="22"/>
                      <w:lang w:val="es-BO"/>
                    </w:rPr>
                    <w:t>20.000,00</w:t>
                  </w:r>
                </w:p>
              </w:tc>
            </w:tr>
          </w:tbl>
          <w:p w14:paraId="4E35481B" w14:textId="77777777" w:rsidR="00365212" w:rsidRPr="000228EC" w:rsidRDefault="00365212" w:rsidP="00D80EEC">
            <w:pPr>
              <w:jc w:val="both"/>
              <w:rPr>
                <w:rFonts w:asciiTheme="minorHAnsi" w:hAnsiTheme="minorHAnsi" w:cs="Calibri"/>
                <w:b/>
                <w:bCs/>
                <w:sz w:val="22"/>
                <w:szCs w:val="22"/>
              </w:rPr>
            </w:pPr>
          </w:p>
          <w:p w14:paraId="6D1C0028" w14:textId="77777777" w:rsidR="00365212" w:rsidRDefault="00365212" w:rsidP="00D80EEC">
            <w:pPr>
              <w:jc w:val="both"/>
              <w:rPr>
                <w:rFonts w:asciiTheme="minorHAnsi" w:hAnsiTheme="minorHAnsi" w:cs="Calibri"/>
                <w:b/>
                <w:bCs/>
                <w:sz w:val="22"/>
                <w:szCs w:val="22"/>
              </w:rPr>
            </w:pPr>
          </w:p>
          <w:p w14:paraId="663F0241" w14:textId="77777777" w:rsidR="00365212" w:rsidRPr="000228EC" w:rsidRDefault="00365212" w:rsidP="00D80EEC">
            <w:pPr>
              <w:jc w:val="both"/>
              <w:rPr>
                <w:rFonts w:asciiTheme="minorHAnsi" w:hAnsiTheme="minorHAnsi" w:cs="Calibri"/>
                <w:b/>
                <w:bCs/>
                <w:sz w:val="22"/>
                <w:szCs w:val="22"/>
              </w:rPr>
            </w:pPr>
            <w:r w:rsidRPr="000228EC">
              <w:rPr>
                <w:rFonts w:asciiTheme="minorHAnsi" w:hAnsiTheme="minorHAnsi" w:cs="Calibri"/>
                <w:b/>
                <w:bCs/>
                <w:sz w:val="22"/>
                <w:szCs w:val="22"/>
              </w:rPr>
              <w:t>Los precios referenciales contemplan los costos por la logística, servicio de instalación, programación</w:t>
            </w:r>
            <w:r w:rsidRPr="000228EC">
              <w:rPr>
                <w:rFonts w:asciiTheme="minorHAnsi" w:hAnsiTheme="minorHAnsi" w:cs="Calibri"/>
                <w:b/>
                <w:bCs/>
                <w:color w:val="FF0000"/>
                <w:sz w:val="22"/>
                <w:szCs w:val="22"/>
              </w:rPr>
              <w:t xml:space="preserve"> </w:t>
            </w:r>
            <w:r w:rsidRPr="000228EC">
              <w:rPr>
                <w:rFonts w:asciiTheme="minorHAnsi" w:hAnsiTheme="minorHAnsi" w:cs="Calibri"/>
                <w:b/>
                <w:bCs/>
                <w:sz w:val="22"/>
                <w:szCs w:val="22"/>
              </w:rPr>
              <w:t>del Controlador Lógico Programable (PLC), pruebas de funcionamiento y puesta en marcha.</w:t>
            </w:r>
          </w:p>
          <w:p w14:paraId="1A465E0B" w14:textId="77777777" w:rsidR="00365212" w:rsidRPr="000228EC" w:rsidRDefault="00365212" w:rsidP="00D80EEC">
            <w:pPr>
              <w:jc w:val="both"/>
              <w:rPr>
                <w:rFonts w:asciiTheme="minorHAnsi" w:hAnsiTheme="minorHAnsi" w:cs="Calibri"/>
                <w:b/>
                <w:bCs/>
                <w:sz w:val="22"/>
                <w:szCs w:val="22"/>
              </w:rPr>
            </w:pPr>
          </w:p>
        </w:tc>
      </w:tr>
      <w:tr w:rsidR="00365212" w:rsidRPr="000228EC" w14:paraId="05E014EF" w14:textId="77777777" w:rsidTr="00D80EEC">
        <w:trPr>
          <w:trHeight w:val="390"/>
        </w:trPr>
        <w:tc>
          <w:tcPr>
            <w:tcW w:w="9603" w:type="dxa"/>
            <w:shd w:val="clear" w:color="auto" w:fill="95B3D7" w:themeFill="accent1" w:themeFillTint="99"/>
            <w:vAlign w:val="center"/>
          </w:tcPr>
          <w:p w14:paraId="48EEA295" w14:textId="77777777" w:rsidR="00365212" w:rsidRPr="000228EC" w:rsidRDefault="00365212" w:rsidP="00D80EEC">
            <w:pPr>
              <w:rPr>
                <w:rFonts w:asciiTheme="minorHAnsi" w:hAnsiTheme="minorHAnsi" w:cs="Calibri"/>
                <w:b/>
                <w:bCs/>
                <w:sz w:val="22"/>
                <w:szCs w:val="22"/>
              </w:rPr>
            </w:pPr>
            <w:r w:rsidRPr="000228EC">
              <w:rPr>
                <w:rFonts w:asciiTheme="minorHAnsi" w:hAnsiTheme="minorHAnsi" w:cs="Calibri"/>
                <w:b/>
                <w:bCs/>
                <w:sz w:val="22"/>
                <w:szCs w:val="22"/>
              </w:rPr>
              <w:t>PLAZO DE ENTREGA</w:t>
            </w:r>
          </w:p>
        </w:tc>
      </w:tr>
      <w:tr w:rsidR="00365212" w:rsidRPr="000228EC" w14:paraId="283A75AE" w14:textId="77777777" w:rsidTr="00D80EEC">
        <w:trPr>
          <w:trHeight w:val="390"/>
        </w:trPr>
        <w:tc>
          <w:tcPr>
            <w:tcW w:w="9603" w:type="dxa"/>
            <w:shd w:val="clear" w:color="auto" w:fill="FFFFFF"/>
            <w:vAlign w:val="center"/>
          </w:tcPr>
          <w:p w14:paraId="008FD065" w14:textId="77777777" w:rsidR="00365212" w:rsidRPr="000228EC" w:rsidRDefault="00365212" w:rsidP="00D80EEC">
            <w:pPr>
              <w:autoSpaceDE w:val="0"/>
              <w:autoSpaceDN w:val="0"/>
              <w:adjustRightInd w:val="0"/>
              <w:jc w:val="both"/>
              <w:rPr>
                <w:rFonts w:asciiTheme="minorHAnsi" w:hAnsiTheme="minorHAnsi" w:cs="Calibri"/>
                <w:b/>
                <w:bCs/>
                <w:sz w:val="22"/>
                <w:szCs w:val="22"/>
              </w:rPr>
            </w:pPr>
            <w:r w:rsidRPr="000228EC">
              <w:rPr>
                <w:rFonts w:asciiTheme="minorHAnsi" w:hAnsiTheme="minorHAnsi" w:cs="Calibri"/>
                <w:sz w:val="22"/>
                <w:szCs w:val="22"/>
              </w:rPr>
              <w:t>El plazo de entrega, será de 5 (Cinco) días calendario que se computará a partir de la recepción de la Orden de Compra.</w:t>
            </w:r>
          </w:p>
        </w:tc>
      </w:tr>
      <w:tr w:rsidR="00365212" w:rsidRPr="000228EC" w14:paraId="45212E81" w14:textId="77777777" w:rsidTr="00D80EEC">
        <w:trPr>
          <w:trHeight w:val="420"/>
        </w:trPr>
        <w:tc>
          <w:tcPr>
            <w:tcW w:w="9603" w:type="dxa"/>
            <w:shd w:val="clear" w:color="auto" w:fill="95B3D7" w:themeFill="accent1" w:themeFillTint="99"/>
            <w:vAlign w:val="center"/>
          </w:tcPr>
          <w:p w14:paraId="65C15686" w14:textId="77777777" w:rsidR="00365212" w:rsidRPr="000228EC" w:rsidRDefault="00365212" w:rsidP="00D80EEC">
            <w:pPr>
              <w:jc w:val="both"/>
              <w:rPr>
                <w:rFonts w:asciiTheme="minorHAnsi" w:hAnsiTheme="minorHAnsi" w:cs="Calibri"/>
                <w:b/>
                <w:bCs/>
                <w:sz w:val="22"/>
                <w:szCs w:val="22"/>
                <w:lang w:eastAsia="es-BO"/>
              </w:rPr>
            </w:pPr>
            <w:r w:rsidRPr="000228EC">
              <w:rPr>
                <w:rFonts w:asciiTheme="minorHAnsi" w:hAnsiTheme="minorHAnsi" w:cs="Calibri"/>
                <w:b/>
                <w:bCs/>
                <w:sz w:val="22"/>
                <w:szCs w:val="22"/>
              </w:rPr>
              <w:t>MEDIOS DE TRANSPORTE</w:t>
            </w:r>
          </w:p>
        </w:tc>
      </w:tr>
      <w:tr w:rsidR="00365212" w:rsidRPr="000228EC" w14:paraId="55423877" w14:textId="77777777" w:rsidTr="00D80EEC">
        <w:trPr>
          <w:trHeight w:val="420"/>
        </w:trPr>
        <w:tc>
          <w:tcPr>
            <w:tcW w:w="9603" w:type="dxa"/>
            <w:shd w:val="clear" w:color="auto" w:fill="auto"/>
            <w:vAlign w:val="center"/>
          </w:tcPr>
          <w:p w14:paraId="2501E887" w14:textId="77777777" w:rsidR="00365212" w:rsidRPr="000228EC" w:rsidRDefault="00365212" w:rsidP="00D80EEC">
            <w:pPr>
              <w:jc w:val="both"/>
              <w:rPr>
                <w:rFonts w:asciiTheme="minorHAnsi" w:hAnsiTheme="minorHAnsi" w:cs="Calibri"/>
                <w:bCs/>
                <w:sz w:val="22"/>
                <w:szCs w:val="22"/>
              </w:rPr>
            </w:pPr>
            <w:r w:rsidRPr="000228EC">
              <w:rPr>
                <w:rFonts w:asciiTheme="minorHAnsi" w:hAnsiTheme="minorHAnsi" w:cs="Calibri"/>
                <w:bCs/>
                <w:sz w:val="22"/>
                <w:szCs w:val="22"/>
              </w:rPr>
              <w:t>La empresa adjudicada, deberá correr con todos los gastos de transporte hasta la entrega en almacenes de YPFB-Distrito Comercial Oruro.</w:t>
            </w:r>
          </w:p>
        </w:tc>
      </w:tr>
      <w:tr w:rsidR="00365212" w:rsidRPr="000228EC" w14:paraId="22734D75" w14:textId="77777777" w:rsidTr="00D80EEC">
        <w:trPr>
          <w:trHeight w:val="420"/>
        </w:trPr>
        <w:tc>
          <w:tcPr>
            <w:tcW w:w="9603" w:type="dxa"/>
            <w:shd w:val="clear" w:color="auto" w:fill="95B3D7" w:themeFill="accent1" w:themeFillTint="99"/>
            <w:vAlign w:val="center"/>
          </w:tcPr>
          <w:p w14:paraId="687D1AA0" w14:textId="77777777" w:rsidR="00365212" w:rsidRPr="000228EC" w:rsidRDefault="00365212" w:rsidP="00D80EEC">
            <w:pPr>
              <w:jc w:val="both"/>
              <w:rPr>
                <w:rFonts w:asciiTheme="minorHAnsi" w:hAnsiTheme="minorHAnsi" w:cs="Calibri"/>
                <w:b/>
                <w:bCs/>
                <w:sz w:val="22"/>
                <w:szCs w:val="22"/>
              </w:rPr>
            </w:pPr>
            <w:r w:rsidRPr="000228EC">
              <w:rPr>
                <w:rFonts w:asciiTheme="minorHAnsi" w:hAnsiTheme="minorHAnsi" w:cs="Calibri"/>
                <w:b/>
                <w:bCs/>
                <w:sz w:val="22"/>
                <w:szCs w:val="22"/>
              </w:rPr>
              <w:lastRenderedPageBreak/>
              <w:t>EMBALAJE</w:t>
            </w:r>
          </w:p>
        </w:tc>
      </w:tr>
      <w:tr w:rsidR="00365212" w:rsidRPr="000228EC" w14:paraId="16C833E0" w14:textId="77777777" w:rsidTr="00D80EEC">
        <w:trPr>
          <w:trHeight w:val="420"/>
        </w:trPr>
        <w:tc>
          <w:tcPr>
            <w:tcW w:w="9603" w:type="dxa"/>
            <w:shd w:val="clear" w:color="auto" w:fill="auto"/>
            <w:vAlign w:val="center"/>
          </w:tcPr>
          <w:p w14:paraId="3C6F5978" w14:textId="77777777" w:rsidR="00365212" w:rsidRPr="000228EC" w:rsidRDefault="00365212" w:rsidP="00D80EEC">
            <w:pPr>
              <w:jc w:val="both"/>
              <w:rPr>
                <w:rFonts w:asciiTheme="minorHAnsi" w:hAnsiTheme="minorHAnsi" w:cs="Calibri"/>
                <w:bCs/>
                <w:sz w:val="22"/>
                <w:szCs w:val="22"/>
              </w:rPr>
            </w:pPr>
            <w:r w:rsidRPr="000228EC">
              <w:rPr>
                <w:rFonts w:asciiTheme="minorHAnsi" w:hAnsiTheme="minorHAnsi" w:cs="Calibri"/>
                <w:sz w:val="22"/>
                <w:szCs w:val="22"/>
                <w:lang w:eastAsia="es-BO"/>
              </w:rPr>
              <w:t xml:space="preserve">La empresa adjudicada deberá cubrir los gastos de embalaje, gastos de aduana </w:t>
            </w:r>
            <w:r w:rsidRPr="000228EC">
              <w:rPr>
                <w:rFonts w:asciiTheme="minorHAnsi" w:hAnsiTheme="minorHAnsi" w:cs="Calibri"/>
                <w:bCs/>
                <w:sz w:val="22"/>
                <w:szCs w:val="22"/>
              </w:rPr>
              <w:t>y cualquier otro concepto que incida en el costo total del bien requerido.</w:t>
            </w:r>
          </w:p>
        </w:tc>
      </w:tr>
      <w:tr w:rsidR="00365212" w:rsidRPr="000228EC" w14:paraId="1ACAEF41" w14:textId="77777777" w:rsidTr="00D80EEC">
        <w:trPr>
          <w:trHeight w:val="420"/>
        </w:trPr>
        <w:tc>
          <w:tcPr>
            <w:tcW w:w="9603" w:type="dxa"/>
            <w:shd w:val="clear" w:color="auto" w:fill="95B3D7" w:themeFill="accent1" w:themeFillTint="99"/>
            <w:vAlign w:val="center"/>
          </w:tcPr>
          <w:p w14:paraId="197AE5B4" w14:textId="77777777" w:rsidR="00365212" w:rsidRPr="000228EC" w:rsidRDefault="00365212" w:rsidP="00D80EEC">
            <w:pPr>
              <w:jc w:val="both"/>
              <w:rPr>
                <w:rFonts w:asciiTheme="minorHAnsi" w:hAnsiTheme="minorHAnsi" w:cs="Calibri"/>
                <w:b/>
                <w:sz w:val="22"/>
                <w:szCs w:val="22"/>
                <w:lang w:eastAsia="es-BO"/>
              </w:rPr>
            </w:pPr>
            <w:r w:rsidRPr="000228EC">
              <w:rPr>
                <w:rFonts w:asciiTheme="minorHAnsi" w:hAnsiTheme="minorHAnsi" w:cs="Calibri"/>
                <w:b/>
                <w:sz w:val="22"/>
                <w:szCs w:val="22"/>
                <w:lang w:eastAsia="es-BO"/>
              </w:rPr>
              <w:t>MANUALES</w:t>
            </w:r>
          </w:p>
        </w:tc>
      </w:tr>
      <w:tr w:rsidR="00365212" w:rsidRPr="000228EC" w14:paraId="5A38F869" w14:textId="77777777" w:rsidTr="00D80EEC">
        <w:trPr>
          <w:trHeight w:val="420"/>
        </w:trPr>
        <w:tc>
          <w:tcPr>
            <w:tcW w:w="9603" w:type="dxa"/>
            <w:shd w:val="clear" w:color="auto" w:fill="auto"/>
            <w:vAlign w:val="center"/>
          </w:tcPr>
          <w:p w14:paraId="76494150" w14:textId="77777777" w:rsidR="00365212" w:rsidRPr="000228EC" w:rsidRDefault="00365212" w:rsidP="00D80EEC">
            <w:pPr>
              <w:rPr>
                <w:rFonts w:asciiTheme="minorHAnsi" w:hAnsiTheme="minorHAnsi" w:cs="Calibri"/>
                <w:bCs/>
                <w:color w:val="000000"/>
                <w:sz w:val="22"/>
                <w:szCs w:val="22"/>
              </w:rPr>
            </w:pPr>
            <w:r w:rsidRPr="000228EC">
              <w:rPr>
                <w:rFonts w:asciiTheme="minorHAnsi" w:hAnsiTheme="minorHAnsi" w:cs="Calibri"/>
                <w:bCs/>
                <w:color w:val="000000"/>
                <w:sz w:val="22"/>
                <w:szCs w:val="22"/>
              </w:rPr>
              <w:t>La empresa adjudicada deberá entregar junto con el bien los siguientes manuales:</w:t>
            </w:r>
          </w:p>
          <w:p w14:paraId="735B9CCF" w14:textId="77777777" w:rsidR="00365212" w:rsidRPr="000228EC" w:rsidRDefault="00365212" w:rsidP="00A04549">
            <w:pPr>
              <w:numPr>
                <w:ilvl w:val="0"/>
                <w:numId w:val="42"/>
              </w:numPr>
              <w:rPr>
                <w:rFonts w:asciiTheme="minorHAnsi" w:hAnsiTheme="minorHAnsi" w:cs="Calibri"/>
                <w:sz w:val="22"/>
                <w:szCs w:val="22"/>
              </w:rPr>
            </w:pPr>
            <w:r w:rsidRPr="000228EC">
              <w:rPr>
                <w:rFonts w:asciiTheme="minorHAnsi" w:hAnsiTheme="minorHAnsi" w:cs="Calibri"/>
                <w:sz w:val="22"/>
                <w:szCs w:val="22"/>
              </w:rPr>
              <w:t xml:space="preserve">Manual del PLC </w:t>
            </w:r>
          </w:p>
          <w:p w14:paraId="1C9BB00E" w14:textId="77777777" w:rsidR="00365212" w:rsidRPr="000228EC" w:rsidRDefault="00365212" w:rsidP="00A04549">
            <w:pPr>
              <w:numPr>
                <w:ilvl w:val="0"/>
                <w:numId w:val="42"/>
              </w:numPr>
              <w:rPr>
                <w:rFonts w:asciiTheme="minorHAnsi" w:hAnsiTheme="minorHAnsi" w:cs="Calibri"/>
                <w:sz w:val="22"/>
                <w:szCs w:val="22"/>
              </w:rPr>
            </w:pPr>
            <w:r w:rsidRPr="000228EC">
              <w:rPr>
                <w:rFonts w:asciiTheme="minorHAnsi" w:hAnsiTheme="minorHAnsi" w:cs="Calibri"/>
                <w:sz w:val="22"/>
                <w:szCs w:val="22"/>
              </w:rPr>
              <w:t>Manual de programación del PLC (opcional)</w:t>
            </w:r>
          </w:p>
          <w:p w14:paraId="1BBDD07F" w14:textId="77777777" w:rsidR="00365212" w:rsidRPr="000228EC" w:rsidRDefault="00365212" w:rsidP="00A04549">
            <w:pPr>
              <w:numPr>
                <w:ilvl w:val="0"/>
                <w:numId w:val="42"/>
              </w:numPr>
              <w:rPr>
                <w:rFonts w:asciiTheme="minorHAnsi" w:hAnsiTheme="minorHAnsi" w:cs="Calibri"/>
                <w:sz w:val="22"/>
                <w:szCs w:val="22"/>
                <w:lang w:val="en-US"/>
              </w:rPr>
            </w:pPr>
            <w:r w:rsidRPr="000228EC">
              <w:rPr>
                <w:rFonts w:asciiTheme="minorHAnsi" w:hAnsiTheme="minorHAnsi" w:cs="Calibri"/>
                <w:sz w:val="22"/>
                <w:szCs w:val="22"/>
                <w:lang w:val="en-US"/>
              </w:rPr>
              <w:t>CD con el Software STEP 7 Micro Win-32 (</w:t>
            </w:r>
            <w:proofErr w:type="spellStart"/>
            <w:r w:rsidRPr="000228EC">
              <w:rPr>
                <w:rFonts w:asciiTheme="minorHAnsi" w:hAnsiTheme="minorHAnsi" w:cs="Calibri"/>
                <w:sz w:val="22"/>
                <w:szCs w:val="22"/>
                <w:lang w:val="en-US"/>
              </w:rPr>
              <w:t>opcional</w:t>
            </w:r>
            <w:proofErr w:type="spellEnd"/>
            <w:r w:rsidRPr="000228EC">
              <w:rPr>
                <w:rFonts w:asciiTheme="minorHAnsi" w:hAnsiTheme="minorHAnsi" w:cs="Calibri"/>
                <w:sz w:val="22"/>
                <w:szCs w:val="22"/>
                <w:lang w:val="en-US"/>
              </w:rPr>
              <w:t>)</w:t>
            </w:r>
          </w:p>
          <w:p w14:paraId="5BF44F95" w14:textId="77777777" w:rsidR="00365212" w:rsidRPr="000228EC" w:rsidRDefault="00365212" w:rsidP="00A04549">
            <w:pPr>
              <w:numPr>
                <w:ilvl w:val="0"/>
                <w:numId w:val="42"/>
              </w:numPr>
              <w:rPr>
                <w:rFonts w:asciiTheme="minorHAnsi" w:hAnsiTheme="minorHAnsi" w:cs="Calibri"/>
                <w:sz w:val="22"/>
                <w:szCs w:val="22"/>
              </w:rPr>
            </w:pPr>
            <w:r>
              <w:rPr>
                <w:rFonts w:asciiTheme="minorHAnsi" w:hAnsiTheme="minorHAnsi" w:cs="Calibri"/>
                <w:sz w:val="22"/>
                <w:szCs w:val="22"/>
              </w:rPr>
              <w:t xml:space="preserve">CD </w:t>
            </w:r>
            <w:r w:rsidRPr="000228EC">
              <w:rPr>
                <w:rFonts w:asciiTheme="minorHAnsi" w:hAnsiTheme="minorHAnsi" w:cs="Calibri"/>
                <w:sz w:val="22"/>
                <w:szCs w:val="22"/>
              </w:rPr>
              <w:t xml:space="preserve">Programa </w:t>
            </w:r>
            <w:r w:rsidRPr="000228EC">
              <w:rPr>
                <w:rFonts w:asciiTheme="minorHAnsi" w:hAnsiTheme="minorHAnsi" w:cs="Calibri"/>
                <w:b/>
                <w:sz w:val="22"/>
                <w:szCs w:val="22"/>
              </w:rPr>
              <w:t>(</w:t>
            </w:r>
            <w:proofErr w:type="spellStart"/>
            <w:r w:rsidRPr="000228EC">
              <w:rPr>
                <w:rFonts w:asciiTheme="minorHAnsi" w:hAnsiTheme="minorHAnsi" w:cs="Calibri"/>
                <w:b/>
                <w:sz w:val="22"/>
                <w:szCs w:val="22"/>
              </w:rPr>
              <w:t>ladder</w:t>
            </w:r>
            <w:proofErr w:type="spellEnd"/>
            <w:r w:rsidRPr="000228EC">
              <w:rPr>
                <w:rFonts w:asciiTheme="minorHAnsi" w:hAnsiTheme="minorHAnsi" w:cs="Calibri"/>
                <w:sz w:val="22"/>
                <w:szCs w:val="22"/>
              </w:rPr>
              <w:t xml:space="preserve">) del funcionamiento del compresor ASPRO </w:t>
            </w:r>
            <w:r w:rsidRPr="000228EC">
              <w:rPr>
                <w:rFonts w:asciiTheme="minorHAnsi" w:hAnsiTheme="minorHAnsi" w:cs="Calibri"/>
                <w:b/>
                <w:sz w:val="22"/>
                <w:szCs w:val="22"/>
              </w:rPr>
              <w:t>IODM 115-3-12/115-3-19.</w:t>
            </w:r>
          </w:p>
          <w:p w14:paraId="469DF0DA" w14:textId="77777777" w:rsidR="00365212" w:rsidRPr="000228EC" w:rsidRDefault="00365212" w:rsidP="00A04549">
            <w:pPr>
              <w:numPr>
                <w:ilvl w:val="0"/>
                <w:numId w:val="42"/>
              </w:numPr>
              <w:rPr>
                <w:rFonts w:asciiTheme="minorHAnsi" w:hAnsiTheme="minorHAnsi" w:cs="Calibri"/>
                <w:sz w:val="22"/>
                <w:szCs w:val="22"/>
              </w:rPr>
            </w:pPr>
            <w:r w:rsidRPr="000228EC">
              <w:rPr>
                <w:rFonts w:asciiTheme="minorHAnsi" w:hAnsiTheme="minorHAnsi" w:cs="Calibri"/>
                <w:sz w:val="22"/>
                <w:szCs w:val="22"/>
              </w:rPr>
              <w:t xml:space="preserve">Manual de Instalación del equipo </w:t>
            </w:r>
          </w:p>
          <w:p w14:paraId="342DC059" w14:textId="77777777" w:rsidR="00365212" w:rsidRPr="000228EC" w:rsidRDefault="00365212" w:rsidP="00D80EEC">
            <w:pPr>
              <w:jc w:val="both"/>
              <w:rPr>
                <w:rFonts w:asciiTheme="minorHAnsi" w:hAnsiTheme="minorHAnsi" w:cs="Calibri"/>
                <w:sz w:val="22"/>
                <w:szCs w:val="22"/>
                <w:lang w:eastAsia="es-BO"/>
              </w:rPr>
            </w:pPr>
            <w:r w:rsidRPr="000228EC">
              <w:rPr>
                <w:rFonts w:asciiTheme="minorHAnsi" w:hAnsiTheme="minorHAnsi" w:cs="Calibri"/>
                <w:bCs/>
                <w:color w:val="000000"/>
                <w:sz w:val="22"/>
                <w:szCs w:val="22"/>
              </w:rPr>
              <w:t>Manuales a presentar en idioma español, en forma física a un ejemplar impreso y en formato digital (CD/DVD).</w:t>
            </w:r>
          </w:p>
        </w:tc>
      </w:tr>
      <w:tr w:rsidR="00365212" w:rsidRPr="000228EC" w14:paraId="24EF1B65" w14:textId="77777777" w:rsidTr="00D80EEC">
        <w:trPr>
          <w:trHeight w:val="420"/>
        </w:trPr>
        <w:tc>
          <w:tcPr>
            <w:tcW w:w="9603" w:type="dxa"/>
            <w:shd w:val="clear" w:color="auto" w:fill="95B3D7" w:themeFill="accent1" w:themeFillTint="99"/>
            <w:vAlign w:val="center"/>
          </w:tcPr>
          <w:p w14:paraId="569ECB6E" w14:textId="77777777" w:rsidR="00365212" w:rsidRPr="000228EC" w:rsidRDefault="00365212" w:rsidP="00D80EEC">
            <w:pPr>
              <w:jc w:val="both"/>
              <w:rPr>
                <w:rFonts w:asciiTheme="minorHAnsi" w:hAnsiTheme="minorHAnsi" w:cs="Calibri"/>
                <w:b/>
                <w:bCs/>
                <w:sz w:val="22"/>
                <w:szCs w:val="22"/>
              </w:rPr>
            </w:pPr>
            <w:r w:rsidRPr="000228EC">
              <w:rPr>
                <w:rFonts w:asciiTheme="minorHAnsi" w:hAnsiTheme="minorHAnsi" w:cs="Calibri"/>
                <w:b/>
                <w:bCs/>
                <w:sz w:val="22"/>
                <w:szCs w:val="22"/>
              </w:rPr>
              <w:t>SERVICIOS CONEXOS</w:t>
            </w:r>
          </w:p>
        </w:tc>
      </w:tr>
      <w:tr w:rsidR="00365212" w:rsidRPr="000228EC" w14:paraId="460EA136" w14:textId="77777777" w:rsidTr="00D80EEC">
        <w:trPr>
          <w:trHeight w:val="552"/>
        </w:trPr>
        <w:tc>
          <w:tcPr>
            <w:tcW w:w="9603" w:type="dxa"/>
            <w:shd w:val="clear" w:color="auto" w:fill="auto"/>
            <w:vAlign w:val="center"/>
          </w:tcPr>
          <w:p w14:paraId="03FAC2C5" w14:textId="77777777" w:rsidR="00365212" w:rsidRPr="000228EC" w:rsidRDefault="00365212" w:rsidP="00D80EEC">
            <w:pPr>
              <w:autoSpaceDE w:val="0"/>
              <w:autoSpaceDN w:val="0"/>
              <w:adjustRightInd w:val="0"/>
              <w:jc w:val="both"/>
              <w:rPr>
                <w:rFonts w:asciiTheme="minorHAnsi" w:hAnsiTheme="minorHAnsi" w:cs="Calibri"/>
                <w:bCs/>
                <w:sz w:val="22"/>
                <w:szCs w:val="22"/>
                <w:lang w:eastAsia="es-BO"/>
              </w:rPr>
            </w:pPr>
            <w:r w:rsidRPr="000228EC">
              <w:rPr>
                <w:rFonts w:asciiTheme="minorHAnsi" w:hAnsiTheme="minorHAnsi" w:cs="Calibri"/>
                <w:bCs/>
                <w:sz w:val="22"/>
                <w:szCs w:val="22"/>
                <w:lang w:eastAsia="es-BO"/>
              </w:rPr>
              <w:t>La empresa adjudicada, debe capacitar al personal técnico del DCOR en la</w:t>
            </w:r>
            <w:r>
              <w:rPr>
                <w:rFonts w:asciiTheme="minorHAnsi" w:hAnsiTheme="minorHAnsi" w:cs="Calibri"/>
                <w:bCs/>
                <w:sz w:val="22"/>
                <w:szCs w:val="22"/>
                <w:lang w:eastAsia="es-BO"/>
              </w:rPr>
              <w:t xml:space="preserve"> instalación, parametrización, </w:t>
            </w:r>
            <w:r w:rsidRPr="000228EC">
              <w:rPr>
                <w:rFonts w:asciiTheme="minorHAnsi" w:hAnsiTheme="minorHAnsi" w:cs="Calibri"/>
                <w:bCs/>
                <w:sz w:val="22"/>
                <w:szCs w:val="22"/>
                <w:lang w:eastAsia="es-BO"/>
              </w:rPr>
              <w:t xml:space="preserve"> programación, interpretación de fallas y soluciones que puedan presentarse en el funcionamiento del PLC</w:t>
            </w:r>
            <w:r>
              <w:rPr>
                <w:rFonts w:asciiTheme="minorHAnsi" w:hAnsiTheme="minorHAnsi" w:cs="Calibri"/>
                <w:bCs/>
                <w:sz w:val="22"/>
                <w:szCs w:val="22"/>
                <w:lang w:eastAsia="es-BO"/>
              </w:rPr>
              <w:t>, una vez concluida la instalación del PLC en la Estación de Servicio Morela.</w:t>
            </w:r>
          </w:p>
        </w:tc>
      </w:tr>
    </w:tbl>
    <w:p w14:paraId="3A4B5D73" w14:textId="77777777" w:rsidR="00365212" w:rsidRPr="000228EC" w:rsidRDefault="00365212" w:rsidP="00365212">
      <w:pPr>
        <w:rPr>
          <w:rFonts w:asciiTheme="minorHAnsi" w:hAnsiTheme="minorHAnsi" w:cs="Calibri"/>
          <w:b/>
          <w:sz w:val="22"/>
          <w:szCs w:val="22"/>
        </w:rPr>
      </w:pPr>
    </w:p>
    <w:p w14:paraId="784CCD88" w14:textId="77777777" w:rsidR="00365212" w:rsidRPr="00FD291B" w:rsidRDefault="00365212" w:rsidP="00A04549">
      <w:pPr>
        <w:pStyle w:val="Prrafodelista"/>
        <w:numPr>
          <w:ilvl w:val="0"/>
          <w:numId w:val="35"/>
        </w:numPr>
        <w:ind w:left="567" w:hanging="567"/>
        <w:contextualSpacing/>
        <w:jc w:val="both"/>
        <w:rPr>
          <w:rFonts w:ascii="Verdana" w:hAnsi="Verdana" w:cs="Calibri"/>
          <w:b/>
          <w:bCs/>
          <w:sz w:val="18"/>
          <w:szCs w:val="18"/>
          <w:lang w:eastAsia="es-BO"/>
        </w:rPr>
      </w:pPr>
      <w:r w:rsidRPr="000228EC">
        <w:rPr>
          <w:rFonts w:asciiTheme="minorHAnsi" w:hAnsiTheme="minorHAnsi" w:cs="Calibri"/>
          <w:b/>
          <w:bCs/>
          <w:sz w:val="22"/>
          <w:szCs w:val="22"/>
          <w:lang w:eastAsia="es-BO"/>
        </w:rPr>
        <w:t>CONDICIONES REQUERIDAS PARA EL BIEN</w:t>
      </w:r>
      <w:r>
        <w:rPr>
          <w:rFonts w:asciiTheme="minorHAnsi" w:hAnsiTheme="minorHAnsi" w:cs="Calibri"/>
          <w:b/>
          <w:bCs/>
          <w:sz w:val="22"/>
          <w:szCs w:val="22"/>
          <w:lang w:eastAsia="es-BO"/>
        </w:rPr>
        <w:t xml:space="preserve"> </w:t>
      </w:r>
      <w:r>
        <w:rPr>
          <w:rFonts w:ascii="Verdana" w:hAnsi="Verdana" w:cs="Calibri"/>
          <w:b/>
          <w:bCs/>
          <w:sz w:val="18"/>
          <w:szCs w:val="18"/>
          <w:lang w:eastAsia="es-BO"/>
        </w:rPr>
        <w:t>(De cumplimiento obligatorio por el proponente)</w:t>
      </w:r>
    </w:p>
    <w:p w14:paraId="3575C28F" w14:textId="77777777" w:rsidR="00365212" w:rsidRPr="000228EC" w:rsidRDefault="00365212" w:rsidP="00365212">
      <w:pPr>
        <w:pStyle w:val="Prrafodelista"/>
        <w:ind w:left="567"/>
        <w:contextualSpacing/>
        <w:jc w:val="both"/>
        <w:rPr>
          <w:rFonts w:asciiTheme="minorHAnsi" w:hAnsiTheme="minorHAns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65212" w:rsidRPr="000228EC" w14:paraId="31E15633" w14:textId="77777777" w:rsidTr="00D80EEC">
        <w:trPr>
          <w:trHeight w:val="397"/>
        </w:trPr>
        <w:tc>
          <w:tcPr>
            <w:tcW w:w="9640" w:type="dxa"/>
            <w:shd w:val="clear" w:color="auto" w:fill="95B3D7" w:themeFill="accent1" w:themeFillTint="99"/>
            <w:vAlign w:val="center"/>
          </w:tcPr>
          <w:p w14:paraId="01B5AE03" w14:textId="77777777" w:rsidR="00365212" w:rsidRPr="000228EC" w:rsidRDefault="00365212" w:rsidP="00D80EEC">
            <w:pPr>
              <w:autoSpaceDE w:val="0"/>
              <w:autoSpaceDN w:val="0"/>
              <w:adjustRightInd w:val="0"/>
              <w:rPr>
                <w:rFonts w:asciiTheme="minorHAnsi" w:hAnsiTheme="minorHAnsi" w:cs="Calibri"/>
                <w:b/>
                <w:bCs/>
                <w:sz w:val="22"/>
                <w:szCs w:val="22"/>
                <w:lang w:eastAsia="es-BO"/>
              </w:rPr>
            </w:pPr>
            <w:r w:rsidRPr="000228EC">
              <w:rPr>
                <w:rFonts w:asciiTheme="minorHAnsi" w:hAnsiTheme="minorHAnsi" w:cs="Calibri"/>
                <w:b/>
                <w:bCs/>
                <w:sz w:val="22"/>
                <w:szCs w:val="22"/>
              </w:rPr>
              <w:t>LUGAR DE ENTREGA DE LOS BIENES E INSTALACIÓN</w:t>
            </w:r>
          </w:p>
        </w:tc>
      </w:tr>
      <w:tr w:rsidR="00365212" w:rsidRPr="000228EC" w14:paraId="0338B226" w14:textId="77777777" w:rsidTr="00D80EEC">
        <w:trPr>
          <w:trHeight w:val="746"/>
        </w:trPr>
        <w:tc>
          <w:tcPr>
            <w:tcW w:w="9640" w:type="dxa"/>
            <w:shd w:val="clear" w:color="auto" w:fill="auto"/>
            <w:vAlign w:val="center"/>
          </w:tcPr>
          <w:p w14:paraId="2CB4A358"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El lugar de entrega del Controlador Lógico Programable, debe ser en Almacenes y Activos Fijos del Distrito Comercial Oruro, Planta Engarrafadora de GLP San Pedro, ubicado en la Av. Tomas Barrón entre calle 12, Zona Norte de la Ciudad de Oruro.</w:t>
            </w:r>
          </w:p>
          <w:p w14:paraId="28EB3605" w14:textId="77777777" w:rsidR="00365212" w:rsidRPr="000228EC" w:rsidRDefault="00365212" w:rsidP="00D80EEC">
            <w:pPr>
              <w:autoSpaceDE w:val="0"/>
              <w:autoSpaceDN w:val="0"/>
              <w:adjustRightInd w:val="0"/>
              <w:jc w:val="both"/>
              <w:rPr>
                <w:rFonts w:asciiTheme="minorHAnsi" w:hAnsiTheme="minorHAnsi" w:cs="Calibri"/>
                <w:sz w:val="22"/>
                <w:szCs w:val="22"/>
              </w:rPr>
            </w:pPr>
          </w:p>
          <w:p w14:paraId="6284297E"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La instalación y  paramet</w:t>
            </w:r>
            <w:r>
              <w:rPr>
                <w:rFonts w:asciiTheme="minorHAnsi" w:hAnsiTheme="minorHAnsi" w:cs="Calibri"/>
                <w:sz w:val="22"/>
                <w:szCs w:val="22"/>
              </w:rPr>
              <w:t>rización</w:t>
            </w:r>
            <w:r w:rsidRPr="000228EC">
              <w:rPr>
                <w:rFonts w:asciiTheme="minorHAnsi" w:hAnsiTheme="minorHAnsi" w:cs="Calibri"/>
                <w:sz w:val="22"/>
                <w:szCs w:val="22"/>
              </w:rPr>
              <w:t xml:space="preserve">  del PLC se realizar</w:t>
            </w:r>
            <w:r>
              <w:rPr>
                <w:rFonts w:asciiTheme="minorHAnsi" w:hAnsiTheme="minorHAnsi" w:cs="Calibri"/>
                <w:sz w:val="22"/>
                <w:szCs w:val="22"/>
              </w:rPr>
              <w:t>á</w:t>
            </w:r>
            <w:r w:rsidRPr="000228EC">
              <w:rPr>
                <w:rFonts w:asciiTheme="minorHAnsi" w:hAnsiTheme="minorHAnsi" w:cs="Calibri"/>
                <w:sz w:val="22"/>
                <w:szCs w:val="22"/>
              </w:rPr>
              <w:t xml:space="preserve"> en la Estación de Servicio Mórela ubicada en la </w:t>
            </w:r>
            <w:r w:rsidRPr="000228EC">
              <w:rPr>
                <w:rFonts w:asciiTheme="minorHAnsi" w:hAnsiTheme="minorHAnsi" w:cs="Calibri"/>
                <w:iCs/>
                <w:sz w:val="22"/>
                <w:szCs w:val="22"/>
              </w:rPr>
              <w:t xml:space="preserve"> Av. 6 de Agosto esq. Héroes del Chaco Zona Norte de la ciudad de Oruro,</w:t>
            </w:r>
            <w:r w:rsidRPr="000228EC">
              <w:rPr>
                <w:rFonts w:asciiTheme="minorHAnsi" w:hAnsiTheme="minorHAnsi" w:cs="Calibri"/>
                <w:sz w:val="22"/>
                <w:szCs w:val="22"/>
              </w:rPr>
              <w:t xml:space="preserve"> de acuerdo a instrucción de la Unidad Solicitante.</w:t>
            </w:r>
          </w:p>
        </w:tc>
      </w:tr>
      <w:tr w:rsidR="00365212" w:rsidRPr="000228EC" w14:paraId="5E5E5B8F" w14:textId="77777777" w:rsidTr="00D80EEC">
        <w:trPr>
          <w:trHeight w:val="392"/>
        </w:trPr>
        <w:tc>
          <w:tcPr>
            <w:tcW w:w="9640" w:type="dxa"/>
            <w:shd w:val="clear" w:color="auto" w:fill="95B3D7" w:themeFill="accent1" w:themeFillTint="99"/>
            <w:vAlign w:val="center"/>
          </w:tcPr>
          <w:p w14:paraId="31171A72" w14:textId="77777777" w:rsidR="00365212" w:rsidRPr="000228EC" w:rsidRDefault="00365212" w:rsidP="00D80EEC">
            <w:pPr>
              <w:autoSpaceDE w:val="0"/>
              <w:autoSpaceDN w:val="0"/>
              <w:adjustRightInd w:val="0"/>
              <w:rPr>
                <w:rFonts w:asciiTheme="minorHAnsi" w:hAnsiTheme="minorHAnsi" w:cs="Calibri"/>
                <w:sz w:val="22"/>
                <w:szCs w:val="22"/>
                <w:lang w:eastAsia="es-BO"/>
              </w:rPr>
            </w:pPr>
            <w:r w:rsidRPr="000228EC">
              <w:rPr>
                <w:rFonts w:asciiTheme="minorHAnsi" w:hAnsiTheme="minorHAnsi" w:cs="Calibri"/>
                <w:b/>
                <w:bCs/>
                <w:sz w:val="22"/>
                <w:szCs w:val="22"/>
              </w:rPr>
              <w:t>FORMA DE PAGO</w:t>
            </w:r>
          </w:p>
        </w:tc>
      </w:tr>
      <w:tr w:rsidR="00365212" w:rsidRPr="000228EC" w14:paraId="126C6702" w14:textId="77777777" w:rsidTr="00D80EEC">
        <w:trPr>
          <w:trHeight w:val="410"/>
        </w:trPr>
        <w:tc>
          <w:tcPr>
            <w:tcW w:w="9640" w:type="dxa"/>
            <w:tcBorders>
              <w:bottom w:val="single" w:sz="4" w:space="0" w:color="auto"/>
            </w:tcBorders>
            <w:shd w:val="clear" w:color="auto" w:fill="auto"/>
            <w:vAlign w:val="center"/>
          </w:tcPr>
          <w:p w14:paraId="64EB6D1D"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El pago se realizará mediante transferencia bancaria, vía SIGEP debiendo la empresa adjudicada emitir la factura correspondiente, contra la entrega de los bienes y una vez que el comité de recepción emita su informe de conformidad, a  efecto deberá presentar los siguientes documentos:</w:t>
            </w:r>
          </w:p>
          <w:p w14:paraId="36C5EE84" w14:textId="77777777" w:rsidR="00365212" w:rsidRPr="000228EC" w:rsidRDefault="00365212" w:rsidP="00D80EEC">
            <w:pPr>
              <w:autoSpaceDE w:val="0"/>
              <w:autoSpaceDN w:val="0"/>
              <w:adjustRightInd w:val="0"/>
              <w:jc w:val="both"/>
              <w:rPr>
                <w:rFonts w:asciiTheme="minorHAnsi" w:hAnsiTheme="minorHAnsi" w:cs="Calibri"/>
                <w:sz w:val="22"/>
                <w:szCs w:val="22"/>
              </w:rPr>
            </w:pPr>
          </w:p>
          <w:p w14:paraId="625C16E4"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w:t>
            </w:r>
            <w:r w:rsidRPr="000228EC">
              <w:rPr>
                <w:rFonts w:asciiTheme="minorHAnsi" w:hAnsiTheme="minorHAnsi" w:cs="Calibri"/>
                <w:sz w:val="22"/>
                <w:szCs w:val="22"/>
              </w:rPr>
              <w:tab/>
              <w:t>Carta de solicitud de pago</w:t>
            </w:r>
          </w:p>
          <w:p w14:paraId="01E719F9"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w:t>
            </w:r>
            <w:r w:rsidRPr="000228EC">
              <w:rPr>
                <w:rFonts w:asciiTheme="minorHAnsi" w:hAnsiTheme="minorHAnsi" w:cs="Calibri"/>
                <w:sz w:val="22"/>
                <w:szCs w:val="22"/>
              </w:rPr>
              <w:tab/>
              <w:t>Factura original a nombre de YPFB con NIT 1020269020</w:t>
            </w:r>
          </w:p>
          <w:p w14:paraId="19DC2393"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w:t>
            </w:r>
            <w:r w:rsidRPr="000228EC">
              <w:rPr>
                <w:rFonts w:asciiTheme="minorHAnsi" w:hAnsiTheme="minorHAnsi" w:cs="Calibri"/>
                <w:sz w:val="22"/>
                <w:szCs w:val="22"/>
              </w:rPr>
              <w:tab/>
              <w:t>Fotocopia de NIT</w:t>
            </w:r>
          </w:p>
          <w:p w14:paraId="2D4D8823" w14:textId="77777777" w:rsidR="00365212" w:rsidRPr="000228EC" w:rsidRDefault="00365212" w:rsidP="00D80EEC">
            <w:p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w:t>
            </w:r>
            <w:r>
              <w:rPr>
                <w:rFonts w:asciiTheme="minorHAnsi" w:hAnsiTheme="minorHAnsi" w:cs="Calibri"/>
                <w:sz w:val="22"/>
                <w:szCs w:val="22"/>
              </w:rPr>
              <w:tab/>
              <w:t xml:space="preserve">Fotocopia de </w:t>
            </w:r>
            <w:r w:rsidRPr="000228EC">
              <w:rPr>
                <w:rFonts w:asciiTheme="minorHAnsi" w:hAnsiTheme="minorHAnsi" w:cs="Calibri"/>
                <w:sz w:val="22"/>
                <w:szCs w:val="22"/>
              </w:rPr>
              <w:t>SIGEP</w:t>
            </w:r>
          </w:p>
        </w:tc>
      </w:tr>
      <w:tr w:rsidR="00365212" w:rsidRPr="000228EC" w14:paraId="341545A7" w14:textId="77777777" w:rsidTr="00D80EEC">
        <w:trPr>
          <w:trHeight w:val="422"/>
        </w:trPr>
        <w:tc>
          <w:tcPr>
            <w:tcW w:w="9640" w:type="dxa"/>
            <w:shd w:val="clear" w:color="auto" w:fill="95B3D7" w:themeFill="accent1" w:themeFillTint="99"/>
            <w:vAlign w:val="center"/>
          </w:tcPr>
          <w:p w14:paraId="63B8655B" w14:textId="77777777" w:rsidR="00365212" w:rsidRPr="000228EC" w:rsidRDefault="00365212" w:rsidP="00D80EEC">
            <w:p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ANTICIPO</w:t>
            </w:r>
          </w:p>
        </w:tc>
      </w:tr>
      <w:tr w:rsidR="00365212" w:rsidRPr="000228EC" w14:paraId="272383CD" w14:textId="77777777" w:rsidTr="00D80EEC">
        <w:trPr>
          <w:trHeight w:val="422"/>
        </w:trPr>
        <w:tc>
          <w:tcPr>
            <w:tcW w:w="9640" w:type="dxa"/>
            <w:shd w:val="clear" w:color="auto" w:fill="auto"/>
            <w:vAlign w:val="center"/>
          </w:tcPr>
          <w:p w14:paraId="2F1DD93B"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Se debe hacer notar que YPFB, no otorgará ningún anticipo.</w:t>
            </w:r>
          </w:p>
        </w:tc>
      </w:tr>
      <w:tr w:rsidR="00365212" w:rsidRPr="000228EC" w14:paraId="20010172" w14:textId="77777777" w:rsidTr="00D80EEC">
        <w:trPr>
          <w:trHeight w:val="422"/>
        </w:trPr>
        <w:tc>
          <w:tcPr>
            <w:tcW w:w="9640" w:type="dxa"/>
            <w:shd w:val="clear" w:color="auto" w:fill="95B3D7" w:themeFill="accent1" w:themeFillTint="99"/>
            <w:vAlign w:val="center"/>
          </w:tcPr>
          <w:p w14:paraId="1884215F" w14:textId="77777777" w:rsidR="00365212" w:rsidRPr="000228EC" w:rsidRDefault="00365212" w:rsidP="00D80EEC">
            <w:p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MULTAS</w:t>
            </w:r>
          </w:p>
        </w:tc>
      </w:tr>
      <w:tr w:rsidR="00365212" w:rsidRPr="000228EC" w14:paraId="005F54AC" w14:textId="77777777" w:rsidTr="00D80EEC">
        <w:trPr>
          <w:trHeight w:val="555"/>
        </w:trPr>
        <w:tc>
          <w:tcPr>
            <w:tcW w:w="9640" w:type="dxa"/>
            <w:shd w:val="clear" w:color="auto" w:fill="auto"/>
            <w:vAlign w:val="center"/>
          </w:tcPr>
          <w:p w14:paraId="61A13446"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El incumplimiento al plazo de entrega señalado en la orden de compra, se aplicará una multa del 1 % (uno por ciento) </w:t>
            </w:r>
            <w:r w:rsidRPr="003E45E7">
              <w:rPr>
                <w:rFonts w:ascii="Calibri" w:hAnsi="Calibri" w:cs="Calibri"/>
                <w:sz w:val="22"/>
                <w:szCs w:val="22"/>
              </w:rPr>
              <w:t>del monto total de la Orden de Compra por día de atraso, no debiendo exceder del 20% (veinte por ciento), motivo por el cual se anulara la Orden.</w:t>
            </w:r>
          </w:p>
        </w:tc>
      </w:tr>
      <w:tr w:rsidR="00365212" w:rsidRPr="000228EC" w14:paraId="08153FFD" w14:textId="77777777" w:rsidTr="00D80EE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4400BE5" w14:textId="77777777" w:rsidR="00365212" w:rsidRPr="000228EC" w:rsidRDefault="00365212" w:rsidP="00D80EEC">
            <w:p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lastRenderedPageBreak/>
              <w:t>GARANTÍA TÉCNICA</w:t>
            </w:r>
          </w:p>
        </w:tc>
      </w:tr>
      <w:tr w:rsidR="00365212" w:rsidRPr="000228EC" w14:paraId="1DFDFB10" w14:textId="77777777" w:rsidTr="00D80EEC">
        <w:trPr>
          <w:trHeight w:val="48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2448F13" w14:textId="77777777" w:rsidR="00365212" w:rsidRPr="000228EC" w:rsidRDefault="00365212" w:rsidP="00D80EEC">
            <w:pPr>
              <w:autoSpaceDE w:val="0"/>
              <w:autoSpaceDN w:val="0"/>
              <w:adjustRightInd w:val="0"/>
              <w:jc w:val="both"/>
              <w:rPr>
                <w:rFonts w:asciiTheme="minorHAnsi" w:hAnsiTheme="minorHAnsi" w:cs="Calibri"/>
                <w:sz w:val="22"/>
                <w:szCs w:val="22"/>
              </w:rPr>
            </w:pPr>
          </w:p>
          <w:p w14:paraId="0B318E4B"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b/>
                <w:sz w:val="22"/>
                <w:szCs w:val="22"/>
              </w:rPr>
              <w:t>- Alcance de la garantía :</w:t>
            </w:r>
            <w:r w:rsidRPr="000228EC">
              <w:rPr>
                <w:rFonts w:asciiTheme="minorHAnsi" w:hAnsiTheme="minorHAnsi" w:cs="Calibri"/>
                <w:sz w:val="22"/>
                <w:szCs w:val="22"/>
              </w:rPr>
              <w:t xml:space="preserve"> El proveedor deberá presentar un Certificado  que avale la garantía contra defectos de fabricación, por un mal funcionamiento, derivados de desperfectos o fallas</w:t>
            </w:r>
            <w:r>
              <w:rPr>
                <w:rFonts w:asciiTheme="minorHAnsi" w:hAnsiTheme="minorHAnsi" w:cs="Calibri"/>
                <w:sz w:val="22"/>
                <w:szCs w:val="22"/>
              </w:rPr>
              <w:t xml:space="preserve"> técnicas</w:t>
            </w:r>
            <w:r w:rsidRPr="000228EC">
              <w:rPr>
                <w:rFonts w:asciiTheme="minorHAnsi" w:hAnsiTheme="minorHAnsi" w:cs="Calibri"/>
                <w:sz w:val="22"/>
                <w:szCs w:val="22"/>
              </w:rPr>
              <w:t xml:space="preserve"> ajenas al uso normal o habitual de los bienes, no detectables al momento que se otorgó la conformidad. </w:t>
            </w:r>
          </w:p>
          <w:p w14:paraId="072C842E" w14:textId="77777777" w:rsidR="00365212" w:rsidRPr="000228EC" w:rsidRDefault="00365212" w:rsidP="00D80EEC">
            <w:pPr>
              <w:autoSpaceDE w:val="0"/>
              <w:autoSpaceDN w:val="0"/>
              <w:adjustRightInd w:val="0"/>
              <w:jc w:val="both"/>
              <w:rPr>
                <w:rFonts w:asciiTheme="minorHAnsi" w:hAnsiTheme="minorHAnsi" w:cs="Calibri"/>
                <w:sz w:val="22"/>
                <w:szCs w:val="22"/>
              </w:rPr>
            </w:pPr>
          </w:p>
          <w:p w14:paraId="51D77D46" w14:textId="77777777" w:rsidR="00365212" w:rsidRPr="000228EC" w:rsidRDefault="00365212" w:rsidP="00D80EEC">
            <w:pPr>
              <w:jc w:val="both"/>
              <w:rPr>
                <w:rFonts w:asciiTheme="minorHAnsi" w:hAnsiTheme="minorHAnsi" w:cs="Calibri"/>
                <w:sz w:val="22"/>
                <w:szCs w:val="22"/>
              </w:rPr>
            </w:pPr>
            <w:r>
              <w:rPr>
                <w:rFonts w:asciiTheme="minorHAnsi" w:hAnsiTheme="minorHAnsi" w:cs="Calibri"/>
                <w:sz w:val="22"/>
                <w:szCs w:val="22"/>
              </w:rPr>
              <w:t>E</w:t>
            </w:r>
            <w:r w:rsidRPr="000228EC">
              <w:rPr>
                <w:rFonts w:asciiTheme="minorHAnsi" w:hAnsiTheme="minorHAnsi" w:cs="Calibri"/>
                <w:sz w:val="22"/>
                <w:szCs w:val="22"/>
              </w:rPr>
              <w:t>l proponente adjudicado deberá esta</w:t>
            </w:r>
            <w:r>
              <w:rPr>
                <w:rFonts w:asciiTheme="minorHAnsi" w:hAnsiTheme="minorHAnsi" w:cs="Calibri"/>
                <w:sz w:val="22"/>
                <w:szCs w:val="22"/>
              </w:rPr>
              <w:t>r en condiciones de reemplazar el bien</w:t>
            </w:r>
            <w:r w:rsidRPr="000228EC">
              <w:rPr>
                <w:rFonts w:asciiTheme="minorHAnsi" w:hAnsiTheme="minorHAnsi" w:cs="Calibri"/>
                <w:sz w:val="22"/>
                <w:szCs w:val="22"/>
              </w:rPr>
              <w:t>, en el plazo máximo de 3 días hábiles a partir de haberse efectuado el reclamo, por otro con las mismas características solicitadas, corriendo por su cuenta los gastos en los que incurra en el mismo, caso contrario YPFB tomará determinaciones que le convengan.</w:t>
            </w:r>
          </w:p>
          <w:p w14:paraId="52EDD8D8" w14:textId="77777777" w:rsidR="00365212" w:rsidRPr="000228EC" w:rsidRDefault="00365212" w:rsidP="00D80EEC">
            <w:pPr>
              <w:autoSpaceDE w:val="0"/>
              <w:autoSpaceDN w:val="0"/>
              <w:adjustRightInd w:val="0"/>
              <w:jc w:val="both"/>
              <w:rPr>
                <w:rFonts w:asciiTheme="minorHAnsi" w:hAnsiTheme="minorHAnsi" w:cs="Calibri"/>
                <w:sz w:val="22"/>
                <w:szCs w:val="22"/>
              </w:rPr>
            </w:pPr>
          </w:p>
          <w:p w14:paraId="09A4BE53"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b/>
                <w:sz w:val="22"/>
                <w:szCs w:val="22"/>
              </w:rPr>
              <w:t>- Período de garantía:</w:t>
            </w:r>
            <w:r w:rsidRPr="000228EC">
              <w:rPr>
                <w:rFonts w:asciiTheme="minorHAnsi" w:hAnsiTheme="minorHAnsi" w:cs="Calibri"/>
                <w:sz w:val="22"/>
                <w:szCs w:val="22"/>
              </w:rPr>
              <w:t xml:space="preserve"> El periodo de la garantía del Controlador Lógico Programable deberá ser mínimamente </w:t>
            </w:r>
            <w:r w:rsidRPr="000228EC">
              <w:rPr>
                <w:rFonts w:asciiTheme="minorHAnsi" w:hAnsiTheme="minorHAnsi" w:cs="Calibri"/>
                <w:b/>
                <w:sz w:val="22"/>
                <w:szCs w:val="22"/>
              </w:rPr>
              <w:t>de 1 año.</w:t>
            </w:r>
          </w:p>
          <w:p w14:paraId="10262031" w14:textId="77777777" w:rsidR="00365212" w:rsidRPr="000228EC" w:rsidRDefault="00365212" w:rsidP="00D80EEC">
            <w:pPr>
              <w:autoSpaceDE w:val="0"/>
              <w:autoSpaceDN w:val="0"/>
              <w:adjustRightInd w:val="0"/>
              <w:jc w:val="both"/>
              <w:rPr>
                <w:rFonts w:asciiTheme="minorHAnsi" w:hAnsiTheme="minorHAnsi" w:cs="Calibri"/>
                <w:sz w:val="22"/>
                <w:szCs w:val="22"/>
              </w:rPr>
            </w:pPr>
          </w:p>
          <w:p w14:paraId="21ADA775"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b/>
                <w:sz w:val="22"/>
                <w:szCs w:val="22"/>
              </w:rPr>
              <w:t>- Inicio del cómputo del período de garantía:</w:t>
            </w:r>
            <w:r w:rsidRPr="000228EC">
              <w:rPr>
                <w:rFonts w:asciiTheme="minorHAnsi" w:hAnsiTheme="minorHAnsi" w:cs="Calibri"/>
                <w:sz w:val="22"/>
                <w:szCs w:val="22"/>
              </w:rPr>
              <w:t xml:space="preserve"> A partir de la fecha de su instalación y puesta en marcha.</w:t>
            </w:r>
          </w:p>
        </w:tc>
      </w:tr>
      <w:tr w:rsidR="00365212" w:rsidRPr="000228EC" w14:paraId="03B211A6" w14:textId="77777777" w:rsidTr="00D80EE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3955A32" w14:textId="77777777" w:rsidR="00365212" w:rsidRPr="000228EC" w:rsidRDefault="00365212" w:rsidP="00D80EEC">
            <w:pPr>
              <w:pStyle w:val="Prrafodelista"/>
              <w:spacing w:after="13" w:line="276" w:lineRule="auto"/>
              <w:ind w:left="0"/>
              <w:contextualSpacing/>
              <w:jc w:val="both"/>
              <w:rPr>
                <w:rFonts w:asciiTheme="minorHAnsi" w:hAnsiTheme="minorHAnsi" w:cs="Calibri"/>
                <w:b/>
                <w:sz w:val="22"/>
                <w:szCs w:val="22"/>
              </w:rPr>
            </w:pPr>
            <w:r w:rsidRPr="000228EC">
              <w:rPr>
                <w:rFonts w:asciiTheme="minorHAnsi" w:hAnsiTheme="minorHAnsi" w:cs="Calibri"/>
                <w:b/>
                <w:sz w:val="22"/>
                <w:szCs w:val="22"/>
              </w:rPr>
              <w:t>INSPECCIÓN Y PRUEBAS</w:t>
            </w:r>
          </w:p>
        </w:tc>
      </w:tr>
      <w:tr w:rsidR="00365212" w:rsidRPr="000228EC" w14:paraId="19CE5582" w14:textId="77777777" w:rsidTr="00D80EE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15BCCD8" w14:textId="77777777" w:rsidR="00365212" w:rsidRPr="000228EC" w:rsidRDefault="00365212" w:rsidP="00D80EEC">
            <w:pPr>
              <w:pStyle w:val="Prrafodelista"/>
              <w:spacing w:after="13" w:line="276" w:lineRule="auto"/>
              <w:ind w:left="0"/>
              <w:contextualSpacing/>
              <w:jc w:val="both"/>
              <w:rPr>
                <w:rFonts w:asciiTheme="minorHAnsi" w:hAnsiTheme="minorHAnsi" w:cs="Calibri"/>
                <w:sz w:val="22"/>
                <w:szCs w:val="22"/>
              </w:rPr>
            </w:pPr>
            <w:r w:rsidRPr="000228EC">
              <w:rPr>
                <w:rFonts w:asciiTheme="minorHAnsi" w:hAnsiTheme="minorHAnsi" w:cs="Calibri"/>
                <w:sz w:val="22"/>
                <w:szCs w:val="22"/>
              </w:rPr>
              <w:t>Al momento de la entrega final del Controlador Lógico Programable, el personal técnico de YPFB en forma conjunta con el personal técnico del proveedor realizara la verificación técnica correspondiente, a objeto de corroborar el adecuado y buen estado de funcionamiento del mismo.</w:t>
            </w:r>
          </w:p>
        </w:tc>
      </w:tr>
    </w:tbl>
    <w:p w14:paraId="1BB32A4E" w14:textId="77777777" w:rsidR="00365212" w:rsidRPr="003E45E7" w:rsidRDefault="00365212" w:rsidP="00365212">
      <w:pPr>
        <w:widowControl w:val="0"/>
        <w:jc w:val="both"/>
        <w:rPr>
          <w:rFonts w:ascii="Calibri" w:hAnsi="Calibri" w:cs="Calibri"/>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65212" w:rsidRPr="00DA4D1A" w14:paraId="6EF49C63" w14:textId="77777777" w:rsidTr="00D80EEC">
        <w:trPr>
          <w:trHeight w:val="421"/>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36AB027" w14:textId="77777777" w:rsidR="00365212" w:rsidRPr="003E45E7" w:rsidRDefault="00365212" w:rsidP="00D80EEC">
            <w:pPr>
              <w:autoSpaceDE w:val="0"/>
              <w:autoSpaceDN w:val="0"/>
              <w:adjustRightInd w:val="0"/>
              <w:jc w:val="center"/>
              <w:rPr>
                <w:rFonts w:ascii="Calibri" w:hAnsi="Calibri" w:cs="Calibri"/>
                <w:b/>
                <w:sz w:val="22"/>
                <w:szCs w:val="22"/>
              </w:rPr>
            </w:pPr>
            <w:r w:rsidRPr="003E45E7">
              <w:rPr>
                <w:rFonts w:ascii="Calibri" w:hAnsi="Calibri" w:cs="Calibri"/>
                <w:b/>
                <w:sz w:val="22"/>
                <w:szCs w:val="22"/>
              </w:rPr>
              <w:t>VALIDACIONES</w:t>
            </w:r>
          </w:p>
        </w:tc>
      </w:tr>
      <w:tr w:rsidR="00365212" w:rsidRPr="00DA4D1A" w14:paraId="11A2B18D" w14:textId="77777777" w:rsidTr="00D80EEC">
        <w:trPr>
          <w:trHeight w:val="980"/>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14:paraId="39206219" w14:textId="77777777" w:rsidR="00365212" w:rsidRDefault="00365212" w:rsidP="00D80EEC">
            <w:pPr>
              <w:autoSpaceDE w:val="0"/>
              <w:autoSpaceDN w:val="0"/>
              <w:adjustRightInd w:val="0"/>
              <w:rPr>
                <w:rFonts w:ascii="Calibri" w:hAnsi="Calibri" w:cs="Calibri"/>
                <w:sz w:val="22"/>
                <w:szCs w:val="22"/>
              </w:rPr>
            </w:pPr>
            <w:r w:rsidRPr="003E45E7">
              <w:rPr>
                <w:rFonts w:ascii="Calibri" w:hAnsi="Calibri" w:cs="Calibri"/>
                <w:b/>
                <w:sz w:val="22"/>
                <w:szCs w:val="22"/>
              </w:rPr>
              <w:t xml:space="preserve">ANEXO 1: </w:t>
            </w:r>
            <w:r w:rsidRPr="003E45E7">
              <w:rPr>
                <w:rFonts w:ascii="Calibri" w:hAnsi="Calibri" w:cs="Calibri"/>
                <w:sz w:val="22"/>
                <w:szCs w:val="22"/>
              </w:rPr>
              <w:t>VALIDACIÓN DE FACTURACIÓN Y TRIBUTOS</w:t>
            </w:r>
          </w:p>
          <w:p w14:paraId="2A6034B9" w14:textId="77777777" w:rsidR="00365212" w:rsidRDefault="00365212" w:rsidP="00D80EEC">
            <w:pPr>
              <w:autoSpaceDE w:val="0"/>
              <w:autoSpaceDN w:val="0"/>
              <w:adjustRightInd w:val="0"/>
              <w:rPr>
                <w:rFonts w:ascii="Calibri" w:hAnsi="Calibri" w:cs="Calibri"/>
                <w:sz w:val="22"/>
                <w:szCs w:val="22"/>
              </w:rPr>
            </w:pPr>
            <w:r w:rsidRPr="003E45E7">
              <w:rPr>
                <w:rFonts w:ascii="Calibri" w:hAnsi="Calibri" w:cs="Calibri"/>
                <w:b/>
                <w:sz w:val="22"/>
                <w:szCs w:val="22"/>
              </w:rPr>
              <w:t xml:space="preserve">ANEXO </w:t>
            </w:r>
            <w:r>
              <w:rPr>
                <w:rFonts w:ascii="Calibri" w:hAnsi="Calibri" w:cs="Calibri"/>
                <w:b/>
                <w:sz w:val="22"/>
                <w:szCs w:val="22"/>
              </w:rPr>
              <w:t>2</w:t>
            </w:r>
            <w:r w:rsidRPr="003E45E7">
              <w:rPr>
                <w:rFonts w:ascii="Calibri" w:hAnsi="Calibri" w:cs="Calibri"/>
                <w:b/>
                <w:sz w:val="22"/>
                <w:szCs w:val="22"/>
              </w:rPr>
              <w:t xml:space="preserve">: </w:t>
            </w:r>
            <w:r>
              <w:rPr>
                <w:rFonts w:ascii="Calibri" w:hAnsi="Calibri" w:cs="Calibri"/>
                <w:sz w:val="22"/>
                <w:szCs w:val="22"/>
              </w:rPr>
              <w:t>VALIDACIÓN DE SEGUROS</w:t>
            </w:r>
          </w:p>
          <w:p w14:paraId="47D3564D" w14:textId="77777777" w:rsidR="00365212" w:rsidRPr="003E45E7" w:rsidRDefault="00365212" w:rsidP="00D80EEC">
            <w:pPr>
              <w:autoSpaceDE w:val="0"/>
              <w:autoSpaceDN w:val="0"/>
              <w:adjustRightInd w:val="0"/>
              <w:rPr>
                <w:rFonts w:ascii="Calibri" w:hAnsi="Calibri" w:cs="Calibri"/>
                <w:b/>
                <w:sz w:val="22"/>
                <w:szCs w:val="22"/>
              </w:rPr>
            </w:pPr>
            <w:r>
              <w:rPr>
                <w:rFonts w:ascii="Calibri" w:hAnsi="Calibri" w:cs="Calibri"/>
                <w:b/>
                <w:sz w:val="22"/>
                <w:szCs w:val="22"/>
              </w:rPr>
              <w:t>ANEXO 3</w:t>
            </w:r>
            <w:r w:rsidRPr="003E45E7">
              <w:rPr>
                <w:rFonts w:ascii="Calibri" w:hAnsi="Calibri" w:cs="Calibri"/>
                <w:b/>
                <w:sz w:val="22"/>
                <w:szCs w:val="22"/>
              </w:rPr>
              <w:t xml:space="preserve">: </w:t>
            </w:r>
            <w:r w:rsidRPr="003E45E7">
              <w:rPr>
                <w:rFonts w:ascii="Calibri" w:hAnsi="Calibri" w:cs="Calibri"/>
                <w:sz w:val="22"/>
                <w:szCs w:val="22"/>
              </w:rPr>
              <w:t>VALIDACIÓN DE GARANTIAS FINANCIERAS</w:t>
            </w:r>
          </w:p>
        </w:tc>
      </w:tr>
    </w:tbl>
    <w:p w14:paraId="29821F14" w14:textId="77777777" w:rsidR="00365212" w:rsidRPr="003E45E7" w:rsidRDefault="00365212" w:rsidP="00365212">
      <w:pPr>
        <w:rPr>
          <w:rFonts w:ascii="Calibri" w:eastAsia="Arial Unicode MS" w:hAnsi="Calibri"/>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65212" w:rsidRPr="00DA4D1A" w14:paraId="0725C527" w14:textId="77777777" w:rsidTr="00D80EE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FEF0639" w14:textId="77777777" w:rsidR="00365212" w:rsidRPr="003E45E7" w:rsidRDefault="00365212" w:rsidP="00D80EEC">
            <w:pPr>
              <w:jc w:val="center"/>
              <w:rPr>
                <w:rFonts w:ascii="Calibri" w:hAnsi="Calibri" w:cs="Calibri"/>
                <w:b/>
                <w:bCs/>
                <w:sz w:val="22"/>
                <w:szCs w:val="22"/>
              </w:rPr>
            </w:pPr>
            <w:r w:rsidRPr="003E45E7">
              <w:rPr>
                <w:rFonts w:ascii="Calibri" w:hAnsi="Calibri" w:cs="Calibri"/>
                <w:b/>
                <w:bCs/>
                <w:sz w:val="22"/>
                <w:szCs w:val="22"/>
              </w:rPr>
              <w:t>ANEXO 1</w:t>
            </w:r>
          </w:p>
          <w:p w14:paraId="0FCEAF3F" w14:textId="77777777" w:rsidR="00365212" w:rsidRPr="003E45E7" w:rsidRDefault="00365212" w:rsidP="00D80EEC">
            <w:pPr>
              <w:autoSpaceDE w:val="0"/>
              <w:autoSpaceDN w:val="0"/>
              <w:adjustRightInd w:val="0"/>
              <w:jc w:val="center"/>
              <w:rPr>
                <w:rFonts w:ascii="Calibri" w:hAnsi="Calibri" w:cs="Calibri"/>
                <w:sz w:val="22"/>
                <w:szCs w:val="22"/>
              </w:rPr>
            </w:pPr>
            <w:r w:rsidRPr="003E45E7">
              <w:rPr>
                <w:rFonts w:ascii="Calibri" w:hAnsi="Calibri" w:cs="Calibri"/>
                <w:b/>
                <w:bCs/>
                <w:sz w:val="22"/>
                <w:szCs w:val="22"/>
              </w:rPr>
              <w:t>VALIDACIÓN DE FACTURACIÓN Y TRIBUTOS</w:t>
            </w:r>
          </w:p>
        </w:tc>
      </w:tr>
      <w:tr w:rsidR="00365212" w:rsidRPr="00DA4D1A" w14:paraId="2CD049C7" w14:textId="77777777" w:rsidTr="00D80EE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F0924A9" w14:textId="77777777" w:rsidR="00365212" w:rsidRPr="003E45E7" w:rsidRDefault="00365212" w:rsidP="00D80EEC">
            <w:pPr>
              <w:autoSpaceDE w:val="0"/>
              <w:autoSpaceDN w:val="0"/>
              <w:adjustRightInd w:val="0"/>
              <w:jc w:val="both"/>
              <w:rPr>
                <w:rFonts w:ascii="Calibri" w:hAnsi="Calibri" w:cs="Calibri"/>
                <w:b/>
                <w:sz w:val="22"/>
                <w:szCs w:val="22"/>
              </w:rPr>
            </w:pPr>
            <w:r w:rsidRPr="003E45E7">
              <w:rPr>
                <w:rFonts w:ascii="Calibri" w:hAnsi="Calibri" w:cs="Calibri"/>
                <w:b/>
                <w:sz w:val="22"/>
                <w:szCs w:val="22"/>
              </w:rPr>
              <w:t>FACTURACIÓN</w:t>
            </w:r>
          </w:p>
        </w:tc>
      </w:tr>
      <w:tr w:rsidR="00365212" w:rsidRPr="00DA4D1A" w14:paraId="44969895" w14:textId="77777777" w:rsidTr="00D80EE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14:paraId="4DAB1DBA" w14:textId="77777777" w:rsidR="00365212" w:rsidRPr="003E45E7" w:rsidRDefault="00365212" w:rsidP="00D80EEC">
            <w:pPr>
              <w:jc w:val="both"/>
              <w:rPr>
                <w:rFonts w:ascii="Calibri" w:hAnsi="Calibri"/>
                <w:color w:val="000000"/>
                <w:sz w:val="22"/>
                <w:szCs w:val="22"/>
                <w:lang w:val="es-BO" w:eastAsia="es-BO"/>
              </w:rPr>
            </w:pPr>
            <w:r w:rsidRPr="003E45E7">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38A03885" w14:textId="77777777" w:rsidR="00365212" w:rsidRPr="003E45E7" w:rsidRDefault="00365212" w:rsidP="00D80EEC">
            <w:pPr>
              <w:pStyle w:val="Prrafodelista"/>
              <w:spacing w:after="13" w:line="276" w:lineRule="auto"/>
              <w:ind w:left="0"/>
              <w:contextualSpacing/>
              <w:jc w:val="both"/>
              <w:rPr>
                <w:rFonts w:ascii="Calibri" w:hAnsi="Calibri" w:cs="Calibri"/>
                <w:sz w:val="22"/>
                <w:szCs w:val="22"/>
                <w:lang w:val="es-BO"/>
              </w:rPr>
            </w:pPr>
          </w:p>
          <w:p w14:paraId="75A518E2" w14:textId="77777777" w:rsidR="00365212" w:rsidRPr="003E45E7" w:rsidRDefault="00365212" w:rsidP="00D80EEC">
            <w:pPr>
              <w:jc w:val="both"/>
              <w:rPr>
                <w:rFonts w:ascii="Calibri" w:hAnsi="Calibri"/>
                <w:color w:val="000000"/>
                <w:sz w:val="22"/>
                <w:szCs w:val="22"/>
                <w:lang w:val="es-BO" w:eastAsia="es-BO"/>
              </w:rPr>
            </w:pPr>
            <w:r w:rsidRPr="003E45E7">
              <w:rPr>
                <w:rFonts w:ascii="Calibri" w:hAnsi="Calibri"/>
                <w:color w:val="000000"/>
                <w:sz w:val="22"/>
                <w:szCs w:val="22"/>
              </w:rPr>
              <w:t xml:space="preserve">La factura deberá emitirse por el precio contratado, sin deducir las multas ni otros cargos, </w:t>
            </w:r>
            <w:proofErr w:type="spellStart"/>
            <w:r w:rsidRPr="003E45E7">
              <w:rPr>
                <w:rFonts w:ascii="Calibri" w:hAnsi="Calibri"/>
                <w:color w:val="000000"/>
                <w:sz w:val="22"/>
                <w:szCs w:val="22"/>
              </w:rPr>
              <w:t>a</w:t>
            </w:r>
            <w:proofErr w:type="spellEnd"/>
            <w:r w:rsidRPr="003E45E7">
              <w:rPr>
                <w:rFonts w:ascii="Calibri" w:hAnsi="Calibri"/>
                <w:color w:val="000000"/>
                <w:sz w:val="22"/>
                <w:szCs w:val="22"/>
              </w:rPr>
              <w:t xml:space="preserve"> momento de la entrega de la totalidad de los bienes conforme lo establecido contractualmente.</w:t>
            </w:r>
          </w:p>
          <w:p w14:paraId="59B89CBF" w14:textId="77777777" w:rsidR="00365212" w:rsidRPr="003E45E7" w:rsidRDefault="00365212" w:rsidP="00D80EEC">
            <w:pPr>
              <w:pStyle w:val="Prrafodelista"/>
              <w:spacing w:after="13" w:line="276" w:lineRule="auto"/>
              <w:ind w:left="0"/>
              <w:contextualSpacing/>
              <w:jc w:val="both"/>
              <w:rPr>
                <w:rFonts w:ascii="Calibri" w:hAnsi="Calibri" w:cs="Calibri"/>
                <w:sz w:val="22"/>
                <w:szCs w:val="22"/>
                <w:lang w:val="es-BO"/>
              </w:rPr>
            </w:pPr>
          </w:p>
          <w:p w14:paraId="1A6234F7" w14:textId="77777777" w:rsidR="00365212" w:rsidRPr="00B77909" w:rsidRDefault="00365212" w:rsidP="00D80EEC">
            <w:pPr>
              <w:jc w:val="both"/>
              <w:rPr>
                <w:rFonts w:ascii="Calibri" w:hAnsi="Calibri" w:cs="Calibri"/>
                <w:b/>
                <w:sz w:val="22"/>
                <w:szCs w:val="22"/>
                <w:lang w:val="es-BO"/>
              </w:rPr>
            </w:pPr>
            <w:r w:rsidRPr="003E45E7">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365212" w:rsidRPr="00DA4D1A" w14:paraId="22951051" w14:textId="77777777" w:rsidTr="00D80EE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0687673" w14:textId="77777777" w:rsidR="00365212" w:rsidRPr="003E45E7" w:rsidRDefault="00365212" w:rsidP="00D80EEC">
            <w:pPr>
              <w:autoSpaceDE w:val="0"/>
              <w:autoSpaceDN w:val="0"/>
              <w:adjustRightInd w:val="0"/>
              <w:jc w:val="both"/>
              <w:rPr>
                <w:rFonts w:ascii="Calibri" w:hAnsi="Calibri" w:cs="Calibri"/>
                <w:b/>
                <w:color w:val="000000"/>
                <w:sz w:val="22"/>
                <w:szCs w:val="22"/>
              </w:rPr>
            </w:pPr>
            <w:r w:rsidRPr="003E45E7">
              <w:rPr>
                <w:rFonts w:ascii="Calibri" w:hAnsi="Calibri" w:cs="Calibri"/>
                <w:b/>
                <w:sz w:val="22"/>
                <w:szCs w:val="22"/>
              </w:rPr>
              <w:t>TRIBUTOS</w:t>
            </w:r>
          </w:p>
        </w:tc>
      </w:tr>
      <w:tr w:rsidR="00365212" w:rsidRPr="00DA4D1A" w14:paraId="4755FB04" w14:textId="77777777" w:rsidTr="00D80EE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14:paraId="4B9FB48A" w14:textId="77777777" w:rsidR="00365212" w:rsidRPr="003E45E7" w:rsidRDefault="00365212" w:rsidP="00D80EEC">
            <w:pPr>
              <w:jc w:val="both"/>
              <w:rPr>
                <w:rFonts w:ascii="Calibri" w:hAnsi="Calibri"/>
                <w:color w:val="000000"/>
                <w:sz w:val="22"/>
                <w:szCs w:val="22"/>
              </w:rPr>
            </w:pPr>
          </w:p>
          <w:p w14:paraId="03CF6B5A" w14:textId="3DD39990" w:rsidR="00365212" w:rsidRPr="003E45E7" w:rsidRDefault="00365212" w:rsidP="00365212">
            <w:pPr>
              <w:jc w:val="both"/>
              <w:rPr>
                <w:rFonts w:ascii="Calibri" w:hAnsi="Calibri" w:cs="Calibri"/>
                <w:color w:val="000000"/>
                <w:sz w:val="22"/>
                <w:szCs w:val="22"/>
              </w:rPr>
            </w:pPr>
            <w:r w:rsidRPr="003E45E7">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14:paraId="488B9F72" w14:textId="77777777" w:rsidR="00365212" w:rsidRDefault="00365212" w:rsidP="00365212">
      <w:pPr>
        <w:pStyle w:val="Prrafodelista"/>
        <w:ind w:left="0"/>
        <w:contextualSpacing/>
        <w:jc w:val="both"/>
        <w:rPr>
          <w:rFonts w:ascii="Calibri" w:hAnsi="Calibri" w:cs="Calibri"/>
          <w:b/>
          <w:bCs/>
          <w:sz w:val="22"/>
          <w:szCs w:val="22"/>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65212" w:rsidRPr="003E45E7" w14:paraId="222F175D" w14:textId="77777777" w:rsidTr="00D80EE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F70ADD5" w14:textId="77777777" w:rsidR="00365212" w:rsidRPr="003E45E7" w:rsidRDefault="00365212" w:rsidP="00D80EEC">
            <w:pPr>
              <w:pStyle w:val="Prrafodelista"/>
              <w:jc w:val="center"/>
              <w:rPr>
                <w:rFonts w:ascii="Calibri" w:hAnsi="Calibri" w:cs="Calibri"/>
                <w:b/>
                <w:sz w:val="22"/>
                <w:szCs w:val="22"/>
                <w:lang w:val="es-ES_tradnl"/>
              </w:rPr>
            </w:pPr>
            <w:r w:rsidRPr="003E45E7">
              <w:rPr>
                <w:rFonts w:ascii="Calibri" w:hAnsi="Calibri" w:cs="Calibri"/>
                <w:b/>
                <w:sz w:val="22"/>
                <w:szCs w:val="22"/>
                <w:lang w:val="es-ES_tradnl"/>
              </w:rPr>
              <w:t xml:space="preserve">ANEXO </w:t>
            </w:r>
            <w:r>
              <w:rPr>
                <w:rFonts w:ascii="Calibri" w:hAnsi="Calibri" w:cs="Calibri"/>
                <w:b/>
                <w:sz w:val="22"/>
                <w:szCs w:val="22"/>
                <w:lang w:val="es-ES_tradnl"/>
              </w:rPr>
              <w:t>2</w:t>
            </w:r>
          </w:p>
          <w:p w14:paraId="10C9A0EB" w14:textId="77777777" w:rsidR="00365212" w:rsidRPr="003E45E7" w:rsidRDefault="00365212" w:rsidP="00D80EEC">
            <w:pPr>
              <w:jc w:val="center"/>
              <w:rPr>
                <w:rFonts w:ascii="Calibri" w:hAnsi="Calibri" w:cs="Calibri"/>
                <w:sz w:val="22"/>
                <w:szCs w:val="22"/>
              </w:rPr>
            </w:pPr>
            <w:r w:rsidRPr="003E45E7">
              <w:rPr>
                <w:rFonts w:ascii="Calibri" w:hAnsi="Calibri" w:cs="Calibri"/>
                <w:b/>
                <w:sz w:val="22"/>
                <w:szCs w:val="22"/>
                <w:lang w:val="es-ES_tradnl"/>
              </w:rPr>
              <w:t xml:space="preserve">VALIDACIÓN DE </w:t>
            </w:r>
            <w:r>
              <w:rPr>
                <w:rFonts w:ascii="Calibri" w:hAnsi="Calibri" w:cs="Calibri"/>
                <w:b/>
                <w:sz w:val="22"/>
                <w:szCs w:val="22"/>
                <w:lang w:val="es-ES_tradnl"/>
              </w:rPr>
              <w:t>SEGUROS</w:t>
            </w:r>
          </w:p>
        </w:tc>
      </w:tr>
      <w:tr w:rsidR="00365212" w:rsidRPr="003E45E7" w14:paraId="2C9C59FF" w14:textId="77777777" w:rsidTr="00D80EE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03A002E9" w14:textId="77777777" w:rsidR="00365212" w:rsidRPr="003E45E7" w:rsidRDefault="00365212" w:rsidP="00D80EEC">
            <w:pPr>
              <w:rPr>
                <w:rFonts w:ascii="Calibri" w:hAnsi="Calibri" w:cs="Calibri"/>
                <w:b/>
                <w:bCs/>
                <w:sz w:val="22"/>
                <w:szCs w:val="22"/>
              </w:rPr>
            </w:pPr>
            <w:r>
              <w:rPr>
                <w:rFonts w:ascii="Calibri" w:hAnsi="Calibri" w:cs="Calibri"/>
                <w:b/>
                <w:bCs/>
                <w:sz w:val="22"/>
                <w:szCs w:val="22"/>
              </w:rPr>
              <w:t>SEGUROS</w:t>
            </w:r>
          </w:p>
        </w:tc>
      </w:tr>
      <w:tr w:rsidR="00365212" w:rsidRPr="003E45E7" w14:paraId="3FBC809D" w14:textId="77777777" w:rsidTr="00D80EE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14:paraId="05354BB4" w14:textId="77777777" w:rsidR="00365212" w:rsidRPr="00213D47" w:rsidRDefault="00365212" w:rsidP="00D80EEC">
            <w:pPr>
              <w:jc w:val="both"/>
              <w:rPr>
                <w:rFonts w:ascii="Calibri" w:hAnsi="Calibri" w:cs="Calibri"/>
                <w:sz w:val="22"/>
                <w:szCs w:val="22"/>
                <w:lang w:val="es-BO"/>
              </w:rPr>
            </w:pPr>
            <w:r w:rsidRPr="00213D47">
              <w:rPr>
                <w:rFonts w:ascii="Calibri" w:hAnsi="Calibri" w:cs="Calibri"/>
                <w:sz w:val="22"/>
                <w:szCs w:val="22"/>
                <w:lang w:val="es-BO"/>
              </w:rPr>
              <w:t>1.</w:t>
            </w:r>
            <w:r w:rsidRPr="00213D47">
              <w:rPr>
                <w:rFonts w:ascii="Calibri" w:hAnsi="Calibri" w:cs="Calibri"/>
                <w:sz w:val="22"/>
                <w:szCs w:val="22"/>
                <w:lang w:val="es-BO"/>
              </w:rPr>
              <w:tab/>
            </w:r>
            <w:r w:rsidRPr="00213D47">
              <w:rPr>
                <w:rFonts w:ascii="Calibri" w:hAnsi="Calibri" w:cs="Calibri"/>
                <w:b/>
                <w:sz w:val="22"/>
                <w:szCs w:val="22"/>
                <w:lang w:val="es-BO"/>
              </w:rPr>
              <w:t xml:space="preserve">CLAUSULA DE SEGUROS </w:t>
            </w:r>
          </w:p>
          <w:p w14:paraId="68A5F77A" w14:textId="77777777" w:rsidR="00365212" w:rsidRPr="00213D47" w:rsidRDefault="00365212" w:rsidP="00D80EEC">
            <w:pPr>
              <w:jc w:val="both"/>
              <w:rPr>
                <w:rFonts w:ascii="Calibri" w:hAnsi="Calibri" w:cs="Calibri"/>
                <w:sz w:val="22"/>
                <w:szCs w:val="22"/>
                <w:lang w:val="es-BO"/>
              </w:rPr>
            </w:pPr>
            <w:r w:rsidRPr="00213D47">
              <w:rPr>
                <w:rFonts w:ascii="Calibri" w:hAnsi="Calibri" w:cs="Calibri"/>
                <w:sz w:val="22"/>
                <w:szCs w:val="22"/>
                <w:lang w:val="es-BO"/>
              </w:rPr>
              <w:t>El adjudicado, deberá presentar y mantener vigente de forma ininterrumpida durante todo el periodo del contrato, las  Pólizas de Seguros especificadas a continuación:</w:t>
            </w:r>
          </w:p>
          <w:p w14:paraId="42140146" w14:textId="77777777" w:rsidR="00365212" w:rsidRPr="00213D47" w:rsidRDefault="00365212" w:rsidP="00D80EEC">
            <w:pPr>
              <w:jc w:val="both"/>
              <w:rPr>
                <w:rFonts w:ascii="Calibri" w:hAnsi="Calibri" w:cs="Calibri"/>
                <w:sz w:val="22"/>
                <w:szCs w:val="22"/>
                <w:lang w:val="es-BO"/>
              </w:rPr>
            </w:pPr>
          </w:p>
          <w:p w14:paraId="1481C13C" w14:textId="77777777" w:rsidR="00365212" w:rsidRPr="00213D47" w:rsidRDefault="00365212" w:rsidP="00D80EEC">
            <w:pPr>
              <w:jc w:val="both"/>
              <w:rPr>
                <w:rFonts w:ascii="Calibri" w:hAnsi="Calibri" w:cs="Calibri"/>
                <w:sz w:val="22"/>
                <w:szCs w:val="22"/>
                <w:lang w:val="es-BO"/>
              </w:rPr>
            </w:pPr>
            <w:r w:rsidRPr="00213D47">
              <w:rPr>
                <w:rFonts w:ascii="Calibri" w:hAnsi="Calibri" w:cs="Calibri"/>
                <w:sz w:val="22"/>
                <w:szCs w:val="22"/>
                <w:lang w:val="es-BO"/>
              </w:rPr>
              <w:t>a)</w:t>
            </w:r>
            <w:r w:rsidRPr="00213D47">
              <w:rPr>
                <w:rFonts w:ascii="Calibri" w:hAnsi="Calibri" w:cs="Calibri"/>
                <w:sz w:val="22"/>
                <w:szCs w:val="22"/>
                <w:lang w:val="es-BO"/>
              </w:rPr>
              <w:tab/>
            </w:r>
            <w:r w:rsidRPr="00213D47">
              <w:rPr>
                <w:rFonts w:ascii="Calibri" w:hAnsi="Calibri" w:cs="Calibri"/>
                <w:b/>
                <w:sz w:val="22"/>
                <w:szCs w:val="22"/>
                <w:lang w:val="es-BO"/>
              </w:rPr>
              <w:t>PÓLIZA DE ACCIDENTES PERSONALES.</w:t>
            </w:r>
            <w:r w:rsidRPr="00213D47">
              <w:rPr>
                <w:rFonts w:ascii="Calibri" w:hAnsi="Calibri" w:cs="Calibri"/>
                <w:sz w:val="22"/>
                <w:szCs w:val="22"/>
                <w:lang w:val="es-BO"/>
              </w:rPr>
              <w:t xml:space="preserve"> </w:t>
            </w:r>
          </w:p>
          <w:p w14:paraId="50DED65D" w14:textId="77777777" w:rsidR="00365212" w:rsidRPr="00213D47" w:rsidRDefault="00365212" w:rsidP="00D80EEC">
            <w:pPr>
              <w:jc w:val="both"/>
              <w:rPr>
                <w:rFonts w:ascii="Calibri" w:hAnsi="Calibri" w:cs="Calibri"/>
                <w:sz w:val="22"/>
                <w:szCs w:val="22"/>
                <w:lang w:val="es-BO"/>
              </w:rPr>
            </w:pPr>
            <w:r w:rsidRPr="00213D47">
              <w:rPr>
                <w:rFonts w:ascii="Calibri" w:hAnsi="Calibri" w:cs="Calibri"/>
                <w:sz w:val="22"/>
                <w:szCs w:val="22"/>
                <w:lang w:val="es-BO"/>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0FD29723" w14:textId="77777777" w:rsidR="00365212" w:rsidRPr="00213D47" w:rsidRDefault="00365212" w:rsidP="00D80EEC">
            <w:pPr>
              <w:jc w:val="both"/>
              <w:rPr>
                <w:rFonts w:ascii="Calibri" w:hAnsi="Calibri" w:cs="Calibri"/>
                <w:sz w:val="22"/>
                <w:szCs w:val="22"/>
                <w:lang w:val="es-BO"/>
              </w:rPr>
            </w:pPr>
          </w:p>
          <w:p w14:paraId="1CFCDC07" w14:textId="77777777" w:rsidR="00365212" w:rsidRPr="00213D47" w:rsidRDefault="00365212" w:rsidP="00D80EEC">
            <w:pPr>
              <w:jc w:val="both"/>
              <w:rPr>
                <w:rFonts w:ascii="Calibri" w:hAnsi="Calibri" w:cs="Calibri"/>
                <w:sz w:val="22"/>
                <w:szCs w:val="22"/>
                <w:lang w:val="es-BO"/>
              </w:rPr>
            </w:pPr>
            <w:r w:rsidRPr="00213D47">
              <w:rPr>
                <w:rFonts w:ascii="Calibri" w:hAnsi="Calibri" w:cs="Calibri"/>
                <w:sz w:val="22"/>
                <w:szCs w:val="22"/>
                <w:lang w:val="es-BO"/>
              </w:rPr>
              <w:t>2.</w:t>
            </w:r>
            <w:r w:rsidRPr="00213D47">
              <w:rPr>
                <w:rFonts w:ascii="Calibri" w:hAnsi="Calibri" w:cs="Calibri"/>
                <w:sz w:val="22"/>
                <w:szCs w:val="22"/>
                <w:lang w:val="es-BO"/>
              </w:rPr>
              <w:tab/>
            </w:r>
            <w:r w:rsidRPr="00213D47">
              <w:rPr>
                <w:rFonts w:ascii="Calibri" w:hAnsi="Calibri" w:cs="Calibri"/>
                <w:b/>
                <w:sz w:val="22"/>
                <w:szCs w:val="22"/>
                <w:lang w:val="es-BO"/>
              </w:rPr>
              <w:t>CONDICIONES ADICIONALES</w:t>
            </w:r>
          </w:p>
          <w:p w14:paraId="2B91C8DE" w14:textId="77777777" w:rsidR="00365212" w:rsidRPr="00213D47" w:rsidRDefault="00365212" w:rsidP="00D80EEC">
            <w:pPr>
              <w:jc w:val="both"/>
              <w:rPr>
                <w:rFonts w:ascii="Calibri" w:hAnsi="Calibri" w:cs="Calibri"/>
                <w:sz w:val="22"/>
                <w:szCs w:val="22"/>
                <w:lang w:val="es-BO"/>
              </w:rPr>
            </w:pPr>
          </w:p>
          <w:p w14:paraId="12D3BBB3" w14:textId="77777777" w:rsidR="00365212" w:rsidRPr="00213D47" w:rsidRDefault="00365212" w:rsidP="00D80EEC">
            <w:pPr>
              <w:jc w:val="both"/>
              <w:rPr>
                <w:rFonts w:ascii="Calibri" w:hAnsi="Calibri" w:cs="Calibri"/>
                <w:sz w:val="22"/>
                <w:szCs w:val="22"/>
                <w:lang w:val="es-BO"/>
              </w:rPr>
            </w:pPr>
            <w:r w:rsidRPr="00213D47">
              <w:rPr>
                <w:rFonts w:ascii="Calibri" w:hAnsi="Calibri" w:cs="Calibri"/>
                <w:sz w:val="22"/>
                <w:szCs w:val="22"/>
                <w:lang w:val="es-BO"/>
              </w:rPr>
              <w:t>I.</w:t>
            </w:r>
            <w:r w:rsidRPr="00213D47">
              <w:rPr>
                <w:rFonts w:ascii="Calibri" w:hAnsi="Calibri" w:cs="Calibri"/>
                <w:sz w:val="22"/>
                <w:szCs w:val="22"/>
                <w:lang w:val="es-BO"/>
              </w:rPr>
              <w:tab/>
              <w:t>De suspenderse por cualquier razón la vigencia o cobertura de la Póliza nominada precedentemente, o bien se presente la existencias de eventos no cubiertos por las misma; el contratado se hace enteramente responsable frente a YPFB por todos los accidentes que pueda  sufrir y/</w:t>
            </w:r>
            <w:proofErr w:type="spellStart"/>
            <w:r w:rsidRPr="00213D47">
              <w:rPr>
                <w:rFonts w:ascii="Calibri" w:hAnsi="Calibri" w:cs="Calibri"/>
                <w:sz w:val="22"/>
                <w:szCs w:val="22"/>
                <w:lang w:val="es-BO"/>
              </w:rPr>
              <w:t>o</w:t>
            </w:r>
            <w:proofErr w:type="spellEnd"/>
            <w:r w:rsidRPr="00213D47">
              <w:rPr>
                <w:rFonts w:ascii="Calibri" w:hAnsi="Calibri" w:cs="Calibri"/>
                <w:sz w:val="22"/>
                <w:szCs w:val="22"/>
                <w:lang w:val="es-BO"/>
              </w:rPr>
              <w:t xml:space="preserve"> ocasionar en el desempeño de sus funciones.  </w:t>
            </w:r>
          </w:p>
          <w:p w14:paraId="5FD48DB4" w14:textId="77777777" w:rsidR="00365212" w:rsidRPr="00213D47" w:rsidRDefault="00365212" w:rsidP="00D80EEC">
            <w:pPr>
              <w:jc w:val="both"/>
              <w:rPr>
                <w:rFonts w:ascii="Calibri" w:hAnsi="Calibri" w:cs="Calibri"/>
                <w:sz w:val="22"/>
                <w:szCs w:val="22"/>
                <w:lang w:val="es-BO"/>
              </w:rPr>
            </w:pPr>
          </w:p>
          <w:p w14:paraId="784D1DC2" w14:textId="77777777" w:rsidR="00365212" w:rsidRPr="00213D47" w:rsidRDefault="00365212" w:rsidP="00D80EEC">
            <w:pPr>
              <w:jc w:val="both"/>
              <w:rPr>
                <w:rFonts w:ascii="Calibri" w:hAnsi="Calibri" w:cs="Calibri"/>
                <w:sz w:val="22"/>
                <w:szCs w:val="22"/>
                <w:lang w:val="es-BO"/>
              </w:rPr>
            </w:pPr>
            <w:r w:rsidRPr="00213D47">
              <w:rPr>
                <w:rFonts w:ascii="Calibri" w:hAnsi="Calibri" w:cs="Calibri"/>
                <w:sz w:val="22"/>
                <w:szCs w:val="22"/>
                <w:lang w:val="es-BO"/>
              </w:rPr>
              <w:t>II.</w:t>
            </w:r>
            <w:r w:rsidRPr="00213D47">
              <w:rPr>
                <w:rFonts w:ascii="Calibri" w:hAnsi="Calibri" w:cs="Calibri"/>
                <w:sz w:val="22"/>
                <w:szCs w:val="22"/>
                <w:lang w:val="es-BO"/>
              </w:rPr>
              <w:tab/>
              <w:t>El adjudicado, deberá entregar copia de la citada póliza a YPFB antes de la suscripción del contrato.</w:t>
            </w:r>
          </w:p>
          <w:p w14:paraId="417BA6D8" w14:textId="77777777" w:rsidR="00365212" w:rsidRPr="003E45E7" w:rsidRDefault="00365212" w:rsidP="00D80EEC">
            <w:pPr>
              <w:autoSpaceDE w:val="0"/>
              <w:autoSpaceDN w:val="0"/>
              <w:adjustRightInd w:val="0"/>
              <w:ind w:left="720"/>
              <w:jc w:val="both"/>
              <w:rPr>
                <w:rFonts w:ascii="Calibri" w:hAnsi="Calibri" w:cs="Calibri"/>
                <w:bCs/>
                <w:sz w:val="22"/>
                <w:szCs w:val="22"/>
              </w:rPr>
            </w:pPr>
          </w:p>
        </w:tc>
      </w:tr>
    </w:tbl>
    <w:p w14:paraId="3D9EE033" w14:textId="77777777" w:rsidR="00365212" w:rsidRDefault="00365212" w:rsidP="00365212">
      <w:pPr>
        <w:pStyle w:val="Prrafodelista"/>
        <w:ind w:left="0"/>
        <w:contextualSpacing/>
        <w:jc w:val="both"/>
        <w:rPr>
          <w:rFonts w:ascii="Calibri" w:hAnsi="Calibri" w:cs="Calibri"/>
          <w:b/>
          <w:bCs/>
          <w:sz w:val="22"/>
          <w:szCs w:val="22"/>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65212" w:rsidRPr="00DA4D1A" w14:paraId="64E7CE26" w14:textId="77777777" w:rsidTr="00D80EE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30BE437" w14:textId="77777777" w:rsidR="00365212" w:rsidRPr="003E45E7" w:rsidRDefault="00365212" w:rsidP="00D80EEC">
            <w:pPr>
              <w:pStyle w:val="Prrafodelista"/>
              <w:jc w:val="center"/>
              <w:rPr>
                <w:rFonts w:ascii="Calibri" w:hAnsi="Calibri" w:cs="Calibri"/>
                <w:b/>
                <w:sz w:val="22"/>
                <w:szCs w:val="22"/>
                <w:lang w:val="es-ES_tradnl"/>
              </w:rPr>
            </w:pPr>
            <w:r w:rsidRPr="003E45E7">
              <w:rPr>
                <w:rFonts w:ascii="Calibri" w:hAnsi="Calibri" w:cs="Calibri"/>
                <w:b/>
                <w:sz w:val="22"/>
                <w:szCs w:val="22"/>
                <w:lang w:val="es-ES_tradnl"/>
              </w:rPr>
              <w:t>ANEXO 3</w:t>
            </w:r>
          </w:p>
          <w:p w14:paraId="4A3EC3BC" w14:textId="77777777" w:rsidR="00365212" w:rsidRPr="003E45E7" w:rsidRDefault="00365212" w:rsidP="00D80EEC">
            <w:pPr>
              <w:jc w:val="center"/>
              <w:rPr>
                <w:rFonts w:ascii="Calibri" w:hAnsi="Calibri" w:cs="Calibri"/>
                <w:sz w:val="22"/>
                <w:szCs w:val="22"/>
              </w:rPr>
            </w:pPr>
            <w:r w:rsidRPr="003E45E7">
              <w:rPr>
                <w:rFonts w:ascii="Calibri" w:hAnsi="Calibri" w:cs="Calibri"/>
                <w:b/>
                <w:sz w:val="22"/>
                <w:szCs w:val="22"/>
                <w:lang w:val="es-ES_tradnl"/>
              </w:rPr>
              <w:t>VALIDACIÓN DE GARANTIAS FINANCIERAS</w:t>
            </w:r>
          </w:p>
        </w:tc>
      </w:tr>
      <w:tr w:rsidR="00365212" w:rsidRPr="00DA4D1A" w14:paraId="433E4A39" w14:textId="77777777" w:rsidTr="00D80EE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BDC7341" w14:textId="77777777" w:rsidR="00365212" w:rsidRPr="003E45E7" w:rsidRDefault="00365212" w:rsidP="00D80EEC">
            <w:pPr>
              <w:rPr>
                <w:rFonts w:ascii="Calibri" w:hAnsi="Calibri" w:cs="Calibri"/>
                <w:b/>
                <w:bCs/>
                <w:sz w:val="22"/>
                <w:szCs w:val="22"/>
              </w:rPr>
            </w:pPr>
            <w:r w:rsidRPr="003E45E7">
              <w:rPr>
                <w:rFonts w:ascii="Calibri" w:hAnsi="Calibri" w:cs="Calibri"/>
                <w:b/>
                <w:bCs/>
                <w:sz w:val="22"/>
                <w:szCs w:val="22"/>
              </w:rPr>
              <w:t>GARANTIA DE SERIEDAD DE PROPUESTA</w:t>
            </w:r>
          </w:p>
        </w:tc>
      </w:tr>
      <w:tr w:rsidR="00365212" w:rsidRPr="00DA4D1A" w14:paraId="73D1AAF4" w14:textId="77777777" w:rsidTr="00D80EE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14:paraId="47B23CBB" w14:textId="77777777" w:rsidR="00365212" w:rsidRPr="000228EC" w:rsidRDefault="00365212" w:rsidP="00D80EEC">
            <w:pPr>
              <w:autoSpaceDE w:val="0"/>
              <w:autoSpaceDN w:val="0"/>
              <w:adjustRightInd w:val="0"/>
              <w:jc w:val="both"/>
              <w:rPr>
                <w:rFonts w:asciiTheme="minorHAnsi" w:hAnsiTheme="minorHAnsi" w:cs="Calibri"/>
                <w:sz w:val="22"/>
                <w:szCs w:val="22"/>
              </w:rPr>
            </w:pPr>
          </w:p>
          <w:p w14:paraId="1BD0AB7A"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A elección de la empresa proponente está podrá optar por uno de los siguientes instrumentos financieros:</w:t>
            </w:r>
          </w:p>
          <w:p w14:paraId="2F4F1D1F" w14:textId="77777777" w:rsidR="00365212" w:rsidRPr="000228EC" w:rsidRDefault="00365212" w:rsidP="00D80EEC">
            <w:pPr>
              <w:autoSpaceDE w:val="0"/>
              <w:autoSpaceDN w:val="0"/>
              <w:adjustRightInd w:val="0"/>
              <w:jc w:val="both"/>
              <w:rPr>
                <w:rFonts w:asciiTheme="minorHAnsi" w:hAnsiTheme="minorHAnsi" w:cs="Calibri"/>
                <w:sz w:val="22"/>
                <w:szCs w:val="22"/>
              </w:rPr>
            </w:pPr>
          </w:p>
          <w:p w14:paraId="091CF1C7" w14:textId="77777777" w:rsidR="00365212" w:rsidRPr="000228EC" w:rsidRDefault="00365212" w:rsidP="00A04549">
            <w:pPr>
              <w:numPr>
                <w:ilvl w:val="0"/>
                <w:numId w:val="41"/>
              </w:numPr>
              <w:autoSpaceDE w:val="0"/>
              <w:autoSpaceDN w:val="0"/>
              <w:adjustRightInd w:val="0"/>
              <w:jc w:val="both"/>
              <w:rPr>
                <w:rFonts w:asciiTheme="minorHAnsi" w:hAnsiTheme="minorHAnsi" w:cs="Calibri"/>
                <w:sz w:val="22"/>
                <w:szCs w:val="22"/>
              </w:rPr>
            </w:pPr>
            <w:r w:rsidRPr="000228EC">
              <w:rPr>
                <w:rFonts w:asciiTheme="minorHAnsi" w:hAnsiTheme="minorHAnsi" w:cs="Calibri"/>
                <w:b/>
                <w:sz w:val="22"/>
                <w:szCs w:val="22"/>
              </w:rPr>
              <w:t>Boleta de Garantía</w:t>
            </w:r>
            <w:r w:rsidRPr="000228EC">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0228EC">
              <w:rPr>
                <w:rFonts w:asciiTheme="minorHAnsi" w:hAnsiTheme="minorHAnsi" w:cs="Calibri"/>
                <w:b/>
                <w:sz w:val="22"/>
                <w:szCs w:val="22"/>
              </w:rPr>
              <w:t>de renovable, irrevocable y de ejecución inmediata</w:t>
            </w:r>
            <w:r w:rsidRPr="000228EC">
              <w:rPr>
                <w:rFonts w:asciiTheme="minorHAnsi" w:hAnsiTheme="minorHAnsi" w:cs="Calibri"/>
                <w:sz w:val="22"/>
                <w:szCs w:val="22"/>
              </w:rPr>
              <w:t xml:space="preserve"> con vigencia de 90 días por un importe equivalente al uno (1) % del valor total de la propuesta económica.</w:t>
            </w:r>
          </w:p>
          <w:p w14:paraId="367405A8" w14:textId="77777777" w:rsidR="00365212" w:rsidRPr="000228EC" w:rsidRDefault="00365212" w:rsidP="00D80EEC">
            <w:pPr>
              <w:autoSpaceDE w:val="0"/>
              <w:autoSpaceDN w:val="0"/>
              <w:adjustRightInd w:val="0"/>
              <w:ind w:left="426" w:hanging="284"/>
              <w:jc w:val="both"/>
              <w:rPr>
                <w:rFonts w:asciiTheme="minorHAnsi" w:hAnsiTheme="minorHAnsi" w:cs="Calibri"/>
                <w:sz w:val="22"/>
                <w:szCs w:val="22"/>
              </w:rPr>
            </w:pPr>
          </w:p>
          <w:p w14:paraId="1C09D7DF" w14:textId="77777777" w:rsidR="00365212" w:rsidRPr="000228EC" w:rsidRDefault="00365212" w:rsidP="00A04549">
            <w:pPr>
              <w:numPr>
                <w:ilvl w:val="0"/>
                <w:numId w:val="41"/>
              </w:numPr>
              <w:autoSpaceDE w:val="0"/>
              <w:autoSpaceDN w:val="0"/>
              <w:adjustRightInd w:val="0"/>
              <w:jc w:val="both"/>
              <w:rPr>
                <w:rFonts w:asciiTheme="minorHAnsi" w:hAnsiTheme="minorHAnsi" w:cs="Calibri"/>
                <w:sz w:val="22"/>
                <w:szCs w:val="22"/>
              </w:rPr>
            </w:pPr>
            <w:r w:rsidRPr="000228EC">
              <w:rPr>
                <w:rFonts w:asciiTheme="minorHAnsi" w:hAnsiTheme="minorHAnsi" w:cs="Calibri"/>
                <w:b/>
                <w:sz w:val="22"/>
                <w:szCs w:val="22"/>
              </w:rPr>
              <w:t>Garantía a Primer Requerimiento</w:t>
            </w:r>
            <w:r w:rsidRPr="000228EC">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228EC">
              <w:rPr>
                <w:rFonts w:asciiTheme="minorHAnsi" w:hAnsiTheme="minorHAnsi" w:cs="Calibri"/>
                <w:b/>
                <w:sz w:val="22"/>
                <w:szCs w:val="22"/>
              </w:rPr>
              <w:t>renovable, irrevocable y de ejecución a primer requerimiento</w:t>
            </w:r>
            <w:r w:rsidRPr="000228EC">
              <w:rPr>
                <w:rFonts w:asciiTheme="minorHAnsi" w:hAnsiTheme="minorHAnsi" w:cs="Calibri"/>
                <w:sz w:val="22"/>
                <w:szCs w:val="22"/>
              </w:rPr>
              <w:t xml:space="preserve"> con vigencia de 90 días, por un importe equivalente al uno (1) % del valor total la propuesta económica.</w:t>
            </w:r>
          </w:p>
          <w:p w14:paraId="40AB57AF" w14:textId="77777777" w:rsidR="00365212" w:rsidRPr="000228EC" w:rsidRDefault="00365212" w:rsidP="00D80EEC">
            <w:pPr>
              <w:pStyle w:val="Prrafodelista"/>
              <w:rPr>
                <w:rFonts w:asciiTheme="minorHAnsi" w:hAnsiTheme="minorHAnsi" w:cs="Calibri"/>
                <w:sz w:val="22"/>
                <w:szCs w:val="22"/>
              </w:rPr>
            </w:pPr>
          </w:p>
          <w:p w14:paraId="084FADF8" w14:textId="77777777" w:rsidR="00365212" w:rsidRPr="000228EC" w:rsidRDefault="00365212" w:rsidP="00A04549">
            <w:pPr>
              <w:numPr>
                <w:ilvl w:val="0"/>
                <w:numId w:val="41"/>
              </w:numPr>
              <w:autoSpaceDE w:val="0"/>
              <w:autoSpaceDN w:val="0"/>
              <w:adjustRightInd w:val="0"/>
              <w:jc w:val="both"/>
              <w:rPr>
                <w:rFonts w:asciiTheme="minorHAnsi" w:hAnsiTheme="minorHAnsi" w:cs="Calibri"/>
                <w:bCs/>
                <w:sz w:val="22"/>
                <w:szCs w:val="22"/>
                <w:lang w:val="es-ES_tradnl"/>
              </w:rPr>
            </w:pPr>
            <w:r w:rsidRPr="000228EC">
              <w:rPr>
                <w:rFonts w:asciiTheme="minorHAnsi" w:hAnsiTheme="minorHAnsi" w:cs="Calibri"/>
                <w:b/>
                <w:sz w:val="22"/>
                <w:szCs w:val="22"/>
              </w:rPr>
              <w:t>Póliza de Caución a Primer Requerimiento para Entidades Públicas</w:t>
            </w:r>
            <w:r w:rsidRPr="000228EC">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0228EC">
              <w:rPr>
                <w:rFonts w:asciiTheme="minorHAnsi" w:hAnsiTheme="minorHAnsi" w:cs="Calibri"/>
                <w:b/>
                <w:sz w:val="22"/>
                <w:szCs w:val="22"/>
              </w:rPr>
              <w:t xml:space="preserve">de renovable, irrevocable y de </w:t>
            </w:r>
            <w:r w:rsidRPr="000228EC">
              <w:rPr>
                <w:rFonts w:asciiTheme="minorHAnsi" w:hAnsiTheme="minorHAnsi" w:cs="Calibri"/>
                <w:b/>
                <w:sz w:val="22"/>
                <w:szCs w:val="22"/>
              </w:rPr>
              <w:lastRenderedPageBreak/>
              <w:t>ejecución a primer requerimiento</w:t>
            </w:r>
            <w:r w:rsidRPr="000228EC">
              <w:rPr>
                <w:rFonts w:asciiTheme="minorHAnsi" w:hAnsiTheme="minorHAnsi" w:cs="Calibri"/>
                <w:sz w:val="22"/>
                <w:szCs w:val="22"/>
              </w:rPr>
              <w:t xml:space="preserve"> con vigencia de 90 días a contar de la fecha prevista para la presentación de propuestas y por un importe equivalente de al menos uno (1) % del valor total la propuesta económica</w:t>
            </w:r>
            <w:r>
              <w:rPr>
                <w:rFonts w:asciiTheme="minorHAnsi" w:hAnsiTheme="minorHAnsi" w:cs="Calibri"/>
                <w:sz w:val="22"/>
                <w:szCs w:val="22"/>
              </w:rPr>
              <w:t>.</w:t>
            </w:r>
          </w:p>
        </w:tc>
      </w:tr>
      <w:tr w:rsidR="00365212" w:rsidRPr="00DA4D1A" w14:paraId="65929287" w14:textId="77777777" w:rsidTr="00D80EE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D9844C2" w14:textId="77777777" w:rsidR="00365212" w:rsidRPr="000228EC" w:rsidRDefault="00365212" w:rsidP="00D80EEC">
            <w:pPr>
              <w:rPr>
                <w:rFonts w:asciiTheme="minorHAnsi" w:hAnsiTheme="minorHAnsi" w:cs="Calibri"/>
                <w:b/>
                <w:bCs/>
                <w:sz w:val="22"/>
                <w:szCs w:val="22"/>
              </w:rPr>
            </w:pPr>
            <w:r w:rsidRPr="000228EC">
              <w:rPr>
                <w:rFonts w:asciiTheme="minorHAnsi" w:hAnsiTheme="minorHAnsi" w:cs="Calibri"/>
                <w:b/>
                <w:bCs/>
                <w:sz w:val="22"/>
                <w:szCs w:val="22"/>
              </w:rPr>
              <w:lastRenderedPageBreak/>
              <w:t>GARANTIA DE CUMPLIMIENTO DE CONTRATO</w:t>
            </w:r>
          </w:p>
        </w:tc>
      </w:tr>
      <w:tr w:rsidR="00365212" w:rsidRPr="00DA4D1A" w14:paraId="123614C5" w14:textId="77777777" w:rsidTr="00D80EEC">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14:paraId="430C2CE5" w14:textId="77777777" w:rsidR="00365212" w:rsidRPr="000228EC" w:rsidRDefault="00365212" w:rsidP="00D80EEC">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A elección de la empresa adjudicada está podrá optar por uno de los siguientes instrumentos financieros:</w:t>
            </w:r>
          </w:p>
          <w:p w14:paraId="45231D97" w14:textId="77777777" w:rsidR="00365212" w:rsidRPr="000228EC" w:rsidRDefault="00365212" w:rsidP="00D80EEC">
            <w:pPr>
              <w:autoSpaceDE w:val="0"/>
              <w:autoSpaceDN w:val="0"/>
              <w:adjustRightInd w:val="0"/>
              <w:jc w:val="both"/>
              <w:rPr>
                <w:rFonts w:asciiTheme="minorHAnsi" w:hAnsiTheme="minorHAnsi" w:cs="Calibri"/>
                <w:sz w:val="22"/>
                <w:szCs w:val="22"/>
              </w:rPr>
            </w:pPr>
          </w:p>
          <w:p w14:paraId="6F32FFDF" w14:textId="77777777" w:rsidR="00365212" w:rsidRPr="000228EC" w:rsidRDefault="00365212" w:rsidP="00A04549">
            <w:pPr>
              <w:numPr>
                <w:ilvl w:val="0"/>
                <w:numId w:val="46"/>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Boleta de Garantía</w:t>
            </w:r>
            <w:r w:rsidRPr="000228EC">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228EC">
              <w:rPr>
                <w:rFonts w:asciiTheme="minorHAnsi" w:hAnsiTheme="minorHAnsi" w:cs="Calibri"/>
                <w:b/>
                <w:sz w:val="22"/>
                <w:szCs w:val="22"/>
              </w:rPr>
              <w:t>renovable, irrevocable y de ejecución inmediata</w:t>
            </w:r>
            <w:r w:rsidRPr="000228EC">
              <w:rPr>
                <w:rFonts w:asciiTheme="minorHAnsi" w:hAnsiTheme="minorHAnsi" w:cs="Calibri"/>
                <w:sz w:val="22"/>
                <w:szCs w:val="22"/>
              </w:rPr>
              <w:t xml:space="preserve"> con vigencia de 60 días calendario adicionales a la vigencia del contrato, por un importe equivalente al 7% del valor total del contrato.</w:t>
            </w:r>
          </w:p>
          <w:p w14:paraId="128EFBEF" w14:textId="77777777" w:rsidR="00365212" w:rsidRPr="000228EC" w:rsidRDefault="00365212" w:rsidP="00D80EEC">
            <w:pPr>
              <w:autoSpaceDE w:val="0"/>
              <w:autoSpaceDN w:val="0"/>
              <w:adjustRightInd w:val="0"/>
              <w:jc w:val="both"/>
              <w:rPr>
                <w:rFonts w:asciiTheme="minorHAnsi" w:hAnsiTheme="minorHAnsi" w:cs="Calibri"/>
                <w:b/>
                <w:sz w:val="22"/>
                <w:szCs w:val="22"/>
              </w:rPr>
            </w:pPr>
          </w:p>
          <w:p w14:paraId="1263C549" w14:textId="77777777" w:rsidR="00365212" w:rsidRPr="000228EC" w:rsidRDefault="00365212" w:rsidP="00A04549">
            <w:pPr>
              <w:numPr>
                <w:ilvl w:val="0"/>
                <w:numId w:val="46"/>
              </w:numPr>
              <w:autoSpaceDE w:val="0"/>
              <w:autoSpaceDN w:val="0"/>
              <w:adjustRightInd w:val="0"/>
              <w:jc w:val="both"/>
              <w:rPr>
                <w:rFonts w:asciiTheme="minorHAnsi" w:hAnsiTheme="minorHAnsi" w:cs="Calibri"/>
                <w:sz w:val="22"/>
                <w:szCs w:val="22"/>
                <w:lang w:val="es-ES_tradnl"/>
              </w:rPr>
            </w:pPr>
            <w:r w:rsidRPr="000228EC">
              <w:rPr>
                <w:rFonts w:asciiTheme="minorHAnsi" w:hAnsiTheme="minorHAnsi" w:cs="Calibri"/>
                <w:b/>
                <w:sz w:val="22"/>
                <w:szCs w:val="22"/>
              </w:rPr>
              <w:t xml:space="preserve">Garantía a Primer Requerimiento, </w:t>
            </w:r>
            <w:r w:rsidRPr="000228EC">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0228EC">
              <w:rPr>
                <w:rFonts w:asciiTheme="minorHAnsi" w:hAnsiTheme="minorHAnsi" w:cs="Calibri"/>
                <w:b/>
                <w:sz w:val="22"/>
                <w:szCs w:val="22"/>
              </w:rPr>
              <w:t xml:space="preserve"> renovable, irrevocable y de ejecución a primer requerimiento</w:t>
            </w:r>
            <w:r w:rsidRPr="000228EC">
              <w:rPr>
                <w:rFonts w:asciiTheme="minorHAnsi" w:hAnsiTheme="minorHAnsi" w:cs="Calibri"/>
                <w:sz w:val="22"/>
                <w:szCs w:val="22"/>
              </w:rPr>
              <w:t xml:space="preserve"> con vigencia de 60 días calendario adicionales a la vigencia del contrato, por un importe equivalente al 7% del valor total del contrato.</w:t>
            </w:r>
          </w:p>
          <w:p w14:paraId="1894439C" w14:textId="77777777" w:rsidR="00365212" w:rsidRPr="000228EC" w:rsidRDefault="00365212" w:rsidP="00D80EEC">
            <w:pPr>
              <w:pStyle w:val="Prrafodelista"/>
              <w:rPr>
                <w:rFonts w:asciiTheme="minorHAnsi" w:hAnsiTheme="minorHAnsi" w:cs="Calibri"/>
                <w:b/>
                <w:sz w:val="22"/>
                <w:szCs w:val="22"/>
              </w:rPr>
            </w:pPr>
          </w:p>
          <w:p w14:paraId="0AF27318" w14:textId="77777777" w:rsidR="00365212" w:rsidRPr="000228EC" w:rsidRDefault="00365212" w:rsidP="00A04549">
            <w:pPr>
              <w:numPr>
                <w:ilvl w:val="0"/>
                <w:numId w:val="46"/>
              </w:numPr>
              <w:autoSpaceDE w:val="0"/>
              <w:autoSpaceDN w:val="0"/>
              <w:adjustRightInd w:val="0"/>
              <w:jc w:val="both"/>
              <w:rPr>
                <w:rFonts w:asciiTheme="minorHAnsi" w:hAnsiTheme="minorHAnsi" w:cs="Calibri"/>
                <w:b/>
                <w:bCs/>
                <w:sz w:val="22"/>
                <w:szCs w:val="22"/>
                <w:lang w:val="es-ES_tradnl"/>
              </w:rPr>
            </w:pPr>
            <w:r w:rsidRPr="000228EC">
              <w:rPr>
                <w:rFonts w:asciiTheme="minorHAnsi" w:hAnsiTheme="minorHAnsi" w:cs="Calibri"/>
                <w:b/>
                <w:sz w:val="22"/>
                <w:szCs w:val="22"/>
              </w:rPr>
              <w:t>Póliza de Caución a Primer Requerimiento para Entidades Públicas</w:t>
            </w:r>
            <w:r w:rsidRPr="000228EC">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0228EC">
              <w:rPr>
                <w:rFonts w:asciiTheme="minorHAnsi" w:hAnsiTheme="minorHAnsi" w:cs="Calibri"/>
                <w:b/>
                <w:sz w:val="22"/>
                <w:szCs w:val="22"/>
              </w:rPr>
              <w:t>renovable, irrevocable y de ejecución a primer requerimiento</w:t>
            </w:r>
            <w:r w:rsidRPr="000228EC">
              <w:rPr>
                <w:rFonts w:asciiTheme="minorHAnsi" w:hAnsiTheme="minorHAnsi" w:cs="Calibri"/>
                <w:sz w:val="22"/>
                <w:szCs w:val="22"/>
              </w:rPr>
              <w:t xml:space="preserve"> con vigencia de 60 días calendario adicionales a la vigencia del contrato, por un importe equivalente al 7% del valor total del contrato.</w:t>
            </w:r>
          </w:p>
        </w:tc>
      </w:tr>
    </w:tbl>
    <w:p w14:paraId="3FC7941F" w14:textId="77777777" w:rsidR="00365212" w:rsidRDefault="00365212" w:rsidP="00365212">
      <w:pPr>
        <w:pStyle w:val="Prrafodelista"/>
        <w:spacing w:after="13" w:line="276" w:lineRule="auto"/>
        <w:ind w:left="0"/>
        <w:contextualSpacing/>
        <w:jc w:val="both"/>
        <w:rPr>
          <w:rFonts w:ascii="Calibri" w:hAnsi="Calibri" w:cs="Calibri"/>
          <w:b/>
        </w:rPr>
      </w:pPr>
    </w:p>
    <w:p w14:paraId="668A38D5" w14:textId="77777777" w:rsidR="00365212" w:rsidRDefault="00365212" w:rsidP="00365212">
      <w:pPr>
        <w:pStyle w:val="Prrafodelista"/>
        <w:spacing w:after="13" w:line="276" w:lineRule="auto"/>
        <w:ind w:left="0"/>
        <w:contextualSpacing/>
        <w:jc w:val="both"/>
        <w:rPr>
          <w:rFonts w:ascii="Calibri" w:hAnsi="Calibri" w:cs="Calibri"/>
          <w:b/>
        </w:rPr>
      </w:pPr>
    </w:p>
    <w:p w14:paraId="5FB33FD5" w14:textId="77777777" w:rsidR="00365212" w:rsidRDefault="00365212" w:rsidP="00365212">
      <w:pPr>
        <w:pStyle w:val="Prrafodelista"/>
        <w:spacing w:after="13" w:line="276" w:lineRule="auto"/>
        <w:ind w:left="0"/>
        <w:contextualSpacing/>
        <w:jc w:val="both"/>
        <w:rPr>
          <w:rFonts w:ascii="Calibri" w:hAnsi="Calibri" w:cs="Calibri"/>
          <w:b/>
        </w:rPr>
      </w:pPr>
    </w:p>
    <w:p w14:paraId="076BAC4B" w14:textId="77777777" w:rsidR="004011D1" w:rsidRPr="00D2454E" w:rsidRDefault="004011D1" w:rsidP="00941DB9">
      <w:pPr>
        <w:jc w:val="both"/>
        <w:rPr>
          <w:rFonts w:asciiTheme="minorHAnsi" w:hAnsiTheme="minorHAnsi" w:cs="Arial"/>
          <w:b/>
          <w:i/>
          <w:iCs/>
          <w:sz w:val="22"/>
          <w:szCs w:val="22"/>
        </w:rPr>
      </w:pPr>
    </w:p>
    <w:p w14:paraId="644A426F" w14:textId="77777777" w:rsidR="00941DB9" w:rsidRPr="00D2454E" w:rsidRDefault="00941DB9" w:rsidP="00941DB9">
      <w:pPr>
        <w:jc w:val="both"/>
        <w:rPr>
          <w:rStyle w:val="nfasis"/>
          <w:rFonts w:asciiTheme="minorHAnsi" w:hAnsiTheme="minorHAnsi" w:cs="Arial"/>
          <w:b/>
          <w:sz w:val="22"/>
          <w:szCs w:val="22"/>
        </w:rPr>
      </w:pPr>
    </w:p>
    <w:p w14:paraId="0FE398A2" w14:textId="77777777" w:rsidR="00941DB9" w:rsidRPr="00D2454E" w:rsidRDefault="00941DB9" w:rsidP="00941DB9">
      <w:pPr>
        <w:jc w:val="both"/>
        <w:rPr>
          <w:rStyle w:val="nfasis"/>
          <w:rFonts w:asciiTheme="minorHAnsi" w:hAnsiTheme="minorHAnsi" w:cs="Arial"/>
          <w:b/>
          <w:sz w:val="22"/>
          <w:szCs w:val="22"/>
        </w:rPr>
      </w:pPr>
    </w:p>
    <w:p w14:paraId="29633F71" w14:textId="77777777" w:rsidR="00941DB9" w:rsidRPr="00D2454E" w:rsidRDefault="00941DB9" w:rsidP="00941DB9">
      <w:pPr>
        <w:jc w:val="both"/>
        <w:rPr>
          <w:rStyle w:val="nfasis"/>
          <w:rFonts w:asciiTheme="minorHAnsi" w:hAnsiTheme="minorHAnsi" w:cs="Arial"/>
          <w:b/>
          <w:sz w:val="22"/>
          <w:szCs w:val="22"/>
        </w:rPr>
      </w:pPr>
    </w:p>
    <w:p w14:paraId="5F859B8E" w14:textId="77777777" w:rsidR="00941DB9" w:rsidRPr="00D2454E" w:rsidRDefault="00941DB9" w:rsidP="00941DB9">
      <w:pPr>
        <w:jc w:val="both"/>
        <w:rPr>
          <w:rStyle w:val="nfasis"/>
          <w:rFonts w:asciiTheme="minorHAnsi" w:hAnsiTheme="minorHAnsi" w:cs="Arial"/>
          <w:b/>
          <w:sz w:val="22"/>
          <w:szCs w:val="22"/>
        </w:rPr>
      </w:pPr>
    </w:p>
    <w:p w14:paraId="23AD77B2" w14:textId="77777777" w:rsidR="00941DB9" w:rsidRPr="00D2454E" w:rsidRDefault="00941DB9" w:rsidP="00941DB9">
      <w:pPr>
        <w:jc w:val="both"/>
        <w:rPr>
          <w:rStyle w:val="nfasis"/>
          <w:rFonts w:asciiTheme="minorHAnsi" w:hAnsiTheme="minorHAnsi" w:cs="Arial"/>
          <w:b/>
          <w:sz w:val="22"/>
          <w:szCs w:val="22"/>
        </w:rPr>
      </w:pPr>
    </w:p>
    <w:p w14:paraId="50D5AAB9" w14:textId="77777777" w:rsidR="00941DB9" w:rsidRDefault="00941DB9" w:rsidP="00941DB9">
      <w:pPr>
        <w:jc w:val="both"/>
        <w:rPr>
          <w:rStyle w:val="nfasis"/>
          <w:rFonts w:asciiTheme="minorHAnsi" w:hAnsiTheme="minorHAnsi" w:cs="Arial"/>
          <w:b/>
          <w:sz w:val="22"/>
          <w:szCs w:val="22"/>
        </w:rPr>
      </w:pPr>
    </w:p>
    <w:p w14:paraId="71A7F694" w14:textId="77777777" w:rsidR="00FA6A0B" w:rsidRDefault="00FA6A0B" w:rsidP="00941DB9">
      <w:pPr>
        <w:jc w:val="both"/>
        <w:rPr>
          <w:rStyle w:val="nfasis"/>
          <w:rFonts w:asciiTheme="minorHAnsi" w:hAnsiTheme="minorHAnsi" w:cs="Arial"/>
          <w:b/>
          <w:sz w:val="22"/>
          <w:szCs w:val="22"/>
        </w:rPr>
      </w:pPr>
    </w:p>
    <w:p w14:paraId="79B6F729" w14:textId="77777777" w:rsidR="00365212" w:rsidRDefault="00365212" w:rsidP="00B37050">
      <w:pPr>
        <w:ind w:left="426"/>
        <w:jc w:val="center"/>
        <w:rPr>
          <w:rFonts w:asciiTheme="minorHAnsi" w:hAnsiTheme="minorHAnsi" w:cstheme="minorHAnsi"/>
          <w:b/>
          <w:color w:val="000000"/>
          <w:sz w:val="22"/>
          <w:szCs w:val="22"/>
        </w:rPr>
      </w:pPr>
    </w:p>
    <w:p w14:paraId="7B34D587" w14:textId="77777777" w:rsidR="00365212" w:rsidRDefault="00365212" w:rsidP="00B37050">
      <w:pPr>
        <w:ind w:left="426"/>
        <w:jc w:val="center"/>
        <w:rPr>
          <w:rFonts w:asciiTheme="minorHAnsi" w:hAnsiTheme="minorHAnsi" w:cstheme="minorHAnsi"/>
          <w:b/>
          <w:color w:val="000000"/>
          <w:sz w:val="22"/>
          <w:szCs w:val="22"/>
        </w:rPr>
      </w:pPr>
    </w:p>
    <w:p w14:paraId="34F0A324" w14:textId="77777777" w:rsidR="00365212" w:rsidRDefault="00365212" w:rsidP="00B37050">
      <w:pPr>
        <w:ind w:left="426"/>
        <w:jc w:val="center"/>
        <w:rPr>
          <w:rFonts w:asciiTheme="minorHAnsi" w:hAnsiTheme="minorHAnsi" w:cstheme="minorHAnsi"/>
          <w:b/>
          <w:color w:val="000000"/>
          <w:sz w:val="22"/>
          <w:szCs w:val="22"/>
        </w:rPr>
      </w:pPr>
    </w:p>
    <w:p w14:paraId="0EAF62BD" w14:textId="77777777" w:rsidR="00365212" w:rsidRDefault="00365212" w:rsidP="00B37050">
      <w:pPr>
        <w:ind w:left="426"/>
        <w:jc w:val="center"/>
        <w:rPr>
          <w:rFonts w:asciiTheme="minorHAnsi" w:hAnsiTheme="minorHAnsi" w:cstheme="minorHAnsi"/>
          <w:b/>
          <w:color w:val="000000"/>
          <w:sz w:val="22"/>
          <w:szCs w:val="22"/>
        </w:rPr>
      </w:pPr>
    </w:p>
    <w:p w14:paraId="796BAB26" w14:textId="77777777" w:rsidR="00365212" w:rsidRDefault="00365212" w:rsidP="00B37050">
      <w:pPr>
        <w:ind w:left="426"/>
        <w:jc w:val="center"/>
        <w:rPr>
          <w:rFonts w:asciiTheme="minorHAnsi" w:hAnsiTheme="minorHAnsi" w:cstheme="minorHAnsi"/>
          <w:b/>
          <w:color w:val="000000"/>
          <w:sz w:val="22"/>
          <w:szCs w:val="22"/>
        </w:rPr>
      </w:pPr>
    </w:p>
    <w:p w14:paraId="3291BD60" w14:textId="77777777" w:rsidR="00365212" w:rsidRDefault="00365212" w:rsidP="00B37050">
      <w:pPr>
        <w:ind w:left="426"/>
        <w:jc w:val="center"/>
        <w:rPr>
          <w:rFonts w:asciiTheme="minorHAnsi" w:hAnsiTheme="minorHAnsi" w:cstheme="minorHAnsi"/>
          <w:b/>
          <w:color w:val="000000"/>
          <w:sz w:val="22"/>
          <w:szCs w:val="22"/>
        </w:rPr>
      </w:pPr>
    </w:p>
    <w:p w14:paraId="1C1AED5C" w14:textId="77777777" w:rsidR="00365212" w:rsidRDefault="00365212" w:rsidP="00B37050">
      <w:pPr>
        <w:ind w:left="426"/>
        <w:jc w:val="center"/>
        <w:rPr>
          <w:rFonts w:asciiTheme="minorHAnsi" w:hAnsiTheme="minorHAnsi" w:cstheme="minorHAnsi"/>
          <w:b/>
          <w:color w:val="000000"/>
          <w:sz w:val="22"/>
          <w:szCs w:val="22"/>
        </w:rPr>
      </w:pPr>
    </w:p>
    <w:p w14:paraId="5010A1F6" w14:textId="77777777" w:rsidR="00365212" w:rsidRDefault="00365212" w:rsidP="00B37050">
      <w:pPr>
        <w:ind w:left="426"/>
        <w:jc w:val="center"/>
        <w:rPr>
          <w:rFonts w:asciiTheme="minorHAnsi" w:hAnsiTheme="minorHAnsi" w:cstheme="minorHAnsi"/>
          <w:b/>
          <w:color w:val="000000"/>
          <w:sz w:val="22"/>
          <w:szCs w:val="22"/>
        </w:rPr>
      </w:pPr>
    </w:p>
    <w:p w14:paraId="29223568" w14:textId="77777777" w:rsidR="00365212" w:rsidRDefault="00365212" w:rsidP="00B37050">
      <w:pPr>
        <w:ind w:left="426"/>
        <w:jc w:val="center"/>
        <w:rPr>
          <w:rFonts w:asciiTheme="minorHAnsi" w:hAnsiTheme="minorHAnsi" w:cstheme="minorHAnsi"/>
          <w:b/>
          <w:color w:val="000000"/>
          <w:sz w:val="22"/>
          <w:szCs w:val="22"/>
        </w:rPr>
      </w:pPr>
    </w:p>
    <w:p w14:paraId="2067A4DC" w14:textId="77777777" w:rsidR="00365212" w:rsidRDefault="00365212"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4DDDC7AE"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4011D1">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63B06DEC" w14:textId="57DF653B" w:rsidR="00234928" w:rsidRPr="00234928" w:rsidRDefault="000A2BD2" w:rsidP="00234928">
      <w:pPr>
        <w:pStyle w:val="Prrafodelista"/>
        <w:numPr>
          <w:ilvl w:val="0"/>
          <w:numId w:val="17"/>
        </w:numPr>
        <w:autoSpaceDE w:val="0"/>
        <w:autoSpaceDN w:val="0"/>
        <w:adjustRightInd w:val="0"/>
        <w:jc w:val="both"/>
        <w:rPr>
          <w:rFonts w:ascii="Calibri" w:hAnsi="Calibri" w:cs="Calibri"/>
          <w:sz w:val="22"/>
        </w:rPr>
      </w:pPr>
      <w:r w:rsidRPr="00234928">
        <w:rPr>
          <w:rFonts w:asciiTheme="minorHAnsi" w:hAnsiTheme="minorHAnsi" w:cstheme="minorHAnsi"/>
          <w:sz w:val="22"/>
          <w:szCs w:val="22"/>
        </w:rPr>
        <w:t>Original de la Ga</w:t>
      </w:r>
      <w:r w:rsidR="009B191D" w:rsidRPr="00234928">
        <w:rPr>
          <w:rFonts w:asciiTheme="minorHAnsi" w:hAnsiTheme="minorHAnsi" w:cstheme="minorHAnsi"/>
          <w:sz w:val="22"/>
          <w:szCs w:val="22"/>
        </w:rPr>
        <w:t>rantía de Seriedad de Propuesta.</w:t>
      </w:r>
      <w:r w:rsidR="00234928" w:rsidRPr="00234928">
        <w:rPr>
          <w:rFonts w:asciiTheme="minorHAnsi" w:hAnsiTheme="minorHAnsi" w:cstheme="minorHAnsi"/>
          <w:sz w:val="22"/>
          <w:szCs w:val="22"/>
        </w:rPr>
        <w:t xml:space="preserve"> </w:t>
      </w:r>
      <w:r w:rsidR="00234928" w:rsidRPr="00234928">
        <w:rPr>
          <w:rFonts w:ascii="Calibri" w:hAnsi="Calibri" w:cs="Calibri"/>
          <w:sz w:val="22"/>
        </w:rPr>
        <w:t>A elección de la empresa proponente está podrá optar por uno de los siguientes instrumentos financieros:</w:t>
      </w:r>
    </w:p>
    <w:p w14:paraId="0275CFFA" w14:textId="77777777" w:rsidR="00234928" w:rsidRPr="0020158B" w:rsidRDefault="00234928" w:rsidP="00234928">
      <w:pPr>
        <w:autoSpaceDE w:val="0"/>
        <w:autoSpaceDN w:val="0"/>
        <w:adjustRightInd w:val="0"/>
        <w:jc w:val="both"/>
        <w:rPr>
          <w:rFonts w:ascii="Calibri" w:hAnsi="Calibri" w:cs="Calibri"/>
          <w:sz w:val="22"/>
        </w:rPr>
      </w:pPr>
    </w:p>
    <w:p w14:paraId="7CB86A1B" w14:textId="77777777" w:rsidR="00234928" w:rsidRPr="00990718" w:rsidRDefault="00234928" w:rsidP="00A04549">
      <w:pPr>
        <w:pStyle w:val="Prrafodelista"/>
        <w:numPr>
          <w:ilvl w:val="0"/>
          <w:numId w:val="38"/>
        </w:numPr>
        <w:autoSpaceDE w:val="0"/>
        <w:autoSpaceDN w:val="0"/>
        <w:adjustRightInd w:val="0"/>
        <w:jc w:val="both"/>
        <w:rPr>
          <w:rFonts w:ascii="Calibri" w:hAnsi="Calibri" w:cs="Calibri"/>
          <w:sz w:val="22"/>
        </w:rPr>
      </w:pPr>
      <w:r w:rsidRPr="00990718">
        <w:rPr>
          <w:rFonts w:ascii="Calibri" w:hAnsi="Calibri" w:cs="Calibri"/>
          <w:b/>
          <w:sz w:val="22"/>
        </w:rPr>
        <w:t>Boleta de Garantía</w:t>
      </w:r>
      <w:r w:rsidRPr="00990718">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990718">
        <w:rPr>
          <w:rFonts w:ascii="Calibri" w:hAnsi="Calibri" w:cs="Calibri"/>
          <w:b/>
          <w:sz w:val="22"/>
        </w:rPr>
        <w:t>de renovable, irrevocable y de ejecución inmediata</w:t>
      </w:r>
      <w:r w:rsidRPr="00990718">
        <w:rPr>
          <w:rFonts w:ascii="Calibri" w:hAnsi="Calibri" w:cs="Calibri"/>
          <w:sz w:val="22"/>
        </w:rPr>
        <w:t xml:space="preserve"> con vigencia de 90 días por un importe equivalente al uno (1) % del valor total de la propuesta económica.</w:t>
      </w:r>
    </w:p>
    <w:p w14:paraId="49CB882B" w14:textId="77777777" w:rsidR="00234928" w:rsidRDefault="00234928" w:rsidP="00234928">
      <w:pPr>
        <w:autoSpaceDE w:val="0"/>
        <w:autoSpaceDN w:val="0"/>
        <w:adjustRightInd w:val="0"/>
        <w:ind w:left="426" w:hanging="284"/>
        <w:jc w:val="both"/>
        <w:rPr>
          <w:rFonts w:ascii="Calibri" w:hAnsi="Calibri" w:cs="Calibri"/>
          <w:sz w:val="22"/>
        </w:rPr>
      </w:pPr>
    </w:p>
    <w:p w14:paraId="2033BBDB" w14:textId="77777777" w:rsidR="00234928" w:rsidRPr="00990718" w:rsidRDefault="00234928" w:rsidP="00A04549">
      <w:pPr>
        <w:pStyle w:val="Prrafodelista"/>
        <w:numPr>
          <w:ilvl w:val="0"/>
          <w:numId w:val="38"/>
        </w:numPr>
        <w:autoSpaceDE w:val="0"/>
        <w:autoSpaceDN w:val="0"/>
        <w:adjustRightInd w:val="0"/>
        <w:jc w:val="both"/>
        <w:rPr>
          <w:rFonts w:ascii="Calibri" w:hAnsi="Calibri" w:cs="Calibri"/>
          <w:sz w:val="22"/>
        </w:rPr>
      </w:pPr>
      <w:r w:rsidRPr="00990718">
        <w:rPr>
          <w:rFonts w:ascii="Calibri" w:hAnsi="Calibri" w:cs="Calibri"/>
          <w:b/>
          <w:sz w:val="22"/>
        </w:rPr>
        <w:t>Garantía a Primer Requerimiento</w:t>
      </w:r>
      <w:r w:rsidRPr="00990718">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90718">
        <w:rPr>
          <w:rFonts w:ascii="Calibri" w:hAnsi="Calibri" w:cs="Calibri"/>
          <w:b/>
          <w:sz w:val="22"/>
        </w:rPr>
        <w:t>renovable, irrevocable y de ejecución a primer requerimiento</w:t>
      </w:r>
      <w:r w:rsidRPr="00990718">
        <w:rPr>
          <w:rFonts w:ascii="Calibri" w:hAnsi="Calibri" w:cs="Calibri"/>
          <w:sz w:val="22"/>
        </w:rPr>
        <w:t xml:space="preserve"> con vigencia de 90 días, por un importe equivalente al uno (1) % del valor total la propuesta económica.</w:t>
      </w:r>
    </w:p>
    <w:p w14:paraId="7BBA790D" w14:textId="77777777" w:rsidR="00234928" w:rsidRDefault="00234928" w:rsidP="00234928">
      <w:pPr>
        <w:pStyle w:val="Prrafodelista"/>
        <w:rPr>
          <w:rFonts w:ascii="Calibri" w:hAnsi="Calibri" w:cs="Calibri"/>
          <w:sz w:val="22"/>
        </w:rPr>
      </w:pPr>
    </w:p>
    <w:p w14:paraId="3BC2E647" w14:textId="77777777" w:rsidR="00234928" w:rsidRPr="00990718" w:rsidRDefault="00234928" w:rsidP="00A04549">
      <w:pPr>
        <w:pStyle w:val="Prrafodelista"/>
        <w:numPr>
          <w:ilvl w:val="0"/>
          <w:numId w:val="38"/>
        </w:numPr>
        <w:autoSpaceDE w:val="0"/>
        <w:autoSpaceDN w:val="0"/>
        <w:adjustRightInd w:val="0"/>
        <w:jc w:val="both"/>
        <w:rPr>
          <w:rFonts w:ascii="Calibri" w:hAnsi="Calibri" w:cs="Calibri"/>
          <w:sz w:val="22"/>
        </w:rPr>
      </w:pPr>
      <w:r w:rsidRPr="00990718">
        <w:rPr>
          <w:rFonts w:ascii="Calibri" w:hAnsi="Calibri" w:cs="Calibri"/>
          <w:b/>
          <w:sz w:val="22"/>
        </w:rPr>
        <w:t>Póliza de Caución a Primer Requerimiento para Entidades Públicas</w:t>
      </w:r>
      <w:r w:rsidRPr="00990718">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990718">
        <w:rPr>
          <w:rFonts w:ascii="Calibri" w:hAnsi="Calibri" w:cs="Calibri"/>
          <w:b/>
          <w:sz w:val="22"/>
        </w:rPr>
        <w:t>de renovable, irrevocable y de ejecución a primer requerimiento</w:t>
      </w:r>
      <w:r w:rsidRPr="00990718">
        <w:rPr>
          <w:rFonts w:ascii="Calibri" w:hAnsi="Calibri" w:cs="Calibri"/>
          <w:sz w:val="22"/>
        </w:rPr>
        <w:t xml:space="preserve"> con vigencia de 90 días a contar de la fecha prevista para la presentación de propuestas y por un importe equivalente de al menos uno (1) % del valor total la propuesta económica.</w:t>
      </w:r>
    </w:p>
    <w:p w14:paraId="1E11D3C9" w14:textId="6D39F672" w:rsidR="004A11B1" w:rsidRPr="00234928" w:rsidRDefault="004A11B1" w:rsidP="00234928">
      <w:pPr>
        <w:pStyle w:val="Prrafodelista"/>
        <w:autoSpaceDE w:val="0"/>
        <w:autoSpaceDN w:val="0"/>
        <w:adjustRightInd w:val="0"/>
        <w:ind w:left="1080"/>
        <w:jc w:val="both"/>
        <w:rPr>
          <w:rFonts w:asciiTheme="minorHAnsi" w:eastAsia="Calibri" w:hAnsiTheme="minorHAnsi" w:cstheme="minorHAnsi"/>
          <w:bCs/>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44667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44667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44667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830727F" w14:textId="230DD692" w:rsidR="00234928" w:rsidRPr="00234928" w:rsidRDefault="00234928" w:rsidP="00234928">
      <w:pPr>
        <w:pStyle w:val="Prrafodelista"/>
        <w:autoSpaceDE w:val="0"/>
        <w:autoSpaceDN w:val="0"/>
        <w:adjustRightInd w:val="0"/>
        <w:ind w:left="927"/>
        <w:jc w:val="both"/>
        <w:rPr>
          <w:rFonts w:ascii="Calibri" w:hAnsi="Calibri" w:cs="Calibri"/>
          <w:sz w:val="22"/>
        </w:rPr>
      </w:pPr>
      <w:r>
        <w:rPr>
          <w:rFonts w:asciiTheme="minorHAnsi" w:hAnsiTheme="minorHAnsi" w:cstheme="minorHAnsi"/>
          <w:sz w:val="22"/>
          <w:szCs w:val="22"/>
        </w:rPr>
        <w:t xml:space="preserve">b)  </w:t>
      </w:r>
      <w:r w:rsidR="000A2BD2" w:rsidRPr="00234928">
        <w:rPr>
          <w:rFonts w:asciiTheme="minorHAnsi" w:hAnsiTheme="minorHAnsi" w:cstheme="minorHAnsi"/>
          <w:sz w:val="22"/>
          <w:szCs w:val="22"/>
        </w:rPr>
        <w:t>Original de la Ga</w:t>
      </w:r>
      <w:r>
        <w:rPr>
          <w:rFonts w:asciiTheme="minorHAnsi" w:hAnsiTheme="minorHAnsi" w:cstheme="minorHAnsi"/>
          <w:sz w:val="22"/>
          <w:szCs w:val="22"/>
        </w:rPr>
        <w:t>rantía de Seriedad de Propuesta</w:t>
      </w:r>
      <w:r w:rsidR="000A2BD2" w:rsidRPr="00234928">
        <w:rPr>
          <w:rFonts w:asciiTheme="minorHAnsi" w:hAnsiTheme="minorHAnsi" w:cstheme="minorHAnsi"/>
          <w:sz w:val="22"/>
          <w:szCs w:val="22"/>
        </w:rPr>
        <w:t xml:space="preserve">; misma que deberá ser presentada por la asociación accidental, o por una de las empresas que conforman </w:t>
      </w:r>
      <w:r w:rsidR="004D70BB" w:rsidRPr="00234928">
        <w:rPr>
          <w:rFonts w:asciiTheme="minorHAnsi" w:hAnsiTheme="minorHAnsi" w:cstheme="minorHAnsi"/>
          <w:sz w:val="22"/>
          <w:szCs w:val="22"/>
        </w:rPr>
        <w:t>la asociación accidental</w:t>
      </w:r>
      <w:r w:rsidR="000A2BD2" w:rsidRPr="00234928">
        <w:rPr>
          <w:rFonts w:asciiTheme="minorHAnsi" w:hAnsiTheme="minorHAnsi" w:cstheme="minorHAnsi"/>
          <w:sz w:val="22"/>
          <w:szCs w:val="22"/>
        </w:rPr>
        <w:t>.</w:t>
      </w:r>
      <w:r w:rsidRPr="00234928">
        <w:rPr>
          <w:rFonts w:asciiTheme="minorHAnsi" w:hAnsiTheme="minorHAnsi" w:cstheme="minorHAnsi"/>
          <w:sz w:val="22"/>
          <w:szCs w:val="22"/>
        </w:rPr>
        <w:t xml:space="preserve"> </w:t>
      </w:r>
      <w:r w:rsidRPr="00234928">
        <w:rPr>
          <w:rFonts w:ascii="Calibri" w:hAnsi="Calibri" w:cs="Calibri"/>
          <w:sz w:val="22"/>
        </w:rPr>
        <w:t>A elección de la empresa proponente está podrá optar por uno de los siguientes instrumentos financieros:</w:t>
      </w:r>
    </w:p>
    <w:p w14:paraId="75A56659" w14:textId="77777777" w:rsidR="00234928" w:rsidRPr="0020158B" w:rsidRDefault="00234928" w:rsidP="00234928">
      <w:pPr>
        <w:autoSpaceDE w:val="0"/>
        <w:autoSpaceDN w:val="0"/>
        <w:adjustRightInd w:val="0"/>
        <w:jc w:val="both"/>
        <w:rPr>
          <w:rFonts w:ascii="Calibri" w:hAnsi="Calibri" w:cs="Calibri"/>
          <w:sz w:val="22"/>
        </w:rPr>
      </w:pPr>
    </w:p>
    <w:p w14:paraId="65545A0B" w14:textId="53893E63" w:rsidR="00234928" w:rsidRPr="00C80445" w:rsidRDefault="00234928" w:rsidP="00A04549">
      <w:pPr>
        <w:pStyle w:val="Prrafodelista"/>
        <w:numPr>
          <w:ilvl w:val="0"/>
          <w:numId w:val="39"/>
        </w:numPr>
        <w:autoSpaceDE w:val="0"/>
        <w:autoSpaceDN w:val="0"/>
        <w:adjustRightInd w:val="0"/>
        <w:jc w:val="both"/>
        <w:rPr>
          <w:rFonts w:ascii="Calibri" w:hAnsi="Calibri" w:cs="Calibri"/>
          <w:sz w:val="22"/>
        </w:rPr>
      </w:pPr>
      <w:r w:rsidRPr="00C80445">
        <w:rPr>
          <w:rFonts w:ascii="Calibri" w:hAnsi="Calibri" w:cs="Calibri"/>
          <w:b/>
          <w:sz w:val="22"/>
        </w:rPr>
        <w:t>Boleta de Garantía</w:t>
      </w:r>
      <w:r w:rsidRPr="00C80445">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C80445">
        <w:rPr>
          <w:rFonts w:ascii="Calibri" w:hAnsi="Calibri" w:cs="Calibri"/>
          <w:b/>
          <w:sz w:val="22"/>
        </w:rPr>
        <w:t>de renovable, irrevocable y de ejecución inmediata</w:t>
      </w:r>
      <w:r w:rsidRPr="00C80445">
        <w:rPr>
          <w:rFonts w:ascii="Calibri" w:hAnsi="Calibri" w:cs="Calibri"/>
          <w:sz w:val="22"/>
        </w:rPr>
        <w:t xml:space="preserve"> con vigencia de 90 días por un importe equivalente al uno (1) % del valor total de la propuesta económica.</w:t>
      </w:r>
    </w:p>
    <w:p w14:paraId="700F3F9F" w14:textId="77777777" w:rsidR="00234928" w:rsidRDefault="00234928" w:rsidP="00234928">
      <w:pPr>
        <w:autoSpaceDE w:val="0"/>
        <w:autoSpaceDN w:val="0"/>
        <w:adjustRightInd w:val="0"/>
        <w:ind w:left="426" w:hanging="284"/>
        <w:jc w:val="both"/>
        <w:rPr>
          <w:rFonts w:ascii="Calibri" w:hAnsi="Calibri" w:cs="Calibri"/>
          <w:sz w:val="22"/>
        </w:rPr>
      </w:pPr>
    </w:p>
    <w:p w14:paraId="1408989F" w14:textId="67F85BBB" w:rsidR="00234928" w:rsidRPr="00C80445" w:rsidRDefault="00234928" w:rsidP="00A04549">
      <w:pPr>
        <w:pStyle w:val="Prrafodelista"/>
        <w:numPr>
          <w:ilvl w:val="0"/>
          <w:numId w:val="39"/>
        </w:numPr>
        <w:autoSpaceDE w:val="0"/>
        <w:autoSpaceDN w:val="0"/>
        <w:adjustRightInd w:val="0"/>
        <w:jc w:val="both"/>
        <w:rPr>
          <w:rFonts w:ascii="Calibri" w:hAnsi="Calibri" w:cs="Calibri"/>
          <w:sz w:val="22"/>
        </w:rPr>
      </w:pPr>
      <w:r w:rsidRPr="00C80445">
        <w:rPr>
          <w:rFonts w:ascii="Calibri" w:hAnsi="Calibri" w:cs="Calibri"/>
          <w:b/>
          <w:sz w:val="22"/>
        </w:rPr>
        <w:t>Garantía a Primer Requerimiento</w:t>
      </w:r>
      <w:r w:rsidRPr="00C80445">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80445">
        <w:rPr>
          <w:rFonts w:ascii="Calibri" w:hAnsi="Calibri" w:cs="Calibri"/>
          <w:b/>
          <w:sz w:val="22"/>
        </w:rPr>
        <w:t>renovable, irrevocable y de ejecución a primer requerimiento</w:t>
      </w:r>
      <w:r w:rsidRPr="00C80445">
        <w:rPr>
          <w:rFonts w:ascii="Calibri" w:hAnsi="Calibri" w:cs="Calibri"/>
          <w:sz w:val="22"/>
        </w:rPr>
        <w:t xml:space="preserve"> con vigencia de 90 días, por un importe equivalente al uno (1) % del valor total la propuesta económica.</w:t>
      </w:r>
    </w:p>
    <w:p w14:paraId="28D3C7EE" w14:textId="77777777" w:rsidR="00234928" w:rsidRDefault="00234928" w:rsidP="00234928">
      <w:pPr>
        <w:pStyle w:val="Prrafodelista"/>
        <w:rPr>
          <w:rFonts w:ascii="Calibri" w:hAnsi="Calibri" w:cs="Calibri"/>
          <w:sz w:val="22"/>
        </w:rPr>
      </w:pPr>
    </w:p>
    <w:p w14:paraId="5FA9C9D4" w14:textId="4CB3C5B7" w:rsidR="00234928" w:rsidRPr="00C80445" w:rsidRDefault="00234928" w:rsidP="00A04549">
      <w:pPr>
        <w:pStyle w:val="Prrafodelista"/>
        <w:numPr>
          <w:ilvl w:val="0"/>
          <w:numId w:val="39"/>
        </w:numPr>
        <w:autoSpaceDE w:val="0"/>
        <w:autoSpaceDN w:val="0"/>
        <w:adjustRightInd w:val="0"/>
        <w:jc w:val="both"/>
        <w:rPr>
          <w:rFonts w:ascii="Calibri" w:hAnsi="Calibri" w:cs="Calibri"/>
          <w:sz w:val="22"/>
        </w:rPr>
      </w:pPr>
      <w:r w:rsidRPr="00C80445">
        <w:rPr>
          <w:rFonts w:ascii="Calibri" w:hAnsi="Calibri" w:cs="Calibri"/>
          <w:b/>
          <w:sz w:val="22"/>
        </w:rPr>
        <w:t>Póliza de Caución a Primer Requerimiento para Entidades Públicas</w:t>
      </w:r>
      <w:r w:rsidRPr="00C80445">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80445">
        <w:rPr>
          <w:rFonts w:ascii="Calibri" w:hAnsi="Calibri" w:cs="Calibri"/>
          <w:b/>
          <w:sz w:val="22"/>
        </w:rPr>
        <w:t>de renovable, irrevocable y de ejecución a primer requerimiento</w:t>
      </w:r>
      <w:r w:rsidRPr="00C80445">
        <w:rPr>
          <w:rFonts w:ascii="Calibri" w:hAnsi="Calibri" w:cs="Calibri"/>
          <w:sz w:val="22"/>
        </w:rPr>
        <w:t xml:space="preserve"> con vigencia de 90 días a contar de la fecha prevista para la presentación de propuestas y por un importe equivalente de al menos uno (1) % del valor total la propuesta económica.</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44667A">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44667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44667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44667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44667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44667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44667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44667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44667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44667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4667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44667A">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274FBE62" w14:textId="4B8798ED" w:rsidR="00E00167" w:rsidRPr="00362A72" w:rsidRDefault="00E00167" w:rsidP="00E00167">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14:paraId="5B621E1A" w14:textId="77777777" w:rsidR="000F3E7E" w:rsidRPr="00E00167" w:rsidRDefault="000F3E7E" w:rsidP="001653E0">
      <w:pPr>
        <w:tabs>
          <w:tab w:val="left" w:pos="5025"/>
        </w:tabs>
        <w:rPr>
          <w:rFonts w:asciiTheme="minorHAnsi" w:hAnsiTheme="minorHAnsi" w:cstheme="minorHAnsi"/>
          <w:b/>
          <w:sz w:val="22"/>
          <w:szCs w:val="22"/>
          <w:lang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7F87F00D" w14:textId="78E039A2" w:rsidR="00E00167" w:rsidRDefault="00E00167" w:rsidP="00E00167">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14:paraId="3607489E" w14:textId="77777777" w:rsidR="00E00167" w:rsidRDefault="00E00167" w:rsidP="00F7579B">
      <w:pPr>
        <w:ind w:left="2832" w:hanging="2124"/>
        <w:jc w:val="both"/>
        <w:rPr>
          <w:rFonts w:asciiTheme="minorHAnsi" w:hAnsiTheme="minorHAnsi" w:cstheme="minorHAnsi"/>
          <w:sz w:val="22"/>
          <w:szCs w:val="22"/>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5079A86B" w14:textId="77777777" w:rsidR="00E00167" w:rsidRDefault="00E00167" w:rsidP="00B37050">
      <w:pPr>
        <w:ind w:left="2832" w:hanging="2123"/>
        <w:jc w:val="both"/>
        <w:rPr>
          <w:rFonts w:asciiTheme="minorHAnsi" w:hAnsiTheme="minorHAnsi" w:cstheme="minorHAnsi"/>
          <w:sz w:val="22"/>
          <w:szCs w:val="22"/>
        </w:rPr>
      </w:pPr>
    </w:p>
    <w:p w14:paraId="663EF499" w14:textId="77777777" w:rsidR="00E00167" w:rsidRDefault="00E00167" w:rsidP="00B37050">
      <w:pPr>
        <w:ind w:left="2832" w:hanging="2123"/>
        <w:jc w:val="both"/>
        <w:rPr>
          <w:rFonts w:asciiTheme="minorHAnsi" w:hAnsiTheme="minorHAnsi" w:cstheme="minorHAnsi"/>
          <w:sz w:val="22"/>
          <w:szCs w:val="22"/>
        </w:rPr>
      </w:pPr>
    </w:p>
    <w:p w14:paraId="183A88B9" w14:textId="77777777" w:rsidR="00E00167" w:rsidRDefault="00E00167" w:rsidP="00B37050">
      <w:pPr>
        <w:ind w:left="2832" w:hanging="2123"/>
        <w:jc w:val="both"/>
        <w:rPr>
          <w:rFonts w:asciiTheme="minorHAnsi" w:hAnsiTheme="minorHAnsi" w:cstheme="minorHAnsi"/>
          <w:sz w:val="22"/>
          <w:szCs w:val="22"/>
        </w:rPr>
      </w:pPr>
    </w:p>
    <w:p w14:paraId="189BCD58" w14:textId="77777777" w:rsidR="00E00167" w:rsidRDefault="00E00167" w:rsidP="00B37050">
      <w:pPr>
        <w:ind w:left="2832" w:hanging="2123"/>
        <w:jc w:val="both"/>
        <w:rPr>
          <w:rFonts w:asciiTheme="minorHAnsi" w:hAnsiTheme="minorHAnsi" w:cstheme="minorHAnsi"/>
          <w:sz w:val="22"/>
          <w:szCs w:val="22"/>
        </w:rPr>
      </w:pPr>
    </w:p>
    <w:p w14:paraId="2C215BEC" w14:textId="77777777" w:rsidR="00E00167" w:rsidRDefault="00E00167" w:rsidP="00B37050">
      <w:pPr>
        <w:ind w:left="2832" w:hanging="2123"/>
        <w:jc w:val="both"/>
        <w:rPr>
          <w:rFonts w:asciiTheme="minorHAnsi" w:hAnsiTheme="minorHAnsi" w:cstheme="minorHAnsi"/>
          <w:sz w:val="22"/>
          <w:szCs w:val="22"/>
        </w:rPr>
      </w:pPr>
    </w:p>
    <w:p w14:paraId="16D033FE" w14:textId="77777777" w:rsidR="00E00167" w:rsidRDefault="00E00167" w:rsidP="00B37050">
      <w:pPr>
        <w:ind w:left="2832" w:hanging="2123"/>
        <w:jc w:val="both"/>
        <w:rPr>
          <w:rFonts w:asciiTheme="minorHAnsi" w:hAnsiTheme="minorHAnsi" w:cstheme="minorHAnsi"/>
          <w:sz w:val="22"/>
          <w:szCs w:val="22"/>
        </w:rPr>
      </w:pPr>
    </w:p>
    <w:p w14:paraId="4C676726" w14:textId="77777777" w:rsidR="00E00167" w:rsidRDefault="00E00167" w:rsidP="00B37050">
      <w:pPr>
        <w:ind w:left="2832" w:hanging="2123"/>
        <w:jc w:val="both"/>
        <w:rPr>
          <w:rFonts w:asciiTheme="minorHAnsi" w:hAnsiTheme="minorHAnsi" w:cstheme="minorHAnsi"/>
          <w:sz w:val="22"/>
          <w:szCs w:val="22"/>
        </w:rPr>
      </w:pPr>
    </w:p>
    <w:p w14:paraId="35ECE869" w14:textId="77777777" w:rsidR="00E00167" w:rsidRDefault="00E00167" w:rsidP="00B37050">
      <w:pPr>
        <w:ind w:left="2832" w:hanging="2123"/>
        <w:jc w:val="both"/>
        <w:rPr>
          <w:rFonts w:asciiTheme="minorHAnsi" w:hAnsiTheme="minorHAnsi" w:cstheme="minorHAnsi"/>
          <w:sz w:val="22"/>
          <w:szCs w:val="22"/>
        </w:rPr>
      </w:pPr>
    </w:p>
    <w:p w14:paraId="5C9CC22F" w14:textId="77777777" w:rsidR="00E00167" w:rsidRDefault="00E00167" w:rsidP="00B37050">
      <w:pPr>
        <w:ind w:left="2832" w:hanging="2123"/>
        <w:jc w:val="both"/>
        <w:rPr>
          <w:rFonts w:asciiTheme="minorHAnsi" w:hAnsiTheme="minorHAnsi" w:cstheme="minorHAnsi"/>
          <w:sz w:val="22"/>
          <w:szCs w:val="22"/>
        </w:rPr>
      </w:pPr>
    </w:p>
    <w:p w14:paraId="04D26E34" w14:textId="77777777" w:rsidR="00E00167" w:rsidRDefault="00E00167" w:rsidP="00B37050">
      <w:pPr>
        <w:ind w:left="2832" w:hanging="2123"/>
        <w:jc w:val="both"/>
        <w:rPr>
          <w:rFonts w:asciiTheme="minorHAnsi" w:hAnsiTheme="minorHAnsi" w:cstheme="minorHAnsi"/>
          <w:sz w:val="22"/>
          <w:szCs w:val="22"/>
        </w:rPr>
      </w:pPr>
    </w:p>
    <w:p w14:paraId="17DA6E4D" w14:textId="77777777" w:rsidR="00E00167" w:rsidRDefault="00E00167" w:rsidP="00B37050">
      <w:pPr>
        <w:ind w:left="2832" w:hanging="2123"/>
        <w:jc w:val="both"/>
        <w:rPr>
          <w:rFonts w:asciiTheme="minorHAnsi" w:hAnsiTheme="minorHAnsi" w:cstheme="minorHAnsi"/>
          <w:sz w:val="22"/>
          <w:szCs w:val="22"/>
        </w:rPr>
      </w:pPr>
    </w:p>
    <w:p w14:paraId="31C6364C" w14:textId="77777777" w:rsidR="00E00167" w:rsidRDefault="00E00167" w:rsidP="00B37050">
      <w:pPr>
        <w:ind w:left="2832" w:hanging="2123"/>
        <w:jc w:val="both"/>
        <w:rPr>
          <w:rFonts w:asciiTheme="minorHAnsi" w:hAnsiTheme="minorHAnsi" w:cstheme="minorHAnsi"/>
          <w:sz w:val="22"/>
          <w:szCs w:val="22"/>
        </w:rPr>
      </w:pPr>
    </w:p>
    <w:p w14:paraId="1C1DCF8A" w14:textId="77777777" w:rsidR="00E00167" w:rsidRDefault="00E00167" w:rsidP="00B37050">
      <w:pPr>
        <w:ind w:left="2832" w:hanging="2123"/>
        <w:jc w:val="both"/>
        <w:rPr>
          <w:rFonts w:asciiTheme="minorHAnsi" w:hAnsiTheme="minorHAnsi" w:cstheme="minorHAnsi"/>
          <w:sz w:val="22"/>
          <w:szCs w:val="22"/>
        </w:rPr>
      </w:pPr>
    </w:p>
    <w:p w14:paraId="3EAF9103" w14:textId="77777777" w:rsidR="00E00167" w:rsidRDefault="00E00167" w:rsidP="00B37050">
      <w:pPr>
        <w:ind w:left="2832" w:hanging="2123"/>
        <w:jc w:val="both"/>
        <w:rPr>
          <w:rFonts w:asciiTheme="minorHAnsi" w:hAnsiTheme="minorHAnsi" w:cstheme="minorHAnsi"/>
          <w:sz w:val="22"/>
          <w:szCs w:val="22"/>
        </w:rPr>
      </w:pPr>
    </w:p>
    <w:p w14:paraId="705AFC8C" w14:textId="77777777" w:rsidR="00E00167" w:rsidRDefault="00E00167" w:rsidP="00B37050">
      <w:pPr>
        <w:ind w:left="2832" w:hanging="2123"/>
        <w:jc w:val="both"/>
        <w:rPr>
          <w:rFonts w:asciiTheme="minorHAnsi" w:hAnsiTheme="minorHAnsi" w:cstheme="minorHAnsi"/>
          <w:sz w:val="22"/>
          <w:szCs w:val="22"/>
        </w:rPr>
      </w:pPr>
    </w:p>
    <w:p w14:paraId="6D978C9B" w14:textId="77777777" w:rsidR="00E00167" w:rsidRDefault="00E00167" w:rsidP="00B37050">
      <w:pPr>
        <w:ind w:left="2832" w:hanging="2123"/>
        <w:jc w:val="both"/>
        <w:rPr>
          <w:rFonts w:asciiTheme="minorHAnsi" w:hAnsiTheme="minorHAnsi" w:cstheme="minorHAnsi"/>
          <w:sz w:val="22"/>
          <w:szCs w:val="22"/>
        </w:rPr>
      </w:pPr>
    </w:p>
    <w:p w14:paraId="69F9F8FD" w14:textId="77777777" w:rsidR="00E00167" w:rsidRDefault="00E00167" w:rsidP="00B37050">
      <w:pPr>
        <w:ind w:left="2832" w:hanging="2123"/>
        <w:jc w:val="both"/>
        <w:rPr>
          <w:rFonts w:asciiTheme="minorHAnsi" w:hAnsiTheme="minorHAnsi" w:cstheme="minorHAnsi"/>
          <w:sz w:val="22"/>
          <w:szCs w:val="22"/>
        </w:rPr>
      </w:pPr>
    </w:p>
    <w:p w14:paraId="35D1E44B" w14:textId="77777777" w:rsidR="00E00167" w:rsidRDefault="00E0016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620847E" w14:textId="77777777" w:rsidR="00C80445" w:rsidRDefault="00C80445" w:rsidP="00775867">
      <w:pPr>
        <w:jc w:val="center"/>
        <w:rPr>
          <w:rFonts w:asciiTheme="minorHAnsi" w:hAnsiTheme="minorHAnsi" w:cstheme="minorHAnsi"/>
          <w:b/>
          <w:sz w:val="22"/>
          <w:szCs w:val="22"/>
        </w:rPr>
      </w:pPr>
    </w:p>
    <w:p w14:paraId="48878BA6" w14:textId="77777777" w:rsidR="00C80445" w:rsidRDefault="00C80445" w:rsidP="00775867">
      <w:pPr>
        <w:jc w:val="center"/>
        <w:rPr>
          <w:rFonts w:asciiTheme="minorHAnsi" w:hAnsiTheme="minorHAnsi" w:cstheme="minorHAnsi"/>
          <w:b/>
          <w:sz w:val="22"/>
          <w:szCs w:val="22"/>
        </w:rPr>
      </w:pPr>
    </w:p>
    <w:p w14:paraId="130529C9" w14:textId="77777777" w:rsidR="00C80445" w:rsidRDefault="00C80445" w:rsidP="00775867">
      <w:pPr>
        <w:jc w:val="center"/>
        <w:rPr>
          <w:rFonts w:asciiTheme="minorHAnsi" w:hAnsiTheme="minorHAnsi" w:cstheme="minorHAnsi"/>
          <w:b/>
          <w:sz w:val="22"/>
          <w:szCs w:val="22"/>
        </w:rPr>
      </w:pPr>
    </w:p>
    <w:p w14:paraId="432C49BD" w14:textId="77777777" w:rsidR="00365212" w:rsidRDefault="00365212" w:rsidP="00775867">
      <w:pPr>
        <w:jc w:val="center"/>
        <w:rPr>
          <w:rFonts w:asciiTheme="minorHAnsi" w:hAnsiTheme="minorHAnsi" w:cstheme="minorHAnsi"/>
          <w:b/>
          <w:sz w:val="22"/>
          <w:szCs w:val="22"/>
        </w:rPr>
      </w:pPr>
    </w:p>
    <w:p w14:paraId="1515ABE2" w14:textId="77777777" w:rsidR="00365212" w:rsidRDefault="00365212" w:rsidP="00775867">
      <w:pPr>
        <w:jc w:val="center"/>
        <w:rPr>
          <w:rFonts w:asciiTheme="minorHAnsi" w:hAnsiTheme="minorHAnsi" w:cstheme="minorHAnsi"/>
          <w:b/>
          <w:sz w:val="22"/>
          <w:szCs w:val="22"/>
        </w:rPr>
      </w:pPr>
    </w:p>
    <w:p w14:paraId="7B6FB6DE" w14:textId="77777777" w:rsidR="00365212" w:rsidRDefault="00365212"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4CCCB6B0" w14:textId="77777777" w:rsidR="00365212" w:rsidRPr="00552079" w:rsidRDefault="00365212" w:rsidP="00775867">
      <w:pPr>
        <w:jc w:val="center"/>
        <w:rPr>
          <w:rFonts w:asciiTheme="minorHAnsi" w:hAnsiTheme="minorHAnsi" w:cstheme="minorHAnsi"/>
          <w:b/>
          <w:sz w:val="22"/>
          <w:szCs w:val="22"/>
        </w:rPr>
      </w:pP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p w14:paraId="64895B12" w14:textId="77777777" w:rsidR="00365212" w:rsidRDefault="00365212"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p w14:paraId="0477B947" w14:textId="77777777" w:rsidR="00365212" w:rsidRDefault="00365212" w:rsidP="00023865">
      <w:pPr>
        <w:jc w:val="both"/>
        <w:rPr>
          <w:rFonts w:asciiTheme="minorHAnsi" w:hAnsiTheme="minorHAnsi" w:cstheme="minorHAnsi"/>
          <w:sz w:val="22"/>
          <w:szCs w:val="22"/>
        </w:rPr>
      </w:pPr>
    </w:p>
    <w:tbl>
      <w:tblPr>
        <w:tblStyle w:val="Tablaconcuadrcula"/>
        <w:tblW w:w="9634" w:type="dxa"/>
        <w:tblLook w:val="04A0" w:firstRow="1" w:lastRow="0" w:firstColumn="1" w:lastColumn="0" w:noHBand="0" w:noVBand="1"/>
      </w:tblPr>
      <w:tblGrid>
        <w:gridCol w:w="4187"/>
        <w:gridCol w:w="5447"/>
      </w:tblGrid>
      <w:tr w:rsidR="000440BF" w:rsidRPr="00552079" w14:paraId="113280C7" w14:textId="77777777" w:rsidTr="00FA6A0B">
        <w:trPr>
          <w:trHeight w:val="471"/>
        </w:trPr>
        <w:tc>
          <w:tcPr>
            <w:tcW w:w="9634"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FA6A0B">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47"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FA6A0B">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47"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FA6A0B">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47"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44667A">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lastRenderedPageBreak/>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00B9650" w14:textId="77777777" w:rsidR="00365212" w:rsidRDefault="0036521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lastRenderedPageBreak/>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57923368" w14:textId="77777777" w:rsidR="00365212" w:rsidRDefault="00365212" w:rsidP="000679BE">
      <w:pPr>
        <w:jc w:val="both"/>
        <w:rPr>
          <w:rFonts w:asciiTheme="minorHAnsi" w:hAnsiTheme="minorHAnsi" w:cstheme="minorHAnsi"/>
          <w:sz w:val="22"/>
          <w:szCs w:val="22"/>
        </w:rPr>
      </w:pP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7914DAF8" w14:textId="77777777" w:rsidR="000F7073" w:rsidRDefault="000F7073" w:rsidP="00747552">
      <w:pPr>
        <w:jc w:val="both"/>
        <w:rPr>
          <w:rFonts w:asciiTheme="minorHAnsi" w:hAnsiTheme="minorHAnsi" w:cstheme="minorHAnsi"/>
          <w:sz w:val="22"/>
          <w:szCs w:val="22"/>
        </w:rPr>
      </w:pPr>
    </w:p>
    <w:p w14:paraId="7C9EF4D0" w14:textId="77777777" w:rsidR="000F7073" w:rsidRPr="00A173CE" w:rsidRDefault="000F7073" w:rsidP="0044667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 xml:space="preserve">Certificado RUPE, su validez estará sujeta a verificación. </w:t>
      </w:r>
    </w:p>
    <w:p w14:paraId="7922D48F" w14:textId="77777777" w:rsidR="000F7073" w:rsidRPr="001F513B" w:rsidRDefault="000F7073" w:rsidP="0044667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 la Escritura</w:t>
      </w:r>
      <w:r w:rsidRPr="001F513B">
        <w:rPr>
          <w:rFonts w:asciiTheme="minorHAnsi" w:hAnsiTheme="minorHAnsi" w:cstheme="minorHAnsi"/>
          <w:sz w:val="22"/>
          <w:szCs w:val="22"/>
        </w:rPr>
        <w:t xml:space="preserve"> Pública de Constitución de la Empresa, y de todas sus modificaciones registradas en FUNDEMPRESA (si corresponde).</w:t>
      </w:r>
    </w:p>
    <w:p w14:paraId="48415BAC" w14:textId="77777777" w:rsidR="000F7073" w:rsidRPr="001F513B"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fotocopia legalizada del Poder de Representación Legal de la empresa, con facultades específicas de presentarse a convocatorias públicas, presentar propuestas y suscribir contratos incluidas las empresas unipersonales cuando el</w:t>
      </w:r>
      <w:r w:rsidRPr="001F513B">
        <w:rPr>
          <w:rFonts w:asciiTheme="minorHAnsi" w:hAnsiTheme="minorHAnsi" w:cstheme="minorHAnsi"/>
          <w:color w:val="000000"/>
          <w:sz w:val="22"/>
          <w:szCs w:val="22"/>
        </w:rPr>
        <w:t xml:space="preserve"> representante legal sea diferente al propietario registrado en FUNDEMPRESA (si corresponde).</w:t>
      </w:r>
    </w:p>
    <w:p w14:paraId="0E66BAB7" w14:textId="77777777" w:rsidR="000F7073" w:rsidRPr="001F513B"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 la Escritura Pública de Constitución de la Asociación Accidental, donde mencione la designación de la empresa líder, porcentaje de participación domicilio legal</w:t>
      </w:r>
      <w:r>
        <w:rPr>
          <w:rFonts w:asciiTheme="minorHAnsi" w:hAnsiTheme="minorHAnsi" w:cstheme="minorHAnsi"/>
          <w:color w:val="000000"/>
          <w:sz w:val="22"/>
          <w:szCs w:val="22"/>
        </w:rPr>
        <w:t xml:space="preserve"> y</w:t>
      </w:r>
      <w:r w:rsidRPr="001F513B">
        <w:rPr>
          <w:rFonts w:asciiTheme="minorHAnsi" w:hAnsiTheme="minorHAnsi" w:cstheme="minorHAnsi"/>
          <w:color w:val="000000"/>
          <w:sz w:val="22"/>
          <w:szCs w:val="22"/>
        </w:rPr>
        <w:t xml:space="preserve"> la empresa que tiene facultades para gestionar garantías.(si corresponde)</w:t>
      </w:r>
    </w:p>
    <w:p w14:paraId="1615C12B"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 la Representación 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5BA05B6C"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31E01F0B"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Fotocopias simples vigentes del Certificado de No Adeudo por Contribuciones al Seguro Social Obligatorio de largo plazo y al Sistema Integral de Pensiones, considerando los siguientes aspectos. </w:t>
      </w:r>
    </w:p>
    <w:p w14:paraId="7E13B68B" w14:textId="77777777" w:rsidR="000F7073" w:rsidRPr="00552079" w:rsidRDefault="000F7073" w:rsidP="0044667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554EF29F" w14:textId="77777777" w:rsidR="000F7073" w:rsidRPr="00552079" w:rsidRDefault="000F7073" w:rsidP="0044667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50BEAEFA" w14:textId="77777777" w:rsidR="000F7073" w:rsidRPr="00552079" w:rsidRDefault="000F7073" w:rsidP="0044667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3E4B9845" w14:textId="77777777" w:rsidR="000F7073" w:rsidRPr="00552079"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Pr>
          <w:rFonts w:asciiTheme="minorHAnsi" w:hAnsiTheme="minorHAnsi" w:cstheme="minorHAnsi"/>
          <w:color w:val="000000"/>
          <w:sz w:val="22"/>
          <w:szCs w:val="22"/>
        </w:rPr>
        <w:t>actualizada,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14:paraId="751D54AC" w14:textId="77777777" w:rsidR="000F7073" w:rsidRPr="008C7CAD" w:rsidRDefault="000F7073" w:rsidP="0044667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C486120" w14:textId="7A4ED21D" w:rsidR="000F7073" w:rsidRPr="000F7073" w:rsidRDefault="000F7073" w:rsidP="0044667A">
      <w:pPr>
        <w:pStyle w:val="Prrafodelista"/>
        <w:numPr>
          <w:ilvl w:val="0"/>
          <w:numId w:val="29"/>
        </w:numPr>
        <w:autoSpaceDE w:val="0"/>
        <w:autoSpaceDN w:val="0"/>
        <w:adjustRightInd w:val="0"/>
        <w:jc w:val="both"/>
        <w:rPr>
          <w:rFonts w:ascii="Calibri" w:hAnsi="Calibri" w:cs="Calibri"/>
          <w:sz w:val="22"/>
        </w:rPr>
      </w:pPr>
      <w:r w:rsidRPr="000F7073">
        <w:rPr>
          <w:rFonts w:asciiTheme="minorHAnsi" w:hAnsiTheme="minorHAnsi" w:cstheme="minorHAnsi"/>
          <w:color w:val="000000"/>
          <w:sz w:val="22"/>
          <w:szCs w:val="22"/>
        </w:rPr>
        <w:t>G</w:t>
      </w:r>
      <w:r w:rsidRPr="000F7073">
        <w:rPr>
          <w:rFonts w:asciiTheme="minorHAnsi" w:hAnsiTheme="minorHAnsi" w:cstheme="minorHAnsi"/>
          <w:sz w:val="22"/>
          <w:szCs w:val="22"/>
        </w:rPr>
        <w:t>arantía de Cumplimiento de Contrato</w:t>
      </w:r>
      <w:r>
        <w:rPr>
          <w:rFonts w:asciiTheme="minorHAnsi" w:hAnsiTheme="minorHAnsi" w:cstheme="minorHAnsi"/>
          <w:sz w:val="22"/>
          <w:szCs w:val="22"/>
        </w:rPr>
        <w:t xml:space="preserve">. </w:t>
      </w:r>
      <w:r w:rsidRPr="000F7073">
        <w:rPr>
          <w:rFonts w:ascii="Calibri" w:hAnsi="Calibri" w:cs="Calibri"/>
          <w:sz w:val="22"/>
        </w:rPr>
        <w:t>A elección de la empresa adjudicada está podrá optar por uno de los siguientes instrumentos financieros:</w:t>
      </w:r>
    </w:p>
    <w:p w14:paraId="0FC2E9A9" w14:textId="77777777" w:rsidR="000F7073" w:rsidRPr="0020158B" w:rsidRDefault="000F7073" w:rsidP="000F7073">
      <w:pPr>
        <w:autoSpaceDE w:val="0"/>
        <w:autoSpaceDN w:val="0"/>
        <w:adjustRightInd w:val="0"/>
        <w:jc w:val="both"/>
        <w:rPr>
          <w:rFonts w:ascii="Calibri" w:hAnsi="Calibri" w:cs="Calibri"/>
          <w:sz w:val="22"/>
        </w:rPr>
      </w:pPr>
    </w:p>
    <w:p w14:paraId="438AB47D" w14:textId="15E091D9" w:rsidR="000F7073" w:rsidRPr="00C80445" w:rsidRDefault="000F7073" w:rsidP="00A04549">
      <w:pPr>
        <w:pStyle w:val="Prrafodelista"/>
        <w:numPr>
          <w:ilvl w:val="0"/>
          <w:numId w:val="40"/>
        </w:numPr>
        <w:autoSpaceDE w:val="0"/>
        <w:autoSpaceDN w:val="0"/>
        <w:adjustRightInd w:val="0"/>
        <w:jc w:val="both"/>
        <w:rPr>
          <w:rFonts w:ascii="Calibri" w:hAnsi="Calibri" w:cs="Calibri"/>
          <w:b/>
          <w:sz w:val="22"/>
        </w:rPr>
      </w:pPr>
      <w:r w:rsidRPr="00C80445">
        <w:rPr>
          <w:rFonts w:ascii="Calibri" w:hAnsi="Calibri" w:cs="Calibri"/>
          <w:b/>
          <w:sz w:val="22"/>
        </w:rPr>
        <w:t>Boleta de Garantía</w:t>
      </w:r>
      <w:r w:rsidRPr="00C80445">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C80445">
        <w:rPr>
          <w:rFonts w:ascii="Calibri" w:hAnsi="Calibri" w:cs="Calibri"/>
          <w:b/>
          <w:sz w:val="22"/>
        </w:rPr>
        <w:t>renovable, irrevocable y de ejecución inmediata</w:t>
      </w:r>
      <w:r w:rsidRPr="00C80445">
        <w:rPr>
          <w:rFonts w:ascii="Calibri" w:hAnsi="Calibri" w:cs="Calibri"/>
          <w:sz w:val="22"/>
        </w:rPr>
        <w:t xml:space="preserve"> con vigencia de 60 días calendario adicionales a la vigencia del contrato, por un importe equivalente al 7% del valor total del contrato.</w:t>
      </w:r>
    </w:p>
    <w:p w14:paraId="3B3AECD0" w14:textId="77777777" w:rsidR="000F7073" w:rsidRDefault="000F7073" w:rsidP="000F7073">
      <w:pPr>
        <w:autoSpaceDE w:val="0"/>
        <w:autoSpaceDN w:val="0"/>
        <w:adjustRightInd w:val="0"/>
        <w:jc w:val="both"/>
        <w:rPr>
          <w:rFonts w:ascii="Calibri" w:hAnsi="Calibri" w:cs="Calibri"/>
          <w:b/>
          <w:sz w:val="22"/>
        </w:rPr>
      </w:pPr>
    </w:p>
    <w:p w14:paraId="5E9BB363" w14:textId="72584FF6" w:rsidR="000F7073" w:rsidRPr="00C80445" w:rsidRDefault="000F7073" w:rsidP="00A04549">
      <w:pPr>
        <w:pStyle w:val="Prrafodelista"/>
        <w:numPr>
          <w:ilvl w:val="0"/>
          <w:numId w:val="40"/>
        </w:numPr>
        <w:autoSpaceDE w:val="0"/>
        <w:autoSpaceDN w:val="0"/>
        <w:adjustRightInd w:val="0"/>
        <w:jc w:val="both"/>
        <w:rPr>
          <w:rFonts w:ascii="Calibri" w:hAnsi="Calibri" w:cs="Calibri"/>
          <w:b/>
          <w:sz w:val="22"/>
        </w:rPr>
      </w:pPr>
      <w:r w:rsidRPr="00C80445">
        <w:rPr>
          <w:rFonts w:ascii="Calibri" w:hAnsi="Calibri" w:cs="Calibri"/>
          <w:b/>
          <w:sz w:val="22"/>
        </w:rPr>
        <w:t xml:space="preserve">Garantía a Primer Requerimiento, </w:t>
      </w:r>
      <w:r w:rsidRPr="00C80445">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C80445">
        <w:rPr>
          <w:rFonts w:ascii="Calibri" w:hAnsi="Calibri" w:cs="Calibri"/>
          <w:b/>
          <w:sz w:val="22"/>
        </w:rPr>
        <w:t xml:space="preserve"> renovable, irrevocable y de ejecución a primer requerimiento</w:t>
      </w:r>
      <w:r w:rsidRPr="00C80445">
        <w:rPr>
          <w:rFonts w:ascii="Calibri" w:hAnsi="Calibri" w:cs="Calibri"/>
          <w:sz w:val="22"/>
        </w:rPr>
        <w:t xml:space="preserve"> con vigencia de 60 días calendario adicionales a la vigencia del contrato, por un importe equivalente al 7% del valor total del contrato.</w:t>
      </w:r>
    </w:p>
    <w:p w14:paraId="163DD647" w14:textId="77777777" w:rsidR="000F7073" w:rsidRDefault="000F7073" w:rsidP="000F7073">
      <w:pPr>
        <w:pStyle w:val="Prrafodelista"/>
        <w:rPr>
          <w:rFonts w:ascii="Calibri" w:hAnsi="Calibri" w:cs="Calibri"/>
          <w:b/>
          <w:sz w:val="22"/>
        </w:rPr>
      </w:pPr>
    </w:p>
    <w:p w14:paraId="5D521830" w14:textId="423532B3" w:rsidR="000F7073" w:rsidRPr="00C80445" w:rsidRDefault="000F7073" w:rsidP="00A04549">
      <w:pPr>
        <w:pStyle w:val="Prrafodelista"/>
        <w:numPr>
          <w:ilvl w:val="0"/>
          <w:numId w:val="40"/>
        </w:numPr>
        <w:autoSpaceDE w:val="0"/>
        <w:autoSpaceDN w:val="0"/>
        <w:adjustRightInd w:val="0"/>
        <w:jc w:val="both"/>
        <w:rPr>
          <w:rFonts w:asciiTheme="minorHAnsi" w:hAnsiTheme="minorHAnsi" w:cs="Calibri"/>
          <w:bCs/>
          <w:sz w:val="22"/>
          <w:szCs w:val="22"/>
          <w:lang w:val="es-ES_tradnl"/>
        </w:rPr>
      </w:pPr>
      <w:r w:rsidRPr="00C80445">
        <w:rPr>
          <w:rFonts w:ascii="Calibri" w:hAnsi="Calibri" w:cs="Calibri"/>
          <w:b/>
          <w:sz w:val="22"/>
        </w:rPr>
        <w:t>Póliza de Caución a Primer Requerimiento para Entidades Públicas</w:t>
      </w:r>
      <w:r w:rsidRPr="00C80445">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80445">
        <w:rPr>
          <w:rFonts w:ascii="Calibri" w:hAnsi="Calibri" w:cs="Calibri"/>
          <w:b/>
          <w:sz w:val="22"/>
        </w:rPr>
        <w:t>renovable, irrevocable y de ejecución a primer requerimiento</w:t>
      </w:r>
      <w:r w:rsidRPr="00C80445">
        <w:rPr>
          <w:rFonts w:ascii="Calibri" w:hAnsi="Calibri" w:cs="Calibri"/>
          <w:sz w:val="22"/>
        </w:rPr>
        <w:t xml:space="preserve"> con vigencia de 60 días calendario adicionales a la vigencia del contrato, por un importe equivalente al 7% del valor total del contrato.</w:t>
      </w:r>
    </w:p>
    <w:p w14:paraId="014640E0" w14:textId="08F0F3EF" w:rsidR="000F7073" w:rsidRPr="008C7CAD" w:rsidRDefault="000F7073" w:rsidP="000F7073">
      <w:pPr>
        <w:ind w:left="720"/>
        <w:jc w:val="both"/>
        <w:rPr>
          <w:rFonts w:asciiTheme="minorHAnsi" w:hAnsiTheme="minorHAnsi" w:cstheme="minorHAnsi"/>
          <w:color w:val="000000"/>
          <w:sz w:val="22"/>
          <w:szCs w:val="22"/>
        </w:rPr>
      </w:pPr>
    </w:p>
    <w:p w14:paraId="7670F162" w14:textId="77777777" w:rsidR="000F7073" w:rsidRPr="000440BF" w:rsidRDefault="000F7073" w:rsidP="0044667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14:paraId="65E93203" w14:textId="77777777" w:rsidR="000F7073" w:rsidRPr="000440BF" w:rsidRDefault="000F7073" w:rsidP="0044667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Pr="000440BF">
        <w:rPr>
          <w:rFonts w:asciiTheme="minorHAnsi" w:hAnsiTheme="minorHAnsi" w:cstheme="minorHAnsi"/>
          <w:sz w:val="22"/>
          <w:szCs w:val="18"/>
        </w:rPr>
        <w:t>Certificación del Costo Bruto de Producción o Certificación de bienes producidos en el País</w:t>
      </w:r>
      <w:r>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w:t>
      </w:r>
      <w:r w:rsidRPr="000440BF">
        <w:rPr>
          <w:rFonts w:asciiTheme="minorHAnsi" w:eastAsia="Calibri" w:hAnsiTheme="minorHAnsi" w:cstheme="minorHAnsi"/>
          <w:sz w:val="22"/>
          <w:szCs w:val="22"/>
          <w:lang w:val="es-BO"/>
        </w:rPr>
        <w:lastRenderedPageBreak/>
        <w:t xml:space="preserve">una vez efectuada la </w:t>
      </w:r>
      <w:r>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Pr>
          <w:rFonts w:asciiTheme="minorHAnsi" w:eastAsia="Calibri" w:hAnsiTheme="minorHAnsi" w:cstheme="minorHAnsi"/>
          <w:sz w:val="22"/>
          <w:szCs w:val="22"/>
          <w:lang w:val="es-BO"/>
        </w:rPr>
        <w:t>.</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14:paraId="3E308F35" w14:textId="77777777" w:rsidR="000F7073" w:rsidRPr="00552079" w:rsidRDefault="000F7073" w:rsidP="0044667A">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67F2B03B" w14:textId="77777777" w:rsidR="000F7073" w:rsidRPr="00D71120" w:rsidRDefault="000F7073" w:rsidP="000F7073">
      <w:pPr>
        <w:rPr>
          <w:rFonts w:asciiTheme="minorHAnsi" w:hAnsiTheme="minorHAnsi" w:cstheme="minorHAnsi"/>
          <w:sz w:val="22"/>
          <w:szCs w:val="22"/>
        </w:rPr>
      </w:pPr>
    </w:p>
    <w:p w14:paraId="3021510F" w14:textId="77777777" w:rsidR="000F7073" w:rsidRPr="00747552" w:rsidRDefault="000F7073" w:rsidP="00747552">
      <w:pPr>
        <w:jc w:val="both"/>
        <w:rPr>
          <w:rFonts w:asciiTheme="minorHAnsi" w:hAnsiTheme="minorHAnsi" w:cstheme="minorHAnsi"/>
          <w:sz w:val="22"/>
          <w:szCs w:val="22"/>
        </w:rPr>
      </w:pPr>
    </w:p>
    <w:p w14:paraId="1DC4DFEC" w14:textId="77777777" w:rsidR="001610B8" w:rsidRDefault="001610B8" w:rsidP="00B37050">
      <w:pPr>
        <w:ind w:left="720"/>
        <w:jc w:val="both"/>
        <w:rPr>
          <w:rFonts w:asciiTheme="minorHAnsi" w:hAnsiTheme="minorHAnsi" w:cstheme="minorHAnsi"/>
          <w:sz w:val="22"/>
          <w:szCs w:val="22"/>
        </w:rPr>
      </w:pPr>
    </w:p>
    <w:p w14:paraId="5A51F424" w14:textId="77777777" w:rsidR="00FA6A0B" w:rsidRDefault="00FA6A0B" w:rsidP="00B37050">
      <w:pPr>
        <w:ind w:left="720"/>
        <w:jc w:val="both"/>
        <w:rPr>
          <w:rFonts w:asciiTheme="minorHAnsi" w:hAnsiTheme="minorHAnsi" w:cstheme="minorHAnsi"/>
          <w:sz w:val="22"/>
          <w:szCs w:val="22"/>
        </w:rPr>
      </w:pPr>
    </w:p>
    <w:p w14:paraId="150FF760" w14:textId="77777777" w:rsidR="00FA6A0B" w:rsidRDefault="00FA6A0B" w:rsidP="00B37050">
      <w:pPr>
        <w:ind w:left="720"/>
        <w:jc w:val="both"/>
        <w:rPr>
          <w:rFonts w:asciiTheme="minorHAnsi" w:hAnsiTheme="minorHAnsi" w:cstheme="minorHAnsi"/>
          <w:sz w:val="22"/>
          <w:szCs w:val="22"/>
        </w:rPr>
      </w:pPr>
    </w:p>
    <w:p w14:paraId="2091DFBD" w14:textId="77777777" w:rsidR="00FA6A0B" w:rsidRPr="00552079" w:rsidRDefault="00FA6A0B"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996040"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sidRPr="00996040">
        <w:rPr>
          <w:rFonts w:asciiTheme="minorHAnsi" w:hAnsiTheme="minorHAnsi" w:cstheme="minorHAnsi"/>
          <w:b/>
          <w:sz w:val="22"/>
          <w:szCs w:val="22"/>
        </w:rPr>
        <w:lastRenderedPageBreak/>
        <w:t>FORMULARIO</w:t>
      </w:r>
      <w:r w:rsidR="00FA78A9" w:rsidRPr="00996040">
        <w:rPr>
          <w:rFonts w:asciiTheme="minorHAnsi" w:hAnsiTheme="minorHAnsi" w:cstheme="minorHAnsi"/>
          <w:b/>
          <w:sz w:val="22"/>
          <w:szCs w:val="22"/>
        </w:rPr>
        <w:t xml:space="preserve"> B-1</w:t>
      </w:r>
    </w:p>
    <w:p w14:paraId="5CB0CCD3" w14:textId="5B60DF46" w:rsidR="00FA78A9" w:rsidRPr="00996040" w:rsidRDefault="00E848C9" w:rsidP="00FA78A9">
      <w:pPr>
        <w:jc w:val="center"/>
        <w:rPr>
          <w:rFonts w:asciiTheme="minorHAnsi" w:hAnsiTheme="minorHAnsi" w:cstheme="minorHAnsi"/>
          <w:b/>
          <w:sz w:val="22"/>
          <w:szCs w:val="22"/>
          <w:lang w:val="es-BO"/>
        </w:rPr>
      </w:pPr>
      <w:r w:rsidRPr="00996040">
        <w:rPr>
          <w:rFonts w:asciiTheme="minorHAnsi" w:hAnsiTheme="minorHAnsi" w:cstheme="minorHAnsi"/>
          <w:b/>
          <w:sz w:val="22"/>
          <w:szCs w:val="22"/>
          <w:lang w:val="es-BO"/>
        </w:rPr>
        <w:t xml:space="preserve">PROPUESTA ECONOMICA </w:t>
      </w:r>
    </w:p>
    <w:p w14:paraId="05AE9E63" w14:textId="6964F7FC" w:rsidR="00FA78A9" w:rsidRPr="00996040" w:rsidRDefault="00FA78A9" w:rsidP="00996040">
      <w:pPr>
        <w:jc w:val="center"/>
        <w:rPr>
          <w:rFonts w:asciiTheme="minorHAnsi" w:hAnsiTheme="minorHAnsi" w:cstheme="minorHAnsi"/>
          <w:b/>
          <w:sz w:val="22"/>
          <w:szCs w:val="22"/>
          <w:lang w:val="es-BO"/>
        </w:rPr>
      </w:pPr>
      <w:r w:rsidRPr="00996040">
        <w:rPr>
          <w:rFonts w:asciiTheme="minorHAnsi" w:hAnsiTheme="minorHAnsi" w:cstheme="minorHAnsi"/>
          <w:b/>
          <w:sz w:val="22"/>
          <w:szCs w:val="22"/>
          <w:lang w:val="es-BO"/>
        </w:rPr>
        <w:t>(En Bolivianos)</w:t>
      </w:r>
    </w:p>
    <w:p w14:paraId="45A33FFC" w14:textId="77777777" w:rsidR="00996040" w:rsidRDefault="00996040"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14F86163" w:rsidR="00FA78A9" w:rsidRPr="00552079" w:rsidRDefault="00996040"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N° de </w:t>
            </w:r>
            <w:r w:rsidR="00FA78A9"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996040" w:rsidRPr="00552079" w14:paraId="74CC7F0F" w14:textId="77777777" w:rsidTr="00365212">
        <w:trPr>
          <w:trHeight w:val="217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4D3D3703" w:rsidR="00996040" w:rsidRPr="00552079" w:rsidRDefault="00996040" w:rsidP="00996040">
            <w:pPr>
              <w:jc w:val="center"/>
              <w:rPr>
                <w:rFonts w:asciiTheme="minorHAnsi" w:hAnsiTheme="minorHAnsi" w:cstheme="minorHAnsi"/>
                <w:sz w:val="22"/>
                <w:szCs w:val="22"/>
                <w:lang w:val="es-BO"/>
              </w:rPr>
            </w:pPr>
            <w:r>
              <w:rPr>
                <w:rFonts w:ascii="Calibri" w:hAnsi="Calibri"/>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6BAC509E" w14:textId="77777777" w:rsidR="00365212" w:rsidRPr="00B77909" w:rsidRDefault="00365212" w:rsidP="00365212">
            <w:pPr>
              <w:spacing w:before="60" w:after="60"/>
              <w:rPr>
                <w:rFonts w:ascii="Calibri" w:hAnsi="Calibri" w:cs="Calibri"/>
                <w:b/>
                <w:sz w:val="22"/>
                <w:szCs w:val="22"/>
                <w:lang w:val="es-BO"/>
              </w:rPr>
            </w:pPr>
            <w:r w:rsidRPr="00B77909">
              <w:rPr>
                <w:rFonts w:ascii="Calibri" w:hAnsi="Calibri" w:cs="Calibri"/>
                <w:b/>
                <w:sz w:val="22"/>
                <w:szCs w:val="22"/>
                <w:lang w:val="es-BO"/>
              </w:rPr>
              <w:t>CONTROLADOR LÓGICO PROGRAMABLE (PLC)</w:t>
            </w:r>
          </w:p>
          <w:p w14:paraId="4C9DA8EC" w14:textId="77777777" w:rsidR="00365212" w:rsidRPr="00B77909" w:rsidRDefault="00365212" w:rsidP="00365212">
            <w:pPr>
              <w:spacing w:before="60" w:after="60"/>
              <w:rPr>
                <w:rFonts w:ascii="Calibri" w:hAnsi="Calibri" w:cs="Calibri"/>
                <w:sz w:val="22"/>
                <w:szCs w:val="22"/>
                <w:lang w:val="es-BO"/>
              </w:rPr>
            </w:pPr>
            <w:r w:rsidRPr="00B77909">
              <w:rPr>
                <w:rFonts w:ascii="Calibri" w:hAnsi="Calibri" w:cs="Calibri"/>
                <w:b/>
                <w:sz w:val="22"/>
                <w:szCs w:val="22"/>
                <w:lang w:val="es-BO"/>
              </w:rPr>
              <w:t>MARCA:</w:t>
            </w:r>
            <w:r w:rsidRPr="00B77909">
              <w:rPr>
                <w:rFonts w:ascii="Calibri" w:hAnsi="Calibri" w:cs="Calibri"/>
                <w:sz w:val="22"/>
                <w:szCs w:val="22"/>
                <w:lang w:val="es-BO"/>
              </w:rPr>
              <w:t xml:space="preserve"> SIEMENS </w:t>
            </w:r>
          </w:p>
          <w:p w14:paraId="57663263" w14:textId="77777777" w:rsidR="00365212" w:rsidRPr="00B77909" w:rsidRDefault="00365212" w:rsidP="00365212">
            <w:pPr>
              <w:spacing w:before="60" w:after="60"/>
              <w:rPr>
                <w:rFonts w:ascii="Calibri" w:hAnsi="Calibri" w:cs="Calibri"/>
                <w:sz w:val="22"/>
                <w:szCs w:val="22"/>
                <w:lang w:val="en-US"/>
              </w:rPr>
            </w:pPr>
            <w:r w:rsidRPr="00B77909">
              <w:rPr>
                <w:rFonts w:ascii="Calibri" w:hAnsi="Calibri" w:cs="Calibri"/>
                <w:b/>
                <w:sz w:val="22"/>
                <w:szCs w:val="22"/>
                <w:lang w:val="en-US"/>
              </w:rPr>
              <w:t>MODELO:</w:t>
            </w:r>
            <w:r w:rsidRPr="00B77909">
              <w:rPr>
                <w:rFonts w:ascii="Calibri" w:hAnsi="Calibri" w:cs="Calibri"/>
                <w:sz w:val="22"/>
                <w:szCs w:val="22"/>
                <w:lang w:val="en-US"/>
              </w:rPr>
              <w:t xml:space="preserve"> SIMATIC S7-200</w:t>
            </w:r>
          </w:p>
          <w:p w14:paraId="06A7D2D7" w14:textId="77777777" w:rsidR="00365212" w:rsidRPr="00B77909" w:rsidRDefault="00365212" w:rsidP="00365212">
            <w:pPr>
              <w:spacing w:before="60" w:after="60"/>
              <w:rPr>
                <w:rFonts w:ascii="Calibri" w:hAnsi="Calibri" w:cs="Calibri"/>
                <w:sz w:val="22"/>
                <w:szCs w:val="22"/>
                <w:lang w:val="en-US"/>
              </w:rPr>
            </w:pPr>
            <w:r w:rsidRPr="00B77909">
              <w:rPr>
                <w:rFonts w:ascii="Calibri" w:hAnsi="Calibri" w:cs="Calibri"/>
                <w:b/>
                <w:sz w:val="22"/>
                <w:szCs w:val="22"/>
                <w:lang w:val="en-US"/>
              </w:rPr>
              <w:t>CPU:</w:t>
            </w:r>
            <w:r w:rsidRPr="00B77909">
              <w:rPr>
                <w:rFonts w:ascii="Calibri" w:hAnsi="Calibri" w:cs="Calibri"/>
                <w:sz w:val="22"/>
                <w:szCs w:val="22"/>
                <w:lang w:val="en-US"/>
              </w:rPr>
              <w:t xml:space="preserve"> 226  AC/DC/RLY</w:t>
            </w:r>
          </w:p>
          <w:p w14:paraId="5B7BB153" w14:textId="55947249" w:rsidR="00365212" w:rsidRPr="00552079" w:rsidRDefault="00365212" w:rsidP="00365212">
            <w:pPr>
              <w:rPr>
                <w:rFonts w:asciiTheme="minorHAnsi" w:hAnsiTheme="minorHAnsi" w:cstheme="minorHAnsi"/>
                <w:sz w:val="22"/>
                <w:szCs w:val="22"/>
                <w:lang w:val="es-BO"/>
              </w:rPr>
            </w:pPr>
            <w:r w:rsidRPr="00B77909">
              <w:rPr>
                <w:rFonts w:ascii="Calibri" w:hAnsi="Calibri" w:cs="Calibri"/>
                <w:b/>
                <w:sz w:val="22"/>
                <w:szCs w:val="22"/>
              </w:rPr>
              <w:t>INDUSTRIA:</w:t>
            </w:r>
            <w:r w:rsidRPr="00B77909">
              <w:rPr>
                <w:rFonts w:ascii="Calibri" w:hAnsi="Calibri" w:cs="Calibri"/>
                <w:sz w:val="22"/>
                <w:szCs w:val="22"/>
              </w:rPr>
              <w:t xml:space="preserve"> Alemana</w:t>
            </w:r>
            <w:r w:rsidRPr="00B77909">
              <w:rPr>
                <w:rFonts w:ascii="Calibri" w:hAnsi="Calibri" w:cs="Calibri"/>
                <w:sz w:val="22"/>
                <w:szCs w:val="22"/>
                <w:lang w:val="en-US"/>
              </w:rPr>
              <w:t xml:space="preserve">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996040" w:rsidRPr="00552079" w:rsidRDefault="00996040" w:rsidP="0099604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996040" w:rsidRPr="00552079" w:rsidRDefault="00996040" w:rsidP="0099604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996040" w:rsidRPr="00552079" w:rsidRDefault="00996040" w:rsidP="0099604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996040" w:rsidRPr="00552079" w:rsidRDefault="00996040" w:rsidP="00996040">
            <w:pPr>
              <w:jc w:val="center"/>
              <w:rPr>
                <w:rFonts w:asciiTheme="minorHAnsi" w:hAnsiTheme="minorHAnsi" w:cstheme="minorHAnsi"/>
                <w:sz w:val="22"/>
                <w:szCs w:val="22"/>
                <w:lang w:val="es-BO"/>
              </w:rPr>
            </w:pPr>
          </w:p>
        </w:tc>
      </w:tr>
      <w:tr w:rsidR="00FA78A9" w:rsidRPr="00552079" w14:paraId="30335259" w14:textId="77777777" w:rsidTr="00365212">
        <w:trPr>
          <w:trHeight w:val="705"/>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237CF606" w14:textId="77777777" w:rsidR="00FA6A0B" w:rsidRDefault="00FA6A0B" w:rsidP="0013510E">
      <w:pPr>
        <w:jc w:val="center"/>
        <w:rPr>
          <w:rFonts w:ascii="Calibri" w:hAnsi="Calibri" w:cs="Calibri"/>
          <w:b/>
          <w:sz w:val="22"/>
          <w:szCs w:val="22"/>
        </w:rPr>
        <w:sectPr w:rsidR="00FA6A0B" w:rsidSect="00992745">
          <w:footerReference w:type="default" r:id="rId18"/>
          <w:pgSz w:w="12242" w:h="15842" w:code="1"/>
          <w:pgMar w:top="1701" w:right="1418" w:bottom="567" w:left="1701" w:header="624" w:footer="851" w:gutter="0"/>
          <w:cols w:space="708"/>
          <w:titlePg/>
          <w:docGrid w:linePitch="360"/>
        </w:sectPr>
      </w:pPr>
    </w:p>
    <w:p w14:paraId="3EA4AE1A" w14:textId="77777777" w:rsidR="0044667A" w:rsidRPr="004F06F8" w:rsidRDefault="0044667A" w:rsidP="0044667A">
      <w:pPr>
        <w:jc w:val="center"/>
        <w:rPr>
          <w:rFonts w:ascii="Calibri" w:hAnsi="Calibri" w:cs="Calibri"/>
          <w:b/>
          <w:sz w:val="22"/>
          <w:szCs w:val="22"/>
        </w:rPr>
      </w:pPr>
      <w:r w:rsidRPr="004F06F8">
        <w:rPr>
          <w:rFonts w:ascii="Calibri" w:hAnsi="Calibri" w:cs="Calibri"/>
          <w:b/>
          <w:sz w:val="22"/>
          <w:szCs w:val="22"/>
        </w:rPr>
        <w:lastRenderedPageBreak/>
        <w:t>FORMULARIO C-1</w:t>
      </w:r>
    </w:p>
    <w:p w14:paraId="4EB7E6E6" w14:textId="77777777" w:rsidR="0044667A" w:rsidRPr="004F06F8" w:rsidRDefault="0044667A" w:rsidP="0044667A">
      <w:pPr>
        <w:jc w:val="center"/>
        <w:rPr>
          <w:rFonts w:ascii="Calibri" w:hAnsi="Calibri" w:cs="Calibri"/>
          <w:b/>
          <w:sz w:val="22"/>
          <w:szCs w:val="22"/>
        </w:rPr>
      </w:pPr>
      <w:r w:rsidRPr="004F06F8">
        <w:rPr>
          <w:rFonts w:ascii="Calibri" w:hAnsi="Calibri" w:cs="Calibri"/>
          <w:b/>
          <w:sz w:val="22"/>
          <w:szCs w:val="22"/>
        </w:rPr>
        <w:t>ESPECIFICACIONES TÉCNICAS</w:t>
      </w:r>
    </w:p>
    <w:p w14:paraId="0021DC07" w14:textId="77777777" w:rsidR="0044667A" w:rsidRDefault="0044667A" w:rsidP="0044667A">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74F80227" w14:textId="77777777" w:rsidR="0044667A" w:rsidRPr="00DB5AAF" w:rsidRDefault="0044667A" w:rsidP="0044667A">
      <w:pPr>
        <w:jc w:val="center"/>
        <w:rPr>
          <w:rFonts w:ascii="Calibri" w:hAnsi="Calibri" w:cs="Calibri"/>
          <w:b/>
          <w:sz w:val="18"/>
          <w:szCs w:val="18"/>
        </w:rPr>
      </w:pPr>
    </w:p>
    <w:tbl>
      <w:tblPr>
        <w:tblW w:w="1192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222"/>
        <w:gridCol w:w="3998"/>
        <w:gridCol w:w="425"/>
        <w:gridCol w:w="425"/>
        <w:gridCol w:w="851"/>
      </w:tblGrid>
      <w:tr w:rsidR="0044667A" w:rsidRPr="00C75BEC" w14:paraId="2EEF4684" w14:textId="77777777" w:rsidTr="0044667A">
        <w:trPr>
          <w:tblHeader/>
          <w:jc w:val="center"/>
        </w:trPr>
        <w:tc>
          <w:tcPr>
            <w:tcW w:w="6222" w:type="dxa"/>
            <w:shd w:val="clear" w:color="auto" w:fill="D9D9D9" w:themeFill="background1" w:themeFillShade="D9"/>
            <w:vAlign w:val="center"/>
          </w:tcPr>
          <w:p w14:paraId="6977852E" w14:textId="77777777" w:rsidR="0044667A" w:rsidRPr="00DB5AAF" w:rsidRDefault="0044667A" w:rsidP="00C37E56">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98" w:type="dxa"/>
            <w:shd w:val="clear" w:color="auto" w:fill="D9D9D9" w:themeFill="background1" w:themeFillShade="D9"/>
            <w:vAlign w:val="center"/>
          </w:tcPr>
          <w:p w14:paraId="293D2F06" w14:textId="77777777" w:rsidR="0044667A" w:rsidRDefault="0044667A" w:rsidP="00C37E56">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2B41AF94" w14:textId="77777777" w:rsidR="0044667A" w:rsidRPr="00DB5AAF" w:rsidRDefault="0044667A" w:rsidP="00C37E56">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01" w:type="dxa"/>
            <w:gridSpan w:val="3"/>
            <w:tcBorders>
              <w:top w:val="single" w:sz="12" w:space="0" w:color="auto"/>
              <w:bottom w:val="single" w:sz="2" w:space="0" w:color="000000"/>
            </w:tcBorders>
            <w:shd w:val="clear" w:color="auto" w:fill="D9D9D9" w:themeFill="background1" w:themeFillShade="D9"/>
            <w:vAlign w:val="center"/>
          </w:tcPr>
          <w:p w14:paraId="11F995AA" w14:textId="77777777" w:rsidR="0044667A" w:rsidRPr="00DB5AAF" w:rsidRDefault="0044667A" w:rsidP="00C37E56">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44667A" w:rsidRPr="00C75BEC" w14:paraId="20951C33" w14:textId="77777777" w:rsidTr="0044667A">
        <w:trPr>
          <w:cantSplit/>
          <w:trHeight w:val="1448"/>
          <w:jc w:val="center"/>
        </w:trPr>
        <w:tc>
          <w:tcPr>
            <w:tcW w:w="6222" w:type="dxa"/>
            <w:shd w:val="clear" w:color="auto" w:fill="D9D9D9" w:themeFill="background1" w:themeFillShade="D9"/>
            <w:vAlign w:val="center"/>
          </w:tcPr>
          <w:p w14:paraId="2C7112CA" w14:textId="77777777" w:rsidR="0044667A" w:rsidRPr="00DB5AAF" w:rsidRDefault="0044667A" w:rsidP="00C37E56">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98" w:type="dxa"/>
            <w:shd w:val="clear" w:color="auto" w:fill="D9D9D9" w:themeFill="background1" w:themeFillShade="D9"/>
            <w:vAlign w:val="center"/>
          </w:tcPr>
          <w:p w14:paraId="08EAAB40" w14:textId="77777777" w:rsidR="0044667A" w:rsidRPr="00DB5AAF" w:rsidRDefault="0044667A" w:rsidP="00C37E56">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2DB85DE3" w14:textId="77777777" w:rsidR="0044667A" w:rsidRPr="00DB5AAF" w:rsidRDefault="0044667A" w:rsidP="00C37E56">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14F6AAAE" w14:textId="77777777" w:rsidR="0044667A" w:rsidRPr="00DB5AAF" w:rsidRDefault="0044667A" w:rsidP="00C37E56">
            <w:pPr>
              <w:rPr>
                <w:rFonts w:ascii="Calibri" w:hAnsi="Calibri" w:cs="Calibri"/>
                <w:b/>
                <w:sz w:val="18"/>
                <w:szCs w:val="18"/>
              </w:rPr>
            </w:pPr>
            <w:r w:rsidRPr="00DB5AAF">
              <w:rPr>
                <w:rFonts w:ascii="Calibri" w:hAnsi="Calibri" w:cs="Calibri"/>
                <w:b/>
                <w:sz w:val="18"/>
                <w:szCs w:val="18"/>
              </w:rPr>
              <w:t>NO CUMPLE</w:t>
            </w:r>
          </w:p>
        </w:tc>
        <w:tc>
          <w:tcPr>
            <w:tcW w:w="851" w:type="dxa"/>
            <w:tcBorders>
              <w:top w:val="single" w:sz="2" w:space="0" w:color="000000"/>
              <w:bottom w:val="single" w:sz="2" w:space="0" w:color="000000"/>
            </w:tcBorders>
            <w:shd w:val="clear" w:color="auto" w:fill="D9D9D9" w:themeFill="background1" w:themeFillShade="D9"/>
            <w:textDirection w:val="btLr"/>
            <w:vAlign w:val="center"/>
          </w:tcPr>
          <w:p w14:paraId="55FE8730" w14:textId="77777777" w:rsidR="0044667A" w:rsidRPr="00DB5AAF" w:rsidRDefault="0044667A" w:rsidP="00C37E56">
            <w:pPr>
              <w:rPr>
                <w:rFonts w:ascii="Calibri" w:hAnsi="Calibri" w:cs="Calibri"/>
                <w:b/>
                <w:sz w:val="18"/>
                <w:szCs w:val="18"/>
              </w:rPr>
            </w:pPr>
            <w:r>
              <w:rPr>
                <w:rFonts w:ascii="Calibri" w:hAnsi="Calibri" w:cs="Calibri"/>
                <w:b/>
                <w:sz w:val="18"/>
                <w:szCs w:val="18"/>
              </w:rPr>
              <w:t>DESCRIPCION PORQUE NO CUMPLE</w:t>
            </w:r>
          </w:p>
        </w:tc>
      </w:tr>
      <w:tr w:rsidR="0044667A" w:rsidRPr="00C75BEC" w14:paraId="3AA2150A" w14:textId="77777777" w:rsidTr="006513E2">
        <w:trPr>
          <w:jc w:val="center"/>
        </w:trPr>
        <w:tc>
          <w:tcPr>
            <w:tcW w:w="6222" w:type="dxa"/>
            <w:vAlign w:val="center"/>
          </w:tcPr>
          <w:p w14:paraId="13678940" w14:textId="77777777" w:rsidR="0044667A" w:rsidRDefault="0044667A" w:rsidP="00C37E56">
            <w:pPr>
              <w:rPr>
                <w:rFonts w:ascii="Calibri" w:hAnsi="Calibri" w:cs="Calibri"/>
                <w:b/>
                <w:sz w:val="18"/>
                <w:szCs w:val="18"/>
              </w:rPr>
            </w:pPr>
          </w:p>
          <w:p w14:paraId="01504415" w14:textId="77777777" w:rsidR="0044667A" w:rsidRPr="0075499F" w:rsidRDefault="0044667A" w:rsidP="0044667A">
            <w:pPr>
              <w:jc w:val="center"/>
              <w:rPr>
                <w:rFonts w:asciiTheme="minorHAnsi" w:eastAsia="Arial Unicode MS" w:hAnsiTheme="minorHAnsi" w:cs="Calibri"/>
                <w:b/>
                <w:iCs/>
                <w:sz w:val="16"/>
                <w:szCs w:val="16"/>
                <w:u w:val="single"/>
              </w:rPr>
            </w:pPr>
            <w:r w:rsidRPr="0075499F">
              <w:rPr>
                <w:rFonts w:asciiTheme="minorHAnsi" w:eastAsia="Arial Unicode MS" w:hAnsiTheme="minorHAnsi" w:cs="Calibri"/>
                <w:b/>
                <w:iCs/>
                <w:sz w:val="16"/>
                <w:szCs w:val="16"/>
                <w:u w:val="single"/>
              </w:rPr>
              <w:t>ESPECIFICACIONES TECNICAS</w:t>
            </w:r>
          </w:p>
          <w:p w14:paraId="7B7E315A" w14:textId="77777777" w:rsidR="00365212" w:rsidRDefault="00365212" w:rsidP="00365212">
            <w:pPr>
              <w:jc w:val="center"/>
              <w:rPr>
                <w:rFonts w:asciiTheme="minorHAnsi" w:eastAsia="Arial Unicode MS" w:hAnsiTheme="minorHAnsi" w:cs="Calibri"/>
                <w:b/>
                <w:sz w:val="16"/>
                <w:szCs w:val="16"/>
                <w:u w:val="single"/>
                <w:lang w:val="es-MX"/>
              </w:rPr>
            </w:pPr>
            <w:r w:rsidRPr="00365212">
              <w:rPr>
                <w:rFonts w:asciiTheme="minorHAnsi" w:eastAsia="Arial Unicode MS" w:hAnsiTheme="minorHAnsi" w:cs="Calibri"/>
                <w:b/>
                <w:sz w:val="16"/>
                <w:szCs w:val="16"/>
                <w:u w:val="single"/>
                <w:lang w:val="es-MX"/>
              </w:rPr>
              <w:t xml:space="preserve">ADQUISICION DE CONTROLADOR LOGICO PROGRAMABLE (PLC) </w:t>
            </w:r>
          </w:p>
          <w:p w14:paraId="2CFBFA88" w14:textId="333851D7" w:rsidR="00365212" w:rsidRPr="00365212" w:rsidRDefault="00365212" w:rsidP="00365212">
            <w:pPr>
              <w:jc w:val="center"/>
              <w:rPr>
                <w:rFonts w:asciiTheme="minorHAnsi" w:hAnsiTheme="minorHAnsi" w:cs="Calibri"/>
                <w:b/>
                <w:sz w:val="16"/>
                <w:szCs w:val="16"/>
                <w:u w:val="single"/>
              </w:rPr>
            </w:pPr>
            <w:r w:rsidRPr="00365212">
              <w:rPr>
                <w:rFonts w:asciiTheme="minorHAnsi" w:eastAsia="Arial Unicode MS" w:hAnsiTheme="minorHAnsi" w:cs="Calibri"/>
                <w:b/>
                <w:sz w:val="16"/>
                <w:szCs w:val="16"/>
                <w:u w:val="single"/>
                <w:lang w:val="es-MX"/>
              </w:rPr>
              <w:t>PARA COMPRESOR GNV EE.SS.  DCOR</w:t>
            </w:r>
          </w:p>
          <w:p w14:paraId="27C80C11" w14:textId="77777777" w:rsidR="0044667A" w:rsidRPr="0044667A" w:rsidRDefault="0044667A" w:rsidP="00C37E56">
            <w:pPr>
              <w:jc w:val="center"/>
              <w:rPr>
                <w:rFonts w:asciiTheme="minorHAnsi" w:eastAsia="Arial Unicode MS" w:hAnsiTheme="minorHAnsi" w:cs="Calibri"/>
                <w:b/>
                <w:color w:val="000000"/>
                <w:sz w:val="16"/>
                <w:szCs w:val="16"/>
                <w:u w:val="single"/>
              </w:rPr>
            </w:pPr>
          </w:p>
          <w:tbl>
            <w:tblPr>
              <w:tblW w:w="5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0"/>
              <w:gridCol w:w="2864"/>
              <w:gridCol w:w="1101"/>
              <w:gridCol w:w="1377"/>
            </w:tblGrid>
            <w:tr w:rsidR="00365212" w:rsidRPr="00365212" w14:paraId="4E0BF55E" w14:textId="77777777" w:rsidTr="00365212">
              <w:trPr>
                <w:trHeight w:val="319"/>
                <w:jc w:val="center"/>
              </w:trPr>
              <w:tc>
                <w:tcPr>
                  <w:tcW w:w="530" w:type="dxa"/>
                  <w:shd w:val="clear" w:color="auto" w:fill="95B3D7" w:themeFill="accent1" w:themeFillTint="99"/>
                  <w:vAlign w:val="center"/>
                </w:tcPr>
                <w:p w14:paraId="2DA828AA" w14:textId="77777777" w:rsidR="00365212" w:rsidRPr="00365212" w:rsidRDefault="00365212" w:rsidP="00365212">
                  <w:pPr>
                    <w:spacing w:before="60" w:after="60"/>
                    <w:jc w:val="center"/>
                    <w:rPr>
                      <w:rFonts w:asciiTheme="minorHAnsi" w:hAnsiTheme="minorHAnsi" w:cs="Calibri"/>
                      <w:b/>
                      <w:bCs/>
                      <w:sz w:val="16"/>
                      <w:szCs w:val="16"/>
                      <w:lang w:val="es-BO"/>
                    </w:rPr>
                  </w:pPr>
                  <w:r w:rsidRPr="00365212">
                    <w:rPr>
                      <w:rFonts w:asciiTheme="minorHAnsi" w:hAnsiTheme="minorHAnsi" w:cs="Calibri"/>
                      <w:b/>
                      <w:bCs/>
                      <w:sz w:val="16"/>
                      <w:szCs w:val="16"/>
                      <w:lang w:val="es-BO"/>
                    </w:rPr>
                    <w:t>N° ÍTEM</w:t>
                  </w:r>
                </w:p>
              </w:tc>
              <w:tc>
                <w:tcPr>
                  <w:tcW w:w="2864" w:type="dxa"/>
                  <w:shd w:val="clear" w:color="auto" w:fill="95B3D7" w:themeFill="accent1" w:themeFillTint="99"/>
                  <w:noWrap/>
                  <w:vAlign w:val="center"/>
                  <w:hideMark/>
                </w:tcPr>
                <w:p w14:paraId="272CDE72" w14:textId="77777777" w:rsidR="00365212" w:rsidRPr="00365212" w:rsidRDefault="00365212" w:rsidP="00365212">
                  <w:pPr>
                    <w:spacing w:before="60" w:after="60"/>
                    <w:jc w:val="center"/>
                    <w:rPr>
                      <w:rFonts w:asciiTheme="minorHAnsi" w:hAnsiTheme="minorHAnsi" w:cs="Calibri"/>
                      <w:b/>
                      <w:bCs/>
                      <w:sz w:val="16"/>
                      <w:szCs w:val="16"/>
                      <w:lang w:val="es-BO"/>
                    </w:rPr>
                  </w:pPr>
                  <w:r w:rsidRPr="00365212">
                    <w:rPr>
                      <w:rFonts w:asciiTheme="minorHAnsi" w:hAnsiTheme="minorHAnsi" w:cs="Calibri"/>
                      <w:b/>
                      <w:bCs/>
                      <w:sz w:val="16"/>
                      <w:szCs w:val="16"/>
                      <w:lang w:val="es-BO"/>
                    </w:rPr>
                    <w:t xml:space="preserve">DESCRIPCIÓN DETALLADA DEL BIEN </w:t>
                  </w:r>
                </w:p>
              </w:tc>
              <w:tc>
                <w:tcPr>
                  <w:tcW w:w="1101" w:type="dxa"/>
                  <w:shd w:val="clear" w:color="auto" w:fill="95B3D7" w:themeFill="accent1" w:themeFillTint="99"/>
                  <w:vAlign w:val="center"/>
                </w:tcPr>
                <w:p w14:paraId="7F5E8956" w14:textId="77777777" w:rsidR="00365212" w:rsidRPr="00365212" w:rsidRDefault="00365212" w:rsidP="00365212">
                  <w:pPr>
                    <w:spacing w:before="60" w:after="60"/>
                    <w:jc w:val="center"/>
                    <w:rPr>
                      <w:rFonts w:asciiTheme="minorHAnsi" w:hAnsiTheme="minorHAnsi" w:cs="Calibri"/>
                      <w:b/>
                      <w:bCs/>
                      <w:sz w:val="16"/>
                      <w:szCs w:val="16"/>
                      <w:lang w:val="es-BO"/>
                    </w:rPr>
                  </w:pPr>
                  <w:r w:rsidRPr="00365212">
                    <w:rPr>
                      <w:rFonts w:asciiTheme="minorHAnsi" w:hAnsiTheme="minorHAnsi" w:cs="Calibri"/>
                      <w:b/>
                      <w:bCs/>
                      <w:sz w:val="16"/>
                      <w:szCs w:val="16"/>
                      <w:lang w:val="es-BO"/>
                    </w:rPr>
                    <w:t xml:space="preserve">UNIDAD DE MEDIDA </w:t>
                  </w:r>
                </w:p>
              </w:tc>
              <w:tc>
                <w:tcPr>
                  <w:tcW w:w="1377" w:type="dxa"/>
                  <w:shd w:val="clear" w:color="auto" w:fill="95B3D7" w:themeFill="accent1" w:themeFillTint="99"/>
                  <w:noWrap/>
                  <w:vAlign w:val="center"/>
                  <w:hideMark/>
                </w:tcPr>
                <w:p w14:paraId="68C7A4D9" w14:textId="77777777" w:rsidR="00365212" w:rsidRPr="00365212" w:rsidRDefault="00365212" w:rsidP="00365212">
                  <w:pPr>
                    <w:spacing w:before="60" w:after="60"/>
                    <w:jc w:val="center"/>
                    <w:rPr>
                      <w:rFonts w:asciiTheme="minorHAnsi" w:hAnsiTheme="minorHAnsi" w:cs="Calibri"/>
                      <w:b/>
                      <w:bCs/>
                      <w:sz w:val="16"/>
                      <w:szCs w:val="16"/>
                      <w:lang w:val="es-BO"/>
                    </w:rPr>
                  </w:pPr>
                  <w:r w:rsidRPr="00365212">
                    <w:rPr>
                      <w:rFonts w:asciiTheme="minorHAnsi" w:hAnsiTheme="minorHAnsi" w:cs="Calibri"/>
                      <w:b/>
                      <w:bCs/>
                      <w:sz w:val="16"/>
                      <w:szCs w:val="16"/>
                      <w:lang w:val="es-BO"/>
                    </w:rPr>
                    <w:t xml:space="preserve">CANTIDAD </w:t>
                  </w:r>
                </w:p>
              </w:tc>
            </w:tr>
            <w:tr w:rsidR="00365212" w:rsidRPr="00365212" w14:paraId="2756B3C7" w14:textId="77777777" w:rsidTr="006513E2">
              <w:trPr>
                <w:trHeight w:val="387"/>
                <w:jc w:val="center"/>
              </w:trPr>
              <w:tc>
                <w:tcPr>
                  <w:tcW w:w="530" w:type="dxa"/>
                  <w:vAlign w:val="center"/>
                </w:tcPr>
                <w:p w14:paraId="3BD0FD80" w14:textId="77777777" w:rsidR="00365212" w:rsidRPr="00365212" w:rsidRDefault="00365212" w:rsidP="00365212">
                  <w:pPr>
                    <w:spacing w:before="60" w:after="60"/>
                    <w:jc w:val="center"/>
                    <w:rPr>
                      <w:rFonts w:asciiTheme="minorHAnsi" w:hAnsiTheme="minorHAnsi" w:cs="Calibri"/>
                      <w:b/>
                      <w:bCs/>
                      <w:sz w:val="16"/>
                      <w:szCs w:val="16"/>
                      <w:lang w:val="es-BO"/>
                    </w:rPr>
                  </w:pPr>
                  <w:r w:rsidRPr="00365212">
                    <w:rPr>
                      <w:rFonts w:asciiTheme="minorHAnsi" w:hAnsiTheme="minorHAnsi" w:cs="Calibri"/>
                      <w:b/>
                      <w:bCs/>
                      <w:sz w:val="16"/>
                      <w:szCs w:val="16"/>
                      <w:lang w:val="es-BO"/>
                    </w:rPr>
                    <w:t>1</w:t>
                  </w:r>
                </w:p>
              </w:tc>
              <w:tc>
                <w:tcPr>
                  <w:tcW w:w="2864" w:type="dxa"/>
                  <w:shd w:val="clear" w:color="auto" w:fill="auto"/>
                  <w:noWrap/>
                  <w:vAlign w:val="center"/>
                </w:tcPr>
                <w:p w14:paraId="7270809A" w14:textId="3011AF7C" w:rsidR="00365212" w:rsidRPr="00365212" w:rsidRDefault="00365212" w:rsidP="006513E2">
                  <w:pPr>
                    <w:spacing w:before="60" w:after="60"/>
                    <w:rPr>
                      <w:rFonts w:asciiTheme="minorHAnsi" w:hAnsiTheme="minorHAnsi" w:cs="Calibri"/>
                      <w:sz w:val="16"/>
                      <w:szCs w:val="16"/>
                      <w:lang w:val="en-US"/>
                    </w:rPr>
                  </w:pPr>
                  <w:r w:rsidRPr="00365212">
                    <w:rPr>
                      <w:rFonts w:asciiTheme="minorHAnsi" w:hAnsiTheme="minorHAnsi" w:cs="Calibri"/>
                      <w:b/>
                      <w:sz w:val="16"/>
                      <w:szCs w:val="16"/>
                      <w:lang w:val="es-BO"/>
                    </w:rPr>
                    <w:t>CONTROLADOR LÓGICO PROGRAMABLE (PLC)</w:t>
                  </w:r>
                </w:p>
              </w:tc>
              <w:tc>
                <w:tcPr>
                  <w:tcW w:w="1101" w:type="dxa"/>
                  <w:vAlign w:val="center"/>
                </w:tcPr>
                <w:p w14:paraId="61027ABF" w14:textId="77777777" w:rsidR="00365212" w:rsidRPr="00365212" w:rsidRDefault="00365212" w:rsidP="00365212">
                  <w:pPr>
                    <w:spacing w:before="60" w:after="60"/>
                    <w:jc w:val="center"/>
                    <w:rPr>
                      <w:rFonts w:asciiTheme="minorHAnsi" w:hAnsiTheme="minorHAnsi" w:cs="Calibri"/>
                      <w:bCs/>
                      <w:sz w:val="16"/>
                      <w:szCs w:val="16"/>
                      <w:lang w:val="es-BO"/>
                    </w:rPr>
                  </w:pPr>
                  <w:r w:rsidRPr="00365212">
                    <w:rPr>
                      <w:rFonts w:asciiTheme="minorHAnsi" w:hAnsiTheme="minorHAnsi" w:cs="Calibri"/>
                      <w:bCs/>
                      <w:sz w:val="16"/>
                      <w:szCs w:val="16"/>
                      <w:lang w:val="es-BO"/>
                    </w:rPr>
                    <w:t>UNIDAD</w:t>
                  </w:r>
                </w:p>
              </w:tc>
              <w:tc>
                <w:tcPr>
                  <w:tcW w:w="1377" w:type="dxa"/>
                  <w:shd w:val="clear" w:color="auto" w:fill="auto"/>
                  <w:noWrap/>
                  <w:vAlign w:val="center"/>
                </w:tcPr>
                <w:p w14:paraId="372BD352" w14:textId="77777777" w:rsidR="00365212" w:rsidRPr="00365212" w:rsidRDefault="00365212" w:rsidP="00365212">
                  <w:pPr>
                    <w:spacing w:before="60" w:after="60"/>
                    <w:jc w:val="center"/>
                    <w:rPr>
                      <w:rFonts w:asciiTheme="minorHAnsi" w:hAnsiTheme="minorHAnsi" w:cs="Calibri"/>
                      <w:bCs/>
                      <w:sz w:val="16"/>
                      <w:szCs w:val="16"/>
                      <w:lang w:val="es-BO"/>
                    </w:rPr>
                  </w:pPr>
                  <w:r w:rsidRPr="00365212">
                    <w:rPr>
                      <w:rFonts w:asciiTheme="minorHAnsi" w:hAnsiTheme="minorHAnsi" w:cs="Calibri"/>
                      <w:bCs/>
                      <w:sz w:val="16"/>
                      <w:szCs w:val="16"/>
                      <w:lang w:val="es-BO"/>
                    </w:rPr>
                    <w:t>1</w:t>
                  </w:r>
                </w:p>
              </w:tc>
            </w:tr>
          </w:tbl>
          <w:p w14:paraId="655A18BD" w14:textId="77777777" w:rsidR="00365212" w:rsidRDefault="00365212" w:rsidP="00C37E56">
            <w:pPr>
              <w:rPr>
                <w:rFonts w:ascii="Calibri" w:hAnsi="Calibri" w:cs="Calibri"/>
                <w:b/>
                <w:sz w:val="18"/>
                <w:szCs w:val="18"/>
              </w:rPr>
            </w:pPr>
          </w:p>
          <w:p w14:paraId="24A71F22" w14:textId="77777777" w:rsidR="006513E2" w:rsidRDefault="006513E2" w:rsidP="006513E2">
            <w:pPr>
              <w:spacing w:before="60" w:after="60"/>
              <w:rPr>
                <w:rFonts w:asciiTheme="minorHAnsi" w:hAnsiTheme="minorHAnsi" w:cs="Calibri"/>
                <w:b/>
                <w:sz w:val="16"/>
                <w:szCs w:val="16"/>
                <w:lang w:val="es-BO"/>
              </w:rPr>
            </w:pPr>
            <w:r w:rsidRPr="000228EC">
              <w:rPr>
                <w:rFonts w:asciiTheme="minorHAnsi" w:hAnsiTheme="minorHAnsi" w:cs="Calibri"/>
                <w:b/>
                <w:noProof/>
                <w:sz w:val="22"/>
                <w:szCs w:val="22"/>
                <w:lang w:val="es-BO" w:eastAsia="es-BO"/>
              </w:rPr>
              <w:drawing>
                <wp:inline distT="0" distB="0" distL="0" distR="0" wp14:anchorId="5434E1EF" wp14:editId="0BCC79E0">
                  <wp:extent cx="2162175" cy="1171575"/>
                  <wp:effectExtent l="0" t="0" r="9525" b="9525"/>
                  <wp:docPr id="6" name="Imagen 6" descr="cpu226-siemens-s7-200-plc-m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u226-siemens-s7-200-plc-modul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9653" cy="1175627"/>
                          </a:xfrm>
                          <a:prstGeom prst="rect">
                            <a:avLst/>
                          </a:prstGeom>
                          <a:noFill/>
                          <a:ln>
                            <a:noFill/>
                          </a:ln>
                        </pic:spPr>
                      </pic:pic>
                    </a:graphicData>
                  </a:graphic>
                </wp:inline>
              </w:drawing>
            </w:r>
          </w:p>
          <w:p w14:paraId="5EAA4A28" w14:textId="291E3103" w:rsidR="006513E2" w:rsidRPr="006513E2" w:rsidRDefault="006513E2" w:rsidP="006513E2">
            <w:pPr>
              <w:spacing w:before="60" w:after="60"/>
              <w:rPr>
                <w:rFonts w:asciiTheme="minorHAnsi" w:hAnsiTheme="minorHAnsi" w:cs="Calibri"/>
                <w:b/>
                <w:sz w:val="16"/>
                <w:szCs w:val="16"/>
                <w:lang w:val="es-BO"/>
              </w:rPr>
            </w:pPr>
            <w:r w:rsidRPr="006513E2">
              <w:rPr>
                <w:rFonts w:asciiTheme="minorHAnsi" w:hAnsiTheme="minorHAnsi" w:cs="Calibri"/>
                <w:sz w:val="16"/>
                <w:szCs w:val="16"/>
              </w:rPr>
              <w:t>Fig.1 Controlador Lógico Programable SIEMES S7-200</w:t>
            </w:r>
          </w:p>
          <w:p w14:paraId="1A1728AB" w14:textId="77777777" w:rsidR="00A04549" w:rsidRDefault="00A04549" w:rsidP="006513E2">
            <w:pPr>
              <w:spacing w:before="60" w:after="60"/>
              <w:rPr>
                <w:rFonts w:asciiTheme="minorHAnsi" w:hAnsiTheme="minorHAnsi" w:cs="Calibri"/>
                <w:b/>
                <w:sz w:val="16"/>
                <w:szCs w:val="16"/>
                <w:lang w:val="es-BO"/>
              </w:rPr>
            </w:pPr>
          </w:p>
          <w:p w14:paraId="00128ED8" w14:textId="45EBC4A3" w:rsidR="006513E2" w:rsidRPr="00365212" w:rsidRDefault="006513E2" w:rsidP="006513E2">
            <w:pPr>
              <w:spacing w:before="60" w:after="60"/>
              <w:rPr>
                <w:rFonts w:asciiTheme="minorHAnsi" w:hAnsiTheme="minorHAnsi" w:cs="Calibri"/>
                <w:sz w:val="16"/>
                <w:szCs w:val="16"/>
                <w:lang w:val="es-BO"/>
              </w:rPr>
            </w:pPr>
            <w:r w:rsidRPr="00365212">
              <w:rPr>
                <w:rFonts w:asciiTheme="minorHAnsi" w:hAnsiTheme="minorHAnsi" w:cs="Calibri"/>
                <w:b/>
                <w:sz w:val="16"/>
                <w:szCs w:val="16"/>
                <w:lang w:val="es-BO"/>
              </w:rPr>
              <w:t>MARCA:</w:t>
            </w:r>
            <w:r w:rsidRPr="00365212">
              <w:rPr>
                <w:rFonts w:asciiTheme="minorHAnsi" w:hAnsiTheme="minorHAnsi" w:cs="Calibri"/>
                <w:sz w:val="16"/>
                <w:szCs w:val="16"/>
                <w:lang w:val="es-BO"/>
              </w:rPr>
              <w:t xml:space="preserve"> SIEMENS </w:t>
            </w:r>
          </w:p>
          <w:p w14:paraId="62FE9A15" w14:textId="77777777" w:rsidR="006513E2" w:rsidRPr="006513E2" w:rsidRDefault="006513E2" w:rsidP="006513E2">
            <w:pPr>
              <w:spacing w:before="60" w:after="60"/>
              <w:rPr>
                <w:rFonts w:asciiTheme="minorHAnsi" w:hAnsiTheme="minorHAnsi" w:cs="Calibri"/>
                <w:sz w:val="16"/>
                <w:szCs w:val="16"/>
                <w:lang w:val="es-BO"/>
              </w:rPr>
            </w:pPr>
            <w:r w:rsidRPr="006513E2">
              <w:rPr>
                <w:rFonts w:asciiTheme="minorHAnsi" w:hAnsiTheme="minorHAnsi" w:cs="Calibri"/>
                <w:b/>
                <w:sz w:val="16"/>
                <w:szCs w:val="16"/>
                <w:lang w:val="es-BO"/>
              </w:rPr>
              <w:t>MODELO:</w:t>
            </w:r>
            <w:r w:rsidRPr="006513E2">
              <w:rPr>
                <w:rFonts w:asciiTheme="minorHAnsi" w:hAnsiTheme="minorHAnsi" w:cs="Calibri"/>
                <w:sz w:val="16"/>
                <w:szCs w:val="16"/>
                <w:lang w:val="es-BO"/>
              </w:rPr>
              <w:t xml:space="preserve"> SIMATIC S7-200</w:t>
            </w:r>
          </w:p>
          <w:p w14:paraId="5C69F883" w14:textId="77777777" w:rsidR="006513E2" w:rsidRPr="00365212" w:rsidRDefault="006513E2" w:rsidP="006513E2">
            <w:pPr>
              <w:spacing w:before="60" w:after="60"/>
              <w:rPr>
                <w:rFonts w:asciiTheme="minorHAnsi" w:hAnsiTheme="minorHAnsi" w:cs="Calibri"/>
                <w:sz w:val="16"/>
                <w:szCs w:val="16"/>
                <w:lang w:val="en-US"/>
              </w:rPr>
            </w:pPr>
            <w:r w:rsidRPr="00365212">
              <w:rPr>
                <w:rFonts w:asciiTheme="minorHAnsi" w:hAnsiTheme="minorHAnsi" w:cs="Calibri"/>
                <w:b/>
                <w:sz w:val="16"/>
                <w:szCs w:val="16"/>
                <w:lang w:val="en-US"/>
              </w:rPr>
              <w:t>CPU:</w:t>
            </w:r>
            <w:r w:rsidRPr="00365212">
              <w:rPr>
                <w:rFonts w:asciiTheme="minorHAnsi" w:hAnsiTheme="minorHAnsi" w:cs="Calibri"/>
                <w:sz w:val="16"/>
                <w:szCs w:val="16"/>
                <w:lang w:val="en-US"/>
              </w:rPr>
              <w:t xml:space="preserve"> 226  AC/DC/RLY</w:t>
            </w:r>
          </w:p>
          <w:p w14:paraId="768D934C" w14:textId="686F9BBE" w:rsidR="00365212" w:rsidRDefault="006513E2" w:rsidP="006513E2">
            <w:pPr>
              <w:rPr>
                <w:rFonts w:ascii="Calibri" w:hAnsi="Calibri" w:cs="Calibri"/>
                <w:b/>
                <w:sz w:val="18"/>
                <w:szCs w:val="18"/>
              </w:rPr>
            </w:pPr>
            <w:r w:rsidRPr="00365212">
              <w:rPr>
                <w:rFonts w:ascii="Calibri" w:hAnsi="Calibri" w:cs="Calibri"/>
                <w:b/>
                <w:sz w:val="16"/>
                <w:szCs w:val="16"/>
              </w:rPr>
              <w:t>INDUSTRIA:</w:t>
            </w:r>
            <w:r w:rsidRPr="00365212">
              <w:rPr>
                <w:rFonts w:ascii="Calibri" w:hAnsi="Calibri" w:cs="Calibri"/>
                <w:sz w:val="16"/>
                <w:szCs w:val="16"/>
              </w:rPr>
              <w:t xml:space="preserve"> Alemana</w:t>
            </w:r>
          </w:p>
          <w:p w14:paraId="3058B83B" w14:textId="5B7CADA8" w:rsidR="00365212" w:rsidRDefault="00365212" w:rsidP="00C37E56">
            <w:pPr>
              <w:rPr>
                <w:rFonts w:ascii="Calibri" w:hAnsi="Calibri" w:cs="Calibri"/>
                <w:b/>
                <w:sz w:val="18"/>
                <w:szCs w:val="18"/>
              </w:rPr>
            </w:pPr>
          </w:p>
          <w:p w14:paraId="2E648559" w14:textId="77777777" w:rsidR="006513E2" w:rsidRPr="000228EC" w:rsidRDefault="006513E2" w:rsidP="006513E2">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La CPU  226 dispone  de:</w:t>
            </w:r>
          </w:p>
          <w:p w14:paraId="615C611A" w14:textId="77777777" w:rsidR="006513E2" w:rsidRPr="000228EC" w:rsidRDefault="006513E2" w:rsidP="006513E2">
            <w:pPr>
              <w:autoSpaceDE w:val="0"/>
              <w:autoSpaceDN w:val="0"/>
              <w:adjustRightInd w:val="0"/>
              <w:jc w:val="both"/>
              <w:rPr>
                <w:rFonts w:asciiTheme="minorHAnsi" w:hAnsiTheme="minorHAnsi" w:cs="Calibri"/>
                <w:sz w:val="22"/>
                <w:szCs w:val="22"/>
              </w:rPr>
            </w:pPr>
          </w:p>
          <w:p w14:paraId="3005FE02" w14:textId="77777777" w:rsidR="006513E2" w:rsidRPr="000228EC" w:rsidRDefault="006513E2" w:rsidP="00A04549">
            <w:pPr>
              <w:numPr>
                <w:ilvl w:val="0"/>
                <w:numId w:val="45"/>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Alimentación de Entrada</w:t>
            </w:r>
          </w:p>
          <w:p w14:paraId="70EE6B37"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85 A 265 VAC</w:t>
            </w:r>
          </w:p>
          <w:p w14:paraId="05940AAE" w14:textId="77777777" w:rsidR="006513E2" w:rsidRPr="000228EC" w:rsidRDefault="006513E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Fuente de alimentación integrada de 24 V para sensores/carga:</w:t>
            </w:r>
          </w:p>
          <w:p w14:paraId="1B6A65B1"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 xml:space="preserve">Para la  conexión directa de sensores y </w:t>
            </w:r>
            <w:proofErr w:type="spellStart"/>
            <w:r w:rsidRPr="000228EC">
              <w:rPr>
                <w:rFonts w:asciiTheme="minorHAnsi" w:hAnsiTheme="minorHAnsi" w:cs="Calibri"/>
                <w:sz w:val="22"/>
                <w:szCs w:val="22"/>
              </w:rPr>
              <w:t>encordes</w:t>
            </w:r>
            <w:proofErr w:type="spellEnd"/>
            <w:r w:rsidRPr="000228EC">
              <w:rPr>
                <w:rFonts w:asciiTheme="minorHAnsi" w:hAnsiTheme="minorHAnsi" w:cs="Calibri"/>
                <w:sz w:val="22"/>
                <w:szCs w:val="22"/>
              </w:rPr>
              <w:t xml:space="preserve">. Con una intensidad de salida de 400 </w:t>
            </w:r>
            <w:proofErr w:type="spellStart"/>
            <w:r w:rsidRPr="000228EC">
              <w:rPr>
                <w:rFonts w:asciiTheme="minorHAnsi" w:hAnsiTheme="minorHAnsi" w:cs="Calibri"/>
                <w:sz w:val="22"/>
                <w:szCs w:val="22"/>
              </w:rPr>
              <w:t>mA</w:t>
            </w:r>
            <w:proofErr w:type="spellEnd"/>
            <w:r w:rsidRPr="000228EC">
              <w:rPr>
                <w:rFonts w:asciiTheme="minorHAnsi" w:hAnsiTheme="minorHAnsi" w:cs="Calibri"/>
                <w:sz w:val="22"/>
                <w:szCs w:val="22"/>
              </w:rPr>
              <w:t xml:space="preserve">  también sirve de fuente de alimentación para carga.</w:t>
            </w:r>
          </w:p>
          <w:p w14:paraId="5BCBFEC8" w14:textId="77777777" w:rsidR="006513E2" w:rsidRPr="000228EC" w:rsidRDefault="006513E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2 variantes de aparato:</w:t>
            </w:r>
          </w:p>
          <w:p w14:paraId="3BFA236F"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Con distintitas tensiones de alimentación y mando.</w:t>
            </w:r>
          </w:p>
          <w:p w14:paraId="062E3EEE" w14:textId="77777777" w:rsidR="006513E2" w:rsidRPr="000228EC" w:rsidRDefault="006513E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Entradas/salidas digitales integradas:</w:t>
            </w:r>
          </w:p>
          <w:p w14:paraId="3730EFA0"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24 entradas  y 16 salidas.</w:t>
            </w:r>
          </w:p>
          <w:p w14:paraId="6B65ABAF" w14:textId="77777777" w:rsidR="006513E2" w:rsidRPr="000228EC" w:rsidRDefault="006513E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2 puertos de comunicación</w:t>
            </w:r>
          </w:p>
          <w:p w14:paraId="36783B41"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b/>
                <w:sz w:val="22"/>
                <w:szCs w:val="22"/>
              </w:rPr>
              <w:t>A elección</w:t>
            </w:r>
            <w:r w:rsidRPr="000228EC">
              <w:rPr>
                <w:rFonts w:asciiTheme="minorHAnsi" w:hAnsiTheme="minorHAnsi" w:cs="Calibri"/>
                <w:sz w:val="22"/>
                <w:szCs w:val="22"/>
              </w:rPr>
              <w:t>:</w:t>
            </w:r>
          </w:p>
          <w:p w14:paraId="3D860EFF" w14:textId="77777777" w:rsidR="006513E2" w:rsidRPr="000228EC" w:rsidRDefault="006513E2" w:rsidP="00A04549">
            <w:pPr>
              <w:numPr>
                <w:ilvl w:val="0"/>
                <w:numId w:val="44"/>
              </w:num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Como interfaz PPI con protocolo PPI para funciones de programación, funciones HMI TD 200, OP, comunicación interna CPU/CPU S7-200 (9,6/19,2/187,5 </w:t>
            </w:r>
            <w:proofErr w:type="spellStart"/>
            <w:r w:rsidRPr="000228EC">
              <w:rPr>
                <w:rFonts w:asciiTheme="minorHAnsi" w:hAnsiTheme="minorHAnsi" w:cs="Calibri"/>
                <w:sz w:val="22"/>
                <w:szCs w:val="22"/>
              </w:rPr>
              <w:t>Kbits</w:t>
            </w:r>
            <w:proofErr w:type="spellEnd"/>
            <w:r w:rsidRPr="000228EC">
              <w:rPr>
                <w:rFonts w:asciiTheme="minorHAnsi" w:hAnsiTheme="minorHAnsi" w:cs="Calibri"/>
                <w:sz w:val="22"/>
                <w:szCs w:val="22"/>
              </w:rPr>
              <w:t xml:space="preserve">/s) o como esclavo MPI para el intercambio de datos con maestro MPI (S7-300/-400, </w:t>
            </w:r>
            <w:proofErr w:type="spellStart"/>
            <w:r w:rsidRPr="000228EC">
              <w:rPr>
                <w:rFonts w:asciiTheme="minorHAnsi" w:hAnsiTheme="minorHAnsi" w:cs="Calibri"/>
                <w:sz w:val="22"/>
                <w:szCs w:val="22"/>
              </w:rPr>
              <w:t>OPs</w:t>
            </w:r>
            <w:proofErr w:type="spellEnd"/>
            <w:r w:rsidRPr="000228EC">
              <w:rPr>
                <w:rFonts w:asciiTheme="minorHAnsi" w:hAnsiTheme="minorHAnsi" w:cs="Calibri"/>
                <w:sz w:val="22"/>
                <w:szCs w:val="22"/>
              </w:rPr>
              <w:t xml:space="preserve">, </w:t>
            </w:r>
            <w:proofErr w:type="spellStart"/>
            <w:r w:rsidRPr="000228EC">
              <w:rPr>
                <w:rFonts w:asciiTheme="minorHAnsi" w:hAnsiTheme="minorHAnsi" w:cs="Calibri"/>
                <w:sz w:val="22"/>
                <w:szCs w:val="22"/>
              </w:rPr>
              <w:t>TDs</w:t>
            </w:r>
            <w:proofErr w:type="spellEnd"/>
            <w:r w:rsidRPr="000228EC">
              <w:rPr>
                <w:rFonts w:asciiTheme="minorHAnsi" w:hAnsiTheme="minorHAnsi" w:cs="Calibri"/>
                <w:sz w:val="22"/>
                <w:szCs w:val="22"/>
              </w:rPr>
              <w:t xml:space="preserve">, </w:t>
            </w:r>
            <w:proofErr w:type="spellStart"/>
            <w:r w:rsidRPr="000228EC">
              <w:rPr>
                <w:rFonts w:asciiTheme="minorHAnsi" w:hAnsiTheme="minorHAnsi" w:cs="Calibri"/>
                <w:sz w:val="22"/>
                <w:szCs w:val="22"/>
              </w:rPr>
              <w:t>Push</w:t>
            </w:r>
            <w:proofErr w:type="spellEnd"/>
            <w:r w:rsidRPr="000228EC">
              <w:rPr>
                <w:rFonts w:asciiTheme="minorHAnsi" w:hAnsiTheme="minorHAnsi" w:cs="Calibri"/>
                <w:sz w:val="22"/>
                <w:szCs w:val="22"/>
              </w:rPr>
              <w:t xml:space="preserve"> </w:t>
            </w:r>
            <w:proofErr w:type="spellStart"/>
            <w:r w:rsidRPr="000228EC">
              <w:rPr>
                <w:rFonts w:asciiTheme="minorHAnsi" w:hAnsiTheme="minorHAnsi" w:cs="Calibri"/>
                <w:sz w:val="22"/>
                <w:szCs w:val="22"/>
              </w:rPr>
              <w:t>Button</w:t>
            </w:r>
            <w:proofErr w:type="spellEnd"/>
            <w:r w:rsidRPr="000228EC">
              <w:rPr>
                <w:rFonts w:asciiTheme="minorHAnsi" w:hAnsiTheme="minorHAnsi" w:cs="Calibri"/>
                <w:sz w:val="22"/>
                <w:szCs w:val="22"/>
              </w:rPr>
              <w:t xml:space="preserve"> </w:t>
            </w:r>
            <w:proofErr w:type="spellStart"/>
            <w:r w:rsidRPr="000228EC">
              <w:rPr>
                <w:rFonts w:asciiTheme="minorHAnsi" w:hAnsiTheme="minorHAnsi" w:cs="Calibri"/>
                <w:sz w:val="22"/>
                <w:szCs w:val="22"/>
              </w:rPr>
              <w:t>Panels</w:t>
            </w:r>
            <w:proofErr w:type="spellEnd"/>
            <w:r w:rsidRPr="000228EC">
              <w:rPr>
                <w:rFonts w:asciiTheme="minorHAnsi" w:hAnsiTheme="minorHAnsi" w:cs="Calibri"/>
                <w:sz w:val="22"/>
                <w:szCs w:val="22"/>
              </w:rPr>
              <w:t>).</w:t>
            </w:r>
          </w:p>
          <w:p w14:paraId="5AFA1311" w14:textId="77777777" w:rsidR="006513E2" w:rsidRPr="000228EC" w:rsidRDefault="006513E2" w:rsidP="00A04549">
            <w:pPr>
              <w:numPr>
                <w:ilvl w:val="0"/>
                <w:numId w:val="44"/>
              </w:num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Interfaz libremente programable (Free Port) con posibilidad de interrupción para el intercambio de datos serie con aparatos  externos, por ejemplo con protocolo ASCII con velocidad de transmisión de 1,2/2,4/4,8/9,6/19,2/38,4/57,6/115,2 </w:t>
            </w:r>
            <w:proofErr w:type="spellStart"/>
            <w:r w:rsidRPr="000228EC">
              <w:rPr>
                <w:rFonts w:asciiTheme="minorHAnsi" w:hAnsiTheme="minorHAnsi" w:cs="Calibri"/>
                <w:sz w:val="22"/>
                <w:szCs w:val="22"/>
              </w:rPr>
              <w:t>Kbits</w:t>
            </w:r>
            <w:proofErr w:type="spellEnd"/>
            <w:r w:rsidRPr="000228EC">
              <w:rPr>
                <w:rFonts w:asciiTheme="minorHAnsi" w:hAnsiTheme="minorHAnsi" w:cs="Calibri"/>
                <w:sz w:val="22"/>
                <w:szCs w:val="22"/>
              </w:rPr>
              <w:t>/s;  Cable PC/PPI utilizable como convertidor RS 232/RS 485.</w:t>
            </w:r>
          </w:p>
          <w:p w14:paraId="46BA697D" w14:textId="77777777" w:rsidR="006513E2" w:rsidRPr="000228EC" w:rsidRDefault="006513E2" w:rsidP="006513E2">
            <w:pPr>
              <w:autoSpaceDE w:val="0"/>
              <w:autoSpaceDN w:val="0"/>
              <w:adjustRightInd w:val="0"/>
              <w:ind w:left="1080"/>
              <w:jc w:val="both"/>
              <w:rPr>
                <w:rFonts w:asciiTheme="minorHAnsi" w:hAnsiTheme="minorHAnsi" w:cs="Calibri"/>
                <w:sz w:val="22"/>
                <w:szCs w:val="22"/>
              </w:rPr>
            </w:pPr>
          </w:p>
          <w:p w14:paraId="786DB2FA" w14:textId="77777777" w:rsidR="006513E2" w:rsidRPr="000228EC" w:rsidRDefault="006513E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Bus de aplicación:</w:t>
            </w:r>
          </w:p>
          <w:p w14:paraId="23782778"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Conexión para módulos de ampliación (solo se pueden utilizar módulos de ampliación  de la serie 22x)</w:t>
            </w:r>
          </w:p>
          <w:p w14:paraId="538EE9CE" w14:textId="77777777" w:rsidR="006513E2" w:rsidRPr="000228EC" w:rsidRDefault="006513E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lastRenderedPageBreak/>
              <w:t>Entradas de alarma:</w:t>
            </w:r>
          </w:p>
          <w:p w14:paraId="2CAC5B0E"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 xml:space="preserve">Para reacciones extremadamente rápidas y flancos  ascendentes o </w:t>
            </w:r>
            <w:proofErr w:type="spellStart"/>
            <w:r w:rsidRPr="000228EC">
              <w:rPr>
                <w:rFonts w:asciiTheme="minorHAnsi" w:hAnsiTheme="minorHAnsi" w:cs="Calibri"/>
                <w:sz w:val="22"/>
                <w:szCs w:val="22"/>
              </w:rPr>
              <w:t>descendentes</w:t>
            </w:r>
            <w:proofErr w:type="spellEnd"/>
            <w:r w:rsidRPr="000228EC">
              <w:rPr>
                <w:rFonts w:asciiTheme="minorHAnsi" w:hAnsiTheme="minorHAnsi" w:cs="Calibri"/>
                <w:sz w:val="22"/>
                <w:szCs w:val="22"/>
              </w:rPr>
              <w:t xml:space="preserve"> de señales de proceso.</w:t>
            </w:r>
          </w:p>
          <w:p w14:paraId="6B2DEC0B" w14:textId="77777777" w:rsidR="006513E2" w:rsidRPr="000228EC" w:rsidRDefault="006513E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Contadores rápidos:</w:t>
            </w:r>
          </w:p>
          <w:p w14:paraId="5BC55888"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 xml:space="preserve">6 contadores rápidos (30KHz) con entrada parametrizable para habitación y puesta en cero, simultáneamente pueden funcionar como contadores hacia adelante y hacia atrás con 2 entradas separadas, también aptos para conectar </w:t>
            </w:r>
            <w:proofErr w:type="spellStart"/>
            <w:r w:rsidRPr="000228EC">
              <w:rPr>
                <w:rFonts w:asciiTheme="minorHAnsi" w:hAnsiTheme="minorHAnsi" w:cs="Calibri"/>
                <w:sz w:val="22"/>
                <w:szCs w:val="22"/>
              </w:rPr>
              <w:t>encoders</w:t>
            </w:r>
            <w:proofErr w:type="spellEnd"/>
            <w:r w:rsidRPr="000228EC">
              <w:rPr>
                <w:rFonts w:asciiTheme="minorHAnsi" w:hAnsiTheme="minorHAnsi" w:cs="Calibri"/>
                <w:sz w:val="22"/>
                <w:szCs w:val="22"/>
              </w:rPr>
              <w:t xml:space="preserve"> incrementales con 2 trenes de impulsos desfasados 90° (4x20 kHz).</w:t>
            </w:r>
          </w:p>
          <w:p w14:paraId="3CE24108" w14:textId="77777777" w:rsidR="006513E2" w:rsidRPr="000228EC" w:rsidRDefault="006513E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Expansión sencilla gracias a los módulos de aplicación digitales y analógicos.</w:t>
            </w:r>
          </w:p>
          <w:p w14:paraId="4EE5B1C3"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(EM, opcional)</w:t>
            </w:r>
          </w:p>
          <w:p w14:paraId="5CE16838" w14:textId="77777777" w:rsidR="006513E2" w:rsidRPr="000228EC" w:rsidRDefault="006513E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Simulador (opcional)</w:t>
            </w:r>
          </w:p>
          <w:p w14:paraId="4E681924"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Para simular  las entradas integradas y probar el programa de usuario.</w:t>
            </w:r>
          </w:p>
          <w:p w14:paraId="0A994A08" w14:textId="77777777" w:rsidR="006513E2" w:rsidRPr="000228EC" w:rsidRDefault="006513E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Potenciómetro analógico:</w:t>
            </w:r>
          </w:p>
          <w:p w14:paraId="35B9C11D"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2 potenciómetro analógico, fácil de utilizar como selector de valor de consigna en las tareas cotidianas, por  ejemplo para ajustar tiempos.</w:t>
            </w:r>
          </w:p>
          <w:p w14:paraId="323255D2" w14:textId="77777777" w:rsidR="006513E2" w:rsidRPr="000228EC" w:rsidRDefault="006513E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Salida de impulsos:</w:t>
            </w:r>
          </w:p>
          <w:p w14:paraId="50131C6D"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2 salidas de impulsos  de frecuencia alta (</w:t>
            </w:r>
            <w:proofErr w:type="spellStart"/>
            <w:r w:rsidRPr="000228EC">
              <w:rPr>
                <w:rFonts w:asciiTheme="minorHAnsi" w:hAnsiTheme="minorHAnsi" w:cs="Calibri"/>
                <w:sz w:val="22"/>
                <w:szCs w:val="22"/>
              </w:rPr>
              <w:t>max</w:t>
            </w:r>
            <w:proofErr w:type="spellEnd"/>
            <w:r w:rsidRPr="000228EC">
              <w:rPr>
                <w:rFonts w:asciiTheme="minorHAnsi" w:hAnsiTheme="minorHAnsi" w:cs="Calibri"/>
                <w:sz w:val="22"/>
                <w:szCs w:val="22"/>
              </w:rPr>
              <w:t>. 20 kHz): para el uso de tareas de posicionamiento y el control con regulación de frecuencias y motores paso a paso a través de etapas de potencia.</w:t>
            </w:r>
          </w:p>
          <w:p w14:paraId="083651D9" w14:textId="77777777" w:rsidR="006513E2" w:rsidRPr="000228EC" w:rsidRDefault="006513E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Reloj de tiempo real:</w:t>
            </w:r>
          </w:p>
          <w:p w14:paraId="26EEB9EA" w14:textId="77777777" w:rsidR="006513E2"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Por ejemplo mensajes con fecha/hora para medir tiempos de funcionamiento de máquinas o para el control por tiempo de procesos.</w:t>
            </w:r>
          </w:p>
          <w:p w14:paraId="2F5F15CF"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p>
          <w:p w14:paraId="6DD46AD5" w14:textId="77777777" w:rsidR="006513E2" w:rsidRPr="000228EC" w:rsidRDefault="006513E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lastRenderedPageBreak/>
              <w:t>Cartucho de memoria EEPROM (opcional):</w:t>
            </w:r>
          </w:p>
          <w:p w14:paraId="091355E8"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 xml:space="preserve">Para el almacenamiento  de todo el programa de usuario STEP 7- Micro/WIN, </w:t>
            </w:r>
            <w:proofErr w:type="spellStart"/>
            <w:r w:rsidRPr="000228EC">
              <w:rPr>
                <w:rFonts w:asciiTheme="minorHAnsi" w:hAnsiTheme="minorHAnsi" w:cs="Calibri"/>
                <w:sz w:val="22"/>
                <w:szCs w:val="22"/>
              </w:rPr>
              <w:t>asi</w:t>
            </w:r>
            <w:proofErr w:type="spellEnd"/>
            <w:r w:rsidRPr="000228EC">
              <w:rPr>
                <w:rFonts w:asciiTheme="minorHAnsi" w:hAnsiTheme="minorHAnsi" w:cs="Calibri"/>
                <w:sz w:val="22"/>
                <w:szCs w:val="22"/>
              </w:rPr>
              <w:t xml:space="preserve"> como de otros documentos.</w:t>
            </w:r>
          </w:p>
          <w:p w14:paraId="45D367BE"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Para apoyar la función Data-</w:t>
            </w:r>
            <w:proofErr w:type="spellStart"/>
            <w:r w:rsidRPr="000228EC">
              <w:rPr>
                <w:rFonts w:asciiTheme="minorHAnsi" w:hAnsiTheme="minorHAnsi" w:cs="Calibri"/>
                <w:sz w:val="22"/>
                <w:szCs w:val="22"/>
              </w:rPr>
              <w:t>logging</w:t>
            </w:r>
            <w:proofErr w:type="spellEnd"/>
            <w:r w:rsidRPr="000228EC">
              <w:rPr>
                <w:rFonts w:asciiTheme="minorHAnsi" w:hAnsiTheme="minorHAnsi" w:cs="Calibri"/>
                <w:sz w:val="22"/>
                <w:szCs w:val="22"/>
              </w:rPr>
              <w:t xml:space="preserve"> y la gestión de recetas.</w:t>
            </w:r>
          </w:p>
          <w:p w14:paraId="5A3FC248"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Permite el cambio rápido de programas (incluso sin PG) y un archivado adicional en librería de programa.</w:t>
            </w:r>
          </w:p>
          <w:p w14:paraId="5B0D3153" w14:textId="77777777" w:rsidR="006513E2" w:rsidRPr="000228EC" w:rsidRDefault="006513E2" w:rsidP="00A04549">
            <w:pPr>
              <w:numPr>
                <w:ilvl w:val="0"/>
                <w:numId w:val="43"/>
              </w:num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Módulo de pila para respaldo a largo plazo:</w:t>
            </w:r>
          </w:p>
          <w:p w14:paraId="242A2FF2" w14:textId="057FF3E1"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 xml:space="preserve">Para incrementar la  autonomía de la memoria a </w:t>
            </w:r>
            <w:proofErr w:type="spellStart"/>
            <w:r w:rsidRPr="000228EC">
              <w:rPr>
                <w:rFonts w:asciiTheme="minorHAnsi" w:hAnsiTheme="minorHAnsi" w:cs="Calibri"/>
                <w:sz w:val="22"/>
                <w:szCs w:val="22"/>
              </w:rPr>
              <w:t>tip</w:t>
            </w:r>
            <w:proofErr w:type="spellEnd"/>
            <w:r w:rsidRPr="000228EC">
              <w:rPr>
                <w:rFonts w:asciiTheme="minorHAnsi" w:hAnsiTheme="minorHAnsi" w:cs="Calibri"/>
                <w:sz w:val="22"/>
                <w:szCs w:val="22"/>
              </w:rPr>
              <w:t>,</w:t>
            </w:r>
            <w:r w:rsidR="00A04549">
              <w:rPr>
                <w:rFonts w:asciiTheme="minorHAnsi" w:hAnsiTheme="minorHAnsi" w:cs="Calibri"/>
                <w:sz w:val="22"/>
                <w:szCs w:val="22"/>
              </w:rPr>
              <w:t xml:space="preserve"> </w:t>
            </w:r>
            <w:r w:rsidRPr="000228EC">
              <w:rPr>
                <w:rFonts w:asciiTheme="minorHAnsi" w:hAnsiTheme="minorHAnsi" w:cs="Calibri"/>
                <w:sz w:val="22"/>
                <w:szCs w:val="22"/>
              </w:rPr>
              <w:t xml:space="preserve">200 días. Sin el módulo de pila, los datos de usuario (por ejemplo estados de marca, bloques de datos, tiempos, contadores) son guardados aprox. 5 días por un condensador interno de alto rendimiento. El programa  se memoriza siempre de forma permanente (exento de mantenimiento). </w:t>
            </w:r>
          </w:p>
          <w:p w14:paraId="017E14E2" w14:textId="77777777" w:rsidR="006513E2" w:rsidRPr="000228EC" w:rsidRDefault="006513E2" w:rsidP="006513E2">
            <w:pPr>
              <w:autoSpaceDE w:val="0"/>
              <w:autoSpaceDN w:val="0"/>
              <w:adjustRightInd w:val="0"/>
              <w:ind w:left="720"/>
              <w:jc w:val="both"/>
              <w:rPr>
                <w:rFonts w:asciiTheme="minorHAnsi" w:hAnsiTheme="minorHAnsi" w:cs="Calibri"/>
                <w:sz w:val="22"/>
                <w:szCs w:val="22"/>
              </w:rPr>
            </w:pPr>
            <w:r w:rsidRPr="000228EC">
              <w:rPr>
                <w:rFonts w:asciiTheme="minorHAnsi" w:hAnsiTheme="minorHAnsi" w:cs="Calibri"/>
                <w:sz w:val="22"/>
                <w:szCs w:val="22"/>
              </w:rPr>
              <w:t>El módulo de pila se enchufa en el slot del cartucho.</w:t>
            </w:r>
          </w:p>
          <w:p w14:paraId="5CF3DDE5" w14:textId="77777777" w:rsidR="006513E2" w:rsidRPr="000228EC" w:rsidRDefault="006513E2" w:rsidP="006513E2">
            <w:pPr>
              <w:autoSpaceDE w:val="0"/>
              <w:autoSpaceDN w:val="0"/>
              <w:adjustRightInd w:val="0"/>
              <w:jc w:val="both"/>
              <w:rPr>
                <w:rFonts w:asciiTheme="minorHAnsi" w:hAnsiTheme="minorHAnsi" w:cs="Calibri"/>
                <w:b/>
                <w:sz w:val="22"/>
                <w:szCs w:val="22"/>
              </w:rPr>
            </w:pPr>
          </w:p>
          <w:p w14:paraId="12947216" w14:textId="77777777" w:rsidR="006513E2" w:rsidRPr="000228EC" w:rsidRDefault="006513E2" w:rsidP="006513E2">
            <w:pPr>
              <w:autoSpaceDE w:val="0"/>
              <w:autoSpaceDN w:val="0"/>
              <w:adjustRightInd w:val="0"/>
              <w:jc w:val="both"/>
              <w:rPr>
                <w:rFonts w:asciiTheme="minorHAnsi" w:hAnsiTheme="minorHAnsi" w:cs="Calibri"/>
                <w:b/>
                <w:sz w:val="22"/>
                <w:szCs w:val="22"/>
              </w:rPr>
            </w:pPr>
            <w:r w:rsidRPr="000228EC">
              <w:rPr>
                <w:rFonts w:asciiTheme="minorHAnsi" w:hAnsiTheme="minorHAnsi" w:cs="Calibri"/>
                <w:b/>
                <w:sz w:val="22"/>
                <w:szCs w:val="22"/>
              </w:rPr>
              <w:t>OPERACIÓN BASICA DEL PLC</w:t>
            </w:r>
          </w:p>
          <w:p w14:paraId="63E97767" w14:textId="77777777" w:rsidR="006513E2" w:rsidRPr="000228EC" w:rsidRDefault="006513E2" w:rsidP="006513E2">
            <w:pPr>
              <w:autoSpaceDE w:val="0"/>
              <w:autoSpaceDN w:val="0"/>
              <w:adjustRightInd w:val="0"/>
              <w:jc w:val="both"/>
              <w:rPr>
                <w:rFonts w:asciiTheme="minorHAnsi" w:hAnsiTheme="minorHAnsi" w:cs="Calibri"/>
                <w:b/>
                <w:sz w:val="22"/>
                <w:szCs w:val="22"/>
              </w:rPr>
            </w:pPr>
          </w:p>
          <w:p w14:paraId="0E969A37" w14:textId="77777777" w:rsidR="006513E2" w:rsidRPr="000228EC" w:rsidRDefault="006513E2" w:rsidP="006513E2">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Los elementos básicos del PLC incluyen los  módulos de entrada, la  unidad de procesamiento central (CPU), módulos de salida y el  dispositivo de programación. Los módulos de entrada dependen del tipo de entrada que se va a usar. </w:t>
            </w:r>
          </w:p>
          <w:p w14:paraId="42A6E3C2" w14:textId="77777777" w:rsidR="006513E2" w:rsidRDefault="006513E2" w:rsidP="006513E2">
            <w:pPr>
              <w:autoSpaceDE w:val="0"/>
              <w:autoSpaceDN w:val="0"/>
              <w:adjustRightInd w:val="0"/>
              <w:jc w:val="both"/>
              <w:rPr>
                <w:rFonts w:asciiTheme="minorHAnsi" w:hAnsiTheme="minorHAnsi" w:cs="Calibri"/>
                <w:sz w:val="22"/>
                <w:szCs w:val="22"/>
              </w:rPr>
            </w:pPr>
          </w:p>
          <w:p w14:paraId="177C50A9" w14:textId="77777777" w:rsidR="006513E2" w:rsidRPr="000228EC" w:rsidRDefault="006513E2" w:rsidP="006513E2">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Algunas entradas responden a señales de entrada digital o discreta, las cuales pueden ser encendidas o </w:t>
            </w:r>
          </w:p>
          <w:p w14:paraId="172F2C4D" w14:textId="77777777" w:rsidR="006513E2" w:rsidRPr="000228EC" w:rsidRDefault="006513E2" w:rsidP="006513E2">
            <w:pPr>
              <w:autoSpaceDE w:val="0"/>
              <w:autoSpaceDN w:val="0"/>
              <w:adjustRightInd w:val="0"/>
              <w:jc w:val="both"/>
              <w:rPr>
                <w:rFonts w:asciiTheme="minorHAnsi" w:hAnsiTheme="minorHAnsi" w:cs="Calibri"/>
                <w:sz w:val="22"/>
                <w:szCs w:val="22"/>
              </w:rPr>
            </w:pPr>
            <w:proofErr w:type="gramStart"/>
            <w:r w:rsidRPr="000228EC">
              <w:rPr>
                <w:rFonts w:asciiTheme="minorHAnsi" w:hAnsiTheme="minorHAnsi" w:cs="Calibri"/>
                <w:sz w:val="22"/>
                <w:szCs w:val="22"/>
              </w:rPr>
              <w:t>apagadas</w:t>
            </w:r>
            <w:proofErr w:type="gramEnd"/>
            <w:r w:rsidRPr="000228EC">
              <w:rPr>
                <w:rFonts w:asciiTheme="minorHAnsi" w:hAnsiTheme="minorHAnsi" w:cs="Calibri"/>
                <w:sz w:val="22"/>
                <w:szCs w:val="22"/>
              </w:rPr>
              <w:t xml:space="preserve"> (</w:t>
            </w:r>
            <w:proofErr w:type="spellStart"/>
            <w:r w:rsidRPr="000228EC">
              <w:rPr>
                <w:rFonts w:asciiTheme="minorHAnsi" w:hAnsiTheme="minorHAnsi" w:cs="Calibri"/>
                <w:sz w:val="22"/>
                <w:szCs w:val="22"/>
              </w:rPr>
              <w:t>On</w:t>
            </w:r>
            <w:proofErr w:type="spellEnd"/>
            <w:r w:rsidRPr="000228EC">
              <w:rPr>
                <w:rFonts w:asciiTheme="minorHAnsi" w:hAnsiTheme="minorHAnsi" w:cs="Calibri"/>
                <w:sz w:val="22"/>
                <w:szCs w:val="22"/>
              </w:rPr>
              <w:t xml:space="preserve"> – Off). Otras entradas responden a señales  analógicas. Estas señales analógicas responden a condiciones del proceso como presiones, temperaturas, caudales, valores de voltaje o corriente. La función primaria de la circuitería del PLC es convertir estas señales provistas de varios pulsadores, </w:t>
            </w:r>
            <w:proofErr w:type="spellStart"/>
            <w:r w:rsidRPr="000228EC">
              <w:rPr>
                <w:rFonts w:asciiTheme="minorHAnsi" w:hAnsiTheme="minorHAnsi" w:cs="Calibri"/>
                <w:sz w:val="22"/>
                <w:szCs w:val="22"/>
              </w:rPr>
              <w:t>switches</w:t>
            </w:r>
            <w:proofErr w:type="spellEnd"/>
            <w:r w:rsidRPr="000228EC">
              <w:rPr>
                <w:rFonts w:asciiTheme="minorHAnsi" w:hAnsiTheme="minorHAnsi" w:cs="Calibri"/>
                <w:sz w:val="22"/>
                <w:szCs w:val="22"/>
              </w:rPr>
              <w:t xml:space="preserve"> y sensores en señales lógicas que se puedan usar por la CPU. </w:t>
            </w:r>
          </w:p>
          <w:p w14:paraId="07C355B3" w14:textId="77777777" w:rsidR="006513E2" w:rsidRDefault="006513E2" w:rsidP="006513E2">
            <w:pPr>
              <w:autoSpaceDE w:val="0"/>
              <w:autoSpaceDN w:val="0"/>
              <w:adjustRightInd w:val="0"/>
              <w:jc w:val="both"/>
              <w:rPr>
                <w:rFonts w:asciiTheme="minorHAnsi" w:hAnsiTheme="minorHAnsi" w:cs="Calibri"/>
                <w:sz w:val="22"/>
                <w:szCs w:val="22"/>
              </w:rPr>
            </w:pPr>
          </w:p>
          <w:p w14:paraId="6BBB71B1" w14:textId="77777777" w:rsidR="006513E2" w:rsidRPr="000228EC" w:rsidRDefault="006513E2" w:rsidP="006513E2">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lastRenderedPageBreak/>
              <w:t xml:space="preserve">La CPU evalúa el estado de las entradas, salidas y otras variables para luego ejecutar el programa almacenado. Luego el CPU actualiza el estado de las salidas. </w:t>
            </w:r>
          </w:p>
          <w:p w14:paraId="11057FF3" w14:textId="77777777" w:rsidR="006513E2" w:rsidRPr="000228EC" w:rsidRDefault="006513E2" w:rsidP="006513E2">
            <w:pPr>
              <w:autoSpaceDE w:val="0"/>
              <w:autoSpaceDN w:val="0"/>
              <w:adjustRightInd w:val="0"/>
              <w:jc w:val="both"/>
              <w:rPr>
                <w:rFonts w:asciiTheme="minorHAnsi" w:hAnsiTheme="minorHAnsi" w:cs="Calibri"/>
                <w:sz w:val="22"/>
                <w:szCs w:val="22"/>
              </w:rPr>
            </w:pPr>
          </w:p>
          <w:p w14:paraId="1B0A4F71" w14:textId="77777777" w:rsidR="006513E2" w:rsidRPr="000228EC" w:rsidRDefault="006513E2" w:rsidP="006513E2">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Los módulos de salida convierten las señales de control  del CPU en valores digitales o analógicos que se pueden usar para controlar varios dispositivos de salida. </w:t>
            </w:r>
          </w:p>
          <w:p w14:paraId="7596646F" w14:textId="77777777" w:rsidR="006513E2" w:rsidRDefault="006513E2" w:rsidP="006513E2">
            <w:pPr>
              <w:autoSpaceDE w:val="0"/>
              <w:autoSpaceDN w:val="0"/>
              <w:adjustRightInd w:val="0"/>
              <w:jc w:val="both"/>
              <w:rPr>
                <w:rFonts w:asciiTheme="minorHAnsi" w:hAnsiTheme="minorHAnsi" w:cs="Calibri"/>
                <w:sz w:val="22"/>
                <w:szCs w:val="22"/>
              </w:rPr>
            </w:pPr>
          </w:p>
          <w:p w14:paraId="2597F3FB" w14:textId="77777777" w:rsidR="006513E2" w:rsidRPr="000228EC" w:rsidRDefault="006513E2" w:rsidP="006513E2">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El dispositivo de programación es usado para conectar y cambiar el programa dentro del PLC, también se puede monitorear y cambiar valores almacenados. </w:t>
            </w:r>
          </w:p>
          <w:p w14:paraId="5177AF30" w14:textId="77777777" w:rsidR="006513E2" w:rsidRDefault="006513E2" w:rsidP="006513E2">
            <w:pPr>
              <w:autoSpaceDE w:val="0"/>
              <w:autoSpaceDN w:val="0"/>
              <w:adjustRightInd w:val="0"/>
              <w:jc w:val="both"/>
              <w:rPr>
                <w:rFonts w:asciiTheme="minorHAnsi" w:hAnsiTheme="minorHAnsi" w:cs="Calibri"/>
                <w:sz w:val="22"/>
                <w:szCs w:val="22"/>
              </w:rPr>
            </w:pPr>
          </w:p>
          <w:p w14:paraId="77889774" w14:textId="77777777" w:rsidR="006513E2" w:rsidRPr="000228EC" w:rsidRDefault="006513E2" w:rsidP="006513E2">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 xml:space="preserve">En adición a estos componentes básicos los sistemas de automatización PLC pueden incorporar una interfaz de operación para simplificar el monitoreo y control de la máquina o proceso. </w:t>
            </w:r>
          </w:p>
          <w:p w14:paraId="4E27473C" w14:textId="77777777" w:rsidR="006513E2" w:rsidRPr="000228EC" w:rsidRDefault="006513E2" w:rsidP="006513E2">
            <w:pPr>
              <w:autoSpaceDE w:val="0"/>
              <w:autoSpaceDN w:val="0"/>
              <w:adjustRightInd w:val="0"/>
              <w:jc w:val="both"/>
              <w:rPr>
                <w:rFonts w:asciiTheme="minorHAnsi" w:hAnsiTheme="minorHAnsi" w:cs="Calibri"/>
                <w:sz w:val="22"/>
                <w:szCs w:val="22"/>
              </w:rPr>
            </w:pPr>
          </w:p>
          <w:p w14:paraId="53E499A5" w14:textId="77777777" w:rsidR="006513E2" w:rsidRPr="000228EC" w:rsidRDefault="006513E2" w:rsidP="006513E2">
            <w:pPr>
              <w:autoSpaceDE w:val="0"/>
              <w:autoSpaceDN w:val="0"/>
              <w:adjustRightInd w:val="0"/>
              <w:jc w:val="both"/>
              <w:rPr>
                <w:rFonts w:asciiTheme="minorHAnsi" w:hAnsiTheme="minorHAnsi" w:cs="Calibri"/>
                <w:b/>
                <w:sz w:val="22"/>
                <w:szCs w:val="22"/>
                <w:lang w:val="en-US"/>
              </w:rPr>
            </w:pPr>
            <w:r w:rsidRPr="000228EC">
              <w:rPr>
                <w:rFonts w:asciiTheme="minorHAnsi" w:hAnsiTheme="minorHAnsi" w:cs="Calibri"/>
                <w:b/>
                <w:sz w:val="22"/>
                <w:szCs w:val="22"/>
                <w:lang w:val="en-US"/>
              </w:rPr>
              <w:t>PROGRAMA DEL PLC S7-200 – STEP 7-Micro/WIN</w:t>
            </w:r>
          </w:p>
          <w:p w14:paraId="03E72869" w14:textId="77777777" w:rsidR="006513E2" w:rsidRPr="000228EC" w:rsidRDefault="006513E2" w:rsidP="006513E2">
            <w:pPr>
              <w:autoSpaceDE w:val="0"/>
              <w:autoSpaceDN w:val="0"/>
              <w:adjustRightInd w:val="0"/>
              <w:jc w:val="both"/>
              <w:rPr>
                <w:rFonts w:asciiTheme="minorHAnsi" w:hAnsiTheme="minorHAnsi" w:cs="Calibri"/>
                <w:sz w:val="22"/>
                <w:szCs w:val="22"/>
                <w:lang w:val="en-US"/>
              </w:rPr>
            </w:pPr>
          </w:p>
          <w:p w14:paraId="5605F2F9" w14:textId="77777777" w:rsidR="006513E2" w:rsidRPr="000228EC" w:rsidRDefault="006513E2" w:rsidP="006513E2">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El paquete de programación STEP 7--Micro/WIN constituye un entorno de fácil manejo para desarrollar, editar y observar el programa necesario con objeto de controlar la aplicación.</w:t>
            </w:r>
          </w:p>
          <w:p w14:paraId="3D472874" w14:textId="77777777" w:rsidR="006513E2" w:rsidRPr="000228EC" w:rsidRDefault="006513E2" w:rsidP="006513E2">
            <w:pPr>
              <w:autoSpaceDE w:val="0"/>
              <w:autoSpaceDN w:val="0"/>
              <w:adjustRightInd w:val="0"/>
              <w:jc w:val="both"/>
              <w:rPr>
                <w:rFonts w:asciiTheme="minorHAnsi" w:hAnsiTheme="minorHAnsi" w:cs="Calibri"/>
                <w:sz w:val="22"/>
                <w:szCs w:val="22"/>
              </w:rPr>
            </w:pPr>
            <w:r w:rsidRPr="000228EC">
              <w:rPr>
                <w:rFonts w:asciiTheme="minorHAnsi" w:hAnsiTheme="minorHAnsi" w:cs="Calibri"/>
                <w:sz w:val="22"/>
                <w:szCs w:val="22"/>
              </w:rPr>
              <w:t>STEP 7--Micro/WIN provee tres editores que permiten desarrollar de forma cómoda y eficiente el programa de control. Para encontrar fácilmente la información necesaria, STEP 7--Micro/WIN ofrece una completa Ayuda en pantalla para el desarrollo del programa.</w:t>
            </w:r>
          </w:p>
          <w:p w14:paraId="6DE7B67D" w14:textId="77777777" w:rsidR="006513E2" w:rsidRPr="000228EC" w:rsidRDefault="006513E2" w:rsidP="006513E2">
            <w:pPr>
              <w:autoSpaceDE w:val="0"/>
              <w:autoSpaceDN w:val="0"/>
              <w:adjustRightInd w:val="0"/>
              <w:jc w:val="both"/>
              <w:rPr>
                <w:rFonts w:asciiTheme="minorHAnsi" w:hAnsiTheme="minorHAnsi" w:cs="Calibri"/>
                <w:sz w:val="22"/>
                <w:szCs w:val="22"/>
              </w:rPr>
            </w:pPr>
          </w:p>
          <w:p w14:paraId="6D50DD22" w14:textId="77777777" w:rsidR="006513E2" w:rsidRPr="000228EC" w:rsidRDefault="006513E2" w:rsidP="006513E2">
            <w:pPr>
              <w:autoSpaceDE w:val="0"/>
              <w:autoSpaceDN w:val="0"/>
              <w:adjustRightInd w:val="0"/>
              <w:jc w:val="both"/>
              <w:rPr>
                <w:rFonts w:asciiTheme="minorHAnsi" w:hAnsiTheme="minorHAnsi" w:cs="Calibri"/>
                <w:sz w:val="22"/>
                <w:szCs w:val="22"/>
              </w:rPr>
            </w:pPr>
          </w:p>
          <w:p w14:paraId="524047C7" w14:textId="1AD14A72" w:rsidR="006513E2" w:rsidRPr="000228EC" w:rsidRDefault="006513E2" w:rsidP="006513E2">
            <w:pPr>
              <w:autoSpaceDE w:val="0"/>
              <w:autoSpaceDN w:val="0"/>
              <w:adjustRightInd w:val="0"/>
              <w:jc w:val="center"/>
              <w:rPr>
                <w:rFonts w:asciiTheme="minorHAnsi" w:hAnsiTheme="minorHAnsi" w:cs="Calibri"/>
                <w:sz w:val="22"/>
                <w:szCs w:val="22"/>
              </w:rPr>
            </w:pPr>
            <w:r w:rsidRPr="000228EC">
              <w:rPr>
                <w:rFonts w:asciiTheme="minorHAnsi" w:hAnsiTheme="minorHAnsi" w:cs="Calibri"/>
                <w:noProof/>
                <w:sz w:val="22"/>
                <w:szCs w:val="22"/>
                <w:lang w:val="es-BO" w:eastAsia="es-BO"/>
              </w:rPr>
              <w:lastRenderedPageBreak/>
              <w:drawing>
                <wp:inline distT="0" distB="0" distL="0" distR="0" wp14:anchorId="43F523A0" wp14:editId="74166944">
                  <wp:extent cx="5286375" cy="2400300"/>
                  <wp:effectExtent l="0" t="0" r="9525" b="0"/>
                  <wp:docPr id="7" name="Imagen 7" descr="step-7-micro-win-32-siemens-s7-200-plc-programming-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ep-7-micro-win-32-siemens-s7-200-plc-programming-softwa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6375" cy="2400300"/>
                          </a:xfrm>
                          <a:prstGeom prst="rect">
                            <a:avLst/>
                          </a:prstGeom>
                          <a:noFill/>
                          <a:ln>
                            <a:noFill/>
                          </a:ln>
                        </pic:spPr>
                      </pic:pic>
                    </a:graphicData>
                  </a:graphic>
                </wp:inline>
              </w:drawing>
            </w:r>
          </w:p>
          <w:p w14:paraId="070E82D3" w14:textId="77777777" w:rsidR="006513E2" w:rsidRPr="000228EC" w:rsidRDefault="006513E2" w:rsidP="006513E2">
            <w:pPr>
              <w:autoSpaceDE w:val="0"/>
              <w:autoSpaceDN w:val="0"/>
              <w:adjustRightInd w:val="0"/>
              <w:jc w:val="center"/>
              <w:rPr>
                <w:rFonts w:asciiTheme="minorHAnsi" w:hAnsiTheme="minorHAnsi" w:cs="Calibri"/>
                <w:sz w:val="22"/>
                <w:szCs w:val="22"/>
              </w:rPr>
            </w:pPr>
          </w:p>
          <w:p w14:paraId="52BD90D9" w14:textId="77777777" w:rsidR="006513E2" w:rsidRPr="000228EC" w:rsidRDefault="006513E2" w:rsidP="006513E2">
            <w:pPr>
              <w:autoSpaceDE w:val="0"/>
              <w:autoSpaceDN w:val="0"/>
              <w:adjustRightInd w:val="0"/>
              <w:jc w:val="center"/>
              <w:rPr>
                <w:rFonts w:asciiTheme="minorHAnsi" w:hAnsiTheme="minorHAnsi" w:cs="Calibri"/>
                <w:sz w:val="22"/>
                <w:szCs w:val="22"/>
              </w:rPr>
            </w:pPr>
          </w:p>
          <w:p w14:paraId="4D6AB783" w14:textId="77777777" w:rsidR="006513E2" w:rsidRPr="000228EC" w:rsidRDefault="006513E2" w:rsidP="006513E2">
            <w:pPr>
              <w:autoSpaceDE w:val="0"/>
              <w:autoSpaceDN w:val="0"/>
              <w:adjustRightInd w:val="0"/>
              <w:jc w:val="center"/>
              <w:rPr>
                <w:rFonts w:asciiTheme="minorHAnsi" w:hAnsiTheme="minorHAnsi" w:cs="Calibri"/>
                <w:sz w:val="22"/>
                <w:szCs w:val="22"/>
              </w:rPr>
            </w:pPr>
            <w:r w:rsidRPr="000228EC">
              <w:rPr>
                <w:rFonts w:asciiTheme="minorHAnsi" w:hAnsiTheme="minorHAnsi" w:cs="Calibri"/>
                <w:sz w:val="22"/>
                <w:szCs w:val="22"/>
              </w:rPr>
              <w:t>Fig. 2 Entorno de programación STEP7Micro/WIN 32</w:t>
            </w:r>
          </w:p>
          <w:p w14:paraId="120EFEE6" w14:textId="77777777" w:rsidR="006513E2" w:rsidRPr="000228EC" w:rsidRDefault="006513E2" w:rsidP="006513E2">
            <w:pPr>
              <w:autoSpaceDE w:val="0"/>
              <w:autoSpaceDN w:val="0"/>
              <w:adjustRightInd w:val="0"/>
              <w:jc w:val="center"/>
              <w:rPr>
                <w:rFonts w:asciiTheme="minorHAnsi" w:hAnsiTheme="minorHAnsi" w:cs="Calibri"/>
                <w:sz w:val="22"/>
                <w:szCs w:val="22"/>
              </w:rPr>
            </w:pPr>
          </w:p>
          <w:p w14:paraId="27BB4200" w14:textId="58EA14EE" w:rsidR="00365212" w:rsidRPr="00DB5AAF" w:rsidRDefault="00365212" w:rsidP="006513E2">
            <w:pPr>
              <w:autoSpaceDE w:val="0"/>
              <w:autoSpaceDN w:val="0"/>
              <w:adjustRightInd w:val="0"/>
              <w:jc w:val="both"/>
              <w:rPr>
                <w:rFonts w:ascii="Calibri" w:hAnsi="Calibri" w:cs="Calibri"/>
                <w:b/>
                <w:sz w:val="18"/>
                <w:szCs w:val="18"/>
              </w:rPr>
            </w:pPr>
          </w:p>
        </w:tc>
        <w:tc>
          <w:tcPr>
            <w:tcW w:w="3998" w:type="dxa"/>
            <w:vAlign w:val="center"/>
          </w:tcPr>
          <w:p w14:paraId="55DFB0C6" w14:textId="77777777" w:rsidR="0044667A" w:rsidRPr="00DB5AAF" w:rsidRDefault="0044667A" w:rsidP="00C37E56">
            <w:pPr>
              <w:rPr>
                <w:rFonts w:ascii="Calibri" w:hAnsi="Calibri" w:cs="Calibri"/>
                <w:b/>
                <w:sz w:val="18"/>
                <w:szCs w:val="18"/>
              </w:rPr>
            </w:pPr>
          </w:p>
        </w:tc>
        <w:tc>
          <w:tcPr>
            <w:tcW w:w="425" w:type="dxa"/>
            <w:tcBorders>
              <w:top w:val="single" w:sz="2" w:space="0" w:color="000000"/>
              <w:bottom w:val="single" w:sz="2" w:space="0" w:color="000000"/>
            </w:tcBorders>
            <w:vAlign w:val="center"/>
          </w:tcPr>
          <w:p w14:paraId="018D6D4E" w14:textId="77777777" w:rsidR="0044667A" w:rsidRPr="00DB5AAF" w:rsidRDefault="0044667A" w:rsidP="00C37E56">
            <w:pPr>
              <w:rPr>
                <w:rFonts w:ascii="Calibri" w:hAnsi="Calibri" w:cs="Calibri"/>
                <w:b/>
                <w:sz w:val="18"/>
                <w:szCs w:val="18"/>
              </w:rPr>
            </w:pPr>
          </w:p>
        </w:tc>
        <w:tc>
          <w:tcPr>
            <w:tcW w:w="425" w:type="dxa"/>
            <w:tcBorders>
              <w:top w:val="single" w:sz="2" w:space="0" w:color="000000"/>
              <w:bottom w:val="single" w:sz="2" w:space="0" w:color="000000"/>
            </w:tcBorders>
            <w:vAlign w:val="center"/>
          </w:tcPr>
          <w:p w14:paraId="29A706DB" w14:textId="77777777" w:rsidR="0044667A" w:rsidRPr="00DB5AAF" w:rsidRDefault="0044667A" w:rsidP="00C37E56">
            <w:pPr>
              <w:rPr>
                <w:rFonts w:ascii="Calibri" w:hAnsi="Calibri" w:cs="Calibri"/>
                <w:b/>
                <w:sz w:val="18"/>
                <w:szCs w:val="18"/>
              </w:rPr>
            </w:pPr>
          </w:p>
        </w:tc>
        <w:tc>
          <w:tcPr>
            <w:tcW w:w="851" w:type="dxa"/>
            <w:tcBorders>
              <w:top w:val="single" w:sz="2" w:space="0" w:color="000000"/>
              <w:bottom w:val="single" w:sz="2" w:space="0" w:color="000000"/>
            </w:tcBorders>
            <w:vAlign w:val="center"/>
          </w:tcPr>
          <w:p w14:paraId="07BEB7E9" w14:textId="77777777" w:rsidR="0044667A" w:rsidRPr="00DB5AAF" w:rsidRDefault="0044667A" w:rsidP="00C37E56">
            <w:pPr>
              <w:rPr>
                <w:rFonts w:ascii="Calibri" w:hAnsi="Calibri" w:cs="Calibri"/>
                <w:b/>
                <w:sz w:val="18"/>
                <w:szCs w:val="18"/>
              </w:rPr>
            </w:pPr>
          </w:p>
        </w:tc>
      </w:tr>
      <w:tr w:rsidR="006513E2" w:rsidRPr="00C75BEC" w14:paraId="1EDF7E2C" w14:textId="77777777" w:rsidTr="0044667A">
        <w:trPr>
          <w:jc w:val="center"/>
        </w:trPr>
        <w:tc>
          <w:tcPr>
            <w:tcW w:w="6222" w:type="dxa"/>
            <w:vAlign w:val="center"/>
          </w:tcPr>
          <w:p w14:paraId="4745C2C1" w14:textId="77777777" w:rsidR="006513E2" w:rsidRDefault="006513E2" w:rsidP="00C37E56">
            <w:pPr>
              <w:rPr>
                <w:rFonts w:asciiTheme="minorHAnsi" w:hAnsiTheme="minorHAnsi" w:cs="Calibri"/>
                <w:b/>
                <w:sz w:val="22"/>
                <w:szCs w:val="22"/>
              </w:rPr>
            </w:pPr>
          </w:p>
          <w:p w14:paraId="3C709D0D" w14:textId="4ACE8AB6" w:rsidR="006513E2" w:rsidRDefault="006513E2" w:rsidP="00C37E56">
            <w:pPr>
              <w:rPr>
                <w:rFonts w:asciiTheme="minorHAnsi" w:hAnsiTheme="minorHAnsi" w:cs="Calibri"/>
                <w:b/>
                <w:sz w:val="22"/>
                <w:szCs w:val="22"/>
              </w:rPr>
            </w:pPr>
            <w:r w:rsidRPr="000228EC">
              <w:rPr>
                <w:rFonts w:asciiTheme="minorHAnsi" w:hAnsiTheme="minorHAnsi" w:cs="Calibri"/>
                <w:b/>
                <w:sz w:val="22"/>
                <w:szCs w:val="22"/>
              </w:rPr>
              <w:t xml:space="preserve"> El PLC </w:t>
            </w:r>
            <w:r>
              <w:rPr>
                <w:rFonts w:asciiTheme="minorHAnsi" w:hAnsiTheme="minorHAnsi" w:cs="Calibri"/>
                <w:b/>
                <w:sz w:val="22"/>
                <w:szCs w:val="22"/>
              </w:rPr>
              <w:t xml:space="preserve">a adquirir debe incluir </w:t>
            </w:r>
            <w:r w:rsidRPr="000228EC">
              <w:rPr>
                <w:rFonts w:asciiTheme="minorHAnsi" w:hAnsiTheme="minorHAnsi" w:cs="Calibri"/>
                <w:b/>
                <w:sz w:val="22"/>
                <w:szCs w:val="22"/>
              </w:rPr>
              <w:t>el programa almacenado en su memoria para el funcionamiento del Compresor de GNV. IODM 115-3-12/115-3-19.</w:t>
            </w:r>
          </w:p>
          <w:p w14:paraId="6384A81E" w14:textId="2731CC20" w:rsidR="006513E2" w:rsidRDefault="006513E2" w:rsidP="00C37E56">
            <w:pPr>
              <w:rPr>
                <w:rFonts w:ascii="Calibri" w:hAnsi="Calibri" w:cs="Calibri"/>
                <w:b/>
                <w:sz w:val="18"/>
                <w:szCs w:val="18"/>
              </w:rPr>
            </w:pPr>
          </w:p>
        </w:tc>
        <w:tc>
          <w:tcPr>
            <w:tcW w:w="3998" w:type="dxa"/>
            <w:vAlign w:val="center"/>
          </w:tcPr>
          <w:p w14:paraId="733270D8" w14:textId="77777777" w:rsidR="006513E2" w:rsidRPr="00DB5AAF" w:rsidRDefault="006513E2" w:rsidP="00C37E56">
            <w:pPr>
              <w:rPr>
                <w:rFonts w:ascii="Calibri" w:hAnsi="Calibri" w:cs="Calibri"/>
                <w:b/>
                <w:sz w:val="18"/>
                <w:szCs w:val="18"/>
              </w:rPr>
            </w:pPr>
          </w:p>
        </w:tc>
        <w:tc>
          <w:tcPr>
            <w:tcW w:w="425" w:type="dxa"/>
            <w:tcBorders>
              <w:top w:val="single" w:sz="2" w:space="0" w:color="000000"/>
            </w:tcBorders>
            <w:vAlign w:val="center"/>
          </w:tcPr>
          <w:p w14:paraId="71200886" w14:textId="77777777" w:rsidR="006513E2" w:rsidRPr="00DB5AAF" w:rsidRDefault="006513E2" w:rsidP="00C37E56">
            <w:pPr>
              <w:rPr>
                <w:rFonts w:ascii="Calibri" w:hAnsi="Calibri" w:cs="Calibri"/>
                <w:b/>
                <w:sz w:val="18"/>
                <w:szCs w:val="18"/>
              </w:rPr>
            </w:pPr>
          </w:p>
        </w:tc>
        <w:tc>
          <w:tcPr>
            <w:tcW w:w="425" w:type="dxa"/>
            <w:tcBorders>
              <w:top w:val="single" w:sz="2" w:space="0" w:color="000000"/>
            </w:tcBorders>
            <w:vAlign w:val="center"/>
          </w:tcPr>
          <w:p w14:paraId="74F3F8D5" w14:textId="77777777" w:rsidR="006513E2" w:rsidRPr="00DB5AAF" w:rsidRDefault="006513E2" w:rsidP="00C37E56">
            <w:pPr>
              <w:rPr>
                <w:rFonts w:ascii="Calibri" w:hAnsi="Calibri" w:cs="Calibri"/>
                <w:b/>
                <w:sz w:val="18"/>
                <w:szCs w:val="18"/>
              </w:rPr>
            </w:pPr>
          </w:p>
        </w:tc>
        <w:tc>
          <w:tcPr>
            <w:tcW w:w="851" w:type="dxa"/>
            <w:tcBorders>
              <w:top w:val="single" w:sz="2" w:space="0" w:color="000000"/>
            </w:tcBorders>
            <w:vAlign w:val="center"/>
          </w:tcPr>
          <w:p w14:paraId="4E9E02D5" w14:textId="77777777" w:rsidR="006513E2" w:rsidRPr="00DB5AAF" w:rsidRDefault="006513E2" w:rsidP="00C37E56">
            <w:pPr>
              <w:rPr>
                <w:rFonts w:ascii="Calibri" w:hAnsi="Calibri" w:cs="Calibri"/>
                <w:b/>
                <w:sz w:val="18"/>
                <w:szCs w:val="18"/>
              </w:rPr>
            </w:pPr>
          </w:p>
        </w:tc>
      </w:tr>
    </w:tbl>
    <w:p w14:paraId="310590F3" w14:textId="77777777" w:rsidR="0044667A" w:rsidRDefault="0044667A" w:rsidP="0013510E">
      <w:pPr>
        <w:jc w:val="center"/>
        <w:rPr>
          <w:rFonts w:ascii="Calibri" w:hAnsi="Calibri" w:cs="Calibri"/>
          <w:b/>
          <w:sz w:val="22"/>
          <w:szCs w:val="22"/>
        </w:rPr>
      </w:pPr>
    </w:p>
    <w:p w14:paraId="71690D49" w14:textId="77777777" w:rsidR="006513E2" w:rsidRDefault="006513E2" w:rsidP="0013510E">
      <w:pPr>
        <w:jc w:val="center"/>
        <w:rPr>
          <w:rFonts w:ascii="Calibri" w:hAnsi="Calibri" w:cs="Calibri"/>
          <w:b/>
          <w:sz w:val="22"/>
          <w:szCs w:val="22"/>
        </w:rPr>
      </w:pPr>
    </w:p>
    <w:p w14:paraId="662FA47A" w14:textId="77777777" w:rsidR="006513E2" w:rsidRDefault="006513E2" w:rsidP="0013510E">
      <w:pPr>
        <w:jc w:val="center"/>
        <w:rPr>
          <w:rFonts w:ascii="Calibri" w:hAnsi="Calibri" w:cs="Calibri"/>
          <w:b/>
          <w:sz w:val="22"/>
          <w:szCs w:val="22"/>
        </w:rPr>
      </w:pPr>
    </w:p>
    <w:p w14:paraId="4CC5B902" w14:textId="77777777" w:rsidR="006513E2" w:rsidRDefault="006513E2" w:rsidP="0013510E">
      <w:pPr>
        <w:jc w:val="center"/>
        <w:rPr>
          <w:rFonts w:ascii="Calibri" w:hAnsi="Calibri" w:cs="Calibri"/>
          <w:b/>
          <w:sz w:val="22"/>
          <w:szCs w:val="22"/>
        </w:rPr>
      </w:pPr>
    </w:p>
    <w:tbl>
      <w:tblPr>
        <w:tblW w:w="13055" w:type="dxa"/>
        <w:tblInd w:w="89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317"/>
        <w:gridCol w:w="5103"/>
        <w:gridCol w:w="425"/>
        <w:gridCol w:w="425"/>
        <w:gridCol w:w="785"/>
      </w:tblGrid>
      <w:tr w:rsidR="0013510E" w:rsidRPr="00C75BEC" w14:paraId="57917591" w14:textId="77777777" w:rsidTr="00FA6A0B">
        <w:trPr>
          <w:tblHeader/>
        </w:trPr>
        <w:tc>
          <w:tcPr>
            <w:tcW w:w="6317"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lastRenderedPageBreak/>
              <w:t>Descripción de las Especificaciones Técnicas</w:t>
            </w:r>
          </w:p>
        </w:tc>
        <w:tc>
          <w:tcPr>
            <w:tcW w:w="510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3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FA6A0B" w:rsidRPr="00C75BEC" w14:paraId="30ADB50E" w14:textId="77777777" w:rsidTr="00FA6A0B">
        <w:trPr>
          <w:cantSplit/>
          <w:trHeight w:val="1448"/>
        </w:trPr>
        <w:tc>
          <w:tcPr>
            <w:tcW w:w="6317"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510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85"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6513E2" w:rsidRPr="00C75BEC" w14:paraId="2C88AB31" w14:textId="77777777" w:rsidTr="006513E2">
        <w:tc>
          <w:tcPr>
            <w:tcW w:w="6317" w:type="dxa"/>
            <w:shd w:val="clear" w:color="auto" w:fill="95B3D7" w:themeFill="accent1" w:themeFillTint="99"/>
            <w:vAlign w:val="center"/>
          </w:tcPr>
          <w:p w14:paraId="39E73ED0" w14:textId="6E866CC9" w:rsidR="006513E2" w:rsidRPr="00742A1E" w:rsidRDefault="006513E2" w:rsidP="006513E2">
            <w:pPr>
              <w:autoSpaceDE w:val="0"/>
              <w:autoSpaceDN w:val="0"/>
              <w:adjustRightInd w:val="0"/>
              <w:jc w:val="both"/>
              <w:rPr>
                <w:rFonts w:asciiTheme="minorHAnsi" w:hAnsiTheme="minorHAnsi" w:cs="Calibri"/>
                <w:sz w:val="18"/>
                <w:szCs w:val="18"/>
              </w:rPr>
            </w:pPr>
            <w:r w:rsidRPr="000228EC">
              <w:rPr>
                <w:rFonts w:asciiTheme="minorHAnsi" w:hAnsiTheme="minorHAnsi" w:cs="Calibri"/>
                <w:b/>
                <w:bCs/>
                <w:sz w:val="22"/>
                <w:szCs w:val="22"/>
              </w:rPr>
              <w:t>PLAZO DE ENTREGA</w:t>
            </w:r>
          </w:p>
        </w:tc>
        <w:tc>
          <w:tcPr>
            <w:tcW w:w="5103" w:type="dxa"/>
            <w:shd w:val="clear" w:color="auto" w:fill="95B3D7" w:themeFill="accent1" w:themeFillTint="99"/>
            <w:vAlign w:val="center"/>
          </w:tcPr>
          <w:p w14:paraId="77617EBC" w14:textId="77777777" w:rsidR="006513E2" w:rsidRPr="00DB5AAF" w:rsidRDefault="006513E2" w:rsidP="006513E2">
            <w:pPr>
              <w:rPr>
                <w:rFonts w:ascii="Calibri" w:hAnsi="Calibri" w:cs="Calibri"/>
                <w:b/>
                <w:sz w:val="18"/>
                <w:szCs w:val="18"/>
              </w:rPr>
            </w:pPr>
          </w:p>
        </w:tc>
        <w:tc>
          <w:tcPr>
            <w:tcW w:w="425" w:type="dxa"/>
            <w:shd w:val="clear" w:color="auto" w:fill="92CDDC" w:themeFill="accent5" w:themeFillTint="99"/>
            <w:vAlign w:val="center"/>
          </w:tcPr>
          <w:p w14:paraId="7247F5F1" w14:textId="77777777" w:rsidR="006513E2" w:rsidRPr="00DB5AAF" w:rsidRDefault="006513E2" w:rsidP="006513E2">
            <w:pPr>
              <w:rPr>
                <w:rFonts w:ascii="Calibri" w:hAnsi="Calibri" w:cs="Calibri"/>
                <w:b/>
                <w:sz w:val="18"/>
                <w:szCs w:val="18"/>
              </w:rPr>
            </w:pPr>
          </w:p>
        </w:tc>
        <w:tc>
          <w:tcPr>
            <w:tcW w:w="425" w:type="dxa"/>
            <w:shd w:val="clear" w:color="auto" w:fill="92CDDC" w:themeFill="accent5" w:themeFillTint="99"/>
            <w:vAlign w:val="center"/>
          </w:tcPr>
          <w:p w14:paraId="4DB3244C" w14:textId="77777777" w:rsidR="006513E2" w:rsidRPr="00DB5AAF" w:rsidRDefault="006513E2" w:rsidP="006513E2">
            <w:pPr>
              <w:rPr>
                <w:rFonts w:ascii="Calibri" w:hAnsi="Calibri" w:cs="Calibri"/>
                <w:b/>
                <w:sz w:val="18"/>
                <w:szCs w:val="18"/>
              </w:rPr>
            </w:pPr>
          </w:p>
        </w:tc>
        <w:tc>
          <w:tcPr>
            <w:tcW w:w="785" w:type="dxa"/>
            <w:shd w:val="clear" w:color="auto" w:fill="92CDDC" w:themeFill="accent5" w:themeFillTint="99"/>
            <w:vAlign w:val="center"/>
          </w:tcPr>
          <w:p w14:paraId="6C845A4A" w14:textId="77777777" w:rsidR="006513E2" w:rsidRPr="00DB5AAF" w:rsidRDefault="006513E2" w:rsidP="006513E2">
            <w:pPr>
              <w:rPr>
                <w:rFonts w:ascii="Calibri" w:hAnsi="Calibri" w:cs="Calibri"/>
                <w:b/>
                <w:sz w:val="18"/>
                <w:szCs w:val="18"/>
              </w:rPr>
            </w:pPr>
          </w:p>
        </w:tc>
      </w:tr>
      <w:tr w:rsidR="006513E2" w:rsidRPr="00C75BEC" w14:paraId="53A70DD7" w14:textId="77777777" w:rsidTr="00FA6A0B">
        <w:tc>
          <w:tcPr>
            <w:tcW w:w="6317" w:type="dxa"/>
            <w:vAlign w:val="center"/>
          </w:tcPr>
          <w:p w14:paraId="121C3645" w14:textId="76CEEBD6" w:rsidR="006513E2" w:rsidRPr="00742A1E" w:rsidRDefault="006513E2" w:rsidP="006513E2">
            <w:pPr>
              <w:jc w:val="both"/>
              <w:rPr>
                <w:rFonts w:asciiTheme="minorHAnsi" w:hAnsiTheme="minorHAnsi" w:cs="Calibri"/>
                <w:b/>
                <w:sz w:val="18"/>
                <w:szCs w:val="18"/>
              </w:rPr>
            </w:pPr>
            <w:r w:rsidRPr="000228EC">
              <w:rPr>
                <w:rFonts w:asciiTheme="minorHAnsi" w:hAnsiTheme="minorHAnsi" w:cs="Calibri"/>
                <w:sz w:val="22"/>
                <w:szCs w:val="22"/>
              </w:rPr>
              <w:t>El plazo de entrega, será de 5 (Cinco) días calendario que se computará a partir de la recepción de la Orden de Compra.</w:t>
            </w:r>
          </w:p>
        </w:tc>
        <w:tc>
          <w:tcPr>
            <w:tcW w:w="5103" w:type="dxa"/>
            <w:vAlign w:val="center"/>
          </w:tcPr>
          <w:p w14:paraId="5F5AA2C5" w14:textId="77777777" w:rsidR="006513E2" w:rsidRPr="00DB5AAF" w:rsidRDefault="006513E2" w:rsidP="006513E2">
            <w:pPr>
              <w:rPr>
                <w:rFonts w:ascii="Calibri" w:hAnsi="Calibri" w:cs="Calibri"/>
                <w:b/>
                <w:sz w:val="18"/>
                <w:szCs w:val="18"/>
              </w:rPr>
            </w:pPr>
          </w:p>
        </w:tc>
        <w:tc>
          <w:tcPr>
            <w:tcW w:w="425" w:type="dxa"/>
            <w:vAlign w:val="center"/>
          </w:tcPr>
          <w:p w14:paraId="33235821" w14:textId="77777777" w:rsidR="006513E2" w:rsidRPr="00DB5AAF" w:rsidRDefault="006513E2" w:rsidP="006513E2">
            <w:pPr>
              <w:rPr>
                <w:rFonts w:ascii="Calibri" w:hAnsi="Calibri" w:cs="Calibri"/>
                <w:b/>
                <w:sz w:val="18"/>
                <w:szCs w:val="18"/>
              </w:rPr>
            </w:pPr>
          </w:p>
        </w:tc>
        <w:tc>
          <w:tcPr>
            <w:tcW w:w="425" w:type="dxa"/>
            <w:vAlign w:val="center"/>
          </w:tcPr>
          <w:p w14:paraId="6DF8A76D" w14:textId="77777777" w:rsidR="006513E2" w:rsidRPr="00DB5AAF" w:rsidRDefault="006513E2" w:rsidP="006513E2">
            <w:pPr>
              <w:rPr>
                <w:rFonts w:ascii="Calibri" w:hAnsi="Calibri" w:cs="Calibri"/>
                <w:b/>
                <w:sz w:val="18"/>
                <w:szCs w:val="18"/>
              </w:rPr>
            </w:pPr>
          </w:p>
        </w:tc>
        <w:tc>
          <w:tcPr>
            <w:tcW w:w="785" w:type="dxa"/>
            <w:vAlign w:val="center"/>
          </w:tcPr>
          <w:p w14:paraId="773BFEB3" w14:textId="77777777" w:rsidR="006513E2" w:rsidRPr="00DB5AAF" w:rsidRDefault="006513E2" w:rsidP="006513E2">
            <w:pPr>
              <w:rPr>
                <w:rFonts w:ascii="Calibri" w:hAnsi="Calibri" w:cs="Calibri"/>
                <w:b/>
                <w:sz w:val="18"/>
                <w:szCs w:val="18"/>
              </w:rPr>
            </w:pPr>
          </w:p>
        </w:tc>
      </w:tr>
      <w:tr w:rsidR="006513E2" w:rsidRPr="00C75BEC" w14:paraId="6F5F9A6F" w14:textId="77777777" w:rsidTr="006513E2">
        <w:tc>
          <w:tcPr>
            <w:tcW w:w="6317" w:type="dxa"/>
            <w:shd w:val="clear" w:color="auto" w:fill="95B3D7" w:themeFill="accent1" w:themeFillTint="99"/>
            <w:vAlign w:val="center"/>
          </w:tcPr>
          <w:p w14:paraId="4ACAD1D6" w14:textId="0BC3E8F9" w:rsidR="006513E2" w:rsidRPr="00742A1E" w:rsidRDefault="006513E2" w:rsidP="006513E2">
            <w:pPr>
              <w:ind w:right="141"/>
              <w:jc w:val="both"/>
              <w:rPr>
                <w:rFonts w:asciiTheme="minorHAnsi" w:hAnsiTheme="minorHAnsi" w:cs="Calibri"/>
                <w:sz w:val="18"/>
                <w:szCs w:val="18"/>
              </w:rPr>
            </w:pPr>
            <w:r w:rsidRPr="000228EC">
              <w:rPr>
                <w:rFonts w:asciiTheme="minorHAnsi" w:hAnsiTheme="minorHAnsi" w:cs="Calibri"/>
                <w:b/>
                <w:bCs/>
                <w:sz w:val="22"/>
                <w:szCs w:val="22"/>
              </w:rPr>
              <w:t>MEDIOS DE TRANSPORTE</w:t>
            </w:r>
          </w:p>
        </w:tc>
        <w:tc>
          <w:tcPr>
            <w:tcW w:w="5103" w:type="dxa"/>
            <w:shd w:val="clear" w:color="auto" w:fill="95B3D7" w:themeFill="accent1" w:themeFillTint="99"/>
            <w:vAlign w:val="center"/>
          </w:tcPr>
          <w:p w14:paraId="61E0EBB0" w14:textId="77777777" w:rsidR="006513E2" w:rsidRPr="00DB5AAF" w:rsidRDefault="006513E2" w:rsidP="006513E2">
            <w:pPr>
              <w:rPr>
                <w:rFonts w:ascii="Calibri" w:hAnsi="Calibri" w:cs="Calibri"/>
                <w:b/>
                <w:sz w:val="18"/>
                <w:szCs w:val="18"/>
              </w:rPr>
            </w:pPr>
          </w:p>
        </w:tc>
        <w:tc>
          <w:tcPr>
            <w:tcW w:w="425" w:type="dxa"/>
            <w:vAlign w:val="center"/>
          </w:tcPr>
          <w:p w14:paraId="0CBE9CD3" w14:textId="77777777" w:rsidR="006513E2" w:rsidRPr="00DB5AAF" w:rsidRDefault="006513E2" w:rsidP="006513E2">
            <w:pPr>
              <w:rPr>
                <w:rFonts w:ascii="Calibri" w:hAnsi="Calibri" w:cs="Calibri"/>
                <w:b/>
                <w:sz w:val="18"/>
                <w:szCs w:val="18"/>
              </w:rPr>
            </w:pPr>
          </w:p>
        </w:tc>
        <w:tc>
          <w:tcPr>
            <w:tcW w:w="425" w:type="dxa"/>
            <w:vAlign w:val="center"/>
          </w:tcPr>
          <w:p w14:paraId="079314FC" w14:textId="77777777" w:rsidR="006513E2" w:rsidRPr="00DB5AAF" w:rsidRDefault="006513E2" w:rsidP="006513E2">
            <w:pPr>
              <w:rPr>
                <w:rFonts w:ascii="Calibri" w:hAnsi="Calibri" w:cs="Calibri"/>
                <w:b/>
                <w:sz w:val="18"/>
                <w:szCs w:val="18"/>
              </w:rPr>
            </w:pPr>
          </w:p>
        </w:tc>
        <w:tc>
          <w:tcPr>
            <w:tcW w:w="785" w:type="dxa"/>
            <w:vAlign w:val="center"/>
          </w:tcPr>
          <w:p w14:paraId="3098C238" w14:textId="77777777" w:rsidR="006513E2" w:rsidRPr="00DB5AAF" w:rsidRDefault="006513E2" w:rsidP="006513E2">
            <w:pPr>
              <w:rPr>
                <w:rFonts w:ascii="Calibri" w:hAnsi="Calibri" w:cs="Calibri"/>
                <w:b/>
                <w:sz w:val="18"/>
                <w:szCs w:val="18"/>
              </w:rPr>
            </w:pPr>
          </w:p>
        </w:tc>
      </w:tr>
      <w:tr w:rsidR="006513E2" w:rsidRPr="00C75BEC" w14:paraId="1DB00EE3" w14:textId="77777777" w:rsidTr="00FA6A0B">
        <w:tc>
          <w:tcPr>
            <w:tcW w:w="6317" w:type="dxa"/>
            <w:vAlign w:val="center"/>
          </w:tcPr>
          <w:p w14:paraId="41B48817" w14:textId="60205EE8" w:rsidR="006513E2" w:rsidRPr="00742A1E" w:rsidRDefault="006513E2" w:rsidP="006513E2">
            <w:pPr>
              <w:jc w:val="both"/>
              <w:rPr>
                <w:rFonts w:asciiTheme="minorHAnsi" w:hAnsiTheme="minorHAnsi" w:cs="Calibri"/>
                <w:b/>
                <w:sz w:val="18"/>
                <w:szCs w:val="18"/>
              </w:rPr>
            </w:pPr>
            <w:r w:rsidRPr="000228EC">
              <w:rPr>
                <w:rFonts w:asciiTheme="minorHAnsi" w:hAnsiTheme="minorHAnsi" w:cs="Calibri"/>
                <w:bCs/>
                <w:sz w:val="22"/>
                <w:szCs w:val="22"/>
              </w:rPr>
              <w:t>La empresa adjudicada, deberá correr con todos los gastos de transporte hasta la entrega en almacenes de YPFB-Distrito Comercial Oruro.</w:t>
            </w:r>
          </w:p>
        </w:tc>
        <w:tc>
          <w:tcPr>
            <w:tcW w:w="5103" w:type="dxa"/>
            <w:vAlign w:val="center"/>
          </w:tcPr>
          <w:p w14:paraId="45D5A642" w14:textId="77777777" w:rsidR="006513E2" w:rsidRPr="00DB5AAF" w:rsidRDefault="006513E2" w:rsidP="006513E2">
            <w:pPr>
              <w:rPr>
                <w:rFonts w:ascii="Calibri" w:hAnsi="Calibri" w:cs="Calibri"/>
                <w:b/>
                <w:sz w:val="18"/>
                <w:szCs w:val="18"/>
              </w:rPr>
            </w:pPr>
          </w:p>
        </w:tc>
        <w:tc>
          <w:tcPr>
            <w:tcW w:w="425" w:type="dxa"/>
            <w:vAlign w:val="center"/>
          </w:tcPr>
          <w:p w14:paraId="30580BE4" w14:textId="77777777" w:rsidR="006513E2" w:rsidRPr="00DB5AAF" w:rsidRDefault="006513E2" w:rsidP="006513E2">
            <w:pPr>
              <w:rPr>
                <w:rFonts w:ascii="Calibri" w:hAnsi="Calibri" w:cs="Calibri"/>
                <w:b/>
                <w:sz w:val="18"/>
                <w:szCs w:val="18"/>
              </w:rPr>
            </w:pPr>
          </w:p>
        </w:tc>
        <w:tc>
          <w:tcPr>
            <w:tcW w:w="425" w:type="dxa"/>
            <w:vAlign w:val="center"/>
          </w:tcPr>
          <w:p w14:paraId="3CCD0278" w14:textId="77777777" w:rsidR="006513E2" w:rsidRPr="00DB5AAF" w:rsidRDefault="006513E2" w:rsidP="006513E2">
            <w:pPr>
              <w:rPr>
                <w:rFonts w:ascii="Calibri" w:hAnsi="Calibri" w:cs="Calibri"/>
                <w:b/>
                <w:sz w:val="18"/>
                <w:szCs w:val="18"/>
              </w:rPr>
            </w:pPr>
          </w:p>
        </w:tc>
        <w:tc>
          <w:tcPr>
            <w:tcW w:w="785" w:type="dxa"/>
            <w:vAlign w:val="center"/>
          </w:tcPr>
          <w:p w14:paraId="1FE48ADD" w14:textId="77777777" w:rsidR="006513E2" w:rsidRPr="00DB5AAF" w:rsidRDefault="006513E2" w:rsidP="006513E2">
            <w:pPr>
              <w:rPr>
                <w:rFonts w:ascii="Calibri" w:hAnsi="Calibri" w:cs="Calibri"/>
                <w:b/>
                <w:sz w:val="18"/>
                <w:szCs w:val="18"/>
              </w:rPr>
            </w:pPr>
          </w:p>
        </w:tc>
      </w:tr>
      <w:tr w:rsidR="006513E2" w:rsidRPr="00C75BEC" w14:paraId="1BB6FE34" w14:textId="77777777" w:rsidTr="006513E2">
        <w:tc>
          <w:tcPr>
            <w:tcW w:w="6317" w:type="dxa"/>
            <w:shd w:val="clear" w:color="auto" w:fill="95B3D7" w:themeFill="accent1" w:themeFillTint="99"/>
            <w:vAlign w:val="center"/>
          </w:tcPr>
          <w:p w14:paraId="0637E2B3" w14:textId="67912830" w:rsidR="006513E2" w:rsidRPr="00742A1E" w:rsidRDefault="006513E2" w:rsidP="006513E2">
            <w:pPr>
              <w:ind w:right="141"/>
              <w:jc w:val="both"/>
              <w:rPr>
                <w:rFonts w:asciiTheme="minorHAnsi" w:hAnsiTheme="minorHAnsi" w:cs="Calibri"/>
                <w:sz w:val="18"/>
                <w:szCs w:val="18"/>
              </w:rPr>
            </w:pPr>
            <w:r w:rsidRPr="000228EC">
              <w:rPr>
                <w:rFonts w:asciiTheme="minorHAnsi" w:hAnsiTheme="minorHAnsi" w:cs="Calibri"/>
                <w:b/>
                <w:bCs/>
                <w:sz w:val="22"/>
                <w:szCs w:val="22"/>
              </w:rPr>
              <w:t>EMBALAJE</w:t>
            </w:r>
          </w:p>
        </w:tc>
        <w:tc>
          <w:tcPr>
            <w:tcW w:w="5103" w:type="dxa"/>
            <w:shd w:val="clear" w:color="auto" w:fill="95B3D7" w:themeFill="accent1" w:themeFillTint="99"/>
            <w:vAlign w:val="center"/>
          </w:tcPr>
          <w:p w14:paraId="2900A467" w14:textId="77777777" w:rsidR="006513E2" w:rsidRPr="00DB5AAF" w:rsidRDefault="006513E2" w:rsidP="006513E2">
            <w:pPr>
              <w:rPr>
                <w:rFonts w:ascii="Calibri" w:hAnsi="Calibri" w:cs="Calibri"/>
                <w:b/>
                <w:sz w:val="18"/>
                <w:szCs w:val="18"/>
              </w:rPr>
            </w:pPr>
          </w:p>
        </w:tc>
        <w:tc>
          <w:tcPr>
            <w:tcW w:w="425" w:type="dxa"/>
            <w:shd w:val="clear" w:color="auto" w:fill="92CDDC" w:themeFill="accent5" w:themeFillTint="99"/>
            <w:vAlign w:val="center"/>
          </w:tcPr>
          <w:p w14:paraId="18AFBFD0" w14:textId="77777777" w:rsidR="006513E2" w:rsidRPr="00DB5AAF" w:rsidRDefault="006513E2" w:rsidP="006513E2">
            <w:pPr>
              <w:rPr>
                <w:rFonts w:ascii="Calibri" w:hAnsi="Calibri" w:cs="Calibri"/>
                <w:b/>
                <w:sz w:val="18"/>
                <w:szCs w:val="18"/>
              </w:rPr>
            </w:pPr>
          </w:p>
        </w:tc>
        <w:tc>
          <w:tcPr>
            <w:tcW w:w="425" w:type="dxa"/>
            <w:shd w:val="clear" w:color="auto" w:fill="92CDDC" w:themeFill="accent5" w:themeFillTint="99"/>
            <w:vAlign w:val="center"/>
          </w:tcPr>
          <w:p w14:paraId="295E517A" w14:textId="77777777" w:rsidR="006513E2" w:rsidRPr="00DB5AAF" w:rsidRDefault="006513E2" w:rsidP="006513E2">
            <w:pPr>
              <w:rPr>
                <w:rFonts w:ascii="Calibri" w:hAnsi="Calibri" w:cs="Calibri"/>
                <w:b/>
                <w:sz w:val="18"/>
                <w:szCs w:val="18"/>
              </w:rPr>
            </w:pPr>
          </w:p>
        </w:tc>
        <w:tc>
          <w:tcPr>
            <w:tcW w:w="785" w:type="dxa"/>
            <w:shd w:val="clear" w:color="auto" w:fill="92CDDC" w:themeFill="accent5" w:themeFillTint="99"/>
            <w:vAlign w:val="center"/>
          </w:tcPr>
          <w:p w14:paraId="226870AA" w14:textId="77777777" w:rsidR="006513E2" w:rsidRPr="00DB5AAF" w:rsidRDefault="006513E2" w:rsidP="006513E2">
            <w:pPr>
              <w:rPr>
                <w:rFonts w:ascii="Calibri" w:hAnsi="Calibri" w:cs="Calibri"/>
                <w:b/>
                <w:sz w:val="18"/>
                <w:szCs w:val="18"/>
              </w:rPr>
            </w:pPr>
          </w:p>
        </w:tc>
      </w:tr>
      <w:tr w:rsidR="006513E2" w:rsidRPr="00C75BEC" w14:paraId="34794FD9" w14:textId="77777777" w:rsidTr="00FA6A0B">
        <w:tc>
          <w:tcPr>
            <w:tcW w:w="6317" w:type="dxa"/>
            <w:vAlign w:val="center"/>
          </w:tcPr>
          <w:p w14:paraId="7075E72F" w14:textId="404DC7C6" w:rsidR="006513E2" w:rsidRPr="008608EA" w:rsidRDefault="006513E2" w:rsidP="006513E2">
            <w:pPr>
              <w:ind w:right="141"/>
              <w:jc w:val="both"/>
              <w:rPr>
                <w:rFonts w:asciiTheme="minorHAnsi" w:hAnsiTheme="minorHAnsi" w:cs="Calibri"/>
                <w:sz w:val="18"/>
                <w:szCs w:val="18"/>
              </w:rPr>
            </w:pPr>
            <w:r w:rsidRPr="000228EC">
              <w:rPr>
                <w:rFonts w:asciiTheme="minorHAnsi" w:hAnsiTheme="minorHAnsi" w:cs="Calibri"/>
                <w:sz w:val="22"/>
                <w:szCs w:val="22"/>
                <w:lang w:eastAsia="es-BO"/>
              </w:rPr>
              <w:t xml:space="preserve">La empresa adjudicada deberá cubrir los gastos de embalaje, gastos de aduana </w:t>
            </w:r>
            <w:r w:rsidRPr="000228EC">
              <w:rPr>
                <w:rFonts w:asciiTheme="minorHAnsi" w:hAnsiTheme="minorHAnsi" w:cs="Calibri"/>
                <w:bCs/>
                <w:sz w:val="22"/>
                <w:szCs w:val="22"/>
              </w:rPr>
              <w:t>y cualquier otro concepto que incida en el costo total del bien requerido.</w:t>
            </w:r>
          </w:p>
        </w:tc>
        <w:tc>
          <w:tcPr>
            <w:tcW w:w="5103" w:type="dxa"/>
            <w:vAlign w:val="center"/>
          </w:tcPr>
          <w:p w14:paraId="7632D814" w14:textId="77777777" w:rsidR="006513E2" w:rsidRPr="00DB5AAF" w:rsidRDefault="006513E2" w:rsidP="006513E2">
            <w:pPr>
              <w:rPr>
                <w:rFonts w:ascii="Calibri" w:hAnsi="Calibri" w:cs="Calibri"/>
                <w:b/>
                <w:sz w:val="18"/>
                <w:szCs w:val="18"/>
              </w:rPr>
            </w:pPr>
          </w:p>
        </w:tc>
        <w:tc>
          <w:tcPr>
            <w:tcW w:w="425" w:type="dxa"/>
            <w:vAlign w:val="center"/>
          </w:tcPr>
          <w:p w14:paraId="17986796" w14:textId="77777777" w:rsidR="006513E2" w:rsidRPr="00DB5AAF" w:rsidRDefault="006513E2" w:rsidP="006513E2">
            <w:pPr>
              <w:rPr>
                <w:rFonts w:ascii="Calibri" w:hAnsi="Calibri" w:cs="Calibri"/>
                <w:b/>
                <w:sz w:val="18"/>
                <w:szCs w:val="18"/>
              </w:rPr>
            </w:pPr>
          </w:p>
        </w:tc>
        <w:tc>
          <w:tcPr>
            <w:tcW w:w="425" w:type="dxa"/>
            <w:vAlign w:val="center"/>
          </w:tcPr>
          <w:p w14:paraId="4CCAA3C2" w14:textId="77777777" w:rsidR="006513E2" w:rsidRPr="00DB5AAF" w:rsidRDefault="006513E2" w:rsidP="006513E2">
            <w:pPr>
              <w:rPr>
                <w:rFonts w:ascii="Calibri" w:hAnsi="Calibri" w:cs="Calibri"/>
                <w:b/>
                <w:sz w:val="18"/>
                <w:szCs w:val="18"/>
              </w:rPr>
            </w:pPr>
          </w:p>
        </w:tc>
        <w:tc>
          <w:tcPr>
            <w:tcW w:w="785" w:type="dxa"/>
            <w:vAlign w:val="center"/>
          </w:tcPr>
          <w:p w14:paraId="14F92125" w14:textId="77777777" w:rsidR="006513E2" w:rsidRPr="00DB5AAF" w:rsidRDefault="006513E2" w:rsidP="006513E2">
            <w:pPr>
              <w:rPr>
                <w:rFonts w:ascii="Calibri" w:hAnsi="Calibri" w:cs="Calibri"/>
                <w:b/>
                <w:sz w:val="18"/>
                <w:szCs w:val="18"/>
              </w:rPr>
            </w:pPr>
          </w:p>
        </w:tc>
      </w:tr>
      <w:tr w:rsidR="006513E2" w:rsidRPr="00C75BEC" w14:paraId="39C02336" w14:textId="77777777" w:rsidTr="006513E2">
        <w:tc>
          <w:tcPr>
            <w:tcW w:w="6317" w:type="dxa"/>
            <w:shd w:val="clear" w:color="auto" w:fill="95B3D7" w:themeFill="accent1" w:themeFillTint="99"/>
            <w:vAlign w:val="center"/>
          </w:tcPr>
          <w:p w14:paraId="598C170F" w14:textId="2A31B46E" w:rsidR="006513E2" w:rsidRPr="00742A1E" w:rsidRDefault="006513E2" w:rsidP="006513E2">
            <w:pPr>
              <w:ind w:right="141"/>
              <w:jc w:val="both"/>
              <w:rPr>
                <w:rFonts w:asciiTheme="minorHAnsi" w:hAnsiTheme="minorHAnsi" w:cs="Calibri"/>
                <w:sz w:val="18"/>
                <w:szCs w:val="18"/>
              </w:rPr>
            </w:pPr>
            <w:r w:rsidRPr="000228EC">
              <w:rPr>
                <w:rFonts w:asciiTheme="minorHAnsi" w:hAnsiTheme="minorHAnsi" w:cs="Calibri"/>
                <w:b/>
                <w:sz w:val="22"/>
                <w:szCs w:val="22"/>
                <w:lang w:eastAsia="es-BO"/>
              </w:rPr>
              <w:t>MANUALES</w:t>
            </w:r>
          </w:p>
        </w:tc>
        <w:tc>
          <w:tcPr>
            <w:tcW w:w="5103" w:type="dxa"/>
            <w:shd w:val="clear" w:color="auto" w:fill="95B3D7" w:themeFill="accent1" w:themeFillTint="99"/>
            <w:vAlign w:val="center"/>
          </w:tcPr>
          <w:p w14:paraId="6E5D8F56" w14:textId="77777777" w:rsidR="006513E2" w:rsidRPr="00DB5AAF" w:rsidRDefault="006513E2" w:rsidP="006513E2">
            <w:pPr>
              <w:rPr>
                <w:rFonts w:ascii="Calibri" w:hAnsi="Calibri" w:cs="Calibri"/>
                <w:b/>
                <w:sz w:val="18"/>
                <w:szCs w:val="18"/>
              </w:rPr>
            </w:pPr>
          </w:p>
        </w:tc>
        <w:tc>
          <w:tcPr>
            <w:tcW w:w="425" w:type="dxa"/>
            <w:shd w:val="clear" w:color="auto" w:fill="92CDDC" w:themeFill="accent5" w:themeFillTint="99"/>
            <w:vAlign w:val="center"/>
          </w:tcPr>
          <w:p w14:paraId="1650BDDF" w14:textId="77777777" w:rsidR="006513E2" w:rsidRPr="00DB5AAF" w:rsidRDefault="006513E2" w:rsidP="006513E2">
            <w:pPr>
              <w:rPr>
                <w:rFonts w:ascii="Calibri" w:hAnsi="Calibri" w:cs="Calibri"/>
                <w:b/>
                <w:sz w:val="18"/>
                <w:szCs w:val="18"/>
              </w:rPr>
            </w:pPr>
          </w:p>
        </w:tc>
        <w:tc>
          <w:tcPr>
            <w:tcW w:w="425" w:type="dxa"/>
            <w:shd w:val="clear" w:color="auto" w:fill="92CDDC" w:themeFill="accent5" w:themeFillTint="99"/>
            <w:vAlign w:val="center"/>
          </w:tcPr>
          <w:p w14:paraId="3290CF95" w14:textId="77777777" w:rsidR="006513E2" w:rsidRPr="00DB5AAF" w:rsidRDefault="006513E2" w:rsidP="006513E2">
            <w:pPr>
              <w:rPr>
                <w:rFonts w:ascii="Calibri" w:hAnsi="Calibri" w:cs="Calibri"/>
                <w:b/>
                <w:sz w:val="18"/>
                <w:szCs w:val="18"/>
              </w:rPr>
            </w:pPr>
          </w:p>
        </w:tc>
        <w:tc>
          <w:tcPr>
            <w:tcW w:w="785" w:type="dxa"/>
            <w:shd w:val="clear" w:color="auto" w:fill="92CDDC" w:themeFill="accent5" w:themeFillTint="99"/>
            <w:vAlign w:val="center"/>
          </w:tcPr>
          <w:p w14:paraId="78784A1D" w14:textId="77777777" w:rsidR="006513E2" w:rsidRPr="00DB5AAF" w:rsidRDefault="006513E2" w:rsidP="006513E2">
            <w:pPr>
              <w:rPr>
                <w:rFonts w:ascii="Calibri" w:hAnsi="Calibri" w:cs="Calibri"/>
                <w:b/>
                <w:sz w:val="18"/>
                <w:szCs w:val="18"/>
              </w:rPr>
            </w:pPr>
          </w:p>
        </w:tc>
      </w:tr>
      <w:tr w:rsidR="006513E2" w:rsidRPr="00C75BEC" w14:paraId="643875AF" w14:textId="77777777" w:rsidTr="00FA6A0B">
        <w:tc>
          <w:tcPr>
            <w:tcW w:w="6317" w:type="dxa"/>
            <w:vAlign w:val="center"/>
          </w:tcPr>
          <w:p w14:paraId="6E0B59C4" w14:textId="77777777" w:rsidR="006513E2" w:rsidRPr="000228EC" w:rsidRDefault="006513E2" w:rsidP="006513E2">
            <w:pPr>
              <w:rPr>
                <w:rFonts w:asciiTheme="minorHAnsi" w:hAnsiTheme="minorHAnsi" w:cs="Calibri"/>
                <w:bCs/>
                <w:color w:val="000000"/>
                <w:sz w:val="22"/>
                <w:szCs w:val="22"/>
              </w:rPr>
            </w:pPr>
            <w:r w:rsidRPr="000228EC">
              <w:rPr>
                <w:rFonts w:asciiTheme="minorHAnsi" w:hAnsiTheme="minorHAnsi" w:cs="Calibri"/>
                <w:bCs/>
                <w:color w:val="000000"/>
                <w:sz w:val="22"/>
                <w:szCs w:val="22"/>
              </w:rPr>
              <w:t>La empresa adjudicada deberá entregar junto con el bien los siguientes manuales:</w:t>
            </w:r>
          </w:p>
          <w:p w14:paraId="447FAB30" w14:textId="77777777" w:rsidR="006513E2" w:rsidRPr="000228EC" w:rsidRDefault="006513E2" w:rsidP="00A04549">
            <w:pPr>
              <w:numPr>
                <w:ilvl w:val="0"/>
                <w:numId w:val="42"/>
              </w:numPr>
              <w:rPr>
                <w:rFonts w:asciiTheme="minorHAnsi" w:hAnsiTheme="minorHAnsi" w:cs="Calibri"/>
                <w:sz w:val="22"/>
                <w:szCs w:val="22"/>
              </w:rPr>
            </w:pPr>
            <w:r w:rsidRPr="000228EC">
              <w:rPr>
                <w:rFonts w:asciiTheme="minorHAnsi" w:hAnsiTheme="minorHAnsi" w:cs="Calibri"/>
                <w:sz w:val="22"/>
                <w:szCs w:val="22"/>
              </w:rPr>
              <w:t xml:space="preserve">Manual del PLC </w:t>
            </w:r>
          </w:p>
          <w:p w14:paraId="70D73B5C" w14:textId="77777777" w:rsidR="006513E2" w:rsidRPr="000228EC" w:rsidRDefault="006513E2" w:rsidP="00A04549">
            <w:pPr>
              <w:numPr>
                <w:ilvl w:val="0"/>
                <w:numId w:val="42"/>
              </w:numPr>
              <w:rPr>
                <w:rFonts w:asciiTheme="minorHAnsi" w:hAnsiTheme="minorHAnsi" w:cs="Calibri"/>
                <w:sz w:val="22"/>
                <w:szCs w:val="22"/>
              </w:rPr>
            </w:pPr>
            <w:r w:rsidRPr="000228EC">
              <w:rPr>
                <w:rFonts w:asciiTheme="minorHAnsi" w:hAnsiTheme="minorHAnsi" w:cs="Calibri"/>
                <w:sz w:val="22"/>
                <w:szCs w:val="22"/>
              </w:rPr>
              <w:t>Manual de programación del PLC (opcional)</w:t>
            </w:r>
          </w:p>
          <w:p w14:paraId="0C0D19FB" w14:textId="77777777" w:rsidR="006513E2" w:rsidRPr="000228EC" w:rsidRDefault="006513E2" w:rsidP="00A04549">
            <w:pPr>
              <w:numPr>
                <w:ilvl w:val="0"/>
                <w:numId w:val="42"/>
              </w:numPr>
              <w:rPr>
                <w:rFonts w:asciiTheme="minorHAnsi" w:hAnsiTheme="minorHAnsi" w:cs="Calibri"/>
                <w:sz w:val="22"/>
                <w:szCs w:val="22"/>
                <w:lang w:val="en-US"/>
              </w:rPr>
            </w:pPr>
            <w:r w:rsidRPr="000228EC">
              <w:rPr>
                <w:rFonts w:asciiTheme="minorHAnsi" w:hAnsiTheme="minorHAnsi" w:cs="Calibri"/>
                <w:sz w:val="22"/>
                <w:szCs w:val="22"/>
                <w:lang w:val="en-US"/>
              </w:rPr>
              <w:t>CD con el Software STEP 7 Micro Win-32 (</w:t>
            </w:r>
            <w:proofErr w:type="spellStart"/>
            <w:r w:rsidRPr="000228EC">
              <w:rPr>
                <w:rFonts w:asciiTheme="minorHAnsi" w:hAnsiTheme="minorHAnsi" w:cs="Calibri"/>
                <w:sz w:val="22"/>
                <w:szCs w:val="22"/>
                <w:lang w:val="en-US"/>
              </w:rPr>
              <w:t>opcional</w:t>
            </w:r>
            <w:proofErr w:type="spellEnd"/>
            <w:r w:rsidRPr="000228EC">
              <w:rPr>
                <w:rFonts w:asciiTheme="minorHAnsi" w:hAnsiTheme="minorHAnsi" w:cs="Calibri"/>
                <w:sz w:val="22"/>
                <w:szCs w:val="22"/>
                <w:lang w:val="en-US"/>
              </w:rPr>
              <w:t>)</w:t>
            </w:r>
          </w:p>
          <w:p w14:paraId="6DAA78D7" w14:textId="77777777" w:rsidR="006513E2" w:rsidRPr="000228EC" w:rsidRDefault="006513E2" w:rsidP="00A04549">
            <w:pPr>
              <w:numPr>
                <w:ilvl w:val="0"/>
                <w:numId w:val="42"/>
              </w:numPr>
              <w:rPr>
                <w:rFonts w:asciiTheme="minorHAnsi" w:hAnsiTheme="minorHAnsi" w:cs="Calibri"/>
                <w:sz w:val="22"/>
                <w:szCs w:val="22"/>
              </w:rPr>
            </w:pPr>
            <w:r>
              <w:rPr>
                <w:rFonts w:asciiTheme="minorHAnsi" w:hAnsiTheme="minorHAnsi" w:cs="Calibri"/>
                <w:sz w:val="22"/>
                <w:szCs w:val="22"/>
              </w:rPr>
              <w:t xml:space="preserve">CD </w:t>
            </w:r>
            <w:r w:rsidRPr="000228EC">
              <w:rPr>
                <w:rFonts w:asciiTheme="minorHAnsi" w:hAnsiTheme="minorHAnsi" w:cs="Calibri"/>
                <w:sz w:val="22"/>
                <w:szCs w:val="22"/>
              </w:rPr>
              <w:t xml:space="preserve">Programa </w:t>
            </w:r>
            <w:r w:rsidRPr="000228EC">
              <w:rPr>
                <w:rFonts w:asciiTheme="minorHAnsi" w:hAnsiTheme="minorHAnsi" w:cs="Calibri"/>
                <w:b/>
                <w:sz w:val="22"/>
                <w:szCs w:val="22"/>
              </w:rPr>
              <w:t>(</w:t>
            </w:r>
            <w:proofErr w:type="spellStart"/>
            <w:r w:rsidRPr="000228EC">
              <w:rPr>
                <w:rFonts w:asciiTheme="minorHAnsi" w:hAnsiTheme="minorHAnsi" w:cs="Calibri"/>
                <w:b/>
                <w:sz w:val="22"/>
                <w:szCs w:val="22"/>
              </w:rPr>
              <w:t>ladder</w:t>
            </w:r>
            <w:proofErr w:type="spellEnd"/>
            <w:r w:rsidRPr="000228EC">
              <w:rPr>
                <w:rFonts w:asciiTheme="minorHAnsi" w:hAnsiTheme="minorHAnsi" w:cs="Calibri"/>
                <w:sz w:val="22"/>
                <w:szCs w:val="22"/>
              </w:rPr>
              <w:t xml:space="preserve">) del funcionamiento del compresor ASPRO </w:t>
            </w:r>
            <w:r w:rsidRPr="000228EC">
              <w:rPr>
                <w:rFonts w:asciiTheme="minorHAnsi" w:hAnsiTheme="minorHAnsi" w:cs="Calibri"/>
                <w:b/>
                <w:sz w:val="22"/>
                <w:szCs w:val="22"/>
              </w:rPr>
              <w:t>IODM 115-3-12/115-3-19.</w:t>
            </w:r>
          </w:p>
          <w:p w14:paraId="3FEAB4F6" w14:textId="77777777" w:rsidR="006513E2" w:rsidRPr="000228EC" w:rsidRDefault="006513E2" w:rsidP="00A04549">
            <w:pPr>
              <w:numPr>
                <w:ilvl w:val="0"/>
                <w:numId w:val="42"/>
              </w:numPr>
              <w:rPr>
                <w:rFonts w:asciiTheme="minorHAnsi" w:hAnsiTheme="minorHAnsi" w:cs="Calibri"/>
                <w:sz w:val="22"/>
                <w:szCs w:val="22"/>
              </w:rPr>
            </w:pPr>
            <w:r w:rsidRPr="000228EC">
              <w:rPr>
                <w:rFonts w:asciiTheme="minorHAnsi" w:hAnsiTheme="minorHAnsi" w:cs="Calibri"/>
                <w:sz w:val="22"/>
                <w:szCs w:val="22"/>
              </w:rPr>
              <w:t xml:space="preserve">Manual de Instalación del equipo </w:t>
            </w:r>
          </w:p>
          <w:p w14:paraId="13060E7E" w14:textId="2A2D07BA" w:rsidR="006513E2" w:rsidRPr="00742A1E" w:rsidRDefault="006513E2" w:rsidP="006513E2">
            <w:pPr>
              <w:ind w:right="141"/>
              <w:jc w:val="both"/>
              <w:rPr>
                <w:rFonts w:asciiTheme="minorHAnsi" w:hAnsiTheme="minorHAnsi" w:cs="Calibri"/>
                <w:sz w:val="18"/>
                <w:szCs w:val="18"/>
              </w:rPr>
            </w:pPr>
            <w:r w:rsidRPr="000228EC">
              <w:rPr>
                <w:rFonts w:asciiTheme="minorHAnsi" w:hAnsiTheme="minorHAnsi" w:cs="Calibri"/>
                <w:bCs/>
                <w:color w:val="000000"/>
                <w:sz w:val="22"/>
                <w:szCs w:val="22"/>
              </w:rPr>
              <w:t>Manuales a presentar en idioma español, en forma física a un ejemplar impreso y en formato digital (CD/DVD).</w:t>
            </w:r>
          </w:p>
        </w:tc>
        <w:tc>
          <w:tcPr>
            <w:tcW w:w="5103" w:type="dxa"/>
            <w:vAlign w:val="center"/>
          </w:tcPr>
          <w:p w14:paraId="6A66C2B4" w14:textId="77777777" w:rsidR="006513E2" w:rsidRPr="00DB5AAF" w:rsidRDefault="006513E2" w:rsidP="006513E2">
            <w:pPr>
              <w:rPr>
                <w:rFonts w:ascii="Calibri" w:hAnsi="Calibri" w:cs="Calibri"/>
                <w:b/>
                <w:sz w:val="18"/>
                <w:szCs w:val="18"/>
              </w:rPr>
            </w:pPr>
          </w:p>
        </w:tc>
        <w:tc>
          <w:tcPr>
            <w:tcW w:w="425" w:type="dxa"/>
            <w:vAlign w:val="center"/>
          </w:tcPr>
          <w:p w14:paraId="03485673" w14:textId="77777777" w:rsidR="006513E2" w:rsidRPr="00DB5AAF" w:rsidRDefault="006513E2" w:rsidP="006513E2">
            <w:pPr>
              <w:rPr>
                <w:rFonts w:ascii="Calibri" w:hAnsi="Calibri" w:cs="Calibri"/>
                <w:b/>
                <w:sz w:val="18"/>
                <w:szCs w:val="18"/>
              </w:rPr>
            </w:pPr>
          </w:p>
        </w:tc>
        <w:tc>
          <w:tcPr>
            <w:tcW w:w="425" w:type="dxa"/>
            <w:vAlign w:val="center"/>
          </w:tcPr>
          <w:p w14:paraId="09293234" w14:textId="77777777" w:rsidR="006513E2" w:rsidRPr="00DB5AAF" w:rsidRDefault="006513E2" w:rsidP="006513E2">
            <w:pPr>
              <w:rPr>
                <w:rFonts w:ascii="Calibri" w:hAnsi="Calibri" w:cs="Calibri"/>
                <w:b/>
                <w:sz w:val="18"/>
                <w:szCs w:val="18"/>
              </w:rPr>
            </w:pPr>
          </w:p>
        </w:tc>
        <w:tc>
          <w:tcPr>
            <w:tcW w:w="785" w:type="dxa"/>
            <w:vAlign w:val="center"/>
          </w:tcPr>
          <w:p w14:paraId="0C779FC1" w14:textId="77777777" w:rsidR="006513E2" w:rsidRPr="00DB5AAF" w:rsidRDefault="006513E2" w:rsidP="006513E2">
            <w:pPr>
              <w:rPr>
                <w:rFonts w:ascii="Calibri" w:hAnsi="Calibri" w:cs="Calibri"/>
                <w:b/>
                <w:sz w:val="18"/>
                <w:szCs w:val="18"/>
              </w:rPr>
            </w:pPr>
          </w:p>
        </w:tc>
      </w:tr>
      <w:tr w:rsidR="006513E2" w:rsidRPr="00C75BEC" w14:paraId="4859510C" w14:textId="77777777" w:rsidTr="006513E2">
        <w:tc>
          <w:tcPr>
            <w:tcW w:w="6317" w:type="dxa"/>
            <w:shd w:val="clear" w:color="auto" w:fill="95B3D7" w:themeFill="accent1" w:themeFillTint="99"/>
            <w:vAlign w:val="center"/>
          </w:tcPr>
          <w:p w14:paraId="6196D531" w14:textId="165C7EEB" w:rsidR="006513E2" w:rsidRPr="00742A1E" w:rsidRDefault="006513E2" w:rsidP="006513E2">
            <w:pPr>
              <w:ind w:right="141"/>
              <w:jc w:val="both"/>
              <w:rPr>
                <w:rFonts w:asciiTheme="minorHAnsi" w:hAnsiTheme="minorHAnsi" w:cs="Calibri"/>
                <w:sz w:val="18"/>
                <w:szCs w:val="18"/>
              </w:rPr>
            </w:pPr>
            <w:r w:rsidRPr="000228EC">
              <w:rPr>
                <w:rFonts w:asciiTheme="minorHAnsi" w:hAnsiTheme="minorHAnsi" w:cs="Calibri"/>
                <w:b/>
                <w:bCs/>
                <w:sz w:val="22"/>
                <w:szCs w:val="22"/>
              </w:rPr>
              <w:t>SERVICIOS CONEXOS</w:t>
            </w:r>
          </w:p>
        </w:tc>
        <w:tc>
          <w:tcPr>
            <w:tcW w:w="5103" w:type="dxa"/>
            <w:shd w:val="clear" w:color="auto" w:fill="95B3D7" w:themeFill="accent1" w:themeFillTint="99"/>
            <w:vAlign w:val="center"/>
          </w:tcPr>
          <w:p w14:paraId="727DA60B" w14:textId="77777777" w:rsidR="006513E2" w:rsidRPr="00DB5AAF" w:rsidRDefault="006513E2" w:rsidP="006513E2">
            <w:pPr>
              <w:rPr>
                <w:rFonts w:ascii="Calibri" w:hAnsi="Calibri" w:cs="Calibri"/>
                <w:b/>
                <w:sz w:val="18"/>
                <w:szCs w:val="18"/>
              </w:rPr>
            </w:pPr>
          </w:p>
        </w:tc>
        <w:tc>
          <w:tcPr>
            <w:tcW w:w="425" w:type="dxa"/>
            <w:shd w:val="clear" w:color="auto" w:fill="92CDDC" w:themeFill="accent5" w:themeFillTint="99"/>
            <w:vAlign w:val="center"/>
          </w:tcPr>
          <w:p w14:paraId="5957EDC1" w14:textId="77777777" w:rsidR="006513E2" w:rsidRPr="00DB5AAF" w:rsidRDefault="006513E2" w:rsidP="006513E2">
            <w:pPr>
              <w:rPr>
                <w:rFonts w:ascii="Calibri" w:hAnsi="Calibri" w:cs="Calibri"/>
                <w:b/>
                <w:sz w:val="18"/>
                <w:szCs w:val="18"/>
              </w:rPr>
            </w:pPr>
          </w:p>
        </w:tc>
        <w:tc>
          <w:tcPr>
            <w:tcW w:w="425" w:type="dxa"/>
            <w:shd w:val="clear" w:color="auto" w:fill="92CDDC" w:themeFill="accent5" w:themeFillTint="99"/>
            <w:vAlign w:val="center"/>
          </w:tcPr>
          <w:p w14:paraId="1D48E566" w14:textId="77777777" w:rsidR="006513E2" w:rsidRPr="00DB5AAF" w:rsidRDefault="006513E2" w:rsidP="006513E2">
            <w:pPr>
              <w:rPr>
                <w:rFonts w:ascii="Calibri" w:hAnsi="Calibri" w:cs="Calibri"/>
                <w:b/>
                <w:sz w:val="18"/>
                <w:szCs w:val="18"/>
              </w:rPr>
            </w:pPr>
          </w:p>
        </w:tc>
        <w:tc>
          <w:tcPr>
            <w:tcW w:w="785" w:type="dxa"/>
            <w:shd w:val="clear" w:color="auto" w:fill="92CDDC" w:themeFill="accent5" w:themeFillTint="99"/>
            <w:vAlign w:val="center"/>
          </w:tcPr>
          <w:p w14:paraId="10953D32" w14:textId="77777777" w:rsidR="006513E2" w:rsidRPr="00DB5AAF" w:rsidRDefault="006513E2" w:rsidP="006513E2">
            <w:pPr>
              <w:rPr>
                <w:rFonts w:ascii="Calibri" w:hAnsi="Calibri" w:cs="Calibri"/>
                <w:b/>
                <w:sz w:val="18"/>
                <w:szCs w:val="18"/>
              </w:rPr>
            </w:pPr>
          </w:p>
        </w:tc>
      </w:tr>
      <w:tr w:rsidR="006513E2" w:rsidRPr="00C75BEC" w14:paraId="2BF3F919" w14:textId="77777777" w:rsidTr="00FA6A0B">
        <w:tc>
          <w:tcPr>
            <w:tcW w:w="6317" w:type="dxa"/>
            <w:vAlign w:val="center"/>
          </w:tcPr>
          <w:p w14:paraId="34F00B2D" w14:textId="72DF1C07" w:rsidR="006513E2" w:rsidRPr="00742A1E" w:rsidRDefault="006513E2" w:rsidP="006513E2">
            <w:pPr>
              <w:ind w:right="141"/>
              <w:jc w:val="both"/>
              <w:rPr>
                <w:rFonts w:asciiTheme="minorHAnsi" w:hAnsiTheme="minorHAnsi" w:cs="Calibri"/>
                <w:sz w:val="18"/>
                <w:szCs w:val="18"/>
              </w:rPr>
            </w:pPr>
            <w:r w:rsidRPr="000228EC">
              <w:rPr>
                <w:rFonts w:asciiTheme="minorHAnsi" w:hAnsiTheme="minorHAnsi" w:cs="Calibri"/>
                <w:bCs/>
                <w:sz w:val="22"/>
                <w:szCs w:val="22"/>
                <w:lang w:eastAsia="es-BO"/>
              </w:rPr>
              <w:t>La empresa adjudicada, debe capacitar al personal técnico del DCOR en la</w:t>
            </w:r>
            <w:r>
              <w:rPr>
                <w:rFonts w:asciiTheme="minorHAnsi" w:hAnsiTheme="minorHAnsi" w:cs="Calibri"/>
                <w:bCs/>
                <w:sz w:val="22"/>
                <w:szCs w:val="22"/>
                <w:lang w:eastAsia="es-BO"/>
              </w:rPr>
              <w:t xml:space="preserve"> instalación, parametrización, </w:t>
            </w:r>
            <w:r w:rsidRPr="000228EC">
              <w:rPr>
                <w:rFonts w:asciiTheme="minorHAnsi" w:hAnsiTheme="minorHAnsi" w:cs="Calibri"/>
                <w:bCs/>
                <w:sz w:val="22"/>
                <w:szCs w:val="22"/>
                <w:lang w:eastAsia="es-BO"/>
              </w:rPr>
              <w:t xml:space="preserve"> programación, interpretación de </w:t>
            </w:r>
            <w:r w:rsidRPr="000228EC">
              <w:rPr>
                <w:rFonts w:asciiTheme="minorHAnsi" w:hAnsiTheme="minorHAnsi" w:cs="Calibri"/>
                <w:bCs/>
                <w:sz w:val="22"/>
                <w:szCs w:val="22"/>
                <w:lang w:eastAsia="es-BO"/>
              </w:rPr>
              <w:lastRenderedPageBreak/>
              <w:t>fallas y soluciones que puedan presentarse en el funcionamiento del PLC</w:t>
            </w:r>
            <w:r>
              <w:rPr>
                <w:rFonts w:asciiTheme="minorHAnsi" w:hAnsiTheme="minorHAnsi" w:cs="Calibri"/>
                <w:bCs/>
                <w:sz w:val="22"/>
                <w:szCs w:val="22"/>
                <w:lang w:eastAsia="es-BO"/>
              </w:rPr>
              <w:t>, una vez concluida la instalación del PLC en la Estación de Servicio Morela.</w:t>
            </w:r>
          </w:p>
        </w:tc>
        <w:tc>
          <w:tcPr>
            <w:tcW w:w="5103" w:type="dxa"/>
            <w:vAlign w:val="center"/>
          </w:tcPr>
          <w:p w14:paraId="77E99815" w14:textId="77777777" w:rsidR="006513E2" w:rsidRPr="00DB5AAF" w:rsidRDefault="006513E2" w:rsidP="006513E2">
            <w:pPr>
              <w:rPr>
                <w:rFonts w:ascii="Calibri" w:hAnsi="Calibri" w:cs="Calibri"/>
                <w:b/>
                <w:sz w:val="18"/>
                <w:szCs w:val="18"/>
              </w:rPr>
            </w:pPr>
          </w:p>
        </w:tc>
        <w:tc>
          <w:tcPr>
            <w:tcW w:w="425" w:type="dxa"/>
            <w:vAlign w:val="center"/>
          </w:tcPr>
          <w:p w14:paraId="577C5C8E" w14:textId="77777777" w:rsidR="006513E2" w:rsidRPr="00DB5AAF" w:rsidRDefault="006513E2" w:rsidP="006513E2">
            <w:pPr>
              <w:rPr>
                <w:rFonts w:ascii="Calibri" w:hAnsi="Calibri" w:cs="Calibri"/>
                <w:b/>
                <w:sz w:val="18"/>
                <w:szCs w:val="18"/>
              </w:rPr>
            </w:pPr>
          </w:p>
        </w:tc>
        <w:tc>
          <w:tcPr>
            <w:tcW w:w="425" w:type="dxa"/>
            <w:vAlign w:val="center"/>
          </w:tcPr>
          <w:p w14:paraId="58F7A866" w14:textId="77777777" w:rsidR="006513E2" w:rsidRPr="00DB5AAF" w:rsidRDefault="006513E2" w:rsidP="006513E2">
            <w:pPr>
              <w:rPr>
                <w:rFonts w:ascii="Calibri" w:hAnsi="Calibri" w:cs="Calibri"/>
                <w:b/>
                <w:sz w:val="18"/>
                <w:szCs w:val="18"/>
              </w:rPr>
            </w:pPr>
          </w:p>
        </w:tc>
        <w:tc>
          <w:tcPr>
            <w:tcW w:w="785" w:type="dxa"/>
            <w:vAlign w:val="center"/>
          </w:tcPr>
          <w:p w14:paraId="300431B7" w14:textId="77777777" w:rsidR="006513E2" w:rsidRPr="00DB5AAF" w:rsidRDefault="006513E2" w:rsidP="006513E2">
            <w:pPr>
              <w:rPr>
                <w:rFonts w:ascii="Calibri" w:hAnsi="Calibri" w:cs="Calibri"/>
                <w:b/>
                <w:sz w:val="18"/>
                <w:szCs w:val="18"/>
              </w:rPr>
            </w:pPr>
          </w:p>
        </w:tc>
      </w:tr>
    </w:tbl>
    <w:p w14:paraId="2318502D" w14:textId="76C88185" w:rsidR="00C94805" w:rsidRDefault="00C94805" w:rsidP="00C94805">
      <w:pPr>
        <w:jc w:val="center"/>
        <w:rPr>
          <w:rFonts w:asciiTheme="minorHAnsi" w:hAnsiTheme="minorHAnsi" w:cstheme="minorHAnsi"/>
          <w:b/>
          <w:sz w:val="22"/>
          <w:szCs w:val="22"/>
        </w:rPr>
        <w:sectPr w:rsidR="00C94805" w:rsidSect="00FA6A0B">
          <w:pgSz w:w="15842" w:h="12242" w:orient="landscape" w:code="1"/>
          <w:pgMar w:top="1701" w:right="1701" w:bottom="1418" w:left="567" w:header="624" w:footer="851" w:gutter="0"/>
          <w:cols w:space="708"/>
          <w:titlePg/>
          <w:docGrid w:linePitch="360"/>
        </w:sect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lastRenderedPageBreak/>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44667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44667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581233"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62FE1948" w14:textId="77777777" w:rsidR="00972791" w:rsidRDefault="00972791" w:rsidP="00BD420D">
      <w:pPr>
        <w:jc w:val="center"/>
        <w:rPr>
          <w:rFonts w:asciiTheme="minorHAnsi" w:hAnsiTheme="minorHAnsi" w:cstheme="minorHAnsi"/>
          <w:b/>
          <w:bCs/>
          <w:sz w:val="22"/>
          <w:szCs w:val="22"/>
        </w:rPr>
      </w:pPr>
    </w:p>
    <w:p w14:paraId="2EF26388" w14:textId="77777777" w:rsidR="00C94805" w:rsidRDefault="00C94805" w:rsidP="00BD420D">
      <w:pPr>
        <w:jc w:val="center"/>
        <w:rPr>
          <w:rFonts w:asciiTheme="minorHAnsi" w:hAnsiTheme="minorHAnsi" w:cstheme="minorHAnsi"/>
          <w:b/>
          <w:bCs/>
          <w:sz w:val="22"/>
          <w:szCs w:val="22"/>
        </w:rPr>
      </w:pPr>
    </w:p>
    <w:p w14:paraId="23E1176C" w14:textId="77777777" w:rsidR="00C94805" w:rsidRDefault="00C94805" w:rsidP="00BD420D">
      <w:pPr>
        <w:jc w:val="center"/>
        <w:rPr>
          <w:rFonts w:asciiTheme="minorHAnsi" w:hAnsiTheme="minorHAnsi" w:cstheme="minorHAnsi"/>
          <w:b/>
          <w:bCs/>
          <w:sz w:val="22"/>
          <w:szCs w:val="22"/>
        </w:rPr>
      </w:pPr>
    </w:p>
    <w:p w14:paraId="0D4C5ADC" w14:textId="77777777" w:rsidR="00C94805" w:rsidRDefault="00C94805" w:rsidP="00BD420D">
      <w:pPr>
        <w:jc w:val="center"/>
        <w:rPr>
          <w:rFonts w:asciiTheme="minorHAnsi" w:hAnsiTheme="minorHAnsi" w:cstheme="minorHAnsi"/>
          <w:b/>
          <w:bCs/>
          <w:sz w:val="22"/>
          <w:szCs w:val="22"/>
        </w:rPr>
      </w:pPr>
    </w:p>
    <w:p w14:paraId="45466E7B" w14:textId="77777777" w:rsidR="00C94805" w:rsidRDefault="00C94805" w:rsidP="00BD420D">
      <w:pPr>
        <w:jc w:val="center"/>
        <w:rPr>
          <w:rFonts w:asciiTheme="minorHAnsi" w:hAnsiTheme="minorHAnsi" w:cstheme="minorHAnsi"/>
          <w:b/>
          <w:bCs/>
          <w:sz w:val="22"/>
          <w:szCs w:val="22"/>
        </w:rPr>
      </w:pPr>
    </w:p>
    <w:p w14:paraId="3A09463E" w14:textId="77777777" w:rsidR="00C94805" w:rsidRDefault="00C94805" w:rsidP="00BD420D">
      <w:pPr>
        <w:jc w:val="center"/>
        <w:rPr>
          <w:rFonts w:asciiTheme="minorHAnsi" w:hAnsiTheme="minorHAnsi" w:cstheme="minorHAnsi"/>
          <w:b/>
          <w:bCs/>
          <w:sz w:val="22"/>
          <w:szCs w:val="22"/>
        </w:rPr>
      </w:pPr>
    </w:p>
    <w:p w14:paraId="7B4AFB68" w14:textId="77777777" w:rsidR="006513E2" w:rsidRDefault="006513E2" w:rsidP="00BD420D">
      <w:pPr>
        <w:jc w:val="center"/>
        <w:rPr>
          <w:rFonts w:asciiTheme="minorHAnsi" w:hAnsiTheme="minorHAnsi" w:cstheme="minorHAnsi"/>
          <w:b/>
          <w:bCs/>
          <w:sz w:val="22"/>
          <w:szCs w:val="22"/>
        </w:rPr>
      </w:pPr>
    </w:p>
    <w:p w14:paraId="069BC776" w14:textId="77777777" w:rsidR="006513E2" w:rsidRDefault="006513E2" w:rsidP="00BD420D">
      <w:pPr>
        <w:jc w:val="center"/>
        <w:rPr>
          <w:rFonts w:asciiTheme="minorHAnsi" w:hAnsiTheme="minorHAnsi" w:cstheme="minorHAnsi"/>
          <w:b/>
          <w:bCs/>
          <w:sz w:val="22"/>
          <w:szCs w:val="22"/>
        </w:rPr>
      </w:pPr>
    </w:p>
    <w:p w14:paraId="213FA4F4" w14:textId="77777777" w:rsidR="006513E2" w:rsidRDefault="006513E2"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394FF61"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972791">
        <w:rPr>
          <w:rFonts w:asciiTheme="minorHAnsi" w:hAnsiTheme="minorHAnsi" w:cstheme="minorHAnsi"/>
          <w:b/>
          <w:bCs/>
          <w:sz w:val="22"/>
          <w:szCs w:val="22"/>
        </w:rPr>
        <w:t>ORDEN DE COMPRA</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552079" w14:paraId="50EF7A8A" w14:textId="77777777" w:rsidTr="008608EA">
        <w:trPr>
          <w:trHeight w:val="1091"/>
        </w:trPr>
        <w:tc>
          <w:tcPr>
            <w:tcW w:w="8976" w:type="dxa"/>
            <w:shd w:val="clear" w:color="auto" w:fill="auto"/>
            <w:vAlign w:val="center"/>
          </w:tcPr>
          <w:p w14:paraId="37C9B9F3" w14:textId="175598A5" w:rsidR="00BD420D" w:rsidRPr="005128ED" w:rsidRDefault="00BD420D" w:rsidP="00972791">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 xml:space="preserve">El presente es un modelo de </w:t>
            </w:r>
            <w:r w:rsidR="005128ED">
              <w:rPr>
                <w:rFonts w:asciiTheme="minorHAnsi" w:hAnsiTheme="minorHAnsi" w:cstheme="minorHAnsi"/>
                <w:bCs/>
                <w:sz w:val="22"/>
                <w:szCs w:val="22"/>
              </w:rPr>
              <w:t xml:space="preserve">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D18AA92" w14:textId="77777777" w:rsidR="00972791" w:rsidRPr="00552079" w:rsidRDefault="00972791" w:rsidP="00972791">
      <w:pPr>
        <w:jc w:val="center"/>
        <w:rPr>
          <w:rFonts w:asciiTheme="minorHAnsi" w:hAnsiTheme="minorHAnsi" w:cstheme="minorHAnsi"/>
          <w:b/>
          <w:bCs/>
          <w:sz w:val="22"/>
          <w:szCs w:val="22"/>
        </w:rPr>
      </w:pPr>
    </w:p>
    <w:tbl>
      <w:tblPr>
        <w:tblW w:w="9053" w:type="dxa"/>
        <w:tblInd w:w="70" w:type="dxa"/>
        <w:tblCellMar>
          <w:left w:w="70" w:type="dxa"/>
          <w:right w:w="70" w:type="dxa"/>
        </w:tblCellMar>
        <w:tblLook w:val="04A0" w:firstRow="1" w:lastRow="0" w:firstColumn="1" w:lastColumn="0" w:noHBand="0" w:noVBand="1"/>
      </w:tblPr>
      <w:tblGrid>
        <w:gridCol w:w="873"/>
        <w:gridCol w:w="1373"/>
        <w:gridCol w:w="2110"/>
        <w:gridCol w:w="856"/>
        <w:gridCol w:w="210"/>
        <w:gridCol w:w="1079"/>
        <w:gridCol w:w="741"/>
        <w:gridCol w:w="897"/>
        <w:gridCol w:w="914"/>
      </w:tblGrid>
      <w:tr w:rsidR="00972791" w:rsidRPr="004D7AAF" w14:paraId="6A738DEB" w14:textId="77777777" w:rsidTr="00B828B9">
        <w:trPr>
          <w:trHeight w:val="479"/>
        </w:trPr>
        <w:tc>
          <w:tcPr>
            <w:tcW w:w="2246" w:type="dxa"/>
            <w:gridSpan w:val="2"/>
            <w:vMerge w:val="restart"/>
            <w:tcBorders>
              <w:top w:val="nil"/>
              <w:left w:val="nil"/>
              <w:bottom w:val="nil"/>
              <w:right w:val="nil"/>
            </w:tcBorders>
            <w:shd w:val="clear" w:color="auto" w:fill="auto"/>
            <w:noWrap/>
            <w:vAlign w:val="bottom"/>
            <w:hideMark/>
          </w:tcPr>
          <w:tbl>
            <w:tblPr>
              <w:tblpPr w:leftFromText="141" w:rightFromText="141" w:vertAnchor="text" w:tblpY="-557"/>
              <w:tblOverlap w:val="never"/>
              <w:tblW w:w="2076" w:type="dxa"/>
              <w:tblCellSpacing w:w="0" w:type="dxa"/>
              <w:tblCellMar>
                <w:left w:w="0" w:type="dxa"/>
                <w:right w:w="0" w:type="dxa"/>
              </w:tblCellMar>
              <w:tblLook w:val="04A0" w:firstRow="1" w:lastRow="0" w:firstColumn="1" w:lastColumn="0" w:noHBand="0" w:noVBand="1"/>
            </w:tblPr>
            <w:tblGrid>
              <w:gridCol w:w="2076"/>
            </w:tblGrid>
            <w:tr w:rsidR="00972791" w:rsidRPr="004D7AAF" w14:paraId="6AAD8CF6" w14:textId="77777777" w:rsidTr="00B828B9">
              <w:trPr>
                <w:trHeight w:val="623"/>
                <w:tblCellSpacing w:w="0" w:type="dxa"/>
              </w:trPr>
              <w:tc>
                <w:tcPr>
                  <w:tcW w:w="20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Start w:id="8" w:name="RANGE!A1:J35"/>
                <w:p w14:paraId="06544A28" w14:textId="77777777" w:rsidR="00972791" w:rsidRPr="004D7AAF" w:rsidRDefault="00972791" w:rsidP="00B828B9">
                  <w:pPr>
                    <w:jc w:val="center"/>
                    <w:rPr>
                      <w:rFonts w:ascii="Calibri" w:hAnsi="Calibri" w:cs="Arial"/>
                      <w:b/>
                      <w:bCs/>
                      <w:color w:val="000000"/>
                      <w:sz w:val="36"/>
                      <w:szCs w:val="36"/>
                      <w:lang w:val="es-BO" w:eastAsia="es-BO"/>
                    </w:rPr>
                  </w:pPr>
                  <w:r>
                    <w:rPr>
                      <w:rFonts w:ascii="Arial" w:hAnsi="Arial" w:cs="Arial"/>
                      <w:noProof/>
                      <w:lang w:val="es-BO" w:eastAsia="es-BO"/>
                    </w:rPr>
                    <mc:AlternateContent>
                      <mc:Choice Requires="wps">
                        <w:drawing>
                          <wp:anchor distT="0" distB="0" distL="114300" distR="114300" simplePos="0" relativeHeight="251683328" behindDoc="0" locked="0" layoutInCell="1" allowOverlap="1" wp14:anchorId="02FD9531" wp14:editId="5551242F">
                            <wp:simplePos x="0" y="0"/>
                            <wp:positionH relativeFrom="column">
                              <wp:posOffset>1270</wp:posOffset>
                            </wp:positionH>
                            <wp:positionV relativeFrom="paragraph">
                              <wp:posOffset>-122555</wp:posOffset>
                            </wp:positionV>
                            <wp:extent cx="1311910" cy="8255"/>
                            <wp:effectExtent l="0" t="0" r="21590" b="29845"/>
                            <wp:wrapNone/>
                            <wp:docPr id="50" name="Conector recto 50"/>
                            <wp:cNvGraphicFramePr/>
                            <a:graphic xmlns:a="http://schemas.openxmlformats.org/drawingml/2006/main">
                              <a:graphicData uri="http://schemas.microsoft.com/office/word/2010/wordprocessingShape">
                                <wps:wsp>
                                  <wps:cNvCnPr/>
                                  <wps:spPr>
                                    <a:xfrm>
                                      <a:off x="0" y="0"/>
                                      <a:ext cx="1311910"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19352" id="Conector recto 50"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9.65pt" to="103.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" strokecolor="black [3040]"/>
                        </w:pict>
                      </mc:Fallback>
                    </mc:AlternateContent>
                  </w:r>
                  <w:r w:rsidRPr="004D7AAF">
                    <w:rPr>
                      <w:rFonts w:ascii="Arial" w:hAnsi="Arial" w:cs="Arial"/>
                      <w:noProof/>
                      <w:lang w:val="es-BO" w:eastAsia="es-BO"/>
                    </w:rPr>
                    <w:drawing>
                      <wp:anchor distT="0" distB="0" distL="114300" distR="114300" simplePos="0" relativeHeight="251682304" behindDoc="0" locked="0" layoutInCell="1" allowOverlap="1" wp14:anchorId="24E5FF70" wp14:editId="2685266F">
                        <wp:simplePos x="0" y="0"/>
                        <wp:positionH relativeFrom="column">
                          <wp:posOffset>231140</wp:posOffset>
                        </wp:positionH>
                        <wp:positionV relativeFrom="paragraph">
                          <wp:posOffset>43180</wp:posOffset>
                        </wp:positionV>
                        <wp:extent cx="922020" cy="4064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22020" cy="4064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D7AAF">
                    <w:rPr>
                      <w:rFonts w:ascii="Calibri" w:hAnsi="Calibri" w:cs="Arial"/>
                      <w:b/>
                      <w:bCs/>
                      <w:color w:val="000000"/>
                      <w:sz w:val="36"/>
                      <w:szCs w:val="36"/>
                      <w:lang w:val="es-BO" w:eastAsia="es-BO"/>
                    </w:rPr>
                    <w:t> </w:t>
                  </w:r>
                  <w:bookmarkEnd w:id="8"/>
                </w:p>
              </w:tc>
            </w:tr>
            <w:tr w:rsidR="00972791" w:rsidRPr="004D7AAF" w14:paraId="38065AB9" w14:textId="77777777" w:rsidTr="00B828B9">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5AE8F" w14:textId="77777777" w:rsidR="00972791" w:rsidRPr="004D7AAF" w:rsidRDefault="00972791" w:rsidP="00B828B9">
                  <w:pPr>
                    <w:rPr>
                      <w:rFonts w:ascii="Calibri" w:hAnsi="Calibri" w:cs="Arial"/>
                      <w:b/>
                      <w:bCs/>
                      <w:color w:val="000000"/>
                      <w:sz w:val="36"/>
                      <w:szCs w:val="36"/>
                      <w:lang w:val="es-BO" w:eastAsia="es-BO"/>
                    </w:rPr>
                  </w:pPr>
                </w:p>
              </w:tc>
            </w:tr>
          </w:tbl>
          <w:p w14:paraId="66D33C94" w14:textId="77777777" w:rsidR="00972791" w:rsidRPr="004D7AAF" w:rsidRDefault="00972791" w:rsidP="00B828B9">
            <w:pPr>
              <w:rPr>
                <w:rFonts w:ascii="Arial" w:hAnsi="Arial" w:cs="Arial"/>
                <w:lang w:val="es-BO" w:eastAsia="es-BO"/>
              </w:rPr>
            </w:pPr>
          </w:p>
        </w:tc>
        <w:tc>
          <w:tcPr>
            <w:tcW w:w="425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C7DDA5" w14:textId="77777777" w:rsidR="00972791" w:rsidRPr="00951AF5" w:rsidRDefault="00972791" w:rsidP="00B828B9">
            <w:pPr>
              <w:jc w:val="center"/>
              <w:rPr>
                <w:rFonts w:ascii="Calibri" w:hAnsi="Calibri" w:cs="Arial"/>
                <w:b/>
                <w:bCs/>
                <w:color w:val="000000"/>
                <w:sz w:val="24"/>
                <w:szCs w:val="24"/>
                <w:lang w:val="es-BO" w:eastAsia="es-BO"/>
              </w:rPr>
            </w:pPr>
            <w:r w:rsidRPr="00951AF5">
              <w:rPr>
                <w:rFonts w:ascii="Calibri" w:hAnsi="Calibri" w:cs="Arial"/>
                <w:b/>
                <w:bCs/>
                <w:color w:val="000000"/>
                <w:sz w:val="24"/>
                <w:szCs w:val="24"/>
                <w:lang w:val="es-BO" w:eastAsia="es-BO"/>
              </w:rPr>
              <w:t xml:space="preserve">ORDEN DE </w:t>
            </w:r>
            <w:r w:rsidRPr="00951AF5">
              <w:rPr>
                <w:rFonts w:ascii="Calibri" w:hAnsi="Calibri" w:cs="Arial"/>
                <w:b/>
                <w:bCs/>
                <w:color w:val="FF0000"/>
                <w:sz w:val="24"/>
                <w:szCs w:val="24"/>
                <w:lang w:val="es-BO" w:eastAsia="es-BO"/>
              </w:rPr>
              <w:t>COMPRA</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14:paraId="1E8EE1A7"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RG-36-A-GCC</w:t>
            </w:r>
          </w:p>
        </w:tc>
      </w:tr>
      <w:tr w:rsidR="00972791" w:rsidRPr="004D7AAF" w14:paraId="4BAB16F3" w14:textId="77777777" w:rsidTr="00B828B9">
        <w:trPr>
          <w:trHeight w:val="230"/>
        </w:trPr>
        <w:tc>
          <w:tcPr>
            <w:tcW w:w="2246" w:type="dxa"/>
            <w:gridSpan w:val="2"/>
            <w:vMerge/>
            <w:tcBorders>
              <w:top w:val="nil"/>
              <w:left w:val="nil"/>
              <w:bottom w:val="nil"/>
              <w:right w:val="nil"/>
            </w:tcBorders>
            <w:vAlign w:val="center"/>
            <w:hideMark/>
          </w:tcPr>
          <w:p w14:paraId="6E1870CC" w14:textId="77777777" w:rsidR="00972791" w:rsidRPr="004D7AAF" w:rsidRDefault="00972791" w:rsidP="00B828B9">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3AAC28B0" w14:textId="77777777" w:rsidR="00972791" w:rsidRPr="00951AF5" w:rsidRDefault="00972791" w:rsidP="00B828B9">
            <w:pPr>
              <w:rPr>
                <w:rFonts w:ascii="Calibri" w:hAnsi="Calibri" w:cs="Arial"/>
                <w:b/>
                <w:bCs/>
                <w:color w:val="000000"/>
                <w:sz w:val="24"/>
                <w:szCs w:val="24"/>
                <w:lang w:val="es-BO" w:eastAsia="es-BO"/>
              </w:rPr>
            </w:pP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A1B509"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Nº YPFB-GCC-__-</w:t>
            </w:r>
            <w:r w:rsidRPr="00951AF5">
              <w:rPr>
                <w:rFonts w:ascii="Calibri" w:hAnsi="Calibri" w:cs="Arial"/>
                <w:b/>
                <w:bCs/>
                <w:color w:val="FF0000"/>
                <w:sz w:val="18"/>
                <w:szCs w:val="18"/>
                <w:lang w:val="es-BO" w:eastAsia="es-BO"/>
              </w:rPr>
              <w:t>OC</w:t>
            </w:r>
            <w:r w:rsidRPr="00951AF5">
              <w:rPr>
                <w:rFonts w:ascii="Calibri" w:hAnsi="Calibri" w:cs="Arial"/>
                <w:b/>
                <w:bCs/>
                <w:color w:val="000000"/>
                <w:sz w:val="18"/>
                <w:szCs w:val="18"/>
                <w:lang w:val="es-BO" w:eastAsia="es-BO"/>
              </w:rPr>
              <w:t>-__/16</w:t>
            </w:r>
          </w:p>
        </w:tc>
      </w:tr>
      <w:tr w:rsidR="00972791" w:rsidRPr="004D7AAF" w14:paraId="6AC9CFF4" w14:textId="77777777" w:rsidTr="00B828B9">
        <w:trPr>
          <w:trHeight w:val="230"/>
        </w:trPr>
        <w:tc>
          <w:tcPr>
            <w:tcW w:w="2246" w:type="dxa"/>
            <w:gridSpan w:val="2"/>
            <w:vMerge/>
            <w:tcBorders>
              <w:top w:val="nil"/>
              <w:left w:val="nil"/>
              <w:bottom w:val="nil"/>
              <w:right w:val="nil"/>
            </w:tcBorders>
            <w:vAlign w:val="center"/>
            <w:hideMark/>
          </w:tcPr>
          <w:p w14:paraId="7D9C4BB4" w14:textId="77777777" w:rsidR="00972791" w:rsidRPr="004D7AAF" w:rsidRDefault="00972791" w:rsidP="00B828B9">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70113A04" w14:textId="77777777" w:rsidR="00972791" w:rsidRPr="004D7AAF" w:rsidRDefault="00972791" w:rsidP="00B828B9">
            <w:pPr>
              <w:rPr>
                <w:rFonts w:ascii="Calibri" w:hAnsi="Calibri" w:cs="Arial"/>
                <w:b/>
                <w:bCs/>
                <w:color w:val="000000"/>
                <w:sz w:val="32"/>
                <w:szCs w:val="32"/>
                <w:lang w:val="es-BO" w:eastAsia="es-BO"/>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14:paraId="5FEB8E95" w14:textId="77777777" w:rsidR="00972791" w:rsidRPr="004D7AAF" w:rsidRDefault="00972791" w:rsidP="00B828B9">
            <w:pPr>
              <w:rPr>
                <w:rFonts w:ascii="Calibri" w:hAnsi="Calibri" w:cs="Arial"/>
                <w:b/>
                <w:bCs/>
                <w:color w:val="000000"/>
                <w:sz w:val="22"/>
                <w:szCs w:val="22"/>
                <w:lang w:val="es-BO" w:eastAsia="es-BO"/>
              </w:rPr>
            </w:pPr>
          </w:p>
        </w:tc>
      </w:tr>
      <w:tr w:rsidR="00972791" w:rsidRPr="004D7AAF" w14:paraId="38F982FD" w14:textId="77777777" w:rsidTr="00B828B9">
        <w:trPr>
          <w:trHeight w:val="230"/>
        </w:trPr>
        <w:tc>
          <w:tcPr>
            <w:tcW w:w="2246" w:type="dxa"/>
            <w:gridSpan w:val="2"/>
            <w:vMerge/>
            <w:tcBorders>
              <w:top w:val="nil"/>
              <w:left w:val="nil"/>
              <w:bottom w:val="nil"/>
              <w:right w:val="nil"/>
            </w:tcBorders>
            <w:vAlign w:val="center"/>
            <w:hideMark/>
          </w:tcPr>
          <w:p w14:paraId="5B3BBE12" w14:textId="77777777" w:rsidR="00972791" w:rsidRPr="004D7AAF" w:rsidRDefault="00972791" w:rsidP="00B828B9">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1DF7B140" w14:textId="77777777" w:rsidR="00972791" w:rsidRPr="004D7AAF" w:rsidRDefault="00972791" w:rsidP="00B828B9">
            <w:pPr>
              <w:rPr>
                <w:rFonts w:ascii="Calibri" w:hAnsi="Calibri" w:cs="Arial"/>
                <w:b/>
                <w:bCs/>
                <w:color w:val="000000"/>
                <w:sz w:val="32"/>
                <w:szCs w:val="32"/>
                <w:lang w:val="es-BO" w:eastAsia="es-BO"/>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14:paraId="4257AFA1" w14:textId="77777777" w:rsidR="00972791" w:rsidRPr="004D7AAF" w:rsidRDefault="00972791" w:rsidP="00B828B9">
            <w:pPr>
              <w:rPr>
                <w:rFonts w:ascii="Calibri" w:hAnsi="Calibri" w:cs="Arial"/>
                <w:b/>
                <w:bCs/>
                <w:color w:val="000000"/>
                <w:sz w:val="22"/>
                <w:szCs w:val="22"/>
                <w:lang w:val="es-BO" w:eastAsia="es-BO"/>
              </w:rPr>
            </w:pPr>
          </w:p>
        </w:tc>
      </w:tr>
      <w:tr w:rsidR="00972791" w:rsidRPr="004D7AAF" w14:paraId="72D272EA" w14:textId="77777777" w:rsidTr="00B828B9">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5722F309"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PROCESO DE CONTRATACIÓN</w:t>
            </w:r>
          </w:p>
        </w:tc>
      </w:tr>
      <w:tr w:rsidR="00972791" w:rsidRPr="004D7AAF" w14:paraId="372B1A51" w14:textId="77777777" w:rsidTr="00B828B9">
        <w:trPr>
          <w:trHeight w:val="372"/>
        </w:trPr>
        <w:tc>
          <w:tcPr>
            <w:tcW w:w="22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8F6243"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CODIGO DE PROCESO:</w:t>
            </w:r>
          </w:p>
        </w:tc>
        <w:tc>
          <w:tcPr>
            <w:tcW w:w="3176" w:type="dxa"/>
            <w:gridSpan w:val="3"/>
            <w:tcBorders>
              <w:top w:val="single" w:sz="4" w:space="0" w:color="auto"/>
              <w:left w:val="nil"/>
              <w:bottom w:val="single" w:sz="4" w:space="0" w:color="auto"/>
              <w:right w:val="single" w:sz="4" w:space="0" w:color="auto"/>
            </w:tcBorders>
            <w:shd w:val="clear" w:color="auto" w:fill="auto"/>
            <w:vAlign w:val="center"/>
            <w:hideMark/>
          </w:tcPr>
          <w:p w14:paraId="2DB96381"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nil"/>
              <w:bottom w:val="single" w:sz="4" w:space="0" w:color="auto"/>
              <w:right w:val="single" w:sz="4" w:space="0" w:color="auto"/>
            </w:tcBorders>
            <w:shd w:val="clear" w:color="auto" w:fill="auto"/>
            <w:vAlign w:val="center"/>
            <w:hideMark/>
          </w:tcPr>
          <w:p w14:paraId="3C2B2A6C"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UNIDAD SOLICITANTE:</w:t>
            </w:r>
          </w:p>
        </w:tc>
        <w:tc>
          <w:tcPr>
            <w:tcW w:w="1811" w:type="dxa"/>
            <w:gridSpan w:val="2"/>
            <w:tcBorders>
              <w:top w:val="single" w:sz="4" w:space="0" w:color="auto"/>
              <w:left w:val="nil"/>
              <w:bottom w:val="nil"/>
              <w:right w:val="single" w:sz="4" w:space="0" w:color="000000"/>
            </w:tcBorders>
            <w:shd w:val="clear" w:color="auto" w:fill="auto"/>
            <w:vAlign w:val="center"/>
            <w:hideMark/>
          </w:tcPr>
          <w:p w14:paraId="5F0753EA"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40F85F54" w14:textId="77777777" w:rsidTr="00B828B9">
        <w:trPr>
          <w:trHeight w:val="254"/>
        </w:trPr>
        <w:tc>
          <w:tcPr>
            <w:tcW w:w="22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9D54E5"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OBJETO:</w:t>
            </w:r>
          </w:p>
        </w:tc>
        <w:tc>
          <w:tcPr>
            <w:tcW w:w="317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CE82E6"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8083C0"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EMISIÓN:</w:t>
            </w:r>
          </w:p>
        </w:tc>
        <w:tc>
          <w:tcPr>
            <w:tcW w:w="18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4B408D"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6B6498C6" w14:textId="77777777" w:rsidTr="00B828B9">
        <w:trPr>
          <w:trHeight w:val="252"/>
        </w:trPr>
        <w:tc>
          <w:tcPr>
            <w:tcW w:w="2246" w:type="dxa"/>
            <w:gridSpan w:val="2"/>
            <w:vMerge/>
            <w:tcBorders>
              <w:top w:val="single" w:sz="4" w:space="0" w:color="auto"/>
              <w:left w:val="single" w:sz="4" w:space="0" w:color="auto"/>
              <w:bottom w:val="single" w:sz="4" w:space="0" w:color="auto"/>
              <w:right w:val="single" w:sz="4" w:space="0" w:color="auto"/>
            </w:tcBorders>
            <w:vAlign w:val="center"/>
            <w:hideMark/>
          </w:tcPr>
          <w:p w14:paraId="136DE7F8" w14:textId="77777777" w:rsidR="00972791" w:rsidRPr="00951AF5" w:rsidRDefault="00972791" w:rsidP="00B828B9">
            <w:pPr>
              <w:rPr>
                <w:rFonts w:ascii="Calibri" w:hAnsi="Calibri" w:cs="Arial"/>
                <w:b/>
                <w:bCs/>
                <w:color w:val="000000"/>
                <w:sz w:val="18"/>
                <w:szCs w:val="18"/>
                <w:lang w:val="es-BO" w:eastAsia="es-BO"/>
              </w:rPr>
            </w:pPr>
          </w:p>
        </w:tc>
        <w:tc>
          <w:tcPr>
            <w:tcW w:w="3176" w:type="dxa"/>
            <w:gridSpan w:val="3"/>
            <w:vMerge/>
            <w:tcBorders>
              <w:top w:val="single" w:sz="4" w:space="0" w:color="auto"/>
              <w:left w:val="single" w:sz="4" w:space="0" w:color="auto"/>
              <w:bottom w:val="single" w:sz="4" w:space="0" w:color="auto"/>
              <w:right w:val="single" w:sz="4" w:space="0" w:color="auto"/>
            </w:tcBorders>
            <w:vAlign w:val="center"/>
            <w:hideMark/>
          </w:tcPr>
          <w:p w14:paraId="7A68CF62" w14:textId="77777777" w:rsidR="00972791" w:rsidRPr="00951AF5" w:rsidRDefault="00972791" w:rsidP="00B828B9">
            <w:pPr>
              <w:rPr>
                <w:rFonts w:ascii="Calibri" w:hAnsi="Calibri" w:cs="Arial"/>
                <w:color w:val="000000"/>
                <w:sz w:val="18"/>
                <w:szCs w:val="18"/>
                <w:lang w:val="es-BO" w:eastAsia="es-BO"/>
              </w:rPr>
            </w:pPr>
          </w:p>
        </w:tc>
        <w:tc>
          <w:tcPr>
            <w:tcW w:w="1820" w:type="dxa"/>
            <w:gridSpan w:val="2"/>
            <w:vMerge/>
            <w:tcBorders>
              <w:top w:val="single" w:sz="4" w:space="0" w:color="auto"/>
              <w:left w:val="single" w:sz="4" w:space="0" w:color="auto"/>
              <w:bottom w:val="single" w:sz="4" w:space="0" w:color="auto"/>
              <w:right w:val="single" w:sz="4" w:space="0" w:color="auto"/>
            </w:tcBorders>
            <w:vAlign w:val="center"/>
            <w:hideMark/>
          </w:tcPr>
          <w:p w14:paraId="21E8EEF2" w14:textId="77777777" w:rsidR="00972791" w:rsidRPr="00951AF5" w:rsidRDefault="00972791" w:rsidP="00B828B9">
            <w:pPr>
              <w:rPr>
                <w:rFonts w:ascii="Calibri" w:hAnsi="Calibri" w:cs="Arial"/>
                <w:b/>
                <w:bCs/>
                <w:color w:val="000000"/>
                <w:sz w:val="18"/>
                <w:szCs w:val="18"/>
                <w:lang w:val="es-BO" w:eastAsia="es-BO"/>
              </w:rPr>
            </w:pPr>
          </w:p>
        </w:tc>
        <w:tc>
          <w:tcPr>
            <w:tcW w:w="1811" w:type="dxa"/>
            <w:gridSpan w:val="2"/>
            <w:vMerge/>
            <w:tcBorders>
              <w:top w:val="single" w:sz="4" w:space="0" w:color="auto"/>
              <w:left w:val="single" w:sz="4" w:space="0" w:color="auto"/>
              <w:bottom w:val="single" w:sz="4" w:space="0" w:color="auto"/>
              <w:right w:val="single" w:sz="4" w:space="0" w:color="auto"/>
            </w:tcBorders>
            <w:vAlign w:val="center"/>
            <w:hideMark/>
          </w:tcPr>
          <w:p w14:paraId="002375A3"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488B0352" w14:textId="77777777" w:rsidTr="00B828B9">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0D45C45E"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ADJUDICADO</w:t>
            </w:r>
          </w:p>
        </w:tc>
      </w:tr>
      <w:tr w:rsidR="00972791" w:rsidRPr="004D7AAF" w14:paraId="5C90FF22" w14:textId="77777777" w:rsidTr="00B828B9">
        <w:trPr>
          <w:trHeight w:val="275"/>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B2AF9" w14:textId="77777777" w:rsidR="00972791" w:rsidRPr="00951AF5" w:rsidRDefault="00972791" w:rsidP="00B828B9">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EMPRESA:</w:t>
            </w:r>
          </w:p>
        </w:tc>
        <w:tc>
          <w:tcPr>
            <w:tcW w:w="6807" w:type="dxa"/>
            <w:gridSpan w:val="7"/>
            <w:tcBorders>
              <w:top w:val="single" w:sz="4" w:space="0" w:color="auto"/>
              <w:left w:val="nil"/>
              <w:bottom w:val="single" w:sz="4" w:space="0" w:color="auto"/>
              <w:right w:val="single" w:sz="4" w:space="0" w:color="000000"/>
            </w:tcBorders>
            <w:shd w:val="clear" w:color="auto" w:fill="auto"/>
            <w:vAlign w:val="center"/>
            <w:hideMark/>
          </w:tcPr>
          <w:p w14:paraId="7F7C3F3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7DC0D89B" w14:textId="77777777" w:rsidTr="00B828B9">
        <w:trPr>
          <w:trHeight w:val="307"/>
        </w:trPr>
        <w:tc>
          <w:tcPr>
            <w:tcW w:w="4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198AE5E"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NOMBRE REPRESENTANTE LEGAL O PROPIETARIO:</w:t>
            </w:r>
          </w:p>
        </w:tc>
        <w:tc>
          <w:tcPr>
            <w:tcW w:w="4696" w:type="dxa"/>
            <w:gridSpan w:val="6"/>
            <w:tcBorders>
              <w:top w:val="single" w:sz="4" w:space="0" w:color="auto"/>
              <w:left w:val="nil"/>
              <w:bottom w:val="single" w:sz="4" w:space="0" w:color="auto"/>
              <w:right w:val="single" w:sz="4" w:space="0" w:color="000000"/>
            </w:tcBorders>
            <w:shd w:val="clear" w:color="auto" w:fill="auto"/>
            <w:vAlign w:val="center"/>
            <w:hideMark/>
          </w:tcPr>
          <w:p w14:paraId="19661F06"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47917F97" w14:textId="77777777" w:rsidTr="00B828B9">
        <w:trPr>
          <w:trHeight w:val="286"/>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2B1AF" w14:textId="77777777" w:rsidR="00972791" w:rsidRPr="00951AF5" w:rsidRDefault="00972791" w:rsidP="00B828B9">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DIRECCIÓN:</w:t>
            </w:r>
          </w:p>
        </w:tc>
        <w:tc>
          <w:tcPr>
            <w:tcW w:w="3176" w:type="dxa"/>
            <w:gridSpan w:val="3"/>
            <w:tcBorders>
              <w:top w:val="single" w:sz="4" w:space="0" w:color="auto"/>
              <w:left w:val="nil"/>
              <w:bottom w:val="single" w:sz="4" w:space="0" w:color="auto"/>
              <w:right w:val="nil"/>
            </w:tcBorders>
            <w:shd w:val="clear" w:color="auto" w:fill="auto"/>
            <w:vAlign w:val="center"/>
            <w:hideMark/>
          </w:tcPr>
          <w:p w14:paraId="1BA77EB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3B3DFF0"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NIT:</w:t>
            </w:r>
          </w:p>
        </w:tc>
        <w:tc>
          <w:tcPr>
            <w:tcW w:w="1811" w:type="dxa"/>
            <w:gridSpan w:val="2"/>
            <w:tcBorders>
              <w:top w:val="single" w:sz="4" w:space="0" w:color="auto"/>
              <w:left w:val="nil"/>
              <w:bottom w:val="single" w:sz="4" w:space="0" w:color="auto"/>
              <w:right w:val="single" w:sz="4" w:space="0" w:color="000000"/>
            </w:tcBorders>
            <w:shd w:val="clear" w:color="auto" w:fill="auto"/>
            <w:vAlign w:val="center"/>
            <w:hideMark/>
          </w:tcPr>
          <w:p w14:paraId="26A29DEE"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591C7D69" w14:textId="77777777" w:rsidTr="00B828B9">
        <w:trPr>
          <w:trHeight w:val="286"/>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88C50" w14:textId="77777777" w:rsidR="00972791" w:rsidRPr="00951AF5" w:rsidRDefault="00972791" w:rsidP="00B828B9">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TELÉFONO:</w:t>
            </w:r>
          </w:p>
        </w:tc>
        <w:tc>
          <w:tcPr>
            <w:tcW w:w="3176" w:type="dxa"/>
            <w:gridSpan w:val="3"/>
            <w:tcBorders>
              <w:top w:val="single" w:sz="4" w:space="0" w:color="auto"/>
              <w:left w:val="nil"/>
              <w:bottom w:val="single" w:sz="4" w:space="0" w:color="auto"/>
              <w:right w:val="nil"/>
            </w:tcBorders>
            <w:shd w:val="clear" w:color="auto" w:fill="auto"/>
            <w:vAlign w:val="center"/>
            <w:hideMark/>
          </w:tcPr>
          <w:p w14:paraId="158BA558"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52D100" w14:textId="77777777" w:rsidR="00972791" w:rsidRPr="00951AF5" w:rsidRDefault="00972791" w:rsidP="00B828B9">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CORREO ELECTRÓNICO:</w:t>
            </w:r>
          </w:p>
        </w:tc>
        <w:tc>
          <w:tcPr>
            <w:tcW w:w="1811" w:type="dxa"/>
            <w:gridSpan w:val="2"/>
            <w:tcBorders>
              <w:top w:val="single" w:sz="4" w:space="0" w:color="auto"/>
              <w:left w:val="nil"/>
              <w:bottom w:val="single" w:sz="4" w:space="0" w:color="auto"/>
              <w:right w:val="single" w:sz="4" w:space="0" w:color="000000"/>
            </w:tcBorders>
            <w:shd w:val="clear" w:color="auto" w:fill="auto"/>
            <w:vAlign w:val="center"/>
            <w:hideMark/>
          </w:tcPr>
          <w:p w14:paraId="6928B108"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972791" w:rsidRPr="004D7AAF" w14:paraId="76C6EACB" w14:textId="77777777" w:rsidTr="00B828B9">
        <w:trPr>
          <w:trHeight w:val="212"/>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5040880" w14:textId="77777777" w:rsidR="00972791" w:rsidRPr="00951AF5" w:rsidRDefault="00972791" w:rsidP="00B828B9">
            <w:pPr>
              <w:rPr>
                <w:rFonts w:ascii="Calibri" w:hAnsi="Calibri" w:cs="Arial"/>
                <w:sz w:val="18"/>
                <w:szCs w:val="18"/>
                <w:lang w:val="es-BO" w:eastAsia="es-BO"/>
              </w:rPr>
            </w:pPr>
            <w:r w:rsidRPr="00951AF5">
              <w:rPr>
                <w:rFonts w:ascii="Calibri" w:hAnsi="Calibri" w:cs="Arial"/>
                <w:sz w:val="18"/>
                <w:szCs w:val="18"/>
                <w:lang w:val="es-BO" w:eastAsia="es-BO"/>
              </w:rPr>
              <w:t>Descripción de los bienes a ser provistos:</w:t>
            </w:r>
          </w:p>
        </w:tc>
      </w:tr>
      <w:tr w:rsidR="00972791" w:rsidRPr="004D7AAF" w14:paraId="6464C14E" w14:textId="77777777" w:rsidTr="00B828B9">
        <w:trPr>
          <w:trHeight w:val="252"/>
        </w:trPr>
        <w:tc>
          <w:tcPr>
            <w:tcW w:w="873" w:type="dxa"/>
            <w:vMerge w:val="restart"/>
            <w:tcBorders>
              <w:top w:val="nil"/>
              <w:left w:val="single" w:sz="4" w:space="0" w:color="auto"/>
              <w:bottom w:val="single" w:sz="4" w:space="0" w:color="auto"/>
              <w:right w:val="single" w:sz="4" w:space="0" w:color="auto"/>
            </w:tcBorders>
            <w:shd w:val="clear" w:color="000000" w:fill="C0C0C0"/>
            <w:vAlign w:val="center"/>
            <w:hideMark/>
          </w:tcPr>
          <w:p w14:paraId="482A54D9"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w:t>
            </w:r>
          </w:p>
        </w:tc>
        <w:tc>
          <w:tcPr>
            <w:tcW w:w="4549"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1B05E047"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DESCRIPCION </w:t>
            </w:r>
          </w:p>
        </w:tc>
        <w:tc>
          <w:tcPr>
            <w:tcW w:w="1079" w:type="dxa"/>
            <w:vMerge w:val="restart"/>
            <w:tcBorders>
              <w:top w:val="nil"/>
              <w:left w:val="single" w:sz="4" w:space="0" w:color="auto"/>
              <w:bottom w:val="single" w:sz="4" w:space="0" w:color="auto"/>
              <w:right w:val="single" w:sz="4" w:space="0" w:color="auto"/>
            </w:tcBorders>
            <w:shd w:val="clear" w:color="000000" w:fill="C0C0C0"/>
            <w:vAlign w:val="center"/>
            <w:hideMark/>
          </w:tcPr>
          <w:p w14:paraId="4B79B64B"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w:t>
            </w:r>
          </w:p>
        </w:tc>
        <w:tc>
          <w:tcPr>
            <w:tcW w:w="741" w:type="dxa"/>
            <w:vMerge w:val="restart"/>
            <w:tcBorders>
              <w:top w:val="nil"/>
              <w:left w:val="single" w:sz="4" w:space="0" w:color="auto"/>
              <w:bottom w:val="single" w:sz="4" w:space="0" w:color="auto"/>
              <w:right w:val="single" w:sz="4" w:space="0" w:color="auto"/>
            </w:tcBorders>
            <w:shd w:val="clear" w:color="000000" w:fill="C0C0C0"/>
            <w:vAlign w:val="center"/>
            <w:hideMark/>
          </w:tcPr>
          <w:p w14:paraId="1753456C"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CANT.</w:t>
            </w:r>
          </w:p>
        </w:tc>
        <w:tc>
          <w:tcPr>
            <w:tcW w:w="896" w:type="dxa"/>
            <w:vMerge w:val="restart"/>
            <w:tcBorders>
              <w:top w:val="nil"/>
              <w:left w:val="single" w:sz="4" w:space="0" w:color="auto"/>
              <w:bottom w:val="single" w:sz="4" w:space="0" w:color="auto"/>
              <w:right w:val="single" w:sz="4" w:space="0" w:color="auto"/>
            </w:tcBorders>
            <w:shd w:val="clear" w:color="000000" w:fill="C0C0C0"/>
            <w:vAlign w:val="center"/>
            <w:hideMark/>
          </w:tcPr>
          <w:p w14:paraId="709B0278" w14:textId="77777777" w:rsidR="00972791" w:rsidRPr="00951AF5" w:rsidRDefault="00972791" w:rsidP="00B828B9">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P/UNT.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c>
          <w:tcPr>
            <w:tcW w:w="914" w:type="dxa"/>
            <w:vMerge w:val="restart"/>
            <w:tcBorders>
              <w:top w:val="nil"/>
              <w:left w:val="single" w:sz="4" w:space="0" w:color="auto"/>
              <w:bottom w:val="single" w:sz="4" w:space="0" w:color="auto"/>
              <w:right w:val="single" w:sz="4" w:space="0" w:color="auto"/>
            </w:tcBorders>
            <w:shd w:val="clear" w:color="000000" w:fill="C0C0C0"/>
            <w:vAlign w:val="center"/>
            <w:hideMark/>
          </w:tcPr>
          <w:p w14:paraId="05BAA551" w14:textId="77777777" w:rsidR="00972791" w:rsidRPr="00951AF5" w:rsidRDefault="00972791" w:rsidP="00B828B9">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P/TOTAL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r>
      <w:tr w:rsidR="00972791" w:rsidRPr="004D7AAF" w14:paraId="434AB4F5" w14:textId="77777777" w:rsidTr="00B828B9">
        <w:trPr>
          <w:trHeight w:val="252"/>
        </w:trPr>
        <w:tc>
          <w:tcPr>
            <w:tcW w:w="873" w:type="dxa"/>
            <w:vMerge/>
            <w:tcBorders>
              <w:top w:val="nil"/>
              <w:left w:val="single" w:sz="4" w:space="0" w:color="auto"/>
              <w:bottom w:val="single" w:sz="4" w:space="0" w:color="auto"/>
              <w:right w:val="single" w:sz="4" w:space="0" w:color="auto"/>
            </w:tcBorders>
            <w:vAlign w:val="center"/>
            <w:hideMark/>
          </w:tcPr>
          <w:p w14:paraId="0858C5F9" w14:textId="77777777" w:rsidR="00972791" w:rsidRPr="00951AF5" w:rsidRDefault="00972791" w:rsidP="00B828B9">
            <w:pPr>
              <w:rPr>
                <w:rFonts w:ascii="Calibri" w:hAnsi="Calibri" w:cs="Arial"/>
                <w:b/>
                <w:bCs/>
                <w:color w:val="000000"/>
                <w:sz w:val="18"/>
                <w:szCs w:val="18"/>
                <w:lang w:val="es-BO" w:eastAsia="es-BO"/>
              </w:rPr>
            </w:pPr>
          </w:p>
        </w:tc>
        <w:tc>
          <w:tcPr>
            <w:tcW w:w="4549" w:type="dxa"/>
            <w:gridSpan w:val="4"/>
            <w:vMerge/>
            <w:tcBorders>
              <w:top w:val="single" w:sz="4" w:space="0" w:color="auto"/>
              <w:left w:val="single" w:sz="4" w:space="0" w:color="auto"/>
              <w:bottom w:val="single" w:sz="4" w:space="0" w:color="auto"/>
              <w:right w:val="single" w:sz="4" w:space="0" w:color="auto"/>
            </w:tcBorders>
            <w:vAlign w:val="center"/>
            <w:hideMark/>
          </w:tcPr>
          <w:p w14:paraId="50AFA5DE" w14:textId="77777777" w:rsidR="00972791" w:rsidRPr="00951AF5" w:rsidRDefault="00972791" w:rsidP="00B828B9">
            <w:pPr>
              <w:rPr>
                <w:rFonts w:ascii="Calibri" w:hAnsi="Calibri" w:cs="Arial"/>
                <w:b/>
                <w:bCs/>
                <w:color w:val="000000"/>
                <w:sz w:val="18"/>
                <w:szCs w:val="18"/>
                <w:lang w:val="es-BO" w:eastAsia="es-BO"/>
              </w:rPr>
            </w:pPr>
          </w:p>
        </w:tc>
        <w:tc>
          <w:tcPr>
            <w:tcW w:w="1079" w:type="dxa"/>
            <w:vMerge/>
            <w:tcBorders>
              <w:top w:val="nil"/>
              <w:left w:val="single" w:sz="4" w:space="0" w:color="auto"/>
              <w:bottom w:val="single" w:sz="4" w:space="0" w:color="auto"/>
              <w:right w:val="single" w:sz="4" w:space="0" w:color="auto"/>
            </w:tcBorders>
            <w:vAlign w:val="center"/>
            <w:hideMark/>
          </w:tcPr>
          <w:p w14:paraId="7D7B0944" w14:textId="77777777" w:rsidR="00972791" w:rsidRPr="00951AF5" w:rsidRDefault="00972791" w:rsidP="00B828B9">
            <w:pPr>
              <w:rPr>
                <w:rFonts w:ascii="Calibri" w:hAnsi="Calibri" w:cs="Arial"/>
                <w:b/>
                <w:bCs/>
                <w:color w:val="000000"/>
                <w:sz w:val="18"/>
                <w:szCs w:val="18"/>
                <w:lang w:val="es-BO" w:eastAsia="es-BO"/>
              </w:rPr>
            </w:pPr>
          </w:p>
        </w:tc>
        <w:tc>
          <w:tcPr>
            <w:tcW w:w="741" w:type="dxa"/>
            <w:vMerge/>
            <w:tcBorders>
              <w:top w:val="nil"/>
              <w:left w:val="single" w:sz="4" w:space="0" w:color="auto"/>
              <w:bottom w:val="single" w:sz="4" w:space="0" w:color="auto"/>
              <w:right w:val="single" w:sz="4" w:space="0" w:color="auto"/>
            </w:tcBorders>
            <w:vAlign w:val="center"/>
            <w:hideMark/>
          </w:tcPr>
          <w:p w14:paraId="741F6AD0" w14:textId="77777777" w:rsidR="00972791" w:rsidRPr="00951AF5" w:rsidRDefault="00972791" w:rsidP="00B828B9">
            <w:pPr>
              <w:rPr>
                <w:rFonts w:ascii="Calibri" w:hAnsi="Calibri" w:cs="Arial"/>
                <w:b/>
                <w:bCs/>
                <w:color w:val="000000"/>
                <w:sz w:val="18"/>
                <w:szCs w:val="18"/>
                <w:lang w:val="es-BO" w:eastAsia="es-BO"/>
              </w:rPr>
            </w:pPr>
          </w:p>
        </w:tc>
        <w:tc>
          <w:tcPr>
            <w:tcW w:w="896" w:type="dxa"/>
            <w:vMerge/>
            <w:tcBorders>
              <w:top w:val="nil"/>
              <w:left w:val="single" w:sz="4" w:space="0" w:color="auto"/>
              <w:bottom w:val="single" w:sz="4" w:space="0" w:color="auto"/>
              <w:right w:val="single" w:sz="4" w:space="0" w:color="auto"/>
            </w:tcBorders>
            <w:vAlign w:val="center"/>
            <w:hideMark/>
          </w:tcPr>
          <w:p w14:paraId="7451AA2A" w14:textId="77777777" w:rsidR="00972791" w:rsidRPr="00951AF5" w:rsidRDefault="00972791" w:rsidP="00B828B9">
            <w:pPr>
              <w:rPr>
                <w:rFonts w:ascii="Calibri" w:hAnsi="Calibri" w:cs="Arial"/>
                <w:b/>
                <w:bCs/>
                <w:color w:val="FF0000"/>
                <w:sz w:val="18"/>
                <w:szCs w:val="18"/>
                <w:lang w:val="es-BO" w:eastAsia="es-BO"/>
              </w:rPr>
            </w:pPr>
          </w:p>
        </w:tc>
        <w:tc>
          <w:tcPr>
            <w:tcW w:w="914" w:type="dxa"/>
            <w:vMerge/>
            <w:tcBorders>
              <w:top w:val="nil"/>
              <w:left w:val="single" w:sz="4" w:space="0" w:color="auto"/>
              <w:bottom w:val="single" w:sz="4" w:space="0" w:color="auto"/>
              <w:right w:val="single" w:sz="4" w:space="0" w:color="auto"/>
            </w:tcBorders>
            <w:vAlign w:val="center"/>
            <w:hideMark/>
          </w:tcPr>
          <w:p w14:paraId="7BFA1027" w14:textId="77777777" w:rsidR="00972791" w:rsidRPr="00951AF5" w:rsidRDefault="00972791" w:rsidP="00B828B9">
            <w:pPr>
              <w:rPr>
                <w:rFonts w:ascii="Calibri" w:hAnsi="Calibri" w:cs="Arial"/>
                <w:b/>
                <w:bCs/>
                <w:color w:val="FF0000"/>
                <w:sz w:val="18"/>
                <w:szCs w:val="18"/>
                <w:lang w:val="es-BO" w:eastAsia="es-BO"/>
              </w:rPr>
            </w:pPr>
          </w:p>
        </w:tc>
      </w:tr>
      <w:tr w:rsidR="00972791" w:rsidRPr="004D7AAF" w14:paraId="0CE38970"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40D0089"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1</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21DA3FF8"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4CD4C969"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1A3FA37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166E589C"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224A0661"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782159E3"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01C4B22"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2</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287B08BB"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130ABC50"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1DE6FC6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416D4C1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190BE372"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624DD85F"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28252A0"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3</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4CA89306"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7A1D3148"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4CF88AC5"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75F08BE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2833B259"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092E70DD" w14:textId="77777777" w:rsidTr="00B828B9">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F729EC2"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n.</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4B41680B"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27415998" w14:textId="77777777" w:rsidR="00972791" w:rsidRPr="00951AF5" w:rsidRDefault="00972791" w:rsidP="00B828B9">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1116EFC4"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37F8F9FC" w14:textId="77777777" w:rsidR="00972791" w:rsidRPr="00951AF5" w:rsidRDefault="00972791" w:rsidP="00B828B9">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659B12D5" w14:textId="77777777" w:rsidR="00972791" w:rsidRPr="00951AF5" w:rsidRDefault="00972791" w:rsidP="00B828B9">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972791" w:rsidRPr="004D7AAF" w14:paraId="65F932BC" w14:textId="77777777" w:rsidTr="00B828B9">
        <w:trPr>
          <w:trHeight w:val="203"/>
        </w:trPr>
        <w:tc>
          <w:tcPr>
            <w:tcW w:w="813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5AC8EF3" w14:textId="77777777" w:rsidR="00972791" w:rsidRPr="00951AF5" w:rsidRDefault="00972791" w:rsidP="00B828B9">
            <w:pPr>
              <w:rPr>
                <w:rFonts w:ascii="Calibri" w:hAnsi="Calibri" w:cs="Arial"/>
                <w:b/>
                <w:bCs/>
                <w:color w:val="000000"/>
                <w:sz w:val="18"/>
                <w:szCs w:val="18"/>
                <w:u w:val="single"/>
                <w:lang w:val="es-BO" w:eastAsia="es-BO"/>
              </w:rPr>
            </w:pPr>
            <w:r w:rsidRPr="00951AF5">
              <w:rPr>
                <w:rFonts w:ascii="Calibri" w:hAnsi="Calibri" w:cs="Arial"/>
                <w:b/>
                <w:bCs/>
                <w:color w:val="000000"/>
                <w:sz w:val="18"/>
                <w:szCs w:val="18"/>
                <w:u w:val="single"/>
                <w:lang w:val="es-BO" w:eastAsia="es-BO"/>
              </w:rPr>
              <w:t>SON</w:t>
            </w:r>
            <w:proofErr w:type="gramStart"/>
            <w:r w:rsidRPr="00951AF5">
              <w:rPr>
                <w:rFonts w:ascii="Calibri" w:hAnsi="Calibri" w:cs="Arial"/>
                <w:b/>
                <w:bCs/>
                <w:color w:val="000000"/>
                <w:sz w:val="18"/>
                <w:szCs w:val="18"/>
                <w:u w:val="single"/>
                <w:lang w:val="es-BO" w:eastAsia="es-BO"/>
              </w:rPr>
              <w:t>:  …</w:t>
            </w:r>
            <w:proofErr w:type="gramEnd"/>
            <w:r w:rsidRPr="00951AF5">
              <w:rPr>
                <w:rFonts w:ascii="Calibri" w:hAnsi="Calibri" w:cs="Arial"/>
                <w:b/>
                <w:bCs/>
                <w:color w:val="000000"/>
                <w:sz w:val="18"/>
                <w:szCs w:val="18"/>
                <w:u w:val="single"/>
                <w:lang w:val="es-BO" w:eastAsia="es-BO"/>
              </w:rPr>
              <w:t>………,,,,,,,,,,,,,,,,,,,,,,,,,,,,,,,,,,,,,,,,,,,,,……………….. 00/100   BOLIVIANOS</w:t>
            </w:r>
          </w:p>
        </w:tc>
        <w:tc>
          <w:tcPr>
            <w:tcW w:w="914" w:type="dxa"/>
            <w:tcBorders>
              <w:top w:val="nil"/>
              <w:left w:val="nil"/>
              <w:bottom w:val="single" w:sz="4" w:space="0" w:color="auto"/>
              <w:right w:val="single" w:sz="4" w:space="0" w:color="auto"/>
            </w:tcBorders>
            <w:shd w:val="clear" w:color="000000" w:fill="FFFFFF"/>
            <w:vAlign w:val="center"/>
            <w:hideMark/>
          </w:tcPr>
          <w:p w14:paraId="57F4D0C0"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0,00 </w:t>
            </w:r>
          </w:p>
        </w:tc>
      </w:tr>
      <w:tr w:rsidR="00972791" w:rsidRPr="004D7AAF" w14:paraId="6AD3C4D7" w14:textId="77777777" w:rsidTr="00B828B9">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241C4019"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CONDICIONES DE CUMPLIMIENTO OBLIGATORIO</w:t>
            </w:r>
          </w:p>
        </w:tc>
      </w:tr>
      <w:tr w:rsidR="00972791" w:rsidRPr="004D7AAF" w14:paraId="1FAD3FA0" w14:textId="77777777" w:rsidTr="00B828B9">
        <w:trPr>
          <w:trHeight w:val="457"/>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9334A10" w14:textId="77777777" w:rsidR="00972791" w:rsidRPr="00951AF5" w:rsidRDefault="00972791" w:rsidP="00B828B9">
            <w:pPr>
              <w:rPr>
                <w:rFonts w:ascii="Calibri" w:hAnsi="Calibri" w:cs="Arial"/>
                <w:sz w:val="18"/>
                <w:szCs w:val="18"/>
                <w:lang w:val="es-BO" w:eastAsia="es-BO"/>
              </w:rPr>
            </w:pPr>
            <w:r w:rsidRPr="00951AF5">
              <w:rPr>
                <w:rFonts w:ascii="Calibri" w:hAnsi="Calibri" w:cs="Arial"/>
                <w:sz w:val="18"/>
                <w:szCs w:val="18"/>
                <w:lang w:val="es-BO" w:eastAsia="es-BO"/>
              </w:rPr>
              <w:t>1.- El plazo de entrega es de (</w:t>
            </w:r>
            <w:r w:rsidRPr="00951AF5">
              <w:rPr>
                <w:rFonts w:ascii="Calibri" w:hAnsi="Calibri" w:cs="Arial"/>
                <w:b/>
                <w:bCs/>
                <w:color w:val="FF0000"/>
                <w:sz w:val="18"/>
                <w:szCs w:val="18"/>
                <w:lang w:val="es-BO" w:eastAsia="es-BO"/>
              </w:rPr>
              <w:t xml:space="preserve">describir el número de días) </w:t>
            </w:r>
            <w:r w:rsidRPr="00951AF5">
              <w:rPr>
                <w:rFonts w:ascii="Calibri" w:hAnsi="Calibri" w:cs="Arial"/>
                <w:color w:val="FF0000"/>
                <w:sz w:val="18"/>
                <w:szCs w:val="18"/>
                <w:lang w:val="es-BO" w:eastAsia="es-BO"/>
              </w:rPr>
              <w:t xml:space="preserve">días calendario, computables a partir del día siguiente </w:t>
            </w:r>
            <w:proofErr w:type="spellStart"/>
            <w:r w:rsidRPr="00951AF5">
              <w:rPr>
                <w:rFonts w:ascii="Calibri" w:hAnsi="Calibri" w:cs="Arial"/>
                <w:color w:val="FF0000"/>
                <w:sz w:val="18"/>
                <w:szCs w:val="18"/>
                <w:lang w:val="es-BO" w:eastAsia="es-BO"/>
              </w:rPr>
              <w:t>habil</w:t>
            </w:r>
            <w:proofErr w:type="spellEnd"/>
            <w:r w:rsidRPr="00951AF5">
              <w:rPr>
                <w:rFonts w:ascii="Calibri" w:hAnsi="Calibri" w:cs="Arial"/>
                <w:color w:val="FF0000"/>
                <w:sz w:val="18"/>
                <w:szCs w:val="18"/>
                <w:lang w:val="es-BO" w:eastAsia="es-BO"/>
              </w:rPr>
              <w:t xml:space="preserve"> de suscrita la presente orden de Compra.</w:t>
            </w:r>
          </w:p>
        </w:tc>
      </w:tr>
      <w:tr w:rsidR="00972791" w:rsidRPr="004D7AAF" w14:paraId="333AB843" w14:textId="77777777" w:rsidTr="00B828B9">
        <w:trPr>
          <w:trHeight w:val="489"/>
        </w:trPr>
        <w:tc>
          <w:tcPr>
            <w:tcW w:w="905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546EA19C" w14:textId="77777777" w:rsidR="00972791" w:rsidRPr="00951AF5" w:rsidRDefault="00972791" w:rsidP="00B828B9">
            <w:pP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xml:space="preserve">2- La forma de pago será de acuerdo a las condiciones establecidas en las especificaciones técnicas. Debiendo emitir la factura a nombre de YPFB con </w:t>
            </w:r>
            <w:proofErr w:type="gramStart"/>
            <w:r w:rsidRPr="00951AF5">
              <w:rPr>
                <w:rFonts w:ascii="Calibri" w:hAnsi="Calibri" w:cs="Arial"/>
                <w:color w:val="000000"/>
                <w:sz w:val="18"/>
                <w:szCs w:val="18"/>
                <w:lang w:val="es-BO" w:eastAsia="es-BO"/>
              </w:rPr>
              <w:t>numero</w:t>
            </w:r>
            <w:proofErr w:type="gramEnd"/>
            <w:r w:rsidRPr="00951AF5">
              <w:rPr>
                <w:rFonts w:ascii="Calibri" w:hAnsi="Calibri" w:cs="Arial"/>
                <w:color w:val="000000"/>
                <w:sz w:val="18"/>
                <w:szCs w:val="18"/>
                <w:lang w:val="es-BO" w:eastAsia="es-BO"/>
              </w:rPr>
              <w:t xml:space="preserve"> de NIT 1020269020.</w:t>
            </w:r>
          </w:p>
        </w:tc>
      </w:tr>
      <w:tr w:rsidR="00972791" w:rsidRPr="004D7AAF" w14:paraId="30E77CA3" w14:textId="77777777" w:rsidTr="00B828B9">
        <w:trPr>
          <w:trHeight w:val="329"/>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EBBACF7" w14:textId="77777777" w:rsidR="00972791" w:rsidRPr="00951AF5" w:rsidRDefault="00972791" w:rsidP="00B828B9">
            <w:pPr>
              <w:rPr>
                <w:rFonts w:ascii="Calibri" w:hAnsi="Calibri" w:cs="Arial"/>
                <w:sz w:val="18"/>
                <w:szCs w:val="18"/>
                <w:lang w:val="es-BO" w:eastAsia="es-BO"/>
              </w:rPr>
            </w:pPr>
            <w:r w:rsidRPr="00951AF5">
              <w:rPr>
                <w:rFonts w:ascii="Calibri" w:hAnsi="Calibri" w:cs="Arial"/>
                <w:sz w:val="18"/>
                <w:szCs w:val="18"/>
                <w:lang w:val="es-BO" w:eastAsia="es-BO"/>
              </w:rPr>
              <w:t xml:space="preserve">3.- Lugar de Entrega será en:  </w:t>
            </w:r>
            <w:r w:rsidRPr="00951AF5">
              <w:rPr>
                <w:rFonts w:ascii="Calibri" w:hAnsi="Calibri" w:cs="Arial"/>
                <w:b/>
                <w:bCs/>
                <w:color w:val="FF0000"/>
                <w:sz w:val="18"/>
                <w:szCs w:val="18"/>
                <w:lang w:val="es-BO" w:eastAsia="es-BO"/>
              </w:rPr>
              <w:t>(indicar Unidad)</w:t>
            </w:r>
            <w:r w:rsidRPr="00951AF5">
              <w:rPr>
                <w:rFonts w:ascii="Calibri" w:hAnsi="Calibri" w:cs="Arial"/>
                <w:sz w:val="18"/>
                <w:szCs w:val="18"/>
                <w:lang w:val="es-BO" w:eastAsia="es-BO"/>
              </w:rPr>
              <w:t xml:space="preserve">  ubicado en</w:t>
            </w:r>
            <w:r w:rsidRPr="00951AF5">
              <w:rPr>
                <w:rFonts w:ascii="Calibri" w:hAnsi="Calibri" w:cs="Arial"/>
                <w:b/>
                <w:bCs/>
                <w:color w:val="FF0000"/>
                <w:sz w:val="18"/>
                <w:szCs w:val="18"/>
                <w:lang w:val="es-BO" w:eastAsia="es-BO"/>
              </w:rPr>
              <w:t xml:space="preserve"> (Indicar dirección)</w:t>
            </w:r>
          </w:p>
        </w:tc>
      </w:tr>
      <w:tr w:rsidR="00972791" w:rsidRPr="004D7AAF" w14:paraId="4F451F35" w14:textId="77777777" w:rsidTr="00B828B9">
        <w:trPr>
          <w:trHeight w:val="723"/>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BA54B43" w14:textId="77777777" w:rsidR="00972791" w:rsidRPr="00951AF5" w:rsidRDefault="00972791" w:rsidP="00B828B9">
            <w:pPr>
              <w:rPr>
                <w:rFonts w:ascii="Calibri" w:hAnsi="Calibri" w:cs="Arial"/>
                <w:b/>
                <w:bCs/>
                <w:sz w:val="18"/>
                <w:szCs w:val="18"/>
                <w:lang w:val="es-BO" w:eastAsia="es-BO"/>
              </w:rPr>
            </w:pPr>
            <w:r w:rsidRPr="00951AF5">
              <w:rPr>
                <w:rFonts w:ascii="Calibri" w:hAnsi="Calibri" w:cs="Arial"/>
                <w:sz w:val="18"/>
                <w:szCs w:val="18"/>
                <w:lang w:val="es-BO" w:eastAsia="es-BO"/>
              </w:rPr>
              <w:t xml:space="preserve">4.- </w:t>
            </w:r>
            <w:r w:rsidRPr="00951AF5">
              <w:rPr>
                <w:rFonts w:ascii="Calibri" w:hAnsi="Calibri" w:cs="Arial"/>
                <w:b/>
                <w:bCs/>
                <w:sz w:val="18"/>
                <w:szCs w:val="18"/>
                <w:lang w:val="es-BO" w:eastAsia="es-BO"/>
              </w:rPr>
              <w:t xml:space="preserve"> Multas:</w:t>
            </w:r>
            <w:r w:rsidRPr="00951AF5">
              <w:rPr>
                <w:rFonts w:ascii="Calibri" w:hAnsi="Calibri" w:cs="Arial"/>
                <w:sz w:val="18"/>
                <w:szCs w:val="18"/>
                <w:lang w:val="es-BO" w:eastAsia="es-BO"/>
              </w:rPr>
              <w:t xml:space="preserve"> En caso de atraso en la entrega del bien o los bienes, se aplicara una multa correspondiente al ____% </w:t>
            </w:r>
            <w:r w:rsidRPr="00951AF5">
              <w:rPr>
                <w:rFonts w:ascii="Calibri" w:hAnsi="Calibri" w:cs="Arial"/>
                <w:color w:val="FF0000"/>
                <w:sz w:val="18"/>
                <w:szCs w:val="18"/>
                <w:lang w:val="es-BO" w:eastAsia="es-BO"/>
              </w:rPr>
              <w:t>(describir porcentaje de acuerdo a especificaciones técnicas)</w:t>
            </w:r>
            <w:r w:rsidRPr="00951AF5">
              <w:rPr>
                <w:rFonts w:ascii="Calibri" w:hAnsi="Calibri" w:cs="Arial"/>
                <w:sz w:val="18"/>
                <w:szCs w:val="18"/>
                <w:lang w:val="es-BO" w:eastAsia="es-BO"/>
              </w:rPr>
              <w:t xml:space="preserve"> del monto total de la Orden de Compra por día de atraso, no debiendo exceder del 20% (veinte por ciento), motivo por el cual se anulara la </w:t>
            </w:r>
            <w:proofErr w:type="gramStart"/>
            <w:r w:rsidRPr="00951AF5">
              <w:rPr>
                <w:rFonts w:ascii="Calibri" w:hAnsi="Calibri" w:cs="Arial"/>
                <w:sz w:val="18"/>
                <w:szCs w:val="18"/>
                <w:lang w:val="es-BO" w:eastAsia="es-BO"/>
              </w:rPr>
              <w:t>Orden .</w:t>
            </w:r>
            <w:proofErr w:type="gramEnd"/>
            <w:r w:rsidRPr="00951AF5">
              <w:rPr>
                <w:rFonts w:ascii="Calibri" w:hAnsi="Calibri" w:cs="Arial"/>
                <w:sz w:val="18"/>
                <w:szCs w:val="18"/>
                <w:lang w:val="es-BO" w:eastAsia="es-BO"/>
              </w:rPr>
              <w:t xml:space="preserve"> </w:t>
            </w:r>
          </w:p>
        </w:tc>
      </w:tr>
      <w:tr w:rsidR="00972791" w:rsidRPr="004D7AAF" w14:paraId="6ED435C9" w14:textId="77777777" w:rsidTr="00B828B9">
        <w:trPr>
          <w:trHeight w:val="265"/>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29CB143D" w14:textId="77777777" w:rsidR="00972791" w:rsidRPr="00951AF5" w:rsidRDefault="00972791" w:rsidP="00B828B9">
            <w:pPr>
              <w:rPr>
                <w:rFonts w:ascii="Calibri" w:hAnsi="Calibri" w:cs="Arial"/>
                <w:b/>
                <w:bCs/>
                <w:sz w:val="18"/>
                <w:szCs w:val="18"/>
                <w:lang w:val="es-BO" w:eastAsia="es-BO"/>
              </w:rPr>
            </w:pPr>
            <w:r w:rsidRPr="00951AF5">
              <w:rPr>
                <w:rFonts w:ascii="Calibri" w:hAnsi="Calibri" w:cs="Arial"/>
                <w:b/>
                <w:bCs/>
                <w:sz w:val="18"/>
                <w:szCs w:val="18"/>
                <w:lang w:val="es-BO" w:eastAsia="es-BO"/>
              </w:rPr>
              <w:t>5.-  Otros Documentos solicitados en las especificaciones Técnicas (si corresponden)</w:t>
            </w:r>
            <w:r w:rsidRPr="00951AF5">
              <w:rPr>
                <w:rFonts w:ascii="Calibri" w:hAnsi="Calibri" w:cs="Arial"/>
                <w:sz w:val="18"/>
                <w:szCs w:val="18"/>
                <w:lang w:val="es-BO" w:eastAsia="es-BO"/>
              </w:rPr>
              <w:t xml:space="preserve">. </w:t>
            </w:r>
          </w:p>
        </w:tc>
      </w:tr>
      <w:tr w:rsidR="00972791" w:rsidRPr="004D7AAF" w14:paraId="1660F2C6" w14:textId="77777777" w:rsidTr="00B828B9">
        <w:trPr>
          <w:trHeight w:val="254"/>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5E2040C0"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SUSCRIPCIÓN DE LAS PARTES</w:t>
            </w:r>
          </w:p>
        </w:tc>
      </w:tr>
      <w:tr w:rsidR="00972791" w:rsidRPr="004D7AAF" w14:paraId="1E84C576" w14:textId="77777777" w:rsidTr="00B828B9">
        <w:trPr>
          <w:trHeight w:val="252"/>
        </w:trPr>
        <w:tc>
          <w:tcPr>
            <w:tcW w:w="52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04E546C" w14:textId="77777777" w:rsidR="00972791" w:rsidRPr="00951AF5" w:rsidRDefault="00972791" w:rsidP="00B828B9">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 </w:t>
            </w:r>
          </w:p>
        </w:tc>
        <w:tc>
          <w:tcPr>
            <w:tcW w:w="384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097970"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2326B589" w14:textId="77777777" w:rsidTr="00B828B9">
        <w:trPr>
          <w:trHeight w:val="252"/>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6697F870"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6F22BFD8"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55FD0D00" w14:textId="77777777" w:rsidTr="00B828B9">
        <w:trPr>
          <w:trHeight w:val="252"/>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1F0F0A2F"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1F067682"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2B985BEE" w14:textId="77777777" w:rsidTr="00B828B9">
        <w:trPr>
          <w:trHeight w:val="220"/>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67E8A68B"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634A11C3" w14:textId="77777777" w:rsidR="00972791" w:rsidRPr="00951AF5" w:rsidRDefault="00972791" w:rsidP="00B828B9">
            <w:pPr>
              <w:rPr>
                <w:rFonts w:ascii="Calibri" w:hAnsi="Calibri" w:cs="Arial"/>
                <w:b/>
                <w:bCs/>
                <w:color w:val="000000"/>
                <w:sz w:val="18"/>
                <w:szCs w:val="18"/>
                <w:lang w:val="es-BO" w:eastAsia="es-BO"/>
              </w:rPr>
            </w:pPr>
          </w:p>
        </w:tc>
      </w:tr>
      <w:tr w:rsidR="00972791" w:rsidRPr="004D7AAF" w14:paraId="21B28672" w14:textId="77777777" w:rsidTr="00B828B9">
        <w:trPr>
          <w:trHeight w:val="59"/>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0F0B7721" w14:textId="77777777" w:rsidR="00972791" w:rsidRPr="00951AF5" w:rsidRDefault="00972791" w:rsidP="00B828B9">
            <w:pPr>
              <w:rPr>
                <w:rFonts w:ascii="Calibri" w:hAnsi="Calibri" w:cs="Arial"/>
                <w:b/>
                <w:bCs/>
                <w:color w:val="FF0000"/>
                <w:sz w:val="18"/>
                <w:szCs w:val="18"/>
                <w:lang w:val="es-BO" w:eastAsia="es-BO"/>
              </w:rPr>
            </w:pPr>
          </w:p>
        </w:tc>
        <w:tc>
          <w:tcPr>
            <w:tcW w:w="3841" w:type="dxa"/>
            <w:gridSpan w:val="5"/>
            <w:tcBorders>
              <w:top w:val="single" w:sz="4" w:space="0" w:color="auto"/>
              <w:left w:val="nil"/>
              <w:bottom w:val="single" w:sz="4" w:space="0" w:color="auto"/>
              <w:right w:val="single" w:sz="4" w:space="0" w:color="auto"/>
            </w:tcBorders>
            <w:shd w:val="clear" w:color="auto" w:fill="auto"/>
            <w:vAlign w:val="center"/>
            <w:hideMark/>
          </w:tcPr>
          <w:p w14:paraId="45E5F345"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FIRMA O SELLO DEL PROVEEDOR</w:t>
            </w:r>
          </w:p>
        </w:tc>
      </w:tr>
      <w:tr w:rsidR="00972791" w:rsidRPr="004D7AAF" w14:paraId="2829C0B1" w14:textId="77777777" w:rsidTr="00B828B9">
        <w:trPr>
          <w:trHeight w:val="123"/>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58DC77DD" w14:textId="77777777" w:rsidR="00972791" w:rsidRPr="00951AF5" w:rsidRDefault="00972791" w:rsidP="00B828B9">
            <w:pPr>
              <w:rPr>
                <w:rFonts w:ascii="Calibri" w:hAnsi="Calibri" w:cs="Arial"/>
                <w:b/>
                <w:bCs/>
                <w:color w:val="FF0000"/>
                <w:sz w:val="18"/>
                <w:szCs w:val="18"/>
                <w:lang w:val="es-BO" w:eastAsia="es-BO"/>
              </w:rPr>
            </w:pP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14:paraId="1CEF38D2"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DD/MM/AA</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14:paraId="20639A78"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972791" w:rsidRPr="004D7AAF" w14:paraId="2E75A685" w14:textId="77777777" w:rsidTr="00B828B9">
        <w:trPr>
          <w:trHeight w:val="203"/>
        </w:trPr>
        <w:tc>
          <w:tcPr>
            <w:tcW w:w="521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4D20AA2" w14:textId="77777777" w:rsidR="00972791" w:rsidRPr="00951AF5" w:rsidRDefault="00972791" w:rsidP="00B828B9">
            <w:pPr>
              <w:jc w:val="center"/>
              <w:rPr>
                <w:rFonts w:ascii="Calibri" w:hAnsi="Calibri" w:cs="Arial"/>
                <w:b/>
                <w:bCs/>
                <w:sz w:val="18"/>
                <w:szCs w:val="18"/>
                <w:lang w:val="es-BO" w:eastAsia="es-BO"/>
              </w:rPr>
            </w:pPr>
            <w:r w:rsidRPr="00951AF5">
              <w:rPr>
                <w:rFonts w:ascii="Calibri" w:hAnsi="Calibri" w:cs="Arial"/>
                <w:b/>
                <w:bCs/>
                <w:sz w:val="18"/>
                <w:szCs w:val="18"/>
                <w:lang w:val="es-BO" w:eastAsia="es-BO"/>
              </w:rPr>
              <w:t xml:space="preserve">PRS O AUTORIDAD DELEGADA </w:t>
            </w:r>
          </w:p>
        </w:tc>
        <w:tc>
          <w:tcPr>
            <w:tcW w:w="3841" w:type="dxa"/>
            <w:gridSpan w:val="5"/>
            <w:tcBorders>
              <w:top w:val="single" w:sz="4" w:space="0" w:color="auto"/>
              <w:left w:val="nil"/>
              <w:bottom w:val="single" w:sz="4" w:space="0" w:color="auto"/>
              <w:right w:val="single" w:sz="4" w:space="0" w:color="auto"/>
            </w:tcBorders>
            <w:shd w:val="clear" w:color="auto" w:fill="auto"/>
            <w:vAlign w:val="center"/>
            <w:hideMark/>
          </w:tcPr>
          <w:p w14:paraId="68EEDBDD" w14:textId="77777777" w:rsidR="00972791" w:rsidRPr="00951AF5" w:rsidRDefault="00972791" w:rsidP="00B828B9">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SUSCRIPCIÓN</w:t>
            </w:r>
          </w:p>
        </w:tc>
      </w:tr>
    </w:tbl>
    <w:p w14:paraId="38A5B6C4" w14:textId="66503AF3" w:rsidR="00FF4409" w:rsidRPr="00BD420D" w:rsidRDefault="00BD420D" w:rsidP="00C94805">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bookmarkStart w:id="9" w:name="_GoBack"/>
      <w:bookmarkEnd w:id="9"/>
    </w:p>
    <w:sectPr w:rsidR="00FF4409" w:rsidRPr="00BD420D" w:rsidSect="00C9480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F7F29" w14:textId="77777777" w:rsidR="00581233" w:rsidRDefault="00581233">
      <w:r>
        <w:separator/>
      </w:r>
    </w:p>
  </w:endnote>
  <w:endnote w:type="continuationSeparator" w:id="0">
    <w:p w14:paraId="5E1A9DD1" w14:textId="77777777" w:rsidR="00581233" w:rsidRDefault="00581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581233" w:rsidRDefault="00581233">
    <w:pPr>
      <w:pStyle w:val="Piedepgina"/>
      <w:jc w:val="right"/>
    </w:pPr>
    <w:r>
      <w:fldChar w:fldCharType="begin"/>
    </w:r>
    <w:r>
      <w:instrText xml:space="preserve"> PAGE   \* MERGEFORMAT </w:instrText>
    </w:r>
    <w:r>
      <w:fldChar w:fldCharType="separate"/>
    </w:r>
    <w:r w:rsidR="00705A5A">
      <w:rPr>
        <w:noProof/>
      </w:rPr>
      <w:t>44</w:t>
    </w:r>
    <w:r>
      <w:fldChar w:fldCharType="end"/>
    </w:r>
  </w:p>
  <w:p w14:paraId="310C69EE" w14:textId="77777777" w:rsidR="00581233" w:rsidRDefault="005812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4AB57" w14:textId="77777777" w:rsidR="00581233" w:rsidRDefault="00581233">
      <w:r>
        <w:separator/>
      </w:r>
    </w:p>
  </w:footnote>
  <w:footnote w:type="continuationSeparator" w:id="0">
    <w:p w14:paraId="38AB5979" w14:textId="77777777" w:rsidR="00581233" w:rsidRDefault="005812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3E61758"/>
    <w:multiLevelType w:val="hybridMultilevel"/>
    <w:tmpl w:val="1E422BB8"/>
    <w:lvl w:ilvl="0" w:tplc="DCC876DA">
      <w:start w:val="24"/>
      <w:numFmt w:val="bullet"/>
      <w:lvlText w:val="-"/>
      <w:lvlJc w:val="left"/>
      <w:pPr>
        <w:ind w:left="1080" w:hanging="360"/>
      </w:pPr>
      <w:rPr>
        <w:rFonts w:ascii="Verdana" w:eastAsia="Times New Roman" w:hAnsi="Verdana"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96B4C0B"/>
    <w:multiLevelType w:val="hybridMultilevel"/>
    <w:tmpl w:val="79CCF14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D5E30F6"/>
    <w:multiLevelType w:val="hybridMultilevel"/>
    <w:tmpl w:val="A87ACF2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5C2CA7"/>
    <w:multiLevelType w:val="hybridMultilevel"/>
    <w:tmpl w:val="053E55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9984ADF"/>
    <w:multiLevelType w:val="hybridMultilevel"/>
    <w:tmpl w:val="C9CE9D0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6C94C01"/>
    <w:multiLevelType w:val="hybridMultilevel"/>
    <w:tmpl w:val="39D2B95E"/>
    <w:lvl w:ilvl="0" w:tplc="5ECE9F74">
      <w:start w:val="1"/>
      <w:numFmt w:val="bullet"/>
      <w:lvlText w:val="-"/>
      <w:lvlJc w:val="left"/>
      <w:pPr>
        <w:tabs>
          <w:tab w:val="num" w:pos="720"/>
        </w:tabs>
        <w:ind w:left="720" w:hanging="360"/>
      </w:pPr>
      <w:rPr>
        <w:rFonts w:ascii="Times New Roman" w:eastAsia="Times New Roman" w:hAnsi="Times New Roman" w:cs="Times New Roman" w:hint="default"/>
      </w:rPr>
    </w:lvl>
    <w:lvl w:ilvl="1" w:tplc="400A000F">
      <w:start w:val="1"/>
      <w:numFmt w:val="decimal"/>
      <w:lvlText w:val="%2."/>
      <w:lvlJc w:val="left"/>
      <w:pPr>
        <w:tabs>
          <w:tab w:val="num" w:pos="1070"/>
        </w:tabs>
        <w:ind w:left="107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7">
    <w:nsid w:val="479C6A3D"/>
    <w:multiLevelType w:val="hybridMultilevel"/>
    <w:tmpl w:val="45646D0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D5E678A"/>
    <w:multiLevelType w:val="hybridMultilevel"/>
    <w:tmpl w:val="3F0C036E"/>
    <w:lvl w:ilvl="0" w:tplc="2D1CD8DE">
      <w:start w:val="20"/>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0E03333"/>
    <w:multiLevelType w:val="hybridMultilevel"/>
    <w:tmpl w:val="7AEAC17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9FC2FAA"/>
    <w:multiLevelType w:val="hybridMultilevel"/>
    <w:tmpl w:val="A6C448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C251BE3"/>
    <w:multiLevelType w:val="hybridMultilevel"/>
    <w:tmpl w:val="23FE281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5"/>
  </w:num>
  <w:num w:numId="3">
    <w:abstractNumId w:val="38"/>
  </w:num>
  <w:num w:numId="4">
    <w:abstractNumId w:val="7"/>
  </w:num>
  <w:num w:numId="5">
    <w:abstractNumId w:val="22"/>
  </w:num>
  <w:num w:numId="6">
    <w:abstractNumId w:val="23"/>
  </w:num>
  <w:num w:numId="7">
    <w:abstractNumId w:val="0"/>
  </w:num>
  <w:num w:numId="8">
    <w:abstractNumId w:val="44"/>
  </w:num>
  <w:num w:numId="9">
    <w:abstractNumId w:val="16"/>
  </w:num>
  <w:num w:numId="10">
    <w:abstractNumId w:val="45"/>
  </w:num>
  <w:num w:numId="11">
    <w:abstractNumId w:val="6"/>
  </w:num>
  <w:num w:numId="12">
    <w:abstractNumId w:val="5"/>
  </w:num>
  <w:num w:numId="13">
    <w:abstractNumId w:val="8"/>
  </w:num>
  <w:num w:numId="14">
    <w:abstractNumId w:val="33"/>
  </w:num>
  <w:num w:numId="15">
    <w:abstractNumId w:val="31"/>
  </w:num>
  <w:num w:numId="16">
    <w:abstractNumId w:val="35"/>
  </w:num>
  <w:num w:numId="17">
    <w:abstractNumId w:val="12"/>
  </w:num>
  <w:num w:numId="18">
    <w:abstractNumId w:val="1"/>
  </w:num>
  <w:num w:numId="19">
    <w:abstractNumId w:val="40"/>
  </w:num>
  <w:num w:numId="20">
    <w:abstractNumId w:val="19"/>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 w:numId="24">
    <w:abstractNumId w:val="13"/>
  </w:num>
  <w:num w:numId="25">
    <w:abstractNumId w:val="36"/>
  </w:num>
  <w:num w:numId="26">
    <w:abstractNumId w:val="28"/>
  </w:num>
  <w:num w:numId="27">
    <w:abstractNumId w:val="41"/>
  </w:num>
  <w:num w:numId="28">
    <w:abstractNumId w:val="37"/>
  </w:num>
  <w:num w:numId="29">
    <w:abstractNumId w:val="21"/>
  </w:num>
  <w:num w:numId="30">
    <w:abstractNumId w:val="20"/>
  </w:num>
  <w:num w:numId="31">
    <w:abstractNumId w:val="32"/>
  </w:num>
  <w:num w:numId="32">
    <w:abstractNumId w:val="29"/>
  </w:num>
  <w:num w:numId="33">
    <w:abstractNumId w:val="4"/>
  </w:num>
  <w:num w:numId="34">
    <w:abstractNumId w:val="14"/>
  </w:num>
  <w:num w:numId="35">
    <w:abstractNumId w:val="34"/>
  </w:num>
  <w:num w:numId="36">
    <w:abstractNumId w:val="11"/>
  </w:num>
  <w:num w:numId="37">
    <w:abstractNumId w:val="43"/>
  </w:num>
  <w:num w:numId="38">
    <w:abstractNumId w:val="27"/>
  </w:num>
  <w:num w:numId="39">
    <w:abstractNumId w:val="24"/>
  </w:num>
  <w:num w:numId="40">
    <w:abstractNumId w:val="39"/>
  </w:num>
  <w:num w:numId="41">
    <w:abstractNumId w:val="18"/>
  </w:num>
  <w:num w:numId="42">
    <w:abstractNumId w:val="26"/>
  </w:num>
  <w:num w:numId="43">
    <w:abstractNumId w:val="30"/>
  </w:num>
  <w:num w:numId="44">
    <w:abstractNumId w:val="9"/>
  </w:num>
  <w:num w:numId="45">
    <w:abstractNumId w:val="42"/>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5E1"/>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073"/>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A02"/>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86E"/>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3DD"/>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4928"/>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1B4"/>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212"/>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519E"/>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1D1"/>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67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E63"/>
    <w:rsid w:val="00581233"/>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B92"/>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3E2"/>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A5A"/>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2A1E"/>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99F"/>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8EA"/>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1DB9"/>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79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0718"/>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040"/>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191D"/>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549"/>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0D51"/>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28B9"/>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37E56"/>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445"/>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4805"/>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4E84"/>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44"/>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A55"/>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42B"/>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0E7C"/>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0167"/>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A6FD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9CE"/>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0B"/>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70F44719"/>
  <w15:docId w15:val="{8AE77E4A-BA44-44FB-AE38-10C858554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85143-AAE4-42DE-AE5E-66A7F2381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45</Pages>
  <Words>11615</Words>
  <Characters>66947</Characters>
  <Application>Microsoft Office Word</Application>
  <DocSecurity>0</DocSecurity>
  <Lines>557</Lines>
  <Paragraphs>156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78406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Marina  Condori Condori</cp:lastModifiedBy>
  <cp:revision>7</cp:revision>
  <cp:lastPrinted>2016-11-29T12:40:00Z</cp:lastPrinted>
  <dcterms:created xsi:type="dcterms:W3CDTF">2016-11-29T12:26:00Z</dcterms:created>
  <dcterms:modified xsi:type="dcterms:W3CDTF">2016-11-29T15:42:00Z</dcterms:modified>
</cp:coreProperties>
</file>