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662E" w:rsidRPr="00552079" w:rsidRDefault="0072662E" w:rsidP="0072662E">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2662E" w:rsidRPr="00552079" w:rsidRDefault="0072662E" w:rsidP="0072662E">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72662E" w:rsidRPr="00552079" w:rsidRDefault="0072662E" w:rsidP="0072662E">
      <w:pPr>
        <w:jc w:val="center"/>
        <w:rPr>
          <w:rFonts w:asciiTheme="minorHAnsi" w:hAnsiTheme="minorHAnsi" w:cstheme="minorHAnsi"/>
          <w:b/>
          <w:sz w:val="22"/>
          <w:szCs w:val="22"/>
        </w:rPr>
      </w:pPr>
    </w:p>
    <w:tbl>
      <w:tblPr>
        <w:tblStyle w:val="Tablaconcuadrcula"/>
        <w:tblW w:w="9067" w:type="dxa"/>
        <w:shd w:val="clear" w:color="auto" w:fill="FFFFFF" w:themeFill="background1"/>
        <w:tblLook w:val="04A0" w:firstRow="1" w:lastRow="0" w:firstColumn="1" w:lastColumn="0" w:noHBand="0" w:noVBand="1"/>
      </w:tblPr>
      <w:tblGrid>
        <w:gridCol w:w="3626"/>
        <w:gridCol w:w="5441"/>
      </w:tblGrid>
      <w:tr w:rsidR="0072662E" w:rsidRPr="00552079" w:rsidTr="005F281E">
        <w:trPr>
          <w:trHeight w:val="463"/>
        </w:trPr>
        <w:tc>
          <w:tcPr>
            <w:tcW w:w="3626" w:type="dxa"/>
            <w:shd w:val="clear" w:color="auto" w:fill="FFFFFF" w:themeFill="background1"/>
            <w:vAlign w:val="center"/>
          </w:tcPr>
          <w:p w:rsidR="0072662E" w:rsidRPr="00552079" w:rsidRDefault="0072662E" w:rsidP="005F281E">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41" w:type="dxa"/>
            <w:shd w:val="clear" w:color="auto" w:fill="FFFFFF" w:themeFill="background1"/>
            <w:vAlign w:val="center"/>
          </w:tcPr>
          <w:p w:rsidR="0072662E" w:rsidRPr="00552079" w:rsidRDefault="0072662E" w:rsidP="005F281E">
            <w:pPr>
              <w:rPr>
                <w:rFonts w:asciiTheme="minorHAnsi" w:hAnsiTheme="minorHAnsi" w:cstheme="minorHAnsi"/>
                <w:sz w:val="22"/>
                <w:szCs w:val="22"/>
              </w:rPr>
            </w:pPr>
          </w:p>
        </w:tc>
      </w:tr>
      <w:tr w:rsidR="0072662E" w:rsidRPr="00552079" w:rsidTr="005F281E">
        <w:trPr>
          <w:trHeight w:val="436"/>
        </w:trPr>
        <w:tc>
          <w:tcPr>
            <w:tcW w:w="3626" w:type="dxa"/>
            <w:shd w:val="clear" w:color="auto" w:fill="FFFFFF" w:themeFill="background1"/>
            <w:vAlign w:val="center"/>
          </w:tcPr>
          <w:p w:rsidR="0072662E" w:rsidRPr="00552079" w:rsidRDefault="0072662E" w:rsidP="005F281E">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41" w:type="dxa"/>
            <w:shd w:val="clear" w:color="auto" w:fill="FFFFFF" w:themeFill="background1"/>
            <w:vAlign w:val="center"/>
          </w:tcPr>
          <w:p w:rsidR="0072662E" w:rsidRPr="00552079" w:rsidRDefault="0072662E" w:rsidP="005F281E">
            <w:pPr>
              <w:rPr>
                <w:rFonts w:asciiTheme="minorHAnsi" w:hAnsiTheme="minorHAnsi" w:cstheme="minorHAnsi"/>
                <w:sz w:val="22"/>
                <w:szCs w:val="22"/>
              </w:rPr>
            </w:pPr>
          </w:p>
        </w:tc>
      </w:tr>
      <w:tr w:rsidR="0072662E" w:rsidRPr="00552079" w:rsidTr="005F281E">
        <w:trPr>
          <w:trHeight w:val="463"/>
        </w:trPr>
        <w:tc>
          <w:tcPr>
            <w:tcW w:w="3626" w:type="dxa"/>
            <w:shd w:val="clear" w:color="auto" w:fill="FFFFFF" w:themeFill="background1"/>
            <w:vAlign w:val="center"/>
          </w:tcPr>
          <w:p w:rsidR="0072662E" w:rsidRPr="00552079" w:rsidRDefault="0072662E" w:rsidP="005F281E">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41" w:type="dxa"/>
            <w:shd w:val="clear" w:color="auto" w:fill="FFFFFF" w:themeFill="background1"/>
            <w:vAlign w:val="center"/>
          </w:tcPr>
          <w:p w:rsidR="0072662E" w:rsidRPr="00552079" w:rsidRDefault="0072662E" w:rsidP="005F281E">
            <w:pPr>
              <w:rPr>
                <w:rFonts w:asciiTheme="minorHAnsi" w:hAnsiTheme="minorHAnsi" w:cstheme="minorHAnsi"/>
                <w:sz w:val="22"/>
                <w:szCs w:val="22"/>
              </w:rPr>
            </w:pPr>
          </w:p>
        </w:tc>
      </w:tr>
    </w:tbl>
    <w:p w:rsidR="0072662E" w:rsidRDefault="0072662E" w:rsidP="0072662E">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126"/>
        <w:gridCol w:w="4941"/>
      </w:tblGrid>
      <w:tr w:rsidR="0072662E" w:rsidRPr="00982CC6" w:rsidTr="005F281E">
        <w:trPr>
          <w:trHeight w:val="404"/>
        </w:trPr>
        <w:tc>
          <w:tcPr>
            <w:tcW w:w="9067" w:type="dxa"/>
            <w:gridSpan w:val="2"/>
            <w:shd w:val="clear" w:color="auto" w:fill="FFF2CC" w:themeFill="accent4" w:themeFillTint="33"/>
            <w:vAlign w:val="center"/>
          </w:tcPr>
          <w:p w:rsidR="0072662E" w:rsidRPr="00982CC6" w:rsidRDefault="0072662E" w:rsidP="005F281E">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72662E" w:rsidRPr="00635DE3" w:rsidTr="005F281E">
        <w:trPr>
          <w:trHeight w:val="404"/>
        </w:trPr>
        <w:tc>
          <w:tcPr>
            <w:tcW w:w="4126" w:type="dxa"/>
            <w:shd w:val="clear" w:color="auto" w:fill="auto"/>
            <w:vAlign w:val="center"/>
          </w:tcPr>
          <w:p w:rsidR="0072662E" w:rsidRPr="00635DE3" w:rsidRDefault="0072662E" w:rsidP="005F281E">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41" w:type="dxa"/>
            <w:shd w:val="clear" w:color="auto" w:fill="auto"/>
          </w:tcPr>
          <w:p w:rsidR="0072662E" w:rsidRPr="00635DE3" w:rsidRDefault="0072662E" w:rsidP="005F281E">
            <w:pPr>
              <w:pStyle w:val="Prrafodelista1"/>
              <w:spacing w:line="276" w:lineRule="auto"/>
              <w:ind w:left="0"/>
              <w:jc w:val="both"/>
              <w:rPr>
                <w:rFonts w:asciiTheme="minorHAnsi" w:hAnsiTheme="minorHAnsi" w:cstheme="minorHAnsi"/>
                <w:b/>
                <w:sz w:val="22"/>
                <w:szCs w:val="22"/>
              </w:rPr>
            </w:pPr>
          </w:p>
        </w:tc>
      </w:tr>
      <w:tr w:rsidR="0072662E" w:rsidRPr="00635DE3" w:rsidTr="005F281E">
        <w:trPr>
          <w:trHeight w:val="422"/>
        </w:trPr>
        <w:tc>
          <w:tcPr>
            <w:tcW w:w="4126" w:type="dxa"/>
            <w:vAlign w:val="center"/>
          </w:tcPr>
          <w:p w:rsidR="0072662E" w:rsidRPr="00635DE3" w:rsidRDefault="0072662E" w:rsidP="005F281E">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4941" w:type="dxa"/>
          </w:tcPr>
          <w:p w:rsidR="0072662E" w:rsidRPr="00635DE3" w:rsidRDefault="0072662E" w:rsidP="005F281E">
            <w:pPr>
              <w:pStyle w:val="Prrafodelista1"/>
              <w:spacing w:line="276" w:lineRule="auto"/>
              <w:ind w:left="0"/>
              <w:jc w:val="both"/>
              <w:rPr>
                <w:rFonts w:asciiTheme="minorHAnsi" w:hAnsiTheme="minorHAnsi" w:cstheme="minorHAnsi"/>
                <w:b/>
                <w:sz w:val="22"/>
                <w:szCs w:val="22"/>
              </w:rPr>
            </w:pPr>
          </w:p>
        </w:tc>
      </w:tr>
      <w:tr w:rsidR="0072662E" w:rsidRPr="00635DE3" w:rsidTr="005F281E">
        <w:trPr>
          <w:trHeight w:val="404"/>
        </w:trPr>
        <w:tc>
          <w:tcPr>
            <w:tcW w:w="4126" w:type="dxa"/>
            <w:shd w:val="clear" w:color="auto" w:fill="auto"/>
            <w:vAlign w:val="center"/>
          </w:tcPr>
          <w:p w:rsidR="0072662E" w:rsidRPr="00635DE3" w:rsidRDefault="0072662E" w:rsidP="005F281E">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41" w:type="dxa"/>
            <w:shd w:val="clear" w:color="auto" w:fill="auto"/>
          </w:tcPr>
          <w:p w:rsidR="0072662E" w:rsidRPr="00635DE3" w:rsidRDefault="0072662E" w:rsidP="005F281E">
            <w:pPr>
              <w:pStyle w:val="Prrafodelista1"/>
              <w:spacing w:line="276" w:lineRule="auto"/>
              <w:ind w:left="0"/>
              <w:jc w:val="both"/>
              <w:rPr>
                <w:rFonts w:asciiTheme="minorHAnsi" w:hAnsiTheme="minorHAnsi" w:cstheme="minorHAnsi"/>
                <w:b/>
                <w:sz w:val="22"/>
                <w:szCs w:val="22"/>
              </w:rPr>
            </w:pPr>
          </w:p>
        </w:tc>
      </w:tr>
      <w:tr w:rsidR="0072662E" w:rsidRPr="00635DE3" w:rsidTr="005F281E">
        <w:trPr>
          <w:trHeight w:val="404"/>
        </w:trPr>
        <w:tc>
          <w:tcPr>
            <w:tcW w:w="4126" w:type="dxa"/>
            <w:shd w:val="clear" w:color="auto" w:fill="auto"/>
            <w:vAlign w:val="center"/>
          </w:tcPr>
          <w:p w:rsidR="0072662E" w:rsidRPr="00635DE3" w:rsidRDefault="0072662E" w:rsidP="005F281E">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41" w:type="dxa"/>
            <w:shd w:val="clear" w:color="auto" w:fill="auto"/>
          </w:tcPr>
          <w:p w:rsidR="0072662E" w:rsidRPr="00635DE3" w:rsidRDefault="0072662E" w:rsidP="005F281E">
            <w:pPr>
              <w:pStyle w:val="Prrafodelista1"/>
              <w:spacing w:line="276" w:lineRule="auto"/>
              <w:ind w:left="0"/>
              <w:jc w:val="both"/>
              <w:rPr>
                <w:rFonts w:asciiTheme="minorHAnsi" w:hAnsiTheme="minorHAnsi" w:cstheme="minorHAnsi"/>
                <w:b/>
                <w:sz w:val="22"/>
                <w:szCs w:val="22"/>
              </w:rPr>
            </w:pPr>
          </w:p>
        </w:tc>
      </w:tr>
      <w:tr w:rsidR="0072662E" w:rsidRPr="00635DE3" w:rsidTr="005F281E">
        <w:trPr>
          <w:trHeight w:val="422"/>
        </w:trPr>
        <w:tc>
          <w:tcPr>
            <w:tcW w:w="4126" w:type="dxa"/>
            <w:shd w:val="clear" w:color="auto" w:fill="auto"/>
            <w:vAlign w:val="center"/>
          </w:tcPr>
          <w:p w:rsidR="0072662E" w:rsidRPr="00635DE3" w:rsidRDefault="0072662E" w:rsidP="005F281E">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4941" w:type="dxa"/>
            <w:shd w:val="clear" w:color="auto" w:fill="auto"/>
          </w:tcPr>
          <w:p w:rsidR="0072662E" w:rsidRPr="00635DE3" w:rsidRDefault="0072662E" w:rsidP="005F281E">
            <w:pPr>
              <w:pStyle w:val="Prrafodelista1"/>
              <w:spacing w:line="276" w:lineRule="auto"/>
              <w:ind w:left="0"/>
              <w:jc w:val="both"/>
              <w:rPr>
                <w:rFonts w:asciiTheme="minorHAnsi" w:hAnsiTheme="minorHAnsi" w:cstheme="minorHAnsi"/>
                <w:b/>
                <w:sz w:val="22"/>
                <w:szCs w:val="22"/>
              </w:rPr>
            </w:pPr>
          </w:p>
        </w:tc>
      </w:tr>
      <w:tr w:rsidR="0072662E" w:rsidRPr="00635DE3" w:rsidTr="005F281E">
        <w:trPr>
          <w:trHeight w:val="589"/>
        </w:trPr>
        <w:tc>
          <w:tcPr>
            <w:tcW w:w="4126" w:type="dxa"/>
            <w:shd w:val="clear" w:color="auto" w:fill="auto"/>
            <w:vAlign w:val="center"/>
          </w:tcPr>
          <w:p w:rsidR="0072662E" w:rsidRPr="00635DE3" w:rsidRDefault="0072662E" w:rsidP="005F281E">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41" w:type="dxa"/>
            <w:shd w:val="clear" w:color="auto" w:fill="auto"/>
          </w:tcPr>
          <w:p w:rsidR="0072662E" w:rsidRPr="00635DE3" w:rsidRDefault="0072662E" w:rsidP="005F281E">
            <w:pPr>
              <w:pStyle w:val="Prrafodelista1"/>
              <w:spacing w:line="276" w:lineRule="auto"/>
              <w:ind w:left="0"/>
              <w:jc w:val="both"/>
              <w:rPr>
                <w:rFonts w:asciiTheme="minorHAnsi" w:hAnsiTheme="minorHAnsi" w:cstheme="minorHAnsi"/>
                <w:b/>
                <w:sz w:val="22"/>
                <w:szCs w:val="22"/>
              </w:rPr>
            </w:pPr>
          </w:p>
        </w:tc>
      </w:tr>
      <w:tr w:rsidR="0072662E" w:rsidRPr="00635DE3" w:rsidTr="005F281E">
        <w:trPr>
          <w:trHeight w:val="422"/>
        </w:trPr>
        <w:tc>
          <w:tcPr>
            <w:tcW w:w="4126" w:type="dxa"/>
            <w:shd w:val="clear" w:color="auto" w:fill="auto"/>
            <w:vAlign w:val="center"/>
          </w:tcPr>
          <w:p w:rsidR="0072662E" w:rsidRPr="00635DE3" w:rsidRDefault="0072662E" w:rsidP="005F281E">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4941" w:type="dxa"/>
            <w:shd w:val="clear" w:color="auto" w:fill="auto"/>
          </w:tcPr>
          <w:p w:rsidR="0072662E" w:rsidRPr="00635DE3" w:rsidRDefault="0072662E" w:rsidP="005F281E">
            <w:pPr>
              <w:pStyle w:val="Prrafodelista1"/>
              <w:spacing w:line="276" w:lineRule="auto"/>
              <w:ind w:left="0"/>
              <w:jc w:val="both"/>
              <w:rPr>
                <w:rFonts w:asciiTheme="minorHAnsi" w:hAnsiTheme="minorHAnsi" w:cstheme="minorHAnsi"/>
                <w:b/>
                <w:sz w:val="22"/>
                <w:szCs w:val="22"/>
              </w:rPr>
            </w:pPr>
          </w:p>
        </w:tc>
      </w:tr>
    </w:tbl>
    <w:p w:rsidR="0072662E" w:rsidRDefault="0072662E" w:rsidP="0072662E">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187"/>
        <w:gridCol w:w="4880"/>
      </w:tblGrid>
      <w:tr w:rsidR="0072662E" w:rsidRPr="00552079" w:rsidTr="005F281E">
        <w:trPr>
          <w:trHeight w:val="471"/>
        </w:trPr>
        <w:tc>
          <w:tcPr>
            <w:tcW w:w="9067" w:type="dxa"/>
            <w:gridSpan w:val="2"/>
            <w:shd w:val="clear" w:color="auto" w:fill="FFF2CC" w:themeFill="accent4" w:themeFillTint="33"/>
            <w:vAlign w:val="center"/>
          </w:tcPr>
          <w:p w:rsidR="0072662E" w:rsidRDefault="0072662E" w:rsidP="005F281E">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ASOCIACION ACCIDENTAL DESCRIBIR LA </w:t>
            </w:r>
          </w:p>
          <w:p w:rsidR="0072662E" w:rsidRDefault="0072662E" w:rsidP="005F281E">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IDENTIFICACION DE CADA SOCIO</w:t>
            </w:r>
          </w:p>
          <w:p w:rsidR="0072662E" w:rsidRPr="00552079" w:rsidRDefault="0072662E" w:rsidP="005F281E">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72662E" w:rsidRPr="00E044B5" w:rsidTr="005F281E">
        <w:trPr>
          <w:trHeight w:val="466"/>
        </w:trPr>
        <w:tc>
          <w:tcPr>
            <w:tcW w:w="4187" w:type="dxa"/>
            <w:shd w:val="clear" w:color="auto" w:fill="auto"/>
            <w:vAlign w:val="center"/>
          </w:tcPr>
          <w:p w:rsidR="0072662E" w:rsidRPr="00E044B5" w:rsidRDefault="0072662E" w:rsidP="005F281E">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880" w:type="dxa"/>
            <w:shd w:val="clear" w:color="auto" w:fill="auto"/>
          </w:tcPr>
          <w:p w:rsidR="0072662E" w:rsidRPr="00E044B5" w:rsidRDefault="0072662E" w:rsidP="005F281E">
            <w:pPr>
              <w:pStyle w:val="Prrafodelista1"/>
              <w:spacing w:line="276" w:lineRule="auto"/>
              <w:ind w:left="0"/>
              <w:jc w:val="both"/>
              <w:rPr>
                <w:rFonts w:asciiTheme="minorHAnsi" w:hAnsiTheme="minorHAnsi" w:cstheme="minorHAnsi"/>
                <w:b/>
                <w:sz w:val="22"/>
                <w:szCs w:val="22"/>
              </w:rPr>
            </w:pPr>
          </w:p>
        </w:tc>
      </w:tr>
      <w:tr w:rsidR="0072662E" w:rsidRPr="00E044B5" w:rsidTr="005F281E">
        <w:trPr>
          <w:trHeight w:val="492"/>
        </w:trPr>
        <w:tc>
          <w:tcPr>
            <w:tcW w:w="4187" w:type="dxa"/>
            <w:shd w:val="clear" w:color="auto" w:fill="auto"/>
            <w:vAlign w:val="center"/>
          </w:tcPr>
          <w:p w:rsidR="0072662E" w:rsidRPr="00E044B5" w:rsidRDefault="0072662E" w:rsidP="005F281E">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880" w:type="dxa"/>
            <w:shd w:val="clear" w:color="auto" w:fill="auto"/>
          </w:tcPr>
          <w:p w:rsidR="0072662E" w:rsidRPr="00E044B5" w:rsidRDefault="0072662E" w:rsidP="005F281E">
            <w:pPr>
              <w:pStyle w:val="Prrafodelista1"/>
              <w:spacing w:line="276" w:lineRule="auto"/>
              <w:ind w:left="0"/>
              <w:jc w:val="both"/>
              <w:rPr>
                <w:rFonts w:asciiTheme="minorHAnsi" w:hAnsiTheme="minorHAnsi" w:cstheme="minorHAnsi"/>
                <w:b/>
                <w:sz w:val="22"/>
                <w:szCs w:val="22"/>
              </w:rPr>
            </w:pPr>
          </w:p>
        </w:tc>
      </w:tr>
      <w:tr w:rsidR="0072662E" w:rsidRPr="00E044B5" w:rsidTr="005F281E">
        <w:trPr>
          <w:trHeight w:val="565"/>
        </w:trPr>
        <w:tc>
          <w:tcPr>
            <w:tcW w:w="4187" w:type="dxa"/>
            <w:shd w:val="clear" w:color="auto" w:fill="auto"/>
            <w:vAlign w:val="center"/>
          </w:tcPr>
          <w:p w:rsidR="0072662E" w:rsidRPr="00E044B5" w:rsidRDefault="0072662E" w:rsidP="005F281E">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880" w:type="dxa"/>
            <w:shd w:val="clear" w:color="auto" w:fill="auto"/>
          </w:tcPr>
          <w:p w:rsidR="0072662E" w:rsidRPr="00E044B5" w:rsidRDefault="0072662E" w:rsidP="005F281E">
            <w:pPr>
              <w:pStyle w:val="Prrafodelista1"/>
              <w:spacing w:line="276" w:lineRule="auto"/>
              <w:ind w:left="0"/>
              <w:jc w:val="both"/>
              <w:rPr>
                <w:rFonts w:asciiTheme="minorHAnsi" w:hAnsiTheme="minorHAnsi" w:cstheme="minorHAnsi"/>
                <w:b/>
                <w:sz w:val="22"/>
                <w:szCs w:val="22"/>
              </w:rPr>
            </w:pPr>
          </w:p>
        </w:tc>
      </w:tr>
      <w:tr w:rsidR="0072662E" w:rsidRPr="00E044B5" w:rsidTr="005F281E">
        <w:trPr>
          <w:trHeight w:val="565"/>
        </w:trPr>
        <w:tc>
          <w:tcPr>
            <w:tcW w:w="4187" w:type="dxa"/>
            <w:shd w:val="clear" w:color="auto" w:fill="auto"/>
            <w:vAlign w:val="center"/>
          </w:tcPr>
          <w:p w:rsidR="0072662E" w:rsidRPr="00E044B5" w:rsidRDefault="0072662E" w:rsidP="005F281E">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880" w:type="dxa"/>
            <w:shd w:val="clear" w:color="auto" w:fill="auto"/>
          </w:tcPr>
          <w:p w:rsidR="0072662E" w:rsidRPr="00E044B5" w:rsidRDefault="0072662E" w:rsidP="005F281E">
            <w:pPr>
              <w:pStyle w:val="Prrafodelista1"/>
              <w:spacing w:line="276" w:lineRule="auto"/>
              <w:ind w:left="0"/>
              <w:jc w:val="both"/>
              <w:rPr>
                <w:rFonts w:asciiTheme="minorHAnsi" w:hAnsiTheme="minorHAnsi" w:cstheme="minorHAnsi"/>
                <w:b/>
                <w:sz w:val="22"/>
                <w:szCs w:val="22"/>
              </w:rPr>
            </w:pPr>
          </w:p>
        </w:tc>
      </w:tr>
    </w:tbl>
    <w:p w:rsidR="0072662E" w:rsidRDefault="0072662E" w:rsidP="0072662E">
      <w:pPr>
        <w:jc w:val="both"/>
        <w:rPr>
          <w:rFonts w:asciiTheme="minorHAnsi" w:hAnsiTheme="minorHAnsi" w:cstheme="minorHAnsi"/>
          <w:sz w:val="22"/>
          <w:szCs w:val="22"/>
        </w:rPr>
      </w:pPr>
    </w:p>
    <w:p w:rsidR="0072662E" w:rsidRPr="00552079" w:rsidRDefault="0072662E" w:rsidP="0072662E">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Pr>
          <w:rFonts w:asciiTheme="minorHAnsi" w:hAnsiTheme="minorHAnsi" w:cstheme="minorHAnsi"/>
          <w:b/>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72662E" w:rsidRPr="00552079" w:rsidRDefault="0072662E" w:rsidP="0072662E">
      <w:pPr>
        <w:jc w:val="both"/>
        <w:rPr>
          <w:rFonts w:asciiTheme="minorHAnsi" w:hAnsiTheme="minorHAnsi" w:cstheme="minorHAnsi"/>
          <w:sz w:val="22"/>
          <w:szCs w:val="22"/>
          <w:lang w:val="es-ES_tradnl"/>
        </w:rPr>
      </w:pPr>
    </w:p>
    <w:p w:rsidR="0072662E" w:rsidRPr="00552079" w:rsidRDefault="0072662E" w:rsidP="0072662E">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w:t>
      </w:r>
      <w:r>
        <w:rPr>
          <w:rFonts w:asciiTheme="minorHAnsi" w:hAnsiTheme="minorHAnsi" w:cstheme="minorHAnsi"/>
          <w:sz w:val="22"/>
          <w:szCs w:val="22"/>
        </w:rPr>
        <w:t>26688</w:t>
      </w:r>
      <w:r w:rsidRPr="00552079">
        <w:rPr>
          <w:rFonts w:asciiTheme="minorHAnsi" w:hAnsiTheme="minorHAnsi" w:cstheme="minorHAnsi"/>
          <w:sz w:val="22"/>
          <w:szCs w:val="22"/>
        </w:rPr>
        <w:t xml:space="preserve"> y su Reglamento. </w:t>
      </w:r>
    </w:p>
    <w:p w:rsidR="0072662E" w:rsidRPr="00552079" w:rsidRDefault="0072662E" w:rsidP="0072662E">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72662E" w:rsidRPr="00552079" w:rsidRDefault="0072662E" w:rsidP="0072662E">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72662E" w:rsidRPr="00552079" w:rsidRDefault="0072662E" w:rsidP="0072662E">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al</w:t>
      </w:r>
      <w:r>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72662E" w:rsidRPr="00552079" w:rsidRDefault="0072662E" w:rsidP="0072662E">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como proponente, no me encuentro en las causales de impedimento establecidas en el presente DBC.</w:t>
      </w:r>
    </w:p>
    <w:p w:rsidR="0072662E" w:rsidRPr="00552079" w:rsidRDefault="0072662E" w:rsidP="0072662E">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72662E" w:rsidRPr="00552079" w:rsidRDefault="0072662E" w:rsidP="0072662E">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de manera previa a la presentación de propuestas. </w:t>
      </w:r>
    </w:p>
    <w:p w:rsidR="0072662E" w:rsidRPr="00552079" w:rsidRDefault="0072662E" w:rsidP="0072662E">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 asociación accidental</w:t>
      </w:r>
      <w:r>
        <w:rPr>
          <w:rFonts w:asciiTheme="minorHAnsi" w:hAnsiTheme="minorHAnsi" w:cstheme="minorHAnsi"/>
          <w:sz w:val="22"/>
          <w:szCs w:val="22"/>
        </w:rPr>
        <w:t xml:space="preserve"> </w:t>
      </w:r>
      <w:r w:rsidRPr="00552079">
        <w:rPr>
          <w:rFonts w:asciiTheme="minorHAnsi" w:hAnsiTheme="minorHAnsi" w:cstheme="minorHAnsi"/>
          <w:sz w:val="22"/>
          <w:szCs w:val="22"/>
        </w:rPr>
        <w:t>al que represento no se encuentra en trámite ni se ha declarado la disolución o quiebra de la misma.</w:t>
      </w:r>
    </w:p>
    <w:p w:rsidR="0072662E" w:rsidRPr="00552079" w:rsidRDefault="0072662E" w:rsidP="0072662E">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con el objeto del proceso de contratación. </w:t>
      </w:r>
    </w:p>
    <w:p w:rsidR="0072662E" w:rsidRPr="00552079" w:rsidRDefault="0072662E" w:rsidP="0072662E">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72662E" w:rsidRPr="00552079" w:rsidRDefault="0072662E" w:rsidP="0072662E">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72662E" w:rsidRPr="00552079" w:rsidRDefault="0072662E" w:rsidP="0072662E">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Pr>
          <w:rFonts w:asciiTheme="minorHAnsi" w:hAnsiTheme="minorHAnsi" w:cstheme="minorHAnsi"/>
          <w:sz w:val="22"/>
          <w:szCs w:val="22"/>
        </w:rPr>
        <w:t>requeridas para el bien</w:t>
      </w:r>
      <w:r w:rsidRPr="00552079">
        <w:rPr>
          <w:rFonts w:asciiTheme="minorHAnsi" w:hAnsiTheme="minorHAnsi" w:cstheme="minorHAnsi"/>
          <w:sz w:val="22"/>
          <w:szCs w:val="22"/>
        </w:rPr>
        <w:t>.</w:t>
      </w:r>
    </w:p>
    <w:p w:rsidR="0072662E" w:rsidRPr="00552079" w:rsidRDefault="0072662E" w:rsidP="0072662E">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72662E" w:rsidRPr="00552079" w:rsidRDefault="0072662E" w:rsidP="0072662E">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 asociación accidental</w:t>
      </w:r>
      <w:r>
        <w:rPr>
          <w:rFonts w:asciiTheme="minorHAnsi" w:hAnsiTheme="minorHAnsi" w:cstheme="minorHAnsi"/>
          <w:sz w:val="22"/>
          <w:szCs w:val="22"/>
        </w:rPr>
        <w:t xml:space="preserve"> </w:t>
      </w:r>
      <w:r w:rsidRPr="00552079">
        <w:rPr>
          <w:rFonts w:asciiTheme="minorHAnsi" w:hAnsiTheme="minorHAnsi" w:cstheme="minorHAnsi"/>
          <w:sz w:val="22"/>
          <w:szCs w:val="22"/>
        </w:rPr>
        <w:t>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72662E" w:rsidRPr="00552079" w:rsidRDefault="0072662E" w:rsidP="0072662E">
      <w:pPr>
        <w:numPr>
          <w:ilvl w:val="0"/>
          <w:numId w:val="1"/>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Pr>
          <w:rFonts w:asciiTheme="minorHAnsi" w:hAnsiTheme="minorHAnsi" w:cstheme="minorHAnsi"/>
          <w:sz w:val="22"/>
          <w:szCs w:val="22"/>
        </w:rPr>
        <w:t>.</w:t>
      </w:r>
    </w:p>
    <w:p w:rsidR="0072662E" w:rsidRPr="00A173CE" w:rsidRDefault="0072662E" w:rsidP="0072662E">
      <w:pPr>
        <w:numPr>
          <w:ilvl w:val="0"/>
          <w:numId w:val="1"/>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rsidR="0072662E" w:rsidRPr="00A173CE" w:rsidRDefault="0072662E" w:rsidP="0072662E">
      <w:pPr>
        <w:ind w:left="360"/>
        <w:jc w:val="both"/>
        <w:rPr>
          <w:rFonts w:asciiTheme="minorHAnsi" w:hAnsiTheme="minorHAnsi" w:cstheme="minorHAnsi"/>
          <w:sz w:val="22"/>
          <w:szCs w:val="22"/>
        </w:rPr>
      </w:pPr>
    </w:p>
    <w:p w:rsidR="0072662E" w:rsidRDefault="0072662E" w:rsidP="0072662E">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p>
    <w:p w:rsidR="0072662E" w:rsidRPr="00A173CE" w:rsidRDefault="0072662E" w:rsidP="0072662E">
      <w:pPr>
        <w:pStyle w:val="Prrafodelista1"/>
        <w:spacing w:line="276" w:lineRule="auto"/>
        <w:ind w:left="0"/>
        <w:jc w:val="both"/>
        <w:rPr>
          <w:rFonts w:asciiTheme="minorHAnsi" w:hAnsiTheme="minorHAnsi" w:cstheme="minorHAnsi"/>
          <w:b/>
          <w:sz w:val="22"/>
          <w:szCs w:val="22"/>
        </w:rPr>
      </w:pPr>
    </w:p>
    <w:p w:rsidR="0072662E" w:rsidRPr="00A173CE" w:rsidRDefault="0072662E" w:rsidP="0072662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Pr>
          <w:rFonts w:asciiTheme="minorHAnsi" w:hAnsiTheme="minorHAnsi" w:cstheme="minorHAnsi"/>
          <w:sz w:val="22"/>
          <w:szCs w:val="22"/>
        </w:rPr>
        <w:t>c), d) y g</w:t>
      </w:r>
      <w:r w:rsidRPr="00A173CE">
        <w:rPr>
          <w:rFonts w:asciiTheme="minorHAnsi" w:hAnsiTheme="minorHAnsi" w:cstheme="minorHAnsi"/>
          <w:sz w:val="22"/>
          <w:szCs w:val="22"/>
        </w:rPr>
        <w:t>), que deberán ser presentados por la Asociaci</w:t>
      </w:r>
      <w:r>
        <w:rPr>
          <w:rFonts w:asciiTheme="minorHAnsi" w:hAnsiTheme="minorHAnsi" w:cstheme="minorHAnsi"/>
          <w:sz w:val="22"/>
          <w:szCs w:val="22"/>
        </w:rPr>
        <w:t>ón Accidental en forma conjunta:</w:t>
      </w:r>
    </w:p>
    <w:p w:rsidR="0072662E" w:rsidRPr="0019673D" w:rsidRDefault="0072662E" w:rsidP="0072662E">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rsidR="0072662E" w:rsidRPr="001F513B" w:rsidRDefault="0072662E" w:rsidP="0072662E">
      <w:pPr>
        <w:pStyle w:val="Prrafodelista"/>
        <w:numPr>
          <w:ilvl w:val="0"/>
          <w:numId w:val="4"/>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Pr>
          <w:rFonts w:asciiTheme="minorHAnsi" w:hAnsiTheme="minorHAnsi" w:cstheme="minorHAnsi"/>
          <w:sz w:val="22"/>
          <w:szCs w:val="22"/>
        </w:rPr>
        <w:t>l</w:t>
      </w:r>
      <w:r w:rsidRPr="00A173CE">
        <w:rPr>
          <w:rFonts w:asciiTheme="minorHAnsi" w:hAnsiTheme="minorHAnsi" w:cstheme="minorHAnsi"/>
          <w:sz w:val="22"/>
          <w:szCs w:val="22"/>
        </w:rPr>
        <w:t xml:space="preserve"> </w:t>
      </w:r>
      <w:r>
        <w:rPr>
          <w:rFonts w:asciiTheme="minorHAnsi" w:hAnsiTheme="minorHAnsi" w:cstheme="minorHAnsi"/>
          <w:sz w:val="22"/>
          <w:szCs w:val="22"/>
        </w:rPr>
        <w:t>documento</w:t>
      </w:r>
      <w:r w:rsidRPr="001F513B">
        <w:rPr>
          <w:rFonts w:asciiTheme="minorHAnsi" w:hAnsiTheme="minorHAnsi" w:cstheme="minorHAnsi"/>
          <w:sz w:val="22"/>
          <w:szCs w:val="22"/>
        </w:rPr>
        <w:t xml:space="preserve"> de Constitución d</w:t>
      </w:r>
      <w:r>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rsidR="0072662E" w:rsidRPr="001F513B" w:rsidRDefault="0072662E" w:rsidP="0072662E">
      <w:pPr>
        <w:pStyle w:val="Prrafodelista"/>
        <w:numPr>
          <w:ilvl w:val="0"/>
          <w:numId w:val="4"/>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 xml:space="preserve">Original o fotocopia legalizada </w:t>
      </w:r>
      <w:r>
        <w:rPr>
          <w:rFonts w:asciiTheme="minorHAnsi" w:hAnsiTheme="minorHAnsi" w:cstheme="minorHAnsi"/>
          <w:sz w:val="22"/>
          <w:szCs w:val="22"/>
        </w:rPr>
        <w:t>del documento de representación legal.</w:t>
      </w:r>
    </w:p>
    <w:p w:rsidR="0072662E" w:rsidRPr="001F513B" w:rsidRDefault="0072662E" w:rsidP="0072662E">
      <w:pPr>
        <w:pStyle w:val="Prrafodelista"/>
        <w:numPr>
          <w:ilvl w:val="0"/>
          <w:numId w:val="4"/>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lastRenderedPageBreak/>
        <w:t>Original o fotocopia legalizada de</w:t>
      </w:r>
      <w:r>
        <w:rPr>
          <w:rFonts w:asciiTheme="minorHAnsi" w:hAnsiTheme="minorHAnsi" w:cstheme="minorHAnsi"/>
          <w:color w:val="000000"/>
          <w:sz w:val="22"/>
          <w:szCs w:val="22"/>
        </w:rPr>
        <w:t>l</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documento </w:t>
      </w:r>
      <w:r w:rsidRPr="001F513B">
        <w:rPr>
          <w:rFonts w:asciiTheme="minorHAnsi" w:hAnsiTheme="minorHAnsi" w:cstheme="minorHAnsi"/>
          <w:color w:val="000000"/>
          <w:sz w:val="22"/>
          <w:szCs w:val="22"/>
        </w:rPr>
        <w:t xml:space="preserve">de Constitución de la Asociación Accidental, </w:t>
      </w:r>
      <w:r>
        <w:rPr>
          <w:rFonts w:asciiTheme="minorHAnsi" w:hAnsiTheme="minorHAnsi" w:cstheme="minorHAnsi"/>
          <w:color w:val="000000"/>
          <w:sz w:val="22"/>
          <w:szCs w:val="22"/>
        </w:rPr>
        <w:t>determinando</w:t>
      </w:r>
      <w:r w:rsidRPr="001F513B">
        <w:rPr>
          <w:rFonts w:asciiTheme="minorHAnsi" w:hAnsiTheme="minorHAnsi" w:cstheme="minorHAnsi"/>
          <w:color w:val="000000"/>
          <w:sz w:val="22"/>
          <w:szCs w:val="22"/>
        </w:rPr>
        <w:t xml:space="preserve"> la empresa líder, porcentaje de participación</w:t>
      </w:r>
      <w:r>
        <w:rPr>
          <w:rFonts w:asciiTheme="minorHAnsi" w:hAnsiTheme="minorHAnsi" w:cstheme="minorHAnsi"/>
          <w:color w:val="000000"/>
          <w:sz w:val="22"/>
          <w:szCs w:val="22"/>
        </w:rPr>
        <w:t>,</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el domicilio y</w:t>
      </w:r>
      <w:r w:rsidRPr="001F513B">
        <w:rPr>
          <w:rFonts w:asciiTheme="minorHAnsi" w:hAnsiTheme="minorHAnsi" w:cstheme="minorHAnsi"/>
          <w:color w:val="000000"/>
          <w:sz w:val="22"/>
          <w:szCs w:val="22"/>
        </w:rPr>
        <w:t xml:space="preserve"> la empresa que tiene facultades para gestionar garantías.(si corresponde)</w:t>
      </w:r>
    </w:p>
    <w:p w:rsidR="0072662E" w:rsidRDefault="0072662E" w:rsidP="0072662E">
      <w:pPr>
        <w:pStyle w:val="Prrafodelista"/>
        <w:numPr>
          <w:ilvl w:val="0"/>
          <w:numId w:val="4"/>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 xml:space="preserve">Original o fotocopia legalizada </w:t>
      </w:r>
      <w:r>
        <w:rPr>
          <w:rFonts w:asciiTheme="minorHAnsi" w:hAnsiTheme="minorHAnsi" w:cstheme="minorHAnsi"/>
          <w:sz w:val="22"/>
          <w:szCs w:val="22"/>
        </w:rPr>
        <w:t xml:space="preserve">del documento de representación legal </w:t>
      </w:r>
      <w:r w:rsidRPr="001F513B">
        <w:rPr>
          <w:rFonts w:asciiTheme="minorHAnsi" w:hAnsiTheme="minorHAnsi" w:cstheme="minorHAnsi"/>
          <w:color w:val="000000"/>
          <w:sz w:val="22"/>
          <w:szCs w:val="22"/>
        </w:rPr>
        <w:t>de la Asociación Accidental</w:t>
      </w:r>
      <w:r w:rsidRPr="00552079">
        <w:rPr>
          <w:rFonts w:asciiTheme="minorHAnsi" w:hAnsiTheme="minorHAnsi" w:cstheme="minorHAnsi"/>
          <w:color w:val="000000"/>
          <w:sz w:val="22"/>
          <w:szCs w:val="22"/>
        </w:rPr>
        <w:t xml:space="preserve"> (si corresponde).</w:t>
      </w:r>
    </w:p>
    <w:p w:rsidR="0072662E" w:rsidRPr="0019673D" w:rsidRDefault="0072662E" w:rsidP="0072662E">
      <w:pPr>
        <w:pStyle w:val="Prrafodelista"/>
        <w:numPr>
          <w:ilvl w:val="0"/>
          <w:numId w:val="4"/>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Pr>
          <w:rFonts w:asciiTheme="minorHAnsi" w:hAnsiTheme="minorHAnsi" w:cstheme="minorHAnsi"/>
          <w:sz w:val="22"/>
          <w:szCs w:val="22"/>
        </w:rPr>
        <w:t>del</w:t>
      </w:r>
      <w:r w:rsidRPr="0019673D">
        <w:rPr>
          <w:rFonts w:asciiTheme="minorHAnsi" w:hAnsiTheme="minorHAnsi" w:cstheme="minorHAnsi"/>
          <w:sz w:val="22"/>
          <w:szCs w:val="22"/>
        </w:rPr>
        <w:t xml:space="preserve"> Registro de Comercio o su equivalente en el país de origen.</w:t>
      </w:r>
    </w:p>
    <w:p w:rsidR="0072662E" w:rsidRPr="00700558" w:rsidRDefault="0072662E" w:rsidP="0072662E">
      <w:pPr>
        <w:numPr>
          <w:ilvl w:val="0"/>
          <w:numId w:val="4"/>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rsidR="0072662E" w:rsidRPr="00700558" w:rsidRDefault="0072662E" w:rsidP="0072662E">
      <w:pPr>
        <w:ind w:left="720"/>
        <w:jc w:val="both"/>
        <w:rPr>
          <w:rFonts w:asciiTheme="minorHAnsi" w:hAnsiTheme="minorHAnsi" w:cstheme="minorHAnsi"/>
          <w:sz w:val="22"/>
          <w:szCs w:val="22"/>
        </w:rPr>
      </w:pPr>
      <w:r w:rsidRPr="00700558">
        <w:rPr>
          <w:rFonts w:asciiTheme="minorHAnsi" w:hAnsiTheme="minorHAnsi" w:cstheme="minorHAnsi"/>
          <w:sz w:val="22"/>
          <w:szCs w:val="22"/>
        </w:rPr>
        <w:t xml:space="preserve">Tiene por objeto garantizar la conclusión y entrega del objeto del contrato. </w:t>
      </w:r>
    </w:p>
    <w:p w:rsidR="0072662E" w:rsidRPr="00700558" w:rsidRDefault="0072662E" w:rsidP="0072662E">
      <w:pPr>
        <w:ind w:left="720"/>
        <w:jc w:val="both"/>
        <w:rPr>
          <w:rFonts w:asciiTheme="minorHAnsi" w:hAnsiTheme="minorHAnsi" w:cstheme="minorHAnsi"/>
          <w:sz w:val="22"/>
          <w:szCs w:val="22"/>
        </w:rPr>
      </w:pPr>
      <w:r w:rsidRPr="00700558">
        <w:rPr>
          <w:rFonts w:asciiTheme="minorHAnsi" w:hAnsiTheme="minorHAnsi" w:cstheme="minorHAnsi"/>
          <w:sz w:val="22"/>
          <w:szCs w:val="22"/>
        </w:rPr>
        <w:t xml:space="preserve">A elección de la empresa adjudicada ésta podrá optar por uno de los siguientes instrumentos financieros: </w:t>
      </w:r>
    </w:p>
    <w:p w:rsidR="0072662E" w:rsidRPr="00700558" w:rsidRDefault="0072662E" w:rsidP="0072662E">
      <w:pPr>
        <w:pStyle w:val="Prrafodelista"/>
        <w:numPr>
          <w:ilvl w:val="0"/>
          <w:numId w:val="5"/>
        </w:numPr>
        <w:jc w:val="both"/>
        <w:rPr>
          <w:rFonts w:asciiTheme="minorHAnsi" w:hAnsiTheme="minorHAnsi" w:cstheme="minorHAnsi"/>
          <w:sz w:val="22"/>
          <w:szCs w:val="22"/>
        </w:rPr>
      </w:pPr>
      <w:r w:rsidRPr="00700558">
        <w:rPr>
          <w:rFonts w:asciiTheme="minorHAnsi" w:hAnsiTheme="minorHAnsi" w:cstheme="minorHAnsi"/>
          <w:sz w:val="22"/>
          <w:szCs w:val="22"/>
        </w:rPr>
        <w:t>Carta de Crédito Stand By (SBLC) emitida por un Banco Internacional y confirmada por un Banco corresponsal (Local) establecido en el Estado Plurinacional de Bolivia, registrado, autorizado y bajo el control de la Autoridad de Supervisión del Sistema Financiero-ASFI, a la orden /a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al 7% del valor del monto total del contrato.</w:t>
      </w:r>
    </w:p>
    <w:p w:rsidR="0072662E" w:rsidRPr="00700558" w:rsidRDefault="0072662E" w:rsidP="0072662E">
      <w:pPr>
        <w:pStyle w:val="Prrafodelista"/>
        <w:numPr>
          <w:ilvl w:val="0"/>
          <w:numId w:val="5"/>
        </w:numPr>
        <w:jc w:val="both"/>
        <w:rPr>
          <w:rFonts w:asciiTheme="minorHAnsi" w:hAnsiTheme="minorHAnsi" w:cstheme="minorHAnsi"/>
          <w:sz w:val="22"/>
          <w:szCs w:val="22"/>
        </w:rPr>
      </w:pPr>
      <w:r w:rsidRPr="00700558">
        <w:rPr>
          <w:rFonts w:asciiTheme="minorHAnsi" w:hAnsiTheme="minorHAnsi" w:cstheme="minorHAnsi"/>
          <w:sz w:val="22"/>
          <w:szCs w:val="22"/>
        </w:rPr>
        <w:t>Boleta de Garantía contra garantizada (por una carta de crédito Stand By) emitida por un Banco Local establecido en el Estado Plurinacional de Bolivia, registrado, autorizado y bajo el control de la Autoridad de Supervisión del Sistema Financiero-ASFI, a la orden /a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w:t>
      </w:r>
    </w:p>
    <w:p w:rsidR="0072662E" w:rsidRPr="00700558" w:rsidRDefault="0072662E" w:rsidP="0072662E">
      <w:pPr>
        <w:pStyle w:val="Prrafodelista"/>
        <w:numPr>
          <w:ilvl w:val="0"/>
          <w:numId w:val="5"/>
        </w:numPr>
        <w:jc w:val="both"/>
        <w:rPr>
          <w:rFonts w:asciiTheme="minorHAnsi" w:hAnsiTheme="minorHAnsi" w:cstheme="minorHAnsi"/>
          <w:sz w:val="22"/>
          <w:szCs w:val="22"/>
        </w:rPr>
      </w:pPr>
      <w:r w:rsidRPr="00700558">
        <w:rPr>
          <w:rFonts w:asciiTheme="minorHAnsi" w:hAnsiTheme="minorHAnsi" w:cstheme="minorHAnsi"/>
          <w:sz w:val="22"/>
          <w:szCs w:val="22"/>
        </w:rPr>
        <w:t>Garantía a Primer Requerimiento contra garantizada (por una carta de crédito Stand By) emitida por un Banco Local establecido en el Estado Plurinacional de Bolivia, registrado, autorizado y bajo el control de la Autoridad de Supervisión del Sistema Financiero-ASFI; a la orden /a favor de Yacimientos Petrolíferos Fiscales Bolivianos YPFB, con las características expresas de renovable, irrevocable, y de ejecución a primer requerimiento, con vigencia de 60días calendario adicionales a la vigencia del contrato y deberá ser emitida por un monto equivalente al 7% del valor del monto total del contrato.</w:t>
      </w:r>
    </w:p>
    <w:p w:rsidR="0072662E" w:rsidRPr="00700558" w:rsidRDefault="0072662E" w:rsidP="0072662E">
      <w:pPr>
        <w:pStyle w:val="Prrafodelista"/>
        <w:numPr>
          <w:ilvl w:val="0"/>
          <w:numId w:val="5"/>
        </w:numPr>
        <w:jc w:val="both"/>
        <w:rPr>
          <w:rFonts w:asciiTheme="minorHAnsi" w:hAnsiTheme="minorHAnsi" w:cstheme="minorHAnsi"/>
          <w:sz w:val="22"/>
          <w:szCs w:val="22"/>
        </w:rPr>
      </w:pPr>
      <w:r w:rsidRPr="00700558">
        <w:rPr>
          <w:rFonts w:asciiTheme="minorHAnsi" w:hAnsiTheme="minorHAnsi" w:cstheme="minorHAnsi"/>
          <w:sz w:val="22"/>
          <w:szCs w:val="22"/>
        </w:rPr>
        <w:t>(3) Boleta de Garantía, emitida por Banco Local establecido en el Estado Plurinacional de Bolivia, registrado, autorizado y bajo el control de la Autoridad de Supervisión del Sistema Financiero-ASFI, a la orden /a favor de Yacimientos Petrolíferos Fiscales Bolivianos YPFB, con las características expresas de renovable, irrevocable y de ejecución inmediata, con vigencia de 60días calendario adicionales a la vigencia del contrato y deberá ser emitida por un monto equivalente al 7% del valor del monto total del contrato.</w:t>
      </w:r>
    </w:p>
    <w:p w:rsidR="0072662E" w:rsidRPr="00700558" w:rsidRDefault="0072662E" w:rsidP="0072662E">
      <w:pPr>
        <w:pStyle w:val="Prrafodelista"/>
        <w:numPr>
          <w:ilvl w:val="0"/>
          <w:numId w:val="5"/>
        </w:numPr>
        <w:jc w:val="both"/>
        <w:rPr>
          <w:rFonts w:asciiTheme="minorHAnsi" w:hAnsiTheme="minorHAnsi" w:cstheme="minorHAnsi"/>
          <w:sz w:val="22"/>
          <w:szCs w:val="22"/>
        </w:rPr>
      </w:pPr>
      <w:r w:rsidRPr="00700558">
        <w:rPr>
          <w:rFonts w:asciiTheme="minorHAnsi" w:hAnsiTheme="minorHAnsi" w:cstheme="minorHAnsi"/>
          <w:sz w:val="22"/>
          <w:szCs w:val="22"/>
        </w:rPr>
        <w:t>(3) Garantía a Primer Requerimiento, emitida por un Banco Local establecido en el Estado Plurinacional de Bolivia, registrada, autorizada y bajo el control de la Autoridad de Supervisión del Sistema Financiero-ASFI a la orden /a favor de Yacimientos Petrolíferos Fiscales Bolivianos YPFB, con las características expresas de renovable, irrevocable y a primer requerimiento, con vigencia de 60días calendario adicionales a la vigencia del contrato y deberá ser emitida por un monto equivalente al 7% del valor del monto total del contrato.</w:t>
      </w:r>
    </w:p>
    <w:p w:rsidR="0072662E" w:rsidRPr="00700558" w:rsidRDefault="0072662E" w:rsidP="0072662E">
      <w:pPr>
        <w:ind w:left="720"/>
        <w:jc w:val="both"/>
        <w:rPr>
          <w:rFonts w:asciiTheme="minorHAnsi" w:hAnsiTheme="minorHAnsi" w:cstheme="minorHAnsi"/>
          <w:sz w:val="22"/>
          <w:szCs w:val="22"/>
        </w:rPr>
      </w:pPr>
    </w:p>
    <w:p w:rsidR="0072662E" w:rsidRPr="008C7CAD" w:rsidRDefault="0072662E" w:rsidP="0072662E">
      <w:pPr>
        <w:ind w:left="720"/>
        <w:jc w:val="both"/>
        <w:rPr>
          <w:rFonts w:asciiTheme="minorHAnsi" w:hAnsiTheme="minorHAnsi" w:cstheme="minorHAnsi"/>
          <w:color w:val="000000"/>
          <w:sz w:val="22"/>
          <w:szCs w:val="22"/>
        </w:rPr>
      </w:pPr>
      <w:r w:rsidRPr="00700558">
        <w:rPr>
          <w:rFonts w:asciiTheme="minorHAnsi" w:hAnsiTheme="minorHAnsi" w:cstheme="minorHAnsi"/>
          <w:sz w:val="22"/>
          <w:szCs w:val="22"/>
        </w:rPr>
        <w:t>Nota: (3) “Esta será válida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dichas institución”.</w:t>
      </w:r>
      <w:r w:rsidRPr="008C7CAD">
        <w:rPr>
          <w:rFonts w:asciiTheme="minorHAnsi" w:hAnsiTheme="minorHAnsi" w:cstheme="minorHAnsi"/>
          <w:sz w:val="22"/>
          <w:szCs w:val="22"/>
        </w:rPr>
        <w:t xml:space="preserve"> </w:t>
      </w:r>
    </w:p>
    <w:p w:rsidR="0072662E" w:rsidRPr="0013370D" w:rsidRDefault="0072662E" w:rsidP="0072662E">
      <w:pPr>
        <w:numPr>
          <w:ilvl w:val="0"/>
          <w:numId w:val="4"/>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Original Propuesta Contrato de Adhesión (Cuando corresponda)</w:t>
      </w:r>
    </w:p>
    <w:p w:rsidR="0072662E" w:rsidRPr="00552079" w:rsidRDefault="0072662E" w:rsidP="0072662E">
      <w:pPr>
        <w:numPr>
          <w:ilvl w:val="0"/>
          <w:numId w:val="4"/>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72662E" w:rsidRPr="00D71120" w:rsidRDefault="0072662E" w:rsidP="0072662E">
      <w:pPr>
        <w:rPr>
          <w:rFonts w:asciiTheme="minorHAnsi" w:hAnsiTheme="minorHAnsi" w:cstheme="minorHAnsi"/>
          <w:sz w:val="22"/>
          <w:szCs w:val="22"/>
        </w:rPr>
      </w:pPr>
    </w:p>
    <w:p w:rsidR="0072662E" w:rsidRDefault="0072662E" w:rsidP="0072662E">
      <w:pPr>
        <w:ind w:left="720"/>
        <w:jc w:val="both"/>
        <w:rPr>
          <w:rFonts w:asciiTheme="minorHAnsi" w:hAnsiTheme="minorHAnsi" w:cstheme="minorHAnsi"/>
          <w:sz w:val="22"/>
          <w:szCs w:val="22"/>
        </w:rPr>
      </w:pPr>
    </w:p>
    <w:p w:rsidR="0072662E" w:rsidRPr="00552079" w:rsidRDefault="0072662E" w:rsidP="0072662E">
      <w:pPr>
        <w:ind w:left="720"/>
        <w:jc w:val="both"/>
        <w:rPr>
          <w:rFonts w:asciiTheme="minorHAnsi" w:hAnsiTheme="minorHAnsi" w:cstheme="minorHAnsi"/>
          <w:sz w:val="22"/>
          <w:szCs w:val="22"/>
        </w:rPr>
      </w:pPr>
    </w:p>
    <w:p w:rsidR="0072662E" w:rsidRPr="00552079" w:rsidRDefault="0072662E" w:rsidP="0072662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72662E" w:rsidRPr="00552079" w:rsidRDefault="0072662E" w:rsidP="0072662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72662E" w:rsidRPr="00552079" w:rsidRDefault="0072662E" w:rsidP="0072662E">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72662E" w:rsidRDefault="0072662E" w:rsidP="0072662E">
      <w:pPr>
        <w:rPr>
          <w:rFonts w:asciiTheme="minorHAnsi" w:hAnsiTheme="minorHAnsi" w:cstheme="minorHAnsi"/>
          <w:b/>
          <w:sz w:val="22"/>
          <w:szCs w:val="22"/>
        </w:rPr>
      </w:pPr>
      <w:bookmarkStart w:id="0" w:name="_GoBack"/>
      <w:bookmarkEnd w:id="0"/>
      <w:r>
        <w:rPr>
          <w:rFonts w:asciiTheme="minorHAnsi" w:hAnsiTheme="minorHAnsi" w:cstheme="minorHAnsi"/>
          <w:b/>
          <w:sz w:val="22"/>
          <w:szCs w:val="22"/>
        </w:rPr>
        <w:t xml:space="preserve"> </w:t>
      </w:r>
    </w:p>
    <w:p w:rsidR="0072662E" w:rsidRDefault="0072662E" w:rsidP="0072662E">
      <w:pPr>
        <w:jc w:val="center"/>
        <w:rPr>
          <w:rFonts w:asciiTheme="minorHAnsi" w:hAnsiTheme="minorHAnsi" w:cstheme="minorHAnsi"/>
          <w:b/>
          <w:sz w:val="22"/>
          <w:szCs w:val="22"/>
        </w:rPr>
      </w:pPr>
    </w:p>
    <w:p w:rsidR="0072662E" w:rsidRDefault="0072662E" w:rsidP="0072662E">
      <w:pPr>
        <w:jc w:val="center"/>
        <w:rPr>
          <w:rFonts w:asciiTheme="minorHAnsi" w:hAnsiTheme="minorHAnsi" w:cstheme="minorHAnsi"/>
          <w:b/>
          <w:sz w:val="22"/>
          <w:szCs w:val="22"/>
        </w:rPr>
      </w:pPr>
    </w:p>
    <w:p w:rsidR="0072662E" w:rsidRDefault="0072662E" w:rsidP="0072662E">
      <w:pPr>
        <w:jc w:val="center"/>
        <w:rPr>
          <w:rFonts w:asciiTheme="minorHAnsi" w:hAnsiTheme="minorHAnsi" w:cstheme="minorHAnsi"/>
          <w:b/>
          <w:sz w:val="22"/>
          <w:szCs w:val="22"/>
        </w:rPr>
      </w:pPr>
    </w:p>
    <w:p w:rsidR="0012103A" w:rsidRDefault="0012103A"/>
    <w:sectPr w:rsidR="0012103A">
      <w:footerReference w:type="default" r:id="rId5"/>
      <w:headerReference w:type="first" r:id="rId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0F7" w:rsidRDefault="0072662E">
    <w:pPr>
      <w:pStyle w:val="Piedepgina"/>
      <w:jc w:val="right"/>
    </w:pPr>
    <w:r>
      <w:fldChar w:fldCharType="begin"/>
    </w:r>
    <w:r>
      <w:instrText xml:space="preserve"> PAGE   \* MERGEFORMAT </w:instrText>
    </w:r>
    <w:r>
      <w:fldChar w:fldCharType="separate"/>
    </w:r>
    <w:r>
      <w:rPr>
        <w:noProof/>
      </w:rPr>
      <w:t>1</w:t>
    </w:r>
    <w:r>
      <w:fldChar w:fldCharType="end"/>
    </w:r>
  </w:p>
  <w:p w:rsidR="003520F7" w:rsidRDefault="0072662E">
    <w:pPr>
      <w:pStyle w:val="Piedepgina"/>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0F7" w:rsidRDefault="0072662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87D0E"/>
    <w:multiLevelType w:val="multilevel"/>
    <w:tmpl w:val="1CC27E5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val="0"/>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3B586F33"/>
    <w:multiLevelType w:val="multilevel"/>
    <w:tmpl w:val="1CC27E5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val="0"/>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76655914"/>
    <w:multiLevelType w:val="hybridMultilevel"/>
    <w:tmpl w:val="24CE68AC"/>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62E"/>
    <w:rsid w:val="0012103A"/>
    <w:rsid w:val="0072662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16105A-861D-46B3-BE25-6159E1328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662E"/>
    <w:pPr>
      <w:spacing w:after="0" w:line="240" w:lineRule="auto"/>
    </w:pPr>
    <w:rPr>
      <w:rFonts w:ascii="Times New Roman" w:eastAsia="Times New Roman" w:hAnsi="Times New Roman" w:cs="Times New Roman"/>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Encabezado Linea 1"/>
    <w:basedOn w:val="Normal"/>
    <w:link w:val="EncabezadoCar"/>
    <w:uiPriority w:val="99"/>
    <w:rsid w:val="0072662E"/>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72662E"/>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72662E"/>
    <w:pPr>
      <w:tabs>
        <w:tab w:val="center" w:pos="4419"/>
        <w:tab w:val="right" w:pos="8838"/>
      </w:tabs>
    </w:pPr>
  </w:style>
  <w:style w:type="character" w:customStyle="1" w:styleId="PiedepginaCar">
    <w:name w:val="Pie de página Car"/>
    <w:basedOn w:val="Fuentedeprrafopredeter"/>
    <w:link w:val="Piedepgina"/>
    <w:uiPriority w:val="99"/>
    <w:rsid w:val="0072662E"/>
    <w:rPr>
      <w:rFonts w:ascii="Times New Roman" w:eastAsia="Times New Roman" w:hAnsi="Times New Roman" w:cs="Times New Roman"/>
      <w:sz w:val="20"/>
      <w:szCs w:val="20"/>
      <w:lang w:val="es-ES"/>
    </w:rPr>
  </w:style>
  <w:style w:type="paragraph" w:styleId="Prrafodelista">
    <w:name w:val="List Paragraph"/>
    <w:aliases w:val="본문1"/>
    <w:basedOn w:val="Normal"/>
    <w:link w:val="PrrafodelistaCar"/>
    <w:uiPriority w:val="34"/>
    <w:qFormat/>
    <w:rsid w:val="0072662E"/>
    <w:pPr>
      <w:ind w:left="720"/>
    </w:pPr>
  </w:style>
  <w:style w:type="table" w:styleId="Tablaconcuadrcula">
    <w:name w:val="Table Grid"/>
    <w:basedOn w:val="Tablanormal"/>
    <w:rsid w:val="0072662E"/>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delista1">
    <w:name w:val="Párrafo de lista1"/>
    <w:basedOn w:val="Normal"/>
    <w:rsid w:val="0072662E"/>
    <w:pPr>
      <w:ind w:left="720"/>
      <w:contextualSpacing/>
    </w:pPr>
    <w:rPr>
      <w:rFonts w:eastAsia="Calibri"/>
    </w:rPr>
  </w:style>
  <w:style w:type="character" w:customStyle="1" w:styleId="PrrafodelistaCar">
    <w:name w:val="Párrafo de lista Car"/>
    <w:aliases w:val="본문1 Car"/>
    <w:link w:val="Prrafodelista"/>
    <w:uiPriority w:val="34"/>
    <w:locked/>
    <w:rsid w:val="0072662E"/>
    <w:rPr>
      <w:rFonts w:ascii="Times New Roman" w:eastAsia="Times New Roman" w:hAnsi="Times New Roman" w:cs="Times New Roman"/>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1416</Words>
  <Characters>7793</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Alejandro Dalence Vidal</dc:creator>
  <cp:keywords/>
  <dc:description/>
  <cp:lastModifiedBy>Mario Alejandro Dalence Vidal</cp:lastModifiedBy>
  <cp:revision>1</cp:revision>
  <dcterms:created xsi:type="dcterms:W3CDTF">2016-11-29T23:36:00Z</dcterms:created>
  <dcterms:modified xsi:type="dcterms:W3CDTF">2016-11-29T23:39:00Z</dcterms:modified>
</cp:coreProperties>
</file>