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08B" w:rsidRPr="007A41A7" w:rsidRDefault="00EE2916" w:rsidP="00E4608B">
      <w:pPr>
        <w:jc w:val="center"/>
        <w:rPr>
          <w:rFonts w:ascii="Calibri" w:hAnsi="Calibri" w:cs="Calibri"/>
          <w:b/>
          <w:snapToGrid w:val="0"/>
          <w:sz w:val="22"/>
          <w:szCs w:val="22"/>
          <w:u w:val="single"/>
        </w:rPr>
      </w:pPr>
      <w:bookmarkStart w:id="0" w:name="_GoBack"/>
      <w:bookmarkEnd w:id="0"/>
      <w:r>
        <w:rPr>
          <w:rFonts w:ascii="Calibri" w:hAnsi="Calibri" w:cs="Calibri"/>
          <w:b/>
          <w:snapToGrid w:val="0"/>
          <w:sz w:val="22"/>
          <w:szCs w:val="22"/>
          <w:u w:val="single"/>
        </w:rPr>
        <w:t>E</w:t>
      </w:r>
      <w:r w:rsidR="00E4608B" w:rsidRPr="007A41A7">
        <w:rPr>
          <w:rFonts w:ascii="Calibri" w:hAnsi="Calibri" w:cs="Calibri"/>
          <w:b/>
          <w:snapToGrid w:val="0"/>
          <w:sz w:val="22"/>
          <w:szCs w:val="22"/>
          <w:u w:val="single"/>
        </w:rPr>
        <w:t>SPECIFICACIONES TÉCNICAS</w:t>
      </w:r>
    </w:p>
    <w:p w:rsidR="00E4608B" w:rsidRDefault="00E4608B" w:rsidP="00E4608B">
      <w:pPr>
        <w:jc w:val="center"/>
        <w:rPr>
          <w:rFonts w:ascii="Calibri" w:hAnsi="Calibri" w:cs="Calibri"/>
          <w:b/>
          <w:snapToGrid w:val="0"/>
          <w:sz w:val="22"/>
          <w:szCs w:val="22"/>
        </w:rPr>
      </w:pPr>
    </w:p>
    <w:p w:rsidR="00E4608B" w:rsidRPr="007A41A7" w:rsidRDefault="00E4608B" w:rsidP="00E4608B">
      <w:pPr>
        <w:jc w:val="both"/>
        <w:rPr>
          <w:rFonts w:ascii="Calibri" w:hAnsi="Calibri" w:cs="Calibri"/>
          <w:snapToGrid w:val="0"/>
          <w:sz w:val="22"/>
          <w:szCs w:val="22"/>
        </w:rPr>
      </w:pPr>
      <w:r w:rsidRPr="007A41A7">
        <w:rPr>
          <w:rFonts w:ascii="Calibri" w:hAnsi="Calibri" w:cs="Calibri"/>
          <w:snapToGrid w:val="0"/>
          <w:sz w:val="22"/>
          <w:szCs w:val="22"/>
        </w:rPr>
        <w:t>El Distrito de Redes de Gas Cochabamba, requiere contratar a persona natural o jurídica legalmente establecida que ofrezca Servicio de Mantenimiento preventivo y correctivo para los vehículos</w:t>
      </w:r>
      <w:r w:rsidR="00AE1B41">
        <w:rPr>
          <w:rFonts w:ascii="Calibri" w:hAnsi="Calibri" w:cs="Calibri"/>
          <w:snapToGrid w:val="0"/>
          <w:sz w:val="22"/>
          <w:szCs w:val="22"/>
        </w:rPr>
        <w:t>, equipos compresores y generadores con motores a gasolina</w:t>
      </w:r>
      <w:r w:rsidR="0028230C">
        <w:rPr>
          <w:rFonts w:ascii="Calibri" w:hAnsi="Calibri" w:cs="Calibri"/>
          <w:snapToGrid w:val="0"/>
          <w:sz w:val="22"/>
          <w:szCs w:val="22"/>
        </w:rPr>
        <w:t>,</w:t>
      </w:r>
      <w:r w:rsidR="00AE1B41">
        <w:rPr>
          <w:rFonts w:ascii="Calibri" w:hAnsi="Calibri" w:cs="Calibri"/>
          <w:snapToGrid w:val="0"/>
          <w:sz w:val="22"/>
          <w:szCs w:val="22"/>
        </w:rPr>
        <w:t xml:space="preserve"> diésel</w:t>
      </w:r>
      <w:r w:rsidR="0028230C">
        <w:rPr>
          <w:rFonts w:ascii="Calibri" w:hAnsi="Calibri" w:cs="Calibri"/>
          <w:snapToGrid w:val="0"/>
          <w:sz w:val="22"/>
          <w:szCs w:val="22"/>
        </w:rPr>
        <w:t xml:space="preserve"> y GNV</w:t>
      </w:r>
      <w:r w:rsidRPr="007A41A7">
        <w:rPr>
          <w:rFonts w:ascii="Calibri" w:hAnsi="Calibri" w:cs="Calibri"/>
          <w:snapToGrid w:val="0"/>
          <w:sz w:val="22"/>
          <w:szCs w:val="22"/>
        </w:rPr>
        <w:t xml:space="preserve"> de YPFB Distrito Redes de Gas Cochabamba para la gestión 201</w:t>
      </w:r>
      <w:r w:rsidR="00FB1221">
        <w:rPr>
          <w:rFonts w:ascii="Calibri" w:hAnsi="Calibri" w:cs="Calibri"/>
          <w:snapToGrid w:val="0"/>
          <w:sz w:val="22"/>
          <w:szCs w:val="22"/>
        </w:rPr>
        <w:t>7</w:t>
      </w:r>
      <w:r w:rsidRPr="007A41A7">
        <w:rPr>
          <w:rFonts w:ascii="Calibri" w:hAnsi="Calibri" w:cs="Calibri"/>
          <w:snapToGrid w:val="0"/>
          <w:sz w:val="22"/>
          <w:szCs w:val="22"/>
        </w:rPr>
        <w:t>.</w:t>
      </w:r>
    </w:p>
    <w:p w:rsidR="00E4608B" w:rsidRPr="007A41A7" w:rsidRDefault="00E4608B" w:rsidP="00E4608B">
      <w:pPr>
        <w:jc w:val="both"/>
        <w:rPr>
          <w:rFonts w:ascii="Calibri" w:hAnsi="Calibri" w:cs="Calibri"/>
          <w:b/>
          <w:snapToGrid w:val="0"/>
          <w:sz w:val="22"/>
          <w:szCs w:val="22"/>
        </w:rPr>
      </w:pPr>
    </w:p>
    <w:tbl>
      <w:tblPr>
        <w:tblW w:w="8572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2"/>
        <w:gridCol w:w="7900"/>
      </w:tblGrid>
      <w:tr w:rsidR="00E4608B" w:rsidRPr="007A41A7" w:rsidTr="0028230C">
        <w:trPr>
          <w:trHeight w:val="50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8CCE4"/>
            <w:vAlign w:val="center"/>
            <w:hideMark/>
          </w:tcPr>
          <w:p w:rsidR="00E4608B" w:rsidRPr="007A41A7" w:rsidRDefault="00E4608B" w:rsidP="005E7610">
            <w:pPr>
              <w:jc w:val="both"/>
              <w:rPr>
                <w:rFonts w:ascii="Calibri" w:hAnsi="Calibri" w:cs="Calibri"/>
                <w:b/>
                <w:bCs/>
                <w:snapToGrid w:val="0"/>
                <w:sz w:val="22"/>
                <w:szCs w:val="22"/>
                <w:lang w:val="es-BO"/>
              </w:rPr>
            </w:pPr>
            <w:r w:rsidRPr="007A41A7">
              <w:rPr>
                <w:rFonts w:ascii="Calibri" w:hAnsi="Calibri" w:cs="Calibri"/>
                <w:b/>
                <w:bCs/>
                <w:snapToGrid w:val="0"/>
                <w:sz w:val="22"/>
                <w:szCs w:val="22"/>
                <w:lang w:val="es-BO"/>
              </w:rPr>
              <w:t>N° ÍTEM</w:t>
            </w:r>
          </w:p>
        </w:tc>
        <w:tc>
          <w:tcPr>
            <w:tcW w:w="7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8CCE4"/>
            <w:noWrap/>
            <w:vAlign w:val="center"/>
            <w:hideMark/>
          </w:tcPr>
          <w:p w:rsidR="00E4608B" w:rsidRPr="007A41A7" w:rsidRDefault="00E4608B" w:rsidP="00FB1221">
            <w:pPr>
              <w:jc w:val="center"/>
              <w:rPr>
                <w:rFonts w:ascii="Calibri" w:hAnsi="Calibri" w:cs="Calibri"/>
                <w:b/>
                <w:bCs/>
                <w:snapToGrid w:val="0"/>
                <w:sz w:val="22"/>
                <w:szCs w:val="22"/>
                <w:lang w:val="es-BO"/>
              </w:rPr>
            </w:pPr>
            <w:r w:rsidRPr="007A41A7">
              <w:rPr>
                <w:rFonts w:ascii="Calibri" w:hAnsi="Calibri" w:cs="Calibri"/>
                <w:b/>
                <w:bCs/>
                <w:snapToGrid w:val="0"/>
                <w:sz w:val="22"/>
                <w:szCs w:val="22"/>
                <w:lang w:val="es-BO"/>
              </w:rPr>
              <w:t>DESCRIPCIÓN DETALLADA DEL SERVICIO</w:t>
            </w:r>
          </w:p>
        </w:tc>
      </w:tr>
      <w:tr w:rsidR="00E4608B" w:rsidRPr="007A41A7" w:rsidTr="0028230C">
        <w:trPr>
          <w:trHeight w:val="70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4608B" w:rsidRPr="007A41A7" w:rsidRDefault="00E4608B" w:rsidP="005E7610">
            <w:pPr>
              <w:jc w:val="both"/>
              <w:rPr>
                <w:rFonts w:ascii="Calibri" w:hAnsi="Calibri" w:cs="Calibri"/>
                <w:b/>
                <w:bCs/>
                <w:snapToGrid w:val="0"/>
                <w:sz w:val="22"/>
                <w:szCs w:val="22"/>
                <w:lang w:val="es-BO"/>
              </w:rPr>
            </w:pPr>
            <w:r w:rsidRPr="007A41A7">
              <w:rPr>
                <w:rFonts w:ascii="Calibri" w:hAnsi="Calibri" w:cs="Calibri"/>
                <w:b/>
                <w:bCs/>
                <w:snapToGrid w:val="0"/>
                <w:sz w:val="22"/>
                <w:szCs w:val="22"/>
                <w:lang w:val="es-BO"/>
              </w:rPr>
              <w:t>1</w:t>
            </w:r>
          </w:p>
        </w:tc>
        <w:tc>
          <w:tcPr>
            <w:tcW w:w="7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E4608B" w:rsidRPr="007A41A7" w:rsidRDefault="00FB1221" w:rsidP="00B53762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  <w:lang w:val="es-BO"/>
              </w:rPr>
            </w:pPr>
            <w:r>
              <w:rPr>
                <w:rFonts w:ascii="Calibri" w:hAnsi="Calibri" w:cs="Calibri"/>
                <w:snapToGrid w:val="0"/>
                <w:sz w:val="22"/>
                <w:szCs w:val="22"/>
                <w:lang w:val="es-BO"/>
              </w:rPr>
              <w:t>SERVICIO DE MANTENIMI</w:t>
            </w:r>
            <w:r w:rsidR="00B53762">
              <w:rPr>
                <w:rFonts w:ascii="Calibri" w:hAnsi="Calibri" w:cs="Calibri"/>
                <w:snapToGrid w:val="0"/>
                <w:sz w:val="22"/>
                <w:szCs w:val="22"/>
                <w:lang w:val="es-BO"/>
              </w:rPr>
              <w:t>EN</w:t>
            </w:r>
            <w:r>
              <w:rPr>
                <w:rFonts w:ascii="Calibri" w:hAnsi="Calibri" w:cs="Calibri"/>
                <w:snapToGrid w:val="0"/>
                <w:sz w:val="22"/>
                <w:szCs w:val="22"/>
                <w:lang w:val="es-BO"/>
              </w:rPr>
              <w:t>TO DE VEHICULOS GESTION 2017 DRCB UDAF</w:t>
            </w:r>
          </w:p>
        </w:tc>
      </w:tr>
    </w:tbl>
    <w:p w:rsidR="00E4608B" w:rsidRPr="007A41A7" w:rsidRDefault="00E4608B" w:rsidP="00E4608B">
      <w:pPr>
        <w:jc w:val="both"/>
        <w:rPr>
          <w:rFonts w:ascii="Calibri" w:hAnsi="Calibri" w:cs="Calibri"/>
          <w:b/>
          <w:snapToGrid w:val="0"/>
          <w:sz w:val="22"/>
          <w:szCs w:val="22"/>
        </w:rPr>
      </w:pPr>
    </w:p>
    <w:p w:rsidR="00E4608B" w:rsidRPr="007A41A7" w:rsidRDefault="00E4608B" w:rsidP="00E4608B">
      <w:pPr>
        <w:numPr>
          <w:ilvl w:val="0"/>
          <w:numId w:val="34"/>
        </w:numPr>
        <w:jc w:val="both"/>
        <w:rPr>
          <w:rFonts w:ascii="Calibri" w:hAnsi="Calibri" w:cs="Calibri"/>
          <w:b/>
          <w:bCs/>
          <w:snapToGrid w:val="0"/>
          <w:sz w:val="22"/>
          <w:szCs w:val="22"/>
          <w:lang w:val="x-none"/>
        </w:rPr>
      </w:pPr>
      <w:r w:rsidRPr="007A41A7">
        <w:rPr>
          <w:rFonts w:ascii="Calibri" w:hAnsi="Calibri" w:cs="Calibri"/>
          <w:b/>
          <w:bCs/>
          <w:snapToGrid w:val="0"/>
          <w:sz w:val="22"/>
          <w:szCs w:val="22"/>
          <w:lang w:val="x-none"/>
        </w:rPr>
        <w:t xml:space="preserve">CARACTERÍSTICAS </w:t>
      </w:r>
      <w:r w:rsidR="00A3281A">
        <w:rPr>
          <w:rFonts w:ascii="Calibri" w:hAnsi="Calibri" w:cs="Calibri"/>
          <w:b/>
          <w:bCs/>
          <w:snapToGrid w:val="0"/>
          <w:sz w:val="22"/>
          <w:szCs w:val="22"/>
          <w:lang w:val="es-BO"/>
        </w:rPr>
        <w:t>(sujeto a evaluación)</w:t>
      </w:r>
    </w:p>
    <w:p w:rsidR="00E4608B" w:rsidRPr="007A41A7" w:rsidRDefault="00E4608B" w:rsidP="00E4608B">
      <w:pPr>
        <w:jc w:val="both"/>
        <w:rPr>
          <w:rFonts w:ascii="Calibri" w:hAnsi="Calibri" w:cs="Calibri"/>
          <w:snapToGrid w:val="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4"/>
      </w:tblGrid>
      <w:tr w:rsidR="00E4608B" w:rsidRPr="007A41A7" w:rsidTr="005E7610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hideMark/>
          </w:tcPr>
          <w:p w:rsidR="00E4608B" w:rsidRPr="007A41A7" w:rsidRDefault="00E4608B" w:rsidP="005E7610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7A41A7">
              <w:rPr>
                <w:rFonts w:ascii="Calibri" w:hAnsi="Calibri" w:cs="Calibri"/>
                <w:b/>
                <w:bCs/>
                <w:snapToGrid w:val="0"/>
                <w:sz w:val="22"/>
                <w:szCs w:val="22"/>
              </w:rPr>
              <w:t xml:space="preserve">DESCRIPCIÓN DEL SERVICIO </w:t>
            </w:r>
          </w:p>
        </w:tc>
      </w:tr>
      <w:tr w:rsidR="00E4608B" w:rsidRPr="007A41A7" w:rsidTr="005E7610">
        <w:trPr>
          <w:trHeight w:val="86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41" w:rsidRDefault="00AE1B41" w:rsidP="005E7610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</w:p>
          <w:p w:rsidR="00A3281A" w:rsidRDefault="00A3281A" w:rsidP="005E7610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>
              <w:rPr>
                <w:rFonts w:ascii="Calibri" w:hAnsi="Calibri" w:cs="Calibri"/>
                <w:snapToGrid w:val="0"/>
                <w:sz w:val="22"/>
                <w:szCs w:val="22"/>
              </w:rPr>
              <w:t>El servicio requerido para el mantenimiento de vehículos para la gestión 2017 esta detallado en el siguiente cuadro</w:t>
            </w:r>
          </w:p>
          <w:p w:rsidR="00A3281A" w:rsidRDefault="00A3281A" w:rsidP="005E7610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</w:p>
          <w:tbl>
            <w:tblPr>
              <w:tblW w:w="8459" w:type="dxa"/>
              <w:tblInd w:w="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75"/>
              <w:gridCol w:w="3966"/>
              <w:gridCol w:w="1133"/>
              <w:gridCol w:w="1222"/>
              <w:gridCol w:w="1663"/>
            </w:tblGrid>
            <w:tr w:rsidR="00AE47B2" w:rsidTr="00AE47B2">
              <w:trPr>
                <w:trHeight w:val="445"/>
              </w:trPr>
              <w:tc>
                <w:tcPr>
                  <w:tcW w:w="6796" w:type="dxa"/>
                  <w:gridSpan w:val="4"/>
                  <w:shd w:val="clear" w:color="000000" w:fill="BDD7EE"/>
                  <w:vAlign w:val="center"/>
                  <w:hideMark/>
                </w:tcPr>
                <w:p w:rsidR="00AE47B2" w:rsidRPr="008C3068" w:rsidRDefault="00AE47B2" w:rsidP="00AE47B2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u w:val="single"/>
                      <w:lang w:val="es-BO" w:eastAsia="es-BO"/>
                    </w:rPr>
                  </w:pPr>
                  <w:r w:rsidRPr="008C3068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u w:val="single"/>
                    </w:rPr>
                    <w:t>DETALLE</w:t>
                  </w:r>
                </w:p>
              </w:tc>
              <w:tc>
                <w:tcPr>
                  <w:tcW w:w="1663" w:type="dxa"/>
                  <w:shd w:val="clear" w:color="auto" w:fill="BDD6EE"/>
                  <w:vAlign w:val="center"/>
                </w:tcPr>
                <w:p w:rsidR="00AE47B2" w:rsidRPr="008C3068" w:rsidRDefault="00AE47B2" w:rsidP="00AE47B2">
                  <w:pPr>
                    <w:jc w:val="center"/>
                    <w:rPr>
                      <w:b/>
                      <w:u w:val="single"/>
                    </w:rPr>
                  </w:pPr>
                  <w:r>
                    <w:rPr>
                      <w:b/>
                      <w:u w:val="single"/>
                    </w:rPr>
                    <w:t>PRECIO REFERENCIAL</w:t>
                  </w:r>
                </w:p>
              </w:tc>
            </w:tr>
            <w:tr w:rsidR="00AE47B2" w:rsidTr="00AE47B2">
              <w:trPr>
                <w:trHeight w:val="461"/>
              </w:trPr>
              <w:tc>
                <w:tcPr>
                  <w:tcW w:w="6796" w:type="dxa"/>
                  <w:gridSpan w:val="4"/>
                  <w:shd w:val="clear" w:color="auto" w:fill="auto"/>
                  <w:vAlign w:val="bottom"/>
                  <w:hideMark/>
                </w:tcPr>
                <w:p w:rsidR="00AE47B2" w:rsidRPr="008C3068" w:rsidRDefault="00AE47B2" w:rsidP="00AE47B2">
                  <w:pPr>
                    <w:jc w:val="center"/>
                    <w:rPr>
                      <w:rFonts w:ascii="Calibri" w:hAnsi="Calibri" w:cs="Calibri"/>
                      <w:b/>
                      <w:color w:val="000000"/>
                      <w:sz w:val="22"/>
                      <w:szCs w:val="22"/>
                    </w:rPr>
                  </w:pPr>
                </w:p>
                <w:p w:rsidR="00AE47B2" w:rsidRPr="008C3068" w:rsidRDefault="00AE47B2" w:rsidP="00AE47B2">
                  <w:pPr>
                    <w:jc w:val="center"/>
                    <w:rPr>
                      <w:rFonts w:ascii="Calibri" w:hAnsi="Calibri" w:cs="Calibri"/>
                      <w:b/>
                      <w:color w:val="000000"/>
                      <w:sz w:val="22"/>
                      <w:szCs w:val="22"/>
                    </w:rPr>
                  </w:pPr>
                  <w:r w:rsidRPr="008C3068">
                    <w:rPr>
                      <w:rFonts w:ascii="Calibri" w:hAnsi="Calibri" w:cs="Calibri"/>
                      <w:b/>
                      <w:color w:val="000000"/>
                      <w:sz w:val="22"/>
                      <w:szCs w:val="22"/>
                    </w:rPr>
                    <w:t>Presupuesto asignado al Servicio de Mantenimiento de Vehículos para la Gestión 2017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</w:tcPr>
                <w:p w:rsidR="00AE47B2" w:rsidRPr="008C3068" w:rsidRDefault="00AE47B2" w:rsidP="00AE47B2">
                  <w:pPr>
                    <w:jc w:val="center"/>
                    <w:rPr>
                      <w:b/>
                    </w:rPr>
                  </w:pPr>
                  <w:r w:rsidRPr="008C3068">
                    <w:rPr>
                      <w:b/>
                    </w:rPr>
                    <w:t>254.000,00</w:t>
                  </w:r>
                </w:p>
              </w:tc>
            </w:tr>
            <w:tr w:rsidR="00AE47B2" w:rsidRPr="00D46B4C" w:rsidTr="00AE47B2">
              <w:trPr>
                <w:trHeight w:val="600"/>
              </w:trPr>
              <w:tc>
                <w:tcPr>
                  <w:tcW w:w="475" w:type="dxa"/>
                  <w:shd w:val="clear" w:color="000000" w:fill="BDD7EE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u w:val="single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u w:val="single"/>
                      <w:lang w:val="es-ES_tradnl" w:eastAsia="es-BO"/>
                    </w:rPr>
                    <w:t>N°</w:t>
                  </w:r>
                </w:p>
              </w:tc>
              <w:tc>
                <w:tcPr>
                  <w:tcW w:w="3966" w:type="dxa"/>
                  <w:shd w:val="clear" w:color="000000" w:fill="BDD7EE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u w:val="single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u w:val="single"/>
                      <w:lang w:val="es-ES_tradnl" w:eastAsia="es-BO"/>
                    </w:rPr>
                    <w:t xml:space="preserve">DESCRIPCION </w:t>
                  </w:r>
                </w:p>
              </w:tc>
              <w:tc>
                <w:tcPr>
                  <w:tcW w:w="1133" w:type="dxa"/>
                  <w:shd w:val="clear" w:color="000000" w:fill="BDD7EE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u w:val="single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u w:val="single"/>
                      <w:lang w:eastAsia="es-BO"/>
                    </w:rPr>
                    <w:t>CANTIDAD</w:t>
                  </w:r>
                </w:p>
              </w:tc>
              <w:tc>
                <w:tcPr>
                  <w:tcW w:w="1222" w:type="dxa"/>
                  <w:shd w:val="clear" w:color="000000" w:fill="BDD7EE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u w:val="single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u w:val="single"/>
                      <w:lang w:eastAsia="es-BO"/>
                    </w:rPr>
                    <w:t>UNIDAD DE MEDIDA</w:t>
                  </w:r>
                </w:p>
              </w:tc>
              <w:tc>
                <w:tcPr>
                  <w:tcW w:w="1663" w:type="dxa"/>
                  <w:shd w:val="clear" w:color="000000" w:fill="BDD7EE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u w:val="single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u w:val="single"/>
                      <w:lang w:val="es-BO" w:eastAsia="es-BO"/>
                    </w:rPr>
                    <w:t>PRECIO UNITARIO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1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Cambio de Aceite motor y Filtro.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40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2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 xml:space="preserve">Cambio o limpieza de filtro de aire 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25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3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Revisión de Sistema de Frenos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205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4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Revisión de Sistema de Transmisión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250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5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 xml:space="preserve">Revisión de Sistema de Embrague. 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180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6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Revisión de Sistema Eléctrico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150</w:t>
                  </w:r>
                </w:p>
              </w:tc>
            </w:tr>
            <w:tr w:rsidR="00AE47B2" w:rsidRPr="00D46B4C" w:rsidTr="00AE47B2">
              <w:trPr>
                <w:trHeight w:val="6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7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Revisión de Sistema de Suspensión y Amortiguación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250</w:t>
                  </w:r>
                </w:p>
              </w:tc>
            </w:tr>
            <w:tr w:rsidR="00AE47B2" w:rsidRPr="00D46B4C" w:rsidTr="00AE47B2">
              <w:trPr>
                <w:trHeight w:val="6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8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Revisión de Sistema de Alimentación de combustible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250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9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Revisión del Sistema de Refrigeración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180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10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Revisión del Sistema de Calefacción.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250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11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 xml:space="preserve">Diagnostico por escáner  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220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12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Revisión de presión de aire en ruedas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10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13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Lavado de motor.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30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8459" w:type="dxa"/>
                  <w:gridSpan w:val="5"/>
                  <w:shd w:val="clear" w:color="000000" w:fill="BDD7EE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s-ES_tradnl" w:eastAsia="es-BO"/>
                    </w:rPr>
                    <w:lastRenderedPageBreak/>
                    <w:t>MANTENIMIENTO DE RUTINA EN:</w:t>
                  </w:r>
                </w:p>
              </w:tc>
            </w:tr>
            <w:tr w:rsidR="00AE47B2" w:rsidRPr="00D46B4C" w:rsidTr="00AE47B2">
              <w:trPr>
                <w:trHeight w:val="6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14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Cambio de grasa de rodamientos, muñones  y articulaciones.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120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15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Revisión y/o cambio de aceite de Caja.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36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16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Revisión y/o cambio de aceite de Corona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36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17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Revisión y/o cambio de aceite Roster.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36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18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Revisión y/o cambio de Líquido de Freno.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150</w:t>
                  </w:r>
                </w:p>
              </w:tc>
            </w:tr>
            <w:tr w:rsidR="00AE47B2" w:rsidRPr="00D46B4C" w:rsidTr="00AE47B2">
              <w:trPr>
                <w:trHeight w:val="6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19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 xml:space="preserve">Revisión y/o cambio de Líquido refrigerante.  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95</w:t>
                  </w:r>
                </w:p>
              </w:tc>
            </w:tr>
            <w:tr w:rsidR="00AE47B2" w:rsidRPr="00D46B4C" w:rsidTr="00AE47B2">
              <w:trPr>
                <w:trHeight w:val="6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20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Revisión y/o cambio de Líquido hidráulico.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95</w:t>
                  </w:r>
                </w:p>
              </w:tc>
            </w:tr>
            <w:tr w:rsidR="00AE47B2" w:rsidRPr="00D46B4C" w:rsidTr="00AE47B2">
              <w:trPr>
                <w:trHeight w:val="6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21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Regulado de Freno  (cambio si corresponde).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50</w:t>
                  </w:r>
                </w:p>
              </w:tc>
            </w:tr>
            <w:tr w:rsidR="00AE47B2" w:rsidRPr="00D46B4C" w:rsidTr="00AE47B2">
              <w:trPr>
                <w:trHeight w:val="6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22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proofErr w:type="spellStart"/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revision</w:t>
                  </w:r>
                  <w:proofErr w:type="spellEnd"/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 xml:space="preserve"> de luces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45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23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Revisión y/o regulado y/o limpieza de platino.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90</w:t>
                  </w:r>
                </w:p>
              </w:tc>
            </w:tr>
            <w:tr w:rsidR="00AE47B2" w:rsidRPr="00D46B4C" w:rsidTr="00AE47B2">
              <w:trPr>
                <w:trHeight w:val="9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24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 xml:space="preserve">mantenimiento rutinario de compresoras (cambio de aceites, Filtros fluidos y </w:t>
                  </w:r>
                  <w:proofErr w:type="spellStart"/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liquidos</w:t>
                  </w:r>
                  <w:proofErr w:type="spellEnd"/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)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290</w:t>
                  </w:r>
                </w:p>
              </w:tc>
            </w:tr>
            <w:tr w:rsidR="00AE47B2" w:rsidRPr="00D46B4C" w:rsidTr="00AE47B2">
              <w:trPr>
                <w:trHeight w:val="9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25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 xml:space="preserve">mantenimiento rutinario de montacargas (cambio de aceites filtros fluidos y </w:t>
                  </w:r>
                  <w:proofErr w:type="spellStart"/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liquidos</w:t>
                  </w:r>
                  <w:proofErr w:type="spellEnd"/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)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350</w:t>
                  </w:r>
                </w:p>
              </w:tc>
            </w:tr>
            <w:tr w:rsidR="00AE47B2" w:rsidRPr="00D46B4C" w:rsidTr="00AE47B2">
              <w:trPr>
                <w:trHeight w:val="9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26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 xml:space="preserve">mantenimiento rutinario de generador(cambio de aceites filtros fluidos y </w:t>
                  </w:r>
                  <w:proofErr w:type="spellStart"/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liquidos</w:t>
                  </w:r>
                  <w:proofErr w:type="spellEnd"/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)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350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8459" w:type="dxa"/>
                  <w:gridSpan w:val="5"/>
                  <w:shd w:val="clear" w:color="000000" w:fill="BDD7EE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s-ES_tradnl" w:eastAsia="es-BO"/>
                    </w:rPr>
                    <w:t>SERVICIO DE MECANICA EN: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27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 xml:space="preserve">Preparar el vehículo para viaje. 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snapToGrid w:val="0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390</w:t>
                  </w:r>
                </w:p>
              </w:tc>
            </w:tr>
            <w:tr w:rsidR="00AE47B2" w:rsidRPr="00D46B4C" w:rsidTr="00AE47B2">
              <w:trPr>
                <w:trHeight w:val="6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28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Afinado de motor, válvulas, carburador, bujías, platino, etc.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snapToGrid w:val="0"/>
                      <w:color w:val="000000"/>
                      <w:sz w:val="22"/>
                      <w:szCs w:val="22"/>
                      <w:lang w:eastAsia="es-BO"/>
                    </w:rPr>
                    <w:t>SERVICIO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220</w:t>
                  </w:r>
                </w:p>
              </w:tc>
            </w:tr>
            <w:tr w:rsidR="00AE47B2" w:rsidRPr="00D46B4C" w:rsidTr="00AE47B2">
              <w:trPr>
                <w:trHeight w:val="6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29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Afinado de sistema de Inyección, módulos, bujías, etc.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snapToGrid w:val="0"/>
                      <w:color w:val="000000"/>
                      <w:sz w:val="22"/>
                      <w:szCs w:val="22"/>
                      <w:lang w:eastAsia="es-BO"/>
                    </w:rPr>
                    <w:t>SERVICIO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380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30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Cambio de chicotillos  de distribución.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snapToGrid w:val="0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320</w:t>
                  </w:r>
                </w:p>
              </w:tc>
            </w:tr>
            <w:tr w:rsidR="00AE47B2" w:rsidRPr="00D46B4C" w:rsidTr="00AE47B2">
              <w:trPr>
                <w:trHeight w:val="6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31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Revisión de sensores de temperatura y r.p.m. del motor.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snapToGrid w:val="0"/>
                      <w:color w:val="000000"/>
                      <w:sz w:val="22"/>
                      <w:szCs w:val="22"/>
                      <w:lang w:eastAsia="es-BO"/>
                    </w:rPr>
                    <w:t>SERVICIO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150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8459" w:type="dxa"/>
                  <w:gridSpan w:val="5"/>
                  <w:shd w:val="clear" w:color="000000" w:fill="BDD7EE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s-ES_tradnl" w:eastAsia="es-BO"/>
                    </w:rPr>
                    <w:t>SISTEMA DE ALIMENTACION DE COMBUSTIBLE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32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Limpieza del tanque  de combustible.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SERVICIO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360</w:t>
                  </w:r>
                </w:p>
              </w:tc>
            </w:tr>
            <w:tr w:rsidR="00AE47B2" w:rsidRPr="00D46B4C" w:rsidTr="00AE47B2">
              <w:trPr>
                <w:trHeight w:val="6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33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Limpieza de los conductos de combustible.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SERVICIO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100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lastRenderedPageBreak/>
                    <w:t>34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Cambio de filtro de combustible.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50</w:t>
                  </w:r>
                </w:p>
              </w:tc>
            </w:tr>
            <w:tr w:rsidR="00AE47B2" w:rsidRPr="00D46B4C" w:rsidTr="00AE47B2">
              <w:trPr>
                <w:trHeight w:val="6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35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 xml:space="preserve">Reparación y/o cambio del indicador de nivel de combustible.  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260</w:t>
                  </w:r>
                </w:p>
              </w:tc>
            </w:tr>
            <w:tr w:rsidR="00AE47B2" w:rsidRPr="00D46B4C" w:rsidTr="00AE47B2">
              <w:trPr>
                <w:trHeight w:val="6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36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Reparación y/o cambio de la bomba de combustible.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320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37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Limpieza y/o Reparación de carburador.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150</w:t>
                  </w:r>
                </w:p>
              </w:tc>
            </w:tr>
            <w:tr w:rsidR="00AE47B2" w:rsidRPr="00D46B4C" w:rsidTr="00AE47B2">
              <w:trPr>
                <w:trHeight w:val="6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38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Reparación y/o cambio de inyectores  (cada uno).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90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8459" w:type="dxa"/>
                  <w:gridSpan w:val="5"/>
                  <w:shd w:val="clear" w:color="000000" w:fill="BDD7EE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s-ES_tradnl" w:eastAsia="es-BO"/>
                    </w:rPr>
                    <w:t>SISTEMA DE TRANSMISION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39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Cambio de cruceta c/u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110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40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Cambio de cardán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190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41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 xml:space="preserve">Cambio de </w:t>
                  </w:r>
                  <w:proofErr w:type="spellStart"/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yoque</w:t>
                  </w:r>
                  <w:proofErr w:type="spellEnd"/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250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42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Cambio de espiga de cardán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150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43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Cambio de rodamiento central de cardán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220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8459" w:type="dxa"/>
                  <w:gridSpan w:val="5"/>
                  <w:shd w:val="clear" w:color="000000" w:fill="BDD7EE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s-ES_tradnl" w:eastAsia="es-BO"/>
                    </w:rPr>
                    <w:t>TRANSMISION TRASERA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44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Cambio de reten de palier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150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45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Cambio de rodamiento en palier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190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46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Cambio de palier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190</w:t>
                  </w:r>
                </w:p>
              </w:tc>
            </w:tr>
            <w:tr w:rsidR="00AE47B2" w:rsidRPr="00D46B4C" w:rsidTr="00AE47B2">
              <w:trPr>
                <w:trHeight w:val="6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47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 xml:space="preserve">Reparación de funda enderezado/ rellenado  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SERVICIO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260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8459" w:type="dxa"/>
                  <w:gridSpan w:val="5"/>
                  <w:shd w:val="clear" w:color="000000" w:fill="BDD7EE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s-ES_tradnl" w:eastAsia="es-BO"/>
                    </w:rPr>
                    <w:t>REPARACION DE CAJA DE CAMBIOS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48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 xml:space="preserve">Cambio de soportes de caja/ Roster    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290</w:t>
                  </w:r>
                </w:p>
              </w:tc>
            </w:tr>
            <w:tr w:rsidR="00AE47B2" w:rsidRPr="00D46B4C" w:rsidTr="00AE47B2">
              <w:trPr>
                <w:trHeight w:val="6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49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 xml:space="preserve">Cambio de cables (chicotillos) de caja de cambios 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120</w:t>
                  </w:r>
                </w:p>
              </w:tc>
            </w:tr>
            <w:tr w:rsidR="00AE47B2" w:rsidRPr="00D46B4C" w:rsidTr="00AE47B2">
              <w:trPr>
                <w:trHeight w:val="6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50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Reparación de tapa de caja o base de bastón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SERVICIO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190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51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Cambio de sincronizadores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800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52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Cambio de retenes y rodamientos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800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53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Cambio de engranajes y ejes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800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54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Ajuste y regulado de engranajes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700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8459" w:type="dxa"/>
                  <w:gridSpan w:val="5"/>
                  <w:shd w:val="clear" w:color="000000" w:fill="BDD7EE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s-ES_tradnl" w:eastAsia="es-BO"/>
                    </w:rPr>
                    <w:t>REPARACION DE ROSTER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55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Cambio de retenes y rodamientos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850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56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Cambio de engranajes y ejes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850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57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Ajuste y regulado de engranajes.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SERVICIO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850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8459" w:type="dxa"/>
                  <w:gridSpan w:val="5"/>
                  <w:shd w:val="clear" w:color="000000" w:fill="BDD7EE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s-ES_tradnl" w:eastAsia="es-BO"/>
                    </w:rPr>
                    <w:t>REPARACIÓN DE CORONA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58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Ajuste de juego piñón y corona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SERVICIO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720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59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Cambio de piñón y corona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720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60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Cambio de reten de piñón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150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lastRenderedPageBreak/>
                    <w:t>61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Cambio de planetarios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720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62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Cambio de satélites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720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63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Ajuste de rodamiento de piñón de corona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SERVICIO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500</w:t>
                  </w:r>
                </w:p>
              </w:tc>
            </w:tr>
            <w:tr w:rsidR="00AE47B2" w:rsidRPr="00D46B4C" w:rsidTr="00AE47B2">
              <w:trPr>
                <w:trHeight w:val="6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64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 xml:space="preserve">Cambio de rodamiento de piñón de corona   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620</w:t>
                  </w:r>
                </w:p>
              </w:tc>
            </w:tr>
            <w:tr w:rsidR="00AE47B2" w:rsidRPr="00D46B4C" w:rsidTr="00AE47B2">
              <w:trPr>
                <w:trHeight w:val="6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65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 xml:space="preserve">Cambio de rodamiento de macero de corona   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200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66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 xml:space="preserve">Cambio pasador de satélite de corona  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620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67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 xml:space="preserve">Cambio de volandas de satélites  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700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68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 xml:space="preserve">Cambio de volandas de planetarios  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720</w:t>
                  </w:r>
                </w:p>
              </w:tc>
            </w:tr>
            <w:tr w:rsidR="00AE47B2" w:rsidRPr="00D46B4C" w:rsidTr="00AE47B2">
              <w:trPr>
                <w:trHeight w:val="6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69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Cambio de discos limitadores de diferencial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820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70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Cambio de macero de diferencial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250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8459" w:type="dxa"/>
                  <w:gridSpan w:val="5"/>
                  <w:shd w:val="clear" w:color="000000" w:fill="BDD7EE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s-ES_tradnl" w:eastAsia="es-BO"/>
                    </w:rPr>
                    <w:t>SISTEMA DE EMBRAGUE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vMerge w:val="restart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71</w:t>
                  </w:r>
                </w:p>
              </w:tc>
              <w:tc>
                <w:tcPr>
                  <w:tcW w:w="3966" w:type="dxa"/>
                  <w:vMerge w:val="restart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Cambio de prensa, disco de embrague, desmontaje de caja (</w:t>
                  </w:r>
                  <w:proofErr w:type="spellStart"/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vehiculos</w:t>
                  </w:r>
                  <w:proofErr w:type="spellEnd"/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 xml:space="preserve"> 4x2). Rodamiento </w:t>
                  </w:r>
                  <w:proofErr w:type="spellStart"/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desplazador</w:t>
                  </w:r>
                  <w:proofErr w:type="spellEnd"/>
                </w:p>
              </w:tc>
              <w:tc>
                <w:tcPr>
                  <w:tcW w:w="1133" w:type="dxa"/>
                  <w:vMerge w:val="restart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vMerge w:val="restart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vMerge w:val="restart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520</w:t>
                  </w:r>
                </w:p>
              </w:tc>
            </w:tr>
            <w:tr w:rsidR="00AE47B2" w:rsidRPr="00D46B4C" w:rsidTr="00AE47B2">
              <w:trPr>
                <w:trHeight w:val="408"/>
              </w:trPr>
              <w:tc>
                <w:tcPr>
                  <w:tcW w:w="475" w:type="dxa"/>
                  <w:vMerge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</w:p>
              </w:tc>
              <w:tc>
                <w:tcPr>
                  <w:tcW w:w="3966" w:type="dxa"/>
                  <w:vMerge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</w:p>
              </w:tc>
              <w:tc>
                <w:tcPr>
                  <w:tcW w:w="1133" w:type="dxa"/>
                  <w:vMerge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</w:p>
              </w:tc>
              <w:tc>
                <w:tcPr>
                  <w:tcW w:w="1222" w:type="dxa"/>
                  <w:vMerge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</w:p>
              </w:tc>
              <w:tc>
                <w:tcPr>
                  <w:tcW w:w="1663" w:type="dxa"/>
                  <w:vMerge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vMerge w:val="restart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72</w:t>
                  </w:r>
                </w:p>
              </w:tc>
              <w:tc>
                <w:tcPr>
                  <w:tcW w:w="3966" w:type="dxa"/>
                  <w:vMerge w:val="restart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Cambio de prensa, disco de embrague, desmontaje de caja (</w:t>
                  </w:r>
                  <w:proofErr w:type="spellStart"/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vehiculos</w:t>
                  </w:r>
                  <w:proofErr w:type="spellEnd"/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 xml:space="preserve"> 4x4). Rodamiento </w:t>
                  </w:r>
                  <w:proofErr w:type="spellStart"/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desplazador</w:t>
                  </w:r>
                  <w:proofErr w:type="spellEnd"/>
                </w:p>
              </w:tc>
              <w:tc>
                <w:tcPr>
                  <w:tcW w:w="1133" w:type="dxa"/>
                  <w:vMerge w:val="restart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vMerge w:val="restart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vMerge w:val="restart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600</w:t>
                  </w:r>
                </w:p>
              </w:tc>
            </w:tr>
            <w:tr w:rsidR="00AE47B2" w:rsidRPr="00D46B4C" w:rsidTr="00AE47B2">
              <w:trPr>
                <w:trHeight w:val="408"/>
              </w:trPr>
              <w:tc>
                <w:tcPr>
                  <w:tcW w:w="475" w:type="dxa"/>
                  <w:vMerge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</w:p>
              </w:tc>
              <w:tc>
                <w:tcPr>
                  <w:tcW w:w="3966" w:type="dxa"/>
                  <w:vMerge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</w:p>
              </w:tc>
              <w:tc>
                <w:tcPr>
                  <w:tcW w:w="1133" w:type="dxa"/>
                  <w:vMerge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</w:p>
              </w:tc>
              <w:tc>
                <w:tcPr>
                  <w:tcW w:w="1222" w:type="dxa"/>
                  <w:vMerge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</w:p>
              </w:tc>
              <w:tc>
                <w:tcPr>
                  <w:tcW w:w="1663" w:type="dxa"/>
                  <w:vMerge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</w:p>
              </w:tc>
            </w:tr>
            <w:tr w:rsidR="00AE47B2" w:rsidRPr="00D46B4C" w:rsidTr="00AE47B2">
              <w:trPr>
                <w:trHeight w:val="600"/>
              </w:trPr>
              <w:tc>
                <w:tcPr>
                  <w:tcW w:w="475" w:type="dxa"/>
                  <w:vMerge w:val="restart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73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Cambio de forro al disco de embrague (según corresponda)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250</w:t>
                  </w:r>
                </w:p>
              </w:tc>
            </w:tr>
            <w:tr w:rsidR="00AE47B2" w:rsidRPr="00D46B4C" w:rsidTr="00AE47B2">
              <w:trPr>
                <w:trHeight w:val="600"/>
              </w:trPr>
              <w:tc>
                <w:tcPr>
                  <w:tcW w:w="475" w:type="dxa"/>
                  <w:vMerge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Reparación  y/o cambio de cilindro maestro de embrague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280</w:t>
                  </w:r>
                </w:p>
              </w:tc>
            </w:tr>
            <w:tr w:rsidR="00AE47B2" w:rsidRPr="00D46B4C" w:rsidTr="00AE47B2">
              <w:trPr>
                <w:trHeight w:val="600"/>
              </w:trPr>
              <w:tc>
                <w:tcPr>
                  <w:tcW w:w="475" w:type="dxa"/>
                  <w:vMerge w:val="restart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74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Reparación y/o cambio de cilindro auxiliar de embrague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260</w:t>
                  </w:r>
                </w:p>
              </w:tc>
            </w:tr>
            <w:tr w:rsidR="00AE47B2" w:rsidRPr="00D46B4C" w:rsidTr="00AE47B2">
              <w:trPr>
                <w:trHeight w:val="600"/>
              </w:trPr>
              <w:tc>
                <w:tcPr>
                  <w:tcW w:w="475" w:type="dxa"/>
                  <w:vMerge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 xml:space="preserve">Cambio de líquido y sangrado respectivo al circuito de embrague 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240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8459" w:type="dxa"/>
                  <w:gridSpan w:val="5"/>
                  <w:shd w:val="clear" w:color="000000" w:fill="BDD7EE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s-ES_tradnl" w:eastAsia="es-BO"/>
                    </w:rPr>
                    <w:t>SISTEMA DE FRENOS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75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 xml:space="preserve">Regulado de frenos 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SERVICIO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190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76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Rectificado de tambores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SERVICIO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260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77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 xml:space="preserve">Rectificado de disco de freno 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SERVICIO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180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78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 xml:space="preserve">Reparación de freno de estacionamiento  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SERVICIO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190</w:t>
                  </w:r>
                </w:p>
              </w:tc>
            </w:tr>
            <w:tr w:rsidR="00AE47B2" w:rsidRPr="00D46B4C" w:rsidTr="00AE47B2">
              <w:trPr>
                <w:trHeight w:val="6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79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 xml:space="preserve">Reparación de </w:t>
                  </w:r>
                  <w:proofErr w:type="spellStart"/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calipers</w:t>
                  </w:r>
                  <w:proofErr w:type="spellEnd"/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 xml:space="preserve"> de frenos (por rueda)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SERVICIO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180</w:t>
                  </w:r>
                </w:p>
              </w:tc>
            </w:tr>
            <w:tr w:rsidR="00AE47B2" w:rsidRPr="00D46B4C" w:rsidTr="00AE47B2">
              <w:trPr>
                <w:trHeight w:val="6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80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Reparación y/o cambio del cilindro maestro de frenos.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SERVICIO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110</w:t>
                  </w:r>
                </w:p>
              </w:tc>
            </w:tr>
            <w:tr w:rsidR="00AE47B2" w:rsidRPr="00D46B4C" w:rsidTr="00AE47B2">
              <w:trPr>
                <w:trHeight w:val="6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81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Reparación de cilindros auxiliares en ruedas (por rueda)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SERVICIO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90</w:t>
                  </w:r>
                </w:p>
              </w:tc>
            </w:tr>
            <w:tr w:rsidR="00AE47B2" w:rsidRPr="00D46B4C" w:rsidTr="00AE47B2">
              <w:trPr>
                <w:trHeight w:val="6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lastRenderedPageBreak/>
                    <w:t>82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 xml:space="preserve">Cambio y/o reparación de válvula </w:t>
                  </w:r>
                  <w:proofErr w:type="spellStart"/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proporcionadora</w:t>
                  </w:r>
                  <w:proofErr w:type="spellEnd"/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 xml:space="preserve"> de frenos.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260</w:t>
                  </w:r>
                </w:p>
              </w:tc>
            </w:tr>
            <w:tr w:rsidR="00AE47B2" w:rsidRPr="00D46B4C" w:rsidTr="00AE47B2">
              <w:trPr>
                <w:trHeight w:val="6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83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 xml:space="preserve">Cambio del </w:t>
                  </w:r>
                  <w:proofErr w:type="spellStart"/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fuster</w:t>
                  </w:r>
                  <w:proofErr w:type="spellEnd"/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 xml:space="preserve"> o cámara reforzadora de frenos.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280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84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Cambio de balatas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90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85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Cambio de pastillas.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90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8459" w:type="dxa"/>
                  <w:gridSpan w:val="5"/>
                  <w:shd w:val="clear" w:color="000000" w:fill="BDD7EE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s-ES_tradnl" w:eastAsia="es-BO"/>
                    </w:rPr>
                    <w:t>DIRECCION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86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Reparación de caja de dirección mecánica.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SERVICIO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350</w:t>
                  </w:r>
                </w:p>
              </w:tc>
            </w:tr>
            <w:tr w:rsidR="00AE47B2" w:rsidRPr="00D46B4C" w:rsidTr="00AE47B2">
              <w:trPr>
                <w:trHeight w:val="6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87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 xml:space="preserve">Reparación de caja de dirección hidráulica.  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SERVICIO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600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88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Reparación de la columna de dirección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SERVICIO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250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89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Cambio de bomba de dirección.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200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90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Cambio de caja de dirección.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220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91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Alineado de volante de dirección.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SERVICIO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90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92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Reparación de cremallera.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330</w:t>
                  </w:r>
                </w:p>
              </w:tc>
            </w:tr>
            <w:tr w:rsidR="00AE47B2" w:rsidRPr="00D46B4C" w:rsidTr="00AE47B2">
              <w:trPr>
                <w:trHeight w:val="6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93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 xml:space="preserve">Cambio de muñones  de dirección (cada  muñón) 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80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94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 xml:space="preserve">Cambio de amortiguador estabilizador 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80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95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 xml:space="preserve">Cambio de brazo </w:t>
                  </w:r>
                  <w:proofErr w:type="spellStart"/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Pitman</w:t>
                  </w:r>
                  <w:proofErr w:type="spellEnd"/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.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140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96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Cambio de brazo central o de apoyo.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140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8459" w:type="dxa"/>
                  <w:gridSpan w:val="5"/>
                  <w:shd w:val="clear" w:color="000000" w:fill="BDD7EE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s-ES_tradnl" w:eastAsia="es-BO"/>
                    </w:rPr>
                    <w:t>TREN DELANTERO</w:t>
                  </w:r>
                </w:p>
              </w:tc>
            </w:tr>
            <w:tr w:rsidR="00AE47B2" w:rsidRPr="00D46B4C" w:rsidTr="00AE47B2">
              <w:trPr>
                <w:trHeight w:val="6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97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Reparación del tren delantero (rodamientos, retenes, punta ejes).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360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98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Cambio de un buje de brazo tensor.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100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99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 xml:space="preserve">Cambio de un buje de semieje  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80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100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Reparación de Charnela.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SERVICIO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120</w:t>
                  </w:r>
                </w:p>
              </w:tc>
            </w:tr>
            <w:tr w:rsidR="00AE47B2" w:rsidRPr="00D46B4C" w:rsidTr="00AE47B2">
              <w:trPr>
                <w:trHeight w:val="6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101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Reparación de tijeral de suspensión (cada lado)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270</w:t>
                  </w:r>
                </w:p>
              </w:tc>
            </w:tr>
            <w:tr w:rsidR="00AE47B2" w:rsidRPr="00D46B4C" w:rsidTr="00AE47B2">
              <w:trPr>
                <w:trHeight w:val="6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102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Reparación / cambio de rótulas de suspensión (cada uno)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180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103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Cambio retenes de macero de rueda.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120</w:t>
                  </w:r>
                </w:p>
              </w:tc>
            </w:tr>
            <w:tr w:rsidR="00AE47B2" w:rsidRPr="00D46B4C" w:rsidTr="00AE47B2">
              <w:trPr>
                <w:trHeight w:val="6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104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 xml:space="preserve">Reparación y/o cambio de junta homocinética  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260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105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 xml:space="preserve">Reparación de neutralizador 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150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8459" w:type="dxa"/>
                  <w:gridSpan w:val="5"/>
                  <w:shd w:val="clear" w:color="auto" w:fill="9CC2E5" w:themeFill="accent1" w:themeFillTint="99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s-ES_tradnl" w:eastAsia="es-BO"/>
                    </w:rPr>
                    <w:t>RUEDAS</w:t>
                  </w:r>
                </w:p>
              </w:tc>
            </w:tr>
            <w:tr w:rsidR="00AE47B2" w:rsidRPr="00D46B4C" w:rsidTr="00AE47B2">
              <w:trPr>
                <w:trHeight w:val="6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106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 xml:space="preserve"> Regulado de convergencia , ángulo de caída y comba en las ruedas 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SERVICIO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250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107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Alineado de ruedas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SERVICIO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250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lastRenderedPageBreak/>
                    <w:t>108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Balanceado de ruedas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SERVICIO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250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109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Parchado de cámara de llanta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35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110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 xml:space="preserve">Parchado de llanta radial  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40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111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Cambio de pernos de rueda.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40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112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Reparación de aro de rueda.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SERVICIO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120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8459" w:type="dxa"/>
                  <w:gridSpan w:val="5"/>
                  <w:shd w:val="clear" w:color="000000" w:fill="BDD7EE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s-ES_tradnl" w:eastAsia="es-BO"/>
                    </w:rPr>
                    <w:t>SISTEMA DE  SUSPENSION  Y AMORTIGUACION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113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 xml:space="preserve">Cambio de Amortiguador   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90</w:t>
                  </w:r>
                </w:p>
              </w:tc>
            </w:tr>
            <w:tr w:rsidR="00AE47B2" w:rsidRPr="00D46B4C" w:rsidTr="00AE47B2">
              <w:trPr>
                <w:trHeight w:val="6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114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Cambio de Amortiguador  sistema  Mc Pearson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160</w:t>
                  </w:r>
                </w:p>
              </w:tc>
            </w:tr>
            <w:tr w:rsidR="00AE47B2" w:rsidRPr="00D46B4C" w:rsidTr="00AE47B2">
              <w:trPr>
                <w:trHeight w:val="6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115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Cambio de bujes a soporte de amortiguador  (por amortiguador)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80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116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 xml:space="preserve">Cambio de hojas de muelle  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120</w:t>
                  </w:r>
                </w:p>
              </w:tc>
            </w:tr>
            <w:tr w:rsidR="00AE47B2" w:rsidRPr="00D46B4C" w:rsidTr="00AE47B2">
              <w:trPr>
                <w:trHeight w:val="6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117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Cambio de bujes a soportes de muelle (por paquete)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280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118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Cambio de Espirales.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180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119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Cambio de bujes a barra estabilizadora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90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120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 xml:space="preserve">Cambio de balancín a  barra estabilizadora 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120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8459" w:type="dxa"/>
                  <w:gridSpan w:val="5"/>
                  <w:shd w:val="clear" w:color="000000" w:fill="BDD7EE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s-ES_tradnl" w:eastAsia="es-BO"/>
                    </w:rPr>
                    <w:t>SOLDADURA  Y CHAPERIA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121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Soldado de soporte barra  radiador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SERVICIO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150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122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Soldado de soportes de asiento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SERVICIO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120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123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Soldado de Escape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SERVICIO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180</w:t>
                  </w:r>
                </w:p>
              </w:tc>
            </w:tr>
            <w:tr w:rsidR="00AE47B2" w:rsidRPr="00D46B4C" w:rsidTr="00AE47B2">
              <w:trPr>
                <w:trHeight w:val="6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124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Reparación de mecanismos  levanta vidrios de puertas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180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125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Reparación de chapas de puertas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180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126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Centrado y ajuste de  puerta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100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127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Ajuste general de carrocería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400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8459" w:type="dxa"/>
                  <w:gridSpan w:val="5"/>
                  <w:shd w:val="clear" w:color="000000" w:fill="BDD7EE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s-ES_tradnl" w:eastAsia="es-BO"/>
                    </w:rPr>
                    <w:t>MOTOR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128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 xml:space="preserve">Cambio de soportes de motor 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110</w:t>
                  </w:r>
                </w:p>
              </w:tc>
            </w:tr>
            <w:tr w:rsidR="00AE47B2" w:rsidRPr="00D46B4C" w:rsidTr="00AE47B2">
              <w:trPr>
                <w:trHeight w:val="6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129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Cambio de Empaquetadura de motor ( 4 cilindros)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300</w:t>
                  </w:r>
                </w:p>
              </w:tc>
            </w:tr>
            <w:tr w:rsidR="00AE47B2" w:rsidRPr="00D46B4C" w:rsidTr="00AE47B2">
              <w:trPr>
                <w:trHeight w:val="6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130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Cambio de Empaquetadura de motor ( 6 cilindros)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450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8459" w:type="dxa"/>
                  <w:gridSpan w:val="5"/>
                  <w:shd w:val="clear" w:color="000000" w:fill="BDD7EE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s-ES_tradnl" w:eastAsia="es-BO"/>
                    </w:rPr>
                    <w:t>REPARACION DE MOTOR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131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Desmontaje y montaje de motor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SERVICIO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600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132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Desarmado general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SERVICIO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950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133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 xml:space="preserve">Revisión/ cambio pistones y anillas  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500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134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Cambio de pasador de pistones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280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135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Revisión y cambio de bielas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280</w:t>
                  </w:r>
                </w:p>
              </w:tc>
            </w:tr>
            <w:tr w:rsidR="00AE47B2" w:rsidRPr="00D46B4C" w:rsidTr="00AE47B2">
              <w:trPr>
                <w:trHeight w:val="6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lastRenderedPageBreak/>
                    <w:t>136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Cambio de válvulas de admisión, escape y retenes  (Juego)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400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137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Cambio de botadores hidráulicos (Juego)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400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138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Cambio de balancines de válvula ( Juego)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300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139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Cambio de cojinetes de Biela (Juego)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300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140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Cambio de cojinetes de bancada (Juego)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300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141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Cambio retén delantero de cigüeñal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100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142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Cambio retén trasero de cigüeñal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100</w:t>
                  </w:r>
                </w:p>
              </w:tc>
            </w:tr>
            <w:tr w:rsidR="00AE47B2" w:rsidRPr="00D46B4C" w:rsidTr="00AE47B2">
              <w:trPr>
                <w:trHeight w:val="6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143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Cambio sistema de distribución (correa, cadena, reguladores )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300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8459" w:type="dxa"/>
                  <w:gridSpan w:val="5"/>
                  <w:shd w:val="clear" w:color="000000" w:fill="BDD7EE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s-ES_tradnl" w:eastAsia="es-BO"/>
                    </w:rPr>
                    <w:t>SISTEMA DE REFRIGERACION</w:t>
                  </w:r>
                </w:p>
              </w:tc>
            </w:tr>
            <w:tr w:rsidR="00AE47B2" w:rsidRPr="00D46B4C" w:rsidTr="00AE47B2">
              <w:trPr>
                <w:trHeight w:val="6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144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Limpieza del radiador, cambio de  refrigerante y anticongelante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200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145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Cambio / Reparación de radiador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120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146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 xml:space="preserve">Cambio / Reparación de bomba de agua  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250</w:t>
                  </w:r>
                </w:p>
              </w:tc>
            </w:tr>
            <w:tr w:rsidR="00AE47B2" w:rsidRPr="00D46B4C" w:rsidTr="00AE47B2">
              <w:trPr>
                <w:trHeight w:val="6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147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Cambio mangueras de radiador / calefacción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90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148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Revisión / cambio de termostato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80</w:t>
                  </w:r>
                </w:p>
              </w:tc>
            </w:tr>
            <w:tr w:rsidR="00AE47B2" w:rsidRPr="00D46B4C" w:rsidTr="00AE47B2">
              <w:trPr>
                <w:trHeight w:val="6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149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Cambio de correas de motor/ alternador / dirección hidráulica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80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150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Cambio ventiladora de motor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120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151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Cambio embrague térmico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100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8459" w:type="dxa"/>
                  <w:gridSpan w:val="5"/>
                  <w:shd w:val="clear" w:color="000000" w:fill="BDD7EE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s-ES_tradnl" w:eastAsia="es-BO"/>
                    </w:rPr>
                    <w:t>SISTEMA ELECTRICO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152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Reparación de Alternador.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SERVICIO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200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153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Reparación del motor de Arranque.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SERVICIO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230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154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 xml:space="preserve">Reparación /cambio  de </w:t>
                  </w:r>
                  <w:proofErr w:type="spellStart"/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Flujómetro</w:t>
                  </w:r>
                  <w:proofErr w:type="spellEnd"/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120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155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 xml:space="preserve">Reparación /cambio de Odómetro  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140</w:t>
                  </w:r>
                </w:p>
              </w:tc>
            </w:tr>
            <w:tr w:rsidR="00AE47B2" w:rsidRPr="00D46B4C" w:rsidTr="00AE47B2">
              <w:trPr>
                <w:trHeight w:val="6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156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Revisión general de luces / cambio de focos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140</w:t>
                  </w:r>
                </w:p>
              </w:tc>
            </w:tr>
            <w:tr w:rsidR="00AE47B2" w:rsidRPr="00D46B4C" w:rsidTr="00AE47B2">
              <w:trPr>
                <w:trHeight w:val="6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157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Reparación del sistema de guiñadores y luz de parqueo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SERVICIO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80</w:t>
                  </w:r>
                </w:p>
              </w:tc>
            </w:tr>
            <w:tr w:rsidR="00AE47B2" w:rsidRPr="00D46B4C" w:rsidTr="00AE47B2">
              <w:trPr>
                <w:trHeight w:val="6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158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 xml:space="preserve">Reparación / cambio de sensores de </w:t>
                  </w:r>
                  <w:proofErr w:type="spellStart"/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sist</w:t>
                  </w:r>
                  <w:proofErr w:type="spellEnd"/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 xml:space="preserve">. de inyección     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220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159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Reparación / cambio de chapa de contacto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200</w:t>
                  </w:r>
                </w:p>
              </w:tc>
            </w:tr>
            <w:tr w:rsidR="00AE47B2" w:rsidRPr="00D46B4C" w:rsidTr="00AE47B2">
              <w:trPr>
                <w:trHeight w:val="6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160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Reparación / cambio del conmutador de contacto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120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161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Cambio/ regulado de bocina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80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162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Mantenimiento de batería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SERVICIO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75</w:t>
                  </w:r>
                </w:p>
              </w:tc>
            </w:tr>
            <w:tr w:rsidR="00AE47B2" w:rsidRPr="00D46B4C" w:rsidTr="00AE47B2">
              <w:trPr>
                <w:trHeight w:val="6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lastRenderedPageBreak/>
                    <w:t>163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Cambio de bornes de contacto para  batería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30</w:t>
                  </w:r>
                </w:p>
              </w:tc>
            </w:tr>
            <w:tr w:rsidR="00AE47B2" w:rsidRPr="00D46B4C" w:rsidTr="00AE47B2">
              <w:trPr>
                <w:trHeight w:val="6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164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Cambio de  módulo  electrónico  de  motores a  inyección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300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165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Reparación e instalación de radio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150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166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Reparación e instalación de parlantes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SERVICIO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120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167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Cambio de antenas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90</w:t>
                  </w:r>
                </w:p>
              </w:tc>
            </w:tr>
            <w:tr w:rsidR="00AE47B2" w:rsidRPr="00D46B4C" w:rsidTr="00AE47B2">
              <w:trPr>
                <w:trHeight w:val="6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168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Reparación de cortocircuito en la instalación de cables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SERVICIO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250</w:t>
                  </w:r>
                </w:p>
              </w:tc>
            </w:tr>
            <w:tr w:rsidR="00AE47B2" w:rsidRPr="00D46B4C" w:rsidTr="00AE47B2">
              <w:trPr>
                <w:trHeight w:val="6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169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 xml:space="preserve">Reparación de sistema centralizado de puertas  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SERVICIO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190</w:t>
                  </w:r>
                </w:p>
              </w:tc>
            </w:tr>
            <w:tr w:rsidR="00AE47B2" w:rsidRPr="00D46B4C" w:rsidTr="00AE47B2">
              <w:trPr>
                <w:trHeight w:val="6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170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Reparación de sistema de apertura/ cierre vidrios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SERVICIO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280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171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Cambio de focos en tablero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120</w:t>
                  </w:r>
                </w:p>
              </w:tc>
            </w:tr>
            <w:tr w:rsidR="00AE47B2" w:rsidRPr="00D46B4C" w:rsidTr="00AE47B2">
              <w:trPr>
                <w:trHeight w:val="6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172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Reparación del sistema de calefacción/ventilación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SERVICIO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290</w:t>
                  </w:r>
                </w:p>
              </w:tc>
            </w:tr>
            <w:tr w:rsidR="00AE47B2" w:rsidRPr="00D46B4C" w:rsidTr="00AE47B2">
              <w:trPr>
                <w:trHeight w:val="6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173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Revisión del sistema de control aire acondicionado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SERVICIO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160</w:t>
                  </w:r>
                </w:p>
              </w:tc>
            </w:tr>
            <w:tr w:rsidR="00AE47B2" w:rsidRPr="00D46B4C" w:rsidTr="00AE47B2">
              <w:trPr>
                <w:trHeight w:val="6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174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Carga de gas de sistema aire acondicionado (ecológico)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320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8459" w:type="dxa"/>
                  <w:gridSpan w:val="5"/>
                  <w:shd w:val="clear" w:color="000000" w:fill="BDD7EE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s-ES_tradnl" w:eastAsia="es-BO"/>
                    </w:rPr>
                    <w:t>OTROS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175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Cambio / Reparación bomba de aceite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300</w:t>
                  </w:r>
                </w:p>
              </w:tc>
            </w:tr>
            <w:tr w:rsidR="00AE47B2" w:rsidRPr="00D46B4C" w:rsidTr="00AE47B2">
              <w:trPr>
                <w:trHeight w:val="6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176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ES_tradnl" w:eastAsia="es-BO"/>
                    </w:rPr>
                    <w:t>Cambio de rodamiento de polea loca de correa de motor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120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177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Cambio / Reparación distribuidor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150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178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proofErr w:type="spellStart"/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Centreado</w:t>
                  </w:r>
                  <w:proofErr w:type="spellEnd"/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 xml:space="preserve"> de puertas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SERVICIO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80</w:t>
                  </w:r>
                </w:p>
              </w:tc>
            </w:tr>
            <w:tr w:rsidR="00AE47B2" w:rsidRPr="00D46B4C" w:rsidTr="00AE47B2">
              <w:trPr>
                <w:trHeight w:val="6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179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Reparación y mantenimiento de chapas de puertas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SERVICIO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80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180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Reparación de máscara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SERVICIO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100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181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Cambio de máscara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110</w:t>
                  </w:r>
                </w:p>
              </w:tc>
            </w:tr>
            <w:tr w:rsidR="00AE47B2" w:rsidRPr="00D46B4C" w:rsidTr="00AE47B2">
              <w:trPr>
                <w:trHeight w:val="6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182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proofErr w:type="spellStart"/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Centreado</w:t>
                  </w:r>
                  <w:proofErr w:type="spellEnd"/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 xml:space="preserve"> y arreglo de para choque delantero y trasero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SERVICIO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300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183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Limpieza de tanque de combustible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SERVICIO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200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184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912B8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engrase general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SERVICIO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100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8459" w:type="dxa"/>
                  <w:gridSpan w:val="5"/>
                  <w:shd w:val="clear" w:color="000000" w:fill="BDD7EE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es-BO"/>
                    </w:rPr>
                    <w:t>OTROS SERVICIOS ADICIONALES</w:t>
                  </w:r>
                </w:p>
              </w:tc>
            </w:tr>
            <w:tr w:rsidR="00AE47B2" w:rsidRPr="00D46B4C" w:rsidTr="00AE47B2">
              <w:trPr>
                <w:trHeight w:val="3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185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Servicio de grúa 24 horas local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300</w:t>
                  </w:r>
                </w:p>
              </w:tc>
            </w:tr>
            <w:tr w:rsidR="00AE47B2" w:rsidRPr="00D46B4C" w:rsidTr="00AE47B2">
              <w:trPr>
                <w:trHeight w:val="6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186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Servicio de grúa interprovincial según convenio a distancia las 24 horas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1200</w:t>
                  </w:r>
                </w:p>
              </w:tc>
            </w:tr>
            <w:tr w:rsidR="00AE47B2" w:rsidRPr="00D46B4C" w:rsidTr="00AE47B2">
              <w:trPr>
                <w:trHeight w:val="600"/>
              </w:trPr>
              <w:tc>
                <w:tcPr>
                  <w:tcW w:w="475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lastRenderedPageBreak/>
                    <w:t>187</w:t>
                  </w:r>
                </w:p>
              </w:tc>
              <w:tc>
                <w:tcPr>
                  <w:tcW w:w="3966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Servicio mecánico de auxilio con movilidad propia las 24 horas</w:t>
                  </w:r>
                </w:p>
              </w:tc>
              <w:tc>
                <w:tcPr>
                  <w:tcW w:w="113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1</w:t>
                  </w:r>
                </w:p>
              </w:tc>
              <w:tc>
                <w:tcPr>
                  <w:tcW w:w="1222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s-BO"/>
                    </w:rPr>
                    <w:t>GLOBAL</w:t>
                  </w:r>
                </w:p>
              </w:tc>
              <w:tc>
                <w:tcPr>
                  <w:tcW w:w="1663" w:type="dxa"/>
                  <w:shd w:val="clear" w:color="auto" w:fill="auto"/>
                  <w:vAlign w:val="center"/>
                  <w:hideMark/>
                </w:tcPr>
                <w:p w:rsidR="00AE47B2" w:rsidRPr="00D46B4C" w:rsidRDefault="00AE47B2" w:rsidP="00AE47B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D46B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s-BO" w:eastAsia="es-BO"/>
                    </w:rPr>
                    <w:t>300</w:t>
                  </w:r>
                </w:p>
              </w:tc>
            </w:tr>
          </w:tbl>
          <w:p w:rsidR="00AE47B2" w:rsidRDefault="00AE47B2" w:rsidP="005E7610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</w:p>
          <w:p w:rsidR="00A3281A" w:rsidRDefault="00A3281A" w:rsidP="005E7610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</w:p>
          <w:p w:rsidR="00E4608B" w:rsidRPr="007A41A7" w:rsidRDefault="00E4608B" w:rsidP="005E7610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7A41A7">
              <w:rPr>
                <w:rFonts w:ascii="Calibri" w:hAnsi="Calibri" w:cs="Calibri"/>
                <w:snapToGrid w:val="0"/>
                <w:sz w:val="22"/>
                <w:szCs w:val="22"/>
              </w:rPr>
              <w:t>El alcance del presente Servicio es el Siguiente:</w:t>
            </w:r>
          </w:p>
          <w:p w:rsidR="00E4608B" w:rsidRPr="007A41A7" w:rsidRDefault="00E4608B" w:rsidP="005E7610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</w:p>
          <w:p w:rsidR="00E4608B" w:rsidRDefault="00E4608B" w:rsidP="005E7610">
            <w:pPr>
              <w:numPr>
                <w:ilvl w:val="0"/>
                <w:numId w:val="35"/>
              </w:numPr>
              <w:tabs>
                <w:tab w:val="clear" w:pos="720"/>
              </w:tabs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7A41A7">
              <w:rPr>
                <w:rFonts w:ascii="Calibri" w:hAnsi="Calibri" w:cs="Calibri"/>
                <w:snapToGrid w:val="0"/>
                <w:sz w:val="22"/>
                <w:szCs w:val="22"/>
              </w:rPr>
              <w:t>El servicio deberá cubrir el mantenimiento y la reparación general para los vehículos</w:t>
            </w:r>
            <w:r w:rsidR="0028230C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oficiales</w:t>
            </w:r>
            <w:r w:rsidRPr="007A41A7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de YPFB Redes de Gas Cochabamba</w:t>
            </w:r>
            <w:r w:rsidR="0028230C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detallados a continuación</w:t>
            </w:r>
            <w:r w:rsidRPr="007A41A7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. </w:t>
            </w:r>
          </w:p>
          <w:p w:rsidR="00E4608B" w:rsidRPr="007A41A7" w:rsidRDefault="00E4608B" w:rsidP="005E7610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</w:p>
          <w:tbl>
            <w:tblPr>
              <w:tblW w:w="7880" w:type="dxa"/>
              <w:jc w:val="center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60"/>
              <w:gridCol w:w="1200"/>
              <w:gridCol w:w="1200"/>
              <w:gridCol w:w="1200"/>
              <w:gridCol w:w="1200"/>
              <w:gridCol w:w="1200"/>
              <w:gridCol w:w="1420"/>
            </w:tblGrid>
            <w:tr w:rsidR="00E4608B" w:rsidRPr="007A41A7" w:rsidTr="005E7610">
              <w:trPr>
                <w:trHeight w:val="315"/>
                <w:jc w:val="center"/>
              </w:trPr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DB3E2"/>
                  <w:noWrap/>
                  <w:vAlign w:val="bottom"/>
                  <w:hideMark/>
                </w:tcPr>
                <w:p w:rsidR="00E4608B" w:rsidRPr="0028230C" w:rsidRDefault="00E4608B" w:rsidP="0028230C">
                  <w:pPr>
                    <w:jc w:val="center"/>
                    <w:rPr>
                      <w:rFonts w:ascii="Calibri" w:hAnsi="Calibri" w:cs="Calibri"/>
                      <w:b/>
                      <w:snapToGrid w:val="0"/>
                      <w:sz w:val="22"/>
                      <w:szCs w:val="22"/>
                    </w:rPr>
                  </w:pPr>
                </w:p>
              </w:tc>
              <w:tc>
                <w:tcPr>
                  <w:tcW w:w="12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8DB3E2"/>
                  <w:noWrap/>
                  <w:vAlign w:val="bottom"/>
                  <w:hideMark/>
                </w:tcPr>
                <w:p w:rsidR="00E4608B" w:rsidRPr="0028230C" w:rsidRDefault="00E4608B" w:rsidP="0028230C">
                  <w:pPr>
                    <w:jc w:val="center"/>
                    <w:rPr>
                      <w:rFonts w:ascii="Calibri" w:hAnsi="Calibri" w:cs="Calibri"/>
                      <w:b/>
                      <w:snapToGrid w:val="0"/>
                      <w:sz w:val="22"/>
                      <w:szCs w:val="22"/>
                    </w:rPr>
                  </w:pPr>
                  <w:r w:rsidRPr="0028230C">
                    <w:rPr>
                      <w:rFonts w:ascii="Calibri" w:hAnsi="Calibri" w:cs="Calibri"/>
                      <w:b/>
                      <w:snapToGrid w:val="0"/>
                      <w:sz w:val="22"/>
                      <w:szCs w:val="22"/>
                    </w:rPr>
                    <w:t>Tipo</w:t>
                  </w:r>
                </w:p>
              </w:tc>
              <w:tc>
                <w:tcPr>
                  <w:tcW w:w="12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8DB3E2"/>
                  <w:noWrap/>
                  <w:vAlign w:val="bottom"/>
                  <w:hideMark/>
                </w:tcPr>
                <w:p w:rsidR="00E4608B" w:rsidRPr="0028230C" w:rsidRDefault="00E4608B" w:rsidP="0028230C">
                  <w:pPr>
                    <w:jc w:val="center"/>
                    <w:rPr>
                      <w:rFonts w:ascii="Calibri" w:hAnsi="Calibri" w:cs="Calibri"/>
                      <w:b/>
                      <w:snapToGrid w:val="0"/>
                      <w:sz w:val="22"/>
                      <w:szCs w:val="22"/>
                    </w:rPr>
                  </w:pPr>
                  <w:r w:rsidRPr="0028230C">
                    <w:rPr>
                      <w:rFonts w:ascii="Calibri" w:hAnsi="Calibri" w:cs="Calibri"/>
                      <w:b/>
                      <w:snapToGrid w:val="0"/>
                      <w:sz w:val="22"/>
                      <w:szCs w:val="22"/>
                    </w:rPr>
                    <w:t>Marca</w:t>
                  </w:r>
                </w:p>
              </w:tc>
              <w:tc>
                <w:tcPr>
                  <w:tcW w:w="12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8DB3E2"/>
                  <w:noWrap/>
                  <w:vAlign w:val="bottom"/>
                  <w:hideMark/>
                </w:tcPr>
                <w:p w:rsidR="00E4608B" w:rsidRPr="0028230C" w:rsidRDefault="00E4608B" w:rsidP="0028230C">
                  <w:pPr>
                    <w:jc w:val="center"/>
                    <w:rPr>
                      <w:rFonts w:ascii="Calibri" w:hAnsi="Calibri" w:cs="Calibri"/>
                      <w:b/>
                      <w:snapToGrid w:val="0"/>
                      <w:sz w:val="22"/>
                      <w:szCs w:val="22"/>
                    </w:rPr>
                  </w:pPr>
                  <w:r w:rsidRPr="0028230C">
                    <w:rPr>
                      <w:rFonts w:ascii="Calibri" w:hAnsi="Calibri" w:cs="Calibri"/>
                      <w:b/>
                      <w:snapToGrid w:val="0"/>
                      <w:sz w:val="22"/>
                      <w:szCs w:val="22"/>
                    </w:rPr>
                    <w:t>Modelo</w:t>
                  </w:r>
                </w:p>
              </w:tc>
              <w:tc>
                <w:tcPr>
                  <w:tcW w:w="12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8DB3E2"/>
                  <w:noWrap/>
                  <w:vAlign w:val="bottom"/>
                  <w:hideMark/>
                </w:tcPr>
                <w:p w:rsidR="00E4608B" w:rsidRPr="0028230C" w:rsidRDefault="00E4608B" w:rsidP="0028230C">
                  <w:pPr>
                    <w:jc w:val="center"/>
                    <w:rPr>
                      <w:rFonts w:ascii="Calibri" w:hAnsi="Calibri" w:cs="Calibri"/>
                      <w:b/>
                      <w:snapToGrid w:val="0"/>
                      <w:sz w:val="22"/>
                      <w:szCs w:val="22"/>
                    </w:rPr>
                  </w:pPr>
                  <w:r w:rsidRPr="0028230C">
                    <w:rPr>
                      <w:rFonts w:ascii="Calibri" w:hAnsi="Calibri" w:cs="Calibri"/>
                      <w:b/>
                      <w:snapToGrid w:val="0"/>
                      <w:sz w:val="22"/>
                      <w:szCs w:val="22"/>
                    </w:rPr>
                    <w:t>Color</w:t>
                  </w:r>
                </w:p>
              </w:tc>
              <w:tc>
                <w:tcPr>
                  <w:tcW w:w="12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8DB3E2"/>
                  <w:noWrap/>
                  <w:vAlign w:val="bottom"/>
                  <w:hideMark/>
                </w:tcPr>
                <w:p w:rsidR="00E4608B" w:rsidRPr="0028230C" w:rsidRDefault="00E4608B" w:rsidP="0028230C">
                  <w:pPr>
                    <w:jc w:val="center"/>
                    <w:rPr>
                      <w:rFonts w:ascii="Calibri" w:hAnsi="Calibri" w:cs="Calibri"/>
                      <w:b/>
                      <w:snapToGrid w:val="0"/>
                      <w:sz w:val="22"/>
                      <w:szCs w:val="22"/>
                    </w:rPr>
                  </w:pPr>
                  <w:r w:rsidRPr="0028230C">
                    <w:rPr>
                      <w:rFonts w:ascii="Calibri" w:hAnsi="Calibri" w:cs="Calibri"/>
                      <w:b/>
                      <w:snapToGrid w:val="0"/>
                      <w:sz w:val="22"/>
                      <w:szCs w:val="22"/>
                    </w:rPr>
                    <w:t>Año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8DB3E2"/>
                  <w:noWrap/>
                  <w:vAlign w:val="bottom"/>
                  <w:hideMark/>
                </w:tcPr>
                <w:p w:rsidR="00E4608B" w:rsidRPr="0028230C" w:rsidRDefault="00E4608B" w:rsidP="0028230C">
                  <w:pPr>
                    <w:jc w:val="center"/>
                    <w:rPr>
                      <w:rFonts w:ascii="Calibri" w:hAnsi="Calibri" w:cs="Calibri"/>
                      <w:b/>
                      <w:snapToGrid w:val="0"/>
                      <w:sz w:val="22"/>
                      <w:szCs w:val="22"/>
                    </w:rPr>
                  </w:pPr>
                  <w:r w:rsidRPr="0028230C">
                    <w:rPr>
                      <w:rFonts w:ascii="Calibri" w:hAnsi="Calibri" w:cs="Calibri"/>
                      <w:b/>
                      <w:snapToGrid w:val="0"/>
                      <w:sz w:val="22"/>
                      <w:szCs w:val="22"/>
                    </w:rPr>
                    <w:t>Cilindrada</w:t>
                  </w:r>
                </w:p>
              </w:tc>
            </w:tr>
            <w:tr w:rsidR="00E4608B" w:rsidRPr="007A41A7" w:rsidTr="005E7610">
              <w:trPr>
                <w:trHeight w:val="300"/>
                <w:jc w:val="center"/>
              </w:trPr>
              <w:tc>
                <w:tcPr>
                  <w:tcW w:w="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Camioneta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Toyota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proofErr w:type="spellStart"/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Landcruiser</w:t>
                  </w:r>
                  <w:proofErr w:type="spellEnd"/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Blanco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2015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2694 cc</w:t>
                  </w:r>
                </w:p>
              </w:tc>
            </w:tr>
            <w:tr w:rsidR="00E4608B" w:rsidRPr="007A41A7" w:rsidTr="005E7610">
              <w:trPr>
                <w:trHeight w:val="300"/>
                <w:jc w:val="center"/>
              </w:trPr>
              <w:tc>
                <w:tcPr>
                  <w:tcW w:w="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Camioneta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Toyota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proofErr w:type="spellStart"/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Landcruiser</w:t>
                  </w:r>
                  <w:proofErr w:type="spellEnd"/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Blanco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2015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3956 cc</w:t>
                  </w:r>
                </w:p>
              </w:tc>
            </w:tr>
            <w:tr w:rsidR="00E4608B" w:rsidRPr="007A41A7" w:rsidTr="005E7610">
              <w:trPr>
                <w:trHeight w:val="315"/>
                <w:jc w:val="center"/>
              </w:trPr>
              <w:tc>
                <w:tcPr>
                  <w:tcW w:w="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Camioneta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Toyota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proofErr w:type="spellStart"/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Landcruiser</w:t>
                  </w:r>
                  <w:proofErr w:type="spellEnd"/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Blanco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2015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2694 cc</w:t>
                  </w:r>
                </w:p>
              </w:tc>
            </w:tr>
            <w:tr w:rsidR="00E4608B" w:rsidRPr="007A41A7" w:rsidTr="005E7610">
              <w:trPr>
                <w:trHeight w:val="300"/>
                <w:jc w:val="center"/>
              </w:trPr>
              <w:tc>
                <w:tcPr>
                  <w:tcW w:w="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2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Camioneta</w:t>
                  </w:r>
                </w:p>
              </w:tc>
              <w:tc>
                <w:tcPr>
                  <w:tcW w:w="12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Toyota</w:t>
                  </w:r>
                </w:p>
              </w:tc>
              <w:tc>
                <w:tcPr>
                  <w:tcW w:w="12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proofErr w:type="spellStart"/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Hilux</w:t>
                  </w:r>
                  <w:proofErr w:type="spellEnd"/>
                </w:p>
              </w:tc>
              <w:tc>
                <w:tcPr>
                  <w:tcW w:w="12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Blanco</w:t>
                  </w:r>
                </w:p>
              </w:tc>
              <w:tc>
                <w:tcPr>
                  <w:tcW w:w="12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2014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2694 cc</w:t>
                  </w:r>
                </w:p>
              </w:tc>
            </w:tr>
            <w:tr w:rsidR="00E4608B" w:rsidRPr="007A41A7" w:rsidTr="005E7610">
              <w:trPr>
                <w:trHeight w:val="300"/>
                <w:jc w:val="center"/>
              </w:trPr>
              <w:tc>
                <w:tcPr>
                  <w:tcW w:w="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Camioneta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Toyota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proofErr w:type="spellStart"/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Landcruiser</w:t>
                  </w:r>
                  <w:proofErr w:type="spellEnd"/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Blanco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2014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2694 cc</w:t>
                  </w:r>
                </w:p>
              </w:tc>
            </w:tr>
            <w:tr w:rsidR="00E4608B" w:rsidRPr="007A41A7" w:rsidTr="005E7610">
              <w:trPr>
                <w:trHeight w:val="300"/>
                <w:jc w:val="center"/>
              </w:trPr>
              <w:tc>
                <w:tcPr>
                  <w:tcW w:w="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Camioneta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Toyota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proofErr w:type="spellStart"/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Landcruiser</w:t>
                  </w:r>
                  <w:proofErr w:type="spellEnd"/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Blanco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2014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2694 cc</w:t>
                  </w:r>
                </w:p>
              </w:tc>
            </w:tr>
            <w:tr w:rsidR="00E4608B" w:rsidRPr="007A41A7" w:rsidTr="005E7610">
              <w:trPr>
                <w:trHeight w:val="300"/>
                <w:jc w:val="center"/>
              </w:trPr>
              <w:tc>
                <w:tcPr>
                  <w:tcW w:w="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Camioneta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Toyota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proofErr w:type="spellStart"/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Hilux</w:t>
                  </w:r>
                  <w:proofErr w:type="spellEnd"/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Plateado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i/>
                      <w:iCs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i/>
                      <w:iCs/>
                      <w:snapToGrid w:val="0"/>
                      <w:sz w:val="22"/>
                      <w:szCs w:val="22"/>
                    </w:rPr>
                    <w:t>2012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i/>
                      <w:iCs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i/>
                      <w:iCs/>
                      <w:snapToGrid w:val="0"/>
                      <w:sz w:val="22"/>
                      <w:szCs w:val="22"/>
                    </w:rPr>
                    <w:t>2694 cc</w:t>
                  </w:r>
                </w:p>
              </w:tc>
            </w:tr>
            <w:tr w:rsidR="00E4608B" w:rsidRPr="007A41A7" w:rsidTr="005E7610">
              <w:trPr>
                <w:trHeight w:val="300"/>
                <w:jc w:val="center"/>
              </w:trPr>
              <w:tc>
                <w:tcPr>
                  <w:tcW w:w="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proofErr w:type="spellStart"/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Camion</w:t>
                  </w:r>
                  <w:proofErr w:type="spellEnd"/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grua</w:t>
                  </w:r>
                  <w:proofErr w:type="spellEnd"/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proofErr w:type="spellStart"/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Hino</w:t>
                  </w:r>
                  <w:proofErr w:type="spellEnd"/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proofErr w:type="spellStart"/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Dustro</w:t>
                  </w:r>
                  <w:proofErr w:type="spellEnd"/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Blanco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2012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5307 cc</w:t>
                  </w:r>
                </w:p>
              </w:tc>
            </w:tr>
            <w:tr w:rsidR="00E4608B" w:rsidRPr="007A41A7" w:rsidTr="005E7610">
              <w:trPr>
                <w:trHeight w:val="300"/>
                <w:jc w:val="center"/>
              </w:trPr>
              <w:tc>
                <w:tcPr>
                  <w:tcW w:w="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proofErr w:type="spellStart"/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Camion</w:t>
                  </w:r>
                  <w:proofErr w:type="spellEnd"/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proofErr w:type="spellStart"/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Hino</w:t>
                  </w:r>
                  <w:proofErr w:type="spellEnd"/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proofErr w:type="spellStart"/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Dutro</w:t>
                  </w:r>
                  <w:proofErr w:type="spellEnd"/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Blanco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2011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4008 cc</w:t>
                  </w:r>
                </w:p>
              </w:tc>
            </w:tr>
            <w:tr w:rsidR="00E4608B" w:rsidRPr="007A41A7" w:rsidTr="005E7610">
              <w:trPr>
                <w:trHeight w:val="300"/>
                <w:jc w:val="center"/>
              </w:trPr>
              <w:tc>
                <w:tcPr>
                  <w:tcW w:w="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Camioneta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Toyota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proofErr w:type="spellStart"/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Landcruiser</w:t>
                  </w:r>
                  <w:proofErr w:type="spellEnd"/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Blanco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2011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3956 cc</w:t>
                  </w:r>
                </w:p>
              </w:tc>
            </w:tr>
            <w:tr w:rsidR="00E4608B" w:rsidRPr="007A41A7" w:rsidTr="005E7610">
              <w:trPr>
                <w:trHeight w:val="300"/>
                <w:jc w:val="center"/>
              </w:trPr>
              <w:tc>
                <w:tcPr>
                  <w:tcW w:w="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Jeep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Toyota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proofErr w:type="spellStart"/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Landcruiser</w:t>
                  </w:r>
                  <w:proofErr w:type="spellEnd"/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Blanco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2010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3956 cc</w:t>
                  </w:r>
                </w:p>
              </w:tc>
            </w:tr>
            <w:tr w:rsidR="00E4608B" w:rsidRPr="007A41A7" w:rsidTr="005E7610">
              <w:trPr>
                <w:trHeight w:val="300"/>
                <w:jc w:val="center"/>
              </w:trPr>
              <w:tc>
                <w:tcPr>
                  <w:tcW w:w="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Camioneta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Toyota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proofErr w:type="spellStart"/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Landcruiser</w:t>
                  </w:r>
                  <w:proofErr w:type="spellEnd"/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Blanco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2010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3956 cc</w:t>
                  </w:r>
                </w:p>
              </w:tc>
            </w:tr>
            <w:tr w:rsidR="00E4608B" w:rsidRPr="007A41A7" w:rsidTr="005E7610">
              <w:trPr>
                <w:trHeight w:val="300"/>
                <w:jc w:val="center"/>
              </w:trPr>
              <w:tc>
                <w:tcPr>
                  <w:tcW w:w="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Camioneta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Toyota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proofErr w:type="spellStart"/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Landcruiser</w:t>
                  </w:r>
                  <w:proofErr w:type="spellEnd"/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Blanco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2010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3956 cc</w:t>
                  </w:r>
                </w:p>
              </w:tc>
            </w:tr>
            <w:tr w:rsidR="00E4608B" w:rsidRPr="007A41A7" w:rsidTr="005E7610">
              <w:trPr>
                <w:trHeight w:val="300"/>
                <w:jc w:val="center"/>
              </w:trPr>
              <w:tc>
                <w:tcPr>
                  <w:tcW w:w="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14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Camioneta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Toyota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proofErr w:type="spellStart"/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Landcruiser</w:t>
                  </w:r>
                  <w:proofErr w:type="spellEnd"/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Blanco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2010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3956 cc</w:t>
                  </w:r>
                </w:p>
              </w:tc>
            </w:tr>
            <w:tr w:rsidR="00E4608B" w:rsidRPr="007A41A7" w:rsidTr="005E7610">
              <w:trPr>
                <w:trHeight w:val="300"/>
                <w:jc w:val="center"/>
              </w:trPr>
              <w:tc>
                <w:tcPr>
                  <w:tcW w:w="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15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Camioneta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Nissan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proofErr w:type="spellStart"/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Frontier</w:t>
                  </w:r>
                  <w:proofErr w:type="spellEnd"/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Rojo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2003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2389 cc</w:t>
                  </w:r>
                </w:p>
              </w:tc>
            </w:tr>
            <w:tr w:rsidR="00E4608B" w:rsidRPr="007A41A7" w:rsidTr="005E7610">
              <w:trPr>
                <w:trHeight w:val="300"/>
                <w:jc w:val="center"/>
              </w:trPr>
              <w:tc>
                <w:tcPr>
                  <w:tcW w:w="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16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Vagoneta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Toyota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proofErr w:type="spellStart"/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Caldina</w:t>
                  </w:r>
                  <w:proofErr w:type="spellEnd"/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Gris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1999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1496 cc</w:t>
                  </w:r>
                </w:p>
              </w:tc>
            </w:tr>
            <w:tr w:rsidR="00E4608B" w:rsidRPr="007A41A7" w:rsidTr="005E7610">
              <w:trPr>
                <w:trHeight w:val="300"/>
                <w:jc w:val="center"/>
              </w:trPr>
              <w:tc>
                <w:tcPr>
                  <w:tcW w:w="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17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Camioneta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Mitsubishi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L-200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Plomo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1999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2400 cc</w:t>
                  </w:r>
                </w:p>
              </w:tc>
            </w:tr>
            <w:tr w:rsidR="00E4608B" w:rsidRPr="007A41A7" w:rsidTr="005E7610">
              <w:trPr>
                <w:trHeight w:val="300"/>
                <w:jc w:val="center"/>
              </w:trPr>
              <w:tc>
                <w:tcPr>
                  <w:tcW w:w="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18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Vagoneta</w:t>
                  </w:r>
                </w:p>
              </w:tc>
              <w:tc>
                <w:tcPr>
                  <w:tcW w:w="12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Ford</w:t>
                  </w:r>
                </w:p>
              </w:tc>
              <w:tc>
                <w:tcPr>
                  <w:tcW w:w="12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Explorer</w:t>
                  </w:r>
                </w:p>
              </w:tc>
              <w:tc>
                <w:tcPr>
                  <w:tcW w:w="12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Verde</w:t>
                  </w:r>
                </w:p>
              </w:tc>
              <w:tc>
                <w:tcPr>
                  <w:tcW w:w="12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1998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4000 cc</w:t>
                  </w:r>
                </w:p>
              </w:tc>
            </w:tr>
            <w:tr w:rsidR="00E4608B" w:rsidRPr="007A41A7" w:rsidTr="005E7610">
              <w:trPr>
                <w:trHeight w:val="300"/>
                <w:jc w:val="center"/>
              </w:trPr>
              <w:tc>
                <w:tcPr>
                  <w:tcW w:w="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19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Jeep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Mitsubishi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Pajero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Rojo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1998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3000 cc</w:t>
                  </w:r>
                </w:p>
              </w:tc>
            </w:tr>
            <w:tr w:rsidR="00E4608B" w:rsidRPr="007A41A7" w:rsidTr="005E7610">
              <w:trPr>
                <w:trHeight w:val="300"/>
                <w:jc w:val="center"/>
              </w:trPr>
              <w:tc>
                <w:tcPr>
                  <w:tcW w:w="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20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Minivan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Toyota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proofErr w:type="spellStart"/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Emnina</w:t>
                  </w:r>
                  <w:proofErr w:type="spellEnd"/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Plateado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1996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2438 cc</w:t>
                  </w:r>
                </w:p>
              </w:tc>
            </w:tr>
            <w:tr w:rsidR="00E4608B" w:rsidRPr="007A41A7" w:rsidTr="005E7610">
              <w:trPr>
                <w:trHeight w:val="300"/>
                <w:jc w:val="center"/>
              </w:trPr>
              <w:tc>
                <w:tcPr>
                  <w:tcW w:w="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21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Vagoneta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proofErr w:type="spellStart"/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Land</w:t>
                  </w:r>
                  <w:proofErr w:type="spellEnd"/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rover</w:t>
                  </w:r>
                  <w:proofErr w:type="spellEnd"/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Defender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Azul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1994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2800 cc</w:t>
                  </w:r>
                </w:p>
              </w:tc>
            </w:tr>
            <w:tr w:rsidR="00E4608B" w:rsidRPr="007A41A7" w:rsidTr="005E7610">
              <w:trPr>
                <w:trHeight w:val="300"/>
                <w:jc w:val="center"/>
              </w:trPr>
              <w:tc>
                <w:tcPr>
                  <w:tcW w:w="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22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Jeep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Toyota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proofErr w:type="spellStart"/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Landcruiser</w:t>
                  </w:r>
                  <w:proofErr w:type="spellEnd"/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Blanco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1992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4477 cc</w:t>
                  </w:r>
                </w:p>
              </w:tc>
            </w:tr>
            <w:tr w:rsidR="00E4608B" w:rsidRPr="007A41A7" w:rsidTr="005E7610">
              <w:trPr>
                <w:trHeight w:val="300"/>
                <w:jc w:val="center"/>
              </w:trPr>
              <w:tc>
                <w:tcPr>
                  <w:tcW w:w="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23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proofErr w:type="spellStart"/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Automovil</w:t>
                  </w:r>
                  <w:proofErr w:type="spellEnd"/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Nissan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Laurent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Guindo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1990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2400 cc</w:t>
                  </w:r>
                </w:p>
              </w:tc>
            </w:tr>
          </w:tbl>
          <w:p w:rsidR="00EE2916" w:rsidRDefault="00EE2916" w:rsidP="00FF1E62">
            <w:pPr>
              <w:tabs>
                <w:tab w:val="left" w:pos="720"/>
              </w:tabs>
              <w:ind w:left="313"/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</w:p>
          <w:p w:rsidR="0028230C" w:rsidRDefault="00FF1E62" w:rsidP="00FF1E62">
            <w:pPr>
              <w:tabs>
                <w:tab w:val="left" w:pos="720"/>
              </w:tabs>
              <w:ind w:left="313"/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>
              <w:rPr>
                <w:rFonts w:ascii="Calibri" w:hAnsi="Calibri" w:cs="Calibri"/>
                <w:snapToGrid w:val="0"/>
                <w:sz w:val="22"/>
                <w:szCs w:val="22"/>
              </w:rPr>
              <w:t>Nota: Se podrá incluir a la lista Vehículos que fueran transferidos al Distrito de Redes de Gas Cochabamba.</w:t>
            </w:r>
          </w:p>
          <w:p w:rsidR="00EE2916" w:rsidRDefault="00EE2916" w:rsidP="00FF1E62">
            <w:pPr>
              <w:tabs>
                <w:tab w:val="left" w:pos="720"/>
              </w:tabs>
              <w:ind w:left="313"/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</w:p>
          <w:p w:rsidR="00EE2916" w:rsidRDefault="00EE2916" w:rsidP="00FF1E62">
            <w:pPr>
              <w:tabs>
                <w:tab w:val="left" w:pos="720"/>
              </w:tabs>
              <w:ind w:left="313"/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</w:p>
          <w:p w:rsidR="00EE2916" w:rsidRDefault="00EE2916" w:rsidP="00FF1E62">
            <w:pPr>
              <w:tabs>
                <w:tab w:val="left" w:pos="720"/>
              </w:tabs>
              <w:ind w:left="313"/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</w:p>
          <w:p w:rsidR="00EE2916" w:rsidRDefault="00EE2916" w:rsidP="00FF1E62">
            <w:pPr>
              <w:tabs>
                <w:tab w:val="left" w:pos="720"/>
              </w:tabs>
              <w:ind w:left="313"/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</w:p>
          <w:p w:rsidR="0028230C" w:rsidRPr="007A41A7" w:rsidRDefault="0028230C" w:rsidP="0028230C">
            <w:pPr>
              <w:numPr>
                <w:ilvl w:val="0"/>
                <w:numId w:val="35"/>
              </w:numPr>
              <w:tabs>
                <w:tab w:val="clear" w:pos="720"/>
              </w:tabs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>
              <w:rPr>
                <w:rFonts w:ascii="Calibri" w:hAnsi="Calibri" w:cs="Calibri"/>
                <w:snapToGrid w:val="0"/>
                <w:sz w:val="22"/>
                <w:szCs w:val="22"/>
              </w:rPr>
              <w:t>El servicio también deberá cumplir mantenimiento de equipos compresores, generadores y montacargas que funcionen a gasolina o diésel.</w:t>
            </w:r>
          </w:p>
          <w:p w:rsidR="0028230C" w:rsidRPr="007A41A7" w:rsidRDefault="0028230C" w:rsidP="005E7610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</w:p>
          <w:p w:rsidR="00E4608B" w:rsidRPr="007A41A7" w:rsidRDefault="00E4608B" w:rsidP="005E7610">
            <w:pPr>
              <w:numPr>
                <w:ilvl w:val="0"/>
                <w:numId w:val="35"/>
              </w:numPr>
              <w:tabs>
                <w:tab w:val="clear" w:pos="720"/>
              </w:tabs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7A41A7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La atención del mantenimiento deberá ser </w:t>
            </w:r>
            <w:r w:rsidRPr="007A41A7">
              <w:rPr>
                <w:rFonts w:ascii="Calibri" w:hAnsi="Calibri" w:cs="Calibri"/>
                <w:b/>
                <w:snapToGrid w:val="0"/>
                <w:sz w:val="22"/>
                <w:szCs w:val="22"/>
              </w:rPr>
              <w:t>prioritario e inmediato</w:t>
            </w:r>
            <w:r w:rsidRPr="007A41A7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para que los vehículos del Distrito de Redes de Gas Cochabamba se encuentren en condiciones aptas para su funcionamiento permanente.</w:t>
            </w:r>
          </w:p>
          <w:p w:rsidR="00E4608B" w:rsidRPr="007A41A7" w:rsidRDefault="00E4608B" w:rsidP="005E7610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</w:p>
          <w:p w:rsidR="00FF1E62" w:rsidRDefault="00E4608B" w:rsidP="00371297">
            <w:pPr>
              <w:numPr>
                <w:ilvl w:val="0"/>
                <w:numId w:val="35"/>
              </w:numPr>
              <w:tabs>
                <w:tab w:val="clear" w:pos="720"/>
              </w:tabs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EE2916">
              <w:rPr>
                <w:rFonts w:ascii="Calibri" w:hAnsi="Calibri" w:cs="Calibri"/>
                <w:snapToGrid w:val="0"/>
                <w:sz w:val="22"/>
                <w:szCs w:val="22"/>
              </w:rPr>
              <w:t>La atención de auxilio mecánico en ruta, en caso de requerimiento deberá ser prioritario e inmediato, para que los vehículos del Distrito de Redes de Gas Cochabamba sean puestos a buen recaudo y</w:t>
            </w:r>
            <w:r w:rsidR="0028230C" w:rsidRPr="00EE2916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en caso de no estar contemplado en la póliza de seguros de automotores 2017</w:t>
            </w:r>
            <w:r w:rsidRPr="00EE2916">
              <w:rPr>
                <w:rFonts w:ascii="Calibri" w:hAnsi="Calibri" w:cs="Calibri"/>
                <w:snapToGrid w:val="0"/>
                <w:sz w:val="22"/>
                <w:szCs w:val="22"/>
              </w:rPr>
              <w:t>.</w:t>
            </w:r>
          </w:p>
          <w:p w:rsidR="00EE2916" w:rsidRDefault="00EE2916" w:rsidP="00EE2916">
            <w:pPr>
              <w:pStyle w:val="Prrafodelista"/>
              <w:rPr>
                <w:rFonts w:ascii="Calibri" w:hAnsi="Calibri" w:cs="Calibri"/>
                <w:snapToGrid w:val="0"/>
                <w:sz w:val="22"/>
                <w:szCs w:val="22"/>
              </w:rPr>
            </w:pPr>
          </w:p>
          <w:p w:rsidR="00FF1E62" w:rsidRDefault="0028230C" w:rsidP="00FF1E62">
            <w:pPr>
              <w:numPr>
                <w:ilvl w:val="0"/>
                <w:numId w:val="35"/>
              </w:numPr>
              <w:tabs>
                <w:tab w:val="clear" w:pos="720"/>
              </w:tabs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>
              <w:rPr>
                <w:rFonts w:ascii="Calibri" w:hAnsi="Calibri" w:cs="Calibri"/>
                <w:snapToGrid w:val="0"/>
                <w:sz w:val="22"/>
                <w:szCs w:val="22"/>
              </w:rPr>
              <w:t>La empresa contratista, deberá contar con los repuestos y lubricantes nuevos y para asegurar el funcionamiento óptimo de los Vehículos</w:t>
            </w:r>
            <w:r w:rsidR="00E4608B" w:rsidRPr="007A41A7">
              <w:rPr>
                <w:rFonts w:ascii="Calibri" w:hAnsi="Calibri" w:cs="Calibri"/>
                <w:snapToGrid w:val="0"/>
                <w:sz w:val="22"/>
                <w:szCs w:val="22"/>
              </w:rPr>
              <w:t>.</w:t>
            </w:r>
          </w:p>
          <w:p w:rsidR="00EE2916" w:rsidRPr="007A41A7" w:rsidRDefault="00EE2916" w:rsidP="00EE2916">
            <w:pPr>
              <w:tabs>
                <w:tab w:val="left" w:pos="720"/>
              </w:tabs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</w:p>
        </w:tc>
      </w:tr>
      <w:tr w:rsidR="00E4608B" w:rsidRPr="007A41A7" w:rsidTr="005E7610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hideMark/>
          </w:tcPr>
          <w:p w:rsidR="00E4608B" w:rsidRPr="007A41A7" w:rsidRDefault="00E4608B" w:rsidP="005E7610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7A41A7">
              <w:rPr>
                <w:rFonts w:ascii="Calibri" w:hAnsi="Calibri" w:cs="Calibri"/>
                <w:b/>
                <w:bCs/>
                <w:snapToGrid w:val="0"/>
                <w:sz w:val="22"/>
                <w:szCs w:val="22"/>
              </w:rPr>
              <w:lastRenderedPageBreak/>
              <w:t>MATERIALES</w:t>
            </w:r>
            <w:r w:rsidRPr="007A41A7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, </w:t>
            </w:r>
            <w:r w:rsidRPr="007A41A7">
              <w:rPr>
                <w:rFonts w:ascii="Calibri" w:hAnsi="Calibri" w:cs="Calibri"/>
                <w:b/>
                <w:bCs/>
                <w:snapToGrid w:val="0"/>
                <w:sz w:val="22"/>
                <w:szCs w:val="22"/>
              </w:rPr>
              <w:t>HERRAMIENTAS Y</w:t>
            </w:r>
            <w:r w:rsidRPr="007A41A7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</w:t>
            </w:r>
            <w:r w:rsidRPr="007A41A7">
              <w:rPr>
                <w:rFonts w:ascii="Calibri" w:hAnsi="Calibri" w:cs="Calibri"/>
                <w:b/>
                <w:bCs/>
                <w:snapToGrid w:val="0"/>
                <w:sz w:val="22"/>
                <w:szCs w:val="22"/>
              </w:rPr>
              <w:t xml:space="preserve">EQUIPOS </w:t>
            </w:r>
          </w:p>
        </w:tc>
      </w:tr>
      <w:tr w:rsidR="00E4608B" w:rsidRPr="007A41A7" w:rsidTr="005E7610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CA8" w:rsidRDefault="009D2CA8" w:rsidP="005E7610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</w:p>
          <w:p w:rsidR="00E4608B" w:rsidRPr="007A41A7" w:rsidRDefault="00E4608B" w:rsidP="005E7610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7A41A7">
              <w:rPr>
                <w:rFonts w:ascii="Calibri" w:hAnsi="Calibri" w:cs="Calibri"/>
                <w:snapToGrid w:val="0"/>
                <w:sz w:val="22"/>
                <w:szCs w:val="22"/>
              </w:rPr>
              <w:t>El proponente deberá contar con la herramienta y los materiales adecuados y necesarios para el mantenimiento y reparación de los vehículos, las herramientas a usar deben ser las indicadas para evitar fallas y/o daños en los vehículos, tales como.</w:t>
            </w:r>
          </w:p>
          <w:p w:rsidR="00E4608B" w:rsidRPr="007A41A7" w:rsidRDefault="00E4608B" w:rsidP="005E7610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</w:p>
          <w:p w:rsidR="00E4608B" w:rsidRPr="007A41A7" w:rsidRDefault="00E4608B" w:rsidP="005E7610">
            <w:pPr>
              <w:numPr>
                <w:ilvl w:val="0"/>
                <w:numId w:val="36"/>
              </w:num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7A41A7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Fosas de engrase y cambio de aceite, sistema de aire comprimido, herramientas eléctricas, equipo de escáner de vehículos, limpiador de inyectores, osciloscopio de motor y otros que señale el proponente. </w:t>
            </w:r>
          </w:p>
          <w:p w:rsidR="00E4608B" w:rsidRPr="007A41A7" w:rsidRDefault="00E4608B" w:rsidP="005E7610">
            <w:pPr>
              <w:numPr>
                <w:ilvl w:val="0"/>
                <w:numId w:val="36"/>
              </w:num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7A41A7">
              <w:rPr>
                <w:rFonts w:ascii="Calibri" w:hAnsi="Calibri" w:cs="Calibri"/>
                <w:snapToGrid w:val="0"/>
                <w:sz w:val="22"/>
                <w:szCs w:val="22"/>
              </w:rPr>
              <w:t>Equipo de auxilio mecánico de emergencia (grúa mecánica)</w:t>
            </w:r>
            <w:r w:rsidR="009D2CA8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o Intermediario</w:t>
            </w:r>
            <w:r w:rsidRPr="007A41A7">
              <w:rPr>
                <w:rFonts w:ascii="Calibri" w:hAnsi="Calibri" w:cs="Calibri"/>
                <w:snapToGrid w:val="0"/>
                <w:sz w:val="22"/>
                <w:szCs w:val="22"/>
              </w:rPr>
              <w:t>.</w:t>
            </w:r>
          </w:p>
          <w:p w:rsidR="00E4608B" w:rsidRPr="007A41A7" w:rsidRDefault="00E4608B" w:rsidP="005E7610">
            <w:pPr>
              <w:numPr>
                <w:ilvl w:val="0"/>
                <w:numId w:val="36"/>
              </w:num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7A41A7">
              <w:rPr>
                <w:rFonts w:ascii="Calibri" w:hAnsi="Calibri" w:cs="Calibri"/>
                <w:snapToGrid w:val="0"/>
                <w:sz w:val="22"/>
                <w:szCs w:val="22"/>
              </w:rPr>
              <w:t>Contar con línea telefónica y/o celular para la atención de las 24 horas en casos de emergencia.</w:t>
            </w:r>
          </w:p>
          <w:p w:rsidR="00E96795" w:rsidRDefault="00E96795" w:rsidP="005E7610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</w:p>
          <w:p w:rsidR="00E4608B" w:rsidRPr="007A41A7" w:rsidRDefault="00E4608B" w:rsidP="005E7610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7A41A7">
              <w:rPr>
                <w:rFonts w:ascii="Calibri" w:hAnsi="Calibri" w:cs="Calibri"/>
                <w:snapToGrid w:val="0"/>
                <w:sz w:val="22"/>
                <w:szCs w:val="22"/>
              </w:rPr>
              <w:t>Equipos y herramientas para reparación y/o cambio en los sistemas de:</w:t>
            </w:r>
          </w:p>
          <w:p w:rsidR="00E4608B" w:rsidRPr="007A41A7" w:rsidRDefault="00E4608B" w:rsidP="005E7610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</w:p>
          <w:p w:rsidR="00E4608B" w:rsidRPr="007A41A7" w:rsidRDefault="00E4608B" w:rsidP="005E7610">
            <w:pPr>
              <w:numPr>
                <w:ilvl w:val="1"/>
                <w:numId w:val="37"/>
              </w:numPr>
              <w:tabs>
                <w:tab w:val="clear" w:pos="1440"/>
              </w:tabs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7A41A7">
              <w:rPr>
                <w:rFonts w:ascii="Calibri" w:hAnsi="Calibri" w:cs="Calibri"/>
                <w:snapToGrid w:val="0"/>
                <w:sz w:val="22"/>
                <w:szCs w:val="22"/>
              </w:rPr>
              <w:t>Suspensión</w:t>
            </w:r>
          </w:p>
          <w:p w:rsidR="00E4608B" w:rsidRPr="007A41A7" w:rsidRDefault="00E4608B" w:rsidP="005E7610">
            <w:pPr>
              <w:numPr>
                <w:ilvl w:val="1"/>
                <w:numId w:val="37"/>
              </w:numPr>
              <w:tabs>
                <w:tab w:val="clear" w:pos="1440"/>
              </w:tabs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7A41A7">
              <w:rPr>
                <w:rFonts w:ascii="Calibri" w:hAnsi="Calibri" w:cs="Calibri"/>
                <w:snapToGrid w:val="0"/>
                <w:sz w:val="22"/>
                <w:szCs w:val="22"/>
              </w:rPr>
              <w:t>Dirección</w:t>
            </w:r>
          </w:p>
          <w:p w:rsidR="00E4608B" w:rsidRPr="007A41A7" w:rsidRDefault="00E4608B" w:rsidP="005E7610">
            <w:pPr>
              <w:numPr>
                <w:ilvl w:val="1"/>
                <w:numId w:val="37"/>
              </w:numPr>
              <w:tabs>
                <w:tab w:val="clear" w:pos="1440"/>
              </w:tabs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7A41A7">
              <w:rPr>
                <w:rFonts w:ascii="Calibri" w:hAnsi="Calibri" w:cs="Calibri"/>
                <w:snapToGrid w:val="0"/>
                <w:sz w:val="22"/>
                <w:szCs w:val="22"/>
              </w:rPr>
              <w:t>Frenos</w:t>
            </w:r>
          </w:p>
          <w:p w:rsidR="00E4608B" w:rsidRPr="007A41A7" w:rsidRDefault="00E4608B" w:rsidP="005E7610">
            <w:pPr>
              <w:numPr>
                <w:ilvl w:val="1"/>
                <w:numId w:val="37"/>
              </w:numPr>
              <w:tabs>
                <w:tab w:val="clear" w:pos="1440"/>
              </w:tabs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7A41A7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Transmisión </w:t>
            </w:r>
          </w:p>
          <w:p w:rsidR="00E4608B" w:rsidRPr="007A41A7" w:rsidRDefault="00E4608B" w:rsidP="005E7610">
            <w:pPr>
              <w:numPr>
                <w:ilvl w:val="1"/>
                <w:numId w:val="37"/>
              </w:numPr>
              <w:tabs>
                <w:tab w:val="clear" w:pos="1440"/>
              </w:tabs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7A41A7">
              <w:rPr>
                <w:rFonts w:ascii="Calibri" w:hAnsi="Calibri" w:cs="Calibri"/>
                <w:snapToGrid w:val="0"/>
                <w:sz w:val="22"/>
                <w:szCs w:val="22"/>
              </w:rPr>
              <w:t>Diferencial</w:t>
            </w:r>
          </w:p>
          <w:p w:rsidR="00E4608B" w:rsidRPr="007A41A7" w:rsidRDefault="00E4608B" w:rsidP="005E7610">
            <w:pPr>
              <w:numPr>
                <w:ilvl w:val="1"/>
                <w:numId w:val="37"/>
              </w:numPr>
              <w:tabs>
                <w:tab w:val="clear" w:pos="1440"/>
              </w:tabs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7A41A7">
              <w:rPr>
                <w:rFonts w:ascii="Calibri" w:hAnsi="Calibri" w:cs="Calibri"/>
                <w:snapToGrid w:val="0"/>
                <w:sz w:val="22"/>
                <w:szCs w:val="22"/>
              </w:rPr>
              <w:t>Eléctrico</w:t>
            </w:r>
          </w:p>
          <w:p w:rsidR="00E4608B" w:rsidRPr="007A41A7" w:rsidRDefault="00E4608B" w:rsidP="005E7610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</w:p>
          <w:p w:rsidR="00E4608B" w:rsidRPr="007A41A7" w:rsidRDefault="00E4608B" w:rsidP="005E7610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7A41A7">
              <w:rPr>
                <w:rFonts w:ascii="Calibri" w:hAnsi="Calibri" w:cs="Calibri"/>
                <w:snapToGrid w:val="0"/>
                <w:sz w:val="22"/>
                <w:szCs w:val="22"/>
              </w:rPr>
              <w:t>Equipos y herramientas para reparación y/o cambio en el sistema de motor</w:t>
            </w:r>
          </w:p>
          <w:p w:rsidR="00E4608B" w:rsidRPr="007A41A7" w:rsidRDefault="00E4608B" w:rsidP="005E7610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</w:p>
          <w:p w:rsidR="00E4608B" w:rsidRPr="007A41A7" w:rsidRDefault="00E4608B" w:rsidP="005E7610">
            <w:pPr>
              <w:numPr>
                <w:ilvl w:val="0"/>
                <w:numId w:val="38"/>
              </w:numPr>
              <w:tabs>
                <w:tab w:val="clear" w:pos="1440"/>
              </w:tabs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7A41A7">
              <w:rPr>
                <w:rFonts w:ascii="Calibri" w:hAnsi="Calibri" w:cs="Calibri"/>
                <w:snapToGrid w:val="0"/>
                <w:sz w:val="22"/>
                <w:szCs w:val="22"/>
              </w:rPr>
              <w:t>Sistema de Distribución</w:t>
            </w:r>
          </w:p>
          <w:p w:rsidR="00E4608B" w:rsidRPr="007A41A7" w:rsidRDefault="00E4608B" w:rsidP="005E7610">
            <w:pPr>
              <w:numPr>
                <w:ilvl w:val="0"/>
                <w:numId w:val="38"/>
              </w:numPr>
              <w:tabs>
                <w:tab w:val="clear" w:pos="1440"/>
              </w:tabs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7A41A7">
              <w:rPr>
                <w:rFonts w:ascii="Calibri" w:hAnsi="Calibri" w:cs="Calibri"/>
                <w:snapToGrid w:val="0"/>
                <w:sz w:val="22"/>
                <w:szCs w:val="22"/>
              </w:rPr>
              <w:t>Sistema de Alimentación</w:t>
            </w:r>
          </w:p>
          <w:p w:rsidR="00E4608B" w:rsidRPr="007A41A7" w:rsidRDefault="00E4608B" w:rsidP="005E7610">
            <w:pPr>
              <w:numPr>
                <w:ilvl w:val="0"/>
                <w:numId w:val="38"/>
              </w:numPr>
              <w:tabs>
                <w:tab w:val="clear" w:pos="1440"/>
              </w:tabs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7A41A7">
              <w:rPr>
                <w:rFonts w:ascii="Calibri" w:hAnsi="Calibri" w:cs="Calibri"/>
                <w:snapToGrid w:val="0"/>
                <w:sz w:val="22"/>
                <w:szCs w:val="22"/>
              </w:rPr>
              <w:t>Sistema de Encendido</w:t>
            </w:r>
          </w:p>
          <w:p w:rsidR="00E4608B" w:rsidRPr="007A41A7" w:rsidRDefault="00E4608B" w:rsidP="005E7610">
            <w:pPr>
              <w:numPr>
                <w:ilvl w:val="0"/>
                <w:numId w:val="38"/>
              </w:numPr>
              <w:tabs>
                <w:tab w:val="clear" w:pos="1440"/>
              </w:tabs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7A41A7">
              <w:rPr>
                <w:rFonts w:ascii="Calibri" w:hAnsi="Calibri" w:cs="Calibri"/>
                <w:snapToGrid w:val="0"/>
                <w:sz w:val="22"/>
                <w:szCs w:val="22"/>
              </w:rPr>
              <w:lastRenderedPageBreak/>
              <w:t>Sistema de refrigeración</w:t>
            </w:r>
          </w:p>
          <w:p w:rsidR="00E4608B" w:rsidRPr="007A41A7" w:rsidRDefault="00E4608B" w:rsidP="005E7610">
            <w:pPr>
              <w:numPr>
                <w:ilvl w:val="0"/>
                <w:numId w:val="38"/>
              </w:numPr>
              <w:tabs>
                <w:tab w:val="clear" w:pos="1440"/>
              </w:tabs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7A41A7">
              <w:rPr>
                <w:rFonts w:ascii="Calibri" w:hAnsi="Calibri" w:cs="Calibri"/>
                <w:snapToGrid w:val="0"/>
                <w:sz w:val="22"/>
                <w:szCs w:val="22"/>
              </w:rPr>
              <w:t>Sistema de lubricación</w:t>
            </w:r>
          </w:p>
          <w:p w:rsidR="00E4608B" w:rsidRPr="007A41A7" w:rsidRDefault="00E4608B" w:rsidP="005E7610">
            <w:pPr>
              <w:numPr>
                <w:ilvl w:val="0"/>
                <w:numId w:val="38"/>
              </w:numPr>
              <w:tabs>
                <w:tab w:val="clear" w:pos="1440"/>
              </w:tabs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7A41A7">
              <w:rPr>
                <w:rFonts w:ascii="Calibri" w:hAnsi="Calibri" w:cs="Calibri"/>
                <w:snapToGrid w:val="0"/>
                <w:sz w:val="22"/>
                <w:szCs w:val="22"/>
              </w:rPr>
              <w:t>Sistema fijo y móvil del block.</w:t>
            </w:r>
          </w:p>
          <w:p w:rsidR="00E4608B" w:rsidRPr="007A41A7" w:rsidRDefault="00E4608B" w:rsidP="005E7610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</w:p>
        </w:tc>
      </w:tr>
      <w:tr w:rsidR="00E4608B" w:rsidRPr="007A41A7" w:rsidTr="005E7610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hideMark/>
          </w:tcPr>
          <w:p w:rsidR="00E4608B" w:rsidRPr="007A41A7" w:rsidRDefault="00E4608B" w:rsidP="005E7610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7A41A7">
              <w:rPr>
                <w:rFonts w:ascii="Calibri" w:hAnsi="Calibri" w:cs="Calibri"/>
                <w:b/>
                <w:bCs/>
                <w:snapToGrid w:val="0"/>
                <w:sz w:val="22"/>
                <w:szCs w:val="22"/>
              </w:rPr>
              <w:lastRenderedPageBreak/>
              <w:t xml:space="preserve">PLAZO DEL SERVICIO </w:t>
            </w:r>
          </w:p>
        </w:tc>
      </w:tr>
      <w:tr w:rsidR="00E4608B" w:rsidRPr="007A41A7" w:rsidTr="005E7610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CA8" w:rsidRDefault="009D2CA8" w:rsidP="005E7610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</w:p>
          <w:p w:rsidR="00FF1E62" w:rsidRDefault="009D2CA8" w:rsidP="00FF1E62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>
              <w:rPr>
                <w:rFonts w:ascii="Calibri" w:hAnsi="Calibri" w:cs="Calibri"/>
                <w:snapToGrid w:val="0"/>
                <w:sz w:val="22"/>
                <w:szCs w:val="22"/>
              </w:rPr>
              <w:t>E</w:t>
            </w:r>
            <w:r w:rsidR="00E4608B" w:rsidRPr="007A41A7">
              <w:rPr>
                <w:rFonts w:ascii="Calibri" w:hAnsi="Calibri" w:cs="Calibri"/>
                <w:snapToGrid w:val="0"/>
                <w:sz w:val="22"/>
                <w:szCs w:val="22"/>
              </w:rPr>
              <w:t>l</w:t>
            </w:r>
            <w:r w:rsidR="00B049E5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plazo del </w:t>
            </w:r>
            <w:r w:rsidR="00E4608B" w:rsidRPr="007A41A7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servicio </w:t>
            </w:r>
            <w:r w:rsidR="00B049E5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será </w:t>
            </w:r>
            <w:r w:rsidR="00FF1E62">
              <w:rPr>
                <w:rFonts w:ascii="Calibri" w:hAnsi="Calibri" w:cs="Calibri"/>
                <w:snapToGrid w:val="0"/>
                <w:sz w:val="22"/>
                <w:szCs w:val="22"/>
              </w:rPr>
              <w:t>a partir de emitida la Orden de</w:t>
            </w:r>
            <w:r w:rsidR="000404F7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Inicio de</w:t>
            </w:r>
            <w:r w:rsidR="00FF1E62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Servicio por el Fiscal de Servicio </w:t>
            </w:r>
            <w:r w:rsidR="00E4608B" w:rsidRPr="007A41A7">
              <w:rPr>
                <w:rFonts w:ascii="Calibri" w:hAnsi="Calibri" w:cs="Calibri"/>
                <w:snapToGrid w:val="0"/>
                <w:sz w:val="22"/>
                <w:szCs w:val="22"/>
              </w:rPr>
              <w:t>hasta el 31 de diciembre de 201</w:t>
            </w:r>
            <w:r>
              <w:rPr>
                <w:rFonts w:ascii="Calibri" w:hAnsi="Calibri" w:cs="Calibri"/>
                <w:snapToGrid w:val="0"/>
                <w:sz w:val="22"/>
                <w:szCs w:val="22"/>
              </w:rPr>
              <w:t>7.</w:t>
            </w:r>
            <w:r w:rsidR="000404F7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</w:t>
            </w:r>
          </w:p>
          <w:p w:rsidR="00AE47B2" w:rsidRPr="007A41A7" w:rsidRDefault="00AE47B2" w:rsidP="00FF1E62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</w:p>
        </w:tc>
      </w:tr>
      <w:tr w:rsidR="00E4608B" w:rsidRPr="007A41A7" w:rsidTr="005E7610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hideMark/>
          </w:tcPr>
          <w:p w:rsidR="00E4608B" w:rsidRPr="007A41A7" w:rsidRDefault="00E4608B" w:rsidP="005E7610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7A41A7">
              <w:rPr>
                <w:rFonts w:ascii="Calibri" w:hAnsi="Calibri" w:cs="Calibri"/>
                <w:b/>
                <w:bCs/>
                <w:snapToGrid w:val="0"/>
                <w:sz w:val="22"/>
                <w:szCs w:val="22"/>
              </w:rPr>
              <w:t>PERSONAL</w:t>
            </w:r>
          </w:p>
        </w:tc>
      </w:tr>
      <w:tr w:rsidR="00E4608B" w:rsidRPr="007A41A7" w:rsidTr="005E7610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8B" w:rsidRPr="007A41A7" w:rsidRDefault="00E4608B" w:rsidP="005E7610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</w:p>
          <w:p w:rsidR="00E4608B" w:rsidRPr="007A41A7" w:rsidRDefault="00E4608B" w:rsidP="005E7610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7A41A7">
              <w:rPr>
                <w:rFonts w:ascii="Calibri" w:hAnsi="Calibri" w:cs="Calibri"/>
                <w:snapToGrid w:val="0"/>
                <w:sz w:val="22"/>
                <w:szCs w:val="22"/>
              </w:rPr>
              <w:t>La empresa adjudicada dispondrá de personal suficiente para prestar el servicio debiendo prever la atención en horarios extraordinarios según se requiera y en función a necesidades de auxilio mecánico que pueda suscitarse.</w:t>
            </w:r>
          </w:p>
          <w:p w:rsidR="00E4608B" w:rsidRPr="007A41A7" w:rsidRDefault="00E4608B" w:rsidP="005E7610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</w:p>
          <w:p w:rsidR="00E4608B" w:rsidRPr="007A41A7" w:rsidRDefault="00E4608B" w:rsidP="005E7610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7A41A7">
              <w:rPr>
                <w:rFonts w:ascii="Calibri" w:hAnsi="Calibri" w:cs="Calibri"/>
                <w:snapToGrid w:val="0"/>
                <w:sz w:val="22"/>
                <w:szCs w:val="22"/>
              </w:rPr>
              <w:t>Contar por lo menos con dos personas profesionales técnicos calificados y con experiencia en el ramo, presentando certificados que acrediten la mencionada experiencia</w:t>
            </w:r>
            <w:r w:rsidR="009D2CA8">
              <w:rPr>
                <w:rFonts w:ascii="Calibri" w:hAnsi="Calibri" w:cs="Calibri"/>
                <w:snapToGrid w:val="0"/>
                <w:sz w:val="22"/>
                <w:szCs w:val="22"/>
              </w:rPr>
              <w:t>.</w:t>
            </w:r>
            <w:r w:rsidRPr="007A41A7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</w:t>
            </w:r>
          </w:p>
          <w:p w:rsidR="00E4608B" w:rsidRDefault="00E4608B" w:rsidP="005E7610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</w:p>
          <w:p w:rsidR="00AE47B2" w:rsidRDefault="00AE47B2" w:rsidP="005E7610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AE47B2">
              <w:rPr>
                <w:rFonts w:ascii="Calibri" w:hAnsi="Calibri" w:cs="Calibri"/>
                <w:snapToGrid w:val="0"/>
                <w:sz w:val="22"/>
                <w:szCs w:val="22"/>
              </w:rPr>
              <w:t>La empresa tendrá plena responsabilidad por el personal empleado en cuanto a salarios y otros beneficios, no existiendo ninguna relación de dependencia con YPFB.</w:t>
            </w:r>
          </w:p>
          <w:p w:rsidR="00AE47B2" w:rsidRPr="007A41A7" w:rsidRDefault="00AE47B2" w:rsidP="005E7610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</w:p>
        </w:tc>
      </w:tr>
      <w:tr w:rsidR="00E4608B" w:rsidRPr="007A41A7" w:rsidTr="005E7610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hideMark/>
          </w:tcPr>
          <w:p w:rsidR="00E4608B" w:rsidRPr="007A41A7" w:rsidRDefault="00E4608B" w:rsidP="005E7610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7A41A7">
              <w:rPr>
                <w:rFonts w:ascii="Calibri" w:hAnsi="Calibri" w:cs="Calibri"/>
                <w:b/>
                <w:bCs/>
                <w:snapToGrid w:val="0"/>
                <w:sz w:val="22"/>
                <w:szCs w:val="22"/>
              </w:rPr>
              <w:t>EXPERIENCIA DEL PROVEEDOR DEL SERVICIO</w:t>
            </w:r>
          </w:p>
        </w:tc>
      </w:tr>
      <w:tr w:rsidR="00E4608B" w:rsidRPr="007A41A7" w:rsidTr="005E7610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CA8" w:rsidRDefault="009D2CA8" w:rsidP="005E7610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</w:p>
          <w:p w:rsidR="00E4608B" w:rsidRDefault="0088567B" w:rsidP="005E7610">
            <w:pPr>
              <w:jc w:val="both"/>
              <w:rPr>
                <w:rFonts w:asciiTheme="majorHAnsi" w:hAnsiTheme="majorHAnsi" w:cstheme="majorHAnsi"/>
                <w:snapToGrid w:val="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napToGrid w:val="0"/>
                <w:sz w:val="22"/>
                <w:szCs w:val="22"/>
              </w:rPr>
              <w:t xml:space="preserve">La empresa proponente, deberá contar con una experiencia general de 3 (tres) años como mínimo en el rubro; dicha experiencia en Empresas Privadas, deberá ser documentada con certificados de cumplimiento de contrato, facturas u otros y en empresas estatales, la experiencia podrá ser respaldada mediante contratos. </w:t>
            </w:r>
          </w:p>
          <w:p w:rsidR="0088567B" w:rsidRPr="007A41A7" w:rsidRDefault="0088567B" w:rsidP="005E7610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</w:p>
        </w:tc>
      </w:tr>
      <w:tr w:rsidR="00912B84" w:rsidRPr="007A41A7" w:rsidTr="00912B84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912B84" w:rsidRPr="00912B84" w:rsidRDefault="00912B84" w:rsidP="00912B84">
            <w:pPr>
              <w:tabs>
                <w:tab w:val="left" w:pos="3255"/>
              </w:tabs>
              <w:jc w:val="both"/>
              <w:rPr>
                <w:rFonts w:ascii="Calibri" w:hAnsi="Calibri" w:cs="Calibri"/>
                <w:b/>
                <w:snapToGrid w:val="0"/>
                <w:sz w:val="22"/>
                <w:szCs w:val="22"/>
              </w:rPr>
            </w:pPr>
            <w:r w:rsidRPr="00912B84">
              <w:rPr>
                <w:rFonts w:ascii="Calibri" w:hAnsi="Calibri" w:cs="Calibri"/>
                <w:b/>
                <w:snapToGrid w:val="0"/>
                <w:sz w:val="22"/>
                <w:szCs w:val="22"/>
              </w:rPr>
              <w:t>SERVICIOS CONEXOS</w:t>
            </w:r>
            <w:r w:rsidRPr="00912B84">
              <w:rPr>
                <w:rFonts w:ascii="Calibri" w:hAnsi="Calibri" w:cs="Calibri"/>
                <w:b/>
                <w:snapToGrid w:val="0"/>
                <w:sz w:val="22"/>
                <w:szCs w:val="22"/>
              </w:rPr>
              <w:tab/>
            </w:r>
          </w:p>
        </w:tc>
      </w:tr>
      <w:tr w:rsidR="00912B84" w:rsidRPr="007A41A7" w:rsidTr="005E7610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84" w:rsidRDefault="00912B84" w:rsidP="005E7610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</w:p>
          <w:p w:rsidR="00912B84" w:rsidRDefault="00912B84" w:rsidP="00912B84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La empresa adjudicada, </w:t>
            </w:r>
            <w:r w:rsidR="00371297">
              <w:rPr>
                <w:rFonts w:ascii="Calibri" w:hAnsi="Calibri" w:cs="Calibri"/>
                <w:snapToGrid w:val="0"/>
                <w:sz w:val="22"/>
                <w:szCs w:val="22"/>
              </w:rPr>
              <w:t>deberá</w:t>
            </w:r>
            <w:r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realizar el lavado del </w:t>
            </w:r>
            <w:r w:rsidR="00371297">
              <w:rPr>
                <w:rFonts w:ascii="Calibri" w:hAnsi="Calibri" w:cs="Calibri"/>
                <w:snapToGrid w:val="0"/>
                <w:sz w:val="22"/>
                <w:szCs w:val="22"/>
              </w:rPr>
              <w:t>vehículo</w:t>
            </w:r>
            <w:r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y motor por cada servicio que requiera el mismo.</w:t>
            </w:r>
          </w:p>
          <w:p w:rsidR="00912B84" w:rsidRDefault="00912B84" w:rsidP="00912B84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</w:p>
        </w:tc>
      </w:tr>
    </w:tbl>
    <w:p w:rsidR="00E4608B" w:rsidRDefault="00E4608B" w:rsidP="00E4608B">
      <w:pPr>
        <w:jc w:val="both"/>
        <w:rPr>
          <w:rFonts w:ascii="Calibri" w:hAnsi="Calibri" w:cs="Calibri"/>
          <w:snapToGrid w:val="0"/>
          <w:sz w:val="22"/>
          <w:szCs w:val="22"/>
        </w:rPr>
      </w:pPr>
    </w:p>
    <w:p w:rsidR="00E4608B" w:rsidRPr="007A41A7" w:rsidRDefault="00E4608B" w:rsidP="00E4608B">
      <w:pPr>
        <w:numPr>
          <w:ilvl w:val="0"/>
          <w:numId w:val="34"/>
        </w:numPr>
        <w:jc w:val="both"/>
        <w:rPr>
          <w:rFonts w:ascii="Calibri" w:hAnsi="Calibri" w:cs="Calibri"/>
          <w:b/>
          <w:snapToGrid w:val="0"/>
          <w:sz w:val="22"/>
          <w:szCs w:val="22"/>
          <w:lang w:val="x-none"/>
        </w:rPr>
      </w:pPr>
      <w:r w:rsidRPr="007A41A7">
        <w:rPr>
          <w:rFonts w:ascii="Calibri" w:hAnsi="Calibri" w:cs="Calibri"/>
          <w:b/>
          <w:snapToGrid w:val="0"/>
          <w:sz w:val="22"/>
          <w:szCs w:val="22"/>
          <w:lang w:val="x-none"/>
        </w:rPr>
        <w:t>CONDICIONES NECESARIAS PARA LA PRESTACIÓN DEL SERVICIO</w:t>
      </w:r>
      <w:r w:rsidR="00A3281A">
        <w:rPr>
          <w:rFonts w:ascii="Calibri" w:hAnsi="Calibri" w:cs="Calibri"/>
          <w:b/>
          <w:snapToGrid w:val="0"/>
          <w:sz w:val="22"/>
          <w:szCs w:val="22"/>
          <w:lang w:val="es-BO"/>
        </w:rPr>
        <w:t xml:space="preserve"> (de cumplimiento obligatorio por el proponente)</w:t>
      </w:r>
    </w:p>
    <w:p w:rsidR="00E4608B" w:rsidRPr="007A41A7" w:rsidRDefault="00E4608B" w:rsidP="00E4608B">
      <w:pPr>
        <w:jc w:val="both"/>
        <w:rPr>
          <w:rFonts w:ascii="Calibri" w:hAnsi="Calibri" w:cs="Calibri"/>
          <w:b/>
          <w:snapToGrid w:val="0"/>
          <w:sz w:val="22"/>
          <w:szCs w:val="22"/>
          <w:lang w:val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E4608B" w:rsidRPr="007A41A7" w:rsidTr="005E7610">
        <w:tc>
          <w:tcPr>
            <w:tcW w:w="8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hideMark/>
          </w:tcPr>
          <w:p w:rsidR="00E4608B" w:rsidRPr="007A41A7" w:rsidRDefault="00E4608B" w:rsidP="005E7610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7A41A7">
              <w:rPr>
                <w:rFonts w:ascii="Calibri" w:hAnsi="Calibri" w:cs="Calibri"/>
                <w:b/>
                <w:bCs/>
                <w:snapToGrid w:val="0"/>
                <w:sz w:val="22"/>
                <w:szCs w:val="22"/>
              </w:rPr>
              <w:t xml:space="preserve">FORMA DE PAGO  </w:t>
            </w:r>
          </w:p>
        </w:tc>
      </w:tr>
      <w:tr w:rsidR="00E4608B" w:rsidRPr="007A41A7" w:rsidTr="005E7610">
        <w:tc>
          <w:tcPr>
            <w:tcW w:w="8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92" w:rsidRDefault="00AA3192" w:rsidP="005E7610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</w:p>
          <w:p w:rsidR="00EE2916" w:rsidRPr="007A41A7" w:rsidRDefault="00E4608B" w:rsidP="005E7610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7A41A7">
              <w:rPr>
                <w:rFonts w:ascii="Calibri" w:hAnsi="Calibri" w:cs="Calibri"/>
                <w:snapToGrid w:val="0"/>
                <w:sz w:val="22"/>
                <w:szCs w:val="22"/>
              </w:rPr>
              <w:t>El pago del servicio se realizara mensualmente previa presentación de la solicitud de pago</w:t>
            </w:r>
            <w:r w:rsidR="00AA3192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y detalle del servicio efectuado</w:t>
            </w:r>
            <w:r w:rsidRPr="007A41A7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por parte</w:t>
            </w:r>
            <w:r w:rsidR="00B049E5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de la empresa adjudicada, adjuntando la factura correspondiente, Registro de cuenta SIGEP</w:t>
            </w:r>
            <w:r w:rsidRPr="007A41A7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</w:t>
            </w:r>
            <w:r w:rsidR="00B049E5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e </w:t>
            </w:r>
            <w:r w:rsidRPr="007A41A7">
              <w:rPr>
                <w:rFonts w:ascii="Calibri" w:hAnsi="Calibri" w:cs="Calibri"/>
                <w:snapToGrid w:val="0"/>
                <w:sz w:val="22"/>
                <w:szCs w:val="22"/>
              </w:rPr>
              <w:t>informe de conformidad del Fiscal del Servicio</w:t>
            </w:r>
            <w:r w:rsidR="00912B84">
              <w:rPr>
                <w:rFonts w:ascii="Calibri" w:hAnsi="Calibri" w:cs="Calibri"/>
                <w:snapToGrid w:val="0"/>
                <w:sz w:val="22"/>
                <w:szCs w:val="22"/>
              </w:rPr>
              <w:t>, no habiendo anticipos de pago por ningún tipo de servicio.</w:t>
            </w:r>
          </w:p>
          <w:p w:rsidR="00E4608B" w:rsidRPr="007A41A7" w:rsidRDefault="00E4608B" w:rsidP="005E7610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</w:p>
        </w:tc>
      </w:tr>
      <w:tr w:rsidR="00E4608B" w:rsidRPr="007A41A7" w:rsidTr="005E7610">
        <w:tc>
          <w:tcPr>
            <w:tcW w:w="8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hideMark/>
          </w:tcPr>
          <w:p w:rsidR="00E4608B" w:rsidRPr="007A41A7" w:rsidRDefault="00E4608B" w:rsidP="005E7610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7A41A7">
              <w:rPr>
                <w:rFonts w:ascii="Calibri" w:hAnsi="Calibri" w:cs="Calibri"/>
                <w:b/>
                <w:bCs/>
                <w:snapToGrid w:val="0"/>
                <w:sz w:val="22"/>
                <w:szCs w:val="22"/>
              </w:rPr>
              <w:lastRenderedPageBreak/>
              <w:t xml:space="preserve">LUGAR DE PRESTACIÓN DEL SERVICIO </w:t>
            </w:r>
          </w:p>
        </w:tc>
      </w:tr>
      <w:tr w:rsidR="00E4608B" w:rsidRPr="007A41A7" w:rsidTr="005E7610">
        <w:tc>
          <w:tcPr>
            <w:tcW w:w="8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92" w:rsidRDefault="00AA3192" w:rsidP="005E7610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</w:p>
          <w:p w:rsidR="00E4608B" w:rsidRPr="007A41A7" w:rsidRDefault="00E4608B" w:rsidP="005E7610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7A41A7">
              <w:rPr>
                <w:rFonts w:ascii="Calibri" w:hAnsi="Calibri" w:cs="Calibri"/>
                <w:snapToGrid w:val="0"/>
                <w:sz w:val="22"/>
                <w:szCs w:val="22"/>
              </w:rPr>
              <w:t>El servicio será realizado en el o los talleres del proponente, mismos que deberán tener capacidad suficiente</w:t>
            </w:r>
            <w:r w:rsidR="00387357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de</w:t>
            </w:r>
            <w:r w:rsidRPr="007A41A7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atender</w:t>
            </w:r>
            <w:r w:rsidR="00B049E5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simultáneamente</w:t>
            </w:r>
            <w:r w:rsidR="00AA3192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al menos tres Vehículos de</w:t>
            </w:r>
            <w:r w:rsidRPr="007A41A7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YPFB Redes de Gas Cochabamba.</w:t>
            </w:r>
          </w:p>
          <w:p w:rsidR="00E4608B" w:rsidRPr="007A41A7" w:rsidRDefault="00E4608B" w:rsidP="005E7610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</w:p>
        </w:tc>
      </w:tr>
      <w:tr w:rsidR="00E4608B" w:rsidRPr="007A41A7" w:rsidTr="005E7610">
        <w:tc>
          <w:tcPr>
            <w:tcW w:w="8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hideMark/>
          </w:tcPr>
          <w:p w:rsidR="00E4608B" w:rsidRPr="007A41A7" w:rsidRDefault="00E4608B" w:rsidP="005E7610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7A41A7">
              <w:rPr>
                <w:rFonts w:ascii="Calibri" w:hAnsi="Calibri" w:cs="Calibri"/>
                <w:b/>
                <w:bCs/>
                <w:snapToGrid w:val="0"/>
                <w:sz w:val="22"/>
                <w:szCs w:val="22"/>
              </w:rPr>
              <w:t xml:space="preserve">FISCAL DEL SERVICIO </w:t>
            </w:r>
          </w:p>
        </w:tc>
      </w:tr>
      <w:tr w:rsidR="00E4608B" w:rsidRPr="007A41A7" w:rsidTr="005E7610">
        <w:tc>
          <w:tcPr>
            <w:tcW w:w="8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92" w:rsidRDefault="00AA3192" w:rsidP="005E7610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</w:p>
          <w:p w:rsidR="00346602" w:rsidRDefault="00E4608B" w:rsidP="0025798B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7A41A7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YPFB Redes de Gas Cochabamba designara </w:t>
            </w:r>
            <w:r w:rsidR="00AA3192">
              <w:rPr>
                <w:rFonts w:ascii="Calibri" w:hAnsi="Calibri" w:cs="Calibri"/>
                <w:snapToGrid w:val="0"/>
                <w:sz w:val="22"/>
                <w:szCs w:val="22"/>
              </w:rPr>
              <w:t>a</w:t>
            </w:r>
            <w:r w:rsidR="0025798B">
              <w:rPr>
                <w:rFonts w:ascii="Calibri" w:hAnsi="Calibri" w:cs="Calibri"/>
                <w:snapToGrid w:val="0"/>
                <w:sz w:val="22"/>
                <w:szCs w:val="22"/>
              </w:rPr>
              <w:t>l Administrativo de Transportes como Fiscal de Servicio</w:t>
            </w:r>
            <w:r w:rsidR="00346602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quien será responsable de:</w:t>
            </w:r>
          </w:p>
          <w:p w:rsidR="00346602" w:rsidRDefault="00346602" w:rsidP="0025798B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</w:p>
          <w:p w:rsidR="00346602" w:rsidRDefault="00346602" w:rsidP="00346602">
            <w:pPr>
              <w:pStyle w:val="Prrafodelista"/>
              <w:numPr>
                <w:ilvl w:val="0"/>
                <w:numId w:val="46"/>
              </w:num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>
              <w:rPr>
                <w:rFonts w:ascii="Calibri" w:hAnsi="Calibri" w:cs="Calibri"/>
                <w:snapToGrid w:val="0"/>
                <w:sz w:val="22"/>
                <w:szCs w:val="22"/>
              </w:rPr>
              <w:t>Emitir las ordenes de mantenimiento correspondiente</w:t>
            </w:r>
          </w:p>
          <w:p w:rsidR="00346602" w:rsidRDefault="00346602" w:rsidP="00346602">
            <w:pPr>
              <w:pStyle w:val="Prrafodelista"/>
              <w:numPr>
                <w:ilvl w:val="0"/>
                <w:numId w:val="46"/>
              </w:num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>
              <w:rPr>
                <w:rFonts w:ascii="Calibri" w:hAnsi="Calibri" w:cs="Calibri"/>
                <w:snapToGrid w:val="0"/>
                <w:sz w:val="22"/>
                <w:szCs w:val="22"/>
              </w:rPr>
              <w:t>Verificar el estado físico de los vehículos al ingreso y salida del taller</w:t>
            </w:r>
          </w:p>
          <w:p w:rsidR="00346602" w:rsidRDefault="00346602" w:rsidP="00346602">
            <w:pPr>
              <w:pStyle w:val="Prrafodelista"/>
              <w:numPr>
                <w:ilvl w:val="0"/>
                <w:numId w:val="46"/>
              </w:num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Verificar que el servicio sea atendido según solicitud </w:t>
            </w:r>
          </w:p>
          <w:p w:rsidR="00346602" w:rsidRDefault="00346602" w:rsidP="00346602">
            <w:pPr>
              <w:pStyle w:val="Prrafodelista"/>
              <w:numPr>
                <w:ilvl w:val="0"/>
                <w:numId w:val="46"/>
              </w:num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>
              <w:rPr>
                <w:rFonts w:ascii="Calibri" w:hAnsi="Calibri" w:cs="Calibri"/>
                <w:snapToGrid w:val="0"/>
                <w:sz w:val="22"/>
                <w:szCs w:val="22"/>
              </w:rPr>
              <w:t>Coordinar con el taller los trabajos en los vehículos</w:t>
            </w:r>
          </w:p>
          <w:p w:rsidR="00346602" w:rsidRDefault="00346602" w:rsidP="00346602">
            <w:pPr>
              <w:pStyle w:val="Prrafodelista"/>
              <w:numPr>
                <w:ilvl w:val="0"/>
                <w:numId w:val="46"/>
              </w:num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>
              <w:rPr>
                <w:rFonts w:ascii="Calibri" w:hAnsi="Calibri" w:cs="Calibri"/>
                <w:snapToGrid w:val="0"/>
                <w:sz w:val="22"/>
                <w:szCs w:val="22"/>
              </w:rPr>
              <w:t>Coordinar con el taller el ingreso y salida de los vehículos</w:t>
            </w:r>
          </w:p>
          <w:p w:rsidR="00346602" w:rsidRDefault="00346602" w:rsidP="00346602">
            <w:pPr>
              <w:pStyle w:val="Prrafodelista"/>
              <w:numPr>
                <w:ilvl w:val="0"/>
                <w:numId w:val="46"/>
              </w:num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>
              <w:rPr>
                <w:rFonts w:ascii="Calibri" w:hAnsi="Calibri" w:cs="Calibri"/>
                <w:snapToGrid w:val="0"/>
                <w:sz w:val="22"/>
                <w:szCs w:val="22"/>
              </w:rPr>
              <w:t>Verificar los cambios de repuestos requeridos</w:t>
            </w:r>
          </w:p>
          <w:p w:rsidR="00346602" w:rsidRDefault="00346602" w:rsidP="00346602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</w:p>
          <w:p w:rsidR="00346602" w:rsidRPr="00346602" w:rsidRDefault="00346602" w:rsidP="00346602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El Fiscal de servicio, una </w:t>
            </w:r>
            <w:r w:rsidR="00AE47B2">
              <w:rPr>
                <w:rFonts w:ascii="Calibri" w:hAnsi="Calibri" w:cs="Calibri"/>
                <w:snapToGrid w:val="0"/>
                <w:sz w:val="22"/>
                <w:szCs w:val="22"/>
              </w:rPr>
              <w:t>vez</w:t>
            </w:r>
            <w:r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recibido la solicitud de pago por parte de la empresa adjudicada, </w:t>
            </w:r>
            <w:r w:rsidR="008A7CA9">
              <w:rPr>
                <w:rFonts w:ascii="Calibri" w:hAnsi="Calibri" w:cs="Calibri"/>
                <w:snapToGrid w:val="0"/>
                <w:sz w:val="22"/>
                <w:szCs w:val="22"/>
              </w:rPr>
              <w:t>de no tener observaciones viabilizara el pago del servicio correspondiente mediante informe de conformidad.</w:t>
            </w:r>
          </w:p>
          <w:p w:rsidR="00E4608B" w:rsidRDefault="00E4608B" w:rsidP="0025798B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7A41A7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</w:t>
            </w:r>
          </w:p>
          <w:p w:rsidR="0025798B" w:rsidRPr="007A41A7" w:rsidRDefault="0025798B" w:rsidP="0025798B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</w:p>
        </w:tc>
      </w:tr>
      <w:tr w:rsidR="00E4608B" w:rsidRPr="007A41A7" w:rsidTr="005E7610">
        <w:tc>
          <w:tcPr>
            <w:tcW w:w="8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hideMark/>
          </w:tcPr>
          <w:p w:rsidR="00E4608B" w:rsidRPr="007A41A7" w:rsidRDefault="00E4608B" w:rsidP="005E7610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7A41A7">
              <w:rPr>
                <w:rFonts w:ascii="Calibri" w:hAnsi="Calibri" w:cs="Calibri"/>
                <w:b/>
                <w:bCs/>
                <w:snapToGrid w:val="0"/>
                <w:sz w:val="22"/>
                <w:szCs w:val="22"/>
              </w:rPr>
              <w:t xml:space="preserve">INSPECCIÓN Y PRUEBAS </w:t>
            </w:r>
          </w:p>
        </w:tc>
      </w:tr>
      <w:tr w:rsidR="00E4608B" w:rsidRPr="007A41A7" w:rsidTr="005E7610">
        <w:tc>
          <w:tcPr>
            <w:tcW w:w="8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8B" w:rsidRDefault="0025798B" w:rsidP="005E7610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</w:p>
          <w:p w:rsidR="00E4608B" w:rsidRDefault="00E4608B" w:rsidP="005E7610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7A41A7">
              <w:rPr>
                <w:rFonts w:ascii="Calibri" w:hAnsi="Calibri" w:cs="Calibri"/>
                <w:snapToGrid w:val="0"/>
                <w:sz w:val="22"/>
                <w:szCs w:val="22"/>
              </w:rPr>
              <w:t>De corresponder el fiscal realizara inspecciones o pruebas al servicio entregado.</w:t>
            </w:r>
          </w:p>
          <w:p w:rsidR="0025798B" w:rsidRPr="007A41A7" w:rsidRDefault="0025798B" w:rsidP="005E7610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</w:p>
        </w:tc>
      </w:tr>
      <w:tr w:rsidR="00E4608B" w:rsidRPr="007A41A7" w:rsidTr="005E7610">
        <w:tc>
          <w:tcPr>
            <w:tcW w:w="8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hideMark/>
          </w:tcPr>
          <w:p w:rsidR="00E4608B" w:rsidRPr="007A41A7" w:rsidRDefault="00661A0B" w:rsidP="005E7610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napToGrid w:val="0"/>
                <w:sz w:val="22"/>
                <w:szCs w:val="22"/>
              </w:rPr>
              <w:t xml:space="preserve">GARANTÍA </w:t>
            </w:r>
            <w:r w:rsidR="000341CF">
              <w:rPr>
                <w:rFonts w:ascii="Calibri" w:hAnsi="Calibri" w:cs="Calibri"/>
                <w:b/>
                <w:bCs/>
                <w:snapToGrid w:val="0"/>
                <w:sz w:val="22"/>
                <w:szCs w:val="22"/>
              </w:rPr>
              <w:t>TECNICA</w:t>
            </w:r>
          </w:p>
        </w:tc>
      </w:tr>
      <w:tr w:rsidR="00E4608B" w:rsidRPr="007A41A7" w:rsidTr="005E7610">
        <w:tc>
          <w:tcPr>
            <w:tcW w:w="8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8B" w:rsidRDefault="0025798B" w:rsidP="005E7610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</w:p>
          <w:p w:rsidR="0025798B" w:rsidRPr="00516C6E" w:rsidRDefault="00912B84" w:rsidP="005E7610">
            <w:p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 xml:space="preserve">La empresa adjudicada, deberá garantizar los trabajos de mantenimiento y reparación de los Vehículos, en este sentido, de ocurrir algún desperfecto derivado del servicio anterior, la empresa adjudicada deberá correr con los gastos de reparación y/o mantenimiento del desperfecto que fueran responsabilidad de la empresa adjudicada. </w:t>
            </w:r>
          </w:p>
          <w:p w:rsidR="005A5AFF" w:rsidRPr="007A41A7" w:rsidRDefault="005A5AFF" w:rsidP="005E7610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</w:p>
        </w:tc>
      </w:tr>
      <w:tr w:rsidR="00912B84" w:rsidRPr="007A41A7" w:rsidTr="00912B84">
        <w:trPr>
          <w:trHeight w:val="340"/>
        </w:trPr>
        <w:tc>
          <w:tcPr>
            <w:tcW w:w="8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912B84" w:rsidRPr="00912B84" w:rsidRDefault="00912B84" w:rsidP="00912B84">
            <w:pPr>
              <w:rPr>
                <w:rFonts w:ascii="Calibri" w:hAnsi="Calibri" w:cs="Calibri"/>
                <w:b/>
                <w:snapToGrid w:val="0"/>
                <w:sz w:val="22"/>
                <w:szCs w:val="22"/>
              </w:rPr>
            </w:pPr>
            <w:r w:rsidRPr="00912B84">
              <w:rPr>
                <w:rFonts w:ascii="Calibri" w:hAnsi="Calibri" w:cs="Calibri"/>
                <w:b/>
                <w:snapToGrid w:val="0"/>
                <w:sz w:val="22"/>
                <w:szCs w:val="22"/>
              </w:rPr>
              <w:t xml:space="preserve">TIEMPO DE RESPUESTA </w:t>
            </w:r>
          </w:p>
        </w:tc>
      </w:tr>
      <w:tr w:rsidR="00912B84" w:rsidRPr="007A41A7" w:rsidTr="005E7610">
        <w:tc>
          <w:tcPr>
            <w:tcW w:w="8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84" w:rsidRDefault="00912B84" w:rsidP="005E7610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</w:p>
          <w:p w:rsidR="00912B84" w:rsidRDefault="00912B84" w:rsidP="00EE2916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La empresa adjudicada, </w:t>
            </w:r>
            <w:r w:rsidR="00EE2916">
              <w:rPr>
                <w:rFonts w:ascii="Calibri" w:hAnsi="Calibri" w:cs="Calibri"/>
                <w:snapToGrid w:val="0"/>
                <w:sz w:val="22"/>
                <w:szCs w:val="22"/>
              </w:rPr>
              <w:t>deberá</w:t>
            </w:r>
            <w:r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atender los requerimientos de mantenimiento y reparación de los </w:t>
            </w:r>
            <w:r w:rsidR="00EE2916">
              <w:rPr>
                <w:rFonts w:ascii="Calibri" w:hAnsi="Calibri" w:cs="Calibri"/>
                <w:snapToGrid w:val="0"/>
                <w:sz w:val="22"/>
                <w:szCs w:val="22"/>
              </w:rPr>
              <w:t>Vehículos</w:t>
            </w:r>
            <w:r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del Distrito de Redes de Gas Cochabamba, de manera inmediata, una </w:t>
            </w:r>
            <w:r w:rsidR="00EE2916">
              <w:rPr>
                <w:rFonts w:ascii="Calibri" w:hAnsi="Calibri" w:cs="Calibri"/>
                <w:snapToGrid w:val="0"/>
                <w:sz w:val="22"/>
                <w:szCs w:val="22"/>
              </w:rPr>
              <w:t>vez</w:t>
            </w:r>
            <w:r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</w:t>
            </w:r>
            <w:r w:rsidR="00EE2916">
              <w:rPr>
                <w:rFonts w:ascii="Calibri" w:hAnsi="Calibri" w:cs="Calibri"/>
                <w:snapToGrid w:val="0"/>
                <w:sz w:val="22"/>
                <w:szCs w:val="22"/>
              </w:rPr>
              <w:t>emitida</w:t>
            </w:r>
            <w:r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</w:t>
            </w:r>
            <w:r w:rsidR="00EE2916">
              <w:rPr>
                <w:rFonts w:ascii="Calibri" w:hAnsi="Calibri" w:cs="Calibri"/>
                <w:snapToGrid w:val="0"/>
                <w:sz w:val="22"/>
                <w:szCs w:val="22"/>
              </w:rPr>
              <w:t>la Orden de Mantenimiento</w:t>
            </w:r>
          </w:p>
          <w:p w:rsidR="00EE2916" w:rsidRDefault="00EE2916" w:rsidP="00EE2916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</w:p>
          <w:p w:rsidR="00EE2916" w:rsidRDefault="00EE2916" w:rsidP="00EE2916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</w:p>
          <w:p w:rsidR="00EE2916" w:rsidRDefault="00EE2916" w:rsidP="00EE2916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</w:p>
          <w:p w:rsidR="00EE2916" w:rsidRDefault="00EE2916" w:rsidP="00EE2916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</w:p>
        </w:tc>
      </w:tr>
      <w:tr w:rsidR="005E7610" w:rsidRPr="007753E3" w:rsidTr="00EE2916">
        <w:trPr>
          <w:trHeight w:val="411"/>
        </w:trPr>
        <w:tc>
          <w:tcPr>
            <w:tcW w:w="8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:rsidR="005E7610" w:rsidRPr="007753E3" w:rsidRDefault="005E7610" w:rsidP="005E7610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7753E3"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>FACTURACION</w:t>
            </w:r>
          </w:p>
        </w:tc>
      </w:tr>
      <w:tr w:rsidR="005E7610" w:rsidTr="005E7610">
        <w:tc>
          <w:tcPr>
            <w:tcW w:w="8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508E" w:rsidRDefault="00E5508E" w:rsidP="00E5508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  <w:p w:rsidR="00E5508E" w:rsidRDefault="00E5508E" w:rsidP="003C521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La factura debe ser emitida de acuerdo a normativa vigente a nombre de Yacimientos Petrolíferos Fiscales Bolivianos consignado el </w:t>
            </w:r>
            <w:r w:rsidR="00150098">
              <w:rPr>
                <w:rFonts w:ascii="Calibri" w:hAnsi="Calibri" w:cs="Calibri"/>
                <w:sz w:val="22"/>
                <w:szCs w:val="22"/>
              </w:rPr>
              <w:t>Número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de Identificación Tributaria (NIT) 1020269020.</w:t>
            </w:r>
          </w:p>
          <w:p w:rsidR="00E5508E" w:rsidRDefault="00E5508E" w:rsidP="003C521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E5508E" w:rsidRDefault="00E5508E" w:rsidP="003C521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La factura deberá emitirse en el momento que finalice la ejecución o la prestación efectiva del servicio o a momento de percibir el pago total o parcial, lo que ocurra primero, sin deducir las multas ni otros cargos.</w:t>
            </w:r>
          </w:p>
          <w:p w:rsidR="00E5508E" w:rsidRDefault="00E5508E" w:rsidP="003C521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E5508E" w:rsidRDefault="00E5508E" w:rsidP="003C521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El proponente adjudicado (persona natural o jurídica, empresa unipersonal, sociedad accidental) deberá presentar el “Certificado de Inscripción” o reporte consulta de Padrón emitido por el servicio de Impuestos Nacionales, como evidencia de que la actividad económica registrada guarda relación con el objeto del proceso de contratación.</w:t>
            </w:r>
          </w:p>
          <w:p w:rsidR="00387357" w:rsidRDefault="00387357" w:rsidP="00387357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E7610" w:rsidRPr="008B022C" w:rsidTr="005E7610">
        <w:tc>
          <w:tcPr>
            <w:tcW w:w="8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5E7610" w:rsidRPr="008B022C" w:rsidRDefault="005E7610" w:rsidP="005E7610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8B022C">
              <w:rPr>
                <w:rFonts w:ascii="Calibri" w:hAnsi="Calibri" w:cs="Calibri"/>
                <w:b/>
                <w:sz w:val="22"/>
                <w:szCs w:val="22"/>
              </w:rPr>
              <w:t>TRIBUTOS</w:t>
            </w:r>
          </w:p>
        </w:tc>
      </w:tr>
      <w:tr w:rsidR="005E7610" w:rsidTr="005E7610">
        <w:tc>
          <w:tcPr>
            <w:tcW w:w="8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7357" w:rsidRDefault="00387357" w:rsidP="005E7610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5E7610" w:rsidRDefault="00387357" w:rsidP="005E7610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87357">
              <w:rPr>
                <w:rFonts w:ascii="Calibri" w:hAnsi="Calibri" w:cs="Calibri"/>
                <w:sz w:val="22"/>
                <w:szCs w:val="22"/>
              </w:rPr>
              <w:t>El adjudicado declara que todos los tributos vigentes a la fecha y que puedan originarse directa o indirectamente en aplicación del contrato, son de su responsabilidad, no correspondiendo ningún reclamo posterior.</w:t>
            </w:r>
          </w:p>
          <w:p w:rsidR="00387357" w:rsidRDefault="00387357" w:rsidP="005E7610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770ED" w:rsidTr="00EE2916">
        <w:trPr>
          <w:trHeight w:val="248"/>
        </w:trPr>
        <w:tc>
          <w:tcPr>
            <w:tcW w:w="8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4770ED" w:rsidRPr="004770ED" w:rsidRDefault="004770ED" w:rsidP="004770E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4770ED">
              <w:rPr>
                <w:rFonts w:ascii="Calibri" w:hAnsi="Calibri" w:cs="Calibri"/>
                <w:b/>
                <w:sz w:val="22"/>
                <w:szCs w:val="22"/>
              </w:rPr>
              <w:t>MULTAS</w:t>
            </w:r>
          </w:p>
        </w:tc>
      </w:tr>
      <w:tr w:rsidR="004770ED" w:rsidTr="005E7610">
        <w:tc>
          <w:tcPr>
            <w:tcW w:w="8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738" w:rsidRDefault="00535738" w:rsidP="00535738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535738" w:rsidRDefault="00535738" w:rsidP="00535738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En caso de incumplimiento </w:t>
            </w:r>
            <w:r w:rsidR="00444E21">
              <w:rPr>
                <w:rFonts w:ascii="Calibri" w:hAnsi="Calibri" w:cs="Calibri"/>
                <w:sz w:val="22"/>
                <w:szCs w:val="22"/>
              </w:rPr>
              <w:t xml:space="preserve">a la solicitud de mantenimientos </w:t>
            </w:r>
            <w:r>
              <w:rPr>
                <w:rFonts w:ascii="Calibri" w:hAnsi="Calibri" w:cs="Calibri"/>
                <w:sz w:val="22"/>
                <w:szCs w:val="22"/>
              </w:rPr>
              <w:t>requeridos, Se aplicara una multa del 1% del pago por el mes de servicio correspondiente.</w:t>
            </w:r>
          </w:p>
          <w:p w:rsidR="004770ED" w:rsidRDefault="00535738" w:rsidP="00535738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</w:tbl>
    <w:p w:rsidR="001663C3" w:rsidRDefault="001663C3"/>
    <w:p w:rsidR="00E30F05" w:rsidRDefault="00E30F05"/>
    <w:p w:rsidR="00E96795" w:rsidRDefault="00E96795"/>
    <w:p w:rsidR="00E96795" w:rsidRDefault="00E96795"/>
    <w:p w:rsidR="00E96795" w:rsidRDefault="00E96795"/>
    <w:p w:rsidR="00E96795" w:rsidRDefault="00E96795"/>
    <w:p w:rsidR="00E96795" w:rsidRDefault="00E96795"/>
    <w:p w:rsidR="00E96795" w:rsidRDefault="00E96795"/>
    <w:p w:rsidR="00E96795" w:rsidRDefault="00E96795"/>
    <w:p w:rsidR="00E30F05" w:rsidRDefault="00E30F05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1"/>
        <w:gridCol w:w="4307"/>
      </w:tblGrid>
      <w:tr w:rsidR="004F2A99" w:rsidRPr="003B0C08" w:rsidTr="003D3FB5">
        <w:trPr>
          <w:trHeight w:val="470"/>
          <w:jc w:val="center"/>
        </w:trPr>
        <w:tc>
          <w:tcPr>
            <w:tcW w:w="4521" w:type="dxa"/>
            <w:shd w:val="pct12" w:color="auto" w:fill="auto"/>
            <w:vAlign w:val="center"/>
          </w:tcPr>
          <w:p w:rsidR="004F2A99" w:rsidRPr="003B0C08" w:rsidRDefault="004F2A99" w:rsidP="004770ED">
            <w:pPr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3B0C08">
              <w:rPr>
                <w:rFonts w:ascii="Calibri Light" w:hAnsi="Calibri Light" w:cs="Calibri Light"/>
                <w:b/>
                <w:sz w:val="22"/>
                <w:szCs w:val="22"/>
              </w:rPr>
              <w:t>Elaborado por:</w:t>
            </w:r>
          </w:p>
        </w:tc>
        <w:tc>
          <w:tcPr>
            <w:tcW w:w="4307" w:type="dxa"/>
            <w:shd w:val="pct12" w:color="auto" w:fill="auto"/>
            <w:vAlign w:val="center"/>
          </w:tcPr>
          <w:p w:rsidR="004F2A99" w:rsidRPr="003B0C08" w:rsidRDefault="004F2A99" w:rsidP="003D3FB5">
            <w:pPr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3B0C08">
              <w:rPr>
                <w:rFonts w:ascii="Calibri Light" w:hAnsi="Calibri Light" w:cs="Calibri Light"/>
                <w:b/>
                <w:sz w:val="22"/>
                <w:szCs w:val="22"/>
              </w:rPr>
              <w:t>Aprobado por Jefe Inmediato Superior:</w:t>
            </w:r>
          </w:p>
        </w:tc>
      </w:tr>
      <w:tr w:rsidR="004F2A99" w:rsidRPr="003B0C08" w:rsidTr="003D3FB5">
        <w:trPr>
          <w:trHeight w:val="1629"/>
          <w:jc w:val="center"/>
        </w:trPr>
        <w:tc>
          <w:tcPr>
            <w:tcW w:w="4521" w:type="dxa"/>
            <w:tcBorders>
              <w:bottom w:val="single" w:sz="4" w:space="0" w:color="auto"/>
            </w:tcBorders>
            <w:shd w:val="clear" w:color="auto" w:fill="auto"/>
          </w:tcPr>
          <w:p w:rsidR="004F2A99" w:rsidRPr="003B0C08" w:rsidRDefault="004F2A99" w:rsidP="004770ED">
            <w:p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  <w:p w:rsidR="004F2A99" w:rsidRPr="003B0C08" w:rsidRDefault="004F2A99" w:rsidP="004770ED">
            <w:pPr>
              <w:tabs>
                <w:tab w:val="left" w:pos="1956"/>
              </w:tabs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307" w:type="dxa"/>
            <w:tcBorders>
              <w:bottom w:val="single" w:sz="4" w:space="0" w:color="auto"/>
            </w:tcBorders>
            <w:shd w:val="clear" w:color="auto" w:fill="auto"/>
          </w:tcPr>
          <w:p w:rsidR="004F2A99" w:rsidRPr="003B0C08" w:rsidRDefault="004F2A99" w:rsidP="004770ED">
            <w:p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  <w:p w:rsidR="004F2A99" w:rsidRPr="003B0C08" w:rsidRDefault="004F2A99" w:rsidP="004770ED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:rsidR="004F2A99" w:rsidRPr="003B0C08" w:rsidRDefault="004F2A99" w:rsidP="004770ED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:rsidR="004F2A99" w:rsidRPr="003B0C08" w:rsidRDefault="004F2A99" w:rsidP="004770ED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:rsidR="004F2A99" w:rsidRPr="003B0C08" w:rsidRDefault="004F2A99" w:rsidP="004770ED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:rsidR="004F2A99" w:rsidRPr="003B0C08" w:rsidRDefault="004F2A99" w:rsidP="004770ED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4F2A99" w:rsidRPr="003B0C08" w:rsidTr="003D3FB5">
        <w:trPr>
          <w:trHeight w:val="64"/>
          <w:jc w:val="center"/>
        </w:trPr>
        <w:tc>
          <w:tcPr>
            <w:tcW w:w="4521" w:type="dxa"/>
            <w:shd w:val="pct12" w:color="auto" w:fill="auto"/>
          </w:tcPr>
          <w:p w:rsidR="004F2A99" w:rsidRPr="003B0C08" w:rsidRDefault="004F2A99" w:rsidP="003D3FB5">
            <w:pPr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3B0C08">
              <w:rPr>
                <w:rFonts w:ascii="Calibri Light" w:hAnsi="Calibri Light" w:cs="Calibri Light"/>
                <w:b/>
                <w:sz w:val="22"/>
                <w:szCs w:val="22"/>
              </w:rPr>
              <w:t>FIRMA CARGO Y SELLO</w:t>
            </w:r>
          </w:p>
        </w:tc>
        <w:tc>
          <w:tcPr>
            <w:tcW w:w="4307" w:type="dxa"/>
            <w:shd w:val="pct12" w:color="auto" w:fill="auto"/>
            <w:vAlign w:val="center"/>
          </w:tcPr>
          <w:p w:rsidR="004F2A99" w:rsidRPr="003B0C08" w:rsidRDefault="004F2A99" w:rsidP="004770ED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3B0C08">
              <w:rPr>
                <w:rFonts w:ascii="Calibri Light" w:hAnsi="Calibri Light" w:cs="Calibri Light"/>
                <w:b/>
                <w:sz w:val="22"/>
                <w:szCs w:val="22"/>
              </w:rPr>
              <w:t>FIRMA CARGO  Y SELLO</w:t>
            </w:r>
          </w:p>
        </w:tc>
      </w:tr>
    </w:tbl>
    <w:p w:rsidR="004F2A99" w:rsidRDefault="004F2A99"/>
    <w:sectPr w:rsidR="004F2A99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74FF" w:rsidRDefault="00B374FF" w:rsidP="005E7610">
      <w:r>
        <w:separator/>
      </w:r>
    </w:p>
  </w:endnote>
  <w:endnote w:type="continuationSeparator" w:id="0">
    <w:p w:rsidR="00B374FF" w:rsidRDefault="00B374FF" w:rsidP="005E7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 B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Humanst521 BT"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74FF" w:rsidRDefault="00B374FF" w:rsidP="005E7610">
      <w:r>
        <w:separator/>
      </w:r>
    </w:p>
  </w:footnote>
  <w:footnote w:type="continuationSeparator" w:id="0">
    <w:p w:rsidR="00B374FF" w:rsidRDefault="00B374FF" w:rsidP="005E76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56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376"/>
      <w:gridCol w:w="5500"/>
      <w:gridCol w:w="1480"/>
    </w:tblGrid>
    <w:tr w:rsidR="00371297" w:rsidRPr="00FA0D94" w:rsidTr="005E7610">
      <w:tc>
        <w:tcPr>
          <w:tcW w:w="2010" w:type="dxa"/>
          <w:vMerge w:val="restart"/>
          <w:vAlign w:val="center"/>
        </w:tcPr>
        <w:p w:rsidR="00371297" w:rsidRPr="00FA0D94" w:rsidRDefault="00371297" w:rsidP="005E7610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>
                <wp:extent cx="1371600" cy="638175"/>
                <wp:effectExtent l="0" t="0" r="0" b="9525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87" w:type="dxa"/>
          <w:vAlign w:val="center"/>
        </w:tcPr>
        <w:p w:rsidR="00371297" w:rsidRPr="0076024C" w:rsidRDefault="00371297" w:rsidP="005E7610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SERVICIOS GENERALES</w:t>
          </w:r>
        </w:p>
        <w:p w:rsidR="00371297" w:rsidRPr="0076024C" w:rsidRDefault="00371297" w:rsidP="005E7610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</w:p>
      </w:tc>
      <w:tc>
        <w:tcPr>
          <w:tcW w:w="1559" w:type="dxa"/>
          <w:vAlign w:val="center"/>
        </w:tcPr>
        <w:p w:rsidR="00371297" w:rsidRPr="0076024C" w:rsidRDefault="00371297" w:rsidP="005E7610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371297" w:rsidRPr="0076024C" w:rsidRDefault="00371297" w:rsidP="005E7610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371297" w:rsidRPr="0076024C" w:rsidRDefault="00371297" w:rsidP="005E7610">
          <w:pPr>
            <w:pStyle w:val="Encabezado"/>
            <w:jc w:val="center"/>
            <w:rPr>
              <w:rFonts w:ascii="Calibri" w:eastAsia="Arial Unicode MS" w:hAnsi="Calibri" w:cs="Arial"/>
              <w:b/>
              <w:lang w:val="es-MX"/>
            </w:rPr>
          </w:pPr>
          <w:r>
            <w:rPr>
              <w:rFonts w:ascii="Calibri" w:eastAsia="Arial Unicode MS" w:hAnsi="Calibri" w:cs="Arial"/>
              <w:b/>
              <w:lang w:val="es-MX"/>
            </w:rPr>
            <w:t>CD 002</w:t>
          </w:r>
        </w:p>
        <w:p w:rsidR="00371297" w:rsidRPr="0076024C" w:rsidRDefault="00371297" w:rsidP="005E7610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371297" w:rsidRPr="00FA0D94" w:rsidTr="005E7610">
      <w:trPr>
        <w:trHeight w:val="478"/>
      </w:trPr>
      <w:tc>
        <w:tcPr>
          <w:tcW w:w="2010" w:type="dxa"/>
          <w:vMerge/>
          <w:vAlign w:val="center"/>
        </w:tcPr>
        <w:p w:rsidR="00371297" w:rsidRPr="00FA0D94" w:rsidRDefault="00371297" w:rsidP="005E7610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5787" w:type="dxa"/>
          <w:vAlign w:val="bottom"/>
        </w:tcPr>
        <w:p w:rsidR="00371297" w:rsidRPr="00A3330F" w:rsidRDefault="00371297" w:rsidP="005E7610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BO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OBJETO DE LA CONTRATACION: </w:t>
          </w:r>
          <w:r>
            <w:rPr>
              <w:rFonts w:ascii="Calibri" w:eastAsia="Arial Unicode MS" w:hAnsi="Calibri" w:cs="Calibri"/>
              <w:b/>
              <w:sz w:val="18"/>
              <w:szCs w:val="18"/>
            </w:rPr>
            <w:t>SERVICIO DE MANTENIMIENTO DE VEHICULOS GESTION 2017 DRCB UDAF</w:t>
          </w:r>
        </w:p>
        <w:p w:rsidR="00371297" w:rsidRPr="0076024C" w:rsidRDefault="00371297" w:rsidP="005E7610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</w:p>
      </w:tc>
      <w:tc>
        <w:tcPr>
          <w:tcW w:w="1559" w:type="dxa"/>
          <w:vAlign w:val="bottom"/>
        </w:tcPr>
        <w:p w:rsidR="00371297" w:rsidRPr="0076024C" w:rsidRDefault="00371297" w:rsidP="005E7610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371297" w:rsidRPr="0076024C" w:rsidRDefault="00371297" w:rsidP="005E7610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               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165E48">
            <w:rPr>
              <w:rStyle w:val="Nmerodepgina"/>
              <w:rFonts w:ascii="Calibri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165E48">
            <w:rPr>
              <w:rStyle w:val="Nmerodepgina"/>
              <w:rFonts w:ascii="Calibri" w:hAnsi="Calibri"/>
              <w:noProof/>
              <w:sz w:val="16"/>
              <w:szCs w:val="16"/>
            </w:rPr>
            <w:t>14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</w:p>
      </w:tc>
    </w:tr>
  </w:tbl>
  <w:p w:rsidR="00371297" w:rsidRDefault="0037129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F7598"/>
    <w:multiLevelType w:val="hybridMultilevel"/>
    <w:tmpl w:val="A9BC3002"/>
    <w:lvl w:ilvl="0" w:tplc="E182D17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0A566AD"/>
    <w:multiLevelType w:val="hybridMultilevel"/>
    <w:tmpl w:val="E9E492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5246ED"/>
    <w:multiLevelType w:val="hybridMultilevel"/>
    <w:tmpl w:val="C03E9110"/>
    <w:lvl w:ilvl="0" w:tplc="76BA5BF6">
      <w:start w:val="1"/>
      <w:numFmt w:val="lowerLetter"/>
      <w:lvlText w:val="%1)"/>
      <w:lvlJc w:val="left"/>
      <w:pPr>
        <w:ind w:left="2574" w:hanging="360"/>
      </w:pPr>
      <w:rPr>
        <w:strike w:val="0"/>
      </w:rPr>
    </w:lvl>
    <w:lvl w:ilvl="1" w:tplc="0C0A0019" w:tentative="1">
      <w:start w:val="1"/>
      <w:numFmt w:val="lowerLetter"/>
      <w:lvlText w:val="%2."/>
      <w:lvlJc w:val="left"/>
      <w:pPr>
        <w:ind w:left="3294" w:hanging="360"/>
      </w:pPr>
    </w:lvl>
    <w:lvl w:ilvl="2" w:tplc="0C0A001B" w:tentative="1">
      <w:start w:val="1"/>
      <w:numFmt w:val="lowerRoman"/>
      <w:lvlText w:val="%3."/>
      <w:lvlJc w:val="right"/>
      <w:pPr>
        <w:ind w:left="4014" w:hanging="180"/>
      </w:pPr>
    </w:lvl>
    <w:lvl w:ilvl="3" w:tplc="0C0A000F" w:tentative="1">
      <w:start w:val="1"/>
      <w:numFmt w:val="decimal"/>
      <w:lvlText w:val="%4."/>
      <w:lvlJc w:val="left"/>
      <w:pPr>
        <w:ind w:left="4734" w:hanging="360"/>
      </w:pPr>
    </w:lvl>
    <w:lvl w:ilvl="4" w:tplc="0C0A0019" w:tentative="1">
      <w:start w:val="1"/>
      <w:numFmt w:val="lowerLetter"/>
      <w:lvlText w:val="%5."/>
      <w:lvlJc w:val="left"/>
      <w:pPr>
        <w:ind w:left="5454" w:hanging="360"/>
      </w:pPr>
    </w:lvl>
    <w:lvl w:ilvl="5" w:tplc="0C0A001B" w:tentative="1">
      <w:start w:val="1"/>
      <w:numFmt w:val="lowerRoman"/>
      <w:lvlText w:val="%6."/>
      <w:lvlJc w:val="right"/>
      <w:pPr>
        <w:ind w:left="6174" w:hanging="180"/>
      </w:pPr>
    </w:lvl>
    <w:lvl w:ilvl="6" w:tplc="0C0A000F" w:tentative="1">
      <w:start w:val="1"/>
      <w:numFmt w:val="decimal"/>
      <w:lvlText w:val="%7."/>
      <w:lvlJc w:val="left"/>
      <w:pPr>
        <w:ind w:left="6894" w:hanging="360"/>
      </w:pPr>
    </w:lvl>
    <w:lvl w:ilvl="7" w:tplc="0C0A0019" w:tentative="1">
      <w:start w:val="1"/>
      <w:numFmt w:val="lowerLetter"/>
      <w:lvlText w:val="%8."/>
      <w:lvlJc w:val="left"/>
      <w:pPr>
        <w:ind w:left="7614" w:hanging="360"/>
      </w:pPr>
    </w:lvl>
    <w:lvl w:ilvl="8" w:tplc="0C0A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3">
    <w:nsid w:val="0D9B368C"/>
    <w:multiLevelType w:val="hybridMultilevel"/>
    <w:tmpl w:val="64D4A786"/>
    <w:lvl w:ilvl="0" w:tplc="6570E5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6E5FCA"/>
    <w:multiLevelType w:val="hybridMultilevel"/>
    <w:tmpl w:val="47B43CDC"/>
    <w:lvl w:ilvl="0" w:tplc="68A64A0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color w:val="auto"/>
      </w:rPr>
    </w:lvl>
    <w:lvl w:ilvl="1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400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6B83C01"/>
    <w:multiLevelType w:val="hybridMultilevel"/>
    <w:tmpl w:val="501CAAD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5A52AC"/>
    <w:multiLevelType w:val="multilevel"/>
    <w:tmpl w:val="B7A827B2"/>
    <w:lvl w:ilvl="0">
      <w:start w:val="1"/>
      <w:numFmt w:val="lowerRoman"/>
      <w:lvlText w:val="%1."/>
      <w:lvlJc w:val="right"/>
      <w:pPr>
        <w:tabs>
          <w:tab w:val="num" w:pos="1584"/>
        </w:tabs>
        <w:ind w:left="1584" w:hanging="432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lvlText w:val="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4">
      <w:start w:val="1"/>
      <w:numFmt w:val="none"/>
      <w:pStyle w:val="Ttulo5"/>
      <w:lvlText w:val=""/>
      <w:lvlJc w:val="left"/>
      <w:pPr>
        <w:tabs>
          <w:tab w:val="num" w:pos="2520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8">
    <w:nsid w:val="19771619"/>
    <w:multiLevelType w:val="hybridMultilevel"/>
    <w:tmpl w:val="FC8635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377734"/>
    <w:multiLevelType w:val="multilevel"/>
    <w:tmpl w:val="918419DE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10">
    <w:nsid w:val="1C5526A4"/>
    <w:multiLevelType w:val="hybridMultilevel"/>
    <w:tmpl w:val="92DC6D50"/>
    <w:lvl w:ilvl="0" w:tplc="400A0017">
      <w:start w:val="1"/>
      <w:numFmt w:val="lowerLetter"/>
      <w:lvlText w:val="%1)"/>
      <w:lvlJc w:val="left"/>
      <w:pPr>
        <w:ind w:left="927" w:hanging="360"/>
      </w:pPr>
      <w:rPr>
        <w:strike w:val="0"/>
      </w:rPr>
    </w:lvl>
    <w:lvl w:ilvl="1" w:tplc="400A0019" w:tentative="1">
      <w:start w:val="1"/>
      <w:numFmt w:val="lowerLetter"/>
      <w:lvlText w:val="%2."/>
      <w:lvlJc w:val="left"/>
      <w:pPr>
        <w:ind w:left="1647" w:hanging="360"/>
      </w:pPr>
    </w:lvl>
    <w:lvl w:ilvl="2" w:tplc="400A001B" w:tentative="1">
      <w:start w:val="1"/>
      <w:numFmt w:val="lowerRoman"/>
      <w:lvlText w:val="%3."/>
      <w:lvlJc w:val="right"/>
      <w:pPr>
        <w:ind w:left="2367" w:hanging="180"/>
      </w:pPr>
    </w:lvl>
    <w:lvl w:ilvl="3" w:tplc="400A000F" w:tentative="1">
      <w:start w:val="1"/>
      <w:numFmt w:val="decimal"/>
      <w:lvlText w:val="%4."/>
      <w:lvlJc w:val="left"/>
      <w:pPr>
        <w:ind w:left="3087" w:hanging="360"/>
      </w:pPr>
    </w:lvl>
    <w:lvl w:ilvl="4" w:tplc="400A0019" w:tentative="1">
      <w:start w:val="1"/>
      <w:numFmt w:val="lowerLetter"/>
      <w:lvlText w:val="%5."/>
      <w:lvlJc w:val="left"/>
      <w:pPr>
        <w:ind w:left="3807" w:hanging="360"/>
      </w:pPr>
    </w:lvl>
    <w:lvl w:ilvl="5" w:tplc="400A001B" w:tentative="1">
      <w:start w:val="1"/>
      <w:numFmt w:val="lowerRoman"/>
      <w:lvlText w:val="%6."/>
      <w:lvlJc w:val="right"/>
      <w:pPr>
        <w:ind w:left="4527" w:hanging="180"/>
      </w:pPr>
    </w:lvl>
    <w:lvl w:ilvl="6" w:tplc="400A000F" w:tentative="1">
      <w:start w:val="1"/>
      <w:numFmt w:val="decimal"/>
      <w:lvlText w:val="%7."/>
      <w:lvlJc w:val="left"/>
      <w:pPr>
        <w:ind w:left="5247" w:hanging="360"/>
      </w:pPr>
    </w:lvl>
    <w:lvl w:ilvl="7" w:tplc="400A0019" w:tentative="1">
      <w:start w:val="1"/>
      <w:numFmt w:val="lowerLetter"/>
      <w:lvlText w:val="%8."/>
      <w:lvlJc w:val="left"/>
      <w:pPr>
        <w:ind w:left="5967" w:hanging="360"/>
      </w:pPr>
    </w:lvl>
    <w:lvl w:ilvl="8" w:tplc="40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1CC03ADD"/>
    <w:multiLevelType w:val="hybridMultilevel"/>
    <w:tmpl w:val="533CB8C0"/>
    <w:lvl w:ilvl="0" w:tplc="1096AFC2">
      <w:start w:val="1"/>
      <w:numFmt w:val="lowerLetter"/>
      <w:lvlText w:val="%1)"/>
      <w:lvlJc w:val="left"/>
      <w:pPr>
        <w:ind w:left="1080" w:hanging="360"/>
      </w:pPr>
      <w:rPr>
        <w:rFonts w:ascii="Calibri" w:eastAsia="Times New Roman" w:hAnsi="Calibri" w:cs="Calibri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1DE522D8"/>
    <w:multiLevelType w:val="hybridMultilevel"/>
    <w:tmpl w:val="C94A99E4"/>
    <w:lvl w:ilvl="0" w:tplc="4EFEBCDA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8F2498"/>
    <w:multiLevelType w:val="hybridMultilevel"/>
    <w:tmpl w:val="227A15D0"/>
    <w:lvl w:ilvl="0" w:tplc="8F3C9DFA">
      <w:start w:val="1"/>
      <w:numFmt w:val="lowerLetter"/>
      <w:lvlText w:val="%1)"/>
      <w:lvlJc w:val="left"/>
      <w:pPr>
        <w:ind w:left="1862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2582" w:hanging="360"/>
      </w:pPr>
    </w:lvl>
    <w:lvl w:ilvl="2" w:tplc="400A001B" w:tentative="1">
      <w:start w:val="1"/>
      <w:numFmt w:val="lowerRoman"/>
      <w:lvlText w:val="%3."/>
      <w:lvlJc w:val="right"/>
      <w:pPr>
        <w:ind w:left="3302" w:hanging="180"/>
      </w:pPr>
    </w:lvl>
    <w:lvl w:ilvl="3" w:tplc="400A000F" w:tentative="1">
      <w:start w:val="1"/>
      <w:numFmt w:val="decimal"/>
      <w:lvlText w:val="%4."/>
      <w:lvlJc w:val="left"/>
      <w:pPr>
        <w:ind w:left="4022" w:hanging="360"/>
      </w:pPr>
    </w:lvl>
    <w:lvl w:ilvl="4" w:tplc="400A0019" w:tentative="1">
      <w:start w:val="1"/>
      <w:numFmt w:val="lowerLetter"/>
      <w:lvlText w:val="%5."/>
      <w:lvlJc w:val="left"/>
      <w:pPr>
        <w:ind w:left="4742" w:hanging="360"/>
      </w:pPr>
    </w:lvl>
    <w:lvl w:ilvl="5" w:tplc="400A001B" w:tentative="1">
      <w:start w:val="1"/>
      <w:numFmt w:val="lowerRoman"/>
      <w:lvlText w:val="%6."/>
      <w:lvlJc w:val="right"/>
      <w:pPr>
        <w:ind w:left="5462" w:hanging="180"/>
      </w:pPr>
    </w:lvl>
    <w:lvl w:ilvl="6" w:tplc="400A000F" w:tentative="1">
      <w:start w:val="1"/>
      <w:numFmt w:val="decimal"/>
      <w:lvlText w:val="%7."/>
      <w:lvlJc w:val="left"/>
      <w:pPr>
        <w:ind w:left="6182" w:hanging="360"/>
      </w:pPr>
    </w:lvl>
    <w:lvl w:ilvl="7" w:tplc="400A0019" w:tentative="1">
      <w:start w:val="1"/>
      <w:numFmt w:val="lowerLetter"/>
      <w:lvlText w:val="%8."/>
      <w:lvlJc w:val="left"/>
      <w:pPr>
        <w:ind w:left="6902" w:hanging="360"/>
      </w:pPr>
    </w:lvl>
    <w:lvl w:ilvl="8" w:tplc="400A001B" w:tentative="1">
      <w:start w:val="1"/>
      <w:numFmt w:val="lowerRoman"/>
      <w:lvlText w:val="%9."/>
      <w:lvlJc w:val="right"/>
      <w:pPr>
        <w:ind w:left="7622" w:hanging="180"/>
      </w:pPr>
    </w:lvl>
  </w:abstractNum>
  <w:abstractNum w:abstractNumId="14">
    <w:nsid w:val="241F67C6"/>
    <w:multiLevelType w:val="hybridMultilevel"/>
    <w:tmpl w:val="B5900C38"/>
    <w:lvl w:ilvl="0" w:tplc="F8E62C0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5B5E95A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307C7AB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E086AF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28680D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0C4640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2D60AD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FCA64F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D684C6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273D1A8C"/>
    <w:multiLevelType w:val="hybridMultilevel"/>
    <w:tmpl w:val="2F368284"/>
    <w:lvl w:ilvl="0" w:tplc="0C0A000F">
      <w:start w:val="1"/>
      <w:numFmt w:val="decimal"/>
      <w:lvlText w:val="%1."/>
      <w:lvlJc w:val="left"/>
      <w:pPr>
        <w:ind w:left="750" w:hanging="360"/>
      </w:pPr>
    </w:lvl>
    <w:lvl w:ilvl="1" w:tplc="0C0A0019">
      <w:start w:val="1"/>
      <w:numFmt w:val="lowerLetter"/>
      <w:lvlText w:val="%2."/>
      <w:lvlJc w:val="left"/>
      <w:pPr>
        <w:ind w:left="1470" w:hanging="360"/>
      </w:pPr>
    </w:lvl>
    <w:lvl w:ilvl="2" w:tplc="0C0A001B">
      <w:start w:val="1"/>
      <w:numFmt w:val="lowerRoman"/>
      <w:lvlText w:val="%3."/>
      <w:lvlJc w:val="right"/>
      <w:pPr>
        <w:ind w:left="2190" w:hanging="180"/>
      </w:pPr>
    </w:lvl>
    <w:lvl w:ilvl="3" w:tplc="0C0A000F">
      <w:start w:val="1"/>
      <w:numFmt w:val="decimal"/>
      <w:lvlText w:val="%4."/>
      <w:lvlJc w:val="left"/>
      <w:pPr>
        <w:ind w:left="2910" w:hanging="360"/>
      </w:pPr>
    </w:lvl>
    <w:lvl w:ilvl="4" w:tplc="0C0A0019">
      <w:start w:val="1"/>
      <w:numFmt w:val="lowerLetter"/>
      <w:lvlText w:val="%5."/>
      <w:lvlJc w:val="left"/>
      <w:pPr>
        <w:ind w:left="3630" w:hanging="360"/>
      </w:pPr>
    </w:lvl>
    <w:lvl w:ilvl="5" w:tplc="0C0A001B">
      <w:start w:val="1"/>
      <w:numFmt w:val="lowerRoman"/>
      <w:lvlText w:val="%6."/>
      <w:lvlJc w:val="right"/>
      <w:pPr>
        <w:ind w:left="4350" w:hanging="180"/>
      </w:pPr>
    </w:lvl>
    <w:lvl w:ilvl="6" w:tplc="0C0A000F">
      <w:start w:val="1"/>
      <w:numFmt w:val="decimal"/>
      <w:lvlText w:val="%7."/>
      <w:lvlJc w:val="left"/>
      <w:pPr>
        <w:ind w:left="5070" w:hanging="360"/>
      </w:pPr>
    </w:lvl>
    <w:lvl w:ilvl="7" w:tplc="0C0A0019">
      <w:start w:val="1"/>
      <w:numFmt w:val="lowerLetter"/>
      <w:lvlText w:val="%8."/>
      <w:lvlJc w:val="left"/>
      <w:pPr>
        <w:ind w:left="5790" w:hanging="360"/>
      </w:pPr>
    </w:lvl>
    <w:lvl w:ilvl="8" w:tplc="0C0A001B">
      <w:start w:val="1"/>
      <w:numFmt w:val="lowerRoman"/>
      <w:lvlText w:val="%9."/>
      <w:lvlJc w:val="right"/>
      <w:pPr>
        <w:ind w:left="6510" w:hanging="180"/>
      </w:pPr>
    </w:lvl>
  </w:abstractNum>
  <w:abstractNum w:abstractNumId="16">
    <w:nsid w:val="28D529C3"/>
    <w:multiLevelType w:val="hybridMultilevel"/>
    <w:tmpl w:val="B5D41860"/>
    <w:lvl w:ilvl="0" w:tplc="0C0A0017">
      <w:start w:val="1"/>
      <w:numFmt w:val="lowerLetter"/>
      <w:lvlText w:val="%1)"/>
      <w:lvlJc w:val="left"/>
      <w:pPr>
        <w:ind w:left="1287" w:hanging="360"/>
      </w:pPr>
    </w:lvl>
    <w:lvl w:ilvl="1" w:tplc="0C0A0019">
      <w:start w:val="1"/>
      <w:numFmt w:val="lowerLetter"/>
      <w:lvlText w:val="%2."/>
      <w:lvlJc w:val="left"/>
      <w:pPr>
        <w:ind w:left="2007" w:hanging="360"/>
      </w:pPr>
    </w:lvl>
    <w:lvl w:ilvl="2" w:tplc="0C0A001B" w:tentative="1">
      <w:start w:val="1"/>
      <w:numFmt w:val="lowerRoman"/>
      <w:lvlText w:val="%3."/>
      <w:lvlJc w:val="right"/>
      <w:pPr>
        <w:ind w:left="2727" w:hanging="180"/>
      </w:pPr>
    </w:lvl>
    <w:lvl w:ilvl="3" w:tplc="0C0A000F" w:tentative="1">
      <w:start w:val="1"/>
      <w:numFmt w:val="decimal"/>
      <w:lvlText w:val="%4."/>
      <w:lvlJc w:val="left"/>
      <w:pPr>
        <w:ind w:left="3447" w:hanging="360"/>
      </w:pPr>
    </w:lvl>
    <w:lvl w:ilvl="4" w:tplc="0C0A0019" w:tentative="1">
      <w:start w:val="1"/>
      <w:numFmt w:val="lowerLetter"/>
      <w:lvlText w:val="%5."/>
      <w:lvlJc w:val="left"/>
      <w:pPr>
        <w:ind w:left="4167" w:hanging="360"/>
      </w:pPr>
    </w:lvl>
    <w:lvl w:ilvl="5" w:tplc="0C0A001B" w:tentative="1">
      <w:start w:val="1"/>
      <w:numFmt w:val="lowerRoman"/>
      <w:lvlText w:val="%6."/>
      <w:lvlJc w:val="right"/>
      <w:pPr>
        <w:ind w:left="4887" w:hanging="180"/>
      </w:pPr>
    </w:lvl>
    <w:lvl w:ilvl="6" w:tplc="0C0A000F" w:tentative="1">
      <w:start w:val="1"/>
      <w:numFmt w:val="decimal"/>
      <w:lvlText w:val="%7."/>
      <w:lvlJc w:val="left"/>
      <w:pPr>
        <w:ind w:left="5607" w:hanging="360"/>
      </w:pPr>
    </w:lvl>
    <w:lvl w:ilvl="7" w:tplc="0C0A0019" w:tentative="1">
      <w:start w:val="1"/>
      <w:numFmt w:val="lowerLetter"/>
      <w:lvlText w:val="%8."/>
      <w:lvlJc w:val="left"/>
      <w:pPr>
        <w:ind w:left="6327" w:hanging="360"/>
      </w:pPr>
    </w:lvl>
    <w:lvl w:ilvl="8" w:tplc="0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29FC5EB5"/>
    <w:multiLevelType w:val="multilevel"/>
    <w:tmpl w:val="DD2C798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18">
    <w:nsid w:val="2A7D3F03"/>
    <w:multiLevelType w:val="hybridMultilevel"/>
    <w:tmpl w:val="953CC948"/>
    <w:lvl w:ilvl="0" w:tplc="049629A6">
      <w:start w:val="1"/>
      <w:numFmt w:val="lowerLetter"/>
      <w:lvlText w:val="%1)"/>
      <w:lvlJc w:val="left"/>
      <w:pPr>
        <w:tabs>
          <w:tab w:val="num" w:pos="-1422"/>
        </w:tabs>
        <w:ind w:left="-1422" w:hanging="705"/>
      </w:pPr>
      <w:rPr>
        <w:rFonts w:hint="default"/>
      </w:rPr>
    </w:lvl>
    <w:lvl w:ilvl="1" w:tplc="71089F24">
      <w:start w:val="1"/>
      <w:numFmt w:val="lowerLetter"/>
      <w:lvlText w:val="%2)"/>
      <w:lvlJc w:val="left"/>
      <w:pPr>
        <w:ind w:left="-1047" w:hanging="360"/>
      </w:pPr>
      <w:rPr>
        <w:rFonts w:hint="default"/>
        <w:color w:val="auto"/>
      </w:rPr>
    </w:lvl>
    <w:lvl w:ilvl="2" w:tplc="400A001B" w:tentative="1">
      <w:start w:val="1"/>
      <w:numFmt w:val="lowerRoman"/>
      <w:lvlText w:val="%3."/>
      <w:lvlJc w:val="right"/>
      <w:pPr>
        <w:tabs>
          <w:tab w:val="num" w:pos="-327"/>
        </w:tabs>
        <w:ind w:left="-327" w:hanging="180"/>
      </w:pPr>
    </w:lvl>
    <w:lvl w:ilvl="3" w:tplc="400A000F" w:tentative="1">
      <w:start w:val="1"/>
      <w:numFmt w:val="decimal"/>
      <w:lvlText w:val="%4."/>
      <w:lvlJc w:val="left"/>
      <w:pPr>
        <w:tabs>
          <w:tab w:val="num" w:pos="393"/>
        </w:tabs>
        <w:ind w:left="393" w:hanging="360"/>
      </w:pPr>
    </w:lvl>
    <w:lvl w:ilvl="4" w:tplc="400A0019" w:tentative="1">
      <w:start w:val="1"/>
      <w:numFmt w:val="lowerLetter"/>
      <w:lvlText w:val="%5."/>
      <w:lvlJc w:val="left"/>
      <w:pPr>
        <w:tabs>
          <w:tab w:val="num" w:pos="1113"/>
        </w:tabs>
        <w:ind w:left="1113" w:hanging="360"/>
      </w:pPr>
    </w:lvl>
    <w:lvl w:ilvl="5" w:tplc="400A001B" w:tentative="1">
      <w:start w:val="1"/>
      <w:numFmt w:val="lowerRoman"/>
      <w:lvlText w:val="%6."/>
      <w:lvlJc w:val="right"/>
      <w:pPr>
        <w:tabs>
          <w:tab w:val="num" w:pos="1833"/>
        </w:tabs>
        <w:ind w:left="1833" w:hanging="180"/>
      </w:pPr>
    </w:lvl>
    <w:lvl w:ilvl="6" w:tplc="400A000F" w:tentative="1">
      <w:start w:val="1"/>
      <w:numFmt w:val="decimal"/>
      <w:lvlText w:val="%7."/>
      <w:lvlJc w:val="left"/>
      <w:pPr>
        <w:tabs>
          <w:tab w:val="num" w:pos="2553"/>
        </w:tabs>
        <w:ind w:left="2553" w:hanging="360"/>
      </w:pPr>
    </w:lvl>
    <w:lvl w:ilvl="7" w:tplc="400A0019" w:tentative="1">
      <w:start w:val="1"/>
      <w:numFmt w:val="lowerLetter"/>
      <w:lvlText w:val="%8."/>
      <w:lvlJc w:val="left"/>
      <w:pPr>
        <w:tabs>
          <w:tab w:val="num" w:pos="3273"/>
        </w:tabs>
        <w:ind w:left="3273" w:hanging="360"/>
      </w:pPr>
    </w:lvl>
    <w:lvl w:ilvl="8" w:tplc="400A001B" w:tentative="1">
      <w:start w:val="1"/>
      <w:numFmt w:val="lowerRoman"/>
      <w:lvlText w:val="%9."/>
      <w:lvlJc w:val="right"/>
      <w:pPr>
        <w:tabs>
          <w:tab w:val="num" w:pos="3993"/>
        </w:tabs>
        <w:ind w:left="3993" w:hanging="180"/>
      </w:pPr>
    </w:lvl>
  </w:abstractNum>
  <w:abstractNum w:abstractNumId="19">
    <w:nsid w:val="2ACB5AE3"/>
    <w:multiLevelType w:val="hybridMultilevel"/>
    <w:tmpl w:val="F476E4C4"/>
    <w:lvl w:ilvl="0" w:tplc="400A0017">
      <w:start w:val="1"/>
      <w:numFmt w:val="lowerLetter"/>
      <w:lvlText w:val="%1)"/>
      <w:lvlJc w:val="left"/>
      <w:pPr>
        <w:ind w:left="927" w:hanging="360"/>
      </w:pPr>
    </w:lvl>
    <w:lvl w:ilvl="1" w:tplc="400A0019" w:tentative="1">
      <w:start w:val="1"/>
      <w:numFmt w:val="lowerLetter"/>
      <w:lvlText w:val="%2."/>
      <w:lvlJc w:val="left"/>
      <w:pPr>
        <w:ind w:left="1647" w:hanging="360"/>
      </w:pPr>
    </w:lvl>
    <w:lvl w:ilvl="2" w:tplc="400A001B" w:tentative="1">
      <w:start w:val="1"/>
      <w:numFmt w:val="lowerRoman"/>
      <w:lvlText w:val="%3."/>
      <w:lvlJc w:val="right"/>
      <w:pPr>
        <w:ind w:left="2367" w:hanging="180"/>
      </w:pPr>
    </w:lvl>
    <w:lvl w:ilvl="3" w:tplc="400A000F" w:tentative="1">
      <w:start w:val="1"/>
      <w:numFmt w:val="decimal"/>
      <w:lvlText w:val="%4."/>
      <w:lvlJc w:val="left"/>
      <w:pPr>
        <w:ind w:left="3087" w:hanging="360"/>
      </w:pPr>
    </w:lvl>
    <w:lvl w:ilvl="4" w:tplc="400A0019" w:tentative="1">
      <w:start w:val="1"/>
      <w:numFmt w:val="lowerLetter"/>
      <w:lvlText w:val="%5."/>
      <w:lvlJc w:val="left"/>
      <w:pPr>
        <w:ind w:left="3807" w:hanging="360"/>
      </w:pPr>
    </w:lvl>
    <w:lvl w:ilvl="5" w:tplc="400A001B" w:tentative="1">
      <w:start w:val="1"/>
      <w:numFmt w:val="lowerRoman"/>
      <w:lvlText w:val="%6."/>
      <w:lvlJc w:val="right"/>
      <w:pPr>
        <w:ind w:left="4527" w:hanging="180"/>
      </w:pPr>
    </w:lvl>
    <w:lvl w:ilvl="6" w:tplc="400A000F" w:tentative="1">
      <w:start w:val="1"/>
      <w:numFmt w:val="decimal"/>
      <w:lvlText w:val="%7."/>
      <w:lvlJc w:val="left"/>
      <w:pPr>
        <w:ind w:left="5247" w:hanging="360"/>
      </w:pPr>
    </w:lvl>
    <w:lvl w:ilvl="7" w:tplc="400A0019" w:tentative="1">
      <w:start w:val="1"/>
      <w:numFmt w:val="lowerLetter"/>
      <w:lvlText w:val="%8."/>
      <w:lvlJc w:val="left"/>
      <w:pPr>
        <w:ind w:left="5967" w:hanging="360"/>
      </w:pPr>
    </w:lvl>
    <w:lvl w:ilvl="8" w:tplc="40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2BCE2A1A"/>
    <w:multiLevelType w:val="hybridMultilevel"/>
    <w:tmpl w:val="949CB20A"/>
    <w:lvl w:ilvl="0" w:tplc="FB0A7A98">
      <w:start w:val="1"/>
      <w:numFmt w:val="lowerLetter"/>
      <w:lvlText w:val="%1)"/>
      <w:lvlJc w:val="left"/>
      <w:pPr>
        <w:ind w:left="1287" w:hanging="360"/>
      </w:pPr>
      <w:rPr>
        <w:rFonts w:eastAsia="Calibri" w:hint="default"/>
      </w:rPr>
    </w:lvl>
    <w:lvl w:ilvl="1" w:tplc="400A0019" w:tentative="1">
      <w:start w:val="1"/>
      <w:numFmt w:val="lowerLetter"/>
      <w:lvlText w:val="%2."/>
      <w:lvlJc w:val="left"/>
      <w:pPr>
        <w:ind w:left="2007" w:hanging="360"/>
      </w:pPr>
    </w:lvl>
    <w:lvl w:ilvl="2" w:tplc="400A001B" w:tentative="1">
      <w:start w:val="1"/>
      <w:numFmt w:val="lowerRoman"/>
      <w:lvlText w:val="%3."/>
      <w:lvlJc w:val="right"/>
      <w:pPr>
        <w:ind w:left="2727" w:hanging="180"/>
      </w:pPr>
    </w:lvl>
    <w:lvl w:ilvl="3" w:tplc="400A000F" w:tentative="1">
      <w:start w:val="1"/>
      <w:numFmt w:val="decimal"/>
      <w:lvlText w:val="%4."/>
      <w:lvlJc w:val="left"/>
      <w:pPr>
        <w:ind w:left="3447" w:hanging="360"/>
      </w:pPr>
    </w:lvl>
    <w:lvl w:ilvl="4" w:tplc="400A0019" w:tentative="1">
      <w:start w:val="1"/>
      <w:numFmt w:val="lowerLetter"/>
      <w:lvlText w:val="%5."/>
      <w:lvlJc w:val="left"/>
      <w:pPr>
        <w:ind w:left="4167" w:hanging="360"/>
      </w:pPr>
    </w:lvl>
    <w:lvl w:ilvl="5" w:tplc="400A001B" w:tentative="1">
      <w:start w:val="1"/>
      <w:numFmt w:val="lowerRoman"/>
      <w:lvlText w:val="%6."/>
      <w:lvlJc w:val="right"/>
      <w:pPr>
        <w:ind w:left="4887" w:hanging="180"/>
      </w:pPr>
    </w:lvl>
    <w:lvl w:ilvl="6" w:tplc="400A000F" w:tentative="1">
      <w:start w:val="1"/>
      <w:numFmt w:val="decimal"/>
      <w:lvlText w:val="%7."/>
      <w:lvlJc w:val="left"/>
      <w:pPr>
        <w:ind w:left="5607" w:hanging="360"/>
      </w:pPr>
    </w:lvl>
    <w:lvl w:ilvl="7" w:tplc="400A0019" w:tentative="1">
      <w:start w:val="1"/>
      <w:numFmt w:val="lowerLetter"/>
      <w:lvlText w:val="%8."/>
      <w:lvlJc w:val="left"/>
      <w:pPr>
        <w:ind w:left="6327" w:hanging="360"/>
      </w:pPr>
    </w:lvl>
    <w:lvl w:ilvl="8" w:tplc="40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2E1351A1"/>
    <w:multiLevelType w:val="hybridMultilevel"/>
    <w:tmpl w:val="4F18CE1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51D497C"/>
    <w:multiLevelType w:val="hybridMultilevel"/>
    <w:tmpl w:val="9DE4DD20"/>
    <w:lvl w:ilvl="0" w:tplc="4A921FB4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A69AEDF8">
      <w:start w:val="1"/>
      <w:numFmt w:val="lowerRoman"/>
      <w:lvlText w:val="%2."/>
      <w:lvlJc w:val="left"/>
      <w:pPr>
        <w:ind w:left="2140" w:hanging="720"/>
      </w:pPr>
      <w:rPr>
        <w:rFonts w:hint="default"/>
      </w:rPr>
    </w:lvl>
    <w:lvl w:ilvl="2" w:tplc="F84E8DF4" w:tentative="1">
      <w:start w:val="1"/>
      <w:numFmt w:val="lowerRoman"/>
      <w:lvlText w:val="%3."/>
      <w:lvlJc w:val="right"/>
      <w:pPr>
        <w:ind w:left="2500" w:hanging="180"/>
      </w:pPr>
    </w:lvl>
    <w:lvl w:ilvl="3" w:tplc="30966230" w:tentative="1">
      <w:start w:val="1"/>
      <w:numFmt w:val="decimal"/>
      <w:lvlText w:val="%4."/>
      <w:lvlJc w:val="left"/>
      <w:pPr>
        <w:ind w:left="3220" w:hanging="360"/>
      </w:pPr>
    </w:lvl>
    <w:lvl w:ilvl="4" w:tplc="5EB6D6C8" w:tentative="1">
      <w:start w:val="1"/>
      <w:numFmt w:val="lowerLetter"/>
      <w:lvlText w:val="%5."/>
      <w:lvlJc w:val="left"/>
      <w:pPr>
        <w:ind w:left="3940" w:hanging="360"/>
      </w:pPr>
    </w:lvl>
    <w:lvl w:ilvl="5" w:tplc="366C4356" w:tentative="1">
      <w:start w:val="1"/>
      <w:numFmt w:val="lowerRoman"/>
      <w:lvlText w:val="%6."/>
      <w:lvlJc w:val="right"/>
      <w:pPr>
        <w:ind w:left="4660" w:hanging="180"/>
      </w:pPr>
    </w:lvl>
    <w:lvl w:ilvl="6" w:tplc="8490FC1C" w:tentative="1">
      <w:start w:val="1"/>
      <w:numFmt w:val="decimal"/>
      <w:lvlText w:val="%7."/>
      <w:lvlJc w:val="left"/>
      <w:pPr>
        <w:ind w:left="5380" w:hanging="360"/>
      </w:pPr>
    </w:lvl>
    <w:lvl w:ilvl="7" w:tplc="8BB63660" w:tentative="1">
      <w:start w:val="1"/>
      <w:numFmt w:val="lowerLetter"/>
      <w:lvlText w:val="%8."/>
      <w:lvlJc w:val="left"/>
      <w:pPr>
        <w:ind w:left="6100" w:hanging="360"/>
      </w:pPr>
    </w:lvl>
    <w:lvl w:ilvl="8" w:tplc="80EA242A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3">
    <w:nsid w:val="3F474A06"/>
    <w:multiLevelType w:val="multilevel"/>
    <w:tmpl w:val="685C0654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4">
    <w:nsid w:val="43B404B3"/>
    <w:multiLevelType w:val="multilevel"/>
    <w:tmpl w:val="E050E98C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3471AD"/>
    <w:multiLevelType w:val="multilevel"/>
    <w:tmpl w:val="25E0571C"/>
    <w:lvl w:ilvl="0">
      <w:start w:val="1"/>
      <w:numFmt w:val="decimal"/>
      <w:lvlText w:val="%1."/>
      <w:lvlJc w:val="left"/>
      <w:pPr>
        <w:tabs>
          <w:tab w:val="num" w:pos="357"/>
        </w:tabs>
        <w:ind w:left="340" w:hanging="340"/>
      </w:pPr>
      <w:rPr>
        <w:rFonts w:cs="Times New Roman" w:hint="default"/>
        <w:b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B6A6AE7"/>
    <w:multiLevelType w:val="multilevel"/>
    <w:tmpl w:val="FABE18B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trike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sz w:val="18"/>
        <w:szCs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4D062CE8"/>
    <w:multiLevelType w:val="multilevel"/>
    <w:tmpl w:val="05C49D54"/>
    <w:lvl w:ilvl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2160"/>
        </w:tabs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4320"/>
        </w:tabs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6480"/>
        </w:tabs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7200"/>
        </w:tabs>
        <w:ind w:left="7200" w:hanging="360"/>
      </w:pPr>
      <w:rPr>
        <w:rFonts w:ascii="Wingdings" w:hAnsi="Wingdings"/>
      </w:rPr>
    </w:lvl>
  </w:abstractNum>
  <w:abstractNum w:abstractNumId="28">
    <w:nsid w:val="4D062CEA"/>
    <w:multiLevelType w:val="multilevel"/>
    <w:tmpl w:val="ED92821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29">
    <w:nsid w:val="4D062CF2"/>
    <w:multiLevelType w:val="multilevel"/>
    <w:tmpl w:val="ADB446CA"/>
    <w:name w:val="Lista numerada 3"/>
    <w:lvl w:ilvl="0">
      <w:start w:val="1"/>
      <w:numFmt w:val="bullet"/>
      <w:lvlText w:val=""/>
      <w:lvlJc w:val="left"/>
      <w:pPr>
        <w:tabs>
          <w:tab w:val="left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30">
    <w:nsid w:val="52183B46"/>
    <w:multiLevelType w:val="hybridMultilevel"/>
    <w:tmpl w:val="0DC23A9A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70195F"/>
    <w:multiLevelType w:val="singleLevel"/>
    <w:tmpl w:val="38C2B268"/>
    <w:lvl w:ilvl="0">
      <w:numFmt w:val="decimal"/>
      <w:pStyle w:val="Ttulo9"/>
      <w:lvlText w:val=""/>
      <w:lvlJc w:val="left"/>
    </w:lvl>
  </w:abstractNum>
  <w:abstractNum w:abstractNumId="32">
    <w:nsid w:val="596C455E"/>
    <w:multiLevelType w:val="hybridMultilevel"/>
    <w:tmpl w:val="F6ACBAE8"/>
    <w:lvl w:ilvl="0" w:tplc="64489780">
      <w:start w:val="1"/>
      <w:numFmt w:val="lowerLetter"/>
      <w:lvlText w:val="%1)"/>
      <w:lvlJc w:val="left"/>
      <w:pPr>
        <w:ind w:left="2574" w:hanging="360"/>
      </w:pPr>
      <w:rPr>
        <w:rFonts w:hint="default"/>
        <w:strike w:val="0"/>
      </w:rPr>
    </w:lvl>
    <w:lvl w:ilvl="1" w:tplc="0C0A0019" w:tentative="1">
      <w:start w:val="1"/>
      <w:numFmt w:val="lowerLetter"/>
      <w:lvlText w:val="%2."/>
      <w:lvlJc w:val="left"/>
      <w:pPr>
        <w:ind w:left="3294" w:hanging="360"/>
      </w:pPr>
    </w:lvl>
    <w:lvl w:ilvl="2" w:tplc="0C0A001B" w:tentative="1">
      <w:start w:val="1"/>
      <w:numFmt w:val="lowerRoman"/>
      <w:lvlText w:val="%3."/>
      <w:lvlJc w:val="right"/>
      <w:pPr>
        <w:ind w:left="4014" w:hanging="180"/>
      </w:pPr>
    </w:lvl>
    <w:lvl w:ilvl="3" w:tplc="0C0A000F" w:tentative="1">
      <w:start w:val="1"/>
      <w:numFmt w:val="decimal"/>
      <w:lvlText w:val="%4."/>
      <w:lvlJc w:val="left"/>
      <w:pPr>
        <w:ind w:left="4734" w:hanging="360"/>
      </w:pPr>
    </w:lvl>
    <w:lvl w:ilvl="4" w:tplc="0C0A0019" w:tentative="1">
      <w:start w:val="1"/>
      <w:numFmt w:val="lowerLetter"/>
      <w:lvlText w:val="%5."/>
      <w:lvlJc w:val="left"/>
      <w:pPr>
        <w:ind w:left="5454" w:hanging="360"/>
      </w:pPr>
    </w:lvl>
    <w:lvl w:ilvl="5" w:tplc="0C0A001B" w:tentative="1">
      <w:start w:val="1"/>
      <w:numFmt w:val="lowerRoman"/>
      <w:lvlText w:val="%6."/>
      <w:lvlJc w:val="right"/>
      <w:pPr>
        <w:ind w:left="6174" w:hanging="180"/>
      </w:pPr>
    </w:lvl>
    <w:lvl w:ilvl="6" w:tplc="0C0A000F" w:tentative="1">
      <w:start w:val="1"/>
      <w:numFmt w:val="decimal"/>
      <w:lvlText w:val="%7."/>
      <w:lvlJc w:val="left"/>
      <w:pPr>
        <w:ind w:left="6894" w:hanging="360"/>
      </w:pPr>
    </w:lvl>
    <w:lvl w:ilvl="7" w:tplc="0C0A0019" w:tentative="1">
      <w:start w:val="1"/>
      <w:numFmt w:val="lowerLetter"/>
      <w:lvlText w:val="%8."/>
      <w:lvlJc w:val="left"/>
      <w:pPr>
        <w:ind w:left="7614" w:hanging="360"/>
      </w:pPr>
    </w:lvl>
    <w:lvl w:ilvl="8" w:tplc="0C0A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33">
    <w:nsid w:val="5AB23999"/>
    <w:multiLevelType w:val="hybridMultilevel"/>
    <w:tmpl w:val="B8A62774"/>
    <w:lvl w:ilvl="0" w:tplc="05EA234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4">
    <w:nsid w:val="5F004694"/>
    <w:multiLevelType w:val="multilevel"/>
    <w:tmpl w:val="227E8FAA"/>
    <w:lvl w:ilvl="0">
      <w:start w:val="1"/>
      <w:numFmt w:val="decimal"/>
      <w:lvlText w:val="%1."/>
      <w:lvlJc w:val="left"/>
      <w:pPr>
        <w:ind w:left="3763" w:hanging="360"/>
      </w:pPr>
      <w:rPr>
        <w:rFonts w:ascii="Verdana" w:hAnsi="Verdana" w:hint="default"/>
        <w:b/>
        <w:sz w:val="18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62442497"/>
    <w:multiLevelType w:val="hybridMultilevel"/>
    <w:tmpl w:val="F35A6CB4"/>
    <w:lvl w:ilvl="0" w:tplc="0EC26360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3B02EFA"/>
    <w:multiLevelType w:val="hybridMultilevel"/>
    <w:tmpl w:val="0B46E982"/>
    <w:lvl w:ilvl="0" w:tplc="01B24888">
      <w:start w:val="1"/>
      <w:numFmt w:val="lowerLetter"/>
      <w:lvlText w:val="%1)"/>
      <w:lvlJc w:val="left"/>
      <w:pPr>
        <w:ind w:left="720" w:hanging="360"/>
      </w:pPr>
      <w:rPr>
        <w:rFonts w:cs="Times New Roman"/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67F50127"/>
    <w:multiLevelType w:val="hybridMultilevel"/>
    <w:tmpl w:val="A4ACC972"/>
    <w:lvl w:ilvl="0" w:tplc="400A000F">
      <w:start w:val="1"/>
      <w:numFmt w:val="decimal"/>
      <w:lvlText w:val="%1."/>
      <w:lvlJc w:val="left"/>
      <w:pPr>
        <w:ind w:left="1080" w:hanging="360"/>
      </w:pPr>
    </w:lvl>
    <w:lvl w:ilvl="1" w:tplc="400A0019">
      <w:start w:val="1"/>
      <w:numFmt w:val="lowerLetter"/>
      <w:lvlText w:val="%2."/>
      <w:lvlJc w:val="left"/>
      <w:pPr>
        <w:ind w:left="1800" w:hanging="360"/>
      </w:pPr>
    </w:lvl>
    <w:lvl w:ilvl="2" w:tplc="400A001B">
      <w:start w:val="1"/>
      <w:numFmt w:val="lowerRoman"/>
      <w:lvlText w:val="%3."/>
      <w:lvlJc w:val="right"/>
      <w:pPr>
        <w:ind w:left="2520" w:hanging="180"/>
      </w:pPr>
    </w:lvl>
    <w:lvl w:ilvl="3" w:tplc="400A000F">
      <w:start w:val="1"/>
      <w:numFmt w:val="decimal"/>
      <w:lvlText w:val="%4."/>
      <w:lvlJc w:val="left"/>
      <w:pPr>
        <w:ind w:left="3240" w:hanging="360"/>
      </w:pPr>
    </w:lvl>
    <w:lvl w:ilvl="4" w:tplc="400A0019">
      <w:start w:val="1"/>
      <w:numFmt w:val="lowerLetter"/>
      <w:lvlText w:val="%5."/>
      <w:lvlJc w:val="left"/>
      <w:pPr>
        <w:ind w:left="3960" w:hanging="360"/>
      </w:pPr>
    </w:lvl>
    <w:lvl w:ilvl="5" w:tplc="400A001B">
      <w:start w:val="1"/>
      <w:numFmt w:val="lowerRoman"/>
      <w:lvlText w:val="%6."/>
      <w:lvlJc w:val="right"/>
      <w:pPr>
        <w:ind w:left="4680" w:hanging="180"/>
      </w:pPr>
    </w:lvl>
    <w:lvl w:ilvl="6" w:tplc="400A000F">
      <w:start w:val="1"/>
      <w:numFmt w:val="decimal"/>
      <w:lvlText w:val="%7."/>
      <w:lvlJc w:val="left"/>
      <w:pPr>
        <w:ind w:left="5400" w:hanging="360"/>
      </w:pPr>
    </w:lvl>
    <w:lvl w:ilvl="7" w:tplc="400A0019">
      <w:start w:val="1"/>
      <w:numFmt w:val="lowerLetter"/>
      <w:lvlText w:val="%8."/>
      <w:lvlJc w:val="left"/>
      <w:pPr>
        <w:ind w:left="6120" w:hanging="360"/>
      </w:pPr>
    </w:lvl>
    <w:lvl w:ilvl="8" w:tplc="400A001B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B7B1695"/>
    <w:multiLevelType w:val="hybridMultilevel"/>
    <w:tmpl w:val="8CD2DE9A"/>
    <w:lvl w:ilvl="0" w:tplc="05863F0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6F4501AD"/>
    <w:multiLevelType w:val="hybridMultilevel"/>
    <w:tmpl w:val="D084CFC2"/>
    <w:lvl w:ilvl="0" w:tplc="100A9E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F560E40"/>
    <w:multiLevelType w:val="hybridMultilevel"/>
    <w:tmpl w:val="B8144682"/>
    <w:lvl w:ilvl="0" w:tplc="58F07C86">
      <w:start w:val="1"/>
      <w:numFmt w:val="lowerLetter"/>
      <w:lvlText w:val="%1)"/>
      <w:lvlJc w:val="left"/>
      <w:pPr>
        <w:ind w:left="1854" w:hanging="360"/>
      </w:pPr>
      <w:rPr>
        <w:rFonts w:ascii="Calibri" w:eastAsia="Times New Roman" w:hAnsi="Calibri" w:cs="Calibri"/>
      </w:rPr>
    </w:lvl>
    <w:lvl w:ilvl="1" w:tplc="0C0A0019">
      <w:start w:val="1"/>
      <w:numFmt w:val="lowerLetter"/>
      <w:lvlText w:val="%2."/>
      <w:lvlJc w:val="left"/>
      <w:pPr>
        <w:ind w:left="2574" w:hanging="360"/>
      </w:pPr>
    </w:lvl>
    <w:lvl w:ilvl="2" w:tplc="0C0A001B" w:tentative="1">
      <w:start w:val="1"/>
      <w:numFmt w:val="lowerRoman"/>
      <w:lvlText w:val="%3."/>
      <w:lvlJc w:val="right"/>
      <w:pPr>
        <w:ind w:left="3294" w:hanging="180"/>
      </w:pPr>
    </w:lvl>
    <w:lvl w:ilvl="3" w:tplc="0C0A000F" w:tentative="1">
      <w:start w:val="1"/>
      <w:numFmt w:val="decimal"/>
      <w:lvlText w:val="%4."/>
      <w:lvlJc w:val="left"/>
      <w:pPr>
        <w:ind w:left="4014" w:hanging="360"/>
      </w:pPr>
    </w:lvl>
    <w:lvl w:ilvl="4" w:tplc="0C0A0019" w:tentative="1">
      <w:start w:val="1"/>
      <w:numFmt w:val="lowerLetter"/>
      <w:lvlText w:val="%5."/>
      <w:lvlJc w:val="left"/>
      <w:pPr>
        <w:ind w:left="4734" w:hanging="360"/>
      </w:pPr>
    </w:lvl>
    <w:lvl w:ilvl="5" w:tplc="0C0A001B" w:tentative="1">
      <w:start w:val="1"/>
      <w:numFmt w:val="lowerRoman"/>
      <w:lvlText w:val="%6."/>
      <w:lvlJc w:val="right"/>
      <w:pPr>
        <w:ind w:left="5454" w:hanging="180"/>
      </w:pPr>
    </w:lvl>
    <w:lvl w:ilvl="6" w:tplc="0C0A000F" w:tentative="1">
      <w:start w:val="1"/>
      <w:numFmt w:val="decimal"/>
      <w:lvlText w:val="%7."/>
      <w:lvlJc w:val="left"/>
      <w:pPr>
        <w:ind w:left="6174" w:hanging="360"/>
      </w:pPr>
    </w:lvl>
    <w:lvl w:ilvl="7" w:tplc="0C0A0019" w:tentative="1">
      <w:start w:val="1"/>
      <w:numFmt w:val="lowerLetter"/>
      <w:lvlText w:val="%8."/>
      <w:lvlJc w:val="left"/>
      <w:pPr>
        <w:ind w:left="6894" w:hanging="360"/>
      </w:pPr>
    </w:lvl>
    <w:lvl w:ilvl="8" w:tplc="0C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1">
    <w:nsid w:val="7546409C"/>
    <w:multiLevelType w:val="hybridMultilevel"/>
    <w:tmpl w:val="A0C892E4"/>
    <w:lvl w:ilvl="0" w:tplc="FDDED43C">
      <w:start w:val="1"/>
      <w:numFmt w:val="decimal"/>
      <w:lvlText w:val="%1."/>
      <w:lvlJc w:val="left"/>
      <w:pPr>
        <w:ind w:left="720" w:hanging="360"/>
      </w:pPr>
    </w:lvl>
    <w:lvl w:ilvl="1" w:tplc="400A0003">
      <w:start w:val="1"/>
      <w:numFmt w:val="lowerLetter"/>
      <w:lvlText w:val="%2."/>
      <w:lvlJc w:val="left"/>
      <w:pPr>
        <w:ind w:left="1440" w:hanging="360"/>
      </w:pPr>
    </w:lvl>
    <w:lvl w:ilvl="2" w:tplc="400A0005">
      <w:start w:val="1"/>
      <w:numFmt w:val="lowerRoman"/>
      <w:lvlText w:val="%3."/>
      <w:lvlJc w:val="right"/>
      <w:pPr>
        <w:ind w:left="2160" w:hanging="180"/>
      </w:pPr>
    </w:lvl>
    <w:lvl w:ilvl="3" w:tplc="400A0001">
      <w:start w:val="1"/>
      <w:numFmt w:val="decimal"/>
      <w:lvlText w:val="%4."/>
      <w:lvlJc w:val="left"/>
      <w:pPr>
        <w:ind w:left="2880" w:hanging="360"/>
      </w:pPr>
    </w:lvl>
    <w:lvl w:ilvl="4" w:tplc="400A0003">
      <w:start w:val="1"/>
      <w:numFmt w:val="lowerLetter"/>
      <w:lvlText w:val="%5."/>
      <w:lvlJc w:val="left"/>
      <w:pPr>
        <w:ind w:left="3600" w:hanging="360"/>
      </w:pPr>
    </w:lvl>
    <w:lvl w:ilvl="5" w:tplc="400A0005">
      <w:start w:val="1"/>
      <w:numFmt w:val="lowerRoman"/>
      <w:lvlText w:val="%6."/>
      <w:lvlJc w:val="right"/>
      <w:pPr>
        <w:ind w:left="4320" w:hanging="180"/>
      </w:pPr>
    </w:lvl>
    <w:lvl w:ilvl="6" w:tplc="400A0001">
      <w:start w:val="1"/>
      <w:numFmt w:val="decimal"/>
      <w:lvlText w:val="%7."/>
      <w:lvlJc w:val="left"/>
      <w:pPr>
        <w:ind w:left="5040" w:hanging="360"/>
      </w:pPr>
    </w:lvl>
    <w:lvl w:ilvl="7" w:tplc="400A0003">
      <w:start w:val="1"/>
      <w:numFmt w:val="lowerLetter"/>
      <w:lvlText w:val="%8."/>
      <w:lvlJc w:val="left"/>
      <w:pPr>
        <w:ind w:left="5760" w:hanging="360"/>
      </w:pPr>
    </w:lvl>
    <w:lvl w:ilvl="8" w:tplc="400A0005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6475F61"/>
    <w:multiLevelType w:val="singleLevel"/>
    <w:tmpl w:val="DBFE23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43">
    <w:nsid w:val="7C1637B7"/>
    <w:multiLevelType w:val="hybridMultilevel"/>
    <w:tmpl w:val="34F88A32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7A48BA"/>
    <w:multiLevelType w:val="hybridMultilevel"/>
    <w:tmpl w:val="FA4495CE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31"/>
  </w:num>
  <w:num w:numId="4">
    <w:abstractNumId w:val="5"/>
  </w:num>
  <w:num w:numId="5">
    <w:abstractNumId w:val="26"/>
  </w:num>
  <w:num w:numId="6">
    <w:abstractNumId w:val="21"/>
  </w:num>
  <w:num w:numId="7">
    <w:abstractNumId w:val="12"/>
  </w:num>
  <w:num w:numId="8">
    <w:abstractNumId w:val="43"/>
  </w:num>
  <w:num w:numId="9">
    <w:abstractNumId w:val="30"/>
  </w:num>
  <w:num w:numId="10">
    <w:abstractNumId w:val="44"/>
  </w:num>
  <w:num w:numId="11">
    <w:abstractNumId w:val="35"/>
  </w:num>
  <w:num w:numId="12">
    <w:abstractNumId w:val="40"/>
  </w:num>
  <w:num w:numId="13">
    <w:abstractNumId w:val="22"/>
  </w:num>
  <w:num w:numId="14">
    <w:abstractNumId w:val="38"/>
  </w:num>
  <w:num w:numId="15">
    <w:abstractNumId w:val="18"/>
  </w:num>
  <w:num w:numId="16">
    <w:abstractNumId w:val="14"/>
  </w:num>
  <w:num w:numId="17">
    <w:abstractNumId w:val="42"/>
  </w:num>
  <w:num w:numId="18">
    <w:abstractNumId w:val="2"/>
  </w:num>
  <w:num w:numId="19">
    <w:abstractNumId w:val="16"/>
  </w:num>
  <w:num w:numId="20">
    <w:abstractNumId w:val="24"/>
  </w:num>
  <w:num w:numId="2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  <w:num w:numId="27">
    <w:abstractNumId w:val="3"/>
  </w:num>
  <w:num w:numId="28">
    <w:abstractNumId w:val="20"/>
  </w:num>
  <w:num w:numId="29">
    <w:abstractNumId w:val="25"/>
  </w:num>
  <w:num w:numId="30">
    <w:abstractNumId w:val="23"/>
  </w:num>
  <w:num w:numId="31">
    <w:abstractNumId w:val="17"/>
  </w:num>
  <w:num w:numId="32">
    <w:abstractNumId w:val="9"/>
  </w:num>
  <w:num w:numId="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8"/>
  </w:num>
  <w:num w:numId="36">
    <w:abstractNumId w:val="1"/>
  </w:num>
  <w:num w:numId="37">
    <w:abstractNumId w:val="29"/>
  </w:num>
  <w:num w:numId="38">
    <w:abstractNumId w:val="27"/>
  </w:num>
  <w:num w:numId="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0"/>
  </w:num>
  <w:num w:numId="46">
    <w:abstractNumId w:val="6"/>
  </w:num>
  <w:num w:numId="47">
    <w:abstractNumId w:val="39"/>
  </w:num>
  <w:num w:numId="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08B"/>
    <w:rsid w:val="000341CF"/>
    <w:rsid w:val="000404F7"/>
    <w:rsid w:val="0005229B"/>
    <w:rsid w:val="00080317"/>
    <w:rsid w:val="000C36D7"/>
    <w:rsid w:val="0012331B"/>
    <w:rsid w:val="00126B8A"/>
    <w:rsid w:val="00150098"/>
    <w:rsid w:val="00165E48"/>
    <w:rsid w:val="001663C3"/>
    <w:rsid w:val="001816B2"/>
    <w:rsid w:val="0025798B"/>
    <w:rsid w:val="0026089A"/>
    <w:rsid w:val="0028230C"/>
    <w:rsid w:val="003239B1"/>
    <w:rsid w:val="00346602"/>
    <w:rsid w:val="00371297"/>
    <w:rsid w:val="0037602C"/>
    <w:rsid w:val="00387357"/>
    <w:rsid w:val="003C2645"/>
    <w:rsid w:val="003C521D"/>
    <w:rsid w:val="003D3FB5"/>
    <w:rsid w:val="00444E21"/>
    <w:rsid w:val="0045417A"/>
    <w:rsid w:val="004770ED"/>
    <w:rsid w:val="004F2A99"/>
    <w:rsid w:val="0051265A"/>
    <w:rsid w:val="00516C6E"/>
    <w:rsid w:val="00535738"/>
    <w:rsid w:val="00580409"/>
    <w:rsid w:val="005A5AFF"/>
    <w:rsid w:val="005E7610"/>
    <w:rsid w:val="005F02BB"/>
    <w:rsid w:val="00661A0B"/>
    <w:rsid w:val="006F2669"/>
    <w:rsid w:val="008427D7"/>
    <w:rsid w:val="0088567B"/>
    <w:rsid w:val="008A7CA9"/>
    <w:rsid w:val="00912B84"/>
    <w:rsid w:val="00934B87"/>
    <w:rsid w:val="009D2CA8"/>
    <w:rsid w:val="009D4257"/>
    <w:rsid w:val="009D7C43"/>
    <w:rsid w:val="009E623F"/>
    <w:rsid w:val="00A3281A"/>
    <w:rsid w:val="00A667D5"/>
    <w:rsid w:val="00AA3192"/>
    <w:rsid w:val="00AE1B41"/>
    <w:rsid w:val="00AE47B2"/>
    <w:rsid w:val="00B049E5"/>
    <w:rsid w:val="00B374FF"/>
    <w:rsid w:val="00B53762"/>
    <w:rsid w:val="00B635B2"/>
    <w:rsid w:val="00B731DF"/>
    <w:rsid w:val="00BA5A18"/>
    <w:rsid w:val="00BB6450"/>
    <w:rsid w:val="00BC457E"/>
    <w:rsid w:val="00BD4DAC"/>
    <w:rsid w:val="00BD7BB7"/>
    <w:rsid w:val="00BE1742"/>
    <w:rsid w:val="00C24E2A"/>
    <w:rsid w:val="00CC6564"/>
    <w:rsid w:val="00D05597"/>
    <w:rsid w:val="00E12BEC"/>
    <w:rsid w:val="00E30F05"/>
    <w:rsid w:val="00E4608B"/>
    <w:rsid w:val="00E5508E"/>
    <w:rsid w:val="00E96795"/>
    <w:rsid w:val="00EE2916"/>
    <w:rsid w:val="00F1241D"/>
    <w:rsid w:val="00F140EE"/>
    <w:rsid w:val="00F62941"/>
    <w:rsid w:val="00F93A65"/>
    <w:rsid w:val="00FB1221"/>
    <w:rsid w:val="00FE4D60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toc 1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2" w:uiPriority="0"/>
    <w:lsdException w:name="List Bullet 2" w:uiPriority="0"/>
    <w:lsdException w:name="List Bullet 3" w:uiPriority="0"/>
    <w:lsdException w:name="List Bullet 4" w:uiPriority="0"/>
    <w:lsdException w:name="Title" w:semiHidden="0" w:uiPriority="10" w:unhideWhenUsed="0" w:qFormat="1"/>
    <w:lsdException w:name="Default Paragraph Font" w:uiPriority="1"/>
    <w:lsdException w:name="List Continue 2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6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tulo1">
    <w:name w:val="heading 1"/>
    <w:aliases w:val="Document Header1"/>
    <w:basedOn w:val="Normal"/>
    <w:next w:val="Normal"/>
    <w:link w:val="Ttulo1Car"/>
    <w:qFormat/>
    <w:rsid w:val="00E4608B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paragraph" w:styleId="Ttulo2">
    <w:name w:val="heading 2"/>
    <w:basedOn w:val="Normal"/>
    <w:next w:val="Normal"/>
    <w:link w:val="Ttulo2Car"/>
    <w:qFormat/>
    <w:rsid w:val="00E4608B"/>
    <w:pPr>
      <w:keepNext/>
      <w:tabs>
        <w:tab w:val="num" w:pos="794"/>
      </w:tabs>
      <w:ind w:left="1361" w:hanging="1077"/>
      <w:outlineLvl w:val="1"/>
    </w:pPr>
    <w:rPr>
      <w:b/>
      <w:sz w:val="22"/>
      <w:u w:val="single"/>
      <w:lang w:val="es-MX" w:eastAsia="x-none"/>
    </w:rPr>
  </w:style>
  <w:style w:type="paragraph" w:styleId="Ttulo3">
    <w:name w:val="heading 3"/>
    <w:basedOn w:val="Normal"/>
    <w:next w:val="Normal"/>
    <w:link w:val="Ttulo3Car"/>
    <w:uiPriority w:val="9"/>
    <w:qFormat/>
    <w:rsid w:val="00E4608B"/>
    <w:pPr>
      <w:keepNext/>
      <w:keepLines/>
      <w:spacing w:before="200"/>
      <w:outlineLvl w:val="2"/>
    </w:pPr>
    <w:rPr>
      <w:rFonts w:ascii="Cambria" w:hAnsi="Cambria"/>
      <w:b/>
      <w:bCs/>
      <w:color w:val="4F81BD"/>
      <w:lang w:val="x-none"/>
    </w:rPr>
  </w:style>
  <w:style w:type="paragraph" w:styleId="Ttulo4">
    <w:name w:val="heading 4"/>
    <w:basedOn w:val="Normal"/>
    <w:next w:val="Normal"/>
    <w:link w:val="Ttulo4Car"/>
    <w:qFormat/>
    <w:rsid w:val="00E4608B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x-none"/>
    </w:rPr>
  </w:style>
  <w:style w:type="paragraph" w:styleId="Ttulo5">
    <w:name w:val="heading 5"/>
    <w:basedOn w:val="Normal"/>
    <w:next w:val="Normal"/>
    <w:link w:val="Ttulo5Car"/>
    <w:qFormat/>
    <w:rsid w:val="00E4608B"/>
    <w:pPr>
      <w:widowControl w:val="0"/>
      <w:numPr>
        <w:ilvl w:val="4"/>
        <w:numId w:val="1"/>
      </w:numPr>
      <w:spacing w:before="240" w:after="60"/>
      <w:jc w:val="center"/>
      <w:outlineLvl w:val="4"/>
    </w:pPr>
    <w:rPr>
      <w:rFonts w:ascii="Times New Roman Bold" w:hAnsi="Times New Roman Bold"/>
      <w:b/>
      <w:snapToGrid w:val="0"/>
      <w:sz w:val="28"/>
      <w:lang w:val="es-ES_tradnl"/>
    </w:rPr>
  </w:style>
  <w:style w:type="paragraph" w:styleId="Ttulo6">
    <w:name w:val="heading 6"/>
    <w:basedOn w:val="Normal"/>
    <w:next w:val="Normal"/>
    <w:link w:val="Ttulo6Car"/>
    <w:uiPriority w:val="9"/>
    <w:qFormat/>
    <w:rsid w:val="00E4608B"/>
    <w:pPr>
      <w:keepNext/>
      <w:numPr>
        <w:numId w:val="4"/>
      </w:numPr>
      <w:jc w:val="center"/>
      <w:outlineLvl w:val="5"/>
    </w:pPr>
    <w:rPr>
      <w:b/>
      <w:lang w:val="x-none"/>
    </w:rPr>
  </w:style>
  <w:style w:type="paragraph" w:styleId="Ttulo7">
    <w:name w:val="heading 7"/>
    <w:basedOn w:val="Normal"/>
    <w:next w:val="Normal"/>
    <w:link w:val="Ttulo7Car"/>
    <w:uiPriority w:val="99"/>
    <w:qFormat/>
    <w:rsid w:val="00E4608B"/>
    <w:pPr>
      <w:spacing w:before="240" w:after="60"/>
      <w:outlineLvl w:val="6"/>
    </w:pPr>
    <w:rPr>
      <w:sz w:val="24"/>
      <w:szCs w:val="24"/>
      <w:lang w:val="x-none"/>
    </w:rPr>
  </w:style>
  <w:style w:type="paragraph" w:styleId="Ttulo8">
    <w:name w:val="heading 8"/>
    <w:basedOn w:val="Normal"/>
    <w:next w:val="Normal"/>
    <w:link w:val="Ttulo8Car"/>
    <w:uiPriority w:val="99"/>
    <w:qFormat/>
    <w:rsid w:val="00E4608B"/>
    <w:pPr>
      <w:keepNext/>
      <w:jc w:val="center"/>
      <w:outlineLvl w:val="7"/>
    </w:pPr>
    <w:rPr>
      <w:rFonts w:ascii="Tahoma" w:hAnsi="Tahoma"/>
      <w:b/>
      <w:u w:val="single"/>
      <w:lang w:val="es-MX"/>
    </w:rPr>
  </w:style>
  <w:style w:type="paragraph" w:styleId="Ttulo9">
    <w:name w:val="heading 9"/>
    <w:basedOn w:val="Normal"/>
    <w:next w:val="Normal"/>
    <w:link w:val="Ttulo9Car"/>
    <w:uiPriority w:val="99"/>
    <w:qFormat/>
    <w:rsid w:val="00E4608B"/>
    <w:pPr>
      <w:keepNext/>
      <w:numPr>
        <w:numId w:val="3"/>
      </w:numPr>
      <w:jc w:val="center"/>
      <w:outlineLvl w:val="8"/>
    </w:pPr>
    <w:rPr>
      <w:rFonts w:ascii="Tahoma" w:hAnsi="Tahoma"/>
      <w:sz w:val="28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Document Header1 Car"/>
    <w:basedOn w:val="Fuentedeprrafopredeter"/>
    <w:link w:val="Ttulo1"/>
    <w:rsid w:val="00E4608B"/>
    <w:rPr>
      <w:rFonts w:ascii="Arial" w:eastAsia="Times New Roman" w:hAnsi="Arial" w:cs="Times New Roman"/>
      <w:b/>
      <w:bCs/>
      <w:kern w:val="32"/>
      <w:sz w:val="32"/>
      <w:szCs w:val="32"/>
      <w:lang w:val="x-none"/>
    </w:rPr>
  </w:style>
  <w:style w:type="character" w:customStyle="1" w:styleId="Ttulo2Car">
    <w:name w:val="Título 2 Car"/>
    <w:basedOn w:val="Fuentedeprrafopredeter"/>
    <w:link w:val="Ttulo2"/>
    <w:rsid w:val="00E4608B"/>
    <w:rPr>
      <w:rFonts w:ascii="Times New Roman" w:eastAsia="Times New Roman" w:hAnsi="Times New Roman" w:cs="Times New Roman"/>
      <w:b/>
      <w:szCs w:val="20"/>
      <w:u w:val="single"/>
      <w:lang w:val="es-MX" w:eastAsia="x-none"/>
    </w:rPr>
  </w:style>
  <w:style w:type="character" w:customStyle="1" w:styleId="Ttulo3Car">
    <w:name w:val="Título 3 Car"/>
    <w:basedOn w:val="Fuentedeprrafopredeter"/>
    <w:link w:val="Ttulo3"/>
    <w:uiPriority w:val="9"/>
    <w:rsid w:val="00E4608B"/>
    <w:rPr>
      <w:rFonts w:ascii="Cambria" w:eastAsia="Times New Roman" w:hAnsi="Cambria" w:cs="Times New Roman"/>
      <w:b/>
      <w:bCs/>
      <w:color w:val="4F81BD"/>
      <w:sz w:val="20"/>
      <w:szCs w:val="20"/>
      <w:lang w:val="x-none"/>
    </w:rPr>
  </w:style>
  <w:style w:type="character" w:customStyle="1" w:styleId="Ttulo4Car">
    <w:name w:val="Título 4 Car"/>
    <w:basedOn w:val="Fuentedeprrafopredeter"/>
    <w:link w:val="Ttulo4"/>
    <w:rsid w:val="00E4608B"/>
    <w:rPr>
      <w:rFonts w:ascii="Cambria" w:eastAsia="Times New Roman" w:hAnsi="Cambria" w:cs="Times New Roman"/>
      <w:b/>
      <w:bCs/>
      <w:i/>
      <w:iCs/>
      <w:color w:val="4F81BD"/>
      <w:sz w:val="20"/>
      <w:szCs w:val="20"/>
      <w:lang w:val="x-none"/>
    </w:rPr>
  </w:style>
  <w:style w:type="character" w:customStyle="1" w:styleId="Ttulo5Car">
    <w:name w:val="Título 5 Car"/>
    <w:basedOn w:val="Fuentedeprrafopredeter"/>
    <w:link w:val="Ttulo5"/>
    <w:rsid w:val="00E4608B"/>
    <w:rPr>
      <w:rFonts w:ascii="Times New Roman Bold" w:eastAsia="Times New Roman" w:hAnsi="Times New Roman Bold" w:cs="Times New Roman"/>
      <w:b/>
      <w:snapToGrid w:val="0"/>
      <w:sz w:val="28"/>
      <w:szCs w:val="20"/>
      <w:lang w:val="es-ES_tradnl"/>
    </w:rPr>
  </w:style>
  <w:style w:type="character" w:customStyle="1" w:styleId="Ttulo6Car">
    <w:name w:val="Título 6 Car"/>
    <w:basedOn w:val="Fuentedeprrafopredeter"/>
    <w:link w:val="Ttulo6"/>
    <w:uiPriority w:val="9"/>
    <w:rsid w:val="00E4608B"/>
    <w:rPr>
      <w:rFonts w:ascii="Times New Roman" w:eastAsia="Times New Roman" w:hAnsi="Times New Roman" w:cs="Times New Roman"/>
      <w:b/>
      <w:sz w:val="20"/>
      <w:szCs w:val="20"/>
      <w:lang w:val="x-none"/>
    </w:rPr>
  </w:style>
  <w:style w:type="character" w:customStyle="1" w:styleId="Ttulo7Car">
    <w:name w:val="Título 7 Car"/>
    <w:basedOn w:val="Fuentedeprrafopredeter"/>
    <w:link w:val="Ttulo7"/>
    <w:uiPriority w:val="99"/>
    <w:rsid w:val="00E4608B"/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Ttulo8Car">
    <w:name w:val="Título 8 Car"/>
    <w:basedOn w:val="Fuentedeprrafopredeter"/>
    <w:link w:val="Ttulo8"/>
    <w:uiPriority w:val="99"/>
    <w:rsid w:val="00E4608B"/>
    <w:rPr>
      <w:rFonts w:ascii="Tahoma" w:eastAsia="Times New Roman" w:hAnsi="Tahoma" w:cs="Times New Roman"/>
      <w:b/>
      <w:sz w:val="20"/>
      <w:szCs w:val="20"/>
      <w:u w:val="single"/>
      <w:lang w:val="es-MX"/>
    </w:rPr>
  </w:style>
  <w:style w:type="character" w:customStyle="1" w:styleId="Ttulo9Car">
    <w:name w:val="Título 9 Car"/>
    <w:basedOn w:val="Fuentedeprrafopredeter"/>
    <w:link w:val="Ttulo9"/>
    <w:uiPriority w:val="99"/>
    <w:rsid w:val="00E4608B"/>
    <w:rPr>
      <w:rFonts w:ascii="Tahoma" w:eastAsia="Times New Roman" w:hAnsi="Tahoma" w:cs="Times New Roman"/>
      <w:sz w:val="28"/>
      <w:szCs w:val="20"/>
      <w:lang w:val="x-none"/>
    </w:rPr>
  </w:style>
  <w:style w:type="paragraph" w:customStyle="1" w:styleId="1301Autolist">
    <w:name w:val="13.01 Autolist"/>
    <w:basedOn w:val="Normal"/>
    <w:next w:val="Normal"/>
    <w:rsid w:val="00E4608B"/>
    <w:pPr>
      <w:keepNext/>
      <w:tabs>
        <w:tab w:val="num" w:pos="720"/>
      </w:tabs>
      <w:spacing w:before="120" w:after="120"/>
      <w:ind w:left="720" w:hanging="720"/>
      <w:jc w:val="both"/>
    </w:pPr>
    <w:rPr>
      <w:sz w:val="24"/>
      <w:lang w:val="es-ES_tradnl"/>
    </w:rPr>
  </w:style>
  <w:style w:type="paragraph" w:customStyle="1" w:styleId="iAutoList">
    <w:name w:val="(i) AutoList"/>
    <w:basedOn w:val="aparagraphs"/>
    <w:next w:val="Normal"/>
    <w:rsid w:val="00E4608B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E4608B"/>
    <w:pPr>
      <w:spacing w:before="120" w:after="12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es-ES_tradnl"/>
    </w:rPr>
  </w:style>
  <w:style w:type="paragraph" w:styleId="Sangradetextonormal">
    <w:name w:val="Body Text Indent"/>
    <w:basedOn w:val="Normal"/>
    <w:link w:val="SangradetextonormalCar"/>
    <w:uiPriority w:val="99"/>
    <w:rsid w:val="00E4608B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E4608B"/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a">
    <w:basedOn w:val="Normal"/>
    <w:next w:val="Ttulo"/>
    <w:link w:val="TtuloCar"/>
    <w:uiPriority w:val="99"/>
    <w:qFormat/>
    <w:rsid w:val="00E4608B"/>
    <w:pPr>
      <w:spacing w:before="240" w:after="60"/>
      <w:jc w:val="center"/>
      <w:outlineLvl w:val="0"/>
    </w:pPr>
    <w:rPr>
      <w:rFonts w:asciiTheme="minorHAnsi" w:eastAsiaTheme="minorHAnsi" w:hAnsiTheme="minorHAnsi" w:cs="Arial"/>
      <w:b/>
      <w:bCs/>
      <w:kern w:val="28"/>
      <w:sz w:val="22"/>
      <w:szCs w:val="32"/>
      <w:lang w:val="es-BO"/>
    </w:rPr>
  </w:style>
  <w:style w:type="paragraph" w:styleId="Textoindependiente">
    <w:name w:val="Body Text"/>
    <w:aliases w:val=" Car"/>
    <w:basedOn w:val="Normal"/>
    <w:link w:val="TextoindependienteCar"/>
    <w:uiPriority w:val="99"/>
    <w:rsid w:val="00E4608B"/>
    <w:pPr>
      <w:spacing w:after="120"/>
    </w:pPr>
    <w:rPr>
      <w:rFonts w:ascii="Tms Rmn" w:hAnsi="Tms Rmn"/>
      <w:lang w:val="en-US"/>
    </w:rPr>
  </w:style>
  <w:style w:type="character" w:customStyle="1" w:styleId="TextoindependienteCar">
    <w:name w:val="Texto independiente Car"/>
    <w:aliases w:val=" Car Car"/>
    <w:basedOn w:val="Fuentedeprrafopredeter"/>
    <w:link w:val="Textoindependiente"/>
    <w:uiPriority w:val="99"/>
    <w:rsid w:val="00E4608B"/>
    <w:rPr>
      <w:rFonts w:ascii="Tms Rmn" w:eastAsia="Times New Roman" w:hAnsi="Tms Rmn" w:cs="Times New Roman"/>
      <w:sz w:val="20"/>
      <w:szCs w:val="20"/>
      <w:lang w:val="en-US"/>
    </w:rPr>
  </w:style>
  <w:style w:type="paragraph" w:styleId="Textoindependiente2">
    <w:name w:val="Body Text 2"/>
    <w:basedOn w:val="Normal"/>
    <w:link w:val="Textoindependiente2Car"/>
    <w:uiPriority w:val="99"/>
    <w:rsid w:val="00E4608B"/>
    <w:pPr>
      <w:spacing w:after="120" w:line="480" w:lineRule="auto"/>
    </w:pPr>
    <w:rPr>
      <w:rFonts w:ascii="Tms Rmn" w:hAnsi="Tms Rmn"/>
      <w:lang w:val="en-US" w:eastAsia="es-BO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E4608B"/>
    <w:rPr>
      <w:rFonts w:ascii="Tms Rmn" w:eastAsia="Times New Roman" w:hAnsi="Tms Rmn" w:cs="Times New Roman"/>
      <w:sz w:val="20"/>
      <w:szCs w:val="20"/>
      <w:lang w:val="en-US" w:eastAsia="es-BO"/>
    </w:rPr>
  </w:style>
  <w:style w:type="paragraph" w:styleId="Listaconvietas2">
    <w:name w:val="List Bullet 2"/>
    <w:basedOn w:val="Normal"/>
    <w:autoRedefine/>
    <w:rsid w:val="00E4608B"/>
    <w:pPr>
      <w:tabs>
        <w:tab w:val="num" w:pos="643"/>
      </w:tabs>
      <w:ind w:left="643" w:hanging="360"/>
    </w:pPr>
    <w:rPr>
      <w:sz w:val="24"/>
      <w:szCs w:val="24"/>
      <w:lang w:eastAsia="es-ES"/>
    </w:rPr>
  </w:style>
  <w:style w:type="paragraph" w:styleId="Listaconvietas4">
    <w:name w:val="List Bullet 4"/>
    <w:basedOn w:val="Normal"/>
    <w:autoRedefine/>
    <w:rsid w:val="00E4608B"/>
    <w:pPr>
      <w:tabs>
        <w:tab w:val="num" w:pos="1209"/>
      </w:tabs>
      <w:ind w:left="1209" w:hanging="360"/>
    </w:pPr>
    <w:rPr>
      <w:sz w:val="24"/>
      <w:szCs w:val="24"/>
      <w:lang w:eastAsia="es-ES"/>
    </w:rPr>
  </w:style>
  <w:style w:type="paragraph" w:styleId="Textodebloque">
    <w:name w:val="Block Text"/>
    <w:basedOn w:val="Normal"/>
    <w:uiPriority w:val="99"/>
    <w:rsid w:val="00E4608B"/>
    <w:pPr>
      <w:ind w:left="1276" w:right="931"/>
      <w:jc w:val="center"/>
    </w:pPr>
    <w:rPr>
      <w:sz w:val="22"/>
    </w:rPr>
  </w:style>
  <w:style w:type="paragraph" w:styleId="Encabezado">
    <w:name w:val="header"/>
    <w:aliases w:val="encabezado,Encabezado Linea 1"/>
    <w:basedOn w:val="Normal"/>
    <w:link w:val="EncabezadoCar"/>
    <w:rsid w:val="00E4608B"/>
    <w:pPr>
      <w:tabs>
        <w:tab w:val="center" w:pos="4419"/>
        <w:tab w:val="right" w:pos="8838"/>
      </w:tabs>
    </w:pPr>
    <w:rPr>
      <w:lang w:val="x-none"/>
    </w:rPr>
  </w:style>
  <w:style w:type="character" w:customStyle="1" w:styleId="EncabezadoCar">
    <w:name w:val="Encabezado Car"/>
    <w:aliases w:val="encabezado Car,Encabezado Linea 1 Car"/>
    <w:basedOn w:val="Fuentedeprrafopredeter"/>
    <w:link w:val="Encabezado"/>
    <w:rsid w:val="00E4608B"/>
    <w:rPr>
      <w:rFonts w:ascii="Times New Roman" w:eastAsia="Times New Roman" w:hAnsi="Times New Roman" w:cs="Times New Roman"/>
      <w:sz w:val="20"/>
      <w:szCs w:val="20"/>
      <w:lang w:val="x-none"/>
    </w:rPr>
  </w:style>
  <w:style w:type="paragraph" w:styleId="Piedepgina">
    <w:name w:val="footer"/>
    <w:basedOn w:val="Normal"/>
    <w:link w:val="PiedepginaCar"/>
    <w:rsid w:val="00E4608B"/>
    <w:pPr>
      <w:tabs>
        <w:tab w:val="center" w:pos="4419"/>
        <w:tab w:val="right" w:pos="8838"/>
      </w:tabs>
    </w:pPr>
    <w:rPr>
      <w:lang w:val="x-none"/>
    </w:rPr>
  </w:style>
  <w:style w:type="character" w:customStyle="1" w:styleId="PiedepginaCar">
    <w:name w:val="Pie de página Car"/>
    <w:basedOn w:val="Fuentedeprrafopredeter"/>
    <w:link w:val="Piedepgina"/>
    <w:rsid w:val="00E4608B"/>
    <w:rPr>
      <w:rFonts w:ascii="Times New Roman" w:eastAsia="Times New Roman" w:hAnsi="Times New Roman" w:cs="Times New Roman"/>
      <w:sz w:val="20"/>
      <w:szCs w:val="20"/>
      <w:lang w:val="x-none"/>
    </w:rPr>
  </w:style>
  <w:style w:type="paragraph" w:styleId="Prrafodelista">
    <w:name w:val="List Paragraph"/>
    <w:basedOn w:val="Normal"/>
    <w:link w:val="PrrafodelistaCar"/>
    <w:uiPriority w:val="34"/>
    <w:qFormat/>
    <w:rsid w:val="00E4608B"/>
    <w:pPr>
      <w:ind w:left="720"/>
    </w:pPr>
  </w:style>
  <w:style w:type="character" w:styleId="Refdecomentario">
    <w:name w:val="annotation reference"/>
    <w:rsid w:val="00E4608B"/>
    <w:rPr>
      <w:sz w:val="16"/>
      <w:szCs w:val="16"/>
    </w:rPr>
  </w:style>
  <w:style w:type="paragraph" w:styleId="Textocomentario">
    <w:name w:val="annotation text"/>
    <w:aliases w:val="Car Car"/>
    <w:basedOn w:val="Normal"/>
    <w:link w:val="TextocomentarioCar"/>
    <w:rsid w:val="00E4608B"/>
    <w:rPr>
      <w:lang w:val="x-none"/>
    </w:rPr>
  </w:style>
  <w:style w:type="character" w:customStyle="1" w:styleId="TextocomentarioCar">
    <w:name w:val="Texto comentario Car"/>
    <w:aliases w:val="Car Car Car"/>
    <w:basedOn w:val="Fuentedeprrafopredeter"/>
    <w:link w:val="Textocomentario"/>
    <w:rsid w:val="00E4608B"/>
    <w:rPr>
      <w:rFonts w:ascii="Times New Roman" w:eastAsia="Times New Roman" w:hAnsi="Times New Roman" w:cs="Times New Roman"/>
      <w:sz w:val="20"/>
      <w:szCs w:val="20"/>
      <w:lang w:val="x-none"/>
    </w:rPr>
  </w:style>
  <w:style w:type="paragraph" w:styleId="Asuntodelcomentario">
    <w:name w:val="annotation subject"/>
    <w:basedOn w:val="Textocomentario"/>
    <w:next w:val="Textocomentario"/>
    <w:link w:val="AsuntodelcomentarioCar"/>
    <w:rsid w:val="00E4608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E4608B"/>
    <w:rPr>
      <w:rFonts w:ascii="Times New Roman" w:eastAsia="Times New Roman" w:hAnsi="Times New Roman" w:cs="Times New Roman"/>
      <w:b/>
      <w:bCs/>
      <w:sz w:val="20"/>
      <w:szCs w:val="20"/>
      <w:lang w:val="x-none"/>
    </w:rPr>
  </w:style>
  <w:style w:type="paragraph" w:styleId="Textodeglobo">
    <w:name w:val="Balloon Text"/>
    <w:basedOn w:val="Normal"/>
    <w:link w:val="TextodegloboCar"/>
    <w:rsid w:val="00E4608B"/>
    <w:rPr>
      <w:rFonts w:ascii="Tahoma" w:hAnsi="Tahoma"/>
      <w:sz w:val="16"/>
      <w:szCs w:val="16"/>
      <w:lang w:val="x-none"/>
    </w:rPr>
  </w:style>
  <w:style w:type="character" w:customStyle="1" w:styleId="TextodegloboCar">
    <w:name w:val="Texto de globo Car"/>
    <w:basedOn w:val="Fuentedeprrafopredeter"/>
    <w:link w:val="Textodeglobo"/>
    <w:rsid w:val="00E4608B"/>
    <w:rPr>
      <w:rFonts w:ascii="Tahoma" w:eastAsia="Times New Roman" w:hAnsi="Tahoma" w:cs="Times New Roman"/>
      <w:sz w:val="16"/>
      <w:szCs w:val="16"/>
      <w:lang w:val="x-none"/>
    </w:rPr>
  </w:style>
  <w:style w:type="paragraph" w:customStyle="1" w:styleId="Normal2">
    <w:name w:val="Normal 2"/>
    <w:basedOn w:val="Normal"/>
    <w:uiPriority w:val="99"/>
    <w:rsid w:val="00E4608B"/>
    <w:pPr>
      <w:tabs>
        <w:tab w:val="left" w:pos="360"/>
        <w:tab w:val="left" w:pos="1080"/>
      </w:tabs>
      <w:jc w:val="both"/>
    </w:pPr>
    <w:rPr>
      <w:sz w:val="24"/>
      <w:lang w:val="es-MX"/>
    </w:rPr>
  </w:style>
  <w:style w:type="paragraph" w:customStyle="1" w:styleId="WW-Textosinformato">
    <w:name w:val="WW-Texto sin formato"/>
    <w:basedOn w:val="Normal"/>
    <w:uiPriority w:val="99"/>
    <w:rsid w:val="00E4608B"/>
    <w:pPr>
      <w:suppressAutoHyphens/>
    </w:pPr>
    <w:rPr>
      <w:rFonts w:ascii="Courier New" w:eastAsia="MS Mincho" w:hAnsi="Courier New"/>
      <w:lang w:val="es-PE" w:eastAsia="es-ES"/>
    </w:rPr>
  </w:style>
  <w:style w:type="character" w:styleId="Textodelmarcadordeposicin">
    <w:name w:val="Placeholder Text"/>
    <w:uiPriority w:val="99"/>
    <w:semiHidden/>
    <w:rsid w:val="00E4608B"/>
    <w:rPr>
      <w:color w:val="808080"/>
    </w:rPr>
  </w:style>
  <w:style w:type="paragraph" w:customStyle="1" w:styleId="Sub-ClauseText">
    <w:name w:val="Sub-Clause Text"/>
    <w:basedOn w:val="Normal"/>
    <w:rsid w:val="00E4608B"/>
    <w:pPr>
      <w:spacing w:before="120" w:after="120"/>
      <w:jc w:val="both"/>
    </w:pPr>
    <w:rPr>
      <w:spacing w:val="-4"/>
      <w:sz w:val="24"/>
      <w:lang w:val="en-US"/>
    </w:rPr>
  </w:style>
  <w:style w:type="paragraph" w:styleId="Textonotapie">
    <w:name w:val="footnote text"/>
    <w:basedOn w:val="Normal"/>
    <w:link w:val="TextonotapieCar"/>
    <w:semiHidden/>
    <w:rsid w:val="00E4608B"/>
    <w:pPr>
      <w:spacing w:after="200" w:line="276" w:lineRule="auto"/>
    </w:pPr>
    <w:rPr>
      <w:rFonts w:ascii="Calibri" w:eastAsia="Calibri" w:hAnsi="Calibri"/>
      <w:lang w:val="es-BO"/>
    </w:rPr>
  </w:style>
  <w:style w:type="character" w:customStyle="1" w:styleId="TextonotapieCar">
    <w:name w:val="Texto nota pie Car"/>
    <w:basedOn w:val="Fuentedeprrafopredeter"/>
    <w:link w:val="Textonotapie"/>
    <w:semiHidden/>
    <w:rsid w:val="00E4608B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semiHidden/>
    <w:rsid w:val="00E4608B"/>
    <w:rPr>
      <w:vertAlign w:val="superscript"/>
    </w:rPr>
  </w:style>
  <w:style w:type="table" w:styleId="Tablaconcuadrcula">
    <w:name w:val="Table Grid"/>
    <w:basedOn w:val="Tablanormal"/>
    <w:rsid w:val="00E4608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21">
    <w:name w:val="Body Text 21"/>
    <w:basedOn w:val="Normal"/>
    <w:rsid w:val="00E4608B"/>
    <w:pPr>
      <w:widowControl w:val="0"/>
      <w:jc w:val="both"/>
    </w:pPr>
    <w:rPr>
      <w:sz w:val="24"/>
    </w:rPr>
  </w:style>
  <w:style w:type="character" w:customStyle="1" w:styleId="CarCar11">
    <w:name w:val="Car Car11"/>
    <w:rsid w:val="00E4608B"/>
    <w:rPr>
      <w:rFonts w:ascii="Tahoma" w:eastAsia="Times New Roman" w:hAnsi="Tahoma"/>
      <w:b/>
      <w:caps/>
      <w:sz w:val="22"/>
      <w:szCs w:val="22"/>
      <w:u w:val="single"/>
      <w:lang w:val="es-MX" w:eastAsia="es-ES"/>
    </w:rPr>
  </w:style>
  <w:style w:type="character" w:customStyle="1" w:styleId="CarCar10">
    <w:name w:val="Car Car10"/>
    <w:rsid w:val="00E4608B"/>
    <w:rPr>
      <w:rFonts w:ascii="Times New Roman" w:eastAsia="Times New Roman" w:hAnsi="Times New Roman"/>
      <w:b/>
      <w:sz w:val="22"/>
      <w:u w:val="single"/>
      <w:lang w:val="es-MX" w:eastAsia="es-ES"/>
    </w:rPr>
  </w:style>
  <w:style w:type="character" w:styleId="Nmerodepgina">
    <w:name w:val="page number"/>
    <w:basedOn w:val="Fuentedeprrafopredeter"/>
    <w:rsid w:val="00E4608B"/>
  </w:style>
  <w:style w:type="character" w:customStyle="1" w:styleId="TtuloCar">
    <w:name w:val="Título Car"/>
    <w:link w:val="a"/>
    <w:uiPriority w:val="99"/>
    <w:rsid w:val="00E4608B"/>
    <w:rPr>
      <w:rFonts w:cs="Arial"/>
      <w:b/>
      <w:bCs/>
      <w:kern w:val="28"/>
      <w:szCs w:val="32"/>
    </w:rPr>
  </w:style>
  <w:style w:type="paragraph" w:customStyle="1" w:styleId="Document1">
    <w:name w:val="Document 1"/>
    <w:uiPriority w:val="99"/>
    <w:rsid w:val="00E4608B"/>
    <w:pPr>
      <w:keepNext/>
      <w:keepLines/>
      <w:tabs>
        <w:tab w:val="left" w:pos="-720"/>
      </w:tabs>
      <w:suppressAutoHyphens/>
      <w:spacing w:after="0" w:line="240" w:lineRule="auto"/>
    </w:pPr>
    <w:rPr>
      <w:rFonts w:ascii="Courier" w:eastAsia="Times New Roman" w:hAnsi="Courier" w:cs="Times New Roman"/>
      <w:sz w:val="24"/>
      <w:szCs w:val="20"/>
      <w:lang w:val="en-US"/>
    </w:rPr>
  </w:style>
  <w:style w:type="paragraph" w:styleId="Sangra2detindependiente">
    <w:name w:val="Body Text Indent 2"/>
    <w:basedOn w:val="Normal"/>
    <w:link w:val="Sangra2detindependienteCar"/>
    <w:uiPriority w:val="99"/>
    <w:rsid w:val="00E4608B"/>
    <w:pPr>
      <w:spacing w:after="120" w:line="480" w:lineRule="auto"/>
      <w:ind w:left="283"/>
    </w:pPr>
    <w:rPr>
      <w:lang w:val="x-none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E4608B"/>
    <w:rPr>
      <w:rFonts w:ascii="Times New Roman" w:eastAsia="Times New Roman" w:hAnsi="Times New Roman" w:cs="Times New Roman"/>
      <w:sz w:val="20"/>
      <w:szCs w:val="20"/>
      <w:lang w:val="x-none"/>
    </w:rPr>
  </w:style>
  <w:style w:type="paragraph" w:styleId="Sangra3detindependiente">
    <w:name w:val="Body Text Indent 3"/>
    <w:basedOn w:val="Normal"/>
    <w:link w:val="Sangra3detindependienteCar"/>
    <w:uiPriority w:val="99"/>
    <w:rsid w:val="00E4608B"/>
    <w:pPr>
      <w:spacing w:after="120"/>
      <w:ind w:left="283"/>
    </w:pPr>
    <w:rPr>
      <w:sz w:val="16"/>
      <w:szCs w:val="16"/>
      <w:lang w:val="es-BO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E4608B"/>
    <w:rPr>
      <w:rFonts w:ascii="Times New Roman" w:eastAsia="Times New Roman" w:hAnsi="Times New Roman" w:cs="Times New Roman"/>
      <w:sz w:val="16"/>
      <w:szCs w:val="16"/>
    </w:rPr>
  </w:style>
  <w:style w:type="paragraph" w:styleId="Textoindependiente3">
    <w:name w:val="Body Text 3"/>
    <w:basedOn w:val="Normal"/>
    <w:link w:val="Textoindependiente3Car"/>
    <w:uiPriority w:val="99"/>
    <w:rsid w:val="00E4608B"/>
    <w:pPr>
      <w:spacing w:after="120"/>
    </w:pPr>
    <w:rPr>
      <w:sz w:val="16"/>
      <w:szCs w:val="16"/>
      <w:lang w:val="x-none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E4608B"/>
    <w:rPr>
      <w:rFonts w:ascii="Times New Roman" w:eastAsia="Times New Roman" w:hAnsi="Times New Roman" w:cs="Times New Roman"/>
      <w:sz w:val="16"/>
      <w:szCs w:val="16"/>
      <w:lang w:val="x-none"/>
    </w:rPr>
  </w:style>
  <w:style w:type="paragraph" w:customStyle="1" w:styleId="Head1">
    <w:name w:val="Head1"/>
    <w:basedOn w:val="Normal"/>
    <w:rsid w:val="00E4608B"/>
    <w:pPr>
      <w:suppressAutoHyphens/>
      <w:spacing w:after="100"/>
      <w:jc w:val="center"/>
    </w:pPr>
    <w:rPr>
      <w:rFonts w:ascii="Times New Roman Bold" w:hAnsi="Times New Roman Bold"/>
      <w:b/>
      <w:sz w:val="24"/>
      <w:lang w:val="es-ES_tradnl"/>
    </w:rPr>
  </w:style>
  <w:style w:type="paragraph" w:styleId="Listaconvietas3">
    <w:name w:val="List Bullet 3"/>
    <w:basedOn w:val="Normal"/>
    <w:autoRedefine/>
    <w:rsid w:val="00E4608B"/>
    <w:pPr>
      <w:tabs>
        <w:tab w:val="num" w:pos="1410"/>
        <w:tab w:val="num" w:pos="1903"/>
      </w:tabs>
      <w:ind w:left="1903" w:hanging="283"/>
      <w:jc w:val="both"/>
    </w:pPr>
    <w:rPr>
      <w:snapToGrid w:val="0"/>
      <w:lang w:val="es-BO" w:eastAsia="es-ES"/>
    </w:rPr>
  </w:style>
  <w:style w:type="paragraph" w:styleId="NormalWeb">
    <w:name w:val="Normal (Web)"/>
    <w:basedOn w:val="Normal"/>
    <w:uiPriority w:val="99"/>
    <w:rsid w:val="00E4608B"/>
    <w:pPr>
      <w:spacing w:before="100" w:after="100"/>
    </w:pPr>
    <w:rPr>
      <w:sz w:val="24"/>
      <w:szCs w:val="24"/>
      <w:lang w:val="en-US"/>
    </w:rPr>
  </w:style>
  <w:style w:type="paragraph" w:styleId="Continuarlista2">
    <w:name w:val="List Continue 2"/>
    <w:basedOn w:val="Normal"/>
    <w:rsid w:val="00E4608B"/>
    <w:pPr>
      <w:spacing w:after="120"/>
      <w:ind w:left="720"/>
    </w:pPr>
  </w:style>
  <w:style w:type="paragraph" w:customStyle="1" w:styleId="xl25">
    <w:name w:val="xl25"/>
    <w:basedOn w:val="Normal"/>
    <w:rsid w:val="00E4608B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  <w:lang w:eastAsia="es-ES"/>
    </w:rPr>
  </w:style>
  <w:style w:type="paragraph" w:customStyle="1" w:styleId="Textoindependiente31">
    <w:name w:val="Texto independiente 31"/>
    <w:basedOn w:val="Normal"/>
    <w:rsid w:val="00E4608B"/>
    <w:pPr>
      <w:widowControl w:val="0"/>
      <w:jc w:val="both"/>
    </w:pPr>
    <w:rPr>
      <w:b/>
      <w:sz w:val="24"/>
      <w:lang w:eastAsia="es-ES"/>
    </w:rPr>
  </w:style>
  <w:style w:type="paragraph" w:customStyle="1" w:styleId="Sangra3detindependiente1">
    <w:name w:val="Sangría 3 de t. independiente1"/>
    <w:basedOn w:val="Normal"/>
    <w:rsid w:val="00E4608B"/>
    <w:pPr>
      <w:widowControl w:val="0"/>
      <w:ind w:left="709" w:hanging="709"/>
      <w:jc w:val="both"/>
    </w:pPr>
    <w:rPr>
      <w:sz w:val="24"/>
      <w:lang w:eastAsia="es-ES"/>
    </w:rPr>
  </w:style>
  <w:style w:type="paragraph" w:styleId="TDC1">
    <w:name w:val="toc 1"/>
    <w:basedOn w:val="Normal"/>
    <w:next w:val="Normal"/>
    <w:autoRedefine/>
    <w:uiPriority w:val="39"/>
    <w:rsid w:val="00E4608B"/>
    <w:pPr>
      <w:spacing w:before="120"/>
      <w:jc w:val="center"/>
    </w:pPr>
    <w:rPr>
      <w:b/>
      <w:lang w:val="es-ES_tradnl" w:eastAsia="es-ES"/>
    </w:rPr>
  </w:style>
  <w:style w:type="paragraph" w:styleId="Lista2">
    <w:name w:val="List 2"/>
    <w:basedOn w:val="Normal"/>
    <w:rsid w:val="00E4608B"/>
    <w:pPr>
      <w:ind w:left="566" w:hanging="283"/>
    </w:pPr>
    <w:rPr>
      <w:sz w:val="16"/>
      <w:szCs w:val="16"/>
      <w:lang w:eastAsia="es-ES"/>
    </w:rPr>
  </w:style>
  <w:style w:type="paragraph" w:customStyle="1" w:styleId="CM2">
    <w:name w:val="CM2"/>
    <w:basedOn w:val="Normal"/>
    <w:next w:val="Normal"/>
    <w:uiPriority w:val="99"/>
    <w:rsid w:val="00E4608B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  <w:lang w:eastAsia="es-ES"/>
    </w:rPr>
  </w:style>
  <w:style w:type="paragraph" w:styleId="Sinespaciado">
    <w:name w:val="No Spacing"/>
    <w:link w:val="SinespaciadoCar"/>
    <w:uiPriority w:val="1"/>
    <w:qFormat/>
    <w:rsid w:val="00E4608B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E4608B"/>
    <w:rPr>
      <w:rFonts w:ascii="Calibri" w:eastAsia="Times New Roman" w:hAnsi="Calibri" w:cs="Times New Roman"/>
      <w:lang w:val="es-ES"/>
    </w:rPr>
  </w:style>
  <w:style w:type="paragraph" w:styleId="Revisin">
    <w:name w:val="Revision"/>
    <w:hidden/>
    <w:uiPriority w:val="99"/>
    <w:semiHidden/>
    <w:rsid w:val="00E46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E4608B"/>
    <w:rPr>
      <w:lang w:val="x-none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E4608B"/>
    <w:rPr>
      <w:rFonts w:ascii="Times New Roman" w:eastAsia="Times New Roman" w:hAnsi="Times New Roman" w:cs="Times New Roman"/>
      <w:sz w:val="20"/>
      <w:szCs w:val="20"/>
      <w:lang w:val="x-none"/>
    </w:rPr>
  </w:style>
  <w:style w:type="character" w:styleId="Refdenotaalfinal">
    <w:name w:val="endnote reference"/>
    <w:uiPriority w:val="99"/>
    <w:semiHidden/>
    <w:unhideWhenUsed/>
    <w:rsid w:val="00E4608B"/>
    <w:rPr>
      <w:vertAlign w:val="superscript"/>
    </w:rPr>
  </w:style>
  <w:style w:type="paragraph" w:styleId="TtulodeTDC">
    <w:name w:val="TOC Heading"/>
    <w:basedOn w:val="Ttulo1"/>
    <w:next w:val="Normal"/>
    <w:uiPriority w:val="39"/>
    <w:unhideWhenUsed/>
    <w:qFormat/>
    <w:rsid w:val="00E4608B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character" w:styleId="Hipervnculo">
    <w:name w:val="Hyperlink"/>
    <w:uiPriority w:val="99"/>
    <w:unhideWhenUsed/>
    <w:rsid w:val="00E4608B"/>
    <w:rPr>
      <w:color w:val="0000FF"/>
      <w:u w:val="single"/>
    </w:rPr>
  </w:style>
  <w:style w:type="paragraph" w:customStyle="1" w:styleId="CM37">
    <w:name w:val="CM37"/>
    <w:basedOn w:val="Normal"/>
    <w:next w:val="Normal"/>
    <w:uiPriority w:val="99"/>
    <w:rsid w:val="00E4608B"/>
    <w:pPr>
      <w:widowControl w:val="0"/>
      <w:autoSpaceDE w:val="0"/>
      <w:autoSpaceDN w:val="0"/>
      <w:adjustRightInd w:val="0"/>
      <w:spacing w:after="220"/>
    </w:pPr>
    <w:rPr>
      <w:rFonts w:ascii="MECOND+Verdana" w:hAnsi="MECOND+Verdana"/>
      <w:sz w:val="24"/>
      <w:szCs w:val="24"/>
      <w:lang w:eastAsia="es-ES"/>
    </w:rPr>
  </w:style>
  <w:style w:type="character" w:customStyle="1" w:styleId="PrrafodelistaCar">
    <w:name w:val="Párrafo de lista Car"/>
    <w:link w:val="Prrafodelista"/>
    <w:uiPriority w:val="34"/>
    <w:locked/>
    <w:rsid w:val="00E4608B"/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Prrafodelista1">
    <w:name w:val="Párrafo de lista1"/>
    <w:basedOn w:val="Normal"/>
    <w:rsid w:val="00E4608B"/>
    <w:pPr>
      <w:ind w:left="720"/>
      <w:contextualSpacing/>
    </w:pPr>
    <w:rPr>
      <w:rFonts w:eastAsia="Calibri"/>
    </w:rPr>
  </w:style>
  <w:style w:type="character" w:styleId="Hipervnculovisitado">
    <w:name w:val="FollowedHyperlink"/>
    <w:uiPriority w:val="99"/>
    <w:unhideWhenUsed/>
    <w:rsid w:val="00E4608B"/>
    <w:rPr>
      <w:color w:val="800080"/>
      <w:u w:val="single"/>
    </w:rPr>
  </w:style>
  <w:style w:type="paragraph" w:styleId="TDC2">
    <w:name w:val="toc 2"/>
    <w:basedOn w:val="Normal"/>
    <w:next w:val="Normal"/>
    <w:autoRedefine/>
    <w:uiPriority w:val="99"/>
    <w:semiHidden/>
    <w:unhideWhenUsed/>
    <w:rsid w:val="00E4608B"/>
    <w:pPr>
      <w:spacing w:before="120"/>
      <w:ind w:left="240"/>
    </w:pPr>
    <w:rPr>
      <w:b/>
      <w:bCs/>
      <w:sz w:val="22"/>
      <w:szCs w:val="22"/>
      <w:lang w:eastAsia="es-ES"/>
    </w:rPr>
  </w:style>
  <w:style w:type="paragraph" w:styleId="TDC3">
    <w:name w:val="toc 3"/>
    <w:basedOn w:val="Normal"/>
    <w:next w:val="Normal"/>
    <w:autoRedefine/>
    <w:uiPriority w:val="99"/>
    <w:semiHidden/>
    <w:unhideWhenUsed/>
    <w:rsid w:val="00E4608B"/>
    <w:pPr>
      <w:ind w:left="480"/>
    </w:pPr>
    <w:rPr>
      <w:lang w:eastAsia="es-ES"/>
    </w:rPr>
  </w:style>
  <w:style w:type="paragraph" w:styleId="TDC4">
    <w:name w:val="toc 4"/>
    <w:basedOn w:val="Normal"/>
    <w:next w:val="Normal"/>
    <w:autoRedefine/>
    <w:uiPriority w:val="99"/>
    <w:semiHidden/>
    <w:unhideWhenUsed/>
    <w:rsid w:val="00E4608B"/>
    <w:pPr>
      <w:ind w:left="720"/>
    </w:pPr>
    <w:rPr>
      <w:lang w:eastAsia="es-ES"/>
    </w:rPr>
  </w:style>
  <w:style w:type="paragraph" w:styleId="TDC5">
    <w:name w:val="toc 5"/>
    <w:basedOn w:val="Normal"/>
    <w:next w:val="Normal"/>
    <w:autoRedefine/>
    <w:uiPriority w:val="99"/>
    <w:semiHidden/>
    <w:unhideWhenUsed/>
    <w:rsid w:val="00E4608B"/>
    <w:pPr>
      <w:ind w:left="960"/>
    </w:pPr>
    <w:rPr>
      <w:lang w:eastAsia="es-ES"/>
    </w:rPr>
  </w:style>
  <w:style w:type="paragraph" w:styleId="TDC6">
    <w:name w:val="toc 6"/>
    <w:basedOn w:val="Normal"/>
    <w:next w:val="Normal"/>
    <w:autoRedefine/>
    <w:uiPriority w:val="99"/>
    <w:semiHidden/>
    <w:unhideWhenUsed/>
    <w:rsid w:val="00E4608B"/>
    <w:pPr>
      <w:ind w:left="1200"/>
    </w:pPr>
    <w:rPr>
      <w:lang w:eastAsia="es-ES"/>
    </w:rPr>
  </w:style>
  <w:style w:type="paragraph" w:styleId="TDC7">
    <w:name w:val="toc 7"/>
    <w:basedOn w:val="Normal"/>
    <w:next w:val="Normal"/>
    <w:autoRedefine/>
    <w:uiPriority w:val="99"/>
    <w:semiHidden/>
    <w:unhideWhenUsed/>
    <w:rsid w:val="00E4608B"/>
    <w:pPr>
      <w:ind w:left="1440"/>
    </w:pPr>
    <w:rPr>
      <w:lang w:eastAsia="es-ES"/>
    </w:rPr>
  </w:style>
  <w:style w:type="paragraph" w:styleId="TDC8">
    <w:name w:val="toc 8"/>
    <w:basedOn w:val="Normal"/>
    <w:next w:val="Normal"/>
    <w:autoRedefine/>
    <w:uiPriority w:val="99"/>
    <w:semiHidden/>
    <w:unhideWhenUsed/>
    <w:rsid w:val="00E4608B"/>
    <w:pPr>
      <w:ind w:left="1680"/>
    </w:pPr>
    <w:rPr>
      <w:lang w:eastAsia="es-ES"/>
    </w:rPr>
  </w:style>
  <w:style w:type="paragraph" w:styleId="TDC9">
    <w:name w:val="toc 9"/>
    <w:basedOn w:val="Normal"/>
    <w:next w:val="Normal"/>
    <w:autoRedefine/>
    <w:uiPriority w:val="99"/>
    <w:semiHidden/>
    <w:unhideWhenUsed/>
    <w:rsid w:val="00E4608B"/>
    <w:pPr>
      <w:ind w:left="1920"/>
    </w:pPr>
    <w:rPr>
      <w:lang w:eastAsia="es-ES"/>
    </w:rPr>
  </w:style>
  <w:style w:type="character" w:customStyle="1" w:styleId="TextocomentarioCar1">
    <w:name w:val="Texto comentario Car1"/>
    <w:aliases w:val="Car Car Car1"/>
    <w:semiHidden/>
    <w:rsid w:val="00E4608B"/>
  </w:style>
  <w:style w:type="paragraph" w:customStyle="1" w:styleId="CM12">
    <w:name w:val="CM12"/>
    <w:basedOn w:val="Normal"/>
    <w:next w:val="Normal"/>
    <w:uiPriority w:val="99"/>
    <w:rsid w:val="00E4608B"/>
    <w:pPr>
      <w:widowControl w:val="0"/>
      <w:autoSpaceDE w:val="0"/>
      <w:autoSpaceDN w:val="0"/>
      <w:adjustRightInd w:val="0"/>
    </w:pPr>
    <w:rPr>
      <w:rFonts w:ascii="Verdana" w:hAnsi="Verdana"/>
      <w:sz w:val="24"/>
      <w:szCs w:val="24"/>
      <w:lang w:eastAsia="es-ES"/>
    </w:rPr>
  </w:style>
  <w:style w:type="paragraph" w:customStyle="1" w:styleId="Default">
    <w:name w:val="Default"/>
    <w:uiPriority w:val="99"/>
    <w:rsid w:val="00E4608B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val="es-ES" w:eastAsia="es-ES"/>
    </w:rPr>
  </w:style>
  <w:style w:type="paragraph" w:customStyle="1" w:styleId="CM13">
    <w:name w:val="CM13"/>
    <w:basedOn w:val="Default"/>
    <w:next w:val="Default"/>
    <w:uiPriority w:val="99"/>
    <w:rsid w:val="00E4608B"/>
    <w:rPr>
      <w:rFonts w:cs="Times New Roman"/>
      <w:color w:val="auto"/>
    </w:rPr>
  </w:style>
  <w:style w:type="paragraph" w:customStyle="1" w:styleId="CM8">
    <w:name w:val="CM8"/>
    <w:basedOn w:val="Default"/>
    <w:next w:val="Default"/>
    <w:uiPriority w:val="99"/>
    <w:rsid w:val="00E4608B"/>
    <w:pPr>
      <w:spacing w:line="246" w:lineRule="atLeast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uiPriority w:val="99"/>
    <w:rsid w:val="00E4608B"/>
    <w:rPr>
      <w:rFonts w:cs="Times New Roman"/>
      <w:color w:val="auto"/>
    </w:rPr>
  </w:style>
  <w:style w:type="paragraph" w:customStyle="1" w:styleId="xl65">
    <w:name w:val="xl65"/>
    <w:basedOn w:val="Normal"/>
    <w:rsid w:val="00E4608B"/>
    <w:pPr>
      <w:spacing w:before="100" w:beforeAutospacing="1" w:after="100" w:afterAutospacing="1"/>
      <w:jc w:val="center"/>
    </w:pPr>
    <w:rPr>
      <w:rFonts w:ascii="Verdana" w:hAnsi="Verdana"/>
      <w:b/>
      <w:bCs/>
      <w:lang w:eastAsia="es-ES"/>
    </w:rPr>
  </w:style>
  <w:style w:type="paragraph" w:customStyle="1" w:styleId="xl66">
    <w:name w:val="xl66"/>
    <w:basedOn w:val="Normal"/>
    <w:rsid w:val="00E46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lang w:eastAsia="es-ES"/>
    </w:rPr>
  </w:style>
  <w:style w:type="paragraph" w:customStyle="1" w:styleId="xl67">
    <w:name w:val="xl67"/>
    <w:basedOn w:val="Normal"/>
    <w:rsid w:val="00E46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68">
    <w:name w:val="xl68"/>
    <w:basedOn w:val="Normal"/>
    <w:rsid w:val="00E46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lang w:eastAsia="es-ES"/>
    </w:rPr>
  </w:style>
  <w:style w:type="paragraph" w:customStyle="1" w:styleId="xl69">
    <w:name w:val="xl69"/>
    <w:basedOn w:val="Normal"/>
    <w:rsid w:val="00E46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Verdana" w:hAnsi="Verdana"/>
      <w:lang w:eastAsia="es-ES"/>
    </w:rPr>
  </w:style>
  <w:style w:type="paragraph" w:customStyle="1" w:styleId="xl70">
    <w:name w:val="xl70"/>
    <w:basedOn w:val="Normal"/>
    <w:rsid w:val="00E4608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Verdana" w:hAnsi="Verdana"/>
      <w:lang w:eastAsia="es-ES"/>
    </w:rPr>
  </w:style>
  <w:style w:type="paragraph" w:customStyle="1" w:styleId="xl71">
    <w:name w:val="xl71"/>
    <w:basedOn w:val="Normal"/>
    <w:rsid w:val="00E4608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72">
    <w:name w:val="xl72"/>
    <w:basedOn w:val="Normal"/>
    <w:rsid w:val="00E46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Verdana" w:hAnsi="Verdana"/>
      <w:lang w:eastAsia="es-ES"/>
    </w:rPr>
  </w:style>
  <w:style w:type="paragraph" w:customStyle="1" w:styleId="xl73">
    <w:name w:val="xl73"/>
    <w:basedOn w:val="Normal"/>
    <w:rsid w:val="00E46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74">
    <w:name w:val="xl74"/>
    <w:basedOn w:val="Normal"/>
    <w:uiPriority w:val="99"/>
    <w:rsid w:val="00E4608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75">
    <w:name w:val="xl75"/>
    <w:basedOn w:val="Normal"/>
    <w:uiPriority w:val="99"/>
    <w:rsid w:val="00E4608B"/>
    <w:pPr>
      <w:spacing w:before="100" w:beforeAutospacing="1" w:after="100" w:afterAutospacing="1"/>
      <w:jc w:val="center"/>
    </w:pPr>
    <w:rPr>
      <w:sz w:val="24"/>
      <w:szCs w:val="24"/>
      <w:lang w:eastAsia="es-ES"/>
    </w:rPr>
  </w:style>
  <w:style w:type="paragraph" w:customStyle="1" w:styleId="xl76">
    <w:name w:val="xl76"/>
    <w:basedOn w:val="Normal"/>
    <w:uiPriority w:val="99"/>
    <w:rsid w:val="00E46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lang w:eastAsia="es-ES"/>
    </w:rPr>
  </w:style>
  <w:style w:type="paragraph" w:customStyle="1" w:styleId="xl77">
    <w:name w:val="xl77"/>
    <w:basedOn w:val="Normal"/>
    <w:uiPriority w:val="99"/>
    <w:rsid w:val="00E46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b/>
      <w:bCs/>
      <w:lang w:eastAsia="es-ES"/>
    </w:rPr>
  </w:style>
  <w:style w:type="paragraph" w:customStyle="1" w:styleId="xl78">
    <w:name w:val="xl78"/>
    <w:basedOn w:val="Normal"/>
    <w:uiPriority w:val="99"/>
    <w:rsid w:val="00E4608B"/>
    <w:pPr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79">
    <w:name w:val="xl79"/>
    <w:basedOn w:val="Normal"/>
    <w:uiPriority w:val="99"/>
    <w:rsid w:val="00E46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b/>
      <w:bCs/>
      <w:lang w:eastAsia="es-ES"/>
    </w:rPr>
  </w:style>
  <w:style w:type="paragraph" w:customStyle="1" w:styleId="xl80">
    <w:name w:val="xl80"/>
    <w:basedOn w:val="Normal"/>
    <w:uiPriority w:val="99"/>
    <w:rsid w:val="00E46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81">
    <w:name w:val="xl81"/>
    <w:basedOn w:val="Normal"/>
    <w:uiPriority w:val="99"/>
    <w:rsid w:val="00E4608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lang w:eastAsia="es-ES"/>
    </w:rPr>
  </w:style>
  <w:style w:type="paragraph" w:customStyle="1" w:styleId="xl82">
    <w:name w:val="xl82"/>
    <w:basedOn w:val="Normal"/>
    <w:uiPriority w:val="99"/>
    <w:rsid w:val="00E46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83">
    <w:name w:val="xl83"/>
    <w:basedOn w:val="Normal"/>
    <w:uiPriority w:val="99"/>
    <w:rsid w:val="00E4608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  <w:lang w:eastAsia="es-ES"/>
    </w:rPr>
  </w:style>
  <w:style w:type="paragraph" w:customStyle="1" w:styleId="xl84">
    <w:name w:val="xl84"/>
    <w:basedOn w:val="Normal"/>
    <w:uiPriority w:val="99"/>
    <w:rsid w:val="00E4608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85">
    <w:name w:val="xl85"/>
    <w:basedOn w:val="Normal"/>
    <w:uiPriority w:val="99"/>
    <w:rsid w:val="00E4608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D8D8D8"/>
      <w:spacing w:before="100" w:beforeAutospacing="1" w:after="100" w:afterAutospacing="1"/>
      <w:jc w:val="center"/>
    </w:pPr>
    <w:rPr>
      <w:rFonts w:ascii="Verdana" w:hAnsi="Verdana"/>
      <w:b/>
      <w:bCs/>
      <w:lang w:eastAsia="es-ES"/>
    </w:rPr>
  </w:style>
  <w:style w:type="paragraph" w:customStyle="1" w:styleId="xl86">
    <w:name w:val="xl86"/>
    <w:basedOn w:val="Normal"/>
    <w:uiPriority w:val="99"/>
    <w:rsid w:val="00E4608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8D8D8"/>
      <w:spacing w:before="100" w:beforeAutospacing="1" w:after="100" w:afterAutospacing="1"/>
    </w:pPr>
    <w:rPr>
      <w:rFonts w:ascii="Verdana" w:hAnsi="Verdana"/>
      <w:b/>
      <w:bCs/>
      <w:lang w:eastAsia="es-ES"/>
    </w:rPr>
  </w:style>
  <w:style w:type="paragraph" w:customStyle="1" w:styleId="xl87">
    <w:name w:val="xl87"/>
    <w:basedOn w:val="Normal"/>
    <w:uiPriority w:val="99"/>
    <w:rsid w:val="00E4608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8D8D8"/>
      <w:spacing w:before="100" w:beforeAutospacing="1" w:after="100" w:afterAutospacing="1"/>
    </w:pPr>
    <w:rPr>
      <w:rFonts w:ascii="Verdana" w:hAnsi="Verdana"/>
      <w:b/>
      <w:bCs/>
      <w:lang w:eastAsia="es-ES"/>
    </w:rPr>
  </w:style>
  <w:style w:type="paragraph" w:customStyle="1" w:styleId="xl88">
    <w:name w:val="xl88"/>
    <w:basedOn w:val="Normal"/>
    <w:uiPriority w:val="99"/>
    <w:rsid w:val="00E4608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D8D8D8"/>
      <w:spacing w:before="100" w:beforeAutospacing="1" w:after="100" w:afterAutospacing="1"/>
    </w:pPr>
    <w:rPr>
      <w:rFonts w:ascii="Verdana" w:hAnsi="Verdana"/>
      <w:b/>
      <w:bCs/>
      <w:lang w:eastAsia="es-ES"/>
    </w:rPr>
  </w:style>
  <w:style w:type="paragraph" w:styleId="Ttulo">
    <w:name w:val="Title"/>
    <w:basedOn w:val="Normal"/>
    <w:next w:val="Normal"/>
    <w:link w:val="TtuloCar1"/>
    <w:uiPriority w:val="10"/>
    <w:qFormat/>
    <w:rsid w:val="00E4608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1">
    <w:name w:val="Título Car1"/>
    <w:basedOn w:val="Fuentedeprrafopredeter"/>
    <w:link w:val="Ttulo"/>
    <w:uiPriority w:val="10"/>
    <w:rsid w:val="00E4608B"/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toc 1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2" w:uiPriority="0"/>
    <w:lsdException w:name="List Bullet 2" w:uiPriority="0"/>
    <w:lsdException w:name="List Bullet 3" w:uiPriority="0"/>
    <w:lsdException w:name="List Bullet 4" w:uiPriority="0"/>
    <w:lsdException w:name="Title" w:semiHidden="0" w:uiPriority="10" w:unhideWhenUsed="0" w:qFormat="1"/>
    <w:lsdException w:name="Default Paragraph Font" w:uiPriority="1"/>
    <w:lsdException w:name="List Continue 2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6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tulo1">
    <w:name w:val="heading 1"/>
    <w:aliases w:val="Document Header1"/>
    <w:basedOn w:val="Normal"/>
    <w:next w:val="Normal"/>
    <w:link w:val="Ttulo1Car"/>
    <w:qFormat/>
    <w:rsid w:val="00E4608B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paragraph" w:styleId="Ttulo2">
    <w:name w:val="heading 2"/>
    <w:basedOn w:val="Normal"/>
    <w:next w:val="Normal"/>
    <w:link w:val="Ttulo2Car"/>
    <w:qFormat/>
    <w:rsid w:val="00E4608B"/>
    <w:pPr>
      <w:keepNext/>
      <w:tabs>
        <w:tab w:val="num" w:pos="794"/>
      </w:tabs>
      <w:ind w:left="1361" w:hanging="1077"/>
      <w:outlineLvl w:val="1"/>
    </w:pPr>
    <w:rPr>
      <w:b/>
      <w:sz w:val="22"/>
      <w:u w:val="single"/>
      <w:lang w:val="es-MX" w:eastAsia="x-none"/>
    </w:rPr>
  </w:style>
  <w:style w:type="paragraph" w:styleId="Ttulo3">
    <w:name w:val="heading 3"/>
    <w:basedOn w:val="Normal"/>
    <w:next w:val="Normal"/>
    <w:link w:val="Ttulo3Car"/>
    <w:uiPriority w:val="9"/>
    <w:qFormat/>
    <w:rsid w:val="00E4608B"/>
    <w:pPr>
      <w:keepNext/>
      <w:keepLines/>
      <w:spacing w:before="200"/>
      <w:outlineLvl w:val="2"/>
    </w:pPr>
    <w:rPr>
      <w:rFonts w:ascii="Cambria" w:hAnsi="Cambria"/>
      <w:b/>
      <w:bCs/>
      <w:color w:val="4F81BD"/>
      <w:lang w:val="x-none"/>
    </w:rPr>
  </w:style>
  <w:style w:type="paragraph" w:styleId="Ttulo4">
    <w:name w:val="heading 4"/>
    <w:basedOn w:val="Normal"/>
    <w:next w:val="Normal"/>
    <w:link w:val="Ttulo4Car"/>
    <w:qFormat/>
    <w:rsid w:val="00E4608B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x-none"/>
    </w:rPr>
  </w:style>
  <w:style w:type="paragraph" w:styleId="Ttulo5">
    <w:name w:val="heading 5"/>
    <w:basedOn w:val="Normal"/>
    <w:next w:val="Normal"/>
    <w:link w:val="Ttulo5Car"/>
    <w:qFormat/>
    <w:rsid w:val="00E4608B"/>
    <w:pPr>
      <w:widowControl w:val="0"/>
      <w:numPr>
        <w:ilvl w:val="4"/>
        <w:numId w:val="1"/>
      </w:numPr>
      <w:spacing w:before="240" w:after="60"/>
      <w:jc w:val="center"/>
      <w:outlineLvl w:val="4"/>
    </w:pPr>
    <w:rPr>
      <w:rFonts w:ascii="Times New Roman Bold" w:hAnsi="Times New Roman Bold"/>
      <w:b/>
      <w:snapToGrid w:val="0"/>
      <w:sz w:val="28"/>
      <w:lang w:val="es-ES_tradnl"/>
    </w:rPr>
  </w:style>
  <w:style w:type="paragraph" w:styleId="Ttulo6">
    <w:name w:val="heading 6"/>
    <w:basedOn w:val="Normal"/>
    <w:next w:val="Normal"/>
    <w:link w:val="Ttulo6Car"/>
    <w:uiPriority w:val="9"/>
    <w:qFormat/>
    <w:rsid w:val="00E4608B"/>
    <w:pPr>
      <w:keepNext/>
      <w:numPr>
        <w:numId w:val="4"/>
      </w:numPr>
      <w:jc w:val="center"/>
      <w:outlineLvl w:val="5"/>
    </w:pPr>
    <w:rPr>
      <w:b/>
      <w:lang w:val="x-none"/>
    </w:rPr>
  </w:style>
  <w:style w:type="paragraph" w:styleId="Ttulo7">
    <w:name w:val="heading 7"/>
    <w:basedOn w:val="Normal"/>
    <w:next w:val="Normal"/>
    <w:link w:val="Ttulo7Car"/>
    <w:uiPriority w:val="99"/>
    <w:qFormat/>
    <w:rsid w:val="00E4608B"/>
    <w:pPr>
      <w:spacing w:before="240" w:after="60"/>
      <w:outlineLvl w:val="6"/>
    </w:pPr>
    <w:rPr>
      <w:sz w:val="24"/>
      <w:szCs w:val="24"/>
      <w:lang w:val="x-none"/>
    </w:rPr>
  </w:style>
  <w:style w:type="paragraph" w:styleId="Ttulo8">
    <w:name w:val="heading 8"/>
    <w:basedOn w:val="Normal"/>
    <w:next w:val="Normal"/>
    <w:link w:val="Ttulo8Car"/>
    <w:uiPriority w:val="99"/>
    <w:qFormat/>
    <w:rsid w:val="00E4608B"/>
    <w:pPr>
      <w:keepNext/>
      <w:jc w:val="center"/>
      <w:outlineLvl w:val="7"/>
    </w:pPr>
    <w:rPr>
      <w:rFonts w:ascii="Tahoma" w:hAnsi="Tahoma"/>
      <w:b/>
      <w:u w:val="single"/>
      <w:lang w:val="es-MX"/>
    </w:rPr>
  </w:style>
  <w:style w:type="paragraph" w:styleId="Ttulo9">
    <w:name w:val="heading 9"/>
    <w:basedOn w:val="Normal"/>
    <w:next w:val="Normal"/>
    <w:link w:val="Ttulo9Car"/>
    <w:uiPriority w:val="99"/>
    <w:qFormat/>
    <w:rsid w:val="00E4608B"/>
    <w:pPr>
      <w:keepNext/>
      <w:numPr>
        <w:numId w:val="3"/>
      </w:numPr>
      <w:jc w:val="center"/>
      <w:outlineLvl w:val="8"/>
    </w:pPr>
    <w:rPr>
      <w:rFonts w:ascii="Tahoma" w:hAnsi="Tahoma"/>
      <w:sz w:val="28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Document Header1 Car"/>
    <w:basedOn w:val="Fuentedeprrafopredeter"/>
    <w:link w:val="Ttulo1"/>
    <w:rsid w:val="00E4608B"/>
    <w:rPr>
      <w:rFonts w:ascii="Arial" w:eastAsia="Times New Roman" w:hAnsi="Arial" w:cs="Times New Roman"/>
      <w:b/>
      <w:bCs/>
      <w:kern w:val="32"/>
      <w:sz w:val="32"/>
      <w:szCs w:val="32"/>
      <w:lang w:val="x-none"/>
    </w:rPr>
  </w:style>
  <w:style w:type="character" w:customStyle="1" w:styleId="Ttulo2Car">
    <w:name w:val="Título 2 Car"/>
    <w:basedOn w:val="Fuentedeprrafopredeter"/>
    <w:link w:val="Ttulo2"/>
    <w:rsid w:val="00E4608B"/>
    <w:rPr>
      <w:rFonts w:ascii="Times New Roman" w:eastAsia="Times New Roman" w:hAnsi="Times New Roman" w:cs="Times New Roman"/>
      <w:b/>
      <w:szCs w:val="20"/>
      <w:u w:val="single"/>
      <w:lang w:val="es-MX" w:eastAsia="x-none"/>
    </w:rPr>
  </w:style>
  <w:style w:type="character" w:customStyle="1" w:styleId="Ttulo3Car">
    <w:name w:val="Título 3 Car"/>
    <w:basedOn w:val="Fuentedeprrafopredeter"/>
    <w:link w:val="Ttulo3"/>
    <w:uiPriority w:val="9"/>
    <w:rsid w:val="00E4608B"/>
    <w:rPr>
      <w:rFonts w:ascii="Cambria" w:eastAsia="Times New Roman" w:hAnsi="Cambria" w:cs="Times New Roman"/>
      <w:b/>
      <w:bCs/>
      <w:color w:val="4F81BD"/>
      <w:sz w:val="20"/>
      <w:szCs w:val="20"/>
      <w:lang w:val="x-none"/>
    </w:rPr>
  </w:style>
  <w:style w:type="character" w:customStyle="1" w:styleId="Ttulo4Car">
    <w:name w:val="Título 4 Car"/>
    <w:basedOn w:val="Fuentedeprrafopredeter"/>
    <w:link w:val="Ttulo4"/>
    <w:rsid w:val="00E4608B"/>
    <w:rPr>
      <w:rFonts w:ascii="Cambria" w:eastAsia="Times New Roman" w:hAnsi="Cambria" w:cs="Times New Roman"/>
      <w:b/>
      <w:bCs/>
      <w:i/>
      <w:iCs/>
      <w:color w:val="4F81BD"/>
      <w:sz w:val="20"/>
      <w:szCs w:val="20"/>
      <w:lang w:val="x-none"/>
    </w:rPr>
  </w:style>
  <w:style w:type="character" w:customStyle="1" w:styleId="Ttulo5Car">
    <w:name w:val="Título 5 Car"/>
    <w:basedOn w:val="Fuentedeprrafopredeter"/>
    <w:link w:val="Ttulo5"/>
    <w:rsid w:val="00E4608B"/>
    <w:rPr>
      <w:rFonts w:ascii="Times New Roman Bold" w:eastAsia="Times New Roman" w:hAnsi="Times New Roman Bold" w:cs="Times New Roman"/>
      <w:b/>
      <w:snapToGrid w:val="0"/>
      <w:sz w:val="28"/>
      <w:szCs w:val="20"/>
      <w:lang w:val="es-ES_tradnl"/>
    </w:rPr>
  </w:style>
  <w:style w:type="character" w:customStyle="1" w:styleId="Ttulo6Car">
    <w:name w:val="Título 6 Car"/>
    <w:basedOn w:val="Fuentedeprrafopredeter"/>
    <w:link w:val="Ttulo6"/>
    <w:uiPriority w:val="9"/>
    <w:rsid w:val="00E4608B"/>
    <w:rPr>
      <w:rFonts w:ascii="Times New Roman" w:eastAsia="Times New Roman" w:hAnsi="Times New Roman" w:cs="Times New Roman"/>
      <w:b/>
      <w:sz w:val="20"/>
      <w:szCs w:val="20"/>
      <w:lang w:val="x-none"/>
    </w:rPr>
  </w:style>
  <w:style w:type="character" w:customStyle="1" w:styleId="Ttulo7Car">
    <w:name w:val="Título 7 Car"/>
    <w:basedOn w:val="Fuentedeprrafopredeter"/>
    <w:link w:val="Ttulo7"/>
    <w:uiPriority w:val="99"/>
    <w:rsid w:val="00E4608B"/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Ttulo8Car">
    <w:name w:val="Título 8 Car"/>
    <w:basedOn w:val="Fuentedeprrafopredeter"/>
    <w:link w:val="Ttulo8"/>
    <w:uiPriority w:val="99"/>
    <w:rsid w:val="00E4608B"/>
    <w:rPr>
      <w:rFonts w:ascii="Tahoma" w:eastAsia="Times New Roman" w:hAnsi="Tahoma" w:cs="Times New Roman"/>
      <w:b/>
      <w:sz w:val="20"/>
      <w:szCs w:val="20"/>
      <w:u w:val="single"/>
      <w:lang w:val="es-MX"/>
    </w:rPr>
  </w:style>
  <w:style w:type="character" w:customStyle="1" w:styleId="Ttulo9Car">
    <w:name w:val="Título 9 Car"/>
    <w:basedOn w:val="Fuentedeprrafopredeter"/>
    <w:link w:val="Ttulo9"/>
    <w:uiPriority w:val="99"/>
    <w:rsid w:val="00E4608B"/>
    <w:rPr>
      <w:rFonts w:ascii="Tahoma" w:eastAsia="Times New Roman" w:hAnsi="Tahoma" w:cs="Times New Roman"/>
      <w:sz w:val="28"/>
      <w:szCs w:val="20"/>
      <w:lang w:val="x-none"/>
    </w:rPr>
  </w:style>
  <w:style w:type="paragraph" w:customStyle="1" w:styleId="1301Autolist">
    <w:name w:val="13.01 Autolist"/>
    <w:basedOn w:val="Normal"/>
    <w:next w:val="Normal"/>
    <w:rsid w:val="00E4608B"/>
    <w:pPr>
      <w:keepNext/>
      <w:tabs>
        <w:tab w:val="num" w:pos="720"/>
      </w:tabs>
      <w:spacing w:before="120" w:after="120"/>
      <w:ind w:left="720" w:hanging="720"/>
      <w:jc w:val="both"/>
    </w:pPr>
    <w:rPr>
      <w:sz w:val="24"/>
      <w:lang w:val="es-ES_tradnl"/>
    </w:rPr>
  </w:style>
  <w:style w:type="paragraph" w:customStyle="1" w:styleId="iAutoList">
    <w:name w:val="(i) AutoList"/>
    <w:basedOn w:val="aparagraphs"/>
    <w:next w:val="Normal"/>
    <w:rsid w:val="00E4608B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E4608B"/>
    <w:pPr>
      <w:spacing w:before="120" w:after="12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es-ES_tradnl"/>
    </w:rPr>
  </w:style>
  <w:style w:type="paragraph" w:styleId="Sangradetextonormal">
    <w:name w:val="Body Text Indent"/>
    <w:basedOn w:val="Normal"/>
    <w:link w:val="SangradetextonormalCar"/>
    <w:uiPriority w:val="99"/>
    <w:rsid w:val="00E4608B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E4608B"/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a">
    <w:basedOn w:val="Normal"/>
    <w:next w:val="Ttulo"/>
    <w:link w:val="TtuloCar"/>
    <w:uiPriority w:val="99"/>
    <w:qFormat/>
    <w:rsid w:val="00E4608B"/>
    <w:pPr>
      <w:spacing w:before="240" w:after="60"/>
      <w:jc w:val="center"/>
      <w:outlineLvl w:val="0"/>
    </w:pPr>
    <w:rPr>
      <w:rFonts w:asciiTheme="minorHAnsi" w:eastAsiaTheme="minorHAnsi" w:hAnsiTheme="minorHAnsi" w:cs="Arial"/>
      <w:b/>
      <w:bCs/>
      <w:kern w:val="28"/>
      <w:sz w:val="22"/>
      <w:szCs w:val="32"/>
      <w:lang w:val="es-BO"/>
    </w:rPr>
  </w:style>
  <w:style w:type="paragraph" w:styleId="Textoindependiente">
    <w:name w:val="Body Text"/>
    <w:aliases w:val=" Car"/>
    <w:basedOn w:val="Normal"/>
    <w:link w:val="TextoindependienteCar"/>
    <w:uiPriority w:val="99"/>
    <w:rsid w:val="00E4608B"/>
    <w:pPr>
      <w:spacing w:after="120"/>
    </w:pPr>
    <w:rPr>
      <w:rFonts w:ascii="Tms Rmn" w:hAnsi="Tms Rmn"/>
      <w:lang w:val="en-US"/>
    </w:rPr>
  </w:style>
  <w:style w:type="character" w:customStyle="1" w:styleId="TextoindependienteCar">
    <w:name w:val="Texto independiente Car"/>
    <w:aliases w:val=" Car Car"/>
    <w:basedOn w:val="Fuentedeprrafopredeter"/>
    <w:link w:val="Textoindependiente"/>
    <w:uiPriority w:val="99"/>
    <w:rsid w:val="00E4608B"/>
    <w:rPr>
      <w:rFonts w:ascii="Tms Rmn" w:eastAsia="Times New Roman" w:hAnsi="Tms Rmn" w:cs="Times New Roman"/>
      <w:sz w:val="20"/>
      <w:szCs w:val="20"/>
      <w:lang w:val="en-US"/>
    </w:rPr>
  </w:style>
  <w:style w:type="paragraph" w:styleId="Textoindependiente2">
    <w:name w:val="Body Text 2"/>
    <w:basedOn w:val="Normal"/>
    <w:link w:val="Textoindependiente2Car"/>
    <w:uiPriority w:val="99"/>
    <w:rsid w:val="00E4608B"/>
    <w:pPr>
      <w:spacing w:after="120" w:line="480" w:lineRule="auto"/>
    </w:pPr>
    <w:rPr>
      <w:rFonts w:ascii="Tms Rmn" w:hAnsi="Tms Rmn"/>
      <w:lang w:val="en-US" w:eastAsia="es-BO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E4608B"/>
    <w:rPr>
      <w:rFonts w:ascii="Tms Rmn" w:eastAsia="Times New Roman" w:hAnsi="Tms Rmn" w:cs="Times New Roman"/>
      <w:sz w:val="20"/>
      <w:szCs w:val="20"/>
      <w:lang w:val="en-US" w:eastAsia="es-BO"/>
    </w:rPr>
  </w:style>
  <w:style w:type="paragraph" w:styleId="Listaconvietas2">
    <w:name w:val="List Bullet 2"/>
    <w:basedOn w:val="Normal"/>
    <w:autoRedefine/>
    <w:rsid w:val="00E4608B"/>
    <w:pPr>
      <w:tabs>
        <w:tab w:val="num" w:pos="643"/>
      </w:tabs>
      <w:ind w:left="643" w:hanging="360"/>
    </w:pPr>
    <w:rPr>
      <w:sz w:val="24"/>
      <w:szCs w:val="24"/>
      <w:lang w:eastAsia="es-ES"/>
    </w:rPr>
  </w:style>
  <w:style w:type="paragraph" w:styleId="Listaconvietas4">
    <w:name w:val="List Bullet 4"/>
    <w:basedOn w:val="Normal"/>
    <w:autoRedefine/>
    <w:rsid w:val="00E4608B"/>
    <w:pPr>
      <w:tabs>
        <w:tab w:val="num" w:pos="1209"/>
      </w:tabs>
      <w:ind w:left="1209" w:hanging="360"/>
    </w:pPr>
    <w:rPr>
      <w:sz w:val="24"/>
      <w:szCs w:val="24"/>
      <w:lang w:eastAsia="es-ES"/>
    </w:rPr>
  </w:style>
  <w:style w:type="paragraph" w:styleId="Textodebloque">
    <w:name w:val="Block Text"/>
    <w:basedOn w:val="Normal"/>
    <w:uiPriority w:val="99"/>
    <w:rsid w:val="00E4608B"/>
    <w:pPr>
      <w:ind w:left="1276" w:right="931"/>
      <w:jc w:val="center"/>
    </w:pPr>
    <w:rPr>
      <w:sz w:val="22"/>
    </w:rPr>
  </w:style>
  <w:style w:type="paragraph" w:styleId="Encabezado">
    <w:name w:val="header"/>
    <w:aliases w:val="encabezado,Encabezado Linea 1"/>
    <w:basedOn w:val="Normal"/>
    <w:link w:val="EncabezadoCar"/>
    <w:rsid w:val="00E4608B"/>
    <w:pPr>
      <w:tabs>
        <w:tab w:val="center" w:pos="4419"/>
        <w:tab w:val="right" w:pos="8838"/>
      </w:tabs>
    </w:pPr>
    <w:rPr>
      <w:lang w:val="x-none"/>
    </w:rPr>
  </w:style>
  <w:style w:type="character" w:customStyle="1" w:styleId="EncabezadoCar">
    <w:name w:val="Encabezado Car"/>
    <w:aliases w:val="encabezado Car,Encabezado Linea 1 Car"/>
    <w:basedOn w:val="Fuentedeprrafopredeter"/>
    <w:link w:val="Encabezado"/>
    <w:rsid w:val="00E4608B"/>
    <w:rPr>
      <w:rFonts w:ascii="Times New Roman" w:eastAsia="Times New Roman" w:hAnsi="Times New Roman" w:cs="Times New Roman"/>
      <w:sz w:val="20"/>
      <w:szCs w:val="20"/>
      <w:lang w:val="x-none"/>
    </w:rPr>
  </w:style>
  <w:style w:type="paragraph" w:styleId="Piedepgina">
    <w:name w:val="footer"/>
    <w:basedOn w:val="Normal"/>
    <w:link w:val="PiedepginaCar"/>
    <w:rsid w:val="00E4608B"/>
    <w:pPr>
      <w:tabs>
        <w:tab w:val="center" w:pos="4419"/>
        <w:tab w:val="right" w:pos="8838"/>
      </w:tabs>
    </w:pPr>
    <w:rPr>
      <w:lang w:val="x-none"/>
    </w:rPr>
  </w:style>
  <w:style w:type="character" w:customStyle="1" w:styleId="PiedepginaCar">
    <w:name w:val="Pie de página Car"/>
    <w:basedOn w:val="Fuentedeprrafopredeter"/>
    <w:link w:val="Piedepgina"/>
    <w:rsid w:val="00E4608B"/>
    <w:rPr>
      <w:rFonts w:ascii="Times New Roman" w:eastAsia="Times New Roman" w:hAnsi="Times New Roman" w:cs="Times New Roman"/>
      <w:sz w:val="20"/>
      <w:szCs w:val="20"/>
      <w:lang w:val="x-none"/>
    </w:rPr>
  </w:style>
  <w:style w:type="paragraph" w:styleId="Prrafodelista">
    <w:name w:val="List Paragraph"/>
    <w:basedOn w:val="Normal"/>
    <w:link w:val="PrrafodelistaCar"/>
    <w:uiPriority w:val="34"/>
    <w:qFormat/>
    <w:rsid w:val="00E4608B"/>
    <w:pPr>
      <w:ind w:left="720"/>
    </w:pPr>
  </w:style>
  <w:style w:type="character" w:styleId="Refdecomentario">
    <w:name w:val="annotation reference"/>
    <w:rsid w:val="00E4608B"/>
    <w:rPr>
      <w:sz w:val="16"/>
      <w:szCs w:val="16"/>
    </w:rPr>
  </w:style>
  <w:style w:type="paragraph" w:styleId="Textocomentario">
    <w:name w:val="annotation text"/>
    <w:aliases w:val="Car Car"/>
    <w:basedOn w:val="Normal"/>
    <w:link w:val="TextocomentarioCar"/>
    <w:rsid w:val="00E4608B"/>
    <w:rPr>
      <w:lang w:val="x-none"/>
    </w:rPr>
  </w:style>
  <w:style w:type="character" w:customStyle="1" w:styleId="TextocomentarioCar">
    <w:name w:val="Texto comentario Car"/>
    <w:aliases w:val="Car Car Car"/>
    <w:basedOn w:val="Fuentedeprrafopredeter"/>
    <w:link w:val="Textocomentario"/>
    <w:rsid w:val="00E4608B"/>
    <w:rPr>
      <w:rFonts w:ascii="Times New Roman" w:eastAsia="Times New Roman" w:hAnsi="Times New Roman" w:cs="Times New Roman"/>
      <w:sz w:val="20"/>
      <w:szCs w:val="20"/>
      <w:lang w:val="x-none"/>
    </w:rPr>
  </w:style>
  <w:style w:type="paragraph" w:styleId="Asuntodelcomentario">
    <w:name w:val="annotation subject"/>
    <w:basedOn w:val="Textocomentario"/>
    <w:next w:val="Textocomentario"/>
    <w:link w:val="AsuntodelcomentarioCar"/>
    <w:rsid w:val="00E4608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E4608B"/>
    <w:rPr>
      <w:rFonts w:ascii="Times New Roman" w:eastAsia="Times New Roman" w:hAnsi="Times New Roman" w:cs="Times New Roman"/>
      <w:b/>
      <w:bCs/>
      <w:sz w:val="20"/>
      <w:szCs w:val="20"/>
      <w:lang w:val="x-none"/>
    </w:rPr>
  </w:style>
  <w:style w:type="paragraph" w:styleId="Textodeglobo">
    <w:name w:val="Balloon Text"/>
    <w:basedOn w:val="Normal"/>
    <w:link w:val="TextodegloboCar"/>
    <w:rsid w:val="00E4608B"/>
    <w:rPr>
      <w:rFonts w:ascii="Tahoma" w:hAnsi="Tahoma"/>
      <w:sz w:val="16"/>
      <w:szCs w:val="16"/>
      <w:lang w:val="x-none"/>
    </w:rPr>
  </w:style>
  <w:style w:type="character" w:customStyle="1" w:styleId="TextodegloboCar">
    <w:name w:val="Texto de globo Car"/>
    <w:basedOn w:val="Fuentedeprrafopredeter"/>
    <w:link w:val="Textodeglobo"/>
    <w:rsid w:val="00E4608B"/>
    <w:rPr>
      <w:rFonts w:ascii="Tahoma" w:eastAsia="Times New Roman" w:hAnsi="Tahoma" w:cs="Times New Roman"/>
      <w:sz w:val="16"/>
      <w:szCs w:val="16"/>
      <w:lang w:val="x-none"/>
    </w:rPr>
  </w:style>
  <w:style w:type="paragraph" w:customStyle="1" w:styleId="Normal2">
    <w:name w:val="Normal 2"/>
    <w:basedOn w:val="Normal"/>
    <w:uiPriority w:val="99"/>
    <w:rsid w:val="00E4608B"/>
    <w:pPr>
      <w:tabs>
        <w:tab w:val="left" w:pos="360"/>
        <w:tab w:val="left" w:pos="1080"/>
      </w:tabs>
      <w:jc w:val="both"/>
    </w:pPr>
    <w:rPr>
      <w:sz w:val="24"/>
      <w:lang w:val="es-MX"/>
    </w:rPr>
  </w:style>
  <w:style w:type="paragraph" w:customStyle="1" w:styleId="WW-Textosinformato">
    <w:name w:val="WW-Texto sin formato"/>
    <w:basedOn w:val="Normal"/>
    <w:uiPriority w:val="99"/>
    <w:rsid w:val="00E4608B"/>
    <w:pPr>
      <w:suppressAutoHyphens/>
    </w:pPr>
    <w:rPr>
      <w:rFonts w:ascii="Courier New" w:eastAsia="MS Mincho" w:hAnsi="Courier New"/>
      <w:lang w:val="es-PE" w:eastAsia="es-ES"/>
    </w:rPr>
  </w:style>
  <w:style w:type="character" w:styleId="Textodelmarcadordeposicin">
    <w:name w:val="Placeholder Text"/>
    <w:uiPriority w:val="99"/>
    <w:semiHidden/>
    <w:rsid w:val="00E4608B"/>
    <w:rPr>
      <w:color w:val="808080"/>
    </w:rPr>
  </w:style>
  <w:style w:type="paragraph" w:customStyle="1" w:styleId="Sub-ClauseText">
    <w:name w:val="Sub-Clause Text"/>
    <w:basedOn w:val="Normal"/>
    <w:rsid w:val="00E4608B"/>
    <w:pPr>
      <w:spacing w:before="120" w:after="120"/>
      <w:jc w:val="both"/>
    </w:pPr>
    <w:rPr>
      <w:spacing w:val="-4"/>
      <w:sz w:val="24"/>
      <w:lang w:val="en-US"/>
    </w:rPr>
  </w:style>
  <w:style w:type="paragraph" w:styleId="Textonotapie">
    <w:name w:val="footnote text"/>
    <w:basedOn w:val="Normal"/>
    <w:link w:val="TextonotapieCar"/>
    <w:semiHidden/>
    <w:rsid w:val="00E4608B"/>
    <w:pPr>
      <w:spacing w:after="200" w:line="276" w:lineRule="auto"/>
    </w:pPr>
    <w:rPr>
      <w:rFonts w:ascii="Calibri" w:eastAsia="Calibri" w:hAnsi="Calibri"/>
      <w:lang w:val="es-BO"/>
    </w:rPr>
  </w:style>
  <w:style w:type="character" w:customStyle="1" w:styleId="TextonotapieCar">
    <w:name w:val="Texto nota pie Car"/>
    <w:basedOn w:val="Fuentedeprrafopredeter"/>
    <w:link w:val="Textonotapie"/>
    <w:semiHidden/>
    <w:rsid w:val="00E4608B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semiHidden/>
    <w:rsid w:val="00E4608B"/>
    <w:rPr>
      <w:vertAlign w:val="superscript"/>
    </w:rPr>
  </w:style>
  <w:style w:type="table" w:styleId="Tablaconcuadrcula">
    <w:name w:val="Table Grid"/>
    <w:basedOn w:val="Tablanormal"/>
    <w:rsid w:val="00E4608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21">
    <w:name w:val="Body Text 21"/>
    <w:basedOn w:val="Normal"/>
    <w:rsid w:val="00E4608B"/>
    <w:pPr>
      <w:widowControl w:val="0"/>
      <w:jc w:val="both"/>
    </w:pPr>
    <w:rPr>
      <w:sz w:val="24"/>
    </w:rPr>
  </w:style>
  <w:style w:type="character" w:customStyle="1" w:styleId="CarCar11">
    <w:name w:val="Car Car11"/>
    <w:rsid w:val="00E4608B"/>
    <w:rPr>
      <w:rFonts w:ascii="Tahoma" w:eastAsia="Times New Roman" w:hAnsi="Tahoma"/>
      <w:b/>
      <w:caps/>
      <w:sz w:val="22"/>
      <w:szCs w:val="22"/>
      <w:u w:val="single"/>
      <w:lang w:val="es-MX" w:eastAsia="es-ES"/>
    </w:rPr>
  </w:style>
  <w:style w:type="character" w:customStyle="1" w:styleId="CarCar10">
    <w:name w:val="Car Car10"/>
    <w:rsid w:val="00E4608B"/>
    <w:rPr>
      <w:rFonts w:ascii="Times New Roman" w:eastAsia="Times New Roman" w:hAnsi="Times New Roman"/>
      <w:b/>
      <w:sz w:val="22"/>
      <w:u w:val="single"/>
      <w:lang w:val="es-MX" w:eastAsia="es-ES"/>
    </w:rPr>
  </w:style>
  <w:style w:type="character" w:styleId="Nmerodepgina">
    <w:name w:val="page number"/>
    <w:basedOn w:val="Fuentedeprrafopredeter"/>
    <w:rsid w:val="00E4608B"/>
  </w:style>
  <w:style w:type="character" w:customStyle="1" w:styleId="TtuloCar">
    <w:name w:val="Título Car"/>
    <w:link w:val="a"/>
    <w:uiPriority w:val="99"/>
    <w:rsid w:val="00E4608B"/>
    <w:rPr>
      <w:rFonts w:cs="Arial"/>
      <w:b/>
      <w:bCs/>
      <w:kern w:val="28"/>
      <w:szCs w:val="32"/>
    </w:rPr>
  </w:style>
  <w:style w:type="paragraph" w:customStyle="1" w:styleId="Document1">
    <w:name w:val="Document 1"/>
    <w:uiPriority w:val="99"/>
    <w:rsid w:val="00E4608B"/>
    <w:pPr>
      <w:keepNext/>
      <w:keepLines/>
      <w:tabs>
        <w:tab w:val="left" w:pos="-720"/>
      </w:tabs>
      <w:suppressAutoHyphens/>
      <w:spacing w:after="0" w:line="240" w:lineRule="auto"/>
    </w:pPr>
    <w:rPr>
      <w:rFonts w:ascii="Courier" w:eastAsia="Times New Roman" w:hAnsi="Courier" w:cs="Times New Roman"/>
      <w:sz w:val="24"/>
      <w:szCs w:val="20"/>
      <w:lang w:val="en-US"/>
    </w:rPr>
  </w:style>
  <w:style w:type="paragraph" w:styleId="Sangra2detindependiente">
    <w:name w:val="Body Text Indent 2"/>
    <w:basedOn w:val="Normal"/>
    <w:link w:val="Sangra2detindependienteCar"/>
    <w:uiPriority w:val="99"/>
    <w:rsid w:val="00E4608B"/>
    <w:pPr>
      <w:spacing w:after="120" w:line="480" w:lineRule="auto"/>
      <w:ind w:left="283"/>
    </w:pPr>
    <w:rPr>
      <w:lang w:val="x-none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E4608B"/>
    <w:rPr>
      <w:rFonts w:ascii="Times New Roman" w:eastAsia="Times New Roman" w:hAnsi="Times New Roman" w:cs="Times New Roman"/>
      <w:sz w:val="20"/>
      <w:szCs w:val="20"/>
      <w:lang w:val="x-none"/>
    </w:rPr>
  </w:style>
  <w:style w:type="paragraph" w:styleId="Sangra3detindependiente">
    <w:name w:val="Body Text Indent 3"/>
    <w:basedOn w:val="Normal"/>
    <w:link w:val="Sangra3detindependienteCar"/>
    <w:uiPriority w:val="99"/>
    <w:rsid w:val="00E4608B"/>
    <w:pPr>
      <w:spacing w:after="120"/>
      <w:ind w:left="283"/>
    </w:pPr>
    <w:rPr>
      <w:sz w:val="16"/>
      <w:szCs w:val="16"/>
      <w:lang w:val="es-BO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E4608B"/>
    <w:rPr>
      <w:rFonts w:ascii="Times New Roman" w:eastAsia="Times New Roman" w:hAnsi="Times New Roman" w:cs="Times New Roman"/>
      <w:sz w:val="16"/>
      <w:szCs w:val="16"/>
    </w:rPr>
  </w:style>
  <w:style w:type="paragraph" w:styleId="Textoindependiente3">
    <w:name w:val="Body Text 3"/>
    <w:basedOn w:val="Normal"/>
    <w:link w:val="Textoindependiente3Car"/>
    <w:uiPriority w:val="99"/>
    <w:rsid w:val="00E4608B"/>
    <w:pPr>
      <w:spacing w:after="120"/>
    </w:pPr>
    <w:rPr>
      <w:sz w:val="16"/>
      <w:szCs w:val="16"/>
      <w:lang w:val="x-none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E4608B"/>
    <w:rPr>
      <w:rFonts w:ascii="Times New Roman" w:eastAsia="Times New Roman" w:hAnsi="Times New Roman" w:cs="Times New Roman"/>
      <w:sz w:val="16"/>
      <w:szCs w:val="16"/>
      <w:lang w:val="x-none"/>
    </w:rPr>
  </w:style>
  <w:style w:type="paragraph" w:customStyle="1" w:styleId="Head1">
    <w:name w:val="Head1"/>
    <w:basedOn w:val="Normal"/>
    <w:rsid w:val="00E4608B"/>
    <w:pPr>
      <w:suppressAutoHyphens/>
      <w:spacing w:after="100"/>
      <w:jc w:val="center"/>
    </w:pPr>
    <w:rPr>
      <w:rFonts w:ascii="Times New Roman Bold" w:hAnsi="Times New Roman Bold"/>
      <w:b/>
      <w:sz w:val="24"/>
      <w:lang w:val="es-ES_tradnl"/>
    </w:rPr>
  </w:style>
  <w:style w:type="paragraph" w:styleId="Listaconvietas3">
    <w:name w:val="List Bullet 3"/>
    <w:basedOn w:val="Normal"/>
    <w:autoRedefine/>
    <w:rsid w:val="00E4608B"/>
    <w:pPr>
      <w:tabs>
        <w:tab w:val="num" w:pos="1410"/>
        <w:tab w:val="num" w:pos="1903"/>
      </w:tabs>
      <w:ind w:left="1903" w:hanging="283"/>
      <w:jc w:val="both"/>
    </w:pPr>
    <w:rPr>
      <w:snapToGrid w:val="0"/>
      <w:lang w:val="es-BO" w:eastAsia="es-ES"/>
    </w:rPr>
  </w:style>
  <w:style w:type="paragraph" w:styleId="NormalWeb">
    <w:name w:val="Normal (Web)"/>
    <w:basedOn w:val="Normal"/>
    <w:uiPriority w:val="99"/>
    <w:rsid w:val="00E4608B"/>
    <w:pPr>
      <w:spacing w:before="100" w:after="100"/>
    </w:pPr>
    <w:rPr>
      <w:sz w:val="24"/>
      <w:szCs w:val="24"/>
      <w:lang w:val="en-US"/>
    </w:rPr>
  </w:style>
  <w:style w:type="paragraph" w:styleId="Continuarlista2">
    <w:name w:val="List Continue 2"/>
    <w:basedOn w:val="Normal"/>
    <w:rsid w:val="00E4608B"/>
    <w:pPr>
      <w:spacing w:after="120"/>
      <w:ind w:left="720"/>
    </w:pPr>
  </w:style>
  <w:style w:type="paragraph" w:customStyle="1" w:styleId="xl25">
    <w:name w:val="xl25"/>
    <w:basedOn w:val="Normal"/>
    <w:rsid w:val="00E4608B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  <w:lang w:eastAsia="es-ES"/>
    </w:rPr>
  </w:style>
  <w:style w:type="paragraph" w:customStyle="1" w:styleId="Textoindependiente31">
    <w:name w:val="Texto independiente 31"/>
    <w:basedOn w:val="Normal"/>
    <w:rsid w:val="00E4608B"/>
    <w:pPr>
      <w:widowControl w:val="0"/>
      <w:jc w:val="both"/>
    </w:pPr>
    <w:rPr>
      <w:b/>
      <w:sz w:val="24"/>
      <w:lang w:eastAsia="es-ES"/>
    </w:rPr>
  </w:style>
  <w:style w:type="paragraph" w:customStyle="1" w:styleId="Sangra3detindependiente1">
    <w:name w:val="Sangría 3 de t. independiente1"/>
    <w:basedOn w:val="Normal"/>
    <w:rsid w:val="00E4608B"/>
    <w:pPr>
      <w:widowControl w:val="0"/>
      <w:ind w:left="709" w:hanging="709"/>
      <w:jc w:val="both"/>
    </w:pPr>
    <w:rPr>
      <w:sz w:val="24"/>
      <w:lang w:eastAsia="es-ES"/>
    </w:rPr>
  </w:style>
  <w:style w:type="paragraph" w:styleId="TDC1">
    <w:name w:val="toc 1"/>
    <w:basedOn w:val="Normal"/>
    <w:next w:val="Normal"/>
    <w:autoRedefine/>
    <w:uiPriority w:val="39"/>
    <w:rsid w:val="00E4608B"/>
    <w:pPr>
      <w:spacing w:before="120"/>
      <w:jc w:val="center"/>
    </w:pPr>
    <w:rPr>
      <w:b/>
      <w:lang w:val="es-ES_tradnl" w:eastAsia="es-ES"/>
    </w:rPr>
  </w:style>
  <w:style w:type="paragraph" w:styleId="Lista2">
    <w:name w:val="List 2"/>
    <w:basedOn w:val="Normal"/>
    <w:rsid w:val="00E4608B"/>
    <w:pPr>
      <w:ind w:left="566" w:hanging="283"/>
    </w:pPr>
    <w:rPr>
      <w:sz w:val="16"/>
      <w:szCs w:val="16"/>
      <w:lang w:eastAsia="es-ES"/>
    </w:rPr>
  </w:style>
  <w:style w:type="paragraph" w:customStyle="1" w:styleId="CM2">
    <w:name w:val="CM2"/>
    <w:basedOn w:val="Normal"/>
    <w:next w:val="Normal"/>
    <w:uiPriority w:val="99"/>
    <w:rsid w:val="00E4608B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  <w:lang w:eastAsia="es-ES"/>
    </w:rPr>
  </w:style>
  <w:style w:type="paragraph" w:styleId="Sinespaciado">
    <w:name w:val="No Spacing"/>
    <w:link w:val="SinespaciadoCar"/>
    <w:uiPriority w:val="1"/>
    <w:qFormat/>
    <w:rsid w:val="00E4608B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E4608B"/>
    <w:rPr>
      <w:rFonts w:ascii="Calibri" w:eastAsia="Times New Roman" w:hAnsi="Calibri" w:cs="Times New Roman"/>
      <w:lang w:val="es-ES"/>
    </w:rPr>
  </w:style>
  <w:style w:type="paragraph" w:styleId="Revisin">
    <w:name w:val="Revision"/>
    <w:hidden/>
    <w:uiPriority w:val="99"/>
    <w:semiHidden/>
    <w:rsid w:val="00E46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E4608B"/>
    <w:rPr>
      <w:lang w:val="x-none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E4608B"/>
    <w:rPr>
      <w:rFonts w:ascii="Times New Roman" w:eastAsia="Times New Roman" w:hAnsi="Times New Roman" w:cs="Times New Roman"/>
      <w:sz w:val="20"/>
      <w:szCs w:val="20"/>
      <w:lang w:val="x-none"/>
    </w:rPr>
  </w:style>
  <w:style w:type="character" w:styleId="Refdenotaalfinal">
    <w:name w:val="endnote reference"/>
    <w:uiPriority w:val="99"/>
    <w:semiHidden/>
    <w:unhideWhenUsed/>
    <w:rsid w:val="00E4608B"/>
    <w:rPr>
      <w:vertAlign w:val="superscript"/>
    </w:rPr>
  </w:style>
  <w:style w:type="paragraph" w:styleId="TtulodeTDC">
    <w:name w:val="TOC Heading"/>
    <w:basedOn w:val="Ttulo1"/>
    <w:next w:val="Normal"/>
    <w:uiPriority w:val="39"/>
    <w:unhideWhenUsed/>
    <w:qFormat/>
    <w:rsid w:val="00E4608B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character" w:styleId="Hipervnculo">
    <w:name w:val="Hyperlink"/>
    <w:uiPriority w:val="99"/>
    <w:unhideWhenUsed/>
    <w:rsid w:val="00E4608B"/>
    <w:rPr>
      <w:color w:val="0000FF"/>
      <w:u w:val="single"/>
    </w:rPr>
  </w:style>
  <w:style w:type="paragraph" w:customStyle="1" w:styleId="CM37">
    <w:name w:val="CM37"/>
    <w:basedOn w:val="Normal"/>
    <w:next w:val="Normal"/>
    <w:uiPriority w:val="99"/>
    <w:rsid w:val="00E4608B"/>
    <w:pPr>
      <w:widowControl w:val="0"/>
      <w:autoSpaceDE w:val="0"/>
      <w:autoSpaceDN w:val="0"/>
      <w:adjustRightInd w:val="0"/>
      <w:spacing w:after="220"/>
    </w:pPr>
    <w:rPr>
      <w:rFonts w:ascii="MECOND+Verdana" w:hAnsi="MECOND+Verdana"/>
      <w:sz w:val="24"/>
      <w:szCs w:val="24"/>
      <w:lang w:eastAsia="es-ES"/>
    </w:rPr>
  </w:style>
  <w:style w:type="character" w:customStyle="1" w:styleId="PrrafodelistaCar">
    <w:name w:val="Párrafo de lista Car"/>
    <w:link w:val="Prrafodelista"/>
    <w:uiPriority w:val="34"/>
    <w:locked/>
    <w:rsid w:val="00E4608B"/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Prrafodelista1">
    <w:name w:val="Párrafo de lista1"/>
    <w:basedOn w:val="Normal"/>
    <w:rsid w:val="00E4608B"/>
    <w:pPr>
      <w:ind w:left="720"/>
      <w:contextualSpacing/>
    </w:pPr>
    <w:rPr>
      <w:rFonts w:eastAsia="Calibri"/>
    </w:rPr>
  </w:style>
  <w:style w:type="character" w:styleId="Hipervnculovisitado">
    <w:name w:val="FollowedHyperlink"/>
    <w:uiPriority w:val="99"/>
    <w:unhideWhenUsed/>
    <w:rsid w:val="00E4608B"/>
    <w:rPr>
      <w:color w:val="800080"/>
      <w:u w:val="single"/>
    </w:rPr>
  </w:style>
  <w:style w:type="paragraph" w:styleId="TDC2">
    <w:name w:val="toc 2"/>
    <w:basedOn w:val="Normal"/>
    <w:next w:val="Normal"/>
    <w:autoRedefine/>
    <w:uiPriority w:val="99"/>
    <w:semiHidden/>
    <w:unhideWhenUsed/>
    <w:rsid w:val="00E4608B"/>
    <w:pPr>
      <w:spacing w:before="120"/>
      <w:ind w:left="240"/>
    </w:pPr>
    <w:rPr>
      <w:b/>
      <w:bCs/>
      <w:sz w:val="22"/>
      <w:szCs w:val="22"/>
      <w:lang w:eastAsia="es-ES"/>
    </w:rPr>
  </w:style>
  <w:style w:type="paragraph" w:styleId="TDC3">
    <w:name w:val="toc 3"/>
    <w:basedOn w:val="Normal"/>
    <w:next w:val="Normal"/>
    <w:autoRedefine/>
    <w:uiPriority w:val="99"/>
    <w:semiHidden/>
    <w:unhideWhenUsed/>
    <w:rsid w:val="00E4608B"/>
    <w:pPr>
      <w:ind w:left="480"/>
    </w:pPr>
    <w:rPr>
      <w:lang w:eastAsia="es-ES"/>
    </w:rPr>
  </w:style>
  <w:style w:type="paragraph" w:styleId="TDC4">
    <w:name w:val="toc 4"/>
    <w:basedOn w:val="Normal"/>
    <w:next w:val="Normal"/>
    <w:autoRedefine/>
    <w:uiPriority w:val="99"/>
    <w:semiHidden/>
    <w:unhideWhenUsed/>
    <w:rsid w:val="00E4608B"/>
    <w:pPr>
      <w:ind w:left="720"/>
    </w:pPr>
    <w:rPr>
      <w:lang w:eastAsia="es-ES"/>
    </w:rPr>
  </w:style>
  <w:style w:type="paragraph" w:styleId="TDC5">
    <w:name w:val="toc 5"/>
    <w:basedOn w:val="Normal"/>
    <w:next w:val="Normal"/>
    <w:autoRedefine/>
    <w:uiPriority w:val="99"/>
    <w:semiHidden/>
    <w:unhideWhenUsed/>
    <w:rsid w:val="00E4608B"/>
    <w:pPr>
      <w:ind w:left="960"/>
    </w:pPr>
    <w:rPr>
      <w:lang w:eastAsia="es-ES"/>
    </w:rPr>
  </w:style>
  <w:style w:type="paragraph" w:styleId="TDC6">
    <w:name w:val="toc 6"/>
    <w:basedOn w:val="Normal"/>
    <w:next w:val="Normal"/>
    <w:autoRedefine/>
    <w:uiPriority w:val="99"/>
    <w:semiHidden/>
    <w:unhideWhenUsed/>
    <w:rsid w:val="00E4608B"/>
    <w:pPr>
      <w:ind w:left="1200"/>
    </w:pPr>
    <w:rPr>
      <w:lang w:eastAsia="es-ES"/>
    </w:rPr>
  </w:style>
  <w:style w:type="paragraph" w:styleId="TDC7">
    <w:name w:val="toc 7"/>
    <w:basedOn w:val="Normal"/>
    <w:next w:val="Normal"/>
    <w:autoRedefine/>
    <w:uiPriority w:val="99"/>
    <w:semiHidden/>
    <w:unhideWhenUsed/>
    <w:rsid w:val="00E4608B"/>
    <w:pPr>
      <w:ind w:left="1440"/>
    </w:pPr>
    <w:rPr>
      <w:lang w:eastAsia="es-ES"/>
    </w:rPr>
  </w:style>
  <w:style w:type="paragraph" w:styleId="TDC8">
    <w:name w:val="toc 8"/>
    <w:basedOn w:val="Normal"/>
    <w:next w:val="Normal"/>
    <w:autoRedefine/>
    <w:uiPriority w:val="99"/>
    <w:semiHidden/>
    <w:unhideWhenUsed/>
    <w:rsid w:val="00E4608B"/>
    <w:pPr>
      <w:ind w:left="1680"/>
    </w:pPr>
    <w:rPr>
      <w:lang w:eastAsia="es-ES"/>
    </w:rPr>
  </w:style>
  <w:style w:type="paragraph" w:styleId="TDC9">
    <w:name w:val="toc 9"/>
    <w:basedOn w:val="Normal"/>
    <w:next w:val="Normal"/>
    <w:autoRedefine/>
    <w:uiPriority w:val="99"/>
    <w:semiHidden/>
    <w:unhideWhenUsed/>
    <w:rsid w:val="00E4608B"/>
    <w:pPr>
      <w:ind w:left="1920"/>
    </w:pPr>
    <w:rPr>
      <w:lang w:eastAsia="es-ES"/>
    </w:rPr>
  </w:style>
  <w:style w:type="character" w:customStyle="1" w:styleId="TextocomentarioCar1">
    <w:name w:val="Texto comentario Car1"/>
    <w:aliases w:val="Car Car Car1"/>
    <w:semiHidden/>
    <w:rsid w:val="00E4608B"/>
  </w:style>
  <w:style w:type="paragraph" w:customStyle="1" w:styleId="CM12">
    <w:name w:val="CM12"/>
    <w:basedOn w:val="Normal"/>
    <w:next w:val="Normal"/>
    <w:uiPriority w:val="99"/>
    <w:rsid w:val="00E4608B"/>
    <w:pPr>
      <w:widowControl w:val="0"/>
      <w:autoSpaceDE w:val="0"/>
      <w:autoSpaceDN w:val="0"/>
      <w:adjustRightInd w:val="0"/>
    </w:pPr>
    <w:rPr>
      <w:rFonts w:ascii="Verdana" w:hAnsi="Verdana"/>
      <w:sz w:val="24"/>
      <w:szCs w:val="24"/>
      <w:lang w:eastAsia="es-ES"/>
    </w:rPr>
  </w:style>
  <w:style w:type="paragraph" w:customStyle="1" w:styleId="Default">
    <w:name w:val="Default"/>
    <w:uiPriority w:val="99"/>
    <w:rsid w:val="00E4608B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val="es-ES" w:eastAsia="es-ES"/>
    </w:rPr>
  </w:style>
  <w:style w:type="paragraph" w:customStyle="1" w:styleId="CM13">
    <w:name w:val="CM13"/>
    <w:basedOn w:val="Default"/>
    <w:next w:val="Default"/>
    <w:uiPriority w:val="99"/>
    <w:rsid w:val="00E4608B"/>
    <w:rPr>
      <w:rFonts w:cs="Times New Roman"/>
      <w:color w:val="auto"/>
    </w:rPr>
  </w:style>
  <w:style w:type="paragraph" w:customStyle="1" w:styleId="CM8">
    <w:name w:val="CM8"/>
    <w:basedOn w:val="Default"/>
    <w:next w:val="Default"/>
    <w:uiPriority w:val="99"/>
    <w:rsid w:val="00E4608B"/>
    <w:pPr>
      <w:spacing w:line="246" w:lineRule="atLeast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uiPriority w:val="99"/>
    <w:rsid w:val="00E4608B"/>
    <w:rPr>
      <w:rFonts w:cs="Times New Roman"/>
      <w:color w:val="auto"/>
    </w:rPr>
  </w:style>
  <w:style w:type="paragraph" w:customStyle="1" w:styleId="xl65">
    <w:name w:val="xl65"/>
    <w:basedOn w:val="Normal"/>
    <w:rsid w:val="00E4608B"/>
    <w:pPr>
      <w:spacing w:before="100" w:beforeAutospacing="1" w:after="100" w:afterAutospacing="1"/>
      <w:jc w:val="center"/>
    </w:pPr>
    <w:rPr>
      <w:rFonts w:ascii="Verdana" w:hAnsi="Verdana"/>
      <w:b/>
      <w:bCs/>
      <w:lang w:eastAsia="es-ES"/>
    </w:rPr>
  </w:style>
  <w:style w:type="paragraph" w:customStyle="1" w:styleId="xl66">
    <w:name w:val="xl66"/>
    <w:basedOn w:val="Normal"/>
    <w:rsid w:val="00E46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lang w:eastAsia="es-ES"/>
    </w:rPr>
  </w:style>
  <w:style w:type="paragraph" w:customStyle="1" w:styleId="xl67">
    <w:name w:val="xl67"/>
    <w:basedOn w:val="Normal"/>
    <w:rsid w:val="00E46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68">
    <w:name w:val="xl68"/>
    <w:basedOn w:val="Normal"/>
    <w:rsid w:val="00E46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lang w:eastAsia="es-ES"/>
    </w:rPr>
  </w:style>
  <w:style w:type="paragraph" w:customStyle="1" w:styleId="xl69">
    <w:name w:val="xl69"/>
    <w:basedOn w:val="Normal"/>
    <w:rsid w:val="00E46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Verdana" w:hAnsi="Verdana"/>
      <w:lang w:eastAsia="es-ES"/>
    </w:rPr>
  </w:style>
  <w:style w:type="paragraph" w:customStyle="1" w:styleId="xl70">
    <w:name w:val="xl70"/>
    <w:basedOn w:val="Normal"/>
    <w:rsid w:val="00E4608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Verdana" w:hAnsi="Verdana"/>
      <w:lang w:eastAsia="es-ES"/>
    </w:rPr>
  </w:style>
  <w:style w:type="paragraph" w:customStyle="1" w:styleId="xl71">
    <w:name w:val="xl71"/>
    <w:basedOn w:val="Normal"/>
    <w:rsid w:val="00E4608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72">
    <w:name w:val="xl72"/>
    <w:basedOn w:val="Normal"/>
    <w:rsid w:val="00E46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Verdana" w:hAnsi="Verdana"/>
      <w:lang w:eastAsia="es-ES"/>
    </w:rPr>
  </w:style>
  <w:style w:type="paragraph" w:customStyle="1" w:styleId="xl73">
    <w:name w:val="xl73"/>
    <w:basedOn w:val="Normal"/>
    <w:rsid w:val="00E46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74">
    <w:name w:val="xl74"/>
    <w:basedOn w:val="Normal"/>
    <w:uiPriority w:val="99"/>
    <w:rsid w:val="00E4608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75">
    <w:name w:val="xl75"/>
    <w:basedOn w:val="Normal"/>
    <w:uiPriority w:val="99"/>
    <w:rsid w:val="00E4608B"/>
    <w:pPr>
      <w:spacing w:before="100" w:beforeAutospacing="1" w:after="100" w:afterAutospacing="1"/>
      <w:jc w:val="center"/>
    </w:pPr>
    <w:rPr>
      <w:sz w:val="24"/>
      <w:szCs w:val="24"/>
      <w:lang w:eastAsia="es-ES"/>
    </w:rPr>
  </w:style>
  <w:style w:type="paragraph" w:customStyle="1" w:styleId="xl76">
    <w:name w:val="xl76"/>
    <w:basedOn w:val="Normal"/>
    <w:uiPriority w:val="99"/>
    <w:rsid w:val="00E46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lang w:eastAsia="es-ES"/>
    </w:rPr>
  </w:style>
  <w:style w:type="paragraph" w:customStyle="1" w:styleId="xl77">
    <w:name w:val="xl77"/>
    <w:basedOn w:val="Normal"/>
    <w:uiPriority w:val="99"/>
    <w:rsid w:val="00E46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b/>
      <w:bCs/>
      <w:lang w:eastAsia="es-ES"/>
    </w:rPr>
  </w:style>
  <w:style w:type="paragraph" w:customStyle="1" w:styleId="xl78">
    <w:name w:val="xl78"/>
    <w:basedOn w:val="Normal"/>
    <w:uiPriority w:val="99"/>
    <w:rsid w:val="00E4608B"/>
    <w:pPr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79">
    <w:name w:val="xl79"/>
    <w:basedOn w:val="Normal"/>
    <w:uiPriority w:val="99"/>
    <w:rsid w:val="00E46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b/>
      <w:bCs/>
      <w:lang w:eastAsia="es-ES"/>
    </w:rPr>
  </w:style>
  <w:style w:type="paragraph" w:customStyle="1" w:styleId="xl80">
    <w:name w:val="xl80"/>
    <w:basedOn w:val="Normal"/>
    <w:uiPriority w:val="99"/>
    <w:rsid w:val="00E46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81">
    <w:name w:val="xl81"/>
    <w:basedOn w:val="Normal"/>
    <w:uiPriority w:val="99"/>
    <w:rsid w:val="00E4608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lang w:eastAsia="es-ES"/>
    </w:rPr>
  </w:style>
  <w:style w:type="paragraph" w:customStyle="1" w:styleId="xl82">
    <w:name w:val="xl82"/>
    <w:basedOn w:val="Normal"/>
    <w:uiPriority w:val="99"/>
    <w:rsid w:val="00E46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83">
    <w:name w:val="xl83"/>
    <w:basedOn w:val="Normal"/>
    <w:uiPriority w:val="99"/>
    <w:rsid w:val="00E4608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  <w:lang w:eastAsia="es-ES"/>
    </w:rPr>
  </w:style>
  <w:style w:type="paragraph" w:customStyle="1" w:styleId="xl84">
    <w:name w:val="xl84"/>
    <w:basedOn w:val="Normal"/>
    <w:uiPriority w:val="99"/>
    <w:rsid w:val="00E4608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85">
    <w:name w:val="xl85"/>
    <w:basedOn w:val="Normal"/>
    <w:uiPriority w:val="99"/>
    <w:rsid w:val="00E4608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D8D8D8"/>
      <w:spacing w:before="100" w:beforeAutospacing="1" w:after="100" w:afterAutospacing="1"/>
      <w:jc w:val="center"/>
    </w:pPr>
    <w:rPr>
      <w:rFonts w:ascii="Verdana" w:hAnsi="Verdana"/>
      <w:b/>
      <w:bCs/>
      <w:lang w:eastAsia="es-ES"/>
    </w:rPr>
  </w:style>
  <w:style w:type="paragraph" w:customStyle="1" w:styleId="xl86">
    <w:name w:val="xl86"/>
    <w:basedOn w:val="Normal"/>
    <w:uiPriority w:val="99"/>
    <w:rsid w:val="00E4608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8D8D8"/>
      <w:spacing w:before="100" w:beforeAutospacing="1" w:after="100" w:afterAutospacing="1"/>
    </w:pPr>
    <w:rPr>
      <w:rFonts w:ascii="Verdana" w:hAnsi="Verdana"/>
      <w:b/>
      <w:bCs/>
      <w:lang w:eastAsia="es-ES"/>
    </w:rPr>
  </w:style>
  <w:style w:type="paragraph" w:customStyle="1" w:styleId="xl87">
    <w:name w:val="xl87"/>
    <w:basedOn w:val="Normal"/>
    <w:uiPriority w:val="99"/>
    <w:rsid w:val="00E4608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8D8D8"/>
      <w:spacing w:before="100" w:beforeAutospacing="1" w:after="100" w:afterAutospacing="1"/>
    </w:pPr>
    <w:rPr>
      <w:rFonts w:ascii="Verdana" w:hAnsi="Verdana"/>
      <w:b/>
      <w:bCs/>
      <w:lang w:eastAsia="es-ES"/>
    </w:rPr>
  </w:style>
  <w:style w:type="paragraph" w:customStyle="1" w:styleId="xl88">
    <w:name w:val="xl88"/>
    <w:basedOn w:val="Normal"/>
    <w:uiPriority w:val="99"/>
    <w:rsid w:val="00E4608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D8D8D8"/>
      <w:spacing w:before="100" w:beforeAutospacing="1" w:after="100" w:afterAutospacing="1"/>
    </w:pPr>
    <w:rPr>
      <w:rFonts w:ascii="Verdana" w:hAnsi="Verdana"/>
      <w:b/>
      <w:bCs/>
      <w:lang w:eastAsia="es-ES"/>
    </w:rPr>
  </w:style>
  <w:style w:type="paragraph" w:styleId="Ttulo">
    <w:name w:val="Title"/>
    <w:basedOn w:val="Normal"/>
    <w:next w:val="Normal"/>
    <w:link w:val="TtuloCar1"/>
    <w:uiPriority w:val="10"/>
    <w:qFormat/>
    <w:rsid w:val="00E4608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1">
    <w:name w:val="Título Car1"/>
    <w:basedOn w:val="Fuentedeprrafopredeter"/>
    <w:link w:val="Ttulo"/>
    <w:uiPriority w:val="10"/>
    <w:rsid w:val="00E4608B"/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27EE39-2903-43E4-A8B2-FD4AACD99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3070</Words>
  <Characters>16889</Characters>
  <Application>Microsoft Office Word</Application>
  <DocSecurity>0</DocSecurity>
  <Lines>140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 torrico diaz</dc:creator>
  <cp:lastModifiedBy>Sandra Boado Quiroga Rojas</cp:lastModifiedBy>
  <cp:revision>2</cp:revision>
  <cp:lastPrinted>2016-12-13T22:00:00Z</cp:lastPrinted>
  <dcterms:created xsi:type="dcterms:W3CDTF">2016-12-15T02:49:00Z</dcterms:created>
  <dcterms:modified xsi:type="dcterms:W3CDTF">2016-12-15T02:49:00Z</dcterms:modified>
</cp:coreProperties>
</file>