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EAF47" w14:textId="297E79A5" w:rsidR="00D837A5" w:rsidRDefault="00D837A5" w:rsidP="00D837A5">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63575F68">
                <wp:simplePos x="0" y="0"/>
                <wp:positionH relativeFrom="column">
                  <wp:posOffset>-232410</wp:posOffset>
                </wp:positionH>
                <wp:positionV relativeFrom="paragraph">
                  <wp:posOffset>918845</wp:posOffset>
                </wp:positionV>
                <wp:extent cx="6139815" cy="70770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9815" cy="7077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F5BB8" w:rsidRPr="007B74B2" w:rsidRDefault="00AF5BB8" w:rsidP="00BC21BB">
                            <w:pPr>
                              <w:pStyle w:val="Ttulo1"/>
                              <w:ind w:left="142"/>
                              <w:jc w:val="center"/>
                              <w:rPr>
                                <w:rFonts w:ascii="Century Gothic" w:hAnsi="Century Gothic"/>
                                <w:sz w:val="10"/>
                                <w:szCs w:val="28"/>
                              </w:rPr>
                            </w:pPr>
                          </w:p>
                          <w:p w14:paraId="4BF12AA0" w14:textId="77777777" w:rsidR="00AF5BB8" w:rsidRDefault="00AF5B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F5BB8" w:rsidRPr="007B74B2" w:rsidRDefault="00AF5BB8" w:rsidP="00196858">
                            <w:pPr>
                              <w:rPr>
                                <w:sz w:val="2"/>
                              </w:rPr>
                            </w:pPr>
                          </w:p>
                          <w:p w14:paraId="707CFF32" w14:textId="77777777" w:rsidR="00AF5BB8" w:rsidRDefault="00AF5BB8" w:rsidP="00BC21BB">
                            <w:pPr>
                              <w:ind w:left="142"/>
                              <w:jc w:val="center"/>
                              <w:rPr>
                                <w:rFonts w:ascii="Verdana" w:hAnsi="Verdana"/>
                                <w:b/>
                              </w:rPr>
                            </w:pPr>
                          </w:p>
                          <w:p w14:paraId="06570665" w14:textId="77777777" w:rsidR="00AF5BB8" w:rsidRDefault="00AF5B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F5BB8" w:rsidRPr="00103622" w:rsidRDefault="00AF5BB8" w:rsidP="00963B46">
                            <w:pPr>
                              <w:ind w:left="142"/>
                              <w:jc w:val="center"/>
                              <w:rPr>
                                <w:rFonts w:ascii="Century Gothic" w:hAnsi="Century Gothic" w:cs="Arial"/>
                                <w:b/>
                                <w:sz w:val="32"/>
                                <w:szCs w:val="32"/>
                                <w:lang w:val="es-MX"/>
                              </w:rPr>
                            </w:pPr>
                          </w:p>
                          <w:p w14:paraId="18D0F491" w14:textId="77777777" w:rsidR="00AF5BB8" w:rsidRPr="007B74B2" w:rsidRDefault="00AF5BB8" w:rsidP="00963B46">
                            <w:pPr>
                              <w:ind w:left="142"/>
                              <w:jc w:val="center"/>
                              <w:rPr>
                                <w:rFonts w:ascii="Century Gothic" w:hAnsi="Century Gothic" w:cs="Arial"/>
                                <w:b/>
                                <w:sz w:val="14"/>
                                <w:szCs w:val="32"/>
                                <w:lang w:val="es-MX"/>
                              </w:rPr>
                            </w:pPr>
                          </w:p>
                          <w:p w14:paraId="7A951E80" w14:textId="77777777" w:rsidR="00AF5BB8" w:rsidRDefault="00AF5B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45C001E5" w:rsidR="00AF5BB8" w:rsidRDefault="00AF5B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4C001CE9" w14:textId="7C727640" w:rsidR="00AF5BB8" w:rsidRPr="00103622" w:rsidRDefault="00AF5B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07A1526D" w14:textId="77777777" w:rsidR="00AF5BB8" w:rsidRDefault="00AF5BB8" w:rsidP="001F56DC">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2E3D732" w14:textId="77777777" w:rsidR="00AF5BB8" w:rsidRDefault="00AF5BB8" w:rsidP="001F56D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09C36A77" w14:textId="77777777" w:rsidR="00AF5BB8" w:rsidRPr="00B61C2E" w:rsidRDefault="00AF5BB8" w:rsidP="001F56DC">
                            <w:pPr>
                              <w:ind w:left="142"/>
                              <w:jc w:val="center"/>
                              <w:rPr>
                                <w:rFonts w:ascii="Century Gothic" w:hAnsi="Century Gothic" w:cs="Arial"/>
                                <w:b/>
                                <w:i/>
                                <w:sz w:val="28"/>
                                <w:szCs w:val="28"/>
                                <w:lang w:val="es-MX"/>
                              </w:rPr>
                            </w:pPr>
                          </w:p>
                          <w:p w14:paraId="28D80DC8" w14:textId="77777777" w:rsidR="00AF5BB8" w:rsidRDefault="00AF5BB8" w:rsidP="001F56DC">
                            <w:pPr>
                              <w:ind w:left="142"/>
                              <w:jc w:val="center"/>
                              <w:rPr>
                                <w:rFonts w:ascii="Century Gothic" w:hAnsi="Century Gothic" w:cs="Arial"/>
                                <w:b/>
                                <w:sz w:val="28"/>
                                <w:szCs w:val="28"/>
                                <w:lang w:val="es-MX"/>
                              </w:rPr>
                            </w:pPr>
                          </w:p>
                          <w:p w14:paraId="03956E21" w14:textId="77777777" w:rsidR="00AF5BB8" w:rsidRPr="00103622" w:rsidRDefault="00AF5BB8" w:rsidP="001F56DC">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16AE8B82" w14:textId="77777777" w:rsidR="00AF5BB8" w:rsidRDefault="00AF5BB8" w:rsidP="001F56DC">
                            <w:pPr>
                              <w:ind w:right="-118"/>
                              <w:rPr>
                                <w:rFonts w:ascii="Century Gothic" w:hAnsi="Century Gothic"/>
                                <w:b/>
                                <w:sz w:val="28"/>
                                <w:szCs w:val="28"/>
                              </w:rPr>
                            </w:pPr>
                          </w:p>
                          <w:p w14:paraId="412AB173" w14:textId="5CC312D0" w:rsidR="00AF5BB8" w:rsidRPr="00D94CE2" w:rsidRDefault="00AF5BB8" w:rsidP="001F56D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2691">
                              <w:rPr>
                                <w:rFonts w:ascii="Century Gothic" w:hAnsi="Century Gothic" w:cs="Century Gothic"/>
                                <w:b/>
                                <w:bCs/>
                                <w:sz w:val="28"/>
                                <w:szCs w:val="28"/>
                              </w:rPr>
                              <w:t>SERVICIO DE SUPERVISION TECNICA DE VERIFICACION INSPECCION Y CERTIFICACION DE EQUIPOS DE PERFORACION</w:t>
                            </w:r>
                          </w:p>
                          <w:p w14:paraId="1DE65D99" w14:textId="77777777" w:rsidR="00AF5BB8" w:rsidRPr="00D94CE2" w:rsidRDefault="00AF5BB8" w:rsidP="001F56DC">
                            <w:pPr>
                              <w:ind w:right="-118"/>
                              <w:jc w:val="center"/>
                              <w:rPr>
                                <w:rFonts w:ascii="Century Gothic" w:hAnsi="Century Gothic" w:cs="Century Gothic"/>
                                <w:b/>
                                <w:bCs/>
                                <w:color w:val="FF0000"/>
                                <w:sz w:val="28"/>
                                <w:szCs w:val="28"/>
                              </w:rPr>
                            </w:pPr>
                          </w:p>
                          <w:p w14:paraId="29A181BD" w14:textId="4C721552" w:rsidR="00AF5BB8" w:rsidRPr="00D94CE2" w:rsidRDefault="00AF5BB8" w:rsidP="001F56DC">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13EBA">
                              <w:rPr>
                                <w:rFonts w:ascii="Century Gothic" w:hAnsi="Century Gothic" w:cs="Century Gothic"/>
                                <w:b/>
                                <w:bCs/>
                                <w:sz w:val="28"/>
                                <w:szCs w:val="28"/>
                              </w:rPr>
                              <w:t>DRCO-CCL-GPE-382-16</w:t>
                            </w:r>
                          </w:p>
                          <w:p w14:paraId="33FAEA41" w14:textId="77777777" w:rsidR="00AF5BB8" w:rsidRDefault="00AF5BB8" w:rsidP="001F56DC">
                            <w:pPr>
                              <w:ind w:right="-118"/>
                              <w:jc w:val="center"/>
                              <w:rPr>
                                <w:rFonts w:ascii="Century Gothic" w:hAnsi="Century Gothic" w:cs="Arial"/>
                                <w:b/>
                                <w:sz w:val="28"/>
                                <w:szCs w:val="32"/>
                              </w:rPr>
                            </w:pPr>
                          </w:p>
                          <w:p w14:paraId="3BF99B1A" w14:textId="77777777" w:rsidR="00AF5BB8" w:rsidRPr="00103622" w:rsidRDefault="00AF5BB8" w:rsidP="001F56DC">
                            <w:pPr>
                              <w:ind w:right="-118"/>
                              <w:jc w:val="center"/>
                              <w:rPr>
                                <w:rFonts w:ascii="Century Gothic" w:hAnsi="Century Gothic"/>
                                <w:sz w:val="32"/>
                                <w:szCs w:val="32"/>
                                <w:lang w:val="es-ES_tradnl"/>
                              </w:rPr>
                            </w:pPr>
                          </w:p>
                          <w:p w14:paraId="71C005F7" w14:textId="4D5ED0A7" w:rsidR="00AF5BB8" w:rsidRPr="00BF2691" w:rsidRDefault="00AF5BB8" w:rsidP="001F56DC">
                            <w:pPr>
                              <w:ind w:right="-118"/>
                              <w:jc w:val="center"/>
                              <w:rPr>
                                <w:rFonts w:ascii="Century Gothic" w:hAnsi="Century Gothic"/>
                                <w:b/>
                                <w:sz w:val="28"/>
                                <w:szCs w:val="28"/>
                                <w:lang w:val="es-ES_tradnl"/>
                              </w:rPr>
                            </w:pPr>
                            <w:r w:rsidRPr="00BF2691">
                              <w:rPr>
                                <w:rFonts w:ascii="Century Gothic" w:hAnsi="Century Gothic" w:cs="Century Gothic"/>
                                <w:b/>
                                <w:bCs/>
                                <w:sz w:val="28"/>
                                <w:szCs w:val="28"/>
                              </w:rPr>
                              <w:t>(Primera Convocatoria</w:t>
                            </w:r>
                            <w:r w:rsidRPr="00BF2691">
                              <w:rPr>
                                <w:rFonts w:ascii="Century Gothic" w:hAnsi="Century Gothic"/>
                                <w:b/>
                                <w:sz w:val="28"/>
                                <w:szCs w:val="28"/>
                                <w:lang w:val="es-ES_tradnl"/>
                              </w:rPr>
                              <w:t>)</w:t>
                            </w:r>
                          </w:p>
                          <w:p w14:paraId="6EB1C68B" w14:textId="77777777" w:rsidR="00AF5BB8" w:rsidRDefault="00AF5BB8" w:rsidP="001F56DC">
                            <w:pPr>
                              <w:ind w:right="930"/>
                              <w:jc w:val="center"/>
                              <w:rPr>
                                <w:rFonts w:ascii="Century Gothic" w:hAnsi="Century Gothic"/>
                                <w:lang w:val="es-ES_tradnl"/>
                              </w:rPr>
                            </w:pPr>
                          </w:p>
                          <w:p w14:paraId="3EC83649" w14:textId="77777777" w:rsidR="00AF5BB8" w:rsidRPr="009C5A35" w:rsidRDefault="00AF5BB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3pt;margin-top:72.35pt;width:483.45pt;height:55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">
                <v:shadow on="t" color="#333" offset="6pt,6pt"/>
                <v:textbox>
                  <w:txbxContent>
                    <w:p w14:paraId="19D4275E" w14:textId="77777777" w:rsidR="00AF5BB8" w:rsidRPr="007B74B2" w:rsidRDefault="00AF5BB8" w:rsidP="00BC21BB">
                      <w:pPr>
                        <w:pStyle w:val="Ttulo1"/>
                        <w:ind w:left="142"/>
                        <w:jc w:val="center"/>
                        <w:rPr>
                          <w:rFonts w:ascii="Century Gothic" w:hAnsi="Century Gothic"/>
                          <w:sz w:val="10"/>
                          <w:szCs w:val="28"/>
                        </w:rPr>
                      </w:pPr>
                    </w:p>
                    <w:p w14:paraId="4BF12AA0" w14:textId="77777777" w:rsidR="00AF5BB8" w:rsidRDefault="00AF5B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F5BB8" w:rsidRPr="007B74B2" w:rsidRDefault="00AF5BB8" w:rsidP="00196858">
                      <w:pPr>
                        <w:rPr>
                          <w:sz w:val="2"/>
                        </w:rPr>
                      </w:pPr>
                    </w:p>
                    <w:p w14:paraId="707CFF32" w14:textId="77777777" w:rsidR="00AF5BB8" w:rsidRDefault="00AF5BB8" w:rsidP="00BC21BB">
                      <w:pPr>
                        <w:ind w:left="142"/>
                        <w:jc w:val="center"/>
                        <w:rPr>
                          <w:rFonts w:ascii="Verdana" w:hAnsi="Verdana"/>
                          <w:b/>
                        </w:rPr>
                      </w:pPr>
                    </w:p>
                    <w:p w14:paraId="06570665" w14:textId="77777777" w:rsidR="00AF5BB8" w:rsidRDefault="00AF5B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F5BB8" w:rsidRPr="00103622" w:rsidRDefault="00AF5BB8" w:rsidP="00963B46">
                      <w:pPr>
                        <w:ind w:left="142"/>
                        <w:jc w:val="center"/>
                        <w:rPr>
                          <w:rFonts w:ascii="Century Gothic" w:hAnsi="Century Gothic" w:cs="Arial"/>
                          <w:b/>
                          <w:sz w:val="32"/>
                          <w:szCs w:val="32"/>
                          <w:lang w:val="es-MX"/>
                        </w:rPr>
                      </w:pPr>
                    </w:p>
                    <w:p w14:paraId="18D0F491" w14:textId="77777777" w:rsidR="00AF5BB8" w:rsidRPr="007B74B2" w:rsidRDefault="00AF5BB8" w:rsidP="00963B46">
                      <w:pPr>
                        <w:ind w:left="142"/>
                        <w:jc w:val="center"/>
                        <w:rPr>
                          <w:rFonts w:ascii="Century Gothic" w:hAnsi="Century Gothic" w:cs="Arial"/>
                          <w:b/>
                          <w:sz w:val="14"/>
                          <w:szCs w:val="32"/>
                          <w:lang w:val="es-MX"/>
                        </w:rPr>
                      </w:pPr>
                    </w:p>
                    <w:p w14:paraId="7A951E80" w14:textId="77777777" w:rsidR="00AF5BB8" w:rsidRDefault="00AF5B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45C001E5" w:rsidR="00AF5BB8" w:rsidRDefault="00AF5B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4C001CE9" w14:textId="7C727640" w:rsidR="00AF5BB8" w:rsidRPr="00103622" w:rsidRDefault="00AF5B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07A1526D" w14:textId="77777777" w:rsidR="00AF5BB8" w:rsidRDefault="00AF5BB8" w:rsidP="001F56DC">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2E3D732" w14:textId="77777777" w:rsidR="00AF5BB8" w:rsidRDefault="00AF5BB8" w:rsidP="001F56D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09C36A77" w14:textId="77777777" w:rsidR="00AF5BB8" w:rsidRPr="00B61C2E" w:rsidRDefault="00AF5BB8" w:rsidP="001F56DC">
                      <w:pPr>
                        <w:ind w:left="142"/>
                        <w:jc w:val="center"/>
                        <w:rPr>
                          <w:rFonts w:ascii="Century Gothic" w:hAnsi="Century Gothic" w:cs="Arial"/>
                          <w:b/>
                          <w:i/>
                          <w:sz w:val="28"/>
                          <w:szCs w:val="28"/>
                          <w:lang w:val="es-MX"/>
                        </w:rPr>
                      </w:pPr>
                    </w:p>
                    <w:p w14:paraId="28D80DC8" w14:textId="77777777" w:rsidR="00AF5BB8" w:rsidRDefault="00AF5BB8" w:rsidP="001F56DC">
                      <w:pPr>
                        <w:ind w:left="142"/>
                        <w:jc w:val="center"/>
                        <w:rPr>
                          <w:rFonts w:ascii="Century Gothic" w:hAnsi="Century Gothic" w:cs="Arial"/>
                          <w:b/>
                          <w:sz w:val="28"/>
                          <w:szCs w:val="28"/>
                          <w:lang w:val="es-MX"/>
                        </w:rPr>
                      </w:pPr>
                    </w:p>
                    <w:p w14:paraId="03956E21" w14:textId="77777777" w:rsidR="00AF5BB8" w:rsidRPr="00103622" w:rsidRDefault="00AF5BB8" w:rsidP="001F56DC">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16AE8B82" w14:textId="77777777" w:rsidR="00AF5BB8" w:rsidRDefault="00AF5BB8" w:rsidP="001F56DC">
                      <w:pPr>
                        <w:ind w:right="-118"/>
                        <w:rPr>
                          <w:rFonts w:ascii="Century Gothic" w:hAnsi="Century Gothic"/>
                          <w:b/>
                          <w:sz w:val="28"/>
                          <w:szCs w:val="28"/>
                        </w:rPr>
                      </w:pPr>
                    </w:p>
                    <w:p w14:paraId="412AB173" w14:textId="5CC312D0" w:rsidR="00AF5BB8" w:rsidRPr="00D94CE2" w:rsidRDefault="00AF5BB8" w:rsidP="001F56D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2691">
                        <w:rPr>
                          <w:rFonts w:ascii="Century Gothic" w:hAnsi="Century Gothic" w:cs="Century Gothic"/>
                          <w:b/>
                          <w:bCs/>
                          <w:sz w:val="28"/>
                          <w:szCs w:val="28"/>
                        </w:rPr>
                        <w:t>SERVICIO DE SUPERVISION TECNICA DE VERIFICACION INSPECCION Y CERTIFICACION DE EQUIPOS DE PERFORACION</w:t>
                      </w:r>
                    </w:p>
                    <w:p w14:paraId="1DE65D99" w14:textId="77777777" w:rsidR="00AF5BB8" w:rsidRPr="00D94CE2" w:rsidRDefault="00AF5BB8" w:rsidP="001F56DC">
                      <w:pPr>
                        <w:ind w:right="-118"/>
                        <w:jc w:val="center"/>
                        <w:rPr>
                          <w:rFonts w:ascii="Century Gothic" w:hAnsi="Century Gothic" w:cs="Century Gothic"/>
                          <w:b/>
                          <w:bCs/>
                          <w:color w:val="FF0000"/>
                          <w:sz w:val="28"/>
                          <w:szCs w:val="28"/>
                        </w:rPr>
                      </w:pPr>
                    </w:p>
                    <w:p w14:paraId="29A181BD" w14:textId="4C721552" w:rsidR="00AF5BB8" w:rsidRPr="00D94CE2" w:rsidRDefault="00AF5BB8" w:rsidP="001F56DC">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13EBA">
                        <w:rPr>
                          <w:rFonts w:ascii="Century Gothic" w:hAnsi="Century Gothic" w:cs="Century Gothic"/>
                          <w:b/>
                          <w:bCs/>
                          <w:sz w:val="28"/>
                          <w:szCs w:val="28"/>
                        </w:rPr>
                        <w:t>DRCO-CCL-GPE-382-16</w:t>
                      </w:r>
                    </w:p>
                    <w:p w14:paraId="33FAEA41" w14:textId="77777777" w:rsidR="00AF5BB8" w:rsidRDefault="00AF5BB8" w:rsidP="001F56DC">
                      <w:pPr>
                        <w:ind w:right="-118"/>
                        <w:jc w:val="center"/>
                        <w:rPr>
                          <w:rFonts w:ascii="Century Gothic" w:hAnsi="Century Gothic" w:cs="Arial"/>
                          <w:b/>
                          <w:sz w:val="28"/>
                          <w:szCs w:val="32"/>
                        </w:rPr>
                      </w:pPr>
                    </w:p>
                    <w:p w14:paraId="3BF99B1A" w14:textId="77777777" w:rsidR="00AF5BB8" w:rsidRPr="00103622" w:rsidRDefault="00AF5BB8" w:rsidP="001F56DC">
                      <w:pPr>
                        <w:ind w:right="-118"/>
                        <w:jc w:val="center"/>
                        <w:rPr>
                          <w:rFonts w:ascii="Century Gothic" w:hAnsi="Century Gothic"/>
                          <w:sz w:val="32"/>
                          <w:szCs w:val="32"/>
                          <w:lang w:val="es-ES_tradnl"/>
                        </w:rPr>
                      </w:pPr>
                    </w:p>
                    <w:p w14:paraId="71C005F7" w14:textId="4D5ED0A7" w:rsidR="00AF5BB8" w:rsidRPr="00BF2691" w:rsidRDefault="00AF5BB8" w:rsidP="001F56DC">
                      <w:pPr>
                        <w:ind w:right="-118"/>
                        <w:jc w:val="center"/>
                        <w:rPr>
                          <w:rFonts w:ascii="Century Gothic" w:hAnsi="Century Gothic"/>
                          <w:b/>
                          <w:sz w:val="28"/>
                          <w:szCs w:val="28"/>
                          <w:lang w:val="es-ES_tradnl"/>
                        </w:rPr>
                      </w:pPr>
                      <w:r w:rsidRPr="00BF2691">
                        <w:rPr>
                          <w:rFonts w:ascii="Century Gothic" w:hAnsi="Century Gothic" w:cs="Century Gothic"/>
                          <w:b/>
                          <w:bCs/>
                          <w:sz w:val="28"/>
                          <w:szCs w:val="28"/>
                        </w:rPr>
                        <w:t>(Primera Convocatoria</w:t>
                      </w:r>
                      <w:r w:rsidRPr="00BF2691">
                        <w:rPr>
                          <w:rFonts w:ascii="Century Gothic" w:hAnsi="Century Gothic"/>
                          <w:b/>
                          <w:sz w:val="28"/>
                          <w:szCs w:val="28"/>
                          <w:lang w:val="es-ES_tradnl"/>
                        </w:rPr>
                        <w:t>)</w:t>
                      </w:r>
                    </w:p>
                    <w:p w14:paraId="6EB1C68B" w14:textId="77777777" w:rsidR="00AF5BB8" w:rsidRDefault="00AF5BB8" w:rsidP="001F56DC">
                      <w:pPr>
                        <w:ind w:right="930"/>
                        <w:jc w:val="center"/>
                        <w:rPr>
                          <w:rFonts w:ascii="Century Gothic" w:hAnsi="Century Gothic"/>
                          <w:lang w:val="es-ES_tradnl"/>
                        </w:rPr>
                      </w:pPr>
                    </w:p>
                    <w:p w14:paraId="3EC83649" w14:textId="77777777" w:rsidR="00AF5BB8" w:rsidRPr="009C5A35" w:rsidRDefault="00AF5BB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0800" behindDoc="0" locked="0" layoutInCell="1" allowOverlap="1" wp14:anchorId="2116F2BD" wp14:editId="086AFC21">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B572BB3" wp14:editId="2A341D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3D9F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C6A64BA" wp14:editId="08A70B51">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ED56D9" id="Conector recto 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0B69CA71" wp14:editId="7488046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EA70B85" w14:textId="77777777" w:rsidR="00AF5BB8" w:rsidRPr="00AD6AF2" w:rsidRDefault="00AF5BB8" w:rsidP="00D837A5">
                            <w:pPr>
                              <w:ind w:right="930"/>
                              <w:jc w:val="center"/>
                              <w:rPr>
                                <w:rFonts w:ascii="Century Gothic" w:hAnsi="Century Gothic"/>
                                <w:sz w:val="14"/>
                                <w:lang w:val="es-ES_tradnl"/>
                              </w:rPr>
                            </w:pPr>
                          </w:p>
                          <w:p w14:paraId="6971FAEE" w14:textId="4DA34012" w:rsidR="00AF5BB8" w:rsidRDefault="00AF5BB8" w:rsidP="00D837A5">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RG-09-B-GCC-DCO</w:t>
                            </w:r>
                          </w:p>
                          <w:p w14:paraId="54B461FD" w14:textId="77777777" w:rsidR="00AF5BB8" w:rsidRPr="00AD6AF2" w:rsidRDefault="00AF5BB8" w:rsidP="00D837A5">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9CA71" id="_x0000_s1027" style="position:absolute;margin-left:-21.05pt;margin-top:-1.5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7EA70B85" w14:textId="77777777" w:rsidR="00AF5BB8" w:rsidRPr="00AD6AF2" w:rsidRDefault="00AF5BB8" w:rsidP="00D837A5">
                      <w:pPr>
                        <w:ind w:right="930"/>
                        <w:jc w:val="center"/>
                        <w:rPr>
                          <w:rFonts w:ascii="Century Gothic" w:hAnsi="Century Gothic"/>
                          <w:sz w:val="14"/>
                          <w:lang w:val="es-ES_tradnl"/>
                        </w:rPr>
                      </w:pPr>
                    </w:p>
                    <w:p w14:paraId="6971FAEE" w14:textId="4DA34012" w:rsidR="00AF5BB8" w:rsidRDefault="00AF5BB8" w:rsidP="00D837A5">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RG-09-B-GCC-DCO</w:t>
                      </w:r>
                    </w:p>
                    <w:p w14:paraId="54B461FD" w14:textId="77777777" w:rsidR="00AF5BB8" w:rsidRPr="00AD6AF2" w:rsidRDefault="00AF5BB8" w:rsidP="00D837A5">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36359D7E" w14:textId="0057204A"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4D85C3C" w:rsidR="00A73638" w:rsidRPr="00552079" w:rsidRDefault="00BF26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B5724C4" w:rsidR="00A73638" w:rsidRPr="00552079" w:rsidRDefault="00BF26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92A4B2B" w:rsidR="00A73638" w:rsidRPr="00552079" w:rsidRDefault="00BF26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7"/>
        <w:gridCol w:w="326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61C7FA0" w:rsidR="00103622" w:rsidRPr="005957EA" w:rsidRDefault="005957EA" w:rsidP="001B5615">
            <w:pPr>
              <w:jc w:val="both"/>
              <w:rPr>
                <w:rFonts w:asciiTheme="minorHAnsi" w:hAnsiTheme="minorHAnsi" w:cstheme="minorHAnsi"/>
                <w:b/>
                <w:color w:val="000000"/>
                <w:sz w:val="22"/>
                <w:szCs w:val="22"/>
              </w:rPr>
            </w:pPr>
            <w:r w:rsidRPr="005957EA">
              <w:rPr>
                <w:rFonts w:ascii="Calibri" w:hAnsi="Calibri"/>
                <w:b/>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1FEE95B" w:rsidR="00103622" w:rsidRPr="00552079" w:rsidRDefault="00510E5B" w:rsidP="00B37050">
            <w:pPr>
              <w:rPr>
                <w:rFonts w:asciiTheme="minorHAnsi" w:hAnsiTheme="minorHAnsi" w:cstheme="minorHAnsi"/>
                <w:sz w:val="22"/>
                <w:szCs w:val="22"/>
              </w:rPr>
            </w:pPr>
            <w:r>
              <w:rPr>
                <w:rFonts w:asciiTheme="minorHAnsi" w:hAnsiTheme="minorHAnsi" w:cstheme="minorHAnsi"/>
                <w:sz w:val="22"/>
                <w:szCs w:val="22"/>
              </w:rPr>
              <w:t>03/01</w:t>
            </w:r>
            <w:r w:rsidR="00D939FD">
              <w:rPr>
                <w:rFonts w:asciiTheme="minorHAnsi" w:hAnsiTheme="minorHAnsi" w:cstheme="minorHAnsi"/>
                <w:sz w:val="22"/>
                <w:szCs w:val="22"/>
              </w:rPr>
              <w:t>/201</w:t>
            </w:r>
            <w:r>
              <w:rPr>
                <w:rFonts w:asciiTheme="minorHAnsi" w:hAnsiTheme="minorHAnsi" w:cstheme="minorHAnsi"/>
                <w:sz w:val="22"/>
                <w:szCs w:val="22"/>
              </w:rPr>
              <w:t>7</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ACE0D78"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18</w:t>
            </w:r>
            <w:r w:rsidR="00D939FD">
              <w:rPr>
                <w:rFonts w:asciiTheme="minorHAnsi" w:hAnsiTheme="minorHAnsi" w:cstheme="minorHAnsi"/>
                <w:sz w:val="22"/>
                <w:szCs w:val="22"/>
              </w:rPr>
              <w:t>:00</w:t>
            </w:r>
          </w:p>
        </w:tc>
        <w:tc>
          <w:tcPr>
            <w:tcW w:w="3344" w:type="dxa"/>
            <w:vAlign w:val="center"/>
          </w:tcPr>
          <w:p w14:paraId="0495D05B" w14:textId="4E6C8FCB" w:rsidR="00103622" w:rsidRPr="005957EA" w:rsidRDefault="005957EA" w:rsidP="00B37050">
            <w:pPr>
              <w:jc w:val="both"/>
              <w:rPr>
                <w:rFonts w:asciiTheme="minorHAnsi" w:hAnsiTheme="minorHAnsi" w:cstheme="minorHAnsi"/>
                <w:b/>
                <w:sz w:val="22"/>
                <w:szCs w:val="22"/>
              </w:rPr>
            </w:pPr>
            <w:r w:rsidRPr="005957EA">
              <w:rPr>
                <w:rFonts w:asciiTheme="minorHAnsi" w:hAnsiTheme="minorHAnsi" w:cstheme="minorHAnsi"/>
                <w:b/>
                <w:sz w:val="18"/>
                <w:szCs w:val="22"/>
              </w:rPr>
              <w:t>aulloa@ypfb.gob.bo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468B603" w:rsidR="00103622" w:rsidRPr="00552079" w:rsidRDefault="00510E5B" w:rsidP="00B37050">
            <w:pPr>
              <w:rPr>
                <w:rFonts w:asciiTheme="minorHAnsi" w:hAnsiTheme="minorHAnsi" w:cstheme="minorHAnsi"/>
                <w:sz w:val="22"/>
                <w:szCs w:val="22"/>
              </w:rPr>
            </w:pPr>
            <w:r>
              <w:rPr>
                <w:rFonts w:asciiTheme="minorHAnsi" w:hAnsiTheme="minorHAnsi" w:cstheme="minorHAnsi"/>
                <w:sz w:val="22"/>
                <w:szCs w:val="22"/>
              </w:rPr>
              <w:t>05</w:t>
            </w:r>
            <w:r w:rsidR="000C1951">
              <w:rPr>
                <w:rFonts w:asciiTheme="minorHAnsi" w:hAnsiTheme="minorHAnsi" w:cstheme="minorHAnsi"/>
                <w:sz w:val="22"/>
                <w:szCs w:val="22"/>
              </w:rPr>
              <w:t>/01</w:t>
            </w:r>
            <w:r w:rsidR="00D939FD">
              <w:rPr>
                <w:rFonts w:asciiTheme="minorHAnsi" w:hAnsiTheme="minorHAnsi" w:cstheme="minorHAnsi"/>
                <w:sz w:val="22"/>
                <w:szCs w:val="22"/>
              </w:rPr>
              <w:t>/201</w:t>
            </w:r>
            <w:r>
              <w:rPr>
                <w:rFonts w:asciiTheme="minorHAnsi" w:hAnsiTheme="minorHAnsi" w:cstheme="minorHAnsi"/>
                <w:sz w:val="22"/>
                <w:szCs w:val="22"/>
              </w:rPr>
              <w:t>7</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CA32CF5"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7BF83B26" w14:textId="33F74ECE" w:rsidR="00103622" w:rsidRPr="001B5615" w:rsidRDefault="005957EA" w:rsidP="001B5615">
            <w:pPr>
              <w:rPr>
                <w:rFonts w:asciiTheme="minorHAnsi" w:hAnsiTheme="minorHAnsi" w:cstheme="minorHAnsi"/>
                <w:color w:val="FF0000"/>
                <w:sz w:val="22"/>
                <w:szCs w:val="22"/>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351ABF6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904258F"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16/01</w:t>
            </w:r>
            <w:r w:rsidR="00D939FD">
              <w:rPr>
                <w:rFonts w:asciiTheme="minorHAnsi" w:hAnsiTheme="minorHAnsi" w:cstheme="minorHAnsi"/>
                <w:sz w:val="22"/>
                <w:szCs w:val="22"/>
              </w:rPr>
              <w:t>/201</w:t>
            </w:r>
            <w:r w:rsidR="00510E5B">
              <w:rPr>
                <w:rFonts w:asciiTheme="minorHAnsi" w:hAnsiTheme="minorHAnsi" w:cstheme="minorHAnsi"/>
                <w:sz w:val="22"/>
                <w:szCs w:val="22"/>
              </w:rPr>
              <w:t>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B28128A"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16</w:t>
            </w:r>
            <w:r w:rsidR="00D939FD">
              <w:rPr>
                <w:rFonts w:asciiTheme="minorHAnsi" w:hAnsiTheme="minorHAnsi" w:cstheme="minorHAnsi"/>
                <w:sz w:val="22"/>
                <w:szCs w:val="22"/>
              </w:rPr>
              <w:t>:00</w:t>
            </w:r>
          </w:p>
        </w:tc>
        <w:tc>
          <w:tcPr>
            <w:tcW w:w="3344" w:type="dxa"/>
          </w:tcPr>
          <w:p w14:paraId="3F472FB9" w14:textId="09C4C3EA" w:rsidR="00103622" w:rsidRPr="001B5615" w:rsidRDefault="005957EA" w:rsidP="001B5615">
            <w:pPr>
              <w:rPr>
                <w:rFonts w:asciiTheme="minorHAnsi" w:hAnsiTheme="minorHAnsi" w:cstheme="minorHAnsi"/>
                <w:color w:val="FF0000"/>
                <w:sz w:val="22"/>
                <w:szCs w:val="22"/>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F0DC8C7"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16/01</w:t>
            </w:r>
            <w:r w:rsidR="00D939FD">
              <w:rPr>
                <w:rFonts w:asciiTheme="minorHAnsi" w:hAnsiTheme="minorHAnsi" w:cstheme="minorHAnsi"/>
                <w:sz w:val="22"/>
                <w:szCs w:val="22"/>
              </w:rPr>
              <w:t>/201</w:t>
            </w:r>
            <w:r w:rsidR="00510E5B">
              <w:rPr>
                <w:rFonts w:asciiTheme="minorHAnsi" w:hAnsiTheme="minorHAnsi" w:cstheme="minorHAnsi"/>
                <w:sz w:val="22"/>
                <w:szCs w:val="22"/>
              </w:rPr>
              <w:t>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15646BD" w:rsidR="00103622" w:rsidRPr="00552079" w:rsidRDefault="000C1951" w:rsidP="00B37050">
            <w:pPr>
              <w:rPr>
                <w:rFonts w:asciiTheme="minorHAnsi" w:hAnsiTheme="minorHAnsi" w:cstheme="minorHAnsi"/>
                <w:sz w:val="22"/>
                <w:szCs w:val="22"/>
              </w:rPr>
            </w:pPr>
            <w:r>
              <w:rPr>
                <w:rFonts w:asciiTheme="minorHAnsi" w:hAnsiTheme="minorHAnsi" w:cstheme="minorHAnsi"/>
                <w:sz w:val="22"/>
                <w:szCs w:val="22"/>
              </w:rPr>
              <w:t>16</w:t>
            </w:r>
            <w:r w:rsidR="00D939FD">
              <w:rPr>
                <w:rFonts w:asciiTheme="minorHAnsi" w:hAnsiTheme="minorHAnsi" w:cstheme="minorHAnsi"/>
                <w:sz w:val="22"/>
                <w:szCs w:val="22"/>
              </w:rPr>
              <w:t>:30</w:t>
            </w:r>
          </w:p>
        </w:tc>
        <w:tc>
          <w:tcPr>
            <w:tcW w:w="3344" w:type="dxa"/>
            <w:vAlign w:val="center"/>
          </w:tcPr>
          <w:p w14:paraId="4581960E" w14:textId="7DB564D9" w:rsidR="00103622" w:rsidRPr="001B5615" w:rsidRDefault="005957EA" w:rsidP="001B5615">
            <w:pPr>
              <w:rPr>
                <w:rFonts w:asciiTheme="minorHAnsi" w:hAnsiTheme="minorHAnsi" w:cstheme="minorHAnsi"/>
                <w:color w:val="FF0000"/>
                <w:sz w:val="22"/>
                <w:szCs w:val="22"/>
                <w:lang w:val="es-BO"/>
              </w:rPr>
            </w:pPr>
            <w:r w:rsidRPr="00292486">
              <w:rPr>
                <w:rFonts w:ascii="Calibri" w:hAnsi="Calibri" w:cs="Arial"/>
                <w:b/>
                <w:sz w:val="18"/>
                <w:szCs w:val="18"/>
              </w:rPr>
              <w:t>Lugar:</w:t>
            </w:r>
            <w:r w:rsidRPr="00292486">
              <w:rPr>
                <w:rFonts w:ascii="Calibri" w:hAnsi="Calibri" w:cs="Arial"/>
                <w:b/>
                <w:color w:val="FF0000"/>
                <w:sz w:val="18"/>
                <w:szCs w:val="18"/>
              </w:rPr>
              <w:t xml:space="preserve"> </w:t>
            </w:r>
            <w:r w:rsidRPr="00292486">
              <w:rPr>
                <w:rFonts w:asciiTheme="minorHAnsi" w:hAnsiTheme="minorHAnsi" w:cs="Segoe UI"/>
                <w:sz w:val="18"/>
                <w:szCs w:val="18"/>
              </w:rPr>
              <w:t>Oficinas de YPFB-VPNO, Dirección Regional de Contrataciones,   ubicada en Av. Grigotá (Doble Vía La Guardia) S/N entre el 3er. Anillo Externo (Av. Mario R. Gutiérrez) y Calle Las Palmas, de la Ciudad de Santa Cruz de la Sierra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04BBB4C3"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14:paraId="45755001" w14:textId="77777777"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04B4628" w14:textId="77777777" w:rsidR="00796F56" w:rsidRDefault="00103622" w:rsidP="00796F56">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796F56">
              <w:rPr>
                <w:rFonts w:asciiTheme="minorHAnsi" w:hAnsiTheme="minorHAnsi" w:cstheme="minorHAnsi"/>
                <w:b/>
                <w:sz w:val="22"/>
                <w:szCs w:val="22"/>
              </w:rPr>
              <w:t>DOLARES ESTADOUNIDENSES</w:t>
            </w:r>
            <w:r w:rsidR="00552079" w:rsidRPr="00D5656B">
              <w:rPr>
                <w:rFonts w:asciiTheme="minorHAnsi" w:hAnsiTheme="minorHAnsi" w:cstheme="minorHAnsi"/>
                <w:b/>
                <w:sz w:val="22"/>
                <w:szCs w:val="22"/>
              </w:rPr>
              <w:t xml:space="preserve"> </w:t>
            </w:r>
            <w:r w:rsidR="00796F56">
              <w:rPr>
                <w:rFonts w:asciiTheme="minorHAnsi" w:hAnsiTheme="minorHAnsi" w:cstheme="minorHAnsi"/>
                <w:b/>
                <w:sz w:val="22"/>
                <w:szCs w:val="22"/>
              </w:rPr>
              <w:t>($us.)</w:t>
            </w:r>
          </w:p>
          <w:p w14:paraId="005484BF" w14:textId="4AEF07B9" w:rsidR="00103622" w:rsidRPr="00552079" w:rsidRDefault="00103622" w:rsidP="00796F56">
            <w:pPr>
              <w:ind w:left="705"/>
              <w:jc w:val="center"/>
              <w:rPr>
                <w:rFonts w:asciiTheme="minorHAnsi" w:hAnsiTheme="minorHAnsi" w:cstheme="minorHAnsi"/>
                <w:b/>
                <w:bCs/>
                <w:color w:val="FF0000"/>
                <w:sz w:val="22"/>
                <w:szCs w:val="22"/>
                <w:lang w:val="es-BO" w:eastAsia="es-BO"/>
              </w:rPr>
            </w:pPr>
          </w:p>
        </w:tc>
      </w:tr>
      <w:tr w:rsidR="00550E14" w:rsidRPr="00552079" w14:paraId="033549D3" w14:textId="77777777" w:rsidTr="0036382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550E14" w:rsidRPr="00552079" w:rsidRDefault="00550E14"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B309D85" w14:textId="50EE82E2" w:rsidR="00550E14" w:rsidRPr="00552079" w:rsidRDefault="00550E14" w:rsidP="002E363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SUPERVISION TECNICA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017468A7" w:rsidR="00550E14" w:rsidRPr="00552079" w:rsidRDefault="00550E14" w:rsidP="00550E1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70381" w:rsidRPr="00552079" w14:paraId="09584043" w14:textId="77777777" w:rsidTr="00BF2691">
        <w:trPr>
          <w:trHeight w:val="52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3BAA6F7" w:rsidR="00070381" w:rsidRPr="00552079" w:rsidRDefault="0007038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4FBBD359" w14:textId="1B1F1D7B" w:rsidR="00070381" w:rsidRPr="00552079" w:rsidRDefault="00070381" w:rsidP="000C195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SUPERVISION TECNICA DE VERIFICACION, INSPECCION Y CERTIFICACION DE EQUIPOS DE  PERFORACION</w:t>
            </w:r>
          </w:p>
        </w:tc>
        <w:tc>
          <w:tcPr>
            <w:tcW w:w="1772" w:type="dxa"/>
            <w:vMerge w:val="restart"/>
            <w:tcBorders>
              <w:top w:val="nil"/>
              <w:left w:val="nil"/>
              <w:right w:val="single" w:sz="8" w:space="0" w:color="auto"/>
            </w:tcBorders>
            <w:shd w:val="clear" w:color="auto" w:fill="auto"/>
            <w:noWrap/>
            <w:vAlign w:val="center"/>
          </w:tcPr>
          <w:p w14:paraId="73A7D9B7" w14:textId="6F26FE5A" w:rsidR="00070381" w:rsidRPr="00552079" w:rsidRDefault="00070381" w:rsidP="00070381">
            <w:pPr>
              <w:jc w:val="center"/>
              <w:rPr>
                <w:rFonts w:asciiTheme="minorHAnsi" w:hAnsiTheme="minorHAnsi" w:cstheme="minorHAnsi"/>
                <w:color w:val="000000"/>
                <w:sz w:val="22"/>
                <w:szCs w:val="22"/>
                <w:lang w:val="es-BO" w:eastAsia="es-BO"/>
              </w:rPr>
            </w:pPr>
            <w:r w:rsidRPr="00070381">
              <w:rPr>
                <w:rFonts w:asciiTheme="minorHAnsi" w:hAnsiTheme="minorHAnsi" w:cstheme="minorHAnsi"/>
                <w:b/>
                <w:sz w:val="22"/>
                <w:szCs w:val="22"/>
              </w:rPr>
              <w:t>RESERVADO</w:t>
            </w:r>
          </w:p>
        </w:tc>
      </w:tr>
      <w:tr w:rsidR="00070381" w:rsidRPr="00552079" w14:paraId="10CA482B" w14:textId="77777777" w:rsidTr="00BF2691">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20908C58" w:rsidR="00070381" w:rsidRPr="00552079" w:rsidRDefault="00070381"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vMerge/>
            <w:tcBorders>
              <w:left w:val="nil"/>
              <w:bottom w:val="single" w:sz="8" w:space="0" w:color="auto"/>
              <w:right w:val="single" w:sz="8" w:space="0" w:color="auto"/>
            </w:tcBorders>
            <w:shd w:val="clear" w:color="auto" w:fill="auto"/>
            <w:noWrap/>
            <w:vAlign w:val="center"/>
            <w:hideMark/>
          </w:tcPr>
          <w:p w14:paraId="11F5765B" w14:textId="77777777" w:rsidR="00070381" w:rsidRPr="00552079" w:rsidRDefault="00070381" w:rsidP="00B37050">
            <w:pPr>
              <w:jc w:val="right"/>
              <w:rPr>
                <w:rFonts w:asciiTheme="minorHAnsi" w:hAnsiTheme="minorHAnsi" w:cstheme="minorHAnsi"/>
                <w:color w:val="000000"/>
                <w:sz w:val="22"/>
                <w:szCs w:val="22"/>
                <w:lang w:val="es-BO" w:eastAsia="es-BO"/>
              </w:rPr>
            </w:pPr>
          </w:p>
        </w:tc>
      </w:tr>
    </w:tbl>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5B2E9415" w14:textId="485B2F7C" w:rsidR="00550E14" w:rsidRPr="00552079" w:rsidRDefault="00550E14" w:rsidP="00550E1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D6CCF">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7BED2FDA" w14:textId="77777777" w:rsidR="00550E14" w:rsidRPr="004119DC" w:rsidRDefault="00550E14" w:rsidP="00550E14">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5551CB6F" w14:textId="77777777" w:rsidR="00550E14" w:rsidRPr="004119DC" w:rsidRDefault="00550E14" w:rsidP="00550E14">
      <w:pPr>
        <w:pStyle w:val="Prrafodelista"/>
        <w:ind w:left="426"/>
        <w:jc w:val="both"/>
        <w:rPr>
          <w:rFonts w:asciiTheme="minorHAnsi" w:hAnsiTheme="minorHAnsi" w:cstheme="minorHAnsi"/>
          <w:color w:val="000000"/>
          <w:sz w:val="22"/>
          <w:szCs w:val="22"/>
        </w:rPr>
      </w:pPr>
    </w:p>
    <w:p w14:paraId="3DF64A4D" w14:textId="77777777" w:rsidR="00550E14" w:rsidRPr="004119DC" w:rsidRDefault="00550E14" w:rsidP="00550E14">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A149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A149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A149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A149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A149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A149A">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A149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A149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A149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A149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A149A">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A149A">
      <w:pPr>
        <w:pStyle w:val="Prrafodelista"/>
        <w:numPr>
          <w:ilvl w:val="0"/>
          <w:numId w:val="28"/>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A149A">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A149A">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A149A">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BCB0DA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763748">
        <w:rPr>
          <w:rFonts w:asciiTheme="minorHAnsi" w:hAnsiTheme="minorHAnsi" w:cstheme="minorHAnsi"/>
          <w:sz w:val="22"/>
          <w:szCs w:val="22"/>
          <w:lang w:val="es-BO"/>
        </w:rPr>
        <w:t>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400A7C61"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50E14">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2E0714C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A7496F">
        <w:rPr>
          <w:rFonts w:asciiTheme="minorHAnsi" w:hAnsiTheme="minorHAnsi" w:cstheme="minorHAnsi"/>
          <w:color w:val="000000"/>
          <w:sz w:val="22"/>
          <w:szCs w:val="22"/>
        </w:rPr>
        <w:t>en 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A149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A149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A149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A149A">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19AFB7F2"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AA31A0">
        <w:rPr>
          <w:rFonts w:asciiTheme="minorHAnsi" w:hAnsiTheme="minorHAnsi" w:cstheme="minorHAnsi"/>
          <w:sz w:val="22"/>
          <w:szCs w:val="22"/>
        </w:rPr>
        <w:t>.</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A149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A149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A149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A149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A149A">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A149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A149A">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A149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A149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A149A">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732E56CD" w:rsidR="000E33F0" w:rsidRPr="00070381" w:rsidRDefault="00A72EED" w:rsidP="00B37050">
      <w:pPr>
        <w:ind w:left="426"/>
        <w:jc w:val="both"/>
        <w:rPr>
          <w:rFonts w:asciiTheme="minorHAnsi" w:hAnsiTheme="minorHAnsi" w:cstheme="minorHAnsi"/>
          <w:i/>
          <w:sz w:val="22"/>
          <w:szCs w:val="22"/>
          <w:lang w:val="es-ES_tradnl"/>
        </w:rPr>
      </w:pPr>
      <w:r w:rsidRPr="00070381">
        <w:rPr>
          <w:rFonts w:asciiTheme="minorHAnsi" w:hAnsiTheme="minorHAnsi" w:cstheme="minorHAnsi"/>
          <w:i/>
          <w:sz w:val="22"/>
          <w:szCs w:val="22"/>
          <w:lang w:val="es-ES_tradnl"/>
        </w:rPr>
        <w:t>“</w:t>
      </w:r>
      <w:r w:rsidR="000E33F0" w:rsidRPr="00070381">
        <w:rPr>
          <w:rFonts w:asciiTheme="minorHAnsi" w:hAnsiTheme="minorHAnsi" w:cstheme="minorHAnsi"/>
          <w:b/>
          <w:i/>
          <w:sz w:val="22"/>
          <w:szCs w:val="22"/>
          <w:lang w:val="es-ES_tradnl"/>
        </w:rPr>
        <w:t>NO APLICA</w:t>
      </w:r>
      <w:r w:rsidRPr="00070381">
        <w:rPr>
          <w:rFonts w:asciiTheme="minorHAnsi" w:hAnsiTheme="minorHAnsi" w:cstheme="minorHAnsi"/>
          <w:i/>
          <w:sz w:val="22"/>
          <w:szCs w:val="22"/>
          <w:lang w:val="es-ES_tradnl"/>
        </w:rPr>
        <w:t>”</w:t>
      </w:r>
      <w:r w:rsidR="00E545E7" w:rsidRPr="00070381">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180B3F1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1F56DC">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1FE889F8" w14:textId="77777777" w:rsidR="0094166C" w:rsidRPr="00697EA5" w:rsidRDefault="0094166C" w:rsidP="00A526DB">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0ADDD06E" w14:textId="70C69C22" w:rsidR="00A526DB" w:rsidRPr="00480B3E" w:rsidRDefault="00486DD9" w:rsidP="00480B3E">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A91AFEC" w14:textId="77777777" w:rsidR="00A526DB" w:rsidRDefault="00A526DB"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A526DB">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0BD9FB0" w14:textId="77777777" w:rsidR="00AA31A0" w:rsidRPr="00552079" w:rsidRDefault="00AA31A0" w:rsidP="005F07EE">
      <w:pPr>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A149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A149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2DF47DAD"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BB0910D"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AA31A0">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0FB9692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703D74E" w14:textId="77777777" w:rsidR="00AA31A0" w:rsidRDefault="00AA31A0" w:rsidP="00B37050">
      <w:pPr>
        <w:jc w:val="center"/>
        <w:rPr>
          <w:rFonts w:asciiTheme="minorHAnsi" w:hAnsiTheme="minorHAnsi" w:cstheme="minorHAnsi"/>
          <w:b/>
          <w:sz w:val="22"/>
          <w:szCs w:val="22"/>
          <w:highlight w:val="yellow"/>
        </w:rPr>
      </w:pPr>
    </w:p>
    <w:p w14:paraId="0E60C6E1" w14:textId="77777777" w:rsidR="00480B3E" w:rsidRDefault="00480B3E" w:rsidP="00B37050">
      <w:pPr>
        <w:jc w:val="center"/>
        <w:rPr>
          <w:rFonts w:asciiTheme="minorHAnsi" w:hAnsiTheme="minorHAnsi" w:cstheme="minorHAnsi"/>
          <w:b/>
          <w:sz w:val="22"/>
          <w:szCs w:val="22"/>
          <w:highlight w:val="yellow"/>
        </w:rPr>
      </w:pPr>
    </w:p>
    <w:p w14:paraId="31BA6966" w14:textId="77777777" w:rsidR="00480B3E" w:rsidRDefault="00480B3E" w:rsidP="00B37050">
      <w:pPr>
        <w:jc w:val="center"/>
        <w:rPr>
          <w:rFonts w:asciiTheme="minorHAnsi" w:hAnsiTheme="minorHAnsi" w:cstheme="minorHAnsi"/>
          <w:b/>
          <w:sz w:val="22"/>
          <w:szCs w:val="22"/>
          <w:highlight w:val="yellow"/>
        </w:rPr>
      </w:pPr>
    </w:p>
    <w:p w14:paraId="576A48B8" w14:textId="77777777" w:rsidR="00480B3E" w:rsidRDefault="00480B3E" w:rsidP="00B37050">
      <w:pPr>
        <w:jc w:val="center"/>
        <w:rPr>
          <w:rFonts w:asciiTheme="minorHAnsi" w:hAnsiTheme="minorHAnsi" w:cstheme="minorHAnsi"/>
          <w:b/>
          <w:sz w:val="22"/>
          <w:szCs w:val="22"/>
          <w:highlight w:val="yellow"/>
        </w:rPr>
      </w:pPr>
    </w:p>
    <w:p w14:paraId="23748C71" w14:textId="77777777" w:rsidR="00480B3E" w:rsidRDefault="00480B3E" w:rsidP="00B37050">
      <w:pPr>
        <w:jc w:val="center"/>
        <w:rPr>
          <w:rFonts w:asciiTheme="minorHAnsi" w:hAnsiTheme="minorHAnsi" w:cstheme="minorHAnsi"/>
          <w:b/>
          <w:sz w:val="22"/>
          <w:szCs w:val="22"/>
          <w:highlight w:val="yellow"/>
        </w:rPr>
      </w:pPr>
    </w:p>
    <w:p w14:paraId="493C9D79" w14:textId="77777777" w:rsidR="00480B3E" w:rsidRDefault="00480B3E" w:rsidP="00B37050">
      <w:pPr>
        <w:jc w:val="center"/>
        <w:rPr>
          <w:rFonts w:asciiTheme="minorHAnsi" w:hAnsiTheme="minorHAnsi" w:cstheme="minorHAnsi"/>
          <w:b/>
          <w:sz w:val="22"/>
          <w:szCs w:val="22"/>
          <w:highlight w:val="yellow"/>
        </w:rPr>
      </w:pPr>
    </w:p>
    <w:p w14:paraId="3571FD4E" w14:textId="77777777" w:rsidR="00480B3E" w:rsidRDefault="00480B3E" w:rsidP="00B37050">
      <w:pPr>
        <w:jc w:val="center"/>
        <w:rPr>
          <w:rFonts w:asciiTheme="minorHAnsi" w:hAnsiTheme="minorHAnsi" w:cstheme="minorHAnsi"/>
          <w:b/>
          <w:sz w:val="22"/>
          <w:szCs w:val="22"/>
          <w:highlight w:val="yellow"/>
        </w:rPr>
      </w:pPr>
    </w:p>
    <w:p w14:paraId="710F64B6" w14:textId="77777777" w:rsidR="00480B3E" w:rsidRDefault="00480B3E" w:rsidP="00B37050">
      <w:pPr>
        <w:jc w:val="center"/>
        <w:rPr>
          <w:rFonts w:asciiTheme="minorHAnsi" w:hAnsiTheme="minorHAnsi" w:cstheme="minorHAnsi"/>
          <w:b/>
          <w:sz w:val="22"/>
          <w:szCs w:val="22"/>
          <w:highlight w:val="yellow"/>
        </w:rPr>
      </w:pPr>
    </w:p>
    <w:p w14:paraId="76978FFA" w14:textId="77777777" w:rsidR="00480B3E" w:rsidRDefault="00480B3E" w:rsidP="00B37050">
      <w:pPr>
        <w:jc w:val="center"/>
        <w:rPr>
          <w:rFonts w:asciiTheme="minorHAnsi" w:hAnsiTheme="minorHAnsi" w:cstheme="minorHAnsi"/>
          <w:b/>
          <w:sz w:val="22"/>
          <w:szCs w:val="22"/>
          <w:highlight w:val="yellow"/>
        </w:rPr>
      </w:pPr>
    </w:p>
    <w:p w14:paraId="2F7B5F62" w14:textId="77777777" w:rsidR="00480B3E" w:rsidRDefault="00480B3E" w:rsidP="00B37050">
      <w:pPr>
        <w:jc w:val="center"/>
        <w:rPr>
          <w:rFonts w:asciiTheme="minorHAnsi" w:hAnsiTheme="minorHAnsi" w:cstheme="minorHAnsi"/>
          <w:b/>
          <w:sz w:val="22"/>
          <w:szCs w:val="22"/>
          <w:highlight w:val="yellow"/>
        </w:rPr>
      </w:pPr>
    </w:p>
    <w:p w14:paraId="2B070C4B" w14:textId="77777777" w:rsidR="00480B3E" w:rsidRDefault="00480B3E" w:rsidP="00B37050">
      <w:pPr>
        <w:jc w:val="center"/>
        <w:rPr>
          <w:rFonts w:asciiTheme="minorHAnsi" w:hAnsiTheme="minorHAnsi" w:cstheme="minorHAnsi"/>
          <w:b/>
          <w:sz w:val="22"/>
          <w:szCs w:val="22"/>
          <w:highlight w:val="yellow"/>
        </w:rPr>
      </w:pPr>
    </w:p>
    <w:p w14:paraId="486F5CFB" w14:textId="77777777" w:rsidR="00480B3E" w:rsidRDefault="00480B3E" w:rsidP="00B37050">
      <w:pPr>
        <w:jc w:val="center"/>
        <w:rPr>
          <w:rFonts w:asciiTheme="minorHAnsi" w:hAnsiTheme="minorHAnsi" w:cstheme="minorHAnsi"/>
          <w:b/>
          <w:sz w:val="22"/>
          <w:szCs w:val="22"/>
          <w:highlight w:val="yellow"/>
        </w:rPr>
      </w:pPr>
    </w:p>
    <w:p w14:paraId="734EEAD0" w14:textId="77777777" w:rsidR="00480B3E" w:rsidRDefault="00480B3E" w:rsidP="00B37050">
      <w:pPr>
        <w:jc w:val="center"/>
        <w:rPr>
          <w:rFonts w:asciiTheme="minorHAnsi" w:hAnsiTheme="minorHAnsi" w:cstheme="minorHAnsi"/>
          <w:b/>
          <w:sz w:val="22"/>
          <w:szCs w:val="22"/>
          <w:highlight w:val="yellow"/>
        </w:rPr>
      </w:pPr>
    </w:p>
    <w:p w14:paraId="35932167" w14:textId="77777777" w:rsidR="00480B3E" w:rsidRDefault="00480B3E" w:rsidP="00B37050">
      <w:pPr>
        <w:jc w:val="center"/>
        <w:rPr>
          <w:rFonts w:asciiTheme="minorHAnsi" w:hAnsiTheme="minorHAnsi" w:cstheme="minorHAnsi"/>
          <w:b/>
          <w:sz w:val="22"/>
          <w:szCs w:val="22"/>
          <w:highlight w:val="yellow"/>
        </w:rPr>
      </w:pPr>
    </w:p>
    <w:p w14:paraId="68753F5D" w14:textId="77777777" w:rsidR="00480B3E" w:rsidRDefault="00480B3E" w:rsidP="00B37050">
      <w:pPr>
        <w:jc w:val="center"/>
        <w:rPr>
          <w:rFonts w:asciiTheme="minorHAnsi" w:hAnsiTheme="minorHAnsi" w:cstheme="minorHAnsi"/>
          <w:b/>
          <w:sz w:val="22"/>
          <w:szCs w:val="22"/>
          <w:highlight w:val="yellow"/>
        </w:rPr>
      </w:pPr>
    </w:p>
    <w:p w14:paraId="750CAF8B" w14:textId="77777777" w:rsidR="00480B3E" w:rsidRDefault="00480B3E" w:rsidP="00B37050">
      <w:pPr>
        <w:jc w:val="center"/>
        <w:rPr>
          <w:rFonts w:asciiTheme="minorHAnsi" w:hAnsiTheme="minorHAnsi" w:cstheme="minorHAnsi"/>
          <w:b/>
          <w:sz w:val="22"/>
          <w:szCs w:val="22"/>
          <w:highlight w:val="yellow"/>
        </w:rPr>
      </w:pPr>
    </w:p>
    <w:p w14:paraId="02B762C2" w14:textId="77777777" w:rsidR="00480B3E" w:rsidRDefault="00480B3E" w:rsidP="00B37050">
      <w:pPr>
        <w:jc w:val="center"/>
        <w:rPr>
          <w:rFonts w:asciiTheme="minorHAnsi" w:hAnsiTheme="minorHAnsi" w:cstheme="minorHAnsi"/>
          <w:b/>
          <w:sz w:val="22"/>
          <w:szCs w:val="22"/>
          <w:highlight w:val="yellow"/>
        </w:rPr>
      </w:pPr>
    </w:p>
    <w:p w14:paraId="5054584F" w14:textId="77777777" w:rsidR="00480B3E" w:rsidRDefault="00480B3E" w:rsidP="00B37050">
      <w:pPr>
        <w:jc w:val="center"/>
        <w:rPr>
          <w:rFonts w:asciiTheme="minorHAnsi" w:hAnsiTheme="minorHAnsi" w:cstheme="minorHAnsi"/>
          <w:b/>
          <w:sz w:val="22"/>
          <w:szCs w:val="22"/>
          <w:highlight w:val="yellow"/>
        </w:rPr>
      </w:pPr>
    </w:p>
    <w:p w14:paraId="4ECCB281" w14:textId="77777777" w:rsidR="00480B3E" w:rsidRDefault="00480B3E" w:rsidP="00B37050">
      <w:pPr>
        <w:jc w:val="center"/>
        <w:rPr>
          <w:rFonts w:asciiTheme="minorHAnsi" w:hAnsiTheme="minorHAnsi" w:cstheme="minorHAnsi"/>
          <w:b/>
          <w:sz w:val="22"/>
          <w:szCs w:val="22"/>
          <w:highlight w:val="yellow"/>
        </w:rPr>
      </w:pPr>
    </w:p>
    <w:p w14:paraId="1DE8ED9C" w14:textId="77777777" w:rsidR="00480B3E" w:rsidRDefault="00480B3E" w:rsidP="00B37050">
      <w:pPr>
        <w:jc w:val="center"/>
        <w:rPr>
          <w:rFonts w:asciiTheme="minorHAnsi" w:hAnsiTheme="minorHAnsi" w:cstheme="minorHAnsi"/>
          <w:b/>
          <w:sz w:val="22"/>
          <w:szCs w:val="22"/>
          <w:highlight w:val="yellow"/>
        </w:rPr>
      </w:pPr>
    </w:p>
    <w:p w14:paraId="0BF03EFC" w14:textId="77777777" w:rsidR="00480B3E" w:rsidRDefault="00480B3E" w:rsidP="00B37050">
      <w:pPr>
        <w:jc w:val="center"/>
        <w:rPr>
          <w:rFonts w:asciiTheme="minorHAnsi" w:hAnsiTheme="minorHAnsi" w:cstheme="minorHAnsi"/>
          <w:b/>
          <w:sz w:val="22"/>
          <w:szCs w:val="22"/>
          <w:highlight w:val="yellow"/>
        </w:rPr>
      </w:pPr>
    </w:p>
    <w:p w14:paraId="1AACFDB3" w14:textId="77777777" w:rsidR="00480B3E" w:rsidRDefault="00480B3E" w:rsidP="00B37050">
      <w:pPr>
        <w:jc w:val="center"/>
        <w:rPr>
          <w:rFonts w:asciiTheme="minorHAnsi" w:hAnsiTheme="minorHAnsi" w:cstheme="minorHAnsi"/>
          <w:b/>
          <w:sz w:val="22"/>
          <w:szCs w:val="22"/>
          <w:highlight w:val="yellow"/>
        </w:rPr>
      </w:pPr>
    </w:p>
    <w:p w14:paraId="798D7FAF" w14:textId="77777777" w:rsidR="00480B3E" w:rsidRDefault="00480B3E" w:rsidP="00B37050">
      <w:pPr>
        <w:jc w:val="center"/>
        <w:rPr>
          <w:rFonts w:asciiTheme="minorHAnsi" w:hAnsiTheme="minorHAnsi" w:cstheme="minorHAnsi"/>
          <w:b/>
          <w:sz w:val="22"/>
          <w:szCs w:val="22"/>
          <w:highlight w:val="yellow"/>
        </w:rPr>
      </w:pPr>
    </w:p>
    <w:p w14:paraId="44685D9A" w14:textId="77777777" w:rsidR="00480B3E" w:rsidRDefault="00480B3E" w:rsidP="00B37050">
      <w:pPr>
        <w:jc w:val="center"/>
        <w:rPr>
          <w:rFonts w:asciiTheme="minorHAnsi" w:hAnsiTheme="minorHAnsi" w:cstheme="minorHAnsi"/>
          <w:b/>
          <w:sz w:val="22"/>
          <w:szCs w:val="22"/>
          <w:highlight w:val="yellow"/>
        </w:rPr>
      </w:pPr>
    </w:p>
    <w:p w14:paraId="72DBAEB0" w14:textId="77777777" w:rsidR="00480B3E" w:rsidRDefault="00480B3E" w:rsidP="00B37050">
      <w:pPr>
        <w:jc w:val="center"/>
        <w:rPr>
          <w:rFonts w:asciiTheme="minorHAnsi" w:hAnsiTheme="minorHAnsi" w:cstheme="minorHAnsi"/>
          <w:b/>
          <w:sz w:val="22"/>
          <w:szCs w:val="22"/>
          <w:highlight w:val="yellow"/>
        </w:rPr>
      </w:pPr>
    </w:p>
    <w:p w14:paraId="5B1D3BD2" w14:textId="77777777" w:rsidR="005F07EE" w:rsidRDefault="005F07EE" w:rsidP="00B37050">
      <w:pPr>
        <w:jc w:val="center"/>
        <w:rPr>
          <w:rFonts w:asciiTheme="minorHAnsi" w:hAnsiTheme="minorHAnsi" w:cstheme="minorHAnsi"/>
          <w:b/>
          <w:sz w:val="22"/>
          <w:szCs w:val="22"/>
          <w:highlight w:val="yellow"/>
        </w:rPr>
      </w:pPr>
    </w:p>
    <w:p w14:paraId="33B42B53" w14:textId="77777777" w:rsidR="005F07EE" w:rsidRDefault="005F07EE" w:rsidP="00B37050">
      <w:pPr>
        <w:jc w:val="center"/>
        <w:rPr>
          <w:rFonts w:asciiTheme="minorHAnsi" w:hAnsiTheme="minorHAnsi" w:cstheme="minorHAnsi"/>
          <w:b/>
          <w:sz w:val="22"/>
          <w:szCs w:val="22"/>
          <w:highlight w:val="yellow"/>
        </w:rPr>
      </w:pPr>
    </w:p>
    <w:p w14:paraId="70C99CA8" w14:textId="77777777" w:rsidR="00480B3E" w:rsidRDefault="00480B3E" w:rsidP="00B37050">
      <w:pPr>
        <w:jc w:val="center"/>
        <w:rPr>
          <w:rFonts w:asciiTheme="minorHAnsi" w:hAnsiTheme="minorHAnsi" w:cstheme="minorHAnsi"/>
          <w:b/>
          <w:sz w:val="22"/>
          <w:szCs w:val="22"/>
          <w:highlight w:val="yellow"/>
        </w:rPr>
      </w:pPr>
    </w:p>
    <w:p w14:paraId="3C58A4F4" w14:textId="77777777" w:rsidR="00480B3E" w:rsidRDefault="00480B3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38E33840" w:rsidR="00F50C94" w:rsidRDefault="00F50C94" w:rsidP="00F50C94">
      <w:pPr>
        <w:jc w:val="center"/>
        <w:rPr>
          <w:rFonts w:asciiTheme="minorHAnsi" w:hAnsiTheme="minorHAnsi" w:cstheme="minorHAnsi"/>
          <w:b/>
          <w:bCs/>
          <w:color w:val="FF0000"/>
          <w:sz w:val="22"/>
          <w:szCs w:val="22"/>
          <w:lang w:val="es-ES_tradnl"/>
        </w:rPr>
      </w:pPr>
    </w:p>
    <w:p w14:paraId="7996EAB5" w14:textId="77777777" w:rsidR="00813EBA" w:rsidRPr="00813EBA" w:rsidRDefault="00813EBA" w:rsidP="00813EBA">
      <w:pPr>
        <w:autoSpaceDE w:val="0"/>
        <w:autoSpaceDN w:val="0"/>
        <w:adjustRightInd w:val="0"/>
        <w:jc w:val="both"/>
        <w:rPr>
          <w:rFonts w:asciiTheme="minorHAnsi" w:hAnsiTheme="minorHAnsi" w:cs="Calibri"/>
          <w:b/>
          <w:bCs/>
          <w:sz w:val="22"/>
          <w:szCs w:val="22"/>
        </w:rPr>
      </w:pPr>
      <w:r w:rsidRPr="00813EBA">
        <w:rPr>
          <w:rFonts w:asciiTheme="minorHAnsi" w:hAnsiTheme="minorHAnsi" w:cs="Calibri"/>
          <w:b/>
          <w:bCs/>
          <w:sz w:val="22"/>
          <w:szCs w:val="22"/>
        </w:rPr>
        <w:t>Garantía de Seriedad de la Propuesta</w:t>
      </w:r>
    </w:p>
    <w:p w14:paraId="2DB70A6E" w14:textId="77777777" w:rsidR="00813EBA" w:rsidRPr="00813EBA" w:rsidRDefault="00813EBA" w:rsidP="00813EBA">
      <w:pPr>
        <w:autoSpaceDE w:val="0"/>
        <w:autoSpaceDN w:val="0"/>
        <w:adjustRightInd w:val="0"/>
        <w:jc w:val="both"/>
        <w:rPr>
          <w:rFonts w:asciiTheme="minorHAnsi" w:hAnsiTheme="minorHAnsi" w:cs="Calibri"/>
          <w:bCs/>
          <w:sz w:val="22"/>
          <w:szCs w:val="22"/>
        </w:rPr>
      </w:pPr>
      <w:r w:rsidRPr="00813EBA">
        <w:rPr>
          <w:rFonts w:asciiTheme="minorHAnsi" w:hAnsiTheme="minorHAnsi" w:cs="Calibri"/>
          <w:bCs/>
          <w:sz w:val="22"/>
          <w:szCs w:val="22"/>
        </w:rPr>
        <w:t xml:space="preserve">Tiene por objeto garantizar que los proponentes participan de buena Fe y con la intención de culminar el proceso. </w:t>
      </w:r>
    </w:p>
    <w:p w14:paraId="6217EE5B" w14:textId="77777777" w:rsidR="00813EBA" w:rsidRPr="00813EBA" w:rsidRDefault="00813EBA" w:rsidP="00813EBA">
      <w:pPr>
        <w:autoSpaceDE w:val="0"/>
        <w:autoSpaceDN w:val="0"/>
        <w:adjustRightInd w:val="0"/>
        <w:jc w:val="both"/>
        <w:rPr>
          <w:rFonts w:asciiTheme="minorHAnsi" w:hAnsiTheme="minorHAnsi" w:cs="Calibri"/>
          <w:bCs/>
          <w:sz w:val="22"/>
          <w:szCs w:val="22"/>
        </w:rPr>
      </w:pPr>
    </w:p>
    <w:p w14:paraId="4B201570" w14:textId="77777777" w:rsidR="00813EBA" w:rsidRPr="00813EBA" w:rsidRDefault="00813EBA" w:rsidP="00813EBA">
      <w:pPr>
        <w:autoSpaceDE w:val="0"/>
        <w:autoSpaceDN w:val="0"/>
        <w:adjustRightInd w:val="0"/>
        <w:jc w:val="both"/>
        <w:rPr>
          <w:rFonts w:asciiTheme="minorHAnsi" w:hAnsiTheme="minorHAnsi" w:cs="Calibri"/>
          <w:bCs/>
          <w:sz w:val="22"/>
          <w:szCs w:val="22"/>
        </w:rPr>
      </w:pPr>
      <w:r w:rsidRPr="00813EBA">
        <w:rPr>
          <w:rFonts w:asciiTheme="minorHAnsi" w:hAnsiTheme="minorHAnsi" w:cs="Calibri"/>
          <w:bCs/>
          <w:sz w:val="22"/>
          <w:szCs w:val="22"/>
        </w:rPr>
        <w:t>A elección de la empresa, esta deberá optar por uno de los siguientes instrumentos financieros</w:t>
      </w:r>
    </w:p>
    <w:p w14:paraId="28E3579C" w14:textId="77777777" w:rsidR="00813EBA" w:rsidRPr="00813EBA" w:rsidRDefault="00813EBA" w:rsidP="00813EBA">
      <w:pPr>
        <w:numPr>
          <w:ilvl w:val="0"/>
          <w:numId w:val="70"/>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Carta de Crédito Stand By (SBLC)</w:t>
      </w:r>
      <w:r w:rsidRPr="00813EBA">
        <w:rPr>
          <w:rFonts w:asciiTheme="minorHAnsi" w:hAnsiTheme="minorHAnsi" w:cs="Calibri"/>
          <w:bCs/>
          <w:sz w:val="22"/>
          <w:szCs w:val="22"/>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calendarios y deberá ser emitida por un monto equivalente al 1% del valor de la propuesta económica.</w:t>
      </w:r>
    </w:p>
    <w:p w14:paraId="34A4C10E" w14:textId="77777777" w:rsidR="00813EBA" w:rsidRPr="00813EBA" w:rsidRDefault="00813EBA" w:rsidP="00813EBA">
      <w:pPr>
        <w:numPr>
          <w:ilvl w:val="0"/>
          <w:numId w:val="70"/>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Boleta de Garantía contra garantizada (por una carta de crédito stand by)</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2F8F1792" w14:textId="77777777" w:rsidR="00813EBA" w:rsidRPr="00813EBA" w:rsidRDefault="00813EBA" w:rsidP="00813EBA">
      <w:pPr>
        <w:numPr>
          <w:ilvl w:val="0"/>
          <w:numId w:val="70"/>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Garantía a primer requerimiento contra garantizada (por una carta de crédito Stand By)</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calendarios y deberá ser emitida por un monto equivalente al 1% del valor de la propuesta económica.</w:t>
      </w:r>
    </w:p>
    <w:p w14:paraId="1F87FB95" w14:textId="77777777" w:rsidR="00813EBA" w:rsidRPr="00813EBA" w:rsidRDefault="00813EBA" w:rsidP="00813EBA">
      <w:pPr>
        <w:numPr>
          <w:ilvl w:val="0"/>
          <w:numId w:val="70"/>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 Boleta de Garantía</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3ECB37CE" w14:textId="77777777" w:rsidR="00813EBA" w:rsidRPr="00813EBA" w:rsidRDefault="00813EBA" w:rsidP="00813EBA">
      <w:pPr>
        <w:numPr>
          <w:ilvl w:val="0"/>
          <w:numId w:val="70"/>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 Garantía a primer requerimiento</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calendarios y deberá ser emitida por un monto equivalente al 1% del valor de la propuesta económica.</w:t>
      </w:r>
    </w:p>
    <w:p w14:paraId="1528A7EA" w14:textId="77777777" w:rsidR="00813EBA" w:rsidRPr="00813EBA" w:rsidRDefault="00813EBA" w:rsidP="00813EBA">
      <w:pPr>
        <w:autoSpaceDE w:val="0"/>
        <w:autoSpaceDN w:val="0"/>
        <w:adjustRightInd w:val="0"/>
        <w:ind w:left="720"/>
        <w:jc w:val="both"/>
        <w:rPr>
          <w:rFonts w:asciiTheme="minorHAnsi" w:hAnsiTheme="minorHAnsi" w:cs="Calibri"/>
          <w:bCs/>
          <w:sz w:val="22"/>
          <w:szCs w:val="22"/>
        </w:rPr>
      </w:pPr>
    </w:p>
    <w:p w14:paraId="53BE79D3" w14:textId="77777777" w:rsidR="00813EBA" w:rsidRPr="00813EBA" w:rsidRDefault="00813EBA" w:rsidP="00813EBA">
      <w:pPr>
        <w:autoSpaceDE w:val="0"/>
        <w:autoSpaceDN w:val="0"/>
        <w:adjustRightInd w:val="0"/>
        <w:jc w:val="both"/>
        <w:rPr>
          <w:rFonts w:asciiTheme="minorHAnsi" w:hAnsiTheme="minorHAnsi" w:cs="Calibri"/>
          <w:bCs/>
          <w:sz w:val="22"/>
          <w:szCs w:val="22"/>
        </w:rPr>
      </w:pPr>
      <w:r w:rsidRPr="00813EBA">
        <w:rPr>
          <w:rFonts w:asciiTheme="minorHAnsi" w:hAnsiTheme="minorHAnsi" w:cs="Calibri"/>
          <w:bCs/>
          <w:sz w:val="22"/>
          <w:szCs w:val="22"/>
        </w:rPr>
        <w:t xml:space="preserve">(*) Esta será válida únicamente cuando la empresa contratista adjunte una certificación emitida por FUNDEMPRESA (Concesionario del registro de comercio de Bolivia) y/o el SIN (Servicio de Impuestos Nacionales), en el que se establezca que la Empresa proponente, no se encuentra registrada con alguna actividad económica en el territorio boliviano ante dichas institución. </w:t>
      </w:r>
    </w:p>
    <w:p w14:paraId="4D5467DF" w14:textId="77777777" w:rsidR="00813EBA" w:rsidRPr="00813EBA" w:rsidRDefault="00813EBA" w:rsidP="00813EBA">
      <w:pPr>
        <w:autoSpaceDE w:val="0"/>
        <w:autoSpaceDN w:val="0"/>
        <w:adjustRightInd w:val="0"/>
        <w:jc w:val="both"/>
        <w:rPr>
          <w:rFonts w:asciiTheme="minorHAnsi" w:hAnsiTheme="minorHAnsi" w:cs="Calibri"/>
          <w:bCs/>
          <w:sz w:val="22"/>
          <w:szCs w:val="22"/>
        </w:rPr>
      </w:pPr>
    </w:p>
    <w:p w14:paraId="3A21B625" w14:textId="77777777" w:rsidR="00813EBA" w:rsidRPr="00813EBA" w:rsidRDefault="00813EBA" w:rsidP="00813EBA">
      <w:pPr>
        <w:autoSpaceDE w:val="0"/>
        <w:autoSpaceDN w:val="0"/>
        <w:adjustRightInd w:val="0"/>
        <w:jc w:val="both"/>
        <w:rPr>
          <w:rFonts w:asciiTheme="minorHAnsi" w:hAnsiTheme="minorHAnsi" w:cs="Calibri"/>
          <w:bCs/>
          <w:sz w:val="22"/>
          <w:szCs w:val="22"/>
        </w:rPr>
      </w:pPr>
    </w:p>
    <w:p w14:paraId="3A558501" w14:textId="77777777" w:rsidR="00813EBA" w:rsidRPr="00813EBA" w:rsidRDefault="00813EBA" w:rsidP="00813EBA">
      <w:pPr>
        <w:autoSpaceDE w:val="0"/>
        <w:autoSpaceDN w:val="0"/>
        <w:adjustRightInd w:val="0"/>
        <w:jc w:val="both"/>
        <w:rPr>
          <w:rFonts w:asciiTheme="minorHAnsi" w:hAnsiTheme="minorHAnsi" w:cs="Calibri"/>
          <w:b/>
          <w:bCs/>
          <w:sz w:val="22"/>
          <w:szCs w:val="22"/>
        </w:rPr>
      </w:pPr>
      <w:r w:rsidRPr="00813EBA">
        <w:rPr>
          <w:rFonts w:asciiTheme="minorHAnsi" w:hAnsiTheme="minorHAnsi" w:cs="Calibri"/>
          <w:bCs/>
          <w:sz w:val="22"/>
          <w:szCs w:val="22"/>
        </w:rPr>
        <w:lastRenderedPageBreak/>
        <w:t>•</w:t>
      </w:r>
      <w:r w:rsidRPr="00813EBA">
        <w:rPr>
          <w:rFonts w:asciiTheme="minorHAnsi" w:hAnsiTheme="minorHAnsi" w:cs="Calibri"/>
          <w:bCs/>
          <w:sz w:val="22"/>
          <w:szCs w:val="22"/>
        </w:rPr>
        <w:tab/>
      </w:r>
      <w:r w:rsidRPr="00813EBA">
        <w:rPr>
          <w:rFonts w:asciiTheme="minorHAnsi" w:hAnsiTheme="minorHAnsi" w:cs="Calibri"/>
          <w:b/>
          <w:bCs/>
          <w:sz w:val="22"/>
          <w:szCs w:val="22"/>
        </w:rPr>
        <w:t>Garantía de Cumplimiento de contrato</w:t>
      </w:r>
    </w:p>
    <w:p w14:paraId="7DDC4FDA" w14:textId="77777777" w:rsidR="00813EBA" w:rsidRPr="00813EBA" w:rsidRDefault="00813EBA" w:rsidP="00813EBA">
      <w:pPr>
        <w:autoSpaceDE w:val="0"/>
        <w:autoSpaceDN w:val="0"/>
        <w:adjustRightInd w:val="0"/>
        <w:jc w:val="both"/>
        <w:rPr>
          <w:rFonts w:asciiTheme="minorHAnsi" w:hAnsiTheme="minorHAnsi" w:cs="Calibri"/>
          <w:bCs/>
          <w:sz w:val="22"/>
          <w:szCs w:val="22"/>
        </w:rPr>
      </w:pPr>
      <w:r w:rsidRPr="00813EBA">
        <w:rPr>
          <w:rFonts w:asciiTheme="minorHAnsi" w:hAnsiTheme="minorHAnsi" w:cs="Calibri"/>
          <w:bCs/>
          <w:sz w:val="22"/>
          <w:szCs w:val="22"/>
        </w:rPr>
        <w:t xml:space="preserve">Tiene por objeto garantizar la conclusión y entrega del objeto del contrato. </w:t>
      </w:r>
    </w:p>
    <w:p w14:paraId="07F04BE5" w14:textId="77777777" w:rsidR="00813EBA" w:rsidRPr="00813EBA" w:rsidRDefault="00813EBA" w:rsidP="00813EBA">
      <w:pPr>
        <w:autoSpaceDE w:val="0"/>
        <w:autoSpaceDN w:val="0"/>
        <w:adjustRightInd w:val="0"/>
        <w:jc w:val="both"/>
        <w:rPr>
          <w:rFonts w:asciiTheme="minorHAnsi" w:hAnsiTheme="minorHAnsi" w:cs="Calibri"/>
          <w:b/>
          <w:bCs/>
          <w:sz w:val="22"/>
          <w:szCs w:val="22"/>
        </w:rPr>
      </w:pPr>
    </w:p>
    <w:p w14:paraId="289C40AC" w14:textId="77777777" w:rsidR="00813EBA" w:rsidRPr="00813EBA" w:rsidRDefault="00813EBA" w:rsidP="00813EBA">
      <w:pPr>
        <w:autoSpaceDE w:val="0"/>
        <w:autoSpaceDN w:val="0"/>
        <w:adjustRightInd w:val="0"/>
        <w:jc w:val="both"/>
        <w:rPr>
          <w:rFonts w:asciiTheme="minorHAnsi" w:hAnsiTheme="minorHAnsi" w:cs="Calibri"/>
          <w:bCs/>
          <w:sz w:val="22"/>
          <w:szCs w:val="22"/>
        </w:rPr>
      </w:pPr>
      <w:r w:rsidRPr="00813EBA">
        <w:rPr>
          <w:rFonts w:asciiTheme="minorHAnsi" w:hAnsiTheme="minorHAnsi" w:cs="Calibri"/>
          <w:bCs/>
          <w:sz w:val="22"/>
          <w:szCs w:val="22"/>
        </w:rPr>
        <w:t>A elección de la empresa, esta deberá optar por uno de los siguientes instrumentos financieros</w:t>
      </w:r>
    </w:p>
    <w:p w14:paraId="0D69CDF8" w14:textId="77777777" w:rsidR="00813EBA" w:rsidRPr="00813EBA" w:rsidRDefault="00813EBA" w:rsidP="00813EBA">
      <w:pPr>
        <w:numPr>
          <w:ilvl w:val="0"/>
          <w:numId w:val="71"/>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Carta de Crédito Stand By (SBLC)</w:t>
      </w:r>
      <w:r w:rsidRPr="00813EBA">
        <w:rPr>
          <w:rFonts w:asciiTheme="minorHAnsi" w:hAnsiTheme="minorHAnsi" w:cs="Calibri"/>
          <w:bCs/>
          <w:sz w:val="22"/>
          <w:szCs w:val="22"/>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calendarios adicionales a la vigencia del contrato y deberá ser emitida por un monto equivalente al 7% del valor del monto total del contrato.</w:t>
      </w:r>
    </w:p>
    <w:p w14:paraId="2F0F6183" w14:textId="77777777" w:rsidR="00813EBA" w:rsidRPr="00813EBA" w:rsidRDefault="00813EBA" w:rsidP="00813EBA">
      <w:pPr>
        <w:numPr>
          <w:ilvl w:val="0"/>
          <w:numId w:val="71"/>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Boleta de Garantía contra garantizada (por una carta de crédito stand by)</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y deberá ser emitida por un monto equivalente al 7% del valor del monto total del contrato.</w:t>
      </w:r>
    </w:p>
    <w:p w14:paraId="7C1C9DD3" w14:textId="77777777" w:rsidR="00813EBA" w:rsidRPr="00813EBA" w:rsidRDefault="00813EBA" w:rsidP="00813EBA">
      <w:pPr>
        <w:numPr>
          <w:ilvl w:val="0"/>
          <w:numId w:val="71"/>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Garantía a primer requerimiento contra garantizada (por una carta de crédito Stand By)</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calendarios y deberá ser emitida por un monto equivalente al 7% del valor del monto total del contrato.</w:t>
      </w:r>
    </w:p>
    <w:p w14:paraId="70DFB38A" w14:textId="77777777" w:rsidR="00813EBA" w:rsidRPr="00813EBA" w:rsidRDefault="00813EBA" w:rsidP="00813EBA">
      <w:pPr>
        <w:numPr>
          <w:ilvl w:val="0"/>
          <w:numId w:val="71"/>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 Boleta de Garantía</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y deberá ser emitida por un monto equivalente al 7% del valor del monto total del contrato.</w:t>
      </w:r>
      <w:r w:rsidRPr="00813EBA" w:rsidDel="00A54207">
        <w:rPr>
          <w:rFonts w:asciiTheme="minorHAnsi" w:hAnsiTheme="minorHAnsi" w:cs="Calibri"/>
          <w:bCs/>
          <w:sz w:val="22"/>
          <w:szCs w:val="22"/>
        </w:rPr>
        <w:t xml:space="preserve"> </w:t>
      </w:r>
    </w:p>
    <w:p w14:paraId="50F7BA21" w14:textId="77777777" w:rsidR="00813EBA" w:rsidRPr="00813EBA" w:rsidRDefault="00813EBA" w:rsidP="00813EBA">
      <w:pPr>
        <w:numPr>
          <w:ilvl w:val="0"/>
          <w:numId w:val="71"/>
        </w:numPr>
        <w:autoSpaceDE w:val="0"/>
        <w:autoSpaceDN w:val="0"/>
        <w:adjustRightInd w:val="0"/>
        <w:jc w:val="both"/>
        <w:rPr>
          <w:rFonts w:asciiTheme="minorHAnsi" w:hAnsiTheme="minorHAnsi" w:cs="Calibri"/>
          <w:bCs/>
          <w:sz w:val="22"/>
          <w:szCs w:val="22"/>
        </w:rPr>
      </w:pPr>
      <w:r w:rsidRPr="00813EBA">
        <w:rPr>
          <w:rFonts w:asciiTheme="minorHAnsi" w:hAnsiTheme="minorHAnsi" w:cs="Calibri"/>
          <w:b/>
          <w:bCs/>
          <w:sz w:val="22"/>
          <w:szCs w:val="22"/>
        </w:rPr>
        <w:t>(*) Garantía a primer requerimiento</w:t>
      </w:r>
      <w:r w:rsidRPr="00813EBA">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calendarios y deberá ser emitida por un monto equivalente al 7% del valor de la propuesta económica.</w:t>
      </w:r>
    </w:p>
    <w:p w14:paraId="4AAC6DB6" w14:textId="77777777" w:rsidR="00813EBA" w:rsidRPr="00813EBA" w:rsidRDefault="00813EBA" w:rsidP="00813EBA">
      <w:pPr>
        <w:autoSpaceDE w:val="0"/>
        <w:autoSpaceDN w:val="0"/>
        <w:adjustRightInd w:val="0"/>
        <w:ind w:left="720"/>
        <w:jc w:val="both"/>
        <w:rPr>
          <w:rFonts w:asciiTheme="minorHAnsi" w:hAnsiTheme="minorHAnsi" w:cs="Calibri"/>
          <w:bCs/>
          <w:sz w:val="22"/>
          <w:szCs w:val="22"/>
        </w:rPr>
      </w:pPr>
    </w:p>
    <w:p w14:paraId="53F9C445" w14:textId="77777777" w:rsidR="00813EBA" w:rsidRDefault="00813EBA" w:rsidP="00813EBA">
      <w:pPr>
        <w:autoSpaceDE w:val="0"/>
        <w:autoSpaceDN w:val="0"/>
        <w:adjustRightInd w:val="0"/>
        <w:jc w:val="both"/>
        <w:rPr>
          <w:rFonts w:ascii="Verdana" w:hAnsi="Verdana" w:cs="Calibri"/>
          <w:bCs/>
          <w:sz w:val="18"/>
          <w:szCs w:val="18"/>
        </w:rPr>
      </w:pPr>
      <w:r w:rsidRPr="00813EBA">
        <w:rPr>
          <w:rFonts w:asciiTheme="minorHAnsi" w:hAnsiTheme="minorHAnsi" w:cs="Calibri"/>
          <w:bCs/>
          <w:sz w:val="22"/>
          <w:szCs w:val="22"/>
        </w:rPr>
        <w:t>(*) Esta será válida únicamente cuando la empresa contratista adjunte una certificación emitida por FUNDEMPRESA (Concesionario del registro de comercio de Bolivia) y/o el SIN (Servicio de Impuestos Nacionales), en el que se establezca que la Empresa proponente, no se encuentra registrada con alguna actividad económica en el territorio boliviano ante dichas institución.</w:t>
      </w:r>
      <w:r>
        <w:rPr>
          <w:rFonts w:ascii="Verdana" w:hAnsi="Verdana" w:cs="Calibri"/>
          <w:bCs/>
          <w:sz w:val="18"/>
          <w:szCs w:val="18"/>
        </w:rPr>
        <w:t xml:space="preserve"> </w:t>
      </w:r>
    </w:p>
    <w:p w14:paraId="7FF1C81D" w14:textId="77777777" w:rsidR="00813EBA" w:rsidRPr="00813EBA" w:rsidRDefault="00813EBA"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3BDAE4B1" w14:textId="77777777" w:rsidR="00480B3E" w:rsidRDefault="00480B3E" w:rsidP="00B37050">
      <w:pPr>
        <w:jc w:val="center"/>
        <w:rPr>
          <w:rFonts w:asciiTheme="minorHAnsi" w:hAnsiTheme="minorHAnsi" w:cstheme="minorHAnsi"/>
          <w:b/>
          <w:sz w:val="22"/>
          <w:szCs w:val="22"/>
          <w:lang w:val="es-ES_tradnl"/>
        </w:rPr>
      </w:pPr>
    </w:p>
    <w:p w14:paraId="57841B6A" w14:textId="77777777" w:rsidR="00480B3E" w:rsidRDefault="00480B3E" w:rsidP="00B37050">
      <w:pPr>
        <w:jc w:val="center"/>
        <w:rPr>
          <w:rFonts w:asciiTheme="minorHAnsi" w:hAnsiTheme="minorHAnsi" w:cstheme="minorHAnsi"/>
          <w:b/>
          <w:sz w:val="22"/>
          <w:szCs w:val="22"/>
          <w:lang w:val="es-ES_tradnl"/>
        </w:rPr>
      </w:pPr>
    </w:p>
    <w:p w14:paraId="021C856E" w14:textId="77777777" w:rsidR="00480B3E" w:rsidRDefault="00480B3E" w:rsidP="00B37050">
      <w:pPr>
        <w:jc w:val="center"/>
        <w:rPr>
          <w:rFonts w:asciiTheme="minorHAnsi" w:hAnsiTheme="minorHAnsi" w:cstheme="minorHAnsi"/>
          <w:b/>
          <w:sz w:val="22"/>
          <w:szCs w:val="22"/>
          <w:lang w:val="es-ES_tradnl"/>
        </w:rPr>
      </w:pPr>
    </w:p>
    <w:p w14:paraId="3A81B94A" w14:textId="77777777" w:rsidR="0002531B" w:rsidRDefault="0002531B" w:rsidP="00813EBA">
      <w:pPr>
        <w:rPr>
          <w:rFonts w:asciiTheme="minorHAnsi" w:hAnsiTheme="minorHAnsi" w:cstheme="minorHAnsi"/>
          <w:b/>
          <w:sz w:val="22"/>
          <w:szCs w:val="22"/>
          <w:lang w:val="es-ES_tradnl"/>
        </w:rPr>
      </w:pPr>
    </w:p>
    <w:p w14:paraId="12A02481" w14:textId="77777777" w:rsidR="00813EBA" w:rsidRDefault="00813EBA" w:rsidP="00813EBA">
      <w:pP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3F73A8EF" w:rsidR="00C75BEC" w:rsidRPr="00B857A6" w:rsidRDefault="00A7496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Pr>
          <w:rFonts w:asciiTheme="minorHAnsi" w:eastAsia="Arial Unicode MS" w:hAnsiTheme="minorHAnsi" w:cstheme="minorHAnsi"/>
          <w:sz w:val="22"/>
          <w:szCs w:val="22"/>
        </w:rPr>
        <w:t>TÉRMINOS DE REFERENCIA</w:t>
      </w:r>
    </w:p>
    <w:bookmarkEnd w:id="2"/>
    <w:bookmarkEnd w:id="3"/>
    <w:bookmarkEnd w:id="4"/>
    <w:p w14:paraId="4C20D853" w14:textId="77777777" w:rsidR="00533D7A" w:rsidRPr="00FA03A2" w:rsidRDefault="00533D7A" w:rsidP="003108DA">
      <w:pPr>
        <w:pStyle w:val="Prrafodelista"/>
        <w:numPr>
          <w:ilvl w:val="0"/>
          <w:numId w:val="74"/>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33D7A" w:rsidRPr="000A516A" w14:paraId="5F8E750F" w14:textId="77777777" w:rsidTr="00465B00">
        <w:trPr>
          <w:trHeight w:val="336"/>
        </w:trPr>
        <w:tc>
          <w:tcPr>
            <w:tcW w:w="9356" w:type="dxa"/>
            <w:shd w:val="clear" w:color="auto" w:fill="B8CCE4"/>
            <w:vAlign w:val="center"/>
            <w:hideMark/>
          </w:tcPr>
          <w:p w14:paraId="2317B52E"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 xml:space="preserve">1.1 </w:t>
            </w:r>
            <w:r w:rsidRPr="000A516A">
              <w:rPr>
                <w:rFonts w:ascii="Calibri" w:hAnsi="Calibri" w:cs="Calibri"/>
                <w:b/>
                <w:bCs/>
                <w:sz w:val="22"/>
                <w:szCs w:val="22"/>
                <w:lang w:eastAsia="es-BO"/>
              </w:rPr>
              <w:t>ANTECEDENTES</w:t>
            </w:r>
          </w:p>
        </w:tc>
      </w:tr>
      <w:tr w:rsidR="00533D7A" w:rsidRPr="000A516A" w14:paraId="4F236987" w14:textId="77777777" w:rsidTr="00465B00">
        <w:trPr>
          <w:trHeight w:val="971"/>
        </w:trPr>
        <w:tc>
          <w:tcPr>
            <w:tcW w:w="9356" w:type="dxa"/>
            <w:shd w:val="clear" w:color="auto" w:fill="auto"/>
            <w:vAlign w:val="bottom"/>
          </w:tcPr>
          <w:p w14:paraId="772DA7FF" w14:textId="77777777" w:rsidR="00533D7A" w:rsidRPr="005D635C" w:rsidRDefault="00533D7A" w:rsidP="00465B00">
            <w:pPr>
              <w:jc w:val="both"/>
              <w:rPr>
                <w:rFonts w:ascii="Calibri" w:hAnsi="Calibri" w:cs="Calibri"/>
                <w:sz w:val="22"/>
                <w:szCs w:val="22"/>
                <w:lang w:eastAsia="es-BO"/>
              </w:rPr>
            </w:pPr>
            <w:r>
              <w:rPr>
                <w:rFonts w:ascii="Calibri" w:hAnsi="Calibri" w:cs="Calibri"/>
                <w:sz w:val="22"/>
                <w:szCs w:val="22"/>
                <w:lang w:eastAsia="es-BO"/>
              </w:rPr>
              <w:t>El propósito de la Supervisión Técnica</w:t>
            </w:r>
            <w:r w:rsidRPr="005D635C">
              <w:rPr>
                <w:rFonts w:ascii="Calibri" w:hAnsi="Calibri" w:cs="Calibri"/>
                <w:sz w:val="22"/>
                <w:szCs w:val="22"/>
                <w:lang w:eastAsia="es-BO"/>
              </w:rPr>
              <w:t xml:space="preserve"> de Verificación, Inspección y Certificación de Equipos de Perforación, surge luego de aprobada la Adquisición de Equipos de Perforación para YPFB de capacidades de 3000HP (Dos Unidades) y 2000HP (Una Unidad), necesarios para atender a lo establecido en la Ley de Hidrocarburos No. 3058 donde se menciona que Yacimientos Petrolíferos Fiscales Bolivianos (YPFB) debe garantizar a corto, mediano y largo plazo, la seguridad energética del país, satisfaciendo adecuadamente la demanda nacional de hidrocarburos; además de generar recursos económicos para fortalecer un proceso sustentable de desarrollo económico y social.</w:t>
            </w:r>
          </w:p>
          <w:p w14:paraId="2D92E2E4" w14:textId="77777777" w:rsidR="00533D7A" w:rsidRPr="005D635C" w:rsidRDefault="00533D7A" w:rsidP="00465B00">
            <w:pPr>
              <w:jc w:val="both"/>
              <w:rPr>
                <w:rFonts w:ascii="Calibri" w:hAnsi="Calibri" w:cs="Calibri"/>
                <w:sz w:val="22"/>
                <w:szCs w:val="22"/>
                <w:lang w:eastAsia="es-BO"/>
              </w:rPr>
            </w:pPr>
          </w:p>
          <w:p w14:paraId="7717050A" w14:textId="77777777" w:rsidR="00533D7A" w:rsidRPr="005D635C" w:rsidRDefault="00533D7A" w:rsidP="00465B00">
            <w:pPr>
              <w:jc w:val="both"/>
              <w:rPr>
                <w:rFonts w:ascii="Calibri" w:hAnsi="Calibri" w:cs="Calibri"/>
                <w:sz w:val="22"/>
                <w:szCs w:val="22"/>
                <w:lang w:eastAsia="es-BO"/>
              </w:rPr>
            </w:pPr>
            <w:r w:rsidRPr="005D635C">
              <w:rPr>
                <w:rFonts w:ascii="Calibri" w:hAnsi="Calibri" w:cs="Calibri"/>
                <w:sz w:val="22"/>
                <w:szCs w:val="22"/>
                <w:lang w:eastAsia="es-BO"/>
              </w:rPr>
              <w:t>En este sentido, YPFB como la empresa estatal encargada de ejecutar la Política Nacional de Hidrocarburos para garantizar la correcta inversión en la adquisición de nuevos equipos de perforación ha incluido en su plan estratégico la mencionad</w:t>
            </w:r>
            <w:r>
              <w:rPr>
                <w:rFonts w:ascii="Calibri" w:hAnsi="Calibri" w:cs="Calibri"/>
                <w:sz w:val="22"/>
                <w:szCs w:val="22"/>
                <w:lang w:eastAsia="es-BO"/>
              </w:rPr>
              <w:t xml:space="preserve">a Supervisión Técnica </w:t>
            </w:r>
            <w:r w:rsidRPr="005D635C">
              <w:rPr>
                <w:rFonts w:ascii="Calibri" w:hAnsi="Calibri" w:cs="Calibri"/>
                <w:sz w:val="22"/>
                <w:szCs w:val="22"/>
                <w:lang w:eastAsia="es-BO"/>
              </w:rPr>
              <w:t>de Verificación, Inspección y Certificación de Equipos de Perforación, así apalancar el incremento de producción y cubrir la demanda de hidrocarburos para los mercados nacional e internacional.</w:t>
            </w:r>
          </w:p>
          <w:p w14:paraId="49294406" w14:textId="77777777" w:rsidR="00533D7A" w:rsidRPr="000A516A" w:rsidRDefault="00533D7A" w:rsidP="00465B00">
            <w:pPr>
              <w:jc w:val="both"/>
              <w:rPr>
                <w:rFonts w:ascii="Calibri" w:hAnsi="Calibri" w:cs="Calibri"/>
                <w:sz w:val="22"/>
                <w:szCs w:val="22"/>
                <w:lang w:eastAsia="es-BO"/>
              </w:rPr>
            </w:pPr>
          </w:p>
        </w:tc>
      </w:tr>
      <w:tr w:rsidR="00533D7A" w:rsidRPr="000A516A" w14:paraId="7F8B6D1A" w14:textId="77777777" w:rsidTr="00465B00">
        <w:trPr>
          <w:trHeight w:val="440"/>
        </w:trPr>
        <w:tc>
          <w:tcPr>
            <w:tcW w:w="9356" w:type="dxa"/>
            <w:shd w:val="clear" w:color="auto" w:fill="B8CCE4"/>
            <w:vAlign w:val="center"/>
          </w:tcPr>
          <w:p w14:paraId="1C944799"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lang w:eastAsia="es-BO"/>
              </w:rPr>
              <w:t xml:space="preserve">1.2 </w:t>
            </w:r>
            <w:r w:rsidRPr="000A516A">
              <w:rPr>
                <w:rFonts w:ascii="Calibri" w:hAnsi="Calibri" w:cs="Calibri"/>
                <w:b/>
                <w:bCs/>
                <w:sz w:val="22"/>
                <w:szCs w:val="22"/>
                <w:lang w:eastAsia="es-BO"/>
              </w:rPr>
              <w:t>OBJETIVO GENERAL Y OBJETIVOS ESPECÍFICO</w:t>
            </w:r>
          </w:p>
        </w:tc>
      </w:tr>
      <w:tr w:rsidR="00533D7A" w:rsidRPr="000A516A" w14:paraId="3CD301F6" w14:textId="77777777" w:rsidTr="00465B00">
        <w:trPr>
          <w:trHeight w:val="1728"/>
        </w:trPr>
        <w:tc>
          <w:tcPr>
            <w:tcW w:w="9356" w:type="dxa"/>
            <w:shd w:val="clear" w:color="auto" w:fill="auto"/>
            <w:vAlign w:val="center"/>
            <w:hideMark/>
          </w:tcPr>
          <w:p w14:paraId="22E58B50" w14:textId="77777777" w:rsidR="00533D7A" w:rsidRDefault="00533D7A" w:rsidP="00465B00">
            <w:pPr>
              <w:jc w:val="both"/>
              <w:rPr>
                <w:rFonts w:ascii="Calibri" w:hAnsi="Calibri" w:cs="Calibri"/>
                <w:b/>
                <w:bCs/>
                <w:sz w:val="22"/>
                <w:szCs w:val="22"/>
                <w:lang w:eastAsia="es-BO"/>
              </w:rPr>
            </w:pPr>
            <w:r w:rsidRPr="000A516A">
              <w:rPr>
                <w:rFonts w:ascii="Calibri" w:hAnsi="Calibri" w:cs="Calibri"/>
                <w:b/>
                <w:bCs/>
                <w:sz w:val="22"/>
                <w:szCs w:val="22"/>
                <w:lang w:eastAsia="es-BO"/>
              </w:rPr>
              <w:t>Objetivo General.</w:t>
            </w:r>
          </w:p>
          <w:p w14:paraId="5B1E421E" w14:textId="77777777" w:rsidR="00533D7A" w:rsidRDefault="00533D7A" w:rsidP="00465B00">
            <w:pPr>
              <w:jc w:val="both"/>
              <w:rPr>
                <w:rFonts w:ascii="Calibri" w:hAnsi="Calibri" w:cs="Calibri"/>
                <w:bCs/>
                <w:sz w:val="22"/>
                <w:szCs w:val="22"/>
                <w:lang w:eastAsia="es-BO"/>
              </w:rPr>
            </w:pPr>
            <w:r>
              <w:rPr>
                <w:rFonts w:ascii="Calibri" w:hAnsi="Calibri" w:cs="Calibri"/>
                <w:bCs/>
                <w:sz w:val="22"/>
                <w:szCs w:val="22"/>
                <w:lang w:eastAsia="es-BO"/>
              </w:rPr>
              <w:t xml:space="preserve">Prestar Servicio de Supervisión técnica especializada a YPFB durante la fabricación y puesta en marcha de los Equipos de Perforación nuevos a ser adquiridos, para verificar, inspeccionar y certificar que los Equipos cumplen con los requerimientos de operatividad exigidos en el proceso de contratación de los mismos. </w:t>
            </w:r>
          </w:p>
          <w:p w14:paraId="32DB72BC" w14:textId="77777777" w:rsidR="00533D7A" w:rsidRDefault="00533D7A" w:rsidP="00465B00">
            <w:pPr>
              <w:jc w:val="both"/>
              <w:rPr>
                <w:rFonts w:ascii="Calibri" w:hAnsi="Calibri" w:cs="Calibri"/>
                <w:b/>
                <w:bCs/>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p>
          <w:p w14:paraId="27CD571D" w14:textId="77777777" w:rsidR="00533D7A" w:rsidRDefault="00533D7A" w:rsidP="00465B00">
            <w:pPr>
              <w:jc w:val="both"/>
              <w:rPr>
                <w:rFonts w:ascii="Calibri" w:hAnsi="Calibri" w:cs="Calibri"/>
                <w:sz w:val="22"/>
                <w:szCs w:val="22"/>
                <w:lang w:eastAsia="es-BO"/>
              </w:rPr>
            </w:pPr>
            <w:r>
              <w:rPr>
                <w:rFonts w:ascii="Calibri" w:hAnsi="Calibri" w:cs="Calibri"/>
                <w:sz w:val="22"/>
                <w:szCs w:val="22"/>
                <w:lang w:eastAsia="es-BO"/>
              </w:rPr>
              <w:t xml:space="preserve">• Presentar Informe de </w:t>
            </w:r>
            <w:r w:rsidRPr="00E759D0">
              <w:rPr>
                <w:rFonts w:ascii="Calibri" w:hAnsi="Calibri" w:cs="Calibri"/>
                <w:sz w:val="22"/>
                <w:szCs w:val="22"/>
                <w:lang w:eastAsia="es-BO"/>
              </w:rPr>
              <w:t>Verificación de orden de compra</w:t>
            </w:r>
            <w:r>
              <w:rPr>
                <w:rFonts w:ascii="Calibri" w:hAnsi="Calibri" w:cs="Calibri"/>
                <w:sz w:val="22"/>
                <w:szCs w:val="22"/>
                <w:lang w:eastAsia="es-BO"/>
              </w:rPr>
              <w:t xml:space="preserve"> de</w:t>
            </w:r>
            <w:r w:rsidRPr="00E759D0">
              <w:rPr>
                <w:rFonts w:ascii="Calibri" w:hAnsi="Calibri" w:cs="Calibri"/>
                <w:sz w:val="22"/>
                <w:szCs w:val="22"/>
                <w:lang w:eastAsia="es-BO"/>
              </w:rPr>
              <w:t xml:space="preserve"> materiales, orden</w:t>
            </w:r>
            <w:r>
              <w:rPr>
                <w:rFonts w:ascii="Calibri" w:hAnsi="Calibri" w:cs="Calibri"/>
                <w:sz w:val="22"/>
                <w:szCs w:val="22"/>
                <w:lang w:eastAsia="es-BO"/>
              </w:rPr>
              <w:t xml:space="preserve"> de</w:t>
            </w:r>
            <w:r w:rsidRPr="00E759D0">
              <w:rPr>
                <w:rFonts w:ascii="Calibri" w:hAnsi="Calibri" w:cs="Calibri"/>
                <w:sz w:val="22"/>
                <w:szCs w:val="22"/>
                <w:lang w:eastAsia="es-BO"/>
              </w:rPr>
              <w:t xml:space="preserve"> fabricación</w:t>
            </w:r>
            <w:r>
              <w:rPr>
                <w:rFonts w:ascii="Calibri" w:hAnsi="Calibri" w:cs="Calibri"/>
                <w:sz w:val="22"/>
                <w:szCs w:val="22"/>
                <w:lang w:eastAsia="es-BO"/>
              </w:rPr>
              <w:t xml:space="preserve">, </w:t>
            </w:r>
            <w:r w:rsidRPr="00E759D0">
              <w:rPr>
                <w:rFonts w:ascii="Calibri" w:hAnsi="Calibri" w:cs="Calibri"/>
                <w:sz w:val="22"/>
                <w:szCs w:val="22"/>
                <w:lang w:eastAsia="es-BO"/>
              </w:rPr>
              <w:t xml:space="preserve">compra </w:t>
            </w:r>
            <w:r>
              <w:rPr>
                <w:rFonts w:ascii="Calibri" w:hAnsi="Calibri" w:cs="Calibri"/>
                <w:sz w:val="22"/>
                <w:szCs w:val="22"/>
                <w:lang w:eastAsia="es-BO"/>
              </w:rPr>
              <w:t xml:space="preserve">de </w:t>
            </w:r>
            <w:r w:rsidRPr="00E759D0">
              <w:rPr>
                <w:rFonts w:ascii="Calibri" w:hAnsi="Calibri" w:cs="Calibri"/>
                <w:sz w:val="22"/>
                <w:szCs w:val="22"/>
                <w:lang w:eastAsia="es-BO"/>
              </w:rPr>
              <w:t>equipos externos al fabricante, cronograma de fabricación Equipos.</w:t>
            </w:r>
            <w:r>
              <w:rPr>
                <w:rFonts w:ascii="Calibri" w:hAnsi="Calibri" w:cs="Calibri"/>
                <w:sz w:val="22"/>
                <w:szCs w:val="22"/>
                <w:lang w:eastAsia="es-BO"/>
              </w:rPr>
              <w:t xml:space="preserve"> </w:t>
            </w:r>
          </w:p>
          <w:p w14:paraId="0B93AB96" w14:textId="77777777" w:rsidR="00533D7A" w:rsidRPr="009C159F" w:rsidRDefault="00533D7A" w:rsidP="00465B00">
            <w:pPr>
              <w:jc w:val="both"/>
              <w:rPr>
                <w:rFonts w:ascii="Calibri" w:hAnsi="Calibri" w:cs="Calibri"/>
                <w:sz w:val="22"/>
                <w:szCs w:val="22"/>
                <w:lang w:eastAsia="es-BO"/>
              </w:rPr>
            </w:pPr>
            <w:r w:rsidRPr="009C159F">
              <w:rPr>
                <w:rFonts w:ascii="Calibri" w:hAnsi="Calibri" w:cs="Calibri"/>
                <w:sz w:val="22"/>
                <w:szCs w:val="22"/>
                <w:lang w:eastAsia="es-BO"/>
              </w:rPr>
              <w:t>•</w:t>
            </w:r>
            <w:r>
              <w:rPr>
                <w:rFonts w:ascii="Calibri" w:hAnsi="Calibri" w:cs="Calibri"/>
                <w:sz w:val="22"/>
                <w:szCs w:val="22"/>
                <w:lang w:eastAsia="es-BO"/>
              </w:rPr>
              <w:t xml:space="preserve"> Presentar </w:t>
            </w:r>
            <w:r w:rsidRPr="00E759D0">
              <w:rPr>
                <w:rFonts w:ascii="Calibri" w:hAnsi="Calibri" w:cs="Calibri"/>
                <w:sz w:val="22"/>
                <w:szCs w:val="22"/>
                <w:lang w:eastAsia="es-BO"/>
              </w:rPr>
              <w:t>Informe de Pruebas FAT</w:t>
            </w:r>
            <w:r>
              <w:rPr>
                <w:rFonts w:ascii="Calibri" w:hAnsi="Calibri" w:cs="Calibri"/>
                <w:sz w:val="22"/>
                <w:szCs w:val="22"/>
                <w:lang w:eastAsia="es-BO"/>
              </w:rPr>
              <w:t xml:space="preserve"> (Factory Acceptance Test).</w:t>
            </w:r>
          </w:p>
          <w:p w14:paraId="3B2A47E0" w14:textId="77777777" w:rsidR="00533D7A" w:rsidRDefault="00533D7A" w:rsidP="00465B00">
            <w:pPr>
              <w:jc w:val="both"/>
              <w:rPr>
                <w:rFonts w:ascii="Verdana" w:hAnsi="Verdana" w:cs="Calibri"/>
                <w:sz w:val="18"/>
                <w:szCs w:val="18"/>
              </w:rPr>
            </w:pPr>
            <w:r w:rsidRPr="009C159F">
              <w:rPr>
                <w:rFonts w:ascii="Calibri" w:hAnsi="Calibri" w:cs="Calibri"/>
                <w:sz w:val="22"/>
                <w:szCs w:val="22"/>
                <w:lang w:eastAsia="es-BO"/>
              </w:rPr>
              <w:t>•</w:t>
            </w:r>
            <w:r>
              <w:rPr>
                <w:rFonts w:ascii="Calibri" w:hAnsi="Calibri" w:cs="Calibri"/>
                <w:sz w:val="22"/>
                <w:szCs w:val="22"/>
                <w:lang w:eastAsia="es-BO"/>
              </w:rPr>
              <w:t xml:space="preserve"> Presentar Informe de </w:t>
            </w:r>
            <w:r w:rsidRPr="004E4ED9">
              <w:rPr>
                <w:rFonts w:ascii="Verdana" w:hAnsi="Verdana" w:cs="Calibri"/>
                <w:sz w:val="18"/>
                <w:szCs w:val="18"/>
              </w:rPr>
              <w:t>Verifica</w:t>
            </w:r>
            <w:r>
              <w:rPr>
                <w:rFonts w:ascii="Verdana" w:hAnsi="Verdana" w:cs="Calibri"/>
                <w:sz w:val="18"/>
                <w:szCs w:val="18"/>
              </w:rPr>
              <w:t>ción de Packing list, embalaje,</w:t>
            </w:r>
            <w:r w:rsidRPr="004E4ED9">
              <w:rPr>
                <w:rFonts w:ascii="Verdana" w:hAnsi="Verdana" w:cs="Calibri"/>
                <w:sz w:val="18"/>
                <w:szCs w:val="18"/>
              </w:rPr>
              <w:t xml:space="preserve"> embarque</w:t>
            </w:r>
            <w:r>
              <w:rPr>
                <w:rFonts w:ascii="Verdana" w:hAnsi="Verdana" w:cs="Calibri"/>
                <w:sz w:val="18"/>
                <w:szCs w:val="18"/>
              </w:rPr>
              <w:t xml:space="preserve"> y despacho hasta Bolivia, mismo que valide cantidades de ítems y bultos (embalaje), documentación técnica, comercial, seguros, requisitos aduaneros. A</w:t>
            </w:r>
            <w:r w:rsidRPr="004E4ED9">
              <w:rPr>
                <w:rFonts w:ascii="Verdana" w:hAnsi="Verdana" w:cs="Calibri"/>
                <w:sz w:val="18"/>
                <w:szCs w:val="18"/>
              </w:rPr>
              <w:t>rribo de cargas a locación final</w:t>
            </w:r>
            <w:r>
              <w:rPr>
                <w:rFonts w:ascii="Verdana" w:hAnsi="Verdana" w:cs="Calibri"/>
                <w:sz w:val="18"/>
                <w:szCs w:val="18"/>
              </w:rPr>
              <w:t xml:space="preserve"> y</w:t>
            </w:r>
            <w:r w:rsidRPr="004E4ED9">
              <w:rPr>
                <w:rFonts w:ascii="Verdana" w:hAnsi="Verdana" w:cs="Calibri"/>
                <w:sz w:val="18"/>
                <w:szCs w:val="18"/>
              </w:rPr>
              <w:t xml:space="preserve"> Resultados de Trabajo de Gabinete en Bolivia</w:t>
            </w:r>
            <w:r>
              <w:rPr>
                <w:rFonts w:ascii="Verdana" w:hAnsi="Verdana" w:cs="Calibri"/>
                <w:sz w:val="18"/>
                <w:szCs w:val="18"/>
              </w:rPr>
              <w:t>.</w:t>
            </w:r>
          </w:p>
          <w:p w14:paraId="6014208F" w14:textId="77777777" w:rsidR="00533D7A" w:rsidRDefault="00533D7A" w:rsidP="00465B00">
            <w:pPr>
              <w:jc w:val="both"/>
              <w:rPr>
                <w:rFonts w:ascii="Calibri" w:hAnsi="Calibri" w:cs="Calibri"/>
                <w:sz w:val="22"/>
                <w:szCs w:val="22"/>
                <w:lang w:eastAsia="es-BO"/>
              </w:rPr>
            </w:pPr>
            <w:r w:rsidRPr="009C159F">
              <w:rPr>
                <w:rFonts w:ascii="Calibri" w:hAnsi="Calibri" w:cs="Calibri"/>
                <w:sz w:val="22"/>
                <w:szCs w:val="22"/>
                <w:lang w:eastAsia="es-BO"/>
              </w:rPr>
              <w:t>•</w:t>
            </w:r>
            <w:r>
              <w:rPr>
                <w:rFonts w:ascii="Calibri" w:hAnsi="Calibri" w:cs="Calibri"/>
                <w:sz w:val="22"/>
                <w:szCs w:val="22"/>
                <w:lang w:eastAsia="es-BO"/>
              </w:rPr>
              <w:t xml:space="preserve"> Presentar Informe de </w:t>
            </w:r>
            <w:r w:rsidRPr="00A43A8A">
              <w:rPr>
                <w:rFonts w:ascii="Calibri" w:hAnsi="Calibri" w:cs="Calibri"/>
                <w:sz w:val="22"/>
                <w:szCs w:val="22"/>
                <w:lang w:eastAsia="es-BO"/>
              </w:rPr>
              <w:t xml:space="preserve">Pruebas de funcionalidad, eficiencia y desempeño SAT (Site acceptance test) en Bolivia. </w:t>
            </w:r>
          </w:p>
          <w:p w14:paraId="7F31F306" w14:textId="77777777" w:rsidR="00533D7A" w:rsidRDefault="00533D7A" w:rsidP="00465B00">
            <w:pPr>
              <w:jc w:val="both"/>
              <w:rPr>
                <w:rFonts w:ascii="Calibri" w:hAnsi="Calibri" w:cs="Calibri"/>
                <w:sz w:val="22"/>
                <w:szCs w:val="22"/>
                <w:lang w:eastAsia="es-BO"/>
              </w:rPr>
            </w:pPr>
            <w:r w:rsidRPr="009C159F">
              <w:rPr>
                <w:rFonts w:ascii="Calibri" w:hAnsi="Calibri" w:cs="Calibri"/>
                <w:sz w:val="22"/>
                <w:szCs w:val="22"/>
                <w:lang w:eastAsia="es-BO"/>
              </w:rPr>
              <w:t>•</w:t>
            </w:r>
            <w:r>
              <w:rPr>
                <w:rFonts w:ascii="Calibri" w:hAnsi="Calibri" w:cs="Calibri"/>
                <w:sz w:val="22"/>
                <w:szCs w:val="22"/>
                <w:lang w:eastAsia="es-BO"/>
              </w:rPr>
              <w:t xml:space="preserve"> Presentar </w:t>
            </w:r>
            <w:r w:rsidRPr="00A43A8A">
              <w:rPr>
                <w:rFonts w:ascii="Calibri" w:hAnsi="Calibri" w:cs="Calibri"/>
                <w:sz w:val="22"/>
                <w:szCs w:val="22"/>
                <w:lang w:eastAsia="es-BO"/>
              </w:rPr>
              <w:t>Informe final para recepción de Equipos de Perforación.</w:t>
            </w:r>
          </w:p>
          <w:p w14:paraId="3A452EA8" w14:textId="77777777" w:rsidR="00533D7A" w:rsidRDefault="00533D7A" w:rsidP="00465B00">
            <w:pPr>
              <w:jc w:val="both"/>
              <w:rPr>
                <w:rFonts w:ascii="Calibri" w:hAnsi="Calibri" w:cs="Calibri"/>
                <w:b/>
                <w:bCs/>
                <w:sz w:val="22"/>
                <w:szCs w:val="22"/>
                <w:lang w:eastAsia="es-BO"/>
              </w:rPr>
            </w:pPr>
          </w:p>
          <w:p w14:paraId="0B1BB814" w14:textId="77777777" w:rsidR="00533D7A" w:rsidRDefault="00533D7A" w:rsidP="00465B00">
            <w:pPr>
              <w:jc w:val="both"/>
              <w:rPr>
                <w:rFonts w:ascii="Calibri" w:hAnsi="Calibri" w:cs="Calibri"/>
                <w:b/>
                <w:bCs/>
                <w:sz w:val="22"/>
                <w:szCs w:val="22"/>
                <w:lang w:eastAsia="es-BO"/>
              </w:rPr>
            </w:pPr>
          </w:p>
          <w:p w14:paraId="417190F6" w14:textId="77777777" w:rsidR="00533D7A" w:rsidRPr="000A516A" w:rsidRDefault="00533D7A" w:rsidP="00465B00">
            <w:pPr>
              <w:jc w:val="both"/>
              <w:rPr>
                <w:rFonts w:ascii="Calibri" w:hAnsi="Calibri" w:cs="Calibri"/>
                <w:b/>
                <w:bCs/>
                <w:sz w:val="22"/>
                <w:szCs w:val="22"/>
                <w:lang w:eastAsia="es-BO"/>
              </w:rPr>
            </w:pPr>
          </w:p>
        </w:tc>
      </w:tr>
      <w:tr w:rsidR="00533D7A" w:rsidRPr="000A516A" w14:paraId="26216225" w14:textId="77777777" w:rsidTr="00465B00">
        <w:trPr>
          <w:trHeight w:val="386"/>
        </w:trPr>
        <w:tc>
          <w:tcPr>
            <w:tcW w:w="9356" w:type="dxa"/>
            <w:shd w:val="clear" w:color="auto" w:fill="B8CCE4"/>
            <w:vAlign w:val="center"/>
          </w:tcPr>
          <w:p w14:paraId="05FF16FC"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1.3 RESPONSABILIDADES</w:t>
            </w:r>
          </w:p>
        </w:tc>
      </w:tr>
      <w:tr w:rsidR="00533D7A" w:rsidRPr="000A516A" w14:paraId="3514419F" w14:textId="77777777" w:rsidTr="00465B00">
        <w:trPr>
          <w:trHeight w:val="310"/>
        </w:trPr>
        <w:tc>
          <w:tcPr>
            <w:tcW w:w="9356" w:type="dxa"/>
            <w:shd w:val="clear" w:color="auto" w:fill="auto"/>
            <w:vAlign w:val="center"/>
            <w:hideMark/>
          </w:tcPr>
          <w:p w14:paraId="69BED970" w14:textId="77777777" w:rsidR="00533D7A"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 xml:space="preserve">La empresa </w:t>
            </w:r>
            <w:r>
              <w:rPr>
                <w:rFonts w:ascii="Calibri" w:hAnsi="Calibri" w:cs="Calibri"/>
                <w:sz w:val="22"/>
                <w:szCs w:val="22"/>
                <w:lang w:eastAsia="es-BO"/>
              </w:rPr>
              <w:t>Supervisora</w:t>
            </w:r>
            <w:r w:rsidRPr="0022352E">
              <w:rPr>
                <w:rFonts w:ascii="Calibri" w:hAnsi="Calibri" w:cs="Calibri"/>
                <w:sz w:val="22"/>
                <w:szCs w:val="22"/>
                <w:lang w:eastAsia="es-BO"/>
              </w:rPr>
              <w:t xml:space="preserve"> internacional (contratista) asumirá la responsabilidad total por las actividades de revisión de planos de ingeniería, confirmar que las facilidades donde se fabricaran los equipos cumplan con las acreditaciones correspondientes, verificación de calidad y origen de materiales para la fabricación de los Equipo, inspección durante la fabricación, montaje, pruebas funcionales en base de la empresa fabricante (</w:t>
            </w:r>
            <w:r>
              <w:rPr>
                <w:rFonts w:ascii="Calibri" w:hAnsi="Calibri" w:cs="Calibri"/>
                <w:sz w:val="22"/>
                <w:szCs w:val="22"/>
                <w:lang w:eastAsia="es-BO"/>
              </w:rPr>
              <w:t>Italia</w:t>
            </w:r>
            <w:r w:rsidRPr="0022352E">
              <w:rPr>
                <w:rFonts w:ascii="Calibri" w:hAnsi="Calibri" w:cs="Calibri"/>
                <w:sz w:val="22"/>
                <w:szCs w:val="22"/>
                <w:lang w:eastAsia="es-BO"/>
              </w:rPr>
              <w:t xml:space="preserve">), embalaje, embarque, recepción, montaje y  puesta en operación en la base de operaciones DOP –DCO – YPFB ubicada en la Avenida 23 de Marzo frente al Instituto </w:t>
            </w:r>
            <w:r w:rsidRPr="0022352E">
              <w:rPr>
                <w:rFonts w:ascii="Calibri" w:hAnsi="Calibri" w:cs="Calibri"/>
                <w:sz w:val="22"/>
                <w:szCs w:val="22"/>
                <w:lang w:eastAsia="es-BO"/>
              </w:rPr>
              <w:lastRenderedPageBreak/>
              <w:t>Geográfico Militar, Santa Cruz</w:t>
            </w:r>
            <w:r>
              <w:rPr>
                <w:rFonts w:ascii="Calibri" w:hAnsi="Calibri" w:cs="Calibri"/>
                <w:sz w:val="22"/>
                <w:szCs w:val="22"/>
                <w:lang w:eastAsia="es-BO"/>
              </w:rPr>
              <w:t xml:space="preserve"> de la Sierra, o en cualquier otra locación dentro de </w:t>
            </w:r>
            <w:r w:rsidRPr="0022352E">
              <w:rPr>
                <w:rFonts w:ascii="Calibri" w:hAnsi="Calibri" w:cs="Calibri"/>
                <w:sz w:val="22"/>
                <w:szCs w:val="22"/>
                <w:lang w:eastAsia="es-BO"/>
              </w:rPr>
              <w:t>Bolivia</w:t>
            </w:r>
            <w:r>
              <w:rPr>
                <w:rFonts w:ascii="Calibri" w:hAnsi="Calibri" w:cs="Calibri"/>
                <w:sz w:val="22"/>
                <w:szCs w:val="22"/>
                <w:lang w:eastAsia="es-BO"/>
              </w:rPr>
              <w:t xml:space="preserve"> que YPFB designe para los</w:t>
            </w:r>
            <w:r w:rsidRPr="0022352E">
              <w:rPr>
                <w:rFonts w:ascii="Calibri" w:hAnsi="Calibri" w:cs="Calibri"/>
                <w:sz w:val="22"/>
                <w:szCs w:val="22"/>
                <w:lang w:eastAsia="es-BO"/>
              </w:rPr>
              <w:t xml:space="preserve"> dos Equipos de Perforación de 3000 HP y uno de 2000 HP, como también de las tareas requeridas incluidas en el alcance de servicio.</w:t>
            </w:r>
          </w:p>
          <w:p w14:paraId="59A8A023" w14:textId="77777777" w:rsidR="00533D7A" w:rsidRPr="000A516A" w:rsidRDefault="00533D7A" w:rsidP="00465B00">
            <w:pPr>
              <w:jc w:val="both"/>
              <w:rPr>
                <w:rFonts w:ascii="Calibri" w:hAnsi="Calibri" w:cs="Calibri"/>
                <w:b/>
                <w:bCs/>
                <w:sz w:val="22"/>
                <w:szCs w:val="22"/>
                <w:lang w:eastAsia="es-BO"/>
              </w:rPr>
            </w:pPr>
          </w:p>
        </w:tc>
      </w:tr>
      <w:tr w:rsidR="00533D7A" w:rsidRPr="000A516A" w14:paraId="07AFD724" w14:textId="77777777" w:rsidTr="00465B00">
        <w:trPr>
          <w:trHeight w:val="386"/>
        </w:trPr>
        <w:tc>
          <w:tcPr>
            <w:tcW w:w="9356" w:type="dxa"/>
            <w:shd w:val="clear" w:color="auto" w:fill="B8CCE4"/>
            <w:vAlign w:val="center"/>
          </w:tcPr>
          <w:p w14:paraId="6526419B"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1.4 </w:t>
            </w:r>
            <w:r w:rsidRPr="000A516A">
              <w:rPr>
                <w:rFonts w:ascii="Calibri" w:hAnsi="Calibri" w:cs="Calibri"/>
                <w:b/>
                <w:bCs/>
                <w:sz w:val="22"/>
                <w:szCs w:val="22"/>
                <w:lang w:eastAsia="es-BO"/>
              </w:rPr>
              <w:t>ALCANCE, ENFOQUE</w:t>
            </w:r>
          </w:p>
        </w:tc>
      </w:tr>
      <w:tr w:rsidR="00533D7A" w:rsidRPr="000A516A" w14:paraId="0296432A" w14:textId="77777777" w:rsidTr="00465B00">
        <w:trPr>
          <w:trHeight w:val="310"/>
        </w:trPr>
        <w:tc>
          <w:tcPr>
            <w:tcW w:w="9356" w:type="dxa"/>
            <w:shd w:val="clear" w:color="auto" w:fill="auto"/>
            <w:vAlign w:val="center"/>
            <w:hideMark/>
          </w:tcPr>
          <w:p w14:paraId="7FDD2EE8"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El alcance de las tareas a realizar por la empresa, consistirá en la presentación de todos los servicios</w:t>
            </w:r>
            <w:r>
              <w:rPr>
                <w:rFonts w:ascii="Calibri" w:hAnsi="Calibri" w:cs="Calibri"/>
                <w:bCs/>
                <w:sz w:val="22"/>
                <w:szCs w:val="22"/>
                <w:lang w:eastAsia="es-BO"/>
              </w:rPr>
              <w:t xml:space="preserve"> de supervisión técnica</w:t>
            </w:r>
            <w:r w:rsidRPr="00FE7F0E">
              <w:rPr>
                <w:rFonts w:ascii="Calibri" w:hAnsi="Calibri" w:cs="Calibri"/>
                <w:bCs/>
                <w:sz w:val="22"/>
                <w:szCs w:val="22"/>
                <w:lang w:eastAsia="es-BO"/>
              </w:rPr>
              <w:t xml:space="preserve"> necesarios para la verificación, inspección y certificación de cumplimiento de normas API en el diseño y fabricación de todos los componentes de los tres equipos, además de la puesta en marcha,  pruebas de funcionamiento y operación. </w:t>
            </w:r>
          </w:p>
          <w:p w14:paraId="635D6846" w14:textId="77777777" w:rsidR="00533D7A" w:rsidRPr="00FE7F0E" w:rsidRDefault="00533D7A" w:rsidP="00465B00">
            <w:pPr>
              <w:jc w:val="both"/>
              <w:rPr>
                <w:rFonts w:ascii="Calibri" w:hAnsi="Calibri" w:cs="Calibri"/>
                <w:bCs/>
                <w:sz w:val="22"/>
                <w:szCs w:val="22"/>
                <w:lang w:eastAsia="es-BO"/>
              </w:rPr>
            </w:pPr>
          </w:p>
          <w:p w14:paraId="11763826"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 xml:space="preserve">Entre sus tareas principales, sin ser limitativo, se encuentran las siguientes:  </w:t>
            </w:r>
          </w:p>
          <w:p w14:paraId="7F54C0CC" w14:textId="77777777" w:rsidR="00533D7A" w:rsidRPr="00FE7F0E" w:rsidRDefault="00533D7A" w:rsidP="00465B00">
            <w:pPr>
              <w:jc w:val="both"/>
              <w:rPr>
                <w:rFonts w:ascii="Calibri" w:hAnsi="Calibri" w:cs="Calibri"/>
                <w:bCs/>
                <w:sz w:val="22"/>
                <w:szCs w:val="22"/>
                <w:lang w:eastAsia="es-BO"/>
              </w:rPr>
            </w:pPr>
          </w:p>
          <w:p w14:paraId="71755EBF"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a.</w:t>
            </w:r>
            <w:r w:rsidRPr="00FE7F0E">
              <w:rPr>
                <w:rFonts w:ascii="Calibri" w:hAnsi="Calibri" w:cs="Calibri"/>
                <w:bCs/>
                <w:sz w:val="22"/>
                <w:szCs w:val="22"/>
                <w:lang w:eastAsia="es-BO"/>
              </w:rPr>
              <w:tab/>
              <w:t xml:space="preserve">Coordinación con el Contratante. </w:t>
            </w:r>
          </w:p>
          <w:p w14:paraId="3EC0C357"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b.</w:t>
            </w:r>
            <w:r w:rsidRPr="00FE7F0E">
              <w:rPr>
                <w:rFonts w:ascii="Calibri" w:hAnsi="Calibri" w:cs="Calibri"/>
                <w:bCs/>
                <w:sz w:val="22"/>
                <w:szCs w:val="22"/>
                <w:lang w:eastAsia="es-BO"/>
              </w:rPr>
              <w:tab/>
              <w:t>Proveer  personal calificado.</w:t>
            </w:r>
          </w:p>
          <w:p w14:paraId="0412C77C"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c.</w:t>
            </w:r>
            <w:r w:rsidRPr="00FE7F0E">
              <w:rPr>
                <w:rFonts w:ascii="Calibri" w:hAnsi="Calibri" w:cs="Calibri"/>
                <w:bCs/>
                <w:sz w:val="22"/>
                <w:szCs w:val="22"/>
                <w:lang w:eastAsia="es-BO"/>
              </w:rPr>
              <w:tab/>
              <w:t>Verificación de Documentos que confirmen la utilización de normas API en la fabricación de los equipos.</w:t>
            </w:r>
          </w:p>
          <w:p w14:paraId="5F7BA295"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d.</w:t>
            </w:r>
            <w:r w:rsidRPr="00FE7F0E">
              <w:rPr>
                <w:rFonts w:ascii="Calibri" w:hAnsi="Calibri" w:cs="Calibri"/>
                <w:bCs/>
                <w:sz w:val="22"/>
                <w:szCs w:val="22"/>
                <w:lang w:eastAsia="es-BO"/>
              </w:rPr>
              <w:tab/>
              <w:t>Calidad Asegurada para las etapas de Puesta en Marcha y Operación.</w:t>
            </w:r>
          </w:p>
          <w:p w14:paraId="2519135C"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e.</w:t>
            </w:r>
            <w:r w:rsidRPr="00FE7F0E">
              <w:rPr>
                <w:rFonts w:ascii="Calibri" w:hAnsi="Calibri" w:cs="Calibri"/>
                <w:bCs/>
                <w:sz w:val="22"/>
                <w:szCs w:val="22"/>
                <w:lang w:eastAsia="es-BO"/>
              </w:rPr>
              <w:tab/>
              <w:t>Cumplir los requerimientos de Seguridad, Salud y Medio Ambiente.</w:t>
            </w:r>
          </w:p>
          <w:p w14:paraId="4E08731C"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f.</w:t>
            </w:r>
            <w:r w:rsidRPr="00FE7F0E">
              <w:rPr>
                <w:rFonts w:ascii="Calibri" w:hAnsi="Calibri" w:cs="Calibri"/>
                <w:bCs/>
                <w:sz w:val="22"/>
                <w:szCs w:val="22"/>
                <w:lang w:eastAsia="es-BO"/>
              </w:rPr>
              <w:tab/>
              <w:t xml:space="preserve">Revisar y certificar cumplimiento de Anexo A  y  Anexo </w:t>
            </w:r>
            <w:r>
              <w:rPr>
                <w:rFonts w:ascii="Calibri" w:hAnsi="Calibri" w:cs="Calibri"/>
                <w:bCs/>
                <w:sz w:val="22"/>
                <w:szCs w:val="22"/>
                <w:lang w:eastAsia="es-BO"/>
              </w:rPr>
              <w:t>C del Contrato de Adquisición de los tres (3) Equipos de Perforación</w:t>
            </w:r>
            <w:r w:rsidRPr="00FE7F0E">
              <w:rPr>
                <w:rFonts w:ascii="Calibri" w:hAnsi="Calibri" w:cs="Calibri"/>
                <w:bCs/>
                <w:sz w:val="22"/>
                <w:szCs w:val="22"/>
                <w:lang w:eastAsia="es-BO"/>
              </w:rPr>
              <w:t>.</w:t>
            </w:r>
          </w:p>
          <w:p w14:paraId="3534C5F9"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g.</w:t>
            </w:r>
            <w:r w:rsidRPr="00FE7F0E">
              <w:rPr>
                <w:rFonts w:ascii="Calibri" w:hAnsi="Calibri" w:cs="Calibri"/>
                <w:bCs/>
                <w:sz w:val="22"/>
                <w:szCs w:val="22"/>
                <w:lang w:eastAsia="es-BO"/>
              </w:rPr>
              <w:tab/>
              <w:t>En base al desarrollo de los puntos anteriores, emitir órdenes de cambio por observaciones que pudieran existir por fallas de equipos, incumplimiento de normas API en su fabricación, ausencia de equipos y/o materiales listados en anexos técnicos.</w:t>
            </w:r>
          </w:p>
          <w:p w14:paraId="449BC244" w14:textId="77777777" w:rsidR="00533D7A" w:rsidRPr="00FE7F0E" w:rsidRDefault="00533D7A" w:rsidP="00465B00">
            <w:pPr>
              <w:jc w:val="both"/>
              <w:rPr>
                <w:rFonts w:ascii="Calibri" w:hAnsi="Calibri" w:cs="Calibri"/>
                <w:sz w:val="22"/>
                <w:szCs w:val="22"/>
                <w:lang w:eastAsia="es-BO"/>
              </w:rPr>
            </w:pPr>
            <w:r w:rsidRPr="00FE7F0E">
              <w:rPr>
                <w:rFonts w:ascii="Calibri" w:hAnsi="Calibri" w:cs="Calibri"/>
                <w:bCs/>
                <w:sz w:val="22"/>
                <w:szCs w:val="22"/>
                <w:lang w:eastAsia="es-BO"/>
              </w:rPr>
              <w:t>h.</w:t>
            </w:r>
            <w:r w:rsidRPr="00FE7F0E">
              <w:rPr>
                <w:rFonts w:ascii="Calibri" w:hAnsi="Calibri" w:cs="Calibri"/>
                <w:bCs/>
                <w:sz w:val="22"/>
                <w:szCs w:val="22"/>
                <w:lang w:eastAsia="es-BO"/>
              </w:rPr>
              <w:tab/>
              <w:t>Recomendar órdenes de cambio por  componentes y/o elementos que pudiesen haberse omitido en los Anexos Técnicos y que sean considerados imprescindibles para el buen funcionamiento de los equipos, así también recomendar provisión de stock de repuestos de partes y componentes susceptibles  de fallas recurrentes.</w:t>
            </w:r>
          </w:p>
          <w:p w14:paraId="26787841" w14:textId="77777777" w:rsidR="00533D7A" w:rsidRDefault="00533D7A" w:rsidP="00465B00">
            <w:pPr>
              <w:jc w:val="both"/>
              <w:rPr>
                <w:rFonts w:ascii="Calibri" w:hAnsi="Calibri" w:cs="Calibri"/>
                <w:sz w:val="22"/>
                <w:szCs w:val="22"/>
                <w:lang w:eastAsia="es-BO"/>
              </w:rPr>
            </w:pPr>
          </w:p>
          <w:p w14:paraId="76AA2F60" w14:textId="77777777" w:rsidR="00533D7A" w:rsidRPr="00FE7F0E" w:rsidRDefault="00533D7A" w:rsidP="00465B00">
            <w:pPr>
              <w:ind w:left="360"/>
              <w:jc w:val="both"/>
              <w:rPr>
                <w:rFonts w:ascii="Calibri" w:hAnsi="Calibri" w:cs="Calibri"/>
                <w:b/>
                <w:sz w:val="22"/>
                <w:szCs w:val="22"/>
                <w:lang w:eastAsia="es-BO"/>
              </w:rPr>
            </w:pPr>
            <w:r>
              <w:rPr>
                <w:rFonts w:ascii="Calibri" w:hAnsi="Calibri" w:cs="Calibri"/>
                <w:b/>
                <w:sz w:val="22"/>
                <w:szCs w:val="22"/>
                <w:lang w:eastAsia="es-BO"/>
              </w:rPr>
              <w:t xml:space="preserve">1.4.1 </w:t>
            </w:r>
            <w:r w:rsidRPr="00FE7F0E">
              <w:rPr>
                <w:rFonts w:ascii="Calibri" w:hAnsi="Calibri" w:cs="Calibri"/>
                <w:b/>
                <w:sz w:val="22"/>
                <w:szCs w:val="22"/>
                <w:lang w:eastAsia="es-BO"/>
              </w:rPr>
              <w:t>Normas Aplicables</w:t>
            </w:r>
          </w:p>
          <w:p w14:paraId="79E866F0" w14:textId="77777777" w:rsidR="00533D7A" w:rsidRDefault="00533D7A" w:rsidP="00465B00">
            <w:pPr>
              <w:jc w:val="both"/>
              <w:rPr>
                <w:rFonts w:ascii="Calibri" w:hAnsi="Calibri" w:cs="Calibri"/>
                <w:sz w:val="22"/>
                <w:szCs w:val="22"/>
                <w:lang w:eastAsia="es-BO"/>
              </w:rPr>
            </w:pPr>
          </w:p>
          <w:p w14:paraId="63C20922"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Los trabajos solicitados deberán ajustarse a la Legislación Boliviana, a los estándares de ingeniería, estándares y códigos internacionales, además de la Normas Internacionales de Calidad, Seguridad, Salud Ocupacional y Medio Ambiente (ISO 9001, ISO 14001, OHSAS 18001), las mejores prácticas de ingeniería, legislación sobre los aspectos de salud, seguridad y medio ambiente, aplicando las últimas versiones de estándares, códigos y prácticas recomendadas en la industria detallándose a continuación y siendo estas enunciativas, pero no limitativas:</w:t>
            </w:r>
          </w:p>
          <w:p w14:paraId="25E5589C" w14:textId="77777777" w:rsidR="00533D7A" w:rsidRPr="00FE7F0E" w:rsidRDefault="00533D7A" w:rsidP="00465B00">
            <w:pPr>
              <w:jc w:val="both"/>
              <w:rPr>
                <w:rFonts w:ascii="Calibri" w:hAnsi="Calibri" w:cs="Calibri"/>
                <w:bCs/>
                <w:sz w:val="22"/>
                <w:szCs w:val="22"/>
                <w:lang w:eastAsia="es-BO"/>
              </w:rPr>
            </w:pPr>
          </w:p>
          <w:p w14:paraId="6A852ACA"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ASTM</w:t>
            </w:r>
            <w:r w:rsidRPr="0022352E">
              <w:rPr>
                <w:rFonts w:ascii="Calibri" w:hAnsi="Calibri" w:cs="Calibri"/>
                <w:bCs/>
                <w:sz w:val="22"/>
                <w:szCs w:val="22"/>
                <w:lang w:val="en-US" w:eastAsia="es-BO"/>
              </w:rPr>
              <w:tab/>
              <w:t>: American Society for Testing and Materials</w:t>
            </w:r>
          </w:p>
          <w:p w14:paraId="11C78A96"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ASNT</w:t>
            </w:r>
            <w:r w:rsidRPr="0022352E">
              <w:rPr>
                <w:rFonts w:ascii="Calibri" w:hAnsi="Calibri" w:cs="Calibri"/>
                <w:bCs/>
                <w:sz w:val="22"/>
                <w:szCs w:val="22"/>
                <w:lang w:val="en-US" w:eastAsia="es-BO"/>
              </w:rPr>
              <w:tab/>
              <w:t>: American Society for Nondestructive Testing</w:t>
            </w:r>
          </w:p>
          <w:p w14:paraId="2F1C51FE"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             IEC        : International Electrotechnical Commission</w:t>
            </w:r>
          </w:p>
          <w:p w14:paraId="6C824B45"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IEEE</w:t>
            </w:r>
            <w:r w:rsidRPr="0022352E">
              <w:rPr>
                <w:rFonts w:ascii="Calibri" w:hAnsi="Calibri" w:cs="Calibri"/>
                <w:bCs/>
                <w:sz w:val="22"/>
                <w:szCs w:val="22"/>
                <w:lang w:val="en-US" w:eastAsia="es-BO"/>
              </w:rPr>
              <w:tab/>
              <w:t>: Electricity and Electrical Engineers Association Specification</w:t>
            </w:r>
          </w:p>
          <w:p w14:paraId="5D8E99A4"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 xml:space="preserve">API </w:t>
            </w:r>
            <w:r w:rsidRPr="0022352E">
              <w:rPr>
                <w:rFonts w:ascii="Calibri" w:hAnsi="Calibri" w:cs="Calibri"/>
                <w:bCs/>
                <w:sz w:val="22"/>
                <w:szCs w:val="22"/>
                <w:lang w:val="en-US" w:eastAsia="es-BO"/>
              </w:rPr>
              <w:tab/>
              <w:t>: American Petroleum Institute</w:t>
            </w:r>
          </w:p>
          <w:p w14:paraId="42A900EB"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 xml:space="preserve">ANSI </w:t>
            </w:r>
            <w:r w:rsidRPr="0022352E">
              <w:rPr>
                <w:rFonts w:ascii="Calibri" w:hAnsi="Calibri" w:cs="Calibri"/>
                <w:bCs/>
                <w:sz w:val="22"/>
                <w:szCs w:val="22"/>
                <w:lang w:val="en-US" w:eastAsia="es-BO"/>
              </w:rPr>
              <w:tab/>
              <w:t>: American National Standards Institute</w:t>
            </w:r>
          </w:p>
          <w:p w14:paraId="68951721"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ASME</w:t>
            </w:r>
            <w:r w:rsidRPr="0022352E">
              <w:rPr>
                <w:rFonts w:ascii="Calibri" w:hAnsi="Calibri" w:cs="Calibri"/>
                <w:bCs/>
                <w:sz w:val="22"/>
                <w:szCs w:val="22"/>
                <w:lang w:val="en-US" w:eastAsia="es-BO"/>
              </w:rPr>
              <w:tab/>
              <w:t>: American Society of Mechanical Engineers</w:t>
            </w:r>
          </w:p>
          <w:p w14:paraId="3AA52C13" w14:textId="77777777" w:rsidR="00533D7A" w:rsidRPr="0022352E" w:rsidRDefault="00533D7A" w:rsidP="00465B00">
            <w:pPr>
              <w:jc w:val="both"/>
              <w:rPr>
                <w:rFonts w:ascii="Calibri" w:hAnsi="Calibri" w:cs="Calibri"/>
                <w:bCs/>
                <w:sz w:val="22"/>
                <w:szCs w:val="22"/>
                <w:lang w:val="en-US" w:eastAsia="es-BO"/>
              </w:rPr>
            </w:pPr>
            <w:r w:rsidRPr="0022352E">
              <w:rPr>
                <w:rFonts w:ascii="Calibri" w:hAnsi="Calibri" w:cs="Calibri"/>
                <w:bCs/>
                <w:sz w:val="22"/>
                <w:szCs w:val="22"/>
                <w:lang w:val="en-US" w:eastAsia="es-BO"/>
              </w:rPr>
              <w:t>-</w:t>
            </w:r>
            <w:r w:rsidRPr="0022352E">
              <w:rPr>
                <w:rFonts w:ascii="Calibri" w:hAnsi="Calibri" w:cs="Calibri"/>
                <w:bCs/>
                <w:sz w:val="22"/>
                <w:szCs w:val="22"/>
                <w:lang w:val="en-US" w:eastAsia="es-BO"/>
              </w:rPr>
              <w:tab/>
              <w:t>AWS</w:t>
            </w:r>
            <w:r w:rsidRPr="0022352E">
              <w:rPr>
                <w:rFonts w:ascii="Calibri" w:hAnsi="Calibri" w:cs="Calibri"/>
                <w:bCs/>
                <w:sz w:val="22"/>
                <w:szCs w:val="22"/>
                <w:lang w:val="en-US" w:eastAsia="es-BO"/>
              </w:rPr>
              <w:tab/>
              <w:t>: American Welding Society</w:t>
            </w:r>
          </w:p>
          <w:p w14:paraId="6D989BA2"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 xml:space="preserve">-            SAE   </w:t>
            </w:r>
            <w:r>
              <w:rPr>
                <w:rFonts w:ascii="Calibri" w:hAnsi="Calibri" w:cs="Calibri"/>
                <w:bCs/>
                <w:sz w:val="22"/>
                <w:szCs w:val="22"/>
                <w:lang w:val="en-US" w:eastAsia="es-BO"/>
              </w:rPr>
              <w:t xml:space="preserve">  </w:t>
            </w:r>
            <w:r w:rsidRPr="00971EB2">
              <w:rPr>
                <w:rFonts w:ascii="Calibri" w:hAnsi="Calibri" w:cs="Calibri"/>
                <w:bCs/>
                <w:sz w:val="22"/>
                <w:szCs w:val="22"/>
                <w:lang w:val="en-US" w:eastAsia="es-BO"/>
              </w:rPr>
              <w:t xml:space="preserve">  : Society of Automotive Engineers</w:t>
            </w:r>
          </w:p>
          <w:p w14:paraId="129781AD"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            NFPA    : National Fluids Power Association</w:t>
            </w:r>
          </w:p>
          <w:p w14:paraId="59568C02"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            ISO        : International Organization for Standardization</w:t>
            </w:r>
          </w:p>
          <w:p w14:paraId="68461179" w14:textId="77777777" w:rsidR="00533D7A" w:rsidRPr="00971EB2" w:rsidRDefault="00533D7A" w:rsidP="00465B00">
            <w:pPr>
              <w:jc w:val="both"/>
              <w:rPr>
                <w:rFonts w:ascii="Calibri" w:hAnsi="Calibri" w:cs="Calibri"/>
                <w:bCs/>
                <w:sz w:val="22"/>
                <w:szCs w:val="22"/>
                <w:lang w:val="en-US" w:eastAsia="es-BO"/>
              </w:rPr>
            </w:pPr>
          </w:p>
          <w:p w14:paraId="63194C9C" w14:textId="77777777" w:rsidR="00533D7A" w:rsidRPr="00FE7F0E" w:rsidRDefault="00533D7A" w:rsidP="00465B00">
            <w:pPr>
              <w:jc w:val="both"/>
              <w:rPr>
                <w:rFonts w:ascii="Calibri" w:hAnsi="Calibri" w:cs="Calibri"/>
                <w:bCs/>
                <w:sz w:val="22"/>
                <w:szCs w:val="22"/>
                <w:lang w:eastAsia="es-BO"/>
              </w:rPr>
            </w:pPr>
            <w:r w:rsidRPr="00FE7F0E">
              <w:rPr>
                <w:rFonts w:ascii="Calibri" w:hAnsi="Calibri" w:cs="Calibri"/>
                <w:bCs/>
                <w:sz w:val="22"/>
                <w:szCs w:val="22"/>
                <w:lang w:eastAsia="es-BO"/>
              </w:rPr>
              <w:t>La ejecución de los trabajos requeridos mediante la presente convocatoria se desarrollará en base del fabricante (Italia) y en la base de operaciones DOP –DCO – YPFB ubicada en la Avenida 23 de Marzo frente al Instituto Geográfico Militar, Santa Cruz</w:t>
            </w:r>
            <w:r>
              <w:rPr>
                <w:rFonts w:ascii="Calibri" w:hAnsi="Calibri" w:cs="Calibri"/>
                <w:bCs/>
                <w:sz w:val="22"/>
                <w:szCs w:val="22"/>
                <w:lang w:eastAsia="es-BO"/>
              </w:rPr>
              <w:t xml:space="preserve"> de la Sierra, </w:t>
            </w:r>
            <w:r>
              <w:rPr>
                <w:rFonts w:ascii="Calibri" w:hAnsi="Calibri" w:cs="Calibri"/>
                <w:sz w:val="22"/>
                <w:szCs w:val="22"/>
                <w:lang w:eastAsia="es-BO"/>
              </w:rPr>
              <w:t xml:space="preserve">o en cualquier otra locación dentro de </w:t>
            </w:r>
            <w:r w:rsidRPr="0022352E">
              <w:rPr>
                <w:rFonts w:ascii="Calibri" w:hAnsi="Calibri" w:cs="Calibri"/>
                <w:sz w:val="22"/>
                <w:szCs w:val="22"/>
                <w:lang w:eastAsia="es-BO"/>
              </w:rPr>
              <w:t>Bolivia</w:t>
            </w:r>
            <w:r>
              <w:rPr>
                <w:rFonts w:ascii="Calibri" w:hAnsi="Calibri" w:cs="Calibri"/>
                <w:sz w:val="22"/>
                <w:szCs w:val="22"/>
                <w:lang w:eastAsia="es-BO"/>
              </w:rPr>
              <w:t xml:space="preserve"> que YPFB designe</w:t>
            </w:r>
            <w:r w:rsidRPr="00FE7F0E">
              <w:rPr>
                <w:rFonts w:ascii="Calibri" w:hAnsi="Calibri" w:cs="Calibri"/>
                <w:bCs/>
                <w:sz w:val="22"/>
                <w:szCs w:val="22"/>
                <w:lang w:eastAsia="es-BO"/>
              </w:rPr>
              <w:t>.</w:t>
            </w:r>
          </w:p>
          <w:p w14:paraId="5C9CEDF6" w14:textId="77777777" w:rsidR="00533D7A" w:rsidRDefault="00533D7A" w:rsidP="00465B00">
            <w:pPr>
              <w:jc w:val="both"/>
              <w:rPr>
                <w:rFonts w:ascii="Verdana" w:hAnsi="Verdana" w:cs="Calibri"/>
                <w:bCs/>
                <w:sz w:val="18"/>
                <w:szCs w:val="18"/>
              </w:rPr>
            </w:pPr>
          </w:p>
          <w:p w14:paraId="0B61E8C9" w14:textId="77777777" w:rsidR="00533D7A" w:rsidRDefault="00533D7A" w:rsidP="00465B00">
            <w:pPr>
              <w:jc w:val="both"/>
              <w:rPr>
                <w:rFonts w:ascii="Verdana" w:hAnsi="Verdana" w:cs="Calibri"/>
                <w:bCs/>
                <w:sz w:val="18"/>
                <w:szCs w:val="18"/>
              </w:rPr>
            </w:pPr>
          </w:p>
          <w:p w14:paraId="462C2882" w14:textId="77777777" w:rsidR="00533D7A" w:rsidRPr="00971EB2" w:rsidRDefault="00533D7A" w:rsidP="00465B00">
            <w:pPr>
              <w:jc w:val="both"/>
              <w:rPr>
                <w:rFonts w:ascii="Calibri" w:hAnsi="Calibri" w:cs="Calibri"/>
                <w:b/>
                <w:sz w:val="22"/>
                <w:szCs w:val="22"/>
                <w:lang w:eastAsia="es-BO"/>
              </w:rPr>
            </w:pPr>
            <w:r>
              <w:rPr>
                <w:rFonts w:ascii="Calibri" w:hAnsi="Calibri" w:cs="Calibri"/>
                <w:b/>
                <w:sz w:val="22"/>
                <w:szCs w:val="22"/>
                <w:lang w:eastAsia="es-BO"/>
              </w:rPr>
              <w:t xml:space="preserve">       </w:t>
            </w:r>
            <w:r w:rsidRPr="00971EB2">
              <w:rPr>
                <w:rFonts w:ascii="Calibri" w:hAnsi="Calibri" w:cs="Calibri"/>
                <w:b/>
                <w:sz w:val="22"/>
                <w:szCs w:val="22"/>
                <w:lang w:eastAsia="es-BO"/>
              </w:rPr>
              <w:t>1.</w:t>
            </w:r>
            <w:r>
              <w:rPr>
                <w:rFonts w:ascii="Calibri" w:hAnsi="Calibri" w:cs="Calibri"/>
                <w:b/>
                <w:sz w:val="22"/>
                <w:szCs w:val="22"/>
                <w:lang w:eastAsia="es-BO"/>
              </w:rPr>
              <w:t>4</w:t>
            </w:r>
            <w:r w:rsidRPr="00971EB2">
              <w:rPr>
                <w:rFonts w:ascii="Calibri" w:hAnsi="Calibri" w:cs="Calibri"/>
                <w:b/>
                <w:sz w:val="22"/>
                <w:szCs w:val="22"/>
                <w:lang w:eastAsia="es-BO"/>
              </w:rPr>
              <w:t>.2 Trabajos a Desarrollarse en Lugar de Fabrica (Italia)</w:t>
            </w:r>
          </w:p>
          <w:p w14:paraId="271AD3A0" w14:textId="77777777" w:rsidR="00533D7A" w:rsidRDefault="00533D7A" w:rsidP="00465B00">
            <w:pPr>
              <w:jc w:val="both"/>
              <w:rPr>
                <w:rFonts w:ascii="Calibri" w:hAnsi="Calibri" w:cs="Calibri"/>
                <w:sz w:val="22"/>
                <w:szCs w:val="22"/>
                <w:lang w:eastAsia="es-BO"/>
              </w:rPr>
            </w:pPr>
          </w:p>
          <w:p w14:paraId="4B357724"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Una vez emitida la orden de proceder por parte de YPFB para la fabricación de los Equipos, y antes que se inicien los trabajos de fabricación de los mismos, YPFB comunicara oportunamente al Contratista para que se inicien los trabajos establecidos en el contrato del servicio</w:t>
            </w:r>
            <w:r>
              <w:rPr>
                <w:rFonts w:ascii="Calibri" w:hAnsi="Calibri" w:cs="Calibri"/>
                <w:bCs/>
                <w:sz w:val="22"/>
                <w:szCs w:val="22"/>
                <w:lang w:eastAsia="es-BO"/>
              </w:rPr>
              <w:t xml:space="preserve"> de supervisión técnica</w:t>
            </w:r>
            <w:r w:rsidRPr="00971EB2">
              <w:rPr>
                <w:rFonts w:ascii="Calibri" w:hAnsi="Calibri" w:cs="Calibri"/>
                <w:bCs/>
                <w:sz w:val="22"/>
                <w:szCs w:val="22"/>
                <w:lang w:eastAsia="es-BO"/>
              </w:rPr>
              <w:t>.</w:t>
            </w:r>
          </w:p>
          <w:p w14:paraId="5D288DFF" w14:textId="77777777" w:rsidR="00533D7A" w:rsidRPr="00971EB2" w:rsidRDefault="00533D7A" w:rsidP="00465B00">
            <w:pPr>
              <w:jc w:val="both"/>
              <w:rPr>
                <w:rFonts w:ascii="Calibri" w:hAnsi="Calibri" w:cs="Calibri"/>
                <w:bCs/>
                <w:sz w:val="22"/>
                <w:szCs w:val="22"/>
                <w:lang w:eastAsia="es-BO"/>
              </w:rPr>
            </w:pPr>
          </w:p>
          <w:p w14:paraId="77DC5B61"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Las tareas a desarrollar por el Contratista en la fábrica del Proveedor</w:t>
            </w:r>
            <w:r>
              <w:rPr>
                <w:rFonts w:ascii="Calibri" w:hAnsi="Calibri" w:cs="Calibri"/>
                <w:bCs/>
                <w:sz w:val="22"/>
                <w:szCs w:val="22"/>
                <w:lang w:eastAsia="es-BO"/>
              </w:rPr>
              <w:t xml:space="preserve"> (Italia)</w:t>
            </w:r>
            <w:r w:rsidRPr="00971EB2">
              <w:rPr>
                <w:rFonts w:ascii="Calibri" w:hAnsi="Calibri" w:cs="Calibri"/>
                <w:bCs/>
                <w:sz w:val="22"/>
                <w:szCs w:val="22"/>
                <w:lang w:eastAsia="es-BO"/>
              </w:rPr>
              <w:t xml:space="preserve"> sin ser limitativos serán los siguientes:</w:t>
            </w:r>
          </w:p>
          <w:p w14:paraId="5BAAA015" w14:textId="77777777" w:rsidR="00533D7A" w:rsidRPr="00971EB2" w:rsidRDefault="00533D7A" w:rsidP="00465B00">
            <w:pPr>
              <w:jc w:val="both"/>
              <w:rPr>
                <w:rFonts w:ascii="Calibri" w:hAnsi="Calibri" w:cs="Calibri"/>
                <w:bCs/>
                <w:sz w:val="22"/>
                <w:szCs w:val="22"/>
                <w:lang w:eastAsia="es-BO"/>
              </w:rPr>
            </w:pPr>
          </w:p>
          <w:p w14:paraId="3BCC2B9B"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Verificación de orden de compra materiales, orden fabricación / compra equipos externos al fabricante, verificación cronograma de fabricación Equipos de perforación. Revisar los planes de calidad del proyecto, revisión propuesta de especificación de fabricación, confirmar las especificaciones, dibujos y / o documentación relacionada con el proceso de fabricación.</w:t>
            </w:r>
          </w:p>
          <w:p w14:paraId="22B1BB51" w14:textId="77777777" w:rsidR="00533D7A" w:rsidRPr="00971EB2" w:rsidRDefault="00533D7A" w:rsidP="00465B00">
            <w:pPr>
              <w:jc w:val="both"/>
              <w:rPr>
                <w:rFonts w:ascii="Calibri" w:hAnsi="Calibri" w:cs="Calibri"/>
                <w:bCs/>
                <w:sz w:val="22"/>
                <w:szCs w:val="22"/>
                <w:lang w:eastAsia="es-BO"/>
              </w:rPr>
            </w:pPr>
          </w:p>
          <w:p w14:paraId="176BDC62"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Confirmar que las instalaciones para la fabricación de todos los componentes, equipos y/o subsistemas  de los taladros de perforación tienen  acreditación para mantener un programa de control de calidad eficaz que cubra el diseño, adquisición, fabricación y pruebas, según sea el caso, así mismo, el cumplimiento de los requisitos de normas aplicadas a sus productos.</w:t>
            </w:r>
          </w:p>
          <w:p w14:paraId="1FF259CB" w14:textId="77777777" w:rsidR="00533D7A" w:rsidRPr="00971EB2" w:rsidRDefault="00533D7A" w:rsidP="00465B00">
            <w:pPr>
              <w:jc w:val="both"/>
              <w:rPr>
                <w:rFonts w:ascii="Calibri" w:hAnsi="Calibri" w:cs="Calibri"/>
                <w:bCs/>
                <w:sz w:val="22"/>
                <w:szCs w:val="22"/>
                <w:lang w:eastAsia="es-BO"/>
              </w:rPr>
            </w:pPr>
          </w:p>
          <w:p w14:paraId="2F6B9172"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Verificar las calificaciones de los soldadores, equipos de soldadura, especificaciones de los procedimientos de soldadura y los correspondientes registros de calificación de soldadura del fabricante en la medida que lo considere necesario. </w:t>
            </w:r>
          </w:p>
          <w:p w14:paraId="4CB78DF1" w14:textId="77777777" w:rsidR="00533D7A" w:rsidRPr="00971EB2" w:rsidRDefault="00533D7A" w:rsidP="00465B00">
            <w:pPr>
              <w:jc w:val="both"/>
              <w:rPr>
                <w:rFonts w:ascii="Calibri" w:hAnsi="Calibri" w:cs="Calibri"/>
                <w:bCs/>
                <w:sz w:val="22"/>
                <w:szCs w:val="22"/>
                <w:lang w:eastAsia="es-BO"/>
              </w:rPr>
            </w:pPr>
          </w:p>
          <w:p w14:paraId="38CD33F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que todos los materiales utilizados para la estructura y subestructura de soporte de carga, componentes mecánicos de soporte de carga, equipos y componentes de retención de presiones y tuberías cuenten con documentación de los materiales con que fueron fabricados (por ejemplo, informes de pruebas de materiales (MTR), etc.), según corresponda:</w:t>
            </w:r>
          </w:p>
          <w:p w14:paraId="335037CB"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a)</w:t>
            </w:r>
            <w:r w:rsidRPr="00971EB2">
              <w:rPr>
                <w:rFonts w:ascii="Calibri" w:hAnsi="Calibri" w:cs="Calibri"/>
                <w:bCs/>
                <w:sz w:val="22"/>
                <w:szCs w:val="22"/>
                <w:lang w:eastAsia="es-BO"/>
              </w:rPr>
              <w:tab/>
              <w:t>Especificación de material.</w:t>
            </w:r>
          </w:p>
          <w:p w14:paraId="27793A25"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b)</w:t>
            </w:r>
            <w:r w:rsidRPr="00971EB2">
              <w:rPr>
                <w:rFonts w:ascii="Calibri" w:hAnsi="Calibri" w:cs="Calibri"/>
                <w:bCs/>
                <w:sz w:val="22"/>
                <w:szCs w:val="22"/>
                <w:lang w:eastAsia="es-BO"/>
              </w:rPr>
              <w:tab/>
              <w:t>Proceso de fabricación.</w:t>
            </w:r>
          </w:p>
          <w:p w14:paraId="70B85749"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c)</w:t>
            </w:r>
            <w:r w:rsidRPr="00971EB2">
              <w:rPr>
                <w:rFonts w:ascii="Calibri" w:hAnsi="Calibri" w:cs="Calibri"/>
                <w:bCs/>
                <w:sz w:val="22"/>
                <w:szCs w:val="22"/>
                <w:lang w:eastAsia="es-BO"/>
              </w:rPr>
              <w:tab/>
              <w:t>Número de serie del producto / número de lote.</w:t>
            </w:r>
          </w:p>
          <w:p w14:paraId="6AF96E0C"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d)</w:t>
            </w:r>
            <w:r w:rsidRPr="00971EB2">
              <w:rPr>
                <w:rFonts w:ascii="Calibri" w:hAnsi="Calibri" w:cs="Calibri"/>
                <w:bCs/>
                <w:sz w:val="22"/>
                <w:szCs w:val="22"/>
                <w:lang w:eastAsia="es-BO"/>
              </w:rPr>
              <w:tab/>
              <w:t>Las propiedades químicas y mecánicas, incluyendo las pruebas estándar (s).</w:t>
            </w:r>
          </w:p>
          <w:p w14:paraId="7DFFBD2A"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e)</w:t>
            </w:r>
            <w:r w:rsidRPr="00971EB2">
              <w:rPr>
                <w:rFonts w:ascii="Calibri" w:hAnsi="Calibri" w:cs="Calibri"/>
                <w:bCs/>
                <w:sz w:val="22"/>
                <w:szCs w:val="22"/>
                <w:lang w:eastAsia="es-BO"/>
              </w:rPr>
              <w:tab/>
              <w:t>Las temperaturas de tratamiento térmico y sus respectivos tiempos.</w:t>
            </w:r>
          </w:p>
          <w:p w14:paraId="5708E95F"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f)</w:t>
            </w:r>
            <w:r w:rsidRPr="00971EB2">
              <w:rPr>
                <w:rFonts w:ascii="Calibri" w:hAnsi="Calibri" w:cs="Calibri"/>
                <w:bCs/>
                <w:sz w:val="22"/>
                <w:szCs w:val="22"/>
                <w:lang w:eastAsia="es-BO"/>
              </w:rPr>
              <w:tab/>
              <w:t>Los valores de las temperaturas y de impacto Charpy, incluyendo las pruebas estándar.</w:t>
            </w:r>
          </w:p>
          <w:p w14:paraId="0BEDB7C2"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g)</w:t>
            </w:r>
            <w:r w:rsidRPr="00971EB2">
              <w:rPr>
                <w:rFonts w:ascii="Calibri" w:hAnsi="Calibri" w:cs="Calibri"/>
                <w:bCs/>
                <w:sz w:val="22"/>
                <w:szCs w:val="22"/>
                <w:lang w:eastAsia="es-BO"/>
              </w:rPr>
              <w:tab/>
              <w:t>Las lecturas de prueba de dureza (en función de la NACE MR0175 / ISO 15156), incluyendo las pruebas estándar.</w:t>
            </w:r>
          </w:p>
          <w:p w14:paraId="39AF4393"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h)</w:t>
            </w:r>
            <w:r w:rsidRPr="00971EB2">
              <w:rPr>
                <w:rFonts w:ascii="Calibri" w:hAnsi="Calibri" w:cs="Calibri"/>
                <w:bCs/>
                <w:sz w:val="22"/>
                <w:szCs w:val="22"/>
                <w:lang w:eastAsia="es-BO"/>
              </w:rPr>
              <w:tab/>
              <w:t>Certificación de origen del material.</w:t>
            </w:r>
          </w:p>
          <w:p w14:paraId="13C03DCA" w14:textId="77777777" w:rsidR="00533D7A" w:rsidRPr="00971EB2" w:rsidRDefault="00533D7A" w:rsidP="00465B00">
            <w:pPr>
              <w:jc w:val="both"/>
              <w:rPr>
                <w:rFonts w:ascii="Calibri" w:hAnsi="Calibri" w:cs="Calibri"/>
                <w:bCs/>
                <w:sz w:val="22"/>
                <w:szCs w:val="22"/>
                <w:lang w:eastAsia="es-BO"/>
              </w:rPr>
            </w:pPr>
          </w:p>
          <w:p w14:paraId="510F2AA0"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Controlar que todos los trabajos de construcción de los equipos hayan sido ejecutados en estricto cumplimiento de las normas y recomendaciones API y otras de acuerdo al siguiente listado tentativo, pero no excluyente: </w:t>
            </w:r>
          </w:p>
          <w:p w14:paraId="4DE31776" w14:textId="77777777" w:rsidR="00533D7A" w:rsidRPr="00971EB2" w:rsidRDefault="00533D7A" w:rsidP="00465B00">
            <w:pPr>
              <w:jc w:val="both"/>
              <w:rPr>
                <w:rFonts w:ascii="Calibri" w:hAnsi="Calibri" w:cs="Calibri"/>
                <w:bCs/>
                <w:sz w:val="22"/>
                <w:szCs w:val="22"/>
                <w:lang w:eastAsia="es-BO"/>
              </w:rPr>
            </w:pPr>
          </w:p>
          <w:p w14:paraId="1C07F3D1"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Q: Specifications for Quality Programs for the Petroleum and Natural Gas Industry.</w:t>
            </w:r>
          </w:p>
          <w:p w14:paraId="78216C9E" w14:textId="77777777" w:rsidR="00533D7A" w:rsidRPr="00971EB2" w:rsidRDefault="00533D7A" w:rsidP="00465B00">
            <w:pPr>
              <w:jc w:val="both"/>
              <w:rPr>
                <w:rFonts w:ascii="Calibri" w:hAnsi="Calibri" w:cs="Calibri"/>
                <w:bCs/>
                <w:sz w:val="22"/>
                <w:szCs w:val="22"/>
                <w:lang w:val="en-US" w:eastAsia="es-BO"/>
              </w:rPr>
            </w:pPr>
          </w:p>
          <w:p w14:paraId="3550E57B"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 xml:space="preserve">SY/T5609-1999:  Types and Basic Specifications for Drilling Rig. </w:t>
            </w:r>
          </w:p>
          <w:p w14:paraId="7B8071BA" w14:textId="77777777" w:rsidR="00533D7A" w:rsidRPr="00971EB2" w:rsidRDefault="00533D7A" w:rsidP="00465B00">
            <w:pPr>
              <w:jc w:val="both"/>
              <w:rPr>
                <w:rFonts w:ascii="Calibri" w:hAnsi="Calibri" w:cs="Calibri"/>
                <w:bCs/>
                <w:sz w:val="22"/>
                <w:szCs w:val="22"/>
                <w:lang w:val="en-US" w:eastAsia="es-BO"/>
              </w:rPr>
            </w:pPr>
          </w:p>
          <w:p w14:paraId="0997E8CE"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IEC: General Technical Condition for Explosive Gas and Electrical Equipment.</w:t>
            </w:r>
          </w:p>
          <w:p w14:paraId="23CAE09C" w14:textId="77777777" w:rsidR="00533D7A" w:rsidRPr="00971EB2" w:rsidRDefault="00533D7A" w:rsidP="00465B00">
            <w:pPr>
              <w:jc w:val="both"/>
              <w:rPr>
                <w:rFonts w:ascii="Calibri" w:hAnsi="Calibri" w:cs="Calibri"/>
                <w:bCs/>
                <w:sz w:val="22"/>
                <w:szCs w:val="22"/>
                <w:lang w:val="en-US" w:eastAsia="es-BO"/>
              </w:rPr>
            </w:pPr>
          </w:p>
          <w:p w14:paraId="391775DF"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IEEE: Electricity and Electrical Engineers Association Specification</w:t>
            </w:r>
          </w:p>
          <w:p w14:paraId="5411C480" w14:textId="77777777" w:rsidR="00533D7A" w:rsidRPr="00971EB2" w:rsidRDefault="00533D7A" w:rsidP="00465B00">
            <w:pPr>
              <w:jc w:val="both"/>
              <w:rPr>
                <w:rFonts w:ascii="Calibri" w:hAnsi="Calibri" w:cs="Calibri"/>
                <w:bCs/>
                <w:sz w:val="22"/>
                <w:szCs w:val="22"/>
                <w:lang w:val="en-US" w:eastAsia="es-BO"/>
              </w:rPr>
            </w:pPr>
          </w:p>
          <w:p w14:paraId="48AC5032"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JB/T7845-1995: Electrical Equipment with Electrical Components for Land Drilling Rig.</w:t>
            </w:r>
          </w:p>
          <w:p w14:paraId="158D6502" w14:textId="77777777" w:rsidR="00533D7A" w:rsidRPr="00971EB2" w:rsidRDefault="00533D7A" w:rsidP="00465B00">
            <w:pPr>
              <w:jc w:val="both"/>
              <w:rPr>
                <w:rFonts w:ascii="Calibri" w:hAnsi="Calibri" w:cs="Calibri"/>
                <w:bCs/>
                <w:sz w:val="22"/>
                <w:szCs w:val="22"/>
                <w:lang w:val="en-US" w:eastAsia="es-BO"/>
              </w:rPr>
            </w:pPr>
          </w:p>
          <w:p w14:paraId="6C68C535"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 xml:space="preserve">API Spec 4F Specification for drilling and well servicing structures. (Covers the design, manufacture, and use of steel derricks, portable masts, crown block assemblies, and substructures suitable for drilling and servicing of wells. It includes stipulations for marking, inspection, standard ratings, design loading, and design specification of the equipment). </w:t>
            </w:r>
          </w:p>
          <w:p w14:paraId="0A626709" w14:textId="77777777" w:rsidR="00533D7A" w:rsidRPr="00971EB2" w:rsidRDefault="00533D7A" w:rsidP="00465B00">
            <w:pPr>
              <w:jc w:val="both"/>
              <w:rPr>
                <w:rFonts w:ascii="Calibri" w:hAnsi="Calibri" w:cs="Calibri"/>
                <w:bCs/>
                <w:sz w:val="22"/>
                <w:szCs w:val="22"/>
                <w:lang w:val="en-US" w:eastAsia="es-BO"/>
              </w:rPr>
            </w:pPr>
          </w:p>
          <w:p w14:paraId="7C178395"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5DP Specification for Drill Pipe (API Spec 5D covers Groups 1 and 3 drill pipe; specifically, those in certain designations and wall thicknesses as provided in the standards list and tables).</w:t>
            </w:r>
          </w:p>
          <w:p w14:paraId="2D1FD7A0" w14:textId="77777777" w:rsidR="00533D7A" w:rsidRPr="00971EB2" w:rsidRDefault="00533D7A" w:rsidP="00465B00">
            <w:pPr>
              <w:jc w:val="both"/>
              <w:rPr>
                <w:rFonts w:ascii="Calibri" w:hAnsi="Calibri" w:cs="Calibri"/>
                <w:bCs/>
                <w:sz w:val="22"/>
                <w:szCs w:val="22"/>
                <w:lang w:val="en-US" w:eastAsia="es-BO"/>
              </w:rPr>
            </w:pPr>
          </w:p>
          <w:p w14:paraId="399FEF90"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6A Specification for wellhead and Christmas tree equipment (Specifies requirements and gives recommendations for the performance, dimensional and functional interchangeability, design, materials, testing, inspection, welding, marking, handling, storing, shipment and purchasing, of wellhead and christmas tree equipment for use in the petroleum and natural gas industries).</w:t>
            </w:r>
          </w:p>
          <w:p w14:paraId="47B64A5E" w14:textId="77777777" w:rsidR="00533D7A" w:rsidRPr="00971EB2" w:rsidRDefault="00533D7A" w:rsidP="00465B00">
            <w:pPr>
              <w:jc w:val="both"/>
              <w:rPr>
                <w:rFonts w:ascii="Calibri" w:hAnsi="Calibri" w:cs="Calibri"/>
                <w:bCs/>
                <w:sz w:val="22"/>
                <w:szCs w:val="22"/>
                <w:lang w:val="en-US" w:eastAsia="es-BO"/>
              </w:rPr>
            </w:pPr>
          </w:p>
          <w:p w14:paraId="374FD6EF"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6D Specification for pipeline valves (This International Standard specifies requirements and gives  recommendations for the design, manufacturing, testing and documentation of ball, check, gate and plug valves for application in pipeline systems).</w:t>
            </w:r>
          </w:p>
          <w:p w14:paraId="0CF5600D"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7-1 Specification for rotary drill stem elements (Covers dimensional requirements on drill stem members (except drill pipe), including threaded connections, gauging practice, and master gauges).</w:t>
            </w:r>
          </w:p>
          <w:p w14:paraId="3C72824D" w14:textId="77777777" w:rsidR="00533D7A" w:rsidRPr="00971EB2" w:rsidRDefault="00533D7A" w:rsidP="00465B00">
            <w:pPr>
              <w:jc w:val="both"/>
              <w:rPr>
                <w:rFonts w:ascii="Calibri" w:hAnsi="Calibri" w:cs="Calibri"/>
                <w:bCs/>
                <w:sz w:val="22"/>
                <w:szCs w:val="22"/>
                <w:lang w:val="en-US" w:eastAsia="es-BO"/>
              </w:rPr>
            </w:pPr>
          </w:p>
          <w:p w14:paraId="0FFDAAED"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7B-11C Internal Combustion Reciprocating Engines for Oil Field Service.</w:t>
            </w:r>
          </w:p>
          <w:p w14:paraId="11930F9B" w14:textId="77777777" w:rsidR="00533D7A" w:rsidRPr="00971EB2" w:rsidRDefault="00533D7A" w:rsidP="00465B00">
            <w:pPr>
              <w:jc w:val="both"/>
              <w:rPr>
                <w:rFonts w:ascii="Calibri" w:hAnsi="Calibri" w:cs="Calibri"/>
                <w:bCs/>
                <w:sz w:val="22"/>
                <w:szCs w:val="22"/>
                <w:lang w:val="en-US" w:eastAsia="es-BO"/>
              </w:rPr>
            </w:pPr>
          </w:p>
          <w:p w14:paraId="51CA680D" w14:textId="77777777" w:rsidR="00533D7A" w:rsidRPr="00971EB2" w:rsidRDefault="00533D7A" w:rsidP="00465B00">
            <w:pPr>
              <w:jc w:val="both"/>
              <w:rPr>
                <w:rFonts w:ascii="Calibri" w:hAnsi="Calibri" w:cs="Calibri"/>
                <w:bCs/>
                <w:sz w:val="22"/>
                <w:szCs w:val="22"/>
                <w:lang w:val="en-US" w:eastAsia="es-BO"/>
              </w:rPr>
            </w:pPr>
          </w:p>
          <w:p w14:paraId="5D06A425"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7F Specification for drive roller chain of petroleum drilling rig.</w:t>
            </w:r>
          </w:p>
          <w:p w14:paraId="62D40F15" w14:textId="77777777" w:rsidR="00533D7A" w:rsidRPr="00971EB2" w:rsidRDefault="00533D7A" w:rsidP="00465B00">
            <w:pPr>
              <w:jc w:val="both"/>
              <w:rPr>
                <w:rFonts w:ascii="Calibri" w:hAnsi="Calibri" w:cs="Calibri"/>
                <w:bCs/>
                <w:sz w:val="22"/>
                <w:szCs w:val="22"/>
                <w:lang w:val="en-US" w:eastAsia="es-BO"/>
              </w:rPr>
            </w:pPr>
          </w:p>
          <w:p w14:paraId="7C538B31"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7K Specification for drilling and well servicing equipment (This specification provides general principles and standards for design, manufacture and testing of new drilling and well servicing equipment and replacement primary load carrying components manufactured subsequent to the publication of this specification).</w:t>
            </w:r>
          </w:p>
          <w:p w14:paraId="2C0FCC97" w14:textId="77777777" w:rsidR="00533D7A" w:rsidRPr="00971EB2" w:rsidRDefault="00533D7A" w:rsidP="00465B00">
            <w:pPr>
              <w:jc w:val="both"/>
              <w:rPr>
                <w:rFonts w:ascii="Calibri" w:hAnsi="Calibri" w:cs="Calibri"/>
                <w:bCs/>
                <w:sz w:val="22"/>
                <w:szCs w:val="22"/>
                <w:lang w:val="en-US" w:eastAsia="es-BO"/>
              </w:rPr>
            </w:pPr>
          </w:p>
          <w:p w14:paraId="75288502"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8A Specification for drilling and production hoisting equipment Covers material requirements for, and methods of rating and testing, certain hoisting equipment used in drilling and production operations).</w:t>
            </w:r>
          </w:p>
          <w:p w14:paraId="2E839ADC" w14:textId="77777777" w:rsidR="00533D7A" w:rsidRPr="00971EB2" w:rsidRDefault="00533D7A" w:rsidP="00465B00">
            <w:pPr>
              <w:jc w:val="both"/>
              <w:rPr>
                <w:rFonts w:ascii="Calibri" w:hAnsi="Calibri" w:cs="Calibri"/>
                <w:bCs/>
                <w:sz w:val="22"/>
                <w:szCs w:val="22"/>
                <w:lang w:val="en-US" w:eastAsia="es-BO"/>
              </w:rPr>
            </w:pPr>
          </w:p>
          <w:p w14:paraId="09D8AA97"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8C Specification for Drilling and Production Hoisting Equipment (Provides requirements for the design, manufacture and testing of hoisting equipment suitable for use in drilling and production operations. Is applicable to numerous drilling and production hoisting equipment, some of which include: travelling and hook blocks; elevator links and rotary swivels).</w:t>
            </w:r>
          </w:p>
          <w:p w14:paraId="58150CF7" w14:textId="77777777" w:rsidR="00533D7A" w:rsidRPr="00971EB2" w:rsidRDefault="00533D7A" w:rsidP="00465B00">
            <w:pPr>
              <w:jc w:val="both"/>
              <w:rPr>
                <w:rFonts w:ascii="Calibri" w:hAnsi="Calibri" w:cs="Calibri"/>
                <w:bCs/>
                <w:sz w:val="22"/>
                <w:szCs w:val="22"/>
                <w:lang w:val="en-US" w:eastAsia="es-BO"/>
              </w:rPr>
            </w:pPr>
          </w:p>
          <w:p w14:paraId="3A9F3CB8"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9A Specification for wire rope (Specifies the minimum requirements and terms of acceptance for the manufacture and testing of steel wire ropes not exceeding rope grade 2160 for the petroleum and natural gas industries).</w:t>
            </w:r>
          </w:p>
          <w:p w14:paraId="09E92248" w14:textId="77777777" w:rsidR="00533D7A" w:rsidRPr="00971EB2" w:rsidRDefault="00533D7A" w:rsidP="00465B00">
            <w:pPr>
              <w:jc w:val="both"/>
              <w:rPr>
                <w:rFonts w:ascii="Calibri" w:hAnsi="Calibri" w:cs="Calibri"/>
                <w:bCs/>
                <w:sz w:val="22"/>
                <w:szCs w:val="22"/>
                <w:lang w:val="en-US" w:eastAsia="es-BO"/>
              </w:rPr>
            </w:pPr>
          </w:p>
          <w:p w14:paraId="4FD4E9EA"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10D General procedures for the selection of drilling equipment.</w:t>
            </w:r>
          </w:p>
          <w:p w14:paraId="361E93F8" w14:textId="77777777" w:rsidR="00533D7A" w:rsidRPr="00971EB2" w:rsidRDefault="00533D7A" w:rsidP="00465B00">
            <w:pPr>
              <w:jc w:val="both"/>
              <w:rPr>
                <w:rFonts w:ascii="Calibri" w:hAnsi="Calibri" w:cs="Calibri"/>
                <w:bCs/>
                <w:sz w:val="22"/>
                <w:szCs w:val="22"/>
                <w:lang w:val="en-US" w:eastAsia="es-BO"/>
              </w:rPr>
            </w:pPr>
          </w:p>
          <w:p w14:paraId="4E1F6264"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12J Oil and Gas Separators.</w:t>
            </w:r>
          </w:p>
          <w:p w14:paraId="250E733E" w14:textId="77777777" w:rsidR="00533D7A" w:rsidRPr="00971EB2" w:rsidRDefault="00533D7A" w:rsidP="00465B00">
            <w:pPr>
              <w:jc w:val="both"/>
              <w:rPr>
                <w:rFonts w:ascii="Calibri" w:hAnsi="Calibri" w:cs="Calibri"/>
                <w:bCs/>
                <w:sz w:val="22"/>
                <w:szCs w:val="22"/>
                <w:lang w:val="en-US" w:eastAsia="es-BO"/>
              </w:rPr>
            </w:pPr>
          </w:p>
          <w:p w14:paraId="3667CDFE"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16A Specification for Drill-through Equipment.  Provides requirements for performance, design, materials, testing and inspection, welding, marking, handling, storing and shipping of drill-through equipment used for drilling for oil and gas. It also defines service conditions in terms of pressure, temperature and wellbore fluids for which the equipment will be designed.</w:t>
            </w:r>
          </w:p>
          <w:p w14:paraId="47565327" w14:textId="77777777" w:rsidR="00533D7A" w:rsidRPr="00971EB2" w:rsidRDefault="00533D7A" w:rsidP="00465B00">
            <w:pPr>
              <w:jc w:val="both"/>
              <w:rPr>
                <w:rFonts w:ascii="Calibri" w:hAnsi="Calibri" w:cs="Calibri"/>
                <w:bCs/>
                <w:sz w:val="22"/>
                <w:szCs w:val="22"/>
                <w:lang w:val="en-US" w:eastAsia="es-BO"/>
              </w:rPr>
            </w:pPr>
          </w:p>
          <w:p w14:paraId="55C0DCC1"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16C Choke and Kill Systems (Provides for safe and functionally interchangeable surface and subsea choke and kill systems equipment utilized for drilling and gas wells. Other parts of the choke and kill system not specifically addressed in this document shall be in accordance with the applicable sections of this specification.  Technical content of this document provides the minimum requirement for performance, design, materials, welding, testing, inspection, storing, and shipping).</w:t>
            </w:r>
          </w:p>
          <w:p w14:paraId="62E1ACEE" w14:textId="77777777" w:rsidR="00533D7A" w:rsidRPr="00971EB2" w:rsidRDefault="00533D7A" w:rsidP="00465B00">
            <w:pPr>
              <w:jc w:val="both"/>
              <w:rPr>
                <w:rFonts w:ascii="Calibri" w:hAnsi="Calibri" w:cs="Calibri"/>
                <w:bCs/>
                <w:sz w:val="22"/>
                <w:szCs w:val="22"/>
                <w:lang w:val="en-US" w:eastAsia="es-BO"/>
              </w:rPr>
            </w:pPr>
          </w:p>
          <w:p w14:paraId="06B417FB"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Spec 16D Control Systems for Drilling Well Control Equipment (Establishes design standards for systems, subsystems, and components used to control BOPs (blowout preventers) and associated valves that control well pressure during drilling operations. Each operation of a BOP or other well control component is referred to as a control function. Six control system categories are addressed).</w:t>
            </w:r>
          </w:p>
          <w:p w14:paraId="4608B2C7" w14:textId="77777777" w:rsidR="00533D7A" w:rsidRPr="00971EB2" w:rsidRDefault="00533D7A" w:rsidP="00465B00">
            <w:pPr>
              <w:jc w:val="both"/>
              <w:rPr>
                <w:rFonts w:ascii="Calibri" w:hAnsi="Calibri" w:cs="Calibri"/>
                <w:bCs/>
                <w:sz w:val="22"/>
                <w:szCs w:val="22"/>
                <w:lang w:val="en-US" w:eastAsia="es-BO"/>
              </w:rPr>
            </w:pPr>
          </w:p>
          <w:p w14:paraId="56BF57C8"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RP53 Blowout Prevention Equipment Systems for Drilling Operations (Provides information that can serve as a guide for installation and testing of blowout prevention equipment systems on land and marine drilling rigs (barge, platform, bottom-supported, and floating).</w:t>
            </w:r>
          </w:p>
          <w:p w14:paraId="0597652F" w14:textId="77777777" w:rsidR="00533D7A" w:rsidRPr="00971EB2" w:rsidRDefault="00533D7A" w:rsidP="00465B00">
            <w:pPr>
              <w:jc w:val="both"/>
              <w:rPr>
                <w:rFonts w:ascii="Calibri" w:hAnsi="Calibri" w:cs="Calibri"/>
                <w:bCs/>
                <w:sz w:val="22"/>
                <w:szCs w:val="22"/>
                <w:lang w:val="en-US" w:eastAsia="es-BO"/>
              </w:rPr>
            </w:pPr>
          </w:p>
          <w:p w14:paraId="1C11612B"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 xml:space="preserve">API RP500 Recommended Area Classification for Oil Electrical Devices. </w:t>
            </w:r>
          </w:p>
          <w:p w14:paraId="61C95EB9" w14:textId="77777777" w:rsidR="00533D7A" w:rsidRPr="00971EB2" w:rsidRDefault="00533D7A" w:rsidP="00465B00">
            <w:pPr>
              <w:jc w:val="both"/>
              <w:rPr>
                <w:rFonts w:ascii="Calibri" w:hAnsi="Calibri" w:cs="Calibri"/>
                <w:bCs/>
                <w:sz w:val="22"/>
                <w:szCs w:val="22"/>
                <w:lang w:val="en-US" w:eastAsia="es-BO"/>
              </w:rPr>
            </w:pPr>
          </w:p>
          <w:p w14:paraId="0543D094"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RP510 Pressure Vessels</w:t>
            </w:r>
          </w:p>
          <w:p w14:paraId="15A56A6D" w14:textId="77777777" w:rsidR="00533D7A" w:rsidRPr="00971EB2" w:rsidRDefault="00533D7A" w:rsidP="00465B00">
            <w:pPr>
              <w:jc w:val="both"/>
              <w:rPr>
                <w:rFonts w:ascii="Calibri" w:hAnsi="Calibri" w:cs="Calibri"/>
                <w:bCs/>
                <w:sz w:val="22"/>
                <w:szCs w:val="22"/>
                <w:lang w:val="en-US" w:eastAsia="es-BO"/>
              </w:rPr>
            </w:pPr>
          </w:p>
          <w:p w14:paraId="05F094F8"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API Std. 610 Centrifugal Pumps for Petroleum, Petrochemical and Natural Gas Industries.</w:t>
            </w:r>
          </w:p>
          <w:p w14:paraId="798F9880" w14:textId="77777777" w:rsidR="00533D7A" w:rsidRPr="00971EB2" w:rsidRDefault="00533D7A" w:rsidP="00465B00">
            <w:pPr>
              <w:jc w:val="both"/>
              <w:rPr>
                <w:rFonts w:ascii="Calibri" w:hAnsi="Calibri" w:cs="Calibri"/>
                <w:bCs/>
                <w:sz w:val="22"/>
                <w:szCs w:val="22"/>
                <w:lang w:val="en-US" w:eastAsia="es-BO"/>
              </w:rPr>
            </w:pPr>
          </w:p>
          <w:p w14:paraId="14DA5F5D" w14:textId="77777777" w:rsidR="00533D7A" w:rsidRPr="00971EB2" w:rsidRDefault="00533D7A" w:rsidP="00465B00">
            <w:pPr>
              <w:jc w:val="both"/>
              <w:rPr>
                <w:rFonts w:ascii="Calibri" w:hAnsi="Calibri" w:cs="Calibri"/>
                <w:bCs/>
                <w:sz w:val="22"/>
                <w:szCs w:val="22"/>
                <w:lang w:val="en-US" w:eastAsia="es-BO"/>
              </w:rPr>
            </w:pPr>
            <w:r w:rsidRPr="00971EB2">
              <w:rPr>
                <w:rFonts w:ascii="Calibri" w:hAnsi="Calibri" w:cs="Calibri"/>
                <w:bCs/>
                <w:sz w:val="22"/>
                <w:szCs w:val="22"/>
                <w:lang w:val="en-US" w:eastAsia="es-BO"/>
              </w:rPr>
              <w:t>-</w:t>
            </w:r>
            <w:r w:rsidRPr="00971EB2">
              <w:rPr>
                <w:rFonts w:ascii="Calibri" w:hAnsi="Calibri" w:cs="Calibri"/>
                <w:bCs/>
                <w:sz w:val="22"/>
                <w:szCs w:val="22"/>
                <w:lang w:val="en-US" w:eastAsia="es-BO"/>
              </w:rPr>
              <w:tab/>
              <w:t>ASME SERIE B31 Stand pipe lines.</w:t>
            </w:r>
          </w:p>
          <w:p w14:paraId="188925D0" w14:textId="77777777" w:rsidR="00533D7A" w:rsidRPr="00971EB2" w:rsidRDefault="00533D7A" w:rsidP="00465B00">
            <w:pPr>
              <w:jc w:val="both"/>
              <w:rPr>
                <w:rFonts w:ascii="Calibri" w:hAnsi="Calibri" w:cs="Calibri"/>
                <w:bCs/>
                <w:sz w:val="22"/>
                <w:szCs w:val="22"/>
                <w:lang w:val="en-US" w:eastAsia="es-BO"/>
              </w:rPr>
            </w:pPr>
          </w:p>
          <w:p w14:paraId="607C6AC9"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la trazabilidad del fabricante de los equipos de perforación. Ya que el proceso de fabricación debe ser documentado, principalmente los componentes estructurales y mecánicos que soportan carga y de los equipos de retención de presión. Los fabricantes son responsables de mantener esta documentación en el archivo y, a petición, deben ser proporcionados. La documentación de trazabilidad debe incluir:</w:t>
            </w:r>
          </w:p>
          <w:p w14:paraId="20199323"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a)</w:t>
            </w:r>
            <w:r w:rsidRPr="00971EB2">
              <w:rPr>
                <w:rFonts w:ascii="Calibri" w:hAnsi="Calibri" w:cs="Calibri"/>
                <w:bCs/>
                <w:sz w:val="22"/>
                <w:szCs w:val="22"/>
                <w:lang w:eastAsia="es-BO"/>
              </w:rPr>
              <w:tab/>
              <w:t>Informes de ensayos de los Materiales certificados.</w:t>
            </w:r>
          </w:p>
          <w:p w14:paraId="102E71B2"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b)</w:t>
            </w:r>
            <w:r w:rsidRPr="00971EB2">
              <w:rPr>
                <w:rFonts w:ascii="Calibri" w:hAnsi="Calibri" w:cs="Calibri"/>
                <w:bCs/>
                <w:sz w:val="22"/>
                <w:szCs w:val="22"/>
                <w:lang w:eastAsia="es-BO"/>
              </w:rPr>
              <w:tab/>
              <w:t>Registros de soldadura con todas las calificaciones aprobadas.</w:t>
            </w:r>
          </w:p>
          <w:p w14:paraId="60CC742E"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c)</w:t>
            </w:r>
            <w:r w:rsidRPr="00971EB2">
              <w:rPr>
                <w:rFonts w:ascii="Calibri" w:hAnsi="Calibri" w:cs="Calibri"/>
                <w:bCs/>
                <w:sz w:val="22"/>
                <w:szCs w:val="22"/>
                <w:lang w:eastAsia="es-BO"/>
              </w:rPr>
              <w:tab/>
              <w:t>Procesos de manufactura posterior al tratamiento térmico de las soldaduras.</w:t>
            </w:r>
          </w:p>
          <w:p w14:paraId="1E920398"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d)</w:t>
            </w:r>
            <w:r w:rsidRPr="00971EB2">
              <w:rPr>
                <w:rFonts w:ascii="Calibri" w:hAnsi="Calibri" w:cs="Calibri"/>
                <w:bCs/>
                <w:sz w:val="22"/>
                <w:szCs w:val="22"/>
                <w:lang w:eastAsia="es-BO"/>
              </w:rPr>
              <w:tab/>
              <w:t>Los resultados de los ensayos no destructivos.</w:t>
            </w:r>
          </w:p>
          <w:p w14:paraId="62A0B3DC"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e)</w:t>
            </w:r>
            <w:r w:rsidRPr="00971EB2">
              <w:rPr>
                <w:rFonts w:ascii="Calibri" w:hAnsi="Calibri" w:cs="Calibri"/>
                <w:bCs/>
                <w:sz w:val="22"/>
                <w:szCs w:val="22"/>
                <w:lang w:eastAsia="es-BO"/>
              </w:rPr>
              <w:tab/>
              <w:t>Los resultados de los ensayos de dureza (NACE MR0175 / ISO 15156).</w:t>
            </w:r>
          </w:p>
          <w:p w14:paraId="4A20F05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lastRenderedPageBreak/>
              <w:t>f)</w:t>
            </w:r>
            <w:r w:rsidRPr="00971EB2">
              <w:rPr>
                <w:rFonts w:ascii="Calibri" w:hAnsi="Calibri" w:cs="Calibri"/>
                <w:bCs/>
                <w:sz w:val="22"/>
                <w:szCs w:val="22"/>
                <w:lang w:eastAsia="es-BO"/>
              </w:rPr>
              <w:tab/>
              <w:t>Resultados de los test de dimensiones.</w:t>
            </w:r>
          </w:p>
          <w:p w14:paraId="6CB1F9C6"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g)</w:t>
            </w:r>
            <w:r w:rsidRPr="00971EB2">
              <w:rPr>
                <w:rFonts w:ascii="Calibri" w:hAnsi="Calibri" w:cs="Calibri"/>
                <w:bCs/>
                <w:sz w:val="22"/>
                <w:szCs w:val="22"/>
                <w:lang w:eastAsia="es-BO"/>
              </w:rPr>
              <w:tab/>
              <w:t>Ensayos de presión hidrostática.</w:t>
            </w:r>
          </w:p>
          <w:p w14:paraId="02C8008B" w14:textId="77777777" w:rsidR="00533D7A" w:rsidRPr="00971EB2" w:rsidRDefault="00533D7A" w:rsidP="00465B00">
            <w:pPr>
              <w:jc w:val="both"/>
              <w:rPr>
                <w:rFonts w:ascii="Calibri" w:hAnsi="Calibri" w:cs="Calibri"/>
                <w:bCs/>
                <w:sz w:val="22"/>
                <w:szCs w:val="22"/>
                <w:lang w:eastAsia="es-BO"/>
              </w:rPr>
            </w:pPr>
          </w:p>
          <w:p w14:paraId="4DC97F48"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que los soldadores de la Empresa fabricadora estén acreditados por pruebas de calificación realizadas y evaluadas de acuerdo con el código aplicable para cada proceso de soldadura y para cada posición que se utiliza en la soldadura del proceso de fabricación. Los registros de calificación de los soldadores deberán ponerse a disposición del inspector y a solicitud de YPFB.</w:t>
            </w:r>
          </w:p>
          <w:p w14:paraId="4624BC22" w14:textId="77777777" w:rsidR="00533D7A" w:rsidRPr="00971EB2" w:rsidRDefault="00533D7A" w:rsidP="00465B00">
            <w:pPr>
              <w:jc w:val="both"/>
              <w:rPr>
                <w:rFonts w:ascii="Calibri" w:hAnsi="Calibri" w:cs="Calibri"/>
                <w:bCs/>
                <w:sz w:val="22"/>
                <w:szCs w:val="22"/>
                <w:lang w:eastAsia="es-BO"/>
              </w:rPr>
            </w:pPr>
          </w:p>
          <w:p w14:paraId="0A524011"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que el fabricante mantenga los siguientes registros después de terminar la fabricación de los equipos y/o componentes de los Taladros de Perforación  y que estén a disposición de YPFB, a petición:</w:t>
            </w:r>
          </w:p>
          <w:p w14:paraId="10708C3E"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a)</w:t>
            </w:r>
            <w:r w:rsidRPr="00971EB2">
              <w:rPr>
                <w:rFonts w:ascii="Calibri" w:hAnsi="Calibri" w:cs="Calibri"/>
                <w:bCs/>
                <w:sz w:val="22"/>
                <w:szCs w:val="22"/>
                <w:lang w:eastAsia="es-BO"/>
              </w:rPr>
              <w:tab/>
              <w:t>Especificación del procedimiento de soldadura.</w:t>
            </w:r>
          </w:p>
          <w:p w14:paraId="48C0E59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b)</w:t>
            </w:r>
            <w:r w:rsidRPr="00971EB2">
              <w:rPr>
                <w:rFonts w:ascii="Calibri" w:hAnsi="Calibri" w:cs="Calibri"/>
                <w:bCs/>
                <w:sz w:val="22"/>
                <w:szCs w:val="22"/>
                <w:lang w:eastAsia="es-BO"/>
              </w:rPr>
              <w:tab/>
              <w:t>Procedimiento y registros de calificación.</w:t>
            </w:r>
          </w:p>
          <w:p w14:paraId="2B358FA1"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c)</w:t>
            </w:r>
            <w:r w:rsidRPr="00971EB2">
              <w:rPr>
                <w:rFonts w:ascii="Calibri" w:hAnsi="Calibri" w:cs="Calibri"/>
                <w:bCs/>
                <w:sz w:val="22"/>
                <w:szCs w:val="22"/>
                <w:lang w:eastAsia="es-BO"/>
              </w:rPr>
              <w:tab/>
              <w:t>Un registro que proporcione trazabilidad y capaz de identificar los soldadores que han llevado a cabo la soldadura en cualquier elemento en particular.</w:t>
            </w:r>
          </w:p>
          <w:p w14:paraId="40D3D3E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d)</w:t>
            </w:r>
            <w:r w:rsidRPr="00971EB2">
              <w:rPr>
                <w:rFonts w:ascii="Calibri" w:hAnsi="Calibri" w:cs="Calibri"/>
                <w:bCs/>
                <w:sz w:val="22"/>
                <w:szCs w:val="22"/>
                <w:lang w:eastAsia="es-BO"/>
              </w:rPr>
              <w:tab/>
              <w:t>Los registros de ensayos no destructivos, incluyendo radiografías.</w:t>
            </w:r>
          </w:p>
          <w:p w14:paraId="19760D08" w14:textId="77777777" w:rsidR="00533D7A" w:rsidRPr="00971EB2" w:rsidRDefault="00533D7A" w:rsidP="00465B00">
            <w:pPr>
              <w:jc w:val="both"/>
              <w:rPr>
                <w:rFonts w:ascii="Calibri" w:hAnsi="Calibri" w:cs="Calibri"/>
                <w:bCs/>
                <w:sz w:val="22"/>
                <w:szCs w:val="22"/>
                <w:lang w:eastAsia="es-BO"/>
              </w:rPr>
            </w:pPr>
          </w:p>
          <w:p w14:paraId="60DEAEE4"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Inspeccionar el ajuste en las principales piezas soldadas y las soldaduras finales. Así como ser testigo, donde considere necesario, de los ensayos no destructivos de soldaduras y revisar los registros de los mismos.</w:t>
            </w:r>
          </w:p>
          <w:p w14:paraId="59E84980" w14:textId="77777777" w:rsidR="00533D7A" w:rsidRPr="00971EB2" w:rsidRDefault="00533D7A" w:rsidP="00465B00">
            <w:pPr>
              <w:jc w:val="both"/>
              <w:rPr>
                <w:rFonts w:ascii="Calibri" w:hAnsi="Calibri" w:cs="Calibri"/>
                <w:bCs/>
                <w:sz w:val="22"/>
                <w:szCs w:val="22"/>
                <w:lang w:eastAsia="es-BO"/>
              </w:rPr>
            </w:pPr>
          </w:p>
          <w:p w14:paraId="3F58AA30"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todas las dimensiones y tolerancias que son plasmadas en los planos y manuales  de los equipos y/o componentes y aprobar los respectivos planos del fabricante antes de ser emitidos oficialmente los mismos.</w:t>
            </w:r>
          </w:p>
          <w:p w14:paraId="4785C27D" w14:textId="77777777" w:rsidR="00533D7A" w:rsidRPr="00971EB2" w:rsidRDefault="00533D7A" w:rsidP="00465B00">
            <w:pPr>
              <w:jc w:val="both"/>
              <w:rPr>
                <w:rFonts w:ascii="Calibri" w:hAnsi="Calibri" w:cs="Calibri"/>
                <w:bCs/>
                <w:sz w:val="22"/>
                <w:szCs w:val="22"/>
                <w:lang w:eastAsia="es-BO"/>
              </w:rPr>
            </w:pPr>
          </w:p>
          <w:p w14:paraId="71830116"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Presenciar los ensayos de los equipos o componentes de los Taladros de perforación de acuerdo a las normas API aplicables. Para equipos o componentes que ya cuenten con una documentación de ensayos, la misma debe estar a disposición de YPFB a solicitud.</w:t>
            </w:r>
            <w:r w:rsidRPr="00971EB2">
              <w:rPr>
                <w:rFonts w:ascii="Calibri" w:hAnsi="Calibri" w:cs="Calibri"/>
                <w:bCs/>
                <w:sz w:val="22"/>
                <w:szCs w:val="22"/>
                <w:lang w:eastAsia="es-BO"/>
              </w:rPr>
              <w:cr/>
            </w:r>
          </w:p>
          <w:p w14:paraId="49CD945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Presenciar los ensayos de carga y de presión de los componentes y unidades, así como se especifica en los procedimientos de fabricación de los componentes. </w:t>
            </w:r>
          </w:p>
          <w:p w14:paraId="6EC198DC" w14:textId="77777777" w:rsidR="00533D7A" w:rsidRPr="00971EB2" w:rsidRDefault="00533D7A" w:rsidP="00465B00">
            <w:pPr>
              <w:jc w:val="both"/>
              <w:rPr>
                <w:rFonts w:ascii="Calibri" w:hAnsi="Calibri" w:cs="Calibri"/>
                <w:bCs/>
                <w:sz w:val="22"/>
                <w:szCs w:val="22"/>
                <w:lang w:eastAsia="es-BO"/>
              </w:rPr>
            </w:pPr>
          </w:p>
          <w:p w14:paraId="14123167"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Presenciar los ensayos y/o pruebas finales de funcionalidad de los subensamblajes y unidades complet</w:t>
            </w:r>
            <w:r>
              <w:rPr>
                <w:rFonts w:ascii="Calibri" w:hAnsi="Calibri" w:cs="Calibri"/>
                <w:bCs/>
                <w:sz w:val="22"/>
                <w:szCs w:val="22"/>
                <w:lang w:eastAsia="es-BO"/>
              </w:rPr>
              <w:t>a</w:t>
            </w:r>
            <w:r w:rsidRPr="00971EB2">
              <w:rPr>
                <w:rFonts w:ascii="Calibri" w:hAnsi="Calibri" w:cs="Calibri"/>
                <w:bCs/>
                <w:sz w:val="22"/>
                <w:szCs w:val="22"/>
                <w:lang w:eastAsia="es-BO"/>
              </w:rPr>
              <w:t xml:space="preserve">s, tal como se especifica en los procedimientos de fabricación. </w:t>
            </w:r>
          </w:p>
          <w:p w14:paraId="18FDEB1A" w14:textId="77777777" w:rsidR="00533D7A" w:rsidRPr="00971EB2" w:rsidRDefault="00533D7A" w:rsidP="00465B00">
            <w:pPr>
              <w:jc w:val="both"/>
              <w:rPr>
                <w:rFonts w:ascii="Calibri" w:hAnsi="Calibri" w:cs="Calibri"/>
                <w:bCs/>
                <w:sz w:val="22"/>
                <w:szCs w:val="22"/>
                <w:lang w:eastAsia="es-BO"/>
              </w:rPr>
            </w:pPr>
          </w:p>
          <w:p w14:paraId="6030FE23"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Revisar y aprobar el Manual Final del Fabricante y el informe final de ensayos que apliquen.</w:t>
            </w:r>
          </w:p>
          <w:p w14:paraId="52927FAC" w14:textId="77777777" w:rsidR="00533D7A" w:rsidRPr="00971EB2" w:rsidRDefault="00533D7A" w:rsidP="00465B00">
            <w:pPr>
              <w:jc w:val="both"/>
              <w:rPr>
                <w:rFonts w:ascii="Calibri" w:hAnsi="Calibri" w:cs="Calibri"/>
                <w:bCs/>
                <w:sz w:val="22"/>
                <w:szCs w:val="22"/>
                <w:lang w:eastAsia="es-BO"/>
              </w:rPr>
            </w:pPr>
          </w:p>
          <w:p w14:paraId="5938C618"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Todos los ensayos conducidos por el fabricante en la planta y presenciados por El Contratista de Inspección para los Equipos de Control de Pozo y BOPs deben considerar lo siguiente:</w:t>
            </w:r>
          </w:p>
          <w:p w14:paraId="72147409"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a)</w:t>
            </w:r>
            <w:r w:rsidRPr="00971EB2">
              <w:rPr>
                <w:rFonts w:ascii="Calibri" w:hAnsi="Calibri" w:cs="Calibri"/>
                <w:bCs/>
                <w:sz w:val="22"/>
                <w:szCs w:val="22"/>
                <w:lang w:eastAsia="es-BO"/>
              </w:rPr>
              <w:tab/>
              <w:t>Ensayo de un prototipo de acuerdo a la Norma API Spec 16A para cada diseño especifico, en presencia del Contratista de Inspección.</w:t>
            </w:r>
          </w:p>
          <w:p w14:paraId="15B47E00"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b)</w:t>
            </w:r>
            <w:r w:rsidRPr="00971EB2">
              <w:rPr>
                <w:rFonts w:ascii="Calibri" w:hAnsi="Calibri" w:cs="Calibri"/>
                <w:bCs/>
                <w:sz w:val="22"/>
                <w:szCs w:val="22"/>
                <w:lang w:eastAsia="es-BO"/>
              </w:rPr>
              <w:tab/>
              <w:t>Prueba hidrostática de cuerpos, prueba del sistema de control operacional y la prueba hidráulica del cierre del preventor de acuerdo con API Spec 16A. Todas las pruebas deben ser documentadas por un registrador de gráficos.</w:t>
            </w:r>
          </w:p>
          <w:p w14:paraId="48527BE0"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c)</w:t>
            </w:r>
            <w:r w:rsidRPr="00971EB2">
              <w:rPr>
                <w:rFonts w:ascii="Calibri" w:hAnsi="Calibri" w:cs="Calibri"/>
                <w:bCs/>
                <w:sz w:val="22"/>
                <w:szCs w:val="22"/>
                <w:lang w:eastAsia="es-BO"/>
              </w:rPr>
              <w:tab/>
              <w:t>Prueba del ram de cizallamiento para verificar la capacidad de corte de acuerdo con la norma API Spec 16A, según corresponda.</w:t>
            </w:r>
          </w:p>
          <w:p w14:paraId="1F670ADB" w14:textId="77777777" w:rsidR="00533D7A" w:rsidRPr="00971EB2" w:rsidRDefault="00533D7A" w:rsidP="00465B00">
            <w:pPr>
              <w:jc w:val="both"/>
              <w:rPr>
                <w:rFonts w:ascii="Calibri" w:hAnsi="Calibri" w:cs="Calibri"/>
                <w:bCs/>
                <w:sz w:val="22"/>
                <w:szCs w:val="22"/>
                <w:lang w:eastAsia="es-BO"/>
              </w:rPr>
            </w:pPr>
          </w:p>
          <w:p w14:paraId="4F183C2A"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Controlar que todos los componentes y accesorios (periféricos) de los equipos cumplan con los </w:t>
            </w:r>
            <w:r w:rsidRPr="00971EB2">
              <w:rPr>
                <w:rFonts w:ascii="Calibri" w:hAnsi="Calibri" w:cs="Calibri"/>
                <w:bCs/>
                <w:sz w:val="22"/>
                <w:szCs w:val="22"/>
                <w:lang w:eastAsia="es-BO"/>
              </w:rPr>
              <w:lastRenderedPageBreak/>
              <w:t>requerimientos técnicos especificados en los términos de referencia y en los ANEXOS A  Y B (listado de componentes, accesorios y periféricos de cada equipo).</w:t>
            </w:r>
          </w:p>
          <w:p w14:paraId="6FC8F178" w14:textId="77777777" w:rsidR="00533D7A" w:rsidRPr="00971EB2" w:rsidRDefault="00533D7A" w:rsidP="00465B00">
            <w:pPr>
              <w:jc w:val="both"/>
              <w:rPr>
                <w:rFonts w:ascii="Calibri" w:hAnsi="Calibri" w:cs="Calibri"/>
                <w:bCs/>
                <w:sz w:val="22"/>
                <w:szCs w:val="22"/>
                <w:lang w:eastAsia="es-BO"/>
              </w:rPr>
            </w:pPr>
          </w:p>
          <w:p w14:paraId="0AE47D1C"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Controlar cumplimiento de normas específicas en cuanto a calidad de partes y componentes que presenten procesos de soldaduras. </w:t>
            </w:r>
          </w:p>
          <w:p w14:paraId="7AA06007" w14:textId="77777777" w:rsidR="00533D7A" w:rsidRPr="00971EB2" w:rsidRDefault="00533D7A" w:rsidP="00465B00">
            <w:pPr>
              <w:jc w:val="both"/>
              <w:rPr>
                <w:rFonts w:ascii="Calibri" w:hAnsi="Calibri" w:cs="Calibri"/>
                <w:bCs/>
                <w:sz w:val="22"/>
                <w:szCs w:val="22"/>
                <w:lang w:eastAsia="es-BO"/>
              </w:rPr>
            </w:pPr>
          </w:p>
          <w:p w14:paraId="7590E9F8"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Verificar que las cantidades de partes y componentes sean las que efectivamente se acordaron contractualmente con el Proveedor.</w:t>
            </w:r>
          </w:p>
          <w:p w14:paraId="536CD1FE" w14:textId="77777777" w:rsidR="00533D7A" w:rsidRPr="00971EB2" w:rsidRDefault="00533D7A" w:rsidP="00465B00">
            <w:pPr>
              <w:jc w:val="both"/>
              <w:rPr>
                <w:rFonts w:ascii="Calibri" w:hAnsi="Calibri" w:cs="Calibri"/>
                <w:bCs/>
                <w:sz w:val="22"/>
                <w:szCs w:val="22"/>
                <w:lang w:eastAsia="es-BO"/>
              </w:rPr>
            </w:pPr>
          </w:p>
          <w:p w14:paraId="10C0E3B4"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Validar el montaje de instalaciones de talleres, almacenes, disposición de equipos periféricos y otros de acuerdo al Lay-out del equipo, para que todas las actividades a desarrollar cumplan con los requerimientos API y exigencias de calidad, seguridad, salud y medio ambiente.</w:t>
            </w:r>
          </w:p>
          <w:p w14:paraId="52EC2F7B" w14:textId="77777777" w:rsidR="00533D7A" w:rsidRPr="00971EB2" w:rsidRDefault="00533D7A" w:rsidP="00465B00">
            <w:pPr>
              <w:jc w:val="both"/>
              <w:rPr>
                <w:rFonts w:ascii="Calibri" w:hAnsi="Calibri" w:cs="Calibri"/>
                <w:bCs/>
                <w:sz w:val="22"/>
                <w:szCs w:val="22"/>
                <w:lang w:eastAsia="es-BO"/>
              </w:rPr>
            </w:pPr>
          </w:p>
          <w:p w14:paraId="49E65946"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Monitoreo de la puesta en marcha de los equipos en conformidad con los instructivos de funcionamiento de los proveedores.</w:t>
            </w:r>
          </w:p>
          <w:p w14:paraId="24FBB93C" w14:textId="77777777" w:rsidR="00533D7A" w:rsidRPr="00971EB2" w:rsidRDefault="00533D7A" w:rsidP="00465B00">
            <w:pPr>
              <w:jc w:val="both"/>
              <w:rPr>
                <w:rFonts w:ascii="Calibri" w:hAnsi="Calibri" w:cs="Calibri"/>
                <w:bCs/>
                <w:sz w:val="22"/>
                <w:szCs w:val="22"/>
                <w:lang w:eastAsia="es-BO"/>
              </w:rPr>
            </w:pPr>
          </w:p>
          <w:p w14:paraId="67FDEE5D"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De acuerdo a prácticas y recomendaciones API,  realizar a los distintos componentes del equipo, pruebas funcionales, pruebas de potencia,  pruebas de rendimiento,  pruebas hidráulicas y otras que correspondan para verificar el desempeño del componente inspeccionado.</w:t>
            </w:r>
          </w:p>
          <w:p w14:paraId="13AE4F23" w14:textId="77777777" w:rsidR="00533D7A" w:rsidRPr="00971EB2" w:rsidRDefault="00533D7A" w:rsidP="00465B00">
            <w:pPr>
              <w:jc w:val="both"/>
              <w:rPr>
                <w:rFonts w:ascii="Calibri" w:hAnsi="Calibri" w:cs="Calibri"/>
                <w:bCs/>
                <w:sz w:val="22"/>
                <w:szCs w:val="22"/>
                <w:lang w:eastAsia="es-BO"/>
              </w:rPr>
            </w:pPr>
          </w:p>
          <w:p w14:paraId="211EB407"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Identificar los problemas mecánicos observados en las pruebas de operación  y recomendar un programa técnico de corrección. (Detallar programa técnico).</w:t>
            </w:r>
          </w:p>
          <w:p w14:paraId="31ED40DE" w14:textId="77777777" w:rsidR="00533D7A" w:rsidRPr="00971EB2" w:rsidRDefault="00533D7A" w:rsidP="00465B00">
            <w:pPr>
              <w:jc w:val="both"/>
              <w:rPr>
                <w:rFonts w:ascii="Calibri" w:hAnsi="Calibri" w:cs="Calibri"/>
                <w:bCs/>
                <w:sz w:val="22"/>
                <w:szCs w:val="22"/>
                <w:lang w:eastAsia="es-BO"/>
              </w:rPr>
            </w:pPr>
          </w:p>
          <w:p w14:paraId="75DE53B2"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Analizar y evaluar los resultados de las pruebas de funcionamiento efectuadas comparando los mismos contra las especificaciones técnicas del contrato. </w:t>
            </w:r>
          </w:p>
          <w:p w14:paraId="6D3DC5B4" w14:textId="77777777" w:rsidR="00533D7A" w:rsidRPr="00971EB2" w:rsidRDefault="00533D7A" w:rsidP="00465B00">
            <w:pPr>
              <w:jc w:val="both"/>
              <w:rPr>
                <w:rFonts w:ascii="Calibri" w:hAnsi="Calibri" w:cs="Calibri"/>
                <w:bCs/>
                <w:sz w:val="22"/>
                <w:szCs w:val="22"/>
                <w:lang w:eastAsia="es-BO"/>
              </w:rPr>
            </w:pPr>
          </w:p>
          <w:p w14:paraId="75D675E9"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Cualquier divergencia eventual encontrada o medida preventiva/correctiva necesaria tanto en el listado de especificaciones técnicas (Anexo A y Anexo B), en la revisión de normas de construcción, en las pruebas de funcionamiento y desempeño, se deberá notificar a YPFB.</w:t>
            </w:r>
          </w:p>
          <w:p w14:paraId="3F765EA9" w14:textId="77777777" w:rsidR="00533D7A" w:rsidRPr="00971EB2" w:rsidRDefault="00533D7A" w:rsidP="00465B00">
            <w:pPr>
              <w:jc w:val="both"/>
              <w:rPr>
                <w:rFonts w:ascii="Calibri" w:hAnsi="Calibri" w:cs="Calibri"/>
                <w:bCs/>
                <w:sz w:val="22"/>
                <w:szCs w:val="22"/>
                <w:lang w:eastAsia="es-BO"/>
              </w:rPr>
            </w:pPr>
          </w:p>
          <w:p w14:paraId="3B1A4C57"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Recomendar la aceptación o rechazo de los resultados de desempeño y operación, verificar la recepción del correspondiente certificado al finalizar cada prueba.</w:t>
            </w:r>
          </w:p>
          <w:p w14:paraId="7AEF825D" w14:textId="77777777" w:rsidR="00533D7A" w:rsidRPr="00971EB2" w:rsidRDefault="00533D7A" w:rsidP="00465B00">
            <w:pPr>
              <w:jc w:val="both"/>
              <w:rPr>
                <w:rFonts w:ascii="Calibri" w:hAnsi="Calibri" w:cs="Calibri"/>
                <w:bCs/>
                <w:sz w:val="22"/>
                <w:szCs w:val="22"/>
                <w:lang w:eastAsia="es-BO"/>
              </w:rPr>
            </w:pPr>
          </w:p>
          <w:p w14:paraId="5169250B"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Evaluar el stock de repuestos propuestos por el Proveedor,  necesarios para la operación y mantenimiento, basándose en la evaluación de criticidad. </w:t>
            </w:r>
          </w:p>
          <w:p w14:paraId="49BEE931" w14:textId="77777777" w:rsidR="00533D7A" w:rsidRPr="00971EB2" w:rsidRDefault="00533D7A" w:rsidP="00465B00">
            <w:pPr>
              <w:jc w:val="both"/>
              <w:rPr>
                <w:rFonts w:ascii="Calibri" w:hAnsi="Calibri" w:cs="Calibri"/>
                <w:bCs/>
                <w:sz w:val="22"/>
                <w:szCs w:val="22"/>
                <w:lang w:eastAsia="es-BO"/>
              </w:rPr>
            </w:pPr>
          </w:p>
          <w:p w14:paraId="3C04E09B"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Realizar reporte diario de actividades, el mismo que deberá estar incluido en el informe final por cada equipo inspeccionado.</w:t>
            </w:r>
          </w:p>
          <w:p w14:paraId="2229720D" w14:textId="77777777" w:rsidR="00533D7A" w:rsidRPr="00971EB2" w:rsidRDefault="00533D7A" w:rsidP="00465B00">
            <w:pPr>
              <w:jc w:val="both"/>
              <w:rPr>
                <w:rFonts w:ascii="Calibri" w:hAnsi="Calibri" w:cs="Calibri"/>
                <w:bCs/>
                <w:sz w:val="22"/>
                <w:szCs w:val="22"/>
                <w:lang w:eastAsia="es-BO"/>
              </w:rPr>
            </w:pPr>
          </w:p>
          <w:p w14:paraId="2B092B19" w14:textId="77777777" w:rsidR="00533D7A"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Emitir documento final de conformidad del equipo completo inspeccionado, requisito imprescindible para el embarque de los bienes por parte del Proveedor. </w:t>
            </w:r>
          </w:p>
          <w:p w14:paraId="19C737C6" w14:textId="77777777" w:rsidR="00533D7A" w:rsidRDefault="00533D7A" w:rsidP="00465B00">
            <w:pPr>
              <w:jc w:val="both"/>
              <w:rPr>
                <w:rFonts w:ascii="Calibri" w:hAnsi="Calibri" w:cs="Calibri"/>
                <w:bCs/>
                <w:sz w:val="22"/>
                <w:szCs w:val="22"/>
                <w:lang w:eastAsia="es-BO"/>
              </w:rPr>
            </w:pPr>
          </w:p>
          <w:p w14:paraId="0AB36AAB" w14:textId="77777777" w:rsidR="00533D7A" w:rsidRPr="00971EB2"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 xml:space="preserve">Presentar informe final de Inspección </w:t>
            </w:r>
            <w:r>
              <w:rPr>
                <w:rFonts w:ascii="Calibri" w:hAnsi="Calibri" w:cs="Calibri"/>
                <w:bCs/>
                <w:sz w:val="22"/>
                <w:szCs w:val="22"/>
                <w:lang w:eastAsia="es-BO"/>
              </w:rPr>
              <w:t xml:space="preserve">y pruebas FAT (Factory Acceptance Test) </w:t>
            </w:r>
            <w:r w:rsidRPr="00971EB2">
              <w:rPr>
                <w:rFonts w:ascii="Calibri" w:hAnsi="Calibri" w:cs="Calibri"/>
                <w:bCs/>
                <w:sz w:val="22"/>
                <w:szCs w:val="22"/>
                <w:lang w:eastAsia="es-BO"/>
              </w:rPr>
              <w:t>con todas las conclusiones y recomendaciones pertinentes, el cual deberá incluir observaciones y medidas correctivas implementadas, registros fotográficos, texto y diagramas, conclusiones, recomendaciones y oportunidades de mejora observadas.</w:t>
            </w:r>
          </w:p>
          <w:p w14:paraId="200FDD64" w14:textId="77777777" w:rsidR="00533D7A" w:rsidRPr="00971EB2" w:rsidRDefault="00533D7A" w:rsidP="00465B00">
            <w:pPr>
              <w:jc w:val="both"/>
              <w:rPr>
                <w:rFonts w:ascii="Calibri" w:hAnsi="Calibri" w:cs="Calibri"/>
                <w:bCs/>
                <w:sz w:val="22"/>
                <w:szCs w:val="22"/>
                <w:lang w:eastAsia="es-BO"/>
              </w:rPr>
            </w:pPr>
          </w:p>
          <w:p w14:paraId="1BAD12CE" w14:textId="77777777" w:rsidR="00533D7A" w:rsidRDefault="00533D7A" w:rsidP="00465B00">
            <w:pPr>
              <w:jc w:val="both"/>
              <w:rPr>
                <w:rFonts w:ascii="Calibri" w:hAnsi="Calibri" w:cs="Calibri"/>
                <w:bCs/>
                <w:sz w:val="22"/>
                <w:szCs w:val="22"/>
                <w:lang w:eastAsia="es-BO"/>
              </w:rPr>
            </w:pPr>
          </w:p>
          <w:p w14:paraId="59B73BA1" w14:textId="77777777" w:rsidR="00533D7A" w:rsidRPr="007901CA" w:rsidRDefault="00533D7A" w:rsidP="00465B00">
            <w:pPr>
              <w:jc w:val="both"/>
              <w:rPr>
                <w:rFonts w:ascii="Calibri" w:hAnsi="Calibri" w:cs="Calibri"/>
                <w:b/>
                <w:sz w:val="22"/>
                <w:szCs w:val="22"/>
                <w:lang w:eastAsia="es-BO"/>
              </w:rPr>
            </w:pPr>
            <w:r>
              <w:rPr>
                <w:rFonts w:ascii="Calibri" w:hAnsi="Calibri" w:cs="Calibri"/>
                <w:b/>
                <w:sz w:val="22"/>
                <w:szCs w:val="22"/>
                <w:lang w:eastAsia="es-BO"/>
              </w:rPr>
              <w:lastRenderedPageBreak/>
              <w:t xml:space="preserve">          1.4.3 </w:t>
            </w:r>
            <w:r w:rsidRPr="007901CA">
              <w:rPr>
                <w:rFonts w:ascii="Calibri" w:hAnsi="Calibri" w:cs="Calibri"/>
                <w:b/>
                <w:sz w:val="22"/>
                <w:szCs w:val="22"/>
                <w:lang w:eastAsia="es-BO"/>
              </w:rPr>
              <w:t>Trabajos a Desarrollarse en Transito de Equipos de Italia a Bolivia.</w:t>
            </w:r>
          </w:p>
          <w:p w14:paraId="657784AD" w14:textId="77777777" w:rsidR="00533D7A" w:rsidRDefault="00533D7A" w:rsidP="00465B00">
            <w:pPr>
              <w:jc w:val="both"/>
              <w:rPr>
                <w:rFonts w:ascii="Calibri" w:hAnsi="Calibri" w:cs="Calibri"/>
                <w:bCs/>
                <w:sz w:val="22"/>
                <w:szCs w:val="22"/>
                <w:lang w:eastAsia="es-BO"/>
              </w:rPr>
            </w:pPr>
          </w:p>
          <w:p w14:paraId="3529BDFC" w14:textId="77777777" w:rsidR="00533D7A" w:rsidRDefault="00533D7A" w:rsidP="00465B00">
            <w:pPr>
              <w:jc w:val="both"/>
              <w:rPr>
                <w:rFonts w:ascii="Verdana" w:hAnsi="Verdana" w:cs="Calibri"/>
                <w:sz w:val="18"/>
                <w:szCs w:val="18"/>
              </w:rPr>
            </w:pPr>
            <w:r w:rsidRPr="00971EB2">
              <w:rPr>
                <w:rFonts w:ascii="Calibri" w:hAnsi="Calibri" w:cs="Calibri"/>
                <w:bCs/>
                <w:sz w:val="22"/>
                <w:szCs w:val="22"/>
                <w:lang w:eastAsia="es-BO"/>
              </w:rPr>
              <w:t>•</w:t>
            </w:r>
            <w:r>
              <w:rPr>
                <w:rFonts w:ascii="Calibri" w:hAnsi="Calibri" w:cs="Calibri"/>
                <w:bCs/>
                <w:sz w:val="22"/>
                <w:szCs w:val="22"/>
                <w:lang w:eastAsia="es-BO"/>
              </w:rPr>
              <w:t xml:space="preserve">         </w:t>
            </w:r>
            <w:r>
              <w:rPr>
                <w:rFonts w:ascii="Calibri" w:hAnsi="Calibri" w:cs="Calibri"/>
                <w:sz w:val="22"/>
                <w:szCs w:val="22"/>
                <w:lang w:eastAsia="es-BO"/>
              </w:rPr>
              <w:t xml:space="preserve">Presentar Informe de </w:t>
            </w:r>
            <w:r w:rsidRPr="004E4ED9">
              <w:rPr>
                <w:rFonts w:ascii="Verdana" w:hAnsi="Verdana" w:cs="Calibri"/>
                <w:sz w:val="18"/>
                <w:szCs w:val="18"/>
              </w:rPr>
              <w:t>Verifica</w:t>
            </w:r>
            <w:r>
              <w:rPr>
                <w:rFonts w:ascii="Verdana" w:hAnsi="Verdana" w:cs="Calibri"/>
                <w:sz w:val="18"/>
                <w:szCs w:val="18"/>
              </w:rPr>
              <w:t>ción de Packing list, embalaje,</w:t>
            </w:r>
            <w:r w:rsidRPr="004E4ED9">
              <w:rPr>
                <w:rFonts w:ascii="Verdana" w:hAnsi="Verdana" w:cs="Calibri"/>
                <w:sz w:val="18"/>
                <w:szCs w:val="18"/>
              </w:rPr>
              <w:t xml:space="preserve"> embarque</w:t>
            </w:r>
            <w:r>
              <w:rPr>
                <w:rFonts w:ascii="Verdana" w:hAnsi="Verdana" w:cs="Calibri"/>
                <w:sz w:val="18"/>
                <w:szCs w:val="18"/>
              </w:rPr>
              <w:t xml:space="preserve"> y despacho hasta Bolivia. </w:t>
            </w:r>
          </w:p>
          <w:p w14:paraId="1D6A3DEC" w14:textId="77777777" w:rsidR="00533D7A" w:rsidRDefault="00533D7A" w:rsidP="00465B00">
            <w:pPr>
              <w:jc w:val="both"/>
              <w:rPr>
                <w:rFonts w:ascii="Calibri" w:hAnsi="Calibri" w:cs="Calibri"/>
                <w:bCs/>
                <w:sz w:val="22"/>
                <w:szCs w:val="22"/>
                <w:lang w:eastAsia="es-BO"/>
              </w:rPr>
            </w:pPr>
          </w:p>
          <w:p w14:paraId="0FD64441" w14:textId="77777777" w:rsidR="00533D7A" w:rsidRDefault="00533D7A" w:rsidP="00465B00">
            <w:pPr>
              <w:jc w:val="both"/>
              <w:rPr>
                <w:rFonts w:ascii="Calibri" w:hAnsi="Calibri" w:cs="Calibri"/>
                <w:bCs/>
                <w:sz w:val="22"/>
                <w:szCs w:val="22"/>
                <w:lang w:eastAsia="es-BO"/>
              </w:rPr>
            </w:pPr>
            <w:r w:rsidRPr="00971EB2">
              <w:rPr>
                <w:rFonts w:ascii="Calibri" w:hAnsi="Calibri" w:cs="Calibri"/>
                <w:bCs/>
                <w:sz w:val="22"/>
                <w:szCs w:val="22"/>
                <w:lang w:eastAsia="es-BO"/>
              </w:rPr>
              <w:t>•</w:t>
            </w:r>
            <w:r w:rsidRPr="00971EB2">
              <w:rPr>
                <w:rFonts w:ascii="Calibri" w:hAnsi="Calibri" w:cs="Calibri"/>
                <w:bCs/>
                <w:sz w:val="22"/>
                <w:szCs w:val="22"/>
                <w:lang w:eastAsia="es-BO"/>
              </w:rPr>
              <w:tab/>
              <w:t>Inspección y Verificación de los equipos durante la fase de embarque y despacho. Validar cantidades de ítems y bultos (embalaje), documentación técnica, comercial, seguros, requisitos aduaneros, etc. de acuerdo a estándares y normativas de Transporte Internacionales (Tierra-Mar-Tierra), asegurando que los Ítems correspondientes a Repuestos, Herramientas y otras mercancías no alcanzadas por el Criterio de Calificación de Maquinarias, Equipos o Unidad Funcional emitido por la Aduana Nacional, se encuentre clara y específicamente identificados, descritos e incluidos en una Factura Comercial y Lista de Empaque independientes.</w:t>
            </w:r>
          </w:p>
          <w:p w14:paraId="2A0529F6" w14:textId="77777777" w:rsidR="00533D7A" w:rsidRPr="00971EB2" w:rsidRDefault="00533D7A" w:rsidP="00465B00">
            <w:pPr>
              <w:jc w:val="both"/>
              <w:rPr>
                <w:rFonts w:ascii="Calibri" w:hAnsi="Calibri" w:cs="Calibri"/>
                <w:bCs/>
                <w:sz w:val="22"/>
                <w:szCs w:val="22"/>
                <w:lang w:eastAsia="es-BO"/>
              </w:rPr>
            </w:pPr>
          </w:p>
          <w:p w14:paraId="23278CA0" w14:textId="77777777" w:rsidR="00533D7A" w:rsidRDefault="00533D7A" w:rsidP="00465B00">
            <w:pPr>
              <w:jc w:val="both"/>
              <w:rPr>
                <w:rFonts w:ascii="Calibri" w:hAnsi="Calibri" w:cs="Calibri"/>
                <w:bCs/>
                <w:sz w:val="22"/>
                <w:szCs w:val="22"/>
                <w:lang w:eastAsia="es-BO"/>
              </w:rPr>
            </w:pPr>
          </w:p>
          <w:p w14:paraId="3F4A89D3" w14:textId="77777777" w:rsidR="00533D7A" w:rsidRPr="00971EB2"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 xml:space="preserve">           1.4.4  </w:t>
            </w:r>
            <w:r w:rsidRPr="00971EB2">
              <w:rPr>
                <w:rFonts w:ascii="Calibri" w:hAnsi="Calibri" w:cs="Calibri"/>
                <w:b/>
                <w:bCs/>
                <w:sz w:val="22"/>
                <w:szCs w:val="22"/>
                <w:lang w:eastAsia="es-BO"/>
              </w:rPr>
              <w:t>Trabajos a Desarrollarse en Bolivia</w:t>
            </w:r>
          </w:p>
          <w:p w14:paraId="29964A3B" w14:textId="77777777" w:rsidR="00533D7A" w:rsidRDefault="00533D7A" w:rsidP="00465B00">
            <w:pPr>
              <w:jc w:val="both"/>
              <w:rPr>
                <w:rFonts w:ascii="Calibri" w:hAnsi="Calibri" w:cs="Calibri"/>
                <w:bCs/>
                <w:sz w:val="22"/>
                <w:szCs w:val="22"/>
                <w:lang w:eastAsia="es-BO"/>
              </w:rPr>
            </w:pPr>
          </w:p>
          <w:p w14:paraId="05AA8677"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A la llegada de cada Equipo de Perforacion a Aduana de Bolivia (Santa Cruz), se procederá al traslado hasta la base de operaciones DOP –DCO – YPFB ubicada en la Avenida 23 de Marzo frente al Instituto Geográfico Militar, Santa Cruz</w:t>
            </w:r>
            <w:r>
              <w:rPr>
                <w:rFonts w:ascii="Calibri" w:hAnsi="Calibri" w:cs="Calibri"/>
                <w:bCs/>
                <w:sz w:val="22"/>
                <w:szCs w:val="22"/>
                <w:lang w:eastAsia="es-BO"/>
              </w:rPr>
              <w:t xml:space="preserve"> de la Sierra, </w:t>
            </w:r>
            <w:r>
              <w:rPr>
                <w:rFonts w:ascii="Calibri" w:hAnsi="Calibri" w:cs="Calibri"/>
                <w:sz w:val="22"/>
                <w:szCs w:val="22"/>
                <w:lang w:eastAsia="es-BO"/>
              </w:rPr>
              <w:t xml:space="preserve">o en cualquier otra locación dentro de </w:t>
            </w:r>
            <w:r w:rsidRPr="0022352E">
              <w:rPr>
                <w:rFonts w:ascii="Calibri" w:hAnsi="Calibri" w:cs="Calibri"/>
                <w:sz w:val="22"/>
                <w:szCs w:val="22"/>
                <w:lang w:eastAsia="es-BO"/>
              </w:rPr>
              <w:t>Bolivia</w:t>
            </w:r>
            <w:r>
              <w:rPr>
                <w:rFonts w:ascii="Calibri" w:hAnsi="Calibri" w:cs="Calibri"/>
                <w:sz w:val="22"/>
                <w:szCs w:val="22"/>
                <w:lang w:eastAsia="es-BO"/>
              </w:rPr>
              <w:t xml:space="preserve"> que YPFB designe</w:t>
            </w:r>
            <w:r w:rsidRPr="007901CA">
              <w:rPr>
                <w:rFonts w:ascii="Calibri" w:hAnsi="Calibri" w:cs="Calibri"/>
                <w:bCs/>
                <w:sz w:val="22"/>
                <w:szCs w:val="22"/>
                <w:lang w:eastAsia="es-BO"/>
              </w:rPr>
              <w:t>, donde se procederá a recepcionar los Equipos</w:t>
            </w:r>
            <w:r>
              <w:rPr>
                <w:rFonts w:ascii="Calibri" w:hAnsi="Calibri" w:cs="Calibri"/>
                <w:bCs/>
                <w:sz w:val="22"/>
                <w:szCs w:val="22"/>
                <w:lang w:eastAsia="es-BO"/>
              </w:rPr>
              <w:t xml:space="preserve"> de Perforación</w:t>
            </w:r>
            <w:r w:rsidRPr="007901CA">
              <w:rPr>
                <w:rFonts w:ascii="Calibri" w:hAnsi="Calibri" w:cs="Calibri"/>
                <w:bCs/>
                <w:sz w:val="22"/>
                <w:szCs w:val="22"/>
                <w:lang w:eastAsia="es-BO"/>
              </w:rPr>
              <w:t xml:space="preserve"> y realizar las respectivas verificaciones del packing list y que coincida con los de origen. Posteriormente, cuando los Equipos sean trasladados hasta la locación asignada para su primera operación (de acuerdo al cronograma de pozos), el Contratista será informado previamente para que proceda a verificar el montaje e iniciar la etapa de inspección y puesta en marcha de los equipos en destino. </w:t>
            </w:r>
          </w:p>
          <w:p w14:paraId="79F52C37" w14:textId="77777777" w:rsidR="00533D7A" w:rsidRPr="007901CA" w:rsidRDefault="00533D7A" w:rsidP="00465B00">
            <w:pPr>
              <w:jc w:val="both"/>
              <w:rPr>
                <w:rFonts w:ascii="Calibri" w:hAnsi="Calibri" w:cs="Calibri"/>
                <w:bCs/>
                <w:sz w:val="22"/>
                <w:szCs w:val="22"/>
                <w:lang w:eastAsia="es-BO"/>
              </w:rPr>
            </w:pPr>
          </w:p>
          <w:p w14:paraId="4DAE2188"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Las tareas a desarrollar por el Contratista en destino, una vez que los equipos se encuentren en Bolivia, sin ser limitativos en su alcance serán los siguientes:</w:t>
            </w:r>
          </w:p>
          <w:p w14:paraId="2C493972" w14:textId="77777777" w:rsidR="00533D7A" w:rsidRPr="007901CA" w:rsidRDefault="00533D7A" w:rsidP="00465B00">
            <w:pPr>
              <w:jc w:val="both"/>
              <w:rPr>
                <w:rFonts w:ascii="Calibri" w:hAnsi="Calibri" w:cs="Calibri"/>
                <w:bCs/>
                <w:sz w:val="22"/>
                <w:szCs w:val="22"/>
                <w:lang w:eastAsia="es-BO"/>
              </w:rPr>
            </w:pPr>
          </w:p>
          <w:p w14:paraId="102D987E"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Presentar un programa de pruebas (check list de pruebas) pre arranque de todos los componentes de los Equipos de Perforación. Dicho documento será revisado y validado por personal técnico de YPFB.</w:t>
            </w:r>
          </w:p>
          <w:p w14:paraId="403FD797" w14:textId="77777777" w:rsidR="00533D7A" w:rsidRPr="007901CA" w:rsidRDefault="00533D7A" w:rsidP="00465B00">
            <w:pPr>
              <w:jc w:val="both"/>
              <w:rPr>
                <w:rFonts w:ascii="Calibri" w:hAnsi="Calibri" w:cs="Calibri"/>
                <w:bCs/>
                <w:sz w:val="22"/>
                <w:szCs w:val="22"/>
                <w:lang w:eastAsia="es-BO"/>
              </w:rPr>
            </w:pPr>
          </w:p>
          <w:p w14:paraId="6C3E9013"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Controlar la documentación de los equipos. Listado de componentes,  números de serie, modelos, etc., los mismos que deberán coincidir con los efectivamente embarcados en origen.</w:t>
            </w:r>
          </w:p>
          <w:p w14:paraId="372A0909" w14:textId="77777777" w:rsidR="00533D7A" w:rsidRPr="007901CA" w:rsidRDefault="00533D7A" w:rsidP="00465B00">
            <w:pPr>
              <w:jc w:val="both"/>
              <w:rPr>
                <w:rFonts w:ascii="Calibri" w:hAnsi="Calibri" w:cs="Calibri"/>
                <w:bCs/>
                <w:sz w:val="22"/>
                <w:szCs w:val="22"/>
                <w:lang w:eastAsia="es-BO"/>
              </w:rPr>
            </w:pPr>
          </w:p>
          <w:p w14:paraId="62A979E8"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 xml:space="preserve">Verificar físicamente la existencia de cada uno de los componentes, herramientas, accesorios, etc., de acuerdo al listado de partes a ser proporcionado por el Proveedor. </w:t>
            </w:r>
          </w:p>
          <w:p w14:paraId="1AB698BE" w14:textId="77777777" w:rsidR="00533D7A" w:rsidRPr="007901CA" w:rsidRDefault="00533D7A" w:rsidP="00465B00">
            <w:pPr>
              <w:jc w:val="both"/>
              <w:rPr>
                <w:rFonts w:ascii="Calibri" w:hAnsi="Calibri" w:cs="Calibri"/>
                <w:bCs/>
                <w:sz w:val="22"/>
                <w:szCs w:val="22"/>
                <w:lang w:eastAsia="es-BO"/>
              </w:rPr>
            </w:pPr>
          </w:p>
          <w:p w14:paraId="6A0E743B"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Validar el montaje de instalaciones de talleres, almacenes, disposición de equipos periféricos y otros de acuerdo al Lay-out del equipo para asegurar el cumplimiento de exigencias de calidad, seguridad, salud y medio ambiente de Bolivia.  Esta disposición y montaje deberá ser coincidente con la aprobada en origen.</w:t>
            </w:r>
          </w:p>
          <w:p w14:paraId="478DF903" w14:textId="77777777" w:rsidR="00533D7A" w:rsidRPr="007901CA" w:rsidRDefault="00533D7A" w:rsidP="00465B00">
            <w:pPr>
              <w:jc w:val="both"/>
              <w:rPr>
                <w:rFonts w:ascii="Calibri" w:hAnsi="Calibri" w:cs="Calibri"/>
                <w:bCs/>
                <w:sz w:val="22"/>
                <w:szCs w:val="22"/>
                <w:lang w:eastAsia="es-BO"/>
              </w:rPr>
            </w:pPr>
          </w:p>
          <w:p w14:paraId="2C96D26A"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Monitoreo de la puesta en marcha de los equipos en conformidad con los instructivos de funcionamiento de los proveedores.</w:t>
            </w:r>
          </w:p>
          <w:p w14:paraId="3112FCAF" w14:textId="77777777" w:rsidR="00533D7A" w:rsidRPr="007901CA" w:rsidRDefault="00533D7A" w:rsidP="00465B00">
            <w:pPr>
              <w:jc w:val="both"/>
              <w:rPr>
                <w:rFonts w:ascii="Calibri" w:hAnsi="Calibri" w:cs="Calibri"/>
                <w:bCs/>
                <w:sz w:val="22"/>
                <w:szCs w:val="22"/>
                <w:lang w:eastAsia="es-BO"/>
              </w:rPr>
            </w:pPr>
          </w:p>
          <w:p w14:paraId="407486B0"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Realizar seguimiento e informe de arribo de cargas a locación final, recomendar acciones a tomar en caso de daños.</w:t>
            </w:r>
          </w:p>
          <w:p w14:paraId="515FE1DB" w14:textId="77777777" w:rsidR="00533D7A" w:rsidRPr="007901CA" w:rsidRDefault="00533D7A" w:rsidP="00465B00">
            <w:pPr>
              <w:jc w:val="both"/>
              <w:rPr>
                <w:rFonts w:ascii="Calibri" w:hAnsi="Calibri" w:cs="Calibri"/>
                <w:bCs/>
                <w:sz w:val="22"/>
                <w:szCs w:val="22"/>
                <w:lang w:eastAsia="es-BO"/>
              </w:rPr>
            </w:pPr>
          </w:p>
          <w:p w14:paraId="6668792E"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De acuerdo a prácticas y recomendaciones API, realizar a los distintos componentes del equipo, pruebas funcionales,  pruebas de potencia,  pruebas de rendimiento,  pruebas hidráulicas y otras que correspondan para verificar el desempeño del componente inspeccionado.</w:t>
            </w:r>
          </w:p>
          <w:p w14:paraId="50FDC5C2" w14:textId="77777777" w:rsidR="00533D7A" w:rsidRPr="007901CA" w:rsidRDefault="00533D7A" w:rsidP="00465B00">
            <w:pPr>
              <w:jc w:val="both"/>
              <w:rPr>
                <w:rFonts w:ascii="Calibri" w:hAnsi="Calibri" w:cs="Calibri"/>
                <w:bCs/>
                <w:sz w:val="22"/>
                <w:szCs w:val="22"/>
                <w:lang w:eastAsia="es-BO"/>
              </w:rPr>
            </w:pPr>
          </w:p>
          <w:p w14:paraId="32987A78"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 xml:space="preserve">Cualquier divergencia eventual encontrada o medida preventiva/correctiva necesaria tanto en el listado de especificaciones técnicas (Anexo A y Anexo </w:t>
            </w:r>
            <w:r>
              <w:rPr>
                <w:rFonts w:ascii="Calibri" w:hAnsi="Calibri" w:cs="Calibri"/>
                <w:bCs/>
                <w:sz w:val="22"/>
                <w:szCs w:val="22"/>
                <w:lang w:eastAsia="es-BO"/>
              </w:rPr>
              <w:t>C</w:t>
            </w:r>
            <w:r w:rsidRPr="007901CA">
              <w:rPr>
                <w:rFonts w:ascii="Calibri" w:hAnsi="Calibri" w:cs="Calibri"/>
                <w:bCs/>
                <w:sz w:val="22"/>
                <w:szCs w:val="22"/>
                <w:lang w:eastAsia="es-BO"/>
              </w:rPr>
              <w:t>), en las pruebas de funcionamiento y desempeño, deberán notificar a YPFB.</w:t>
            </w:r>
          </w:p>
          <w:p w14:paraId="1E9F2304" w14:textId="77777777" w:rsidR="00533D7A" w:rsidRPr="007901CA" w:rsidRDefault="00533D7A" w:rsidP="00465B00">
            <w:pPr>
              <w:jc w:val="both"/>
              <w:rPr>
                <w:rFonts w:ascii="Calibri" w:hAnsi="Calibri" w:cs="Calibri"/>
                <w:bCs/>
                <w:sz w:val="22"/>
                <w:szCs w:val="22"/>
                <w:lang w:eastAsia="es-BO"/>
              </w:rPr>
            </w:pPr>
          </w:p>
          <w:p w14:paraId="5A0F06A0"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Recomendar la aceptación o rechazo de los resultados de desempeño y operación, verificar la recepción del correspondiente certificado al finalizar cada prueba.</w:t>
            </w:r>
          </w:p>
          <w:p w14:paraId="0D7E0E7B" w14:textId="77777777" w:rsidR="00533D7A" w:rsidRPr="007901CA" w:rsidRDefault="00533D7A" w:rsidP="00465B00">
            <w:pPr>
              <w:jc w:val="both"/>
              <w:rPr>
                <w:rFonts w:ascii="Calibri" w:hAnsi="Calibri" w:cs="Calibri"/>
                <w:bCs/>
                <w:sz w:val="22"/>
                <w:szCs w:val="22"/>
                <w:lang w:eastAsia="es-BO"/>
              </w:rPr>
            </w:pPr>
          </w:p>
          <w:p w14:paraId="37FE3CCE"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 xml:space="preserve">Revisión del plan de mantenimiento de los Equipos de Perforación presentado por el fabricante. Emitir recomendaciones donde aplique. </w:t>
            </w:r>
          </w:p>
          <w:p w14:paraId="2F6F868D" w14:textId="77777777" w:rsidR="00533D7A" w:rsidRPr="007901CA" w:rsidRDefault="00533D7A" w:rsidP="00465B00">
            <w:pPr>
              <w:jc w:val="both"/>
              <w:rPr>
                <w:rFonts w:ascii="Calibri" w:hAnsi="Calibri" w:cs="Calibri"/>
                <w:bCs/>
                <w:sz w:val="22"/>
                <w:szCs w:val="22"/>
                <w:lang w:eastAsia="es-BO"/>
              </w:rPr>
            </w:pPr>
          </w:p>
          <w:p w14:paraId="64898F49" w14:textId="77777777" w:rsidR="00533D7A" w:rsidRPr="007901CA" w:rsidRDefault="00533D7A" w:rsidP="00465B00">
            <w:pPr>
              <w:jc w:val="both"/>
              <w:rPr>
                <w:rFonts w:ascii="Calibri" w:hAnsi="Calibri" w:cs="Calibri"/>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Emitir documento final de conformidad del equipo completo inspeccionado, requisito obligatorio para el PROVEEDOR para el cobro de las cuotas acordadas por contrato.</w:t>
            </w:r>
          </w:p>
          <w:p w14:paraId="0C4AC8FA" w14:textId="77777777" w:rsidR="00533D7A" w:rsidRPr="007901CA" w:rsidRDefault="00533D7A" w:rsidP="00465B00">
            <w:pPr>
              <w:jc w:val="both"/>
              <w:rPr>
                <w:rFonts w:ascii="Calibri" w:hAnsi="Calibri" w:cs="Calibri"/>
                <w:bCs/>
                <w:sz w:val="22"/>
                <w:szCs w:val="22"/>
                <w:lang w:eastAsia="es-BO"/>
              </w:rPr>
            </w:pPr>
          </w:p>
          <w:p w14:paraId="2C0CD00D" w14:textId="77777777" w:rsidR="00533D7A" w:rsidRPr="000A516A" w:rsidRDefault="00533D7A" w:rsidP="00465B00">
            <w:pPr>
              <w:jc w:val="both"/>
              <w:rPr>
                <w:rFonts w:ascii="Calibri" w:hAnsi="Calibri" w:cs="Calibri"/>
                <w:b/>
                <w:bCs/>
                <w:sz w:val="22"/>
                <w:szCs w:val="22"/>
                <w:lang w:eastAsia="es-BO"/>
              </w:rPr>
            </w:pPr>
            <w:r w:rsidRPr="007901CA">
              <w:rPr>
                <w:rFonts w:ascii="Calibri" w:hAnsi="Calibri" w:cs="Calibri"/>
                <w:bCs/>
                <w:sz w:val="22"/>
                <w:szCs w:val="22"/>
                <w:lang w:eastAsia="es-BO"/>
              </w:rPr>
              <w:t>-</w:t>
            </w:r>
            <w:r w:rsidRPr="007901CA">
              <w:rPr>
                <w:rFonts w:ascii="Calibri" w:hAnsi="Calibri" w:cs="Calibri"/>
                <w:bCs/>
                <w:sz w:val="22"/>
                <w:szCs w:val="22"/>
                <w:lang w:eastAsia="es-BO"/>
              </w:rPr>
              <w:tab/>
              <w:t>Presentar informe final de Inspección con conclusiones y recomendaciones, el cual deberá incluir observaciones y medidas correctivas implementadas, registros fotográficos, texto y diagramas, conclusiones, recomendaciones y oportunidades de mejora observadas.</w:t>
            </w:r>
          </w:p>
        </w:tc>
      </w:tr>
      <w:tr w:rsidR="00533D7A" w:rsidRPr="000A516A" w14:paraId="386B5101" w14:textId="77777777" w:rsidTr="00465B00">
        <w:trPr>
          <w:trHeight w:val="392"/>
        </w:trPr>
        <w:tc>
          <w:tcPr>
            <w:tcW w:w="9356" w:type="dxa"/>
            <w:shd w:val="clear" w:color="auto" w:fill="B8CCE4"/>
            <w:vAlign w:val="center"/>
          </w:tcPr>
          <w:p w14:paraId="599B5DD3" w14:textId="77777777" w:rsidR="00533D7A" w:rsidRPr="000A516A" w:rsidRDefault="00533D7A" w:rsidP="00465B00">
            <w:pPr>
              <w:jc w:val="both"/>
              <w:rPr>
                <w:rFonts w:ascii="Calibri" w:hAnsi="Calibri" w:cs="Calibri"/>
                <w:sz w:val="22"/>
                <w:szCs w:val="22"/>
                <w:lang w:eastAsia="es-BO"/>
              </w:rPr>
            </w:pPr>
            <w:r>
              <w:rPr>
                <w:rFonts w:ascii="Calibri" w:hAnsi="Calibri" w:cs="Calibri"/>
                <w:b/>
                <w:bCs/>
                <w:sz w:val="22"/>
                <w:szCs w:val="22"/>
                <w:lang w:eastAsia="es-BO"/>
              </w:rPr>
              <w:lastRenderedPageBreak/>
              <w:t xml:space="preserve">1.5 </w:t>
            </w:r>
            <w:r w:rsidRPr="000A516A">
              <w:rPr>
                <w:rFonts w:ascii="Calibri" w:hAnsi="Calibri" w:cs="Calibri"/>
                <w:b/>
                <w:bCs/>
                <w:sz w:val="22"/>
                <w:szCs w:val="22"/>
                <w:lang w:eastAsia="es-BO"/>
              </w:rPr>
              <w:t>METODOLOGÍA</w:t>
            </w:r>
          </w:p>
        </w:tc>
      </w:tr>
      <w:tr w:rsidR="00533D7A" w:rsidRPr="000A516A" w14:paraId="4018021F" w14:textId="77777777" w:rsidTr="00465B00">
        <w:trPr>
          <w:trHeight w:val="647"/>
        </w:trPr>
        <w:tc>
          <w:tcPr>
            <w:tcW w:w="9356" w:type="dxa"/>
            <w:shd w:val="clear" w:color="auto" w:fill="auto"/>
            <w:vAlign w:val="center"/>
            <w:hideMark/>
          </w:tcPr>
          <w:p w14:paraId="080F6CAE"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Dentro de la metodología de trabajo se debe considerar los siguientes puntos (enunciativos, pero no limitativos para cada equipo):</w:t>
            </w:r>
          </w:p>
          <w:p w14:paraId="52C91678"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Cronogramas de trabajo para cada inspección y cada equipo tanto en origen como en destino;</w:t>
            </w:r>
          </w:p>
          <w:p w14:paraId="076FC979"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Revisión y aprobación de los equipos en función a Normas API (enunciadas en el Alcance del trabajo).</w:t>
            </w:r>
          </w:p>
          <w:p w14:paraId="6690CC32"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Presentación de informe de revisión de normas API aplicadas en la fabricación de los equipos.  De ser necesario, recomendar medidas preventivas y/o correctivas a observaciones realizadas por la inspección.</w:t>
            </w:r>
          </w:p>
          <w:p w14:paraId="5BF67E91"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Seguimiento y aprobación de las medidas correctivas solicitadas.</w:t>
            </w:r>
          </w:p>
          <w:p w14:paraId="1A6269CE"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 xml:space="preserve">Revisión y aprobación del listado de componentes de cada equipo de acuerdo al Anexo A  y  Anexo </w:t>
            </w:r>
            <w:r>
              <w:rPr>
                <w:rFonts w:ascii="Calibri" w:hAnsi="Calibri" w:cs="Calibri"/>
                <w:sz w:val="22"/>
                <w:szCs w:val="22"/>
                <w:lang w:eastAsia="es-BO"/>
              </w:rPr>
              <w:t>C</w:t>
            </w:r>
            <w:r w:rsidRPr="0022352E">
              <w:rPr>
                <w:rFonts w:ascii="Calibri" w:hAnsi="Calibri" w:cs="Calibri"/>
                <w:sz w:val="22"/>
                <w:szCs w:val="22"/>
                <w:lang w:eastAsia="es-BO"/>
              </w:rPr>
              <w:t xml:space="preserve"> del contrato entre YPFB y el Proveedor.</w:t>
            </w:r>
          </w:p>
          <w:p w14:paraId="4C81B13E"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 xml:space="preserve">Recomendar la aceptación o rechazo de los resultados de desempeño y operación.  Presentar informe de esta fase de la inspección. </w:t>
            </w:r>
          </w:p>
          <w:p w14:paraId="26797436" w14:textId="77777777" w:rsidR="00533D7A" w:rsidRPr="0022352E"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Emitir Certificados de Inspección y de Aceptación de cada equipo.</w:t>
            </w:r>
          </w:p>
          <w:p w14:paraId="1C6C098C" w14:textId="77777777" w:rsidR="00533D7A" w:rsidRDefault="00533D7A" w:rsidP="00465B00">
            <w:pPr>
              <w:jc w:val="both"/>
              <w:rPr>
                <w:rFonts w:ascii="Calibri" w:hAnsi="Calibri" w:cs="Calibri"/>
                <w:sz w:val="22"/>
                <w:szCs w:val="22"/>
                <w:lang w:eastAsia="es-BO"/>
              </w:rPr>
            </w:pPr>
            <w:r w:rsidRPr="0022352E">
              <w:rPr>
                <w:rFonts w:ascii="Calibri" w:hAnsi="Calibri" w:cs="Calibri"/>
                <w:sz w:val="22"/>
                <w:szCs w:val="22"/>
                <w:lang w:eastAsia="es-BO"/>
              </w:rPr>
              <w:t>•</w:t>
            </w:r>
            <w:r w:rsidRPr="0022352E">
              <w:rPr>
                <w:rFonts w:ascii="Calibri" w:hAnsi="Calibri" w:cs="Calibri"/>
                <w:sz w:val="22"/>
                <w:szCs w:val="22"/>
                <w:lang w:eastAsia="es-BO"/>
              </w:rPr>
              <w:tab/>
              <w:t>Presentar informe final de la Inspección realizada a los equipos tanto en origen como en destino.</w:t>
            </w:r>
          </w:p>
          <w:p w14:paraId="77B6EFBC" w14:textId="77777777" w:rsidR="00533D7A" w:rsidRPr="000A516A" w:rsidRDefault="00533D7A" w:rsidP="00465B00">
            <w:pPr>
              <w:jc w:val="both"/>
              <w:rPr>
                <w:rFonts w:ascii="Calibri" w:hAnsi="Calibri" w:cs="Calibri"/>
                <w:b/>
                <w:bCs/>
                <w:sz w:val="22"/>
                <w:szCs w:val="22"/>
                <w:lang w:eastAsia="es-BO"/>
              </w:rPr>
            </w:pPr>
          </w:p>
        </w:tc>
      </w:tr>
      <w:tr w:rsidR="00533D7A" w:rsidRPr="000A516A" w14:paraId="1473E24B" w14:textId="77777777" w:rsidTr="00465B00">
        <w:trPr>
          <w:trHeight w:val="458"/>
        </w:trPr>
        <w:tc>
          <w:tcPr>
            <w:tcW w:w="9356" w:type="dxa"/>
            <w:shd w:val="clear" w:color="auto" w:fill="B8CCE4"/>
            <w:vAlign w:val="center"/>
          </w:tcPr>
          <w:p w14:paraId="74163ECB" w14:textId="77777777" w:rsidR="00533D7A" w:rsidRPr="000A516A" w:rsidRDefault="00533D7A" w:rsidP="00465B00">
            <w:pPr>
              <w:jc w:val="both"/>
              <w:rPr>
                <w:rFonts w:ascii="Calibri" w:hAnsi="Calibri" w:cs="Calibri"/>
                <w:sz w:val="22"/>
                <w:szCs w:val="22"/>
                <w:lang w:eastAsia="es-BO"/>
              </w:rPr>
            </w:pPr>
            <w:r>
              <w:rPr>
                <w:rFonts w:ascii="Calibri" w:hAnsi="Calibri" w:cs="Calibri"/>
                <w:b/>
                <w:bCs/>
                <w:sz w:val="22"/>
                <w:szCs w:val="22"/>
                <w:lang w:eastAsia="es-BO"/>
              </w:rPr>
              <w:t xml:space="preserve">1.6 </w:t>
            </w:r>
            <w:r w:rsidRPr="00B54B5F">
              <w:rPr>
                <w:rFonts w:ascii="Calibri" w:hAnsi="Calibri" w:cs="Calibri"/>
                <w:b/>
                <w:bCs/>
                <w:sz w:val="22"/>
                <w:szCs w:val="22"/>
                <w:lang w:eastAsia="es-BO"/>
              </w:rPr>
              <w:t>PLAN DE TRABAJO</w:t>
            </w:r>
          </w:p>
        </w:tc>
      </w:tr>
      <w:tr w:rsidR="00533D7A" w:rsidRPr="000A516A" w14:paraId="41BEF9D0" w14:textId="77777777" w:rsidTr="00465B00">
        <w:trPr>
          <w:trHeight w:val="647"/>
        </w:trPr>
        <w:tc>
          <w:tcPr>
            <w:tcW w:w="9356" w:type="dxa"/>
            <w:shd w:val="clear" w:color="auto" w:fill="auto"/>
            <w:vAlign w:val="center"/>
          </w:tcPr>
          <w:p w14:paraId="3CBD0421" w14:textId="77777777" w:rsidR="00533D7A" w:rsidRDefault="00533D7A" w:rsidP="00465B00">
            <w:pPr>
              <w:jc w:val="both"/>
              <w:rPr>
                <w:rFonts w:ascii="Calibri" w:hAnsi="Calibri" w:cs="Calibri"/>
                <w:sz w:val="22"/>
                <w:szCs w:val="22"/>
                <w:lang w:eastAsia="es-BO"/>
              </w:rPr>
            </w:pPr>
            <w:r>
              <w:rPr>
                <w:rFonts w:ascii="Calibri" w:hAnsi="Calibri" w:cs="Calibri"/>
                <w:sz w:val="22"/>
                <w:szCs w:val="22"/>
                <w:lang w:eastAsia="es-BO"/>
              </w:rPr>
              <w:t>Durante las diferentes fases de ejecución del servicio, El Contratista debe ir entregando los productos que a continuación se mencionan:</w:t>
            </w:r>
          </w:p>
          <w:p w14:paraId="3A543843" w14:textId="77777777" w:rsidR="00533D7A" w:rsidRDefault="00533D7A" w:rsidP="00465B00">
            <w:pPr>
              <w:jc w:val="both"/>
              <w:rPr>
                <w:rFonts w:ascii="Calibri" w:hAnsi="Calibri" w:cs="Calibri"/>
                <w:sz w:val="22"/>
                <w:szCs w:val="22"/>
                <w:lang w:eastAsia="es-BO"/>
              </w:rPr>
            </w:pPr>
          </w:p>
          <w:p w14:paraId="4BFF26C0" w14:textId="77777777" w:rsidR="00533D7A" w:rsidRDefault="00533D7A" w:rsidP="003108DA">
            <w:pPr>
              <w:numPr>
                <w:ilvl w:val="0"/>
                <w:numId w:val="75"/>
              </w:numPr>
              <w:jc w:val="both"/>
              <w:rPr>
                <w:rFonts w:ascii="Calibri" w:hAnsi="Calibri" w:cs="Calibri"/>
                <w:b/>
                <w:sz w:val="22"/>
                <w:szCs w:val="22"/>
                <w:lang w:eastAsia="es-BO"/>
              </w:rPr>
            </w:pPr>
            <w:r w:rsidRPr="0017790E">
              <w:rPr>
                <w:rFonts w:ascii="Calibri" w:hAnsi="Calibri" w:cs="Calibri"/>
                <w:b/>
                <w:sz w:val="22"/>
                <w:szCs w:val="22"/>
                <w:lang w:eastAsia="es-BO"/>
              </w:rPr>
              <w:t>Informe Preliminar y de Verificación de Órdenes de Compra de Equipos.</w:t>
            </w:r>
          </w:p>
          <w:p w14:paraId="167E675F" w14:textId="77777777" w:rsidR="00533D7A" w:rsidRDefault="00533D7A" w:rsidP="00465B00">
            <w:pPr>
              <w:jc w:val="both"/>
              <w:rPr>
                <w:rFonts w:ascii="Calibri" w:hAnsi="Calibri" w:cs="Calibri"/>
                <w:sz w:val="22"/>
                <w:szCs w:val="22"/>
                <w:lang w:eastAsia="es-BO"/>
              </w:rPr>
            </w:pPr>
          </w:p>
          <w:p w14:paraId="0A507644" w14:textId="77777777" w:rsidR="00533D7A" w:rsidRDefault="00533D7A" w:rsidP="00465B00">
            <w:pPr>
              <w:jc w:val="both"/>
              <w:rPr>
                <w:rFonts w:ascii="Calibri" w:hAnsi="Calibri" w:cs="Calibri"/>
                <w:sz w:val="22"/>
                <w:szCs w:val="22"/>
                <w:lang w:eastAsia="es-BO"/>
              </w:rPr>
            </w:pPr>
            <w:r w:rsidRPr="0017790E">
              <w:rPr>
                <w:rFonts w:ascii="Calibri" w:hAnsi="Calibri" w:cs="Calibri"/>
                <w:sz w:val="22"/>
                <w:szCs w:val="22"/>
                <w:lang w:eastAsia="es-BO"/>
              </w:rPr>
              <w:t xml:space="preserve">El informe preliminar </w:t>
            </w:r>
            <w:r>
              <w:rPr>
                <w:rFonts w:ascii="Calibri" w:hAnsi="Calibri" w:cs="Calibri"/>
                <w:sz w:val="22"/>
                <w:szCs w:val="22"/>
                <w:lang w:eastAsia="es-BO"/>
              </w:rPr>
              <w:t xml:space="preserve">comprende </w:t>
            </w:r>
            <w:r w:rsidRPr="0017790E">
              <w:rPr>
                <w:rFonts w:ascii="Calibri" w:hAnsi="Calibri" w:cs="Calibri"/>
                <w:sz w:val="22"/>
                <w:szCs w:val="22"/>
                <w:lang w:eastAsia="es-BO"/>
              </w:rPr>
              <w:t xml:space="preserve">la fase de Verificación de orden de compra de materiales, orden de fabricación,  compra de equipos externos al fabricante, cronograma de fabricación de Equipos. </w:t>
            </w:r>
            <w:r w:rsidRPr="0017790E">
              <w:rPr>
                <w:rFonts w:ascii="Calibri" w:hAnsi="Calibri" w:cs="Calibri"/>
                <w:sz w:val="22"/>
                <w:szCs w:val="22"/>
                <w:lang w:eastAsia="es-BO"/>
              </w:rPr>
              <w:lastRenderedPageBreak/>
              <w:t>Revisión y validación de Normas API en la construcción del equipo. Revisar los planes de calidad del proyecto, revisar la propuesta de especificación de fabricación, confirmar las especificaciones, dibujos y / o documentación relacionada con el proceso de fabricación.</w:t>
            </w:r>
          </w:p>
          <w:p w14:paraId="4BD5BE82" w14:textId="77777777" w:rsidR="00533D7A" w:rsidRDefault="00533D7A" w:rsidP="00465B00">
            <w:pPr>
              <w:jc w:val="both"/>
              <w:rPr>
                <w:rFonts w:ascii="Calibri" w:hAnsi="Calibri" w:cs="Calibri"/>
                <w:sz w:val="22"/>
                <w:szCs w:val="22"/>
                <w:lang w:eastAsia="es-BO"/>
              </w:rPr>
            </w:pPr>
          </w:p>
          <w:p w14:paraId="61FA56B8" w14:textId="77777777" w:rsidR="00533D7A" w:rsidRDefault="00533D7A" w:rsidP="003108DA">
            <w:pPr>
              <w:numPr>
                <w:ilvl w:val="0"/>
                <w:numId w:val="75"/>
              </w:numPr>
              <w:jc w:val="both"/>
              <w:rPr>
                <w:rFonts w:ascii="Calibri" w:hAnsi="Calibri" w:cs="Calibri"/>
                <w:sz w:val="22"/>
                <w:szCs w:val="22"/>
                <w:lang w:eastAsia="es-BO"/>
              </w:rPr>
            </w:pPr>
            <w:r w:rsidRPr="002A014F">
              <w:rPr>
                <w:rFonts w:ascii="Calibri" w:hAnsi="Calibri" w:cs="Calibri"/>
                <w:b/>
                <w:sz w:val="22"/>
                <w:szCs w:val="22"/>
                <w:lang w:eastAsia="es-BO"/>
              </w:rPr>
              <w:t>Informes de inspección de los equipos</w:t>
            </w:r>
            <w:r>
              <w:rPr>
                <w:rFonts w:ascii="Calibri" w:hAnsi="Calibri" w:cs="Calibri"/>
                <w:b/>
                <w:sz w:val="22"/>
                <w:szCs w:val="22"/>
                <w:lang w:eastAsia="es-BO"/>
              </w:rPr>
              <w:t xml:space="preserve"> en Origen (Italia)</w:t>
            </w:r>
            <w:r w:rsidRPr="002A014F">
              <w:rPr>
                <w:rFonts w:ascii="Calibri" w:hAnsi="Calibri" w:cs="Calibri"/>
                <w:b/>
                <w:sz w:val="22"/>
                <w:szCs w:val="22"/>
                <w:lang w:eastAsia="es-BO"/>
              </w:rPr>
              <w:t>.</w:t>
            </w:r>
            <w:r w:rsidRPr="00AB3B09">
              <w:rPr>
                <w:rFonts w:ascii="Calibri" w:hAnsi="Calibri" w:cs="Calibri"/>
                <w:sz w:val="22"/>
                <w:szCs w:val="22"/>
                <w:lang w:eastAsia="es-BO"/>
              </w:rPr>
              <w:t xml:space="preserve"> </w:t>
            </w:r>
          </w:p>
          <w:p w14:paraId="5BDDB459" w14:textId="77777777" w:rsidR="00533D7A" w:rsidRDefault="00533D7A" w:rsidP="00465B00">
            <w:pPr>
              <w:jc w:val="both"/>
              <w:rPr>
                <w:rFonts w:ascii="Calibri" w:hAnsi="Calibri" w:cs="Calibri"/>
                <w:sz w:val="22"/>
                <w:szCs w:val="22"/>
                <w:lang w:eastAsia="es-BO"/>
              </w:rPr>
            </w:pPr>
          </w:p>
          <w:p w14:paraId="635C9C90" w14:textId="77777777" w:rsidR="00533D7A" w:rsidRPr="00B04E15" w:rsidRDefault="00533D7A" w:rsidP="00465B00">
            <w:pPr>
              <w:jc w:val="both"/>
              <w:rPr>
                <w:rFonts w:ascii="Calibri" w:hAnsi="Calibri" w:cs="Calibri"/>
                <w:sz w:val="22"/>
                <w:szCs w:val="22"/>
                <w:lang w:eastAsia="es-BO"/>
              </w:rPr>
            </w:pPr>
            <w:r w:rsidRPr="00B04E15">
              <w:rPr>
                <w:rFonts w:ascii="Calibri" w:hAnsi="Calibri" w:cs="Calibri"/>
                <w:sz w:val="22"/>
                <w:szCs w:val="22"/>
                <w:lang w:eastAsia="es-BO"/>
              </w:rPr>
              <w:t>Se deberá elaborar un Informe por cada equipo inspeccionado en origen</w:t>
            </w:r>
            <w:r>
              <w:rPr>
                <w:rFonts w:ascii="Calibri" w:hAnsi="Calibri" w:cs="Calibri"/>
                <w:sz w:val="22"/>
                <w:szCs w:val="22"/>
                <w:lang w:eastAsia="es-BO"/>
              </w:rPr>
              <w:t xml:space="preserve"> (Italia),</w:t>
            </w:r>
            <w:r w:rsidRPr="00B04E15">
              <w:rPr>
                <w:rFonts w:ascii="Calibri" w:hAnsi="Calibri" w:cs="Calibri"/>
                <w:sz w:val="22"/>
                <w:szCs w:val="22"/>
                <w:lang w:eastAsia="es-BO"/>
              </w:rPr>
              <w:t xml:space="preserve"> Total </w:t>
            </w:r>
            <w:r>
              <w:rPr>
                <w:rFonts w:ascii="Calibri" w:hAnsi="Calibri" w:cs="Calibri"/>
                <w:sz w:val="22"/>
                <w:szCs w:val="22"/>
                <w:lang w:eastAsia="es-BO"/>
              </w:rPr>
              <w:t>tres</w:t>
            </w:r>
            <w:r w:rsidRPr="00B04E15">
              <w:rPr>
                <w:rFonts w:ascii="Calibri" w:hAnsi="Calibri" w:cs="Calibri"/>
                <w:sz w:val="22"/>
                <w:szCs w:val="22"/>
                <w:lang w:eastAsia="es-BO"/>
              </w:rPr>
              <w:t xml:space="preserve"> (</w:t>
            </w:r>
            <w:r>
              <w:rPr>
                <w:rFonts w:ascii="Calibri" w:hAnsi="Calibri" w:cs="Calibri"/>
                <w:sz w:val="22"/>
                <w:szCs w:val="22"/>
                <w:lang w:eastAsia="es-BO"/>
              </w:rPr>
              <w:t>3</w:t>
            </w:r>
            <w:r w:rsidRPr="00B04E15">
              <w:rPr>
                <w:rFonts w:ascii="Calibri" w:hAnsi="Calibri" w:cs="Calibri"/>
                <w:sz w:val="22"/>
                <w:szCs w:val="22"/>
                <w:lang w:eastAsia="es-BO"/>
              </w:rPr>
              <w:t>) informes</w:t>
            </w:r>
            <w:r>
              <w:rPr>
                <w:rFonts w:ascii="Calibri" w:hAnsi="Calibri" w:cs="Calibri"/>
                <w:sz w:val="22"/>
                <w:szCs w:val="22"/>
                <w:lang w:eastAsia="es-BO"/>
              </w:rPr>
              <w:t xml:space="preserve"> para esta fase</w:t>
            </w:r>
            <w:r w:rsidRPr="00B04E15">
              <w:rPr>
                <w:rFonts w:ascii="Calibri" w:hAnsi="Calibri" w:cs="Calibri"/>
                <w:sz w:val="22"/>
                <w:szCs w:val="22"/>
                <w:lang w:eastAsia="es-BO"/>
              </w:rPr>
              <w:t xml:space="preserve">. </w:t>
            </w:r>
          </w:p>
          <w:p w14:paraId="72EF1F2B" w14:textId="77777777" w:rsidR="00533D7A" w:rsidRDefault="00533D7A" w:rsidP="00465B00">
            <w:pPr>
              <w:ind w:left="360"/>
              <w:jc w:val="both"/>
              <w:rPr>
                <w:rFonts w:ascii="Calibri" w:hAnsi="Calibri" w:cs="Calibri"/>
                <w:b/>
                <w:sz w:val="22"/>
                <w:szCs w:val="22"/>
                <w:lang w:eastAsia="es-BO"/>
              </w:rPr>
            </w:pPr>
          </w:p>
          <w:p w14:paraId="5A8BB32C" w14:textId="77777777" w:rsidR="00533D7A" w:rsidRDefault="00533D7A" w:rsidP="00465B00">
            <w:pPr>
              <w:jc w:val="both"/>
              <w:rPr>
                <w:rFonts w:ascii="Calibri" w:hAnsi="Calibri" w:cs="Calibri"/>
                <w:sz w:val="22"/>
                <w:szCs w:val="22"/>
                <w:lang w:eastAsia="es-BO"/>
              </w:rPr>
            </w:pPr>
            <w:r>
              <w:rPr>
                <w:rFonts w:ascii="Calibri" w:hAnsi="Calibri" w:cs="Calibri"/>
                <w:sz w:val="22"/>
                <w:szCs w:val="22"/>
                <w:lang w:eastAsia="es-BO"/>
              </w:rPr>
              <w:t>Los mencionados informes deben contener detalles sobre la revisión</w:t>
            </w:r>
            <w:r w:rsidRPr="002A014F">
              <w:rPr>
                <w:rFonts w:ascii="Calibri" w:hAnsi="Calibri" w:cs="Calibri"/>
                <w:sz w:val="22"/>
                <w:szCs w:val="22"/>
                <w:lang w:eastAsia="es-BO"/>
              </w:rPr>
              <w:t xml:space="preserve"> y verificación de partes y componentes de acuerdo al Anexo A y Anexo C. Pruebas de funcionalidad y eficiencia de cada componente de los Equipos FAT (Factory acceptance test). Revisión y aprobación de los manuales y planos del fabricante. </w:t>
            </w:r>
          </w:p>
          <w:p w14:paraId="3C65973F" w14:textId="77777777" w:rsidR="00533D7A" w:rsidRDefault="00533D7A" w:rsidP="00465B00">
            <w:pPr>
              <w:jc w:val="both"/>
              <w:rPr>
                <w:rFonts w:ascii="Calibri" w:hAnsi="Calibri" w:cs="Calibri"/>
                <w:sz w:val="22"/>
                <w:szCs w:val="22"/>
                <w:lang w:eastAsia="es-BO"/>
              </w:rPr>
            </w:pPr>
          </w:p>
          <w:p w14:paraId="206813D2" w14:textId="77777777" w:rsidR="00533D7A" w:rsidRDefault="00533D7A" w:rsidP="003108DA">
            <w:pPr>
              <w:numPr>
                <w:ilvl w:val="0"/>
                <w:numId w:val="75"/>
              </w:numPr>
              <w:jc w:val="both"/>
              <w:rPr>
                <w:rFonts w:ascii="Calibri" w:hAnsi="Calibri" w:cs="Calibri"/>
                <w:sz w:val="22"/>
                <w:szCs w:val="22"/>
                <w:lang w:eastAsia="es-BO"/>
              </w:rPr>
            </w:pPr>
            <w:r w:rsidRPr="002A014F">
              <w:rPr>
                <w:rFonts w:ascii="Calibri" w:hAnsi="Calibri" w:cs="Calibri"/>
                <w:b/>
                <w:sz w:val="22"/>
                <w:szCs w:val="22"/>
                <w:lang w:eastAsia="es-BO"/>
              </w:rPr>
              <w:t>Informes de inspección de los equipos</w:t>
            </w:r>
            <w:r>
              <w:rPr>
                <w:rFonts w:ascii="Calibri" w:hAnsi="Calibri" w:cs="Calibri"/>
                <w:b/>
                <w:sz w:val="22"/>
                <w:szCs w:val="22"/>
                <w:lang w:eastAsia="es-BO"/>
              </w:rPr>
              <w:t xml:space="preserve"> en Bolivia (Italia)</w:t>
            </w:r>
            <w:r w:rsidRPr="002A014F">
              <w:rPr>
                <w:rFonts w:ascii="Calibri" w:hAnsi="Calibri" w:cs="Calibri"/>
                <w:b/>
                <w:sz w:val="22"/>
                <w:szCs w:val="22"/>
                <w:lang w:eastAsia="es-BO"/>
              </w:rPr>
              <w:t>.</w:t>
            </w:r>
            <w:r w:rsidRPr="00AB3B09">
              <w:rPr>
                <w:rFonts w:ascii="Calibri" w:hAnsi="Calibri" w:cs="Calibri"/>
                <w:sz w:val="22"/>
                <w:szCs w:val="22"/>
                <w:lang w:eastAsia="es-BO"/>
              </w:rPr>
              <w:t xml:space="preserve"> </w:t>
            </w:r>
          </w:p>
          <w:p w14:paraId="53CD2126" w14:textId="77777777" w:rsidR="00533D7A" w:rsidRDefault="00533D7A" w:rsidP="00465B00">
            <w:pPr>
              <w:jc w:val="both"/>
              <w:rPr>
                <w:rFonts w:ascii="Calibri" w:hAnsi="Calibri" w:cs="Calibri"/>
                <w:sz w:val="22"/>
                <w:szCs w:val="22"/>
                <w:lang w:eastAsia="es-BO"/>
              </w:rPr>
            </w:pPr>
          </w:p>
          <w:p w14:paraId="7F7DA20A" w14:textId="77777777" w:rsidR="00533D7A" w:rsidRPr="00B04E15" w:rsidRDefault="00533D7A" w:rsidP="00465B00">
            <w:pPr>
              <w:jc w:val="both"/>
              <w:rPr>
                <w:rFonts w:ascii="Calibri" w:hAnsi="Calibri" w:cs="Calibri"/>
                <w:sz w:val="22"/>
                <w:szCs w:val="22"/>
                <w:lang w:eastAsia="es-BO"/>
              </w:rPr>
            </w:pPr>
            <w:r w:rsidRPr="00B04E15">
              <w:rPr>
                <w:rFonts w:ascii="Calibri" w:hAnsi="Calibri" w:cs="Calibri"/>
                <w:sz w:val="22"/>
                <w:szCs w:val="22"/>
                <w:lang w:eastAsia="es-BO"/>
              </w:rPr>
              <w:t xml:space="preserve">Se deberá elaborar un Informe por cada equipo inspeccionado en </w:t>
            </w:r>
            <w:r>
              <w:rPr>
                <w:rFonts w:ascii="Calibri" w:hAnsi="Calibri" w:cs="Calibri"/>
                <w:sz w:val="22"/>
                <w:szCs w:val="22"/>
                <w:lang w:eastAsia="es-BO"/>
              </w:rPr>
              <w:t>destino final (Bolivia),</w:t>
            </w:r>
            <w:r w:rsidRPr="00B04E15">
              <w:rPr>
                <w:rFonts w:ascii="Calibri" w:hAnsi="Calibri" w:cs="Calibri"/>
                <w:sz w:val="22"/>
                <w:szCs w:val="22"/>
                <w:lang w:eastAsia="es-BO"/>
              </w:rPr>
              <w:t xml:space="preserve"> Total </w:t>
            </w:r>
            <w:r>
              <w:rPr>
                <w:rFonts w:ascii="Calibri" w:hAnsi="Calibri" w:cs="Calibri"/>
                <w:sz w:val="22"/>
                <w:szCs w:val="22"/>
                <w:lang w:eastAsia="es-BO"/>
              </w:rPr>
              <w:t>tres</w:t>
            </w:r>
            <w:r w:rsidRPr="00B04E15">
              <w:rPr>
                <w:rFonts w:ascii="Calibri" w:hAnsi="Calibri" w:cs="Calibri"/>
                <w:sz w:val="22"/>
                <w:szCs w:val="22"/>
                <w:lang w:eastAsia="es-BO"/>
              </w:rPr>
              <w:t xml:space="preserve"> (</w:t>
            </w:r>
            <w:r>
              <w:rPr>
                <w:rFonts w:ascii="Calibri" w:hAnsi="Calibri" w:cs="Calibri"/>
                <w:sz w:val="22"/>
                <w:szCs w:val="22"/>
                <w:lang w:eastAsia="es-BO"/>
              </w:rPr>
              <w:t>3</w:t>
            </w:r>
            <w:r w:rsidRPr="00B04E15">
              <w:rPr>
                <w:rFonts w:ascii="Calibri" w:hAnsi="Calibri" w:cs="Calibri"/>
                <w:sz w:val="22"/>
                <w:szCs w:val="22"/>
                <w:lang w:eastAsia="es-BO"/>
              </w:rPr>
              <w:t>) informes</w:t>
            </w:r>
            <w:r>
              <w:rPr>
                <w:rFonts w:ascii="Calibri" w:hAnsi="Calibri" w:cs="Calibri"/>
                <w:sz w:val="22"/>
                <w:szCs w:val="22"/>
                <w:lang w:eastAsia="es-BO"/>
              </w:rPr>
              <w:t xml:space="preserve"> para esta fase</w:t>
            </w:r>
            <w:r w:rsidRPr="00B04E15">
              <w:rPr>
                <w:rFonts w:ascii="Calibri" w:hAnsi="Calibri" w:cs="Calibri"/>
                <w:sz w:val="22"/>
                <w:szCs w:val="22"/>
                <w:lang w:eastAsia="es-BO"/>
              </w:rPr>
              <w:t xml:space="preserve">. </w:t>
            </w:r>
          </w:p>
          <w:p w14:paraId="11BE67C6" w14:textId="77777777" w:rsidR="00533D7A" w:rsidRDefault="00533D7A" w:rsidP="00465B00">
            <w:pPr>
              <w:jc w:val="both"/>
              <w:rPr>
                <w:rFonts w:ascii="Calibri" w:hAnsi="Calibri" w:cs="Calibri"/>
                <w:sz w:val="22"/>
                <w:szCs w:val="22"/>
                <w:lang w:eastAsia="es-BO"/>
              </w:rPr>
            </w:pPr>
            <w:r>
              <w:rPr>
                <w:rFonts w:ascii="Calibri" w:hAnsi="Calibri" w:cs="Calibri"/>
                <w:sz w:val="22"/>
                <w:szCs w:val="22"/>
                <w:lang w:eastAsia="es-BO"/>
              </w:rPr>
              <w:t xml:space="preserve">Los mencionados informes </w:t>
            </w:r>
            <w:r w:rsidRPr="00DF6C78">
              <w:rPr>
                <w:rFonts w:ascii="Calibri" w:hAnsi="Calibri" w:cs="Calibri"/>
                <w:sz w:val="22"/>
                <w:szCs w:val="22"/>
                <w:lang w:eastAsia="es-BO"/>
              </w:rPr>
              <w:t xml:space="preserve">incluye </w:t>
            </w:r>
            <w:r>
              <w:rPr>
                <w:rFonts w:ascii="Calibri" w:hAnsi="Calibri" w:cs="Calibri"/>
                <w:sz w:val="22"/>
                <w:szCs w:val="22"/>
                <w:lang w:eastAsia="es-BO"/>
              </w:rPr>
              <w:t>las siguientes fases del plan de trabajo:</w:t>
            </w:r>
          </w:p>
          <w:p w14:paraId="509FE06F" w14:textId="77777777" w:rsidR="00533D7A" w:rsidRDefault="00533D7A" w:rsidP="00465B00">
            <w:pPr>
              <w:jc w:val="both"/>
              <w:rPr>
                <w:rFonts w:ascii="Calibri" w:hAnsi="Calibri" w:cs="Calibri"/>
                <w:sz w:val="22"/>
                <w:szCs w:val="22"/>
                <w:lang w:eastAsia="es-BO"/>
              </w:rPr>
            </w:pPr>
          </w:p>
          <w:p w14:paraId="2071E36F" w14:textId="77777777" w:rsidR="00533D7A" w:rsidRDefault="00533D7A" w:rsidP="003108DA">
            <w:pPr>
              <w:numPr>
                <w:ilvl w:val="0"/>
                <w:numId w:val="76"/>
              </w:numPr>
              <w:jc w:val="both"/>
              <w:rPr>
                <w:rFonts w:ascii="Calibri" w:hAnsi="Calibri" w:cs="Calibri"/>
                <w:sz w:val="22"/>
                <w:szCs w:val="22"/>
                <w:lang w:eastAsia="es-BO"/>
              </w:rPr>
            </w:pPr>
            <w:r>
              <w:rPr>
                <w:rFonts w:ascii="Calibri" w:hAnsi="Calibri" w:cs="Calibri"/>
                <w:sz w:val="22"/>
                <w:szCs w:val="22"/>
                <w:lang w:eastAsia="es-BO"/>
              </w:rPr>
              <w:t>E</w:t>
            </w:r>
            <w:r w:rsidRPr="00DF6C78">
              <w:rPr>
                <w:rFonts w:ascii="Calibri" w:hAnsi="Calibri" w:cs="Calibri"/>
                <w:sz w:val="22"/>
                <w:szCs w:val="22"/>
                <w:lang w:eastAsia="es-BO"/>
              </w:rPr>
              <w:t>l proceso de</w:t>
            </w:r>
            <w:r>
              <w:rPr>
                <w:rFonts w:ascii="Calibri" w:hAnsi="Calibri" w:cs="Calibri"/>
                <w:b/>
                <w:sz w:val="22"/>
                <w:szCs w:val="22"/>
                <w:lang w:eastAsia="es-BO"/>
              </w:rPr>
              <w:t xml:space="preserve"> </w:t>
            </w:r>
            <w:r>
              <w:rPr>
                <w:rFonts w:ascii="Calibri" w:hAnsi="Calibri" w:cs="Calibri"/>
                <w:sz w:val="22"/>
                <w:szCs w:val="22"/>
                <w:lang w:eastAsia="es-BO"/>
              </w:rPr>
              <w:t>verificación del</w:t>
            </w:r>
            <w:r w:rsidRPr="004F0C69">
              <w:rPr>
                <w:rFonts w:ascii="Calibri" w:hAnsi="Calibri" w:cs="Calibri"/>
                <w:sz w:val="22"/>
                <w:szCs w:val="22"/>
                <w:lang w:eastAsia="es-BO"/>
              </w:rPr>
              <w:t xml:space="preserve"> Packing list, embalaje y embarque</w:t>
            </w:r>
            <w:r>
              <w:rPr>
                <w:rFonts w:ascii="Calibri" w:hAnsi="Calibri" w:cs="Calibri"/>
                <w:sz w:val="22"/>
                <w:szCs w:val="22"/>
                <w:lang w:eastAsia="es-BO"/>
              </w:rPr>
              <w:t>.</w:t>
            </w:r>
          </w:p>
          <w:p w14:paraId="4C2EDC62" w14:textId="77777777" w:rsidR="00533D7A" w:rsidRDefault="00533D7A" w:rsidP="003108DA">
            <w:pPr>
              <w:numPr>
                <w:ilvl w:val="0"/>
                <w:numId w:val="76"/>
              </w:numPr>
              <w:jc w:val="both"/>
              <w:rPr>
                <w:rFonts w:ascii="Calibri" w:hAnsi="Calibri" w:cs="Calibri"/>
                <w:sz w:val="22"/>
                <w:szCs w:val="22"/>
                <w:lang w:eastAsia="es-BO"/>
              </w:rPr>
            </w:pPr>
            <w:r w:rsidRPr="00DF6C78">
              <w:rPr>
                <w:rFonts w:ascii="Calibri" w:hAnsi="Calibri" w:cs="Calibri"/>
                <w:sz w:val="22"/>
                <w:szCs w:val="22"/>
                <w:lang w:eastAsia="es-BO"/>
              </w:rPr>
              <w:t>Inspección de arribo de cargas a base de operaciones DOP –DCO – YPFB ubicada en la Avenida 23 de Marzo frente al Instituto geográfico Militar en Santa Cruz o en cualquier otra locación dentro de Bolivia que YPFB designe.</w:t>
            </w:r>
          </w:p>
          <w:p w14:paraId="3CC98B3F" w14:textId="77777777" w:rsidR="00533D7A" w:rsidRDefault="00533D7A" w:rsidP="003108DA">
            <w:pPr>
              <w:numPr>
                <w:ilvl w:val="0"/>
                <w:numId w:val="76"/>
              </w:numPr>
              <w:jc w:val="both"/>
              <w:rPr>
                <w:rFonts w:ascii="Calibri" w:hAnsi="Calibri" w:cs="Calibri"/>
                <w:sz w:val="22"/>
                <w:szCs w:val="22"/>
                <w:lang w:eastAsia="es-BO"/>
              </w:rPr>
            </w:pPr>
            <w:r w:rsidRPr="00DF6C78">
              <w:rPr>
                <w:rFonts w:ascii="Calibri" w:hAnsi="Calibri" w:cs="Calibri"/>
                <w:sz w:val="22"/>
                <w:szCs w:val="22"/>
                <w:lang w:eastAsia="es-BO"/>
              </w:rPr>
              <w:t>Resultados de Trabajo de Gabinete en Bolivia.</w:t>
            </w:r>
          </w:p>
          <w:p w14:paraId="1AEFBC17" w14:textId="77777777" w:rsidR="00533D7A" w:rsidRPr="007303BC" w:rsidRDefault="00533D7A" w:rsidP="003108DA">
            <w:pPr>
              <w:numPr>
                <w:ilvl w:val="0"/>
                <w:numId w:val="76"/>
              </w:numPr>
              <w:jc w:val="both"/>
              <w:rPr>
                <w:rFonts w:ascii="Calibri" w:hAnsi="Calibri" w:cs="Calibri"/>
                <w:sz w:val="22"/>
                <w:szCs w:val="22"/>
                <w:lang w:eastAsia="es-BO"/>
              </w:rPr>
            </w:pPr>
            <w:r w:rsidRPr="007303BC">
              <w:rPr>
                <w:rFonts w:ascii="Calibri" w:hAnsi="Calibri" w:cs="Calibri"/>
                <w:sz w:val="22"/>
                <w:szCs w:val="22"/>
                <w:lang w:eastAsia="es-BO"/>
              </w:rPr>
              <w:t xml:space="preserve">Pruebas de funcionalidad, eficiencia y desempeño SAT (Site acceptance test) en Bolivia. </w:t>
            </w:r>
          </w:p>
          <w:p w14:paraId="7A0F8DC7" w14:textId="77777777" w:rsidR="00533D7A" w:rsidRPr="000A516A" w:rsidRDefault="00533D7A" w:rsidP="00465B00">
            <w:pPr>
              <w:jc w:val="both"/>
              <w:rPr>
                <w:rFonts w:ascii="Calibri" w:hAnsi="Calibri" w:cs="Calibri"/>
                <w:sz w:val="22"/>
                <w:szCs w:val="22"/>
                <w:lang w:eastAsia="es-BO"/>
              </w:rPr>
            </w:pPr>
          </w:p>
        </w:tc>
      </w:tr>
      <w:tr w:rsidR="00533D7A" w:rsidRPr="000A516A" w14:paraId="662B9843" w14:textId="77777777" w:rsidTr="00465B00">
        <w:trPr>
          <w:trHeight w:val="486"/>
        </w:trPr>
        <w:tc>
          <w:tcPr>
            <w:tcW w:w="9356" w:type="dxa"/>
            <w:shd w:val="clear" w:color="auto" w:fill="B8CCE4"/>
            <w:vAlign w:val="center"/>
          </w:tcPr>
          <w:p w14:paraId="56827767"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1.7 </w:t>
            </w: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LA SUPERVISIÓM TECNICA</w:t>
            </w:r>
          </w:p>
        </w:tc>
      </w:tr>
      <w:tr w:rsidR="00533D7A" w:rsidRPr="000A516A" w14:paraId="5F580707" w14:textId="77777777" w:rsidTr="00465B00">
        <w:trPr>
          <w:trHeight w:val="681"/>
        </w:trPr>
        <w:tc>
          <w:tcPr>
            <w:tcW w:w="9356" w:type="dxa"/>
            <w:shd w:val="clear" w:color="auto" w:fill="auto"/>
            <w:vAlign w:val="center"/>
            <w:hideMark/>
          </w:tcPr>
          <w:p w14:paraId="317D271F" w14:textId="77777777" w:rsidR="00533D7A" w:rsidRDefault="00533D7A" w:rsidP="00465B00">
            <w:pPr>
              <w:jc w:val="both"/>
              <w:rPr>
                <w:rFonts w:ascii="Calibri" w:hAnsi="Calibri" w:cs="Calibri"/>
                <w:sz w:val="22"/>
                <w:szCs w:val="22"/>
                <w:lang w:eastAsia="es-BO"/>
              </w:rPr>
            </w:pPr>
            <w:r w:rsidRPr="00C972C5">
              <w:rPr>
                <w:rFonts w:ascii="Calibri" w:hAnsi="Calibri" w:cs="Calibri"/>
                <w:sz w:val="22"/>
                <w:szCs w:val="22"/>
                <w:lang w:eastAsia="es-BO"/>
              </w:rPr>
              <w:t xml:space="preserve">La ejecución de los trabajos requeridos mediante la presente convocatoria se desarrollarán en </w:t>
            </w:r>
            <w:r>
              <w:rPr>
                <w:rFonts w:ascii="Calibri" w:hAnsi="Calibri" w:cs="Calibri"/>
                <w:sz w:val="22"/>
                <w:szCs w:val="22"/>
                <w:lang w:eastAsia="es-BO"/>
              </w:rPr>
              <w:t>dos</w:t>
            </w:r>
            <w:r w:rsidRPr="00C972C5">
              <w:rPr>
                <w:rFonts w:ascii="Calibri" w:hAnsi="Calibri" w:cs="Calibri"/>
                <w:sz w:val="22"/>
                <w:szCs w:val="22"/>
                <w:lang w:eastAsia="es-BO"/>
              </w:rPr>
              <w:t xml:space="preserve"> escenarios, uno en la</w:t>
            </w:r>
            <w:r>
              <w:rPr>
                <w:rFonts w:ascii="Calibri" w:hAnsi="Calibri" w:cs="Calibri"/>
                <w:sz w:val="22"/>
                <w:szCs w:val="22"/>
                <w:lang w:eastAsia="es-BO"/>
              </w:rPr>
              <w:t>s</w:t>
            </w:r>
            <w:r w:rsidRPr="00C972C5">
              <w:rPr>
                <w:rFonts w:ascii="Calibri" w:hAnsi="Calibri" w:cs="Calibri"/>
                <w:sz w:val="22"/>
                <w:szCs w:val="22"/>
                <w:lang w:eastAsia="es-BO"/>
              </w:rPr>
              <w:t xml:space="preserve"> fábrica</w:t>
            </w:r>
            <w:r>
              <w:rPr>
                <w:rFonts w:ascii="Calibri" w:hAnsi="Calibri" w:cs="Calibri"/>
                <w:sz w:val="22"/>
                <w:szCs w:val="22"/>
                <w:lang w:eastAsia="es-BO"/>
              </w:rPr>
              <w:t>s</w:t>
            </w:r>
            <w:r w:rsidRPr="00C972C5">
              <w:rPr>
                <w:rFonts w:ascii="Calibri" w:hAnsi="Calibri" w:cs="Calibri"/>
                <w:sz w:val="22"/>
                <w:szCs w:val="22"/>
                <w:lang w:eastAsia="es-BO"/>
              </w:rPr>
              <w:t xml:space="preserve"> del Proveedor (</w:t>
            </w:r>
            <w:r>
              <w:rPr>
                <w:rFonts w:ascii="Calibri" w:hAnsi="Calibri" w:cs="Calibri"/>
                <w:sz w:val="22"/>
                <w:szCs w:val="22"/>
                <w:lang w:eastAsia="es-BO"/>
              </w:rPr>
              <w:t>Italia</w:t>
            </w:r>
            <w:r w:rsidRPr="00C972C5">
              <w:rPr>
                <w:rFonts w:ascii="Calibri" w:hAnsi="Calibri" w:cs="Calibri"/>
                <w:sz w:val="22"/>
                <w:szCs w:val="22"/>
                <w:lang w:eastAsia="es-BO"/>
              </w:rPr>
              <w:t xml:space="preserve">)  y el </w:t>
            </w:r>
            <w:r>
              <w:rPr>
                <w:rFonts w:ascii="Calibri" w:hAnsi="Calibri" w:cs="Calibri"/>
                <w:sz w:val="22"/>
                <w:szCs w:val="22"/>
                <w:lang w:eastAsia="es-BO"/>
              </w:rPr>
              <w:t>segundo</w:t>
            </w:r>
            <w:r w:rsidRPr="00C972C5">
              <w:rPr>
                <w:rFonts w:ascii="Calibri" w:hAnsi="Calibri" w:cs="Calibri"/>
                <w:sz w:val="22"/>
                <w:szCs w:val="22"/>
                <w:lang w:eastAsia="es-BO"/>
              </w:rPr>
              <w:t xml:space="preserve"> escenario será, en</w:t>
            </w:r>
            <w:r w:rsidRPr="0022352E">
              <w:rPr>
                <w:rFonts w:ascii="Calibri" w:hAnsi="Calibri" w:cs="Calibri"/>
                <w:sz w:val="22"/>
                <w:szCs w:val="22"/>
                <w:lang w:eastAsia="es-BO"/>
              </w:rPr>
              <w:t xml:space="preserve"> la base de operaciones DOP –DCO – YPFB ubicada en la Avenida 23 de Marzo frente al Instituto Geográfic</w:t>
            </w:r>
            <w:r>
              <w:rPr>
                <w:rFonts w:ascii="Calibri" w:hAnsi="Calibri" w:cs="Calibri"/>
                <w:sz w:val="22"/>
                <w:szCs w:val="22"/>
                <w:lang w:eastAsia="es-BO"/>
              </w:rPr>
              <w:t xml:space="preserve">o Militar, Santa Cruz de la Sierra o en cualquier otra locación dentro de </w:t>
            </w:r>
            <w:r w:rsidRPr="0022352E">
              <w:rPr>
                <w:rFonts w:ascii="Calibri" w:hAnsi="Calibri" w:cs="Calibri"/>
                <w:sz w:val="22"/>
                <w:szCs w:val="22"/>
                <w:lang w:eastAsia="es-BO"/>
              </w:rPr>
              <w:t>Bolivia</w:t>
            </w:r>
            <w:r>
              <w:rPr>
                <w:rFonts w:ascii="Calibri" w:hAnsi="Calibri" w:cs="Calibri"/>
                <w:sz w:val="22"/>
                <w:szCs w:val="22"/>
                <w:lang w:eastAsia="es-BO"/>
              </w:rPr>
              <w:t xml:space="preserve"> que YPFB designe.</w:t>
            </w:r>
          </w:p>
          <w:p w14:paraId="29528F81" w14:textId="77777777" w:rsidR="00533D7A" w:rsidRPr="000A516A" w:rsidRDefault="00533D7A" w:rsidP="00465B00">
            <w:pPr>
              <w:jc w:val="both"/>
              <w:rPr>
                <w:rFonts w:ascii="Calibri" w:hAnsi="Calibri" w:cs="Calibri"/>
                <w:b/>
                <w:bCs/>
                <w:sz w:val="22"/>
                <w:szCs w:val="22"/>
                <w:lang w:eastAsia="es-BO"/>
              </w:rPr>
            </w:pPr>
          </w:p>
        </w:tc>
      </w:tr>
      <w:tr w:rsidR="00533D7A" w:rsidRPr="000A516A" w14:paraId="1249A621" w14:textId="77777777" w:rsidTr="00465B00">
        <w:trPr>
          <w:trHeight w:val="418"/>
        </w:trPr>
        <w:tc>
          <w:tcPr>
            <w:tcW w:w="9356" w:type="dxa"/>
            <w:shd w:val="clear" w:color="auto" w:fill="B8CCE4"/>
            <w:vAlign w:val="center"/>
          </w:tcPr>
          <w:p w14:paraId="4F12761A"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 xml:space="preserve">1.8 </w:t>
            </w: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533D7A" w:rsidRPr="000A516A" w14:paraId="317C5692" w14:textId="77777777" w:rsidTr="00465B00">
        <w:trPr>
          <w:trHeight w:val="2364"/>
        </w:trPr>
        <w:tc>
          <w:tcPr>
            <w:tcW w:w="9356" w:type="dxa"/>
            <w:shd w:val="clear" w:color="auto" w:fill="auto"/>
            <w:vAlign w:val="center"/>
            <w:hideMark/>
          </w:tcPr>
          <w:p w14:paraId="2E76FBEF" w14:textId="77777777" w:rsidR="00533D7A" w:rsidRDefault="00533D7A" w:rsidP="00465B00">
            <w:pPr>
              <w:jc w:val="both"/>
              <w:rPr>
                <w:rFonts w:ascii="Calibri" w:hAnsi="Calibri" w:cs="Calibri"/>
                <w:sz w:val="22"/>
                <w:szCs w:val="22"/>
                <w:lang w:eastAsia="es-BO"/>
              </w:rPr>
            </w:pPr>
            <w:r>
              <w:rPr>
                <w:rFonts w:ascii="Verdana" w:hAnsi="Verdana" w:cs="Calibri"/>
                <w:bCs/>
                <w:sz w:val="18"/>
                <w:szCs w:val="18"/>
              </w:rPr>
              <w:t xml:space="preserve">El plazo máximo para la ejecución del servicio es de 278 días. </w:t>
            </w:r>
            <w:r>
              <w:rPr>
                <w:rFonts w:ascii="Calibri" w:hAnsi="Calibri" w:cs="Calibri"/>
                <w:sz w:val="22"/>
                <w:szCs w:val="22"/>
                <w:lang w:eastAsia="es-BO"/>
              </w:rPr>
              <w:t>El cronograma de actividades a realizarse durante la ejecución del servicio de consultoría están enmarcadas en el siguiente cronograma, el cual es enunciativo</w:t>
            </w:r>
            <w:r w:rsidRPr="0022352E">
              <w:rPr>
                <w:rFonts w:ascii="Calibri" w:hAnsi="Calibri" w:cs="Calibri"/>
                <w:sz w:val="22"/>
                <w:szCs w:val="22"/>
                <w:lang w:eastAsia="es-BO"/>
              </w:rPr>
              <w:t>, pero no</w:t>
            </w:r>
            <w:r>
              <w:rPr>
                <w:rFonts w:ascii="Calibri" w:hAnsi="Calibri" w:cs="Calibri"/>
                <w:sz w:val="22"/>
                <w:szCs w:val="22"/>
                <w:lang w:eastAsia="es-BO"/>
              </w:rPr>
              <w:t xml:space="preserve"> limitativo para cada equipo</w:t>
            </w:r>
            <w:r w:rsidRPr="0022352E">
              <w:rPr>
                <w:rFonts w:ascii="Calibri" w:hAnsi="Calibri" w:cs="Calibri"/>
                <w:sz w:val="22"/>
                <w:szCs w:val="22"/>
                <w:lang w:eastAsia="es-BO"/>
              </w:rPr>
              <w:t>:</w:t>
            </w:r>
          </w:p>
          <w:tbl>
            <w:tblPr>
              <w:tblpPr w:leftFromText="141" w:rightFromText="141" w:vertAnchor="text" w:horzAnchor="margin" w:tblpY="437"/>
              <w:tblOverlap w:val="neve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4"/>
              <w:gridCol w:w="1720"/>
              <w:gridCol w:w="1233"/>
              <w:gridCol w:w="1164"/>
              <w:gridCol w:w="1251"/>
              <w:gridCol w:w="1164"/>
              <w:gridCol w:w="1358"/>
            </w:tblGrid>
            <w:tr w:rsidR="00533D7A" w14:paraId="48D64DF4" w14:textId="77777777" w:rsidTr="00465B00">
              <w:trPr>
                <w:trHeight w:val="291"/>
              </w:trPr>
              <w:tc>
                <w:tcPr>
                  <w:tcW w:w="9054" w:type="dxa"/>
                  <w:gridSpan w:val="7"/>
                  <w:vMerge w:val="restart"/>
                  <w:shd w:val="clear" w:color="000000" w:fill="5B9BD5"/>
                  <w:vAlign w:val="center"/>
                  <w:hideMark/>
                </w:tcPr>
                <w:p w14:paraId="25ABBF4A" w14:textId="77777777" w:rsidR="00533D7A" w:rsidRDefault="00533D7A" w:rsidP="00465B00">
                  <w:pPr>
                    <w:jc w:val="center"/>
                    <w:rPr>
                      <w:rFonts w:ascii="Arial" w:hAnsi="Arial" w:cs="Arial"/>
                      <w:b/>
                      <w:bCs/>
                      <w:color w:val="000000"/>
                      <w:sz w:val="22"/>
                      <w:szCs w:val="22"/>
                    </w:rPr>
                  </w:pPr>
                  <w:r>
                    <w:rPr>
                      <w:rFonts w:ascii="Arial" w:hAnsi="Arial" w:cs="Arial"/>
                      <w:b/>
                      <w:bCs/>
                      <w:color w:val="000000"/>
                      <w:sz w:val="22"/>
                      <w:szCs w:val="22"/>
                    </w:rPr>
                    <w:t xml:space="preserve">CRONOGRAMA GENERAL INSPECCIÓN Y CERTIFICACIÓN PARA LA RECEPCIÓN DE 3 EQUIPOS DE PERFORACIÓN </w:t>
                  </w:r>
                </w:p>
              </w:tc>
            </w:tr>
            <w:tr w:rsidR="00533D7A" w14:paraId="2AC5048C" w14:textId="77777777" w:rsidTr="00465B00">
              <w:trPr>
                <w:trHeight w:val="291"/>
              </w:trPr>
              <w:tc>
                <w:tcPr>
                  <w:tcW w:w="9054" w:type="dxa"/>
                  <w:gridSpan w:val="7"/>
                  <w:vMerge/>
                  <w:vAlign w:val="center"/>
                  <w:hideMark/>
                </w:tcPr>
                <w:p w14:paraId="60795BD6" w14:textId="77777777" w:rsidR="00533D7A" w:rsidRDefault="00533D7A" w:rsidP="00465B00">
                  <w:pPr>
                    <w:rPr>
                      <w:rFonts w:ascii="Arial" w:hAnsi="Arial" w:cs="Arial"/>
                      <w:b/>
                      <w:bCs/>
                      <w:color w:val="000000"/>
                      <w:sz w:val="22"/>
                      <w:szCs w:val="22"/>
                    </w:rPr>
                  </w:pPr>
                </w:p>
              </w:tc>
            </w:tr>
            <w:tr w:rsidR="00533D7A" w14:paraId="51A69E2C" w14:textId="77777777" w:rsidTr="00465B00">
              <w:trPr>
                <w:trHeight w:val="2072"/>
              </w:trPr>
              <w:tc>
                <w:tcPr>
                  <w:tcW w:w="1164" w:type="dxa"/>
                  <w:shd w:val="clear" w:color="000000" w:fill="5B9BD5"/>
                  <w:vAlign w:val="center"/>
                  <w:hideMark/>
                </w:tcPr>
                <w:p w14:paraId="634C4699"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lastRenderedPageBreak/>
                    <w:t>Capacidad</w:t>
                  </w:r>
                  <w:r>
                    <w:rPr>
                      <w:rFonts w:ascii="Arial" w:hAnsi="Arial" w:cs="Arial"/>
                      <w:b/>
                      <w:bCs/>
                      <w:color w:val="000000"/>
                      <w:sz w:val="18"/>
                      <w:szCs w:val="18"/>
                    </w:rPr>
                    <w:br/>
                    <w:t>HP</w:t>
                  </w:r>
                </w:p>
              </w:tc>
              <w:tc>
                <w:tcPr>
                  <w:tcW w:w="1720" w:type="dxa"/>
                  <w:shd w:val="clear" w:color="000000" w:fill="5B9BD5"/>
                  <w:vAlign w:val="center"/>
                  <w:hideMark/>
                </w:tcPr>
                <w:p w14:paraId="003D5053"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Verificación de orden de compra materiales, orden fabricación / compra equipos externos al fabricante, cronograma de fabricación Equipos</w:t>
                  </w:r>
                  <w:r>
                    <w:rPr>
                      <w:rFonts w:ascii="Arial" w:hAnsi="Arial" w:cs="Arial"/>
                      <w:b/>
                      <w:bCs/>
                      <w:color w:val="000000"/>
                      <w:sz w:val="18"/>
                      <w:szCs w:val="18"/>
                    </w:rPr>
                    <w:br/>
                    <w:t>(Días)</w:t>
                  </w:r>
                </w:p>
              </w:tc>
              <w:tc>
                <w:tcPr>
                  <w:tcW w:w="1233" w:type="dxa"/>
                  <w:shd w:val="clear" w:color="000000" w:fill="5B9BD5"/>
                  <w:vAlign w:val="center"/>
                  <w:hideMark/>
                </w:tcPr>
                <w:p w14:paraId="4B3F337A"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Certificación  Inspección Pruebas FAT,  equipo montado en ORIGEN (Italia)</w:t>
                  </w:r>
                  <w:r>
                    <w:rPr>
                      <w:rFonts w:ascii="Arial" w:hAnsi="Arial" w:cs="Arial"/>
                      <w:b/>
                      <w:bCs/>
                      <w:color w:val="000000"/>
                      <w:sz w:val="18"/>
                      <w:szCs w:val="18"/>
                    </w:rPr>
                    <w:br/>
                    <w:t>(Días)</w:t>
                  </w:r>
                </w:p>
              </w:tc>
              <w:tc>
                <w:tcPr>
                  <w:tcW w:w="1164" w:type="dxa"/>
                  <w:shd w:val="clear" w:color="000000" w:fill="5B9BD5"/>
                  <w:vAlign w:val="center"/>
                  <w:hideMark/>
                </w:tcPr>
                <w:p w14:paraId="52A6B96B"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Verificar Packing list, embalaje y embarque</w:t>
                  </w:r>
                  <w:r>
                    <w:rPr>
                      <w:rFonts w:ascii="Arial" w:hAnsi="Arial" w:cs="Arial"/>
                      <w:b/>
                      <w:bCs/>
                      <w:color w:val="000000"/>
                      <w:sz w:val="18"/>
                      <w:szCs w:val="18"/>
                    </w:rPr>
                    <w:br/>
                    <w:t>(Días)</w:t>
                  </w:r>
                </w:p>
              </w:tc>
              <w:tc>
                <w:tcPr>
                  <w:tcW w:w="1251" w:type="dxa"/>
                  <w:shd w:val="clear" w:color="000000" w:fill="5B9BD5"/>
                  <w:vAlign w:val="center"/>
                  <w:hideMark/>
                </w:tcPr>
                <w:p w14:paraId="61242DE3"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 xml:space="preserve"> Inspección arribo de cargas, en Bolivia</w:t>
                  </w:r>
                  <w:r>
                    <w:rPr>
                      <w:rFonts w:ascii="Arial" w:hAnsi="Arial" w:cs="Arial"/>
                      <w:b/>
                      <w:bCs/>
                      <w:color w:val="000000"/>
                      <w:sz w:val="18"/>
                      <w:szCs w:val="18"/>
                    </w:rPr>
                    <w:br/>
                    <w:t>(Días)</w:t>
                  </w:r>
                </w:p>
              </w:tc>
              <w:tc>
                <w:tcPr>
                  <w:tcW w:w="1164" w:type="dxa"/>
                  <w:shd w:val="clear" w:color="000000" w:fill="5B9BD5"/>
                  <w:vAlign w:val="center"/>
                  <w:hideMark/>
                </w:tcPr>
                <w:p w14:paraId="44014C82"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br/>
                    <w:t xml:space="preserve">Trabajo de </w:t>
                  </w:r>
                  <w:r>
                    <w:rPr>
                      <w:rFonts w:ascii="Arial" w:hAnsi="Arial" w:cs="Arial"/>
                      <w:b/>
                      <w:bCs/>
                      <w:color w:val="000000"/>
                      <w:sz w:val="18"/>
                      <w:szCs w:val="18"/>
                    </w:rPr>
                    <w:br/>
                    <w:t>Gabinete</w:t>
                  </w:r>
                  <w:r>
                    <w:rPr>
                      <w:rFonts w:ascii="Arial" w:hAnsi="Arial" w:cs="Arial"/>
                      <w:b/>
                      <w:bCs/>
                      <w:color w:val="000000"/>
                      <w:sz w:val="18"/>
                      <w:szCs w:val="18"/>
                    </w:rPr>
                    <w:br/>
                    <w:t>Bolivia</w:t>
                  </w:r>
                  <w:r>
                    <w:rPr>
                      <w:rFonts w:ascii="Arial" w:hAnsi="Arial" w:cs="Arial"/>
                      <w:b/>
                      <w:bCs/>
                      <w:color w:val="000000"/>
                      <w:sz w:val="18"/>
                      <w:szCs w:val="18"/>
                    </w:rPr>
                    <w:br/>
                    <w:t>(Días)</w:t>
                  </w:r>
                </w:p>
              </w:tc>
              <w:tc>
                <w:tcPr>
                  <w:tcW w:w="1358" w:type="dxa"/>
                  <w:shd w:val="clear" w:color="000000" w:fill="5B9BD5"/>
                  <w:vAlign w:val="center"/>
                  <w:hideMark/>
                </w:tcPr>
                <w:p w14:paraId="00E0F86A"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Certificación Inspección Pruebas SAT, equipo montado en Bolivia</w:t>
                  </w:r>
                  <w:r>
                    <w:rPr>
                      <w:rFonts w:ascii="Arial" w:hAnsi="Arial" w:cs="Arial"/>
                      <w:b/>
                      <w:bCs/>
                      <w:color w:val="000000"/>
                      <w:sz w:val="18"/>
                      <w:szCs w:val="18"/>
                    </w:rPr>
                    <w:br/>
                    <w:t>(Días)</w:t>
                  </w:r>
                </w:p>
              </w:tc>
            </w:tr>
            <w:tr w:rsidR="00533D7A" w14:paraId="1C755D5C" w14:textId="77777777" w:rsidTr="00465B00">
              <w:trPr>
                <w:trHeight w:val="291"/>
              </w:trPr>
              <w:tc>
                <w:tcPr>
                  <w:tcW w:w="1164" w:type="dxa"/>
                  <w:shd w:val="clear" w:color="auto" w:fill="auto"/>
                  <w:vAlign w:val="center"/>
                  <w:hideMark/>
                </w:tcPr>
                <w:p w14:paraId="000EE983" w14:textId="77777777" w:rsidR="00533D7A" w:rsidRDefault="00533D7A" w:rsidP="00465B00">
                  <w:pPr>
                    <w:jc w:val="center"/>
                    <w:rPr>
                      <w:rFonts w:ascii="Arial" w:hAnsi="Arial" w:cs="Arial"/>
                      <w:b/>
                      <w:bCs/>
                      <w:color w:val="000000"/>
                    </w:rPr>
                  </w:pPr>
                  <w:r>
                    <w:rPr>
                      <w:rFonts w:ascii="Arial" w:hAnsi="Arial" w:cs="Arial"/>
                      <w:b/>
                      <w:bCs/>
                      <w:color w:val="000000"/>
                    </w:rPr>
                    <w:t>3000</w:t>
                  </w:r>
                </w:p>
              </w:tc>
              <w:tc>
                <w:tcPr>
                  <w:tcW w:w="1720" w:type="dxa"/>
                  <w:shd w:val="clear" w:color="auto" w:fill="auto"/>
                  <w:vAlign w:val="center"/>
                  <w:hideMark/>
                </w:tcPr>
                <w:p w14:paraId="5720F844"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5,00</w:t>
                  </w:r>
                </w:p>
              </w:tc>
              <w:tc>
                <w:tcPr>
                  <w:tcW w:w="1233" w:type="dxa"/>
                  <w:shd w:val="clear" w:color="auto" w:fill="auto"/>
                  <w:vAlign w:val="center"/>
                  <w:hideMark/>
                </w:tcPr>
                <w:p w14:paraId="26E132F4"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42,00</w:t>
                  </w:r>
                </w:p>
              </w:tc>
              <w:tc>
                <w:tcPr>
                  <w:tcW w:w="1164" w:type="dxa"/>
                  <w:shd w:val="clear" w:color="auto" w:fill="auto"/>
                  <w:vAlign w:val="center"/>
                  <w:hideMark/>
                </w:tcPr>
                <w:p w14:paraId="286C917C"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251" w:type="dxa"/>
                  <w:shd w:val="clear" w:color="auto" w:fill="auto"/>
                  <w:vAlign w:val="center"/>
                  <w:hideMark/>
                </w:tcPr>
                <w:p w14:paraId="68160987"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164" w:type="dxa"/>
                  <w:shd w:val="clear" w:color="auto" w:fill="auto"/>
                  <w:vAlign w:val="center"/>
                  <w:hideMark/>
                </w:tcPr>
                <w:p w14:paraId="307864D3"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7,00</w:t>
                  </w:r>
                </w:p>
              </w:tc>
              <w:tc>
                <w:tcPr>
                  <w:tcW w:w="1358" w:type="dxa"/>
                  <w:shd w:val="clear" w:color="auto" w:fill="auto"/>
                  <w:vAlign w:val="center"/>
                  <w:hideMark/>
                </w:tcPr>
                <w:p w14:paraId="15C0B1E5"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22,00</w:t>
                  </w:r>
                </w:p>
              </w:tc>
            </w:tr>
            <w:tr w:rsidR="00533D7A" w14:paraId="42CA716E" w14:textId="77777777" w:rsidTr="00465B00">
              <w:trPr>
                <w:trHeight w:val="291"/>
              </w:trPr>
              <w:tc>
                <w:tcPr>
                  <w:tcW w:w="1164" w:type="dxa"/>
                  <w:shd w:val="clear" w:color="auto" w:fill="auto"/>
                  <w:vAlign w:val="center"/>
                  <w:hideMark/>
                </w:tcPr>
                <w:p w14:paraId="5D8B4A9E" w14:textId="77777777" w:rsidR="00533D7A" w:rsidRDefault="00533D7A" w:rsidP="00465B00">
                  <w:pPr>
                    <w:jc w:val="center"/>
                    <w:rPr>
                      <w:rFonts w:ascii="Arial" w:hAnsi="Arial" w:cs="Arial"/>
                      <w:b/>
                      <w:bCs/>
                      <w:color w:val="000000"/>
                    </w:rPr>
                  </w:pPr>
                  <w:r>
                    <w:rPr>
                      <w:rFonts w:ascii="Arial" w:hAnsi="Arial" w:cs="Arial"/>
                      <w:b/>
                      <w:bCs/>
                      <w:color w:val="000000"/>
                    </w:rPr>
                    <w:t>3000</w:t>
                  </w:r>
                </w:p>
              </w:tc>
              <w:tc>
                <w:tcPr>
                  <w:tcW w:w="1720" w:type="dxa"/>
                  <w:shd w:val="clear" w:color="auto" w:fill="auto"/>
                  <w:vAlign w:val="center"/>
                  <w:hideMark/>
                </w:tcPr>
                <w:p w14:paraId="43BA7214"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5,00</w:t>
                  </w:r>
                </w:p>
              </w:tc>
              <w:tc>
                <w:tcPr>
                  <w:tcW w:w="1233" w:type="dxa"/>
                  <w:shd w:val="clear" w:color="auto" w:fill="auto"/>
                  <w:vAlign w:val="center"/>
                  <w:hideMark/>
                </w:tcPr>
                <w:p w14:paraId="62B74B92"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42,00</w:t>
                  </w:r>
                </w:p>
              </w:tc>
              <w:tc>
                <w:tcPr>
                  <w:tcW w:w="1164" w:type="dxa"/>
                  <w:shd w:val="clear" w:color="auto" w:fill="auto"/>
                  <w:vAlign w:val="center"/>
                  <w:hideMark/>
                </w:tcPr>
                <w:p w14:paraId="2CDB05DE"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251" w:type="dxa"/>
                  <w:shd w:val="clear" w:color="auto" w:fill="auto"/>
                  <w:vAlign w:val="center"/>
                  <w:hideMark/>
                </w:tcPr>
                <w:p w14:paraId="697CE9B7"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164" w:type="dxa"/>
                  <w:shd w:val="clear" w:color="auto" w:fill="auto"/>
                  <w:vAlign w:val="center"/>
                  <w:hideMark/>
                </w:tcPr>
                <w:p w14:paraId="781F0A09"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7,00</w:t>
                  </w:r>
                </w:p>
              </w:tc>
              <w:tc>
                <w:tcPr>
                  <w:tcW w:w="1358" w:type="dxa"/>
                  <w:shd w:val="clear" w:color="auto" w:fill="auto"/>
                  <w:vAlign w:val="center"/>
                  <w:hideMark/>
                </w:tcPr>
                <w:p w14:paraId="59D10570"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22,00</w:t>
                  </w:r>
                </w:p>
              </w:tc>
            </w:tr>
            <w:tr w:rsidR="00533D7A" w14:paraId="59D3F358" w14:textId="77777777" w:rsidTr="00465B00">
              <w:trPr>
                <w:trHeight w:val="291"/>
              </w:trPr>
              <w:tc>
                <w:tcPr>
                  <w:tcW w:w="1164" w:type="dxa"/>
                  <w:shd w:val="clear" w:color="auto" w:fill="auto"/>
                  <w:vAlign w:val="center"/>
                  <w:hideMark/>
                </w:tcPr>
                <w:p w14:paraId="6B6E5755" w14:textId="77777777" w:rsidR="00533D7A" w:rsidRDefault="00533D7A" w:rsidP="00465B00">
                  <w:pPr>
                    <w:jc w:val="center"/>
                    <w:rPr>
                      <w:rFonts w:ascii="Arial" w:hAnsi="Arial" w:cs="Arial"/>
                      <w:b/>
                      <w:bCs/>
                      <w:color w:val="000000"/>
                    </w:rPr>
                  </w:pPr>
                  <w:r>
                    <w:rPr>
                      <w:rFonts w:ascii="Arial" w:hAnsi="Arial" w:cs="Arial"/>
                      <w:b/>
                      <w:bCs/>
                      <w:color w:val="000000"/>
                    </w:rPr>
                    <w:t>2000</w:t>
                  </w:r>
                </w:p>
              </w:tc>
              <w:tc>
                <w:tcPr>
                  <w:tcW w:w="1720" w:type="dxa"/>
                  <w:shd w:val="clear" w:color="auto" w:fill="auto"/>
                  <w:vAlign w:val="center"/>
                  <w:hideMark/>
                </w:tcPr>
                <w:p w14:paraId="031957EF"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5,00</w:t>
                  </w:r>
                </w:p>
              </w:tc>
              <w:tc>
                <w:tcPr>
                  <w:tcW w:w="1233" w:type="dxa"/>
                  <w:shd w:val="clear" w:color="auto" w:fill="auto"/>
                  <w:vAlign w:val="center"/>
                  <w:hideMark/>
                </w:tcPr>
                <w:p w14:paraId="7E4F2FA1"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37,00</w:t>
                  </w:r>
                </w:p>
              </w:tc>
              <w:tc>
                <w:tcPr>
                  <w:tcW w:w="1164" w:type="dxa"/>
                  <w:shd w:val="clear" w:color="auto" w:fill="auto"/>
                  <w:vAlign w:val="center"/>
                  <w:hideMark/>
                </w:tcPr>
                <w:p w14:paraId="3EE34274"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251" w:type="dxa"/>
                  <w:shd w:val="clear" w:color="auto" w:fill="auto"/>
                  <w:vAlign w:val="center"/>
                  <w:hideMark/>
                </w:tcPr>
                <w:p w14:paraId="2F793C93"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10,00</w:t>
                  </w:r>
                </w:p>
              </w:tc>
              <w:tc>
                <w:tcPr>
                  <w:tcW w:w="1164" w:type="dxa"/>
                  <w:shd w:val="clear" w:color="auto" w:fill="auto"/>
                  <w:vAlign w:val="center"/>
                  <w:hideMark/>
                </w:tcPr>
                <w:p w14:paraId="5915A479"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7,00</w:t>
                  </w:r>
                </w:p>
              </w:tc>
              <w:tc>
                <w:tcPr>
                  <w:tcW w:w="1358" w:type="dxa"/>
                  <w:shd w:val="clear" w:color="auto" w:fill="auto"/>
                  <w:vAlign w:val="center"/>
                  <w:hideMark/>
                </w:tcPr>
                <w:p w14:paraId="2E53A454"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17,00</w:t>
                  </w:r>
                </w:p>
              </w:tc>
            </w:tr>
            <w:tr w:rsidR="00533D7A" w14:paraId="3E51858C" w14:textId="77777777" w:rsidTr="00465B00">
              <w:trPr>
                <w:trHeight w:val="291"/>
              </w:trPr>
              <w:tc>
                <w:tcPr>
                  <w:tcW w:w="1164" w:type="dxa"/>
                  <w:shd w:val="clear" w:color="auto" w:fill="auto"/>
                  <w:vAlign w:val="center"/>
                  <w:hideMark/>
                </w:tcPr>
                <w:p w14:paraId="332B6617"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Total días</w:t>
                  </w:r>
                </w:p>
              </w:tc>
              <w:tc>
                <w:tcPr>
                  <w:tcW w:w="1720" w:type="dxa"/>
                  <w:shd w:val="clear" w:color="auto" w:fill="auto"/>
                  <w:noWrap/>
                  <w:vAlign w:val="center"/>
                  <w:hideMark/>
                </w:tcPr>
                <w:p w14:paraId="22F84225"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15,00</w:t>
                  </w:r>
                </w:p>
              </w:tc>
              <w:tc>
                <w:tcPr>
                  <w:tcW w:w="1233" w:type="dxa"/>
                  <w:shd w:val="clear" w:color="auto" w:fill="auto"/>
                  <w:noWrap/>
                  <w:vAlign w:val="center"/>
                  <w:hideMark/>
                </w:tcPr>
                <w:p w14:paraId="290E4B5A"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121,00</w:t>
                  </w:r>
                </w:p>
              </w:tc>
              <w:tc>
                <w:tcPr>
                  <w:tcW w:w="1164" w:type="dxa"/>
                  <w:shd w:val="clear" w:color="auto" w:fill="auto"/>
                  <w:noWrap/>
                  <w:vAlign w:val="center"/>
                  <w:hideMark/>
                </w:tcPr>
                <w:p w14:paraId="246D813B"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30,00</w:t>
                  </w:r>
                </w:p>
              </w:tc>
              <w:tc>
                <w:tcPr>
                  <w:tcW w:w="1251" w:type="dxa"/>
                  <w:shd w:val="clear" w:color="auto" w:fill="auto"/>
                  <w:noWrap/>
                  <w:vAlign w:val="center"/>
                  <w:hideMark/>
                </w:tcPr>
                <w:p w14:paraId="18037D7E"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30,00</w:t>
                  </w:r>
                </w:p>
              </w:tc>
              <w:tc>
                <w:tcPr>
                  <w:tcW w:w="1164" w:type="dxa"/>
                  <w:shd w:val="clear" w:color="auto" w:fill="auto"/>
                  <w:noWrap/>
                  <w:vAlign w:val="center"/>
                  <w:hideMark/>
                </w:tcPr>
                <w:p w14:paraId="58F20212"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21,00</w:t>
                  </w:r>
                </w:p>
              </w:tc>
              <w:tc>
                <w:tcPr>
                  <w:tcW w:w="1358" w:type="dxa"/>
                  <w:shd w:val="clear" w:color="auto" w:fill="auto"/>
                  <w:noWrap/>
                  <w:vAlign w:val="center"/>
                  <w:hideMark/>
                </w:tcPr>
                <w:p w14:paraId="57464853" w14:textId="77777777" w:rsidR="00533D7A" w:rsidRDefault="00533D7A" w:rsidP="00465B00">
                  <w:pPr>
                    <w:jc w:val="center"/>
                    <w:rPr>
                      <w:rFonts w:ascii="Arial" w:hAnsi="Arial" w:cs="Arial"/>
                      <w:color w:val="000000"/>
                      <w:sz w:val="18"/>
                      <w:szCs w:val="18"/>
                    </w:rPr>
                  </w:pPr>
                  <w:r>
                    <w:rPr>
                      <w:rFonts w:ascii="Arial" w:hAnsi="Arial" w:cs="Arial"/>
                      <w:color w:val="000000"/>
                      <w:sz w:val="18"/>
                      <w:szCs w:val="18"/>
                    </w:rPr>
                    <w:t>61,00</w:t>
                  </w:r>
                </w:p>
              </w:tc>
            </w:tr>
            <w:tr w:rsidR="00533D7A" w14:paraId="11760E67" w14:textId="77777777" w:rsidTr="00465B00">
              <w:trPr>
                <w:trHeight w:val="291"/>
              </w:trPr>
              <w:tc>
                <w:tcPr>
                  <w:tcW w:w="1164" w:type="dxa"/>
                  <w:shd w:val="clear" w:color="auto" w:fill="auto"/>
                  <w:vAlign w:val="center"/>
                  <w:hideMark/>
                </w:tcPr>
                <w:p w14:paraId="587D2D31" w14:textId="77777777" w:rsidR="00533D7A" w:rsidRDefault="00533D7A" w:rsidP="00465B00">
                  <w:pPr>
                    <w:jc w:val="center"/>
                    <w:rPr>
                      <w:rFonts w:ascii="Arial" w:hAnsi="Arial" w:cs="Arial"/>
                      <w:color w:val="000000"/>
                      <w:sz w:val="18"/>
                      <w:szCs w:val="18"/>
                    </w:rPr>
                  </w:pPr>
                </w:p>
              </w:tc>
              <w:tc>
                <w:tcPr>
                  <w:tcW w:w="1720" w:type="dxa"/>
                  <w:shd w:val="clear" w:color="auto" w:fill="auto"/>
                  <w:noWrap/>
                  <w:vAlign w:val="center"/>
                  <w:hideMark/>
                </w:tcPr>
                <w:p w14:paraId="553B88C4" w14:textId="77777777" w:rsidR="00533D7A" w:rsidRDefault="00533D7A" w:rsidP="00465B00">
                  <w:pPr>
                    <w:jc w:val="both"/>
                  </w:pPr>
                </w:p>
              </w:tc>
              <w:tc>
                <w:tcPr>
                  <w:tcW w:w="1233" w:type="dxa"/>
                  <w:shd w:val="clear" w:color="auto" w:fill="auto"/>
                  <w:noWrap/>
                  <w:vAlign w:val="center"/>
                  <w:hideMark/>
                </w:tcPr>
                <w:p w14:paraId="67FAAA7B"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Origen</w:t>
                  </w:r>
                </w:p>
              </w:tc>
              <w:tc>
                <w:tcPr>
                  <w:tcW w:w="1164" w:type="dxa"/>
                  <w:shd w:val="clear" w:color="auto" w:fill="auto"/>
                  <w:noWrap/>
                  <w:vAlign w:val="center"/>
                  <w:hideMark/>
                </w:tcPr>
                <w:p w14:paraId="166B2460"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166 días</w:t>
                  </w:r>
                </w:p>
              </w:tc>
              <w:tc>
                <w:tcPr>
                  <w:tcW w:w="1251" w:type="dxa"/>
                  <w:shd w:val="clear" w:color="auto" w:fill="auto"/>
                  <w:noWrap/>
                  <w:vAlign w:val="center"/>
                  <w:hideMark/>
                </w:tcPr>
                <w:p w14:paraId="275F3BBC"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Bolivia</w:t>
                  </w:r>
                </w:p>
              </w:tc>
              <w:tc>
                <w:tcPr>
                  <w:tcW w:w="1164" w:type="dxa"/>
                  <w:shd w:val="clear" w:color="auto" w:fill="auto"/>
                  <w:noWrap/>
                  <w:vAlign w:val="center"/>
                  <w:hideMark/>
                </w:tcPr>
                <w:p w14:paraId="0B83725E"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112 días</w:t>
                  </w:r>
                </w:p>
              </w:tc>
              <w:tc>
                <w:tcPr>
                  <w:tcW w:w="1358" w:type="dxa"/>
                  <w:shd w:val="clear" w:color="auto" w:fill="auto"/>
                  <w:noWrap/>
                  <w:vAlign w:val="center"/>
                  <w:hideMark/>
                </w:tcPr>
                <w:p w14:paraId="4CC7362C" w14:textId="77777777" w:rsidR="00533D7A" w:rsidRDefault="00533D7A" w:rsidP="00465B00">
                  <w:pPr>
                    <w:jc w:val="center"/>
                    <w:rPr>
                      <w:rFonts w:ascii="Arial" w:hAnsi="Arial" w:cs="Arial"/>
                      <w:b/>
                      <w:bCs/>
                      <w:color w:val="000000"/>
                      <w:sz w:val="18"/>
                      <w:szCs w:val="18"/>
                    </w:rPr>
                  </w:pPr>
                </w:p>
              </w:tc>
            </w:tr>
            <w:tr w:rsidR="00533D7A" w14:paraId="5C880F25" w14:textId="77777777" w:rsidTr="00465B00">
              <w:trPr>
                <w:trHeight w:val="291"/>
              </w:trPr>
              <w:tc>
                <w:tcPr>
                  <w:tcW w:w="1164" w:type="dxa"/>
                  <w:shd w:val="clear" w:color="auto" w:fill="auto"/>
                  <w:vAlign w:val="center"/>
                  <w:hideMark/>
                </w:tcPr>
                <w:p w14:paraId="791345C7" w14:textId="77777777" w:rsidR="00533D7A" w:rsidRDefault="00533D7A" w:rsidP="00465B00">
                  <w:pPr>
                    <w:jc w:val="center"/>
                  </w:pPr>
                </w:p>
              </w:tc>
              <w:tc>
                <w:tcPr>
                  <w:tcW w:w="1720" w:type="dxa"/>
                  <w:shd w:val="clear" w:color="auto" w:fill="auto"/>
                  <w:noWrap/>
                  <w:vAlign w:val="center"/>
                  <w:hideMark/>
                </w:tcPr>
                <w:p w14:paraId="7368E49E" w14:textId="77777777" w:rsidR="00533D7A" w:rsidRDefault="00533D7A" w:rsidP="00465B00">
                  <w:pPr>
                    <w:jc w:val="both"/>
                  </w:pPr>
                </w:p>
              </w:tc>
              <w:tc>
                <w:tcPr>
                  <w:tcW w:w="1233" w:type="dxa"/>
                  <w:shd w:val="clear" w:color="auto" w:fill="auto"/>
                  <w:noWrap/>
                  <w:vAlign w:val="center"/>
                  <w:hideMark/>
                </w:tcPr>
                <w:p w14:paraId="1A176F05" w14:textId="77777777" w:rsidR="00533D7A" w:rsidRDefault="00533D7A" w:rsidP="00465B00">
                  <w:pPr>
                    <w:jc w:val="center"/>
                  </w:pPr>
                </w:p>
              </w:tc>
              <w:tc>
                <w:tcPr>
                  <w:tcW w:w="1164" w:type="dxa"/>
                  <w:shd w:val="clear" w:color="auto" w:fill="auto"/>
                  <w:noWrap/>
                  <w:vAlign w:val="center"/>
                  <w:hideMark/>
                </w:tcPr>
                <w:p w14:paraId="100AE2C5" w14:textId="77777777" w:rsidR="00533D7A" w:rsidRDefault="00533D7A" w:rsidP="00465B00">
                  <w:pPr>
                    <w:jc w:val="center"/>
                  </w:pPr>
                </w:p>
              </w:tc>
              <w:tc>
                <w:tcPr>
                  <w:tcW w:w="1251" w:type="dxa"/>
                  <w:shd w:val="clear" w:color="auto" w:fill="auto"/>
                  <w:noWrap/>
                  <w:vAlign w:val="center"/>
                  <w:hideMark/>
                </w:tcPr>
                <w:p w14:paraId="0CAA4BC7" w14:textId="77777777" w:rsidR="00533D7A" w:rsidRDefault="00533D7A" w:rsidP="00465B00">
                  <w:pPr>
                    <w:jc w:val="center"/>
                  </w:pPr>
                </w:p>
              </w:tc>
              <w:tc>
                <w:tcPr>
                  <w:tcW w:w="1164" w:type="dxa"/>
                  <w:shd w:val="clear" w:color="auto" w:fill="auto"/>
                  <w:noWrap/>
                  <w:vAlign w:val="center"/>
                  <w:hideMark/>
                </w:tcPr>
                <w:p w14:paraId="7C29CB36"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 xml:space="preserve">Total </w:t>
                  </w:r>
                </w:p>
              </w:tc>
              <w:tc>
                <w:tcPr>
                  <w:tcW w:w="1358" w:type="dxa"/>
                  <w:shd w:val="clear" w:color="auto" w:fill="auto"/>
                  <w:noWrap/>
                  <w:vAlign w:val="center"/>
                  <w:hideMark/>
                </w:tcPr>
                <w:p w14:paraId="6A65C01D" w14:textId="77777777" w:rsidR="00533D7A" w:rsidRDefault="00533D7A" w:rsidP="00465B00">
                  <w:pPr>
                    <w:jc w:val="center"/>
                    <w:rPr>
                      <w:rFonts w:ascii="Arial" w:hAnsi="Arial" w:cs="Arial"/>
                      <w:b/>
                      <w:bCs/>
                      <w:color w:val="000000"/>
                      <w:sz w:val="18"/>
                      <w:szCs w:val="18"/>
                    </w:rPr>
                  </w:pPr>
                  <w:r>
                    <w:rPr>
                      <w:rFonts w:ascii="Arial" w:hAnsi="Arial" w:cs="Arial"/>
                      <w:b/>
                      <w:bCs/>
                      <w:color w:val="000000"/>
                      <w:sz w:val="18"/>
                      <w:szCs w:val="18"/>
                    </w:rPr>
                    <w:t>278 días</w:t>
                  </w:r>
                </w:p>
              </w:tc>
            </w:tr>
          </w:tbl>
          <w:p w14:paraId="6AB9ECE2" w14:textId="77777777" w:rsidR="00533D7A" w:rsidRDefault="00533D7A" w:rsidP="00465B00">
            <w:pPr>
              <w:jc w:val="both"/>
              <w:rPr>
                <w:rFonts w:ascii="Calibri" w:hAnsi="Calibri" w:cs="Calibri"/>
                <w:sz w:val="22"/>
                <w:szCs w:val="22"/>
                <w:lang w:eastAsia="es-BO"/>
              </w:rPr>
            </w:pPr>
          </w:p>
          <w:p w14:paraId="79C19043" w14:textId="77777777" w:rsidR="00533D7A" w:rsidRDefault="00533D7A" w:rsidP="00465B00">
            <w:pPr>
              <w:jc w:val="both"/>
              <w:rPr>
                <w:rFonts w:ascii="Verdana" w:hAnsi="Verdana" w:cs="Calibri"/>
                <w:bCs/>
                <w:sz w:val="18"/>
                <w:szCs w:val="18"/>
              </w:rPr>
            </w:pPr>
          </w:p>
          <w:p w14:paraId="11C84557" w14:textId="77777777" w:rsidR="00533D7A" w:rsidRPr="009A7A88" w:rsidRDefault="00533D7A" w:rsidP="00465B00">
            <w:pPr>
              <w:jc w:val="both"/>
              <w:rPr>
                <w:rFonts w:ascii="Verdana" w:hAnsi="Verdana" w:cs="Calibri"/>
                <w:bCs/>
                <w:sz w:val="18"/>
                <w:szCs w:val="18"/>
              </w:rPr>
            </w:pPr>
            <w:r w:rsidRPr="009A7A88">
              <w:rPr>
                <w:rFonts w:ascii="Verdana" w:hAnsi="Verdana" w:cs="Calibri"/>
                <w:bCs/>
                <w:sz w:val="18"/>
                <w:szCs w:val="18"/>
              </w:rPr>
              <w:t>YPFB podrá optimizar los plazos establecidos, reduciendo de esta manera el plazo total del servicio</w:t>
            </w:r>
            <w:r>
              <w:rPr>
                <w:rFonts w:ascii="Verdana" w:hAnsi="Verdana" w:cs="Calibri"/>
                <w:bCs/>
                <w:sz w:val="18"/>
                <w:szCs w:val="18"/>
              </w:rPr>
              <w:t xml:space="preserve"> de supervisión técnica</w:t>
            </w:r>
            <w:r w:rsidRPr="009A7A88">
              <w:rPr>
                <w:rFonts w:ascii="Verdana" w:hAnsi="Verdana" w:cs="Calibri"/>
                <w:bCs/>
                <w:sz w:val="18"/>
                <w:szCs w:val="18"/>
              </w:rPr>
              <w:t>, ya que el servicio será establecido en costo por día.</w:t>
            </w:r>
          </w:p>
          <w:p w14:paraId="4B18DCC4" w14:textId="77777777" w:rsidR="00533D7A" w:rsidRPr="009A7A88" w:rsidRDefault="00533D7A" w:rsidP="00465B00">
            <w:pPr>
              <w:jc w:val="both"/>
              <w:rPr>
                <w:rFonts w:ascii="Verdana" w:hAnsi="Verdana" w:cs="Calibri"/>
                <w:bCs/>
                <w:sz w:val="18"/>
                <w:szCs w:val="18"/>
              </w:rPr>
            </w:pPr>
          </w:p>
          <w:p w14:paraId="13DA33F5" w14:textId="77777777" w:rsidR="00533D7A" w:rsidRPr="009A7A88" w:rsidRDefault="00533D7A" w:rsidP="00465B00">
            <w:pPr>
              <w:jc w:val="both"/>
              <w:rPr>
                <w:rFonts w:ascii="Verdana" w:hAnsi="Verdana" w:cs="Calibri"/>
                <w:bCs/>
                <w:sz w:val="18"/>
                <w:szCs w:val="18"/>
              </w:rPr>
            </w:pPr>
            <w:r w:rsidRPr="009A7A88">
              <w:rPr>
                <w:rFonts w:ascii="Verdana" w:hAnsi="Verdana" w:cs="Calibri"/>
                <w:bCs/>
                <w:sz w:val="18"/>
                <w:szCs w:val="18"/>
              </w:rPr>
              <w:t>YPFB notificará a la Contratista con la Orden de Proceder, fijando la fecha del inicio de los Servicios</w:t>
            </w:r>
            <w:r>
              <w:rPr>
                <w:rFonts w:ascii="Verdana" w:hAnsi="Verdana" w:cs="Calibri"/>
                <w:bCs/>
                <w:sz w:val="18"/>
                <w:szCs w:val="18"/>
              </w:rPr>
              <w:t xml:space="preserve"> de Supervisión Técnica </w:t>
            </w:r>
            <w:r w:rsidRPr="009A7A88">
              <w:rPr>
                <w:rFonts w:ascii="Verdana" w:hAnsi="Verdana" w:cs="Calibri"/>
                <w:bCs/>
                <w:sz w:val="18"/>
                <w:szCs w:val="18"/>
              </w:rPr>
              <w:t>para cada equipo, y demás condiciones que a su criterio correspondan detallar en relación con los Servicios encomendados.</w:t>
            </w:r>
          </w:p>
          <w:p w14:paraId="3507EEEF" w14:textId="77777777" w:rsidR="00533D7A" w:rsidRPr="009A7A88" w:rsidRDefault="00533D7A" w:rsidP="00465B00">
            <w:pPr>
              <w:jc w:val="both"/>
              <w:rPr>
                <w:rFonts w:ascii="Verdana" w:hAnsi="Verdana" w:cs="Calibri"/>
                <w:bCs/>
                <w:sz w:val="18"/>
                <w:szCs w:val="18"/>
              </w:rPr>
            </w:pPr>
          </w:p>
          <w:p w14:paraId="0C6611C2" w14:textId="77777777" w:rsidR="00533D7A" w:rsidRDefault="00533D7A" w:rsidP="00465B00">
            <w:pPr>
              <w:jc w:val="both"/>
              <w:rPr>
                <w:rFonts w:ascii="Verdana" w:hAnsi="Verdana" w:cs="Calibri"/>
                <w:bCs/>
                <w:sz w:val="18"/>
                <w:szCs w:val="18"/>
              </w:rPr>
            </w:pPr>
            <w:r w:rsidRPr="009A7A88">
              <w:rPr>
                <w:rFonts w:ascii="Verdana" w:hAnsi="Verdana" w:cs="Calibri"/>
                <w:bCs/>
                <w:sz w:val="18"/>
                <w:szCs w:val="18"/>
              </w:rPr>
              <w:t xml:space="preserve">En caso de que el PROVEEDOR de los equipos de perforación no termine en tiempo y forma las unidades requeridas, YPFB y la empresa que se adjudique el contrato llegarán a un acuerdo sobre una extensión al plazo de ejecución más allá de los </w:t>
            </w:r>
            <w:r>
              <w:rPr>
                <w:rFonts w:ascii="Verdana" w:hAnsi="Verdana" w:cs="Calibri"/>
                <w:bCs/>
                <w:sz w:val="18"/>
                <w:szCs w:val="18"/>
              </w:rPr>
              <w:t>278</w:t>
            </w:r>
            <w:r w:rsidRPr="009A7A88">
              <w:rPr>
                <w:rFonts w:ascii="Verdana" w:hAnsi="Verdana" w:cs="Calibri"/>
                <w:bCs/>
                <w:sz w:val="18"/>
                <w:szCs w:val="18"/>
              </w:rPr>
              <w:t xml:space="preserve"> días de tal manera de concluir los trabajos solicitados</w:t>
            </w:r>
            <w:r>
              <w:rPr>
                <w:rFonts w:ascii="Verdana" w:hAnsi="Verdana" w:cs="Calibri"/>
                <w:bCs/>
                <w:sz w:val="18"/>
                <w:szCs w:val="18"/>
              </w:rPr>
              <w:t>, siempre y cuando el monto del contrato no supere lo permitido por las normas vigentes de YPFB</w:t>
            </w:r>
            <w:r w:rsidRPr="009A7A88">
              <w:rPr>
                <w:rFonts w:ascii="Verdana" w:hAnsi="Verdana" w:cs="Calibri"/>
                <w:bCs/>
                <w:sz w:val="18"/>
                <w:szCs w:val="18"/>
              </w:rPr>
              <w:t>.</w:t>
            </w:r>
          </w:p>
          <w:p w14:paraId="42C3E52A" w14:textId="77777777" w:rsidR="00533D7A" w:rsidRDefault="00533D7A" w:rsidP="00465B00">
            <w:pPr>
              <w:spacing w:line="200" w:lineRule="exact"/>
              <w:jc w:val="both"/>
              <w:rPr>
                <w:rFonts w:ascii="Calibri" w:hAnsi="Calibri" w:cs="Calibri"/>
                <w:b/>
                <w:bCs/>
                <w:sz w:val="22"/>
                <w:szCs w:val="22"/>
                <w:lang w:val="es-ES_tradnl" w:eastAsia="es-BO"/>
              </w:rPr>
            </w:pPr>
          </w:p>
          <w:p w14:paraId="703B641B" w14:textId="77777777" w:rsidR="00533D7A" w:rsidRPr="000A516A" w:rsidRDefault="00533D7A" w:rsidP="00465B00">
            <w:pPr>
              <w:spacing w:line="200" w:lineRule="exact"/>
              <w:jc w:val="both"/>
              <w:rPr>
                <w:rFonts w:ascii="Calibri" w:hAnsi="Calibri" w:cs="Calibri"/>
                <w:b/>
                <w:bCs/>
                <w:sz w:val="22"/>
                <w:szCs w:val="22"/>
                <w:lang w:val="es-ES_tradnl" w:eastAsia="es-BO"/>
              </w:rPr>
            </w:pPr>
          </w:p>
        </w:tc>
      </w:tr>
      <w:tr w:rsidR="00533D7A" w:rsidRPr="000A516A" w14:paraId="6DF5E7E0" w14:textId="77777777" w:rsidTr="00465B00">
        <w:trPr>
          <w:trHeight w:val="486"/>
        </w:trPr>
        <w:tc>
          <w:tcPr>
            <w:tcW w:w="9356" w:type="dxa"/>
            <w:shd w:val="clear" w:color="auto" w:fill="B8CCE4"/>
            <w:vAlign w:val="center"/>
          </w:tcPr>
          <w:p w14:paraId="0A11F523"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lastRenderedPageBreak/>
              <w:t>1.9 EXPERIENCIA DEL CONTRATISTA</w:t>
            </w:r>
          </w:p>
        </w:tc>
      </w:tr>
      <w:tr w:rsidR="00533D7A" w:rsidRPr="000A516A" w14:paraId="208E0D15" w14:textId="77777777" w:rsidTr="00465B00">
        <w:trPr>
          <w:trHeight w:val="681"/>
        </w:trPr>
        <w:tc>
          <w:tcPr>
            <w:tcW w:w="9356" w:type="dxa"/>
            <w:shd w:val="clear" w:color="auto" w:fill="auto"/>
            <w:vAlign w:val="center"/>
            <w:hideMark/>
          </w:tcPr>
          <w:p w14:paraId="0DCD6401" w14:textId="77777777" w:rsidR="00533D7A" w:rsidRDefault="00533D7A" w:rsidP="00465B00">
            <w:pPr>
              <w:jc w:val="both"/>
              <w:rPr>
                <w:rFonts w:ascii="Verdana" w:hAnsi="Verdana" w:cs="Calibri"/>
                <w:bCs/>
                <w:sz w:val="18"/>
                <w:szCs w:val="18"/>
              </w:rPr>
            </w:pPr>
            <w:r w:rsidRPr="004C0930">
              <w:rPr>
                <w:rFonts w:ascii="Verdana" w:hAnsi="Verdana" w:cs="Calibri"/>
                <w:bCs/>
                <w:sz w:val="18"/>
                <w:szCs w:val="18"/>
              </w:rPr>
              <w:t xml:space="preserve">La </w:t>
            </w:r>
            <w:r>
              <w:rPr>
                <w:rFonts w:ascii="Verdana" w:hAnsi="Verdana" w:cs="Calibri"/>
                <w:bCs/>
                <w:sz w:val="18"/>
                <w:szCs w:val="18"/>
              </w:rPr>
              <w:t>contratista</w:t>
            </w:r>
            <w:r w:rsidRPr="004C0930">
              <w:rPr>
                <w:rFonts w:ascii="Verdana" w:hAnsi="Verdana" w:cs="Calibri"/>
                <w:bCs/>
                <w:sz w:val="18"/>
                <w:szCs w:val="18"/>
              </w:rPr>
              <w:t xml:space="preserve"> debe demostrar </w:t>
            </w:r>
            <w:r>
              <w:rPr>
                <w:rFonts w:ascii="Verdana" w:hAnsi="Verdana" w:cs="Calibri"/>
                <w:bCs/>
                <w:sz w:val="18"/>
                <w:szCs w:val="18"/>
              </w:rPr>
              <w:t>una Experiencia General igual o mayor a</w:t>
            </w:r>
            <w:r w:rsidRPr="004C0930">
              <w:rPr>
                <w:rFonts w:ascii="Verdana" w:hAnsi="Verdana" w:cs="Calibri"/>
                <w:bCs/>
                <w:sz w:val="18"/>
                <w:szCs w:val="18"/>
              </w:rPr>
              <w:t xml:space="preserve"> 1</w:t>
            </w:r>
            <w:r>
              <w:rPr>
                <w:rFonts w:ascii="Verdana" w:hAnsi="Verdana" w:cs="Calibri"/>
                <w:bCs/>
                <w:sz w:val="18"/>
                <w:szCs w:val="18"/>
              </w:rPr>
              <w:t>5</w:t>
            </w:r>
            <w:r w:rsidRPr="004C0930">
              <w:rPr>
                <w:rFonts w:ascii="Verdana" w:hAnsi="Verdana" w:cs="Calibri"/>
                <w:bCs/>
                <w:sz w:val="18"/>
                <w:szCs w:val="18"/>
              </w:rPr>
              <w:t xml:space="preserve"> años</w:t>
            </w:r>
            <w:r>
              <w:rPr>
                <w:rFonts w:ascii="Verdana" w:hAnsi="Verdana" w:cs="Calibri"/>
                <w:bCs/>
                <w:sz w:val="18"/>
                <w:szCs w:val="18"/>
              </w:rPr>
              <w:t xml:space="preserve"> en el rubro Petrolero, la cual será verificada de acuerdo al documento de Constitución de la Empresa en el País de Origen.</w:t>
            </w:r>
          </w:p>
          <w:p w14:paraId="1B8235EF" w14:textId="77777777" w:rsidR="00533D7A" w:rsidRDefault="00533D7A" w:rsidP="00465B00">
            <w:pPr>
              <w:jc w:val="both"/>
              <w:rPr>
                <w:rFonts w:ascii="Verdana" w:hAnsi="Verdana" w:cs="Calibri"/>
                <w:bCs/>
                <w:sz w:val="18"/>
                <w:szCs w:val="18"/>
              </w:rPr>
            </w:pPr>
          </w:p>
          <w:p w14:paraId="6D5BD4CF" w14:textId="77777777" w:rsidR="00533D7A" w:rsidRDefault="00533D7A" w:rsidP="00465B00">
            <w:pPr>
              <w:jc w:val="both"/>
              <w:rPr>
                <w:rFonts w:ascii="Verdana" w:hAnsi="Verdana" w:cs="Calibri"/>
                <w:bCs/>
                <w:sz w:val="18"/>
                <w:szCs w:val="18"/>
              </w:rPr>
            </w:pPr>
            <w:r>
              <w:rPr>
                <w:rFonts w:ascii="Verdana" w:hAnsi="Verdana" w:cs="Calibri"/>
                <w:bCs/>
                <w:sz w:val="18"/>
                <w:szCs w:val="18"/>
              </w:rPr>
              <w:t>Asimismo de manera excluyente deberá demostrar una Experiencia Especifica presentando respaldos de diez (10) Contratos de trabajos</w:t>
            </w:r>
            <w:r w:rsidRPr="004C0930">
              <w:rPr>
                <w:rFonts w:ascii="Verdana" w:hAnsi="Verdana" w:cs="Calibri"/>
                <w:bCs/>
                <w:sz w:val="18"/>
                <w:szCs w:val="18"/>
              </w:rPr>
              <w:t xml:space="preserve"> en Inspección y Certificación de Equipo</w:t>
            </w:r>
            <w:r>
              <w:rPr>
                <w:rFonts w:ascii="Verdana" w:hAnsi="Verdana" w:cs="Calibri"/>
                <w:bCs/>
                <w:sz w:val="18"/>
                <w:szCs w:val="18"/>
              </w:rPr>
              <w:t>s</w:t>
            </w:r>
            <w:r w:rsidRPr="004C0930">
              <w:rPr>
                <w:rFonts w:ascii="Verdana" w:hAnsi="Verdana" w:cs="Calibri"/>
                <w:bCs/>
                <w:sz w:val="18"/>
                <w:szCs w:val="18"/>
              </w:rPr>
              <w:t xml:space="preserve"> de perforación</w:t>
            </w:r>
            <w:r>
              <w:rPr>
                <w:rFonts w:ascii="Verdana" w:hAnsi="Verdana" w:cs="Calibri"/>
                <w:bCs/>
                <w:sz w:val="18"/>
                <w:szCs w:val="18"/>
              </w:rPr>
              <w:t xml:space="preserve"> realizados en</w:t>
            </w:r>
            <w:r w:rsidRPr="004C0930">
              <w:rPr>
                <w:rFonts w:ascii="Verdana" w:hAnsi="Verdana" w:cs="Calibri"/>
                <w:bCs/>
                <w:sz w:val="18"/>
                <w:szCs w:val="18"/>
              </w:rPr>
              <w:t xml:space="preserve"> </w:t>
            </w:r>
            <w:r>
              <w:rPr>
                <w:rFonts w:ascii="Verdana" w:hAnsi="Verdana" w:cs="Calibri"/>
                <w:bCs/>
                <w:sz w:val="18"/>
                <w:szCs w:val="18"/>
              </w:rPr>
              <w:t xml:space="preserve">bases de fabricantes (FAT) </w:t>
            </w:r>
            <w:r w:rsidRPr="004C0930">
              <w:rPr>
                <w:rFonts w:ascii="Verdana" w:hAnsi="Verdana" w:cs="Calibri"/>
                <w:bCs/>
                <w:sz w:val="18"/>
                <w:szCs w:val="18"/>
              </w:rPr>
              <w:t>de Equipo</w:t>
            </w:r>
            <w:r>
              <w:rPr>
                <w:rFonts w:ascii="Verdana" w:hAnsi="Verdana" w:cs="Calibri"/>
                <w:bCs/>
                <w:sz w:val="18"/>
                <w:szCs w:val="18"/>
              </w:rPr>
              <w:t>s de Perforación y quince (15) Contratos de trabajos</w:t>
            </w:r>
            <w:r w:rsidRPr="004C0930">
              <w:rPr>
                <w:rFonts w:ascii="Verdana" w:hAnsi="Verdana" w:cs="Calibri"/>
                <w:bCs/>
                <w:sz w:val="18"/>
                <w:szCs w:val="18"/>
              </w:rPr>
              <w:t xml:space="preserve"> en Inspección y Certificación de Equipo</w:t>
            </w:r>
            <w:r>
              <w:rPr>
                <w:rFonts w:ascii="Verdana" w:hAnsi="Verdana" w:cs="Calibri"/>
                <w:bCs/>
                <w:sz w:val="18"/>
                <w:szCs w:val="18"/>
              </w:rPr>
              <w:t>s</w:t>
            </w:r>
            <w:r w:rsidRPr="004C0930">
              <w:rPr>
                <w:rFonts w:ascii="Verdana" w:hAnsi="Verdana" w:cs="Calibri"/>
                <w:bCs/>
                <w:sz w:val="18"/>
                <w:szCs w:val="18"/>
              </w:rPr>
              <w:t xml:space="preserve"> de perforación</w:t>
            </w:r>
            <w:r>
              <w:rPr>
                <w:rFonts w:ascii="Verdana" w:hAnsi="Verdana" w:cs="Calibri"/>
                <w:bCs/>
                <w:sz w:val="18"/>
                <w:szCs w:val="18"/>
              </w:rPr>
              <w:t xml:space="preserve"> realizados en</w:t>
            </w:r>
            <w:r w:rsidRPr="004C0930">
              <w:rPr>
                <w:rFonts w:ascii="Verdana" w:hAnsi="Verdana" w:cs="Calibri"/>
                <w:bCs/>
                <w:sz w:val="18"/>
                <w:szCs w:val="18"/>
              </w:rPr>
              <w:t xml:space="preserve"> </w:t>
            </w:r>
            <w:r>
              <w:rPr>
                <w:rFonts w:ascii="Verdana" w:hAnsi="Verdana" w:cs="Calibri"/>
                <w:bCs/>
                <w:sz w:val="18"/>
                <w:szCs w:val="18"/>
              </w:rPr>
              <w:t xml:space="preserve">sitio (SAT) </w:t>
            </w:r>
            <w:r w:rsidRPr="004C0930">
              <w:rPr>
                <w:rFonts w:ascii="Verdana" w:hAnsi="Verdana" w:cs="Calibri"/>
                <w:bCs/>
                <w:sz w:val="18"/>
                <w:szCs w:val="18"/>
              </w:rPr>
              <w:t>de Equipo</w:t>
            </w:r>
            <w:r>
              <w:rPr>
                <w:rFonts w:ascii="Verdana" w:hAnsi="Verdana" w:cs="Calibri"/>
                <w:bCs/>
                <w:sz w:val="18"/>
                <w:szCs w:val="18"/>
              </w:rPr>
              <w:t>s de Perforación.</w:t>
            </w:r>
            <w:r w:rsidRPr="004C0930">
              <w:rPr>
                <w:rFonts w:ascii="Verdana" w:hAnsi="Verdana" w:cs="Calibri"/>
                <w:bCs/>
                <w:sz w:val="18"/>
                <w:szCs w:val="18"/>
              </w:rPr>
              <w:t xml:space="preserve"> </w:t>
            </w:r>
          </w:p>
          <w:p w14:paraId="76FFF1DF" w14:textId="77777777" w:rsidR="00533D7A" w:rsidRDefault="00533D7A" w:rsidP="00465B00">
            <w:pPr>
              <w:jc w:val="both"/>
              <w:rPr>
                <w:rFonts w:ascii="Verdana" w:hAnsi="Verdana" w:cs="Calibri"/>
                <w:bCs/>
                <w:sz w:val="18"/>
                <w:szCs w:val="18"/>
              </w:rPr>
            </w:pPr>
          </w:p>
          <w:p w14:paraId="53EEEEC6" w14:textId="77777777" w:rsidR="00533D7A" w:rsidRDefault="00533D7A" w:rsidP="00465B00">
            <w:pPr>
              <w:jc w:val="both"/>
              <w:rPr>
                <w:rFonts w:ascii="Verdana" w:hAnsi="Verdana" w:cs="Calibri"/>
                <w:bCs/>
                <w:strike/>
                <w:sz w:val="18"/>
                <w:szCs w:val="18"/>
              </w:rPr>
            </w:pPr>
            <w:r w:rsidRPr="004C0930">
              <w:rPr>
                <w:rFonts w:ascii="Verdana" w:hAnsi="Verdana" w:cs="Calibri"/>
                <w:bCs/>
                <w:sz w:val="18"/>
                <w:szCs w:val="18"/>
              </w:rPr>
              <w:t>La empresa Contratista deberá respaldar su experiencia específica</w:t>
            </w:r>
            <w:r>
              <w:rPr>
                <w:rFonts w:ascii="Verdana" w:hAnsi="Verdana" w:cs="Calibri"/>
                <w:bCs/>
                <w:sz w:val="18"/>
                <w:szCs w:val="18"/>
              </w:rPr>
              <w:t>, con órdenes  de servicios y/o actas de entrega de trabajo, contratos firmados, entre otros documentos</w:t>
            </w:r>
            <w:r w:rsidRPr="003E0527">
              <w:rPr>
                <w:rFonts w:ascii="Verdana" w:hAnsi="Verdana" w:cs="Calibri"/>
                <w:bCs/>
                <w:sz w:val="18"/>
                <w:szCs w:val="18"/>
              </w:rPr>
              <w:t xml:space="preserve"> en fotocopia simple.</w:t>
            </w:r>
            <w:r w:rsidRPr="00F60498" w:rsidDel="00060EE2">
              <w:rPr>
                <w:rFonts w:ascii="Verdana" w:hAnsi="Verdana" w:cs="Calibri"/>
                <w:bCs/>
                <w:strike/>
                <w:sz w:val="18"/>
                <w:szCs w:val="18"/>
              </w:rPr>
              <w:t xml:space="preserve"> </w:t>
            </w:r>
          </w:p>
          <w:p w14:paraId="104AF807" w14:textId="77777777" w:rsidR="00533D7A" w:rsidRPr="007D75C5" w:rsidRDefault="00533D7A" w:rsidP="00465B00">
            <w:pPr>
              <w:jc w:val="both"/>
              <w:rPr>
                <w:rFonts w:ascii="Verdana" w:hAnsi="Verdana" w:cs="Calibri"/>
                <w:bCs/>
                <w:sz w:val="18"/>
                <w:szCs w:val="18"/>
              </w:rPr>
            </w:pPr>
          </w:p>
          <w:p w14:paraId="2719CCB5" w14:textId="77777777" w:rsidR="00533D7A" w:rsidRPr="007D75C5" w:rsidRDefault="00533D7A" w:rsidP="00465B00">
            <w:pPr>
              <w:jc w:val="both"/>
              <w:rPr>
                <w:rFonts w:ascii="Verdana" w:hAnsi="Verdana" w:cs="Calibri"/>
                <w:bCs/>
                <w:sz w:val="18"/>
                <w:szCs w:val="18"/>
              </w:rPr>
            </w:pPr>
            <w:r w:rsidRPr="007D75C5">
              <w:rPr>
                <w:rFonts w:ascii="Verdana" w:hAnsi="Verdana" w:cs="Calibri"/>
                <w:bCs/>
                <w:sz w:val="18"/>
                <w:szCs w:val="18"/>
              </w:rPr>
              <w:t xml:space="preserve">La Empresa Consultora que más Contratos de Trabajo en Inspección de Equipos FAT y SAT presente, tendrá la puntuación máxima </w:t>
            </w:r>
            <w:r>
              <w:rPr>
                <w:rFonts w:ascii="Verdana" w:hAnsi="Verdana" w:cs="Calibri"/>
                <w:bCs/>
                <w:sz w:val="18"/>
                <w:szCs w:val="18"/>
              </w:rPr>
              <w:t>en la evaluación técnica.</w:t>
            </w:r>
          </w:p>
          <w:p w14:paraId="23CEFD05" w14:textId="77777777" w:rsidR="00533D7A" w:rsidRDefault="00533D7A" w:rsidP="00465B00">
            <w:pPr>
              <w:jc w:val="both"/>
              <w:rPr>
                <w:rFonts w:ascii="Calibri" w:hAnsi="Calibri" w:cs="Calibri"/>
                <w:b/>
                <w:bCs/>
                <w:sz w:val="22"/>
                <w:szCs w:val="22"/>
                <w:lang w:eastAsia="es-BO"/>
              </w:rPr>
            </w:pPr>
          </w:p>
          <w:p w14:paraId="56CD644F" w14:textId="77777777" w:rsidR="00533D7A" w:rsidRPr="000A516A" w:rsidRDefault="00533D7A" w:rsidP="00465B00">
            <w:pPr>
              <w:jc w:val="both"/>
              <w:rPr>
                <w:rFonts w:ascii="Calibri" w:hAnsi="Calibri" w:cs="Calibri"/>
                <w:b/>
                <w:bCs/>
                <w:sz w:val="22"/>
                <w:szCs w:val="22"/>
                <w:lang w:eastAsia="es-BO"/>
              </w:rPr>
            </w:pPr>
          </w:p>
        </w:tc>
      </w:tr>
      <w:tr w:rsidR="00533D7A" w:rsidRPr="000A516A" w14:paraId="6F0126C2" w14:textId="77777777" w:rsidTr="00465B00">
        <w:trPr>
          <w:trHeight w:val="486"/>
        </w:trPr>
        <w:tc>
          <w:tcPr>
            <w:tcW w:w="9356" w:type="dxa"/>
            <w:shd w:val="clear" w:color="auto" w:fill="B8CCE4"/>
            <w:vAlign w:val="center"/>
          </w:tcPr>
          <w:p w14:paraId="0498A511"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2.0 EXPERIENCIA DEL PERSONAL DEL CONTRATISTA</w:t>
            </w:r>
          </w:p>
        </w:tc>
      </w:tr>
      <w:tr w:rsidR="00533D7A" w:rsidRPr="000A516A" w14:paraId="4B87CFBD" w14:textId="77777777" w:rsidTr="00465B00">
        <w:trPr>
          <w:trHeight w:val="681"/>
        </w:trPr>
        <w:tc>
          <w:tcPr>
            <w:tcW w:w="9356" w:type="dxa"/>
            <w:shd w:val="clear" w:color="auto" w:fill="auto"/>
            <w:vAlign w:val="center"/>
            <w:hideMark/>
          </w:tcPr>
          <w:p w14:paraId="1A38D96A" w14:textId="77777777" w:rsidR="00533D7A" w:rsidRPr="006A2F21" w:rsidRDefault="00533D7A" w:rsidP="00465B00">
            <w:pPr>
              <w:jc w:val="both"/>
              <w:rPr>
                <w:rFonts w:ascii="Calibri" w:hAnsi="Calibri" w:cs="Calibri"/>
                <w:sz w:val="22"/>
                <w:szCs w:val="22"/>
                <w:lang w:eastAsia="es-BO"/>
              </w:rPr>
            </w:pPr>
            <w:r w:rsidRPr="006A2F21">
              <w:rPr>
                <w:rFonts w:ascii="Calibri" w:hAnsi="Calibri" w:cs="Calibri"/>
                <w:sz w:val="22"/>
                <w:szCs w:val="22"/>
                <w:lang w:eastAsia="es-BO"/>
              </w:rPr>
              <w:lastRenderedPageBreak/>
              <w:t>El Contratista deberá correr con los costos inherentes al traslado de su personal, asumiendo por cuenta propia los costos de estadía, trámites</w:t>
            </w:r>
            <w:r>
              <w:rPr>
                <w:rFonts w:ascii="Calibri" w:hAnsi="Calibri" w:cs="Calibri"/>
                <w:sz w:val="22"/>
                <w:szCs w:val="22"/>
                <w:lang w:eastAsia="es-BO"/>
              </w:rPr>
              <w:t xml:space="preserve"> de visa, alimentación, seguros</w:t>
            </w:r>
            <w:r w:rsidRPr="006A2F21">
              <w:rPr>
                <w:rFonts w:ascii="Calibri" w:hAnsi="Calibri" w:cs="Calibri"/>
                <w:sz w:val="22"/>
                <w:szCs w:val="22"/>
                <w:lang w:eastAsia="es-BO"/>
              </w:rPr>
              <w:t xml:space="preserve"> y otros; con el objetivo de cumplir con el alcance del servicio.</w:t>
            </w:r>
          </w:p>
          <w:p w14:paraId="11F97195" w14:textId="77777777" w:rsidR="00533D7A" w:rsidRPr="006A2F21" w:rsidRDefault="00533D7A" w:rsidP="00465B00">
            <w:pPr>
              <w:jc w:val="both"/>
              <w:rPr>
                <w:rFonts w:ascii="Calibri" w:hAnsi="Calibri" w:cs="Calibri"/>
                <w:sz w:val="22"/>
                <w:szCs w:val="22"/>
                <w:lang w:eastAsia="es-BO"/>
              </w:rPr>
            </w:pPr>
          </w:p>
          <w:p w14:paraId="29870BD7" w14:textId="77777777" w:rsidR="00533D7A" w:rsidRPr="006A2F21" w:rsidRDefault="00533D7A" w:rsidP="00465B00">
            <w:pPr>
              <w:jc w:val="both"/>
              <w:rPr>
                <w:rFonts w:ascii="Calibri" w:hAnsi="Calibri" w:cs="Calibri"/>
                <w:sz w:val="22"/>
                <w:szCs w:val="22"/>
                <w:lang w:eastAsia="es-BO"/>
              </w:rPr>
            </w:pPr>
            <w:r>
              <w:rPr>
                <w:rFonts w:ascii="Calibri" w:hAnsi="Calibri" w:cs="Calibri"/>
                <w:sz w:val="22"/>
                <w:szCs w:val="22"/>
                <w:lang w:eastAsia="es-BO"/>
              </w:rPr>
              <w:t>Para el servicio de supervisión técnica, la Empresa Contratista deberá contar mínimamente con el siguiente personal y experiencia del mismo:</w:t>
            </w:r>
          </w:p>
          <w:p w14:paraId="3CDDFF1D" w14:textId="77777777" w:rsidR="00533D7A" w:rsidRDefault="00533D7A" w:rsidP="00465B00">
            <w:pPr>
              <w:jc w:val="both"/>
              <w:rPr>
                <w:rFonts w:ascii="Calibri" w:hAnsi="Calibri" w:cs="Calibri"/>
                <w:sz w:val="22"/>
                <w:szCs w:val="22"/>
                <w:lang w:eastAsia="es-BO"/>
              </w:rPr>
            </w:pPr>
          </w:p>
          <w:p w14:paraId="2B90C45E" w14:textId="77777777" w:rsidR="00533D7A" w:rsidRPr="00185330" w:rsidRDefault="00533D7A" w:rsidP="003108DA">
            <w:pPr>
              <w:numPr>
                <w:ilvl w:val="0"/>
                <w:numId w:val="77"/>
              </w:numPr>
              <w:jc w:val="both"/>
              <w:rPr>
                <w:rFonts w:ascii="Calibri" w:hAnsi="Calibri" w:cs="Calibri"/>
                <w:b/>
                <w:sz w:val="22"/>
                <w:szCs w:val="22"/>
                <w:lang w:eastAsia="es-BO"/>
              </w:rPr>
            </w:pPr>
            <w:r w:rsidRPr="00185330">
              <w:rPr>
                <w:rFonts w:ascii="Calibri" w:hAnsi="Calibri" w:cs="Calibri"/>
                <w:b/>
                <w:sz w:val="22"/>
                <w:szCs w:val="22"/>
                <w:lang w:eastAsia="es-BO"/>
              </w:rPr>
              <w:t>Especialista en Inspección de Equipos</w:t>
            </w:r>
            <w:r>
              <w:rPr>
                <w:rFonts w:ascii="Calibri" w:hAnsi="Calibri" w:cs="Calibri"/>
                <w:b/>
                <w:sz w:val="22"/>
                <w:szCs w:val="22"/>
                <w:lang w:eastAsia="es-BO"/>
              </w:rPr>
              <w:t xml:space="preserve"> (Una Persona)</w:t>
            </w:r>
            <w:r w:rsidRPr="00185330">
              <w:rPr>
                <w:rFonts w:ascii="Calibri" w:hAnsi="Calibri" w:cs="Calibri"/>
                <w:b/>
                <w:sz w:val="22"/>
                <w:szCs w:val="22"/>
                <w:lang w:eastAsia="es-BO"/>
              </w:rPr>
              <w:t>:</w:t>
            </w:r>
          </w:p>
          <w:p w14:paraId="6BCA12E7" w14:textId="77777777" w:rsidR="00533D7A" w:rsidRDefault="00533D7A" w:rsidP="003108DA">
            <w:pPr>
              <w:numPr>
                <w:ilvl w:val="0"/>
                <w:numId w:val="78"/>
              </w:numPr>
              <w:jc w:val="both"/>
              <w:rPr>
                <w:rFonts w:ascii="Calibri" w:hAnsi="Calibri" w:cs="Calibri"/>
                <w:sz w:val="22"/>
                <w:szCs w:val="22"/>
                <w:lang w:eastAsia="es-BO"/>
              </w:rPr>
            </w:pPr>
            <w:r w:rsidRPr="00BD59C7">
              <w:rPr>
                <w:rFonts w:ascii="Calibri" w:hAnsi="Calibri" w:cs="Calibri"/>
                <w:b/>
                <w:sz w:val="22"/>
                <w:szCs w:val="22"/>
                <w:lang w:eastAsia="es-BO"/>
              </w:rPr>
              <w:t>Formación requerida:</w:t>
            </w:r>
            <w:r w:rsidRPr="00BD59C7">
              <w:rPr>
                <w:rFonts w:ascii="Calibri" w:hAnsi="Calibri" w:cs="Calibri"/>
                <w:sz w:val="22"/>
                <w:szCs w:val="22"/>
                <w:lang w:eastAsia="es-BO"/>
              </w:rPr>
              <w:t xml:space="preserve"> Ingenieros en petróleo, ingenieros metalúrgicos o ingenieros mecánicos.</w:t>
            </w:r>
          </w:p>
          <w:p w14:paraId="42441012" w14:textId="77777777" w:rsidR="00533D7A" w:rsidRDefault="00533D7A" w:rsidP="003108DA">
            <w:pPr>
              <w:numPr>
                <w:ilvl w:val="0"/>
                <w:numId w:val="78"/>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General: </w:t>
            </w:r>
            <w:r w:rsidRPr="00E51D38">
              <w:rPr>
                <w:rFonts w:ascii="Calibri" w:hAnsi="Calibri" w:cs="Calibri"/>
                <w:sz w:val="22"/>
                <w:szCs w:val="22"/>
                <w:lang w:eastAsia="es-BO"/>
              </w:rPr>
              <w:t>Quince (15) años en la Industria del Petróleo, presentar copias simples de documentos que refleje dicha experiencia. YPFB podrá solicitar a la empresa adjudicada los respaldos en original para la firma de contrato.</w:t>
            </w:r>
          </w:p>
          <w:p w14:paraId="48294899" w14:textId="77777777" w:rsidR="00533D7A" w:rsidRDefault="00533D7A" w:rsidP="003108DA">
            <w:pPr>
              <w:numPr>
                <w:ilvl w:val="0"/>
                <w:numId w:val="78"/>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Específica: </w:t>
            </w:r>
            <w:r w:rsidRPr="00E51D38">
              <w:rPr>
                <w:rFonts w:ascii="Calibri" w:hAnsi="Calibri" w:cs="Calibri"/>
                <w:sz w:val="22"/>
                <w:szCs w:val="22"/>
                <w:lang w:eastAsia="es-BO"/>
              </w:rPr>
              <w:t>Diez (10) años de experiencia especifica en Inspección de Equipos de Perforación y</w:t>
            </w:r>
            <w:r>
              <w:rPr>
                <w:rFonts w:ascii="Calibri" w:hAnsi="Calibri" w:cs="Calibri"/>
                <w:sz w:val="22"/>
                <w:szCs w:val="22"/>
                <w:lang w:eastAsia="es-BO"/>
              </w:rPr>
              <w:t>/o</w:t>
            </w:r>
            <w:r w:rsidRPr="00E51D38">
              <w:rPr>
                <w:rFonts w:ascii="Calibri" w:hAnsi="Calibri" w:cs="Calibri"/>
                <w:sz w:val="22"/>
                <w:szCs w:val="22"/>
                <w:lang w:eastAsia="es-BO"/>
              </w:rPr>
              <w:t xml:space="preserve"> Pruebas FAT (Factory acceptance test)</w:t>
            </w:r>
            <w:r>
              <w:rPr>
                <w:rFonts w:ascii="Calibri" w:hAnsi="Calibri" w:cs="Calibri"/>
                <w:sz w:val="22"/>
                <w:szCs w:val="22"/>
                <w:lang w:eastAsia="es-BO"/>
              </w:rPr>
              <w:t xml:space="preserve"> y/o SAT </w:t>
            </w:r>
            <w:r w:rsidRPr="00E51D38">
              <w:rPr>
                <w:rFonts w:ascii="Calibri" w:hAnsi="Calibri" w:cs="Calibri"/>
                <w:sz w:val="22"/>
                <w:szCs w:val="22"/>
                <w:lang w:eastAsia="es-BO"/>
              </w:rPr>
              <w:t>(</w:t>
            </w:r>
            <w:r>
              <w:rPr>
                <w:rFonts w:ascii="Calibri" w:hAnsi="Calibri" w:cs="Calibri"/>
                <w:sz w:val="22"/>
                <w:szCs w:val="22"/>
                <w:lang w:eastAsia="es-BO"/>
              </w:rPr>
              <w:t>Site</w:t>
            </w:r>
            <w:r w:rsidRPr="00E51D38">
              <w:rPr>
                <w:rFonts w:ascii="Calibri" w:hAnsi="Calibri" w:cs="Calibri"/>
                <w:sz w:val="22"/>
                <w:szCs w:val="22"/>
                <w:lang w:eastAsia="es-BO"/>
              </w:rPr>
              <w:t xml:space="preserve"> acceptance test).</w:t>
            </w:r>
          </w:p>
          <w:p w14:paraId="72D2E90D" w14:textId="77777777" w:rsidR="00533D7A" w:rsidRPr="00E51D38" w:rsidRDefault="00533D7A" w:rsidP="003108DA">
            <w:pPr>
              <w:numPr>
                <w:ilvl w:val="0"/>
                <w:numId w:val="78"/>
              </w:numPr>
              <w:jc w:val="both"/>
              <w:rPr>
                <w:rFonts w:ascii="Calibri" w:hAnsi="Calibri" w:cs="Calibri"/>
                <w:b/>
                <w:sz w:val="22"/>
                <w:szCs w:val="22"/>
                <w:lang w:eastAsia="es-BO"/>
              </w:rPr>
            </w:pPr>
            <w:r w:rsidRPr="00E51D38">
              <w:rPr>
                <w:rFonts w:ascii="Calibri" w:hAnsi="Calibri" w:cs="Calibri"/>
                <w:b/>
                <w:sz w:val="22"/>
                <w:szCs w:val="22"/>
                <w:lang w:eastAsia="es-BO"/>
              </w:rPr>
              <w:t xml:space="preserve">Requisitos Adicionales (Opcional): </w:t>
            </w:r>
            <w:r w:rsidRPr="00E51D38">
              <w:rPr>
                <w:rFonts w:ascii="Calibri" w:hAnsi="Calibri" w:cs="Calibri"/>
                <w:sz w:val="22"/>
                <w:szCs w:val="22"/>
                <w:lang w:eastAsia="es-BO"/>
              </w:rPr>
              <w:t>El contratista puede presentar una acreditación de Especialidad, Master, Diplomado, Postgrado o Doctorado en estudios relacionados con la experiencia específica solicitada por YPFB</w:t>
            </w:r>
            <w:r>
              <w:rPr>
                <w:rFonts w:ascii="Calibri" w:hAnsi="Calibri" w:cs="Calibri"/>
                <w:sz w:val="22"/>
                <w:szCs w:val="22"/>
                <w:lang w:eastAsia="es-BO"/>
              </w:rPr>
              <w:t>, el mismo será considerado para la evaluación técnica de la consultoría</w:t>
            </w:r>
            <w:r w:rsidRPr="00E51D38">
              <w:rPr>
                <w:rFonts w:ascii="Calibri" w:hAnsi="Calibri" w:cs="Calibri"/>
                <w:sz w:val="22"/>
                <w:szCs w:val="22"/>
                <w:lang w:eastAsia="es-BO"/>
              </w:rPr>
              <w:t xml:space="preserve">. </w:t>
            </w:r>
          </w:p>
          <w:p w14:paraId="58681C0A" w14:textId="77777777" w:rsidR="00533D7A" w:rsidRDefault="00533D7A" w:rsidP="00465B00">
            <w:pPr>
              <w:jc w:val="both"/>
              <w:rPr>
                <w:rFonts w:ascii="Calibri" w:hAnsi="Calibri" w:cs="Calibri"/>
                <w:sz w:val="22"/>
                <w:szCs w:val="22"/>
                <w:lang w:eastAsia="es-BO"/>
              </w:rPr>
            </w:pPr>
          </w:p>
          <w:p w14:paraId="2D088759" w14:textId="77777777" w:rsidR="00533D7A" w:rsidRPr="00185330" w:rsidRDefault="00533D7A" w:rsidP="003108DA">
            <w:pPr>
              <w:numPr>
                <w:ilvl w:val="0"/>
                <w:numId w:val="77"/>
              </w:numPr>
              <w:jc w:val="both"/>
              <w:rPr>
                <w:rFonts w:ascii="Calibri" w:hAnsi="Calibri" w:cs="Calibri"/>
                <w:b/>
                <w:sz w:val="22"/>
                <w:szCs w:val="22"/>
                <w:lang w:eastAsia="es-BO"/>
              </w:rPr>
            </w:pPr>
            <w:r>
              <w:rPr>
                <w:rFonts w:ascii="Calibri" w:hAnsi="Calibri" w:cs="Calibri"/>
                <w:b/>
                <w:sz w:val="22"/>
                <w:szCs w:val="22"/>
                <w:lang w:eastAsia="es-BO"/>
              </w:rPr>
              <w:t>Especialista Inspector Nivel II en Ensayos No Destructivos (Una Persona)</w:t>
            </w:r>
            <w:r w:rsidRPr="00185330">
              <w:rPr>
                <w:rFonts w:ascii="Calibri" w:hAnsi="Calibri" w:cs="Calibri"/>
                <w:b/>
                <w:sz w:val="22"/>
                <w:szCs w:val="22"/>
                <w:lang w:eastAsia="es-BO"/>
              </w:rPr>
              <w:t>:</w:t>
            </w:r>
          </w:p>
          <w:p w14:paraId="3B3D2165" w14:textId="77777777" w:rsidR="00533D7A" w:rsidRDefault="00533D7A" w:rsidP="003108DA">
            <w:pPr>
              <w:numPr>
                <w:ilvl w:val="0"/>
                <w:numId w:val="79"/>
              </w:numPr>
              <w:jc w:val="both"/>
              <w:rPr>
                <w:rFonts w:ascii="Calibri" w:hAnsi="Calibri" w:cs="Calibri"/>
                <w:sz w:val="22"/>
                <w:szCs w:val="22"/>
                <w:lang w:eastAsia="es-BO"/>
              </w:rPr>
            </w:pPr>
            <w:r w:rsidRPr="00BD59C7">
              <w:rPr>
                <w:rFonts w:ascii="Calibri" w:hAnsi="Calibri" w:cs="Calibri"/>
                <w:b/>
                <w:sz w:val="22"/>
                <w:szCs w:val="22"/>
                <w:lang w:eastAsia="es-BO"/>
              </w:rPr>
              <w:t>Formación requerida:</w:t>
            </w:r>
            <w:r w:rsidRPr="00BD59C7">
              <w:rPr>
                <w:rFonts w:ascii="Calibri" w:hAnsi="Calibri" w:cs="Calibri"/>
                <w:sz w:val="22"/>
                <w:szCs w:val="22"/>
                <w:lang w:eastAsia="es-BO"/>
              </w:rPr>
              <w:t xml:space="preserve"> </w:t>
            </w:r>
            <w:r>
              <w:rPr>
                <w:rFonts w:ascii="Calibri" w:hAnsi="Calibri" w:cs="Calibri"/>
                <w:sz w:val="22"/>
                <w:szCs w:val="22"/>
                <w:lang w:eastAsia="es-BO"/>
              </w:rPr>
              <w:t xml:space="preserve">Técnico o </w:t>
            </w:r>
            <w:r w:rsidRPr="00BD59C7">
              <w:rPr>
                <w:rFonts w:ascii="Calibri" w:hAnsi="Calibri" w:cs="Calibri"/>
                <w:sz w:val="22"/>
                <w:szCs w:val="22"/>
                <w:lang w:eastAsia="es-BO"/>
              </w:rPr>
              <w:t>Ingenieros en petróleo, ingenieros metalúrgicos o ingenieros mecánicos.</w:t>
            </w:r>
          </w:p>
          <w:p w14:paraId="33370525" w14:textId="77777777" w:rsidR="00533D7A" w:rsidRDefault="00533D7A" w:rsidP="003108DA">
            <w:pPr>
              <w:numPr>
                <w:ilvl w:val="0"/>
                <w:numId w:val="79"/>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General: </w:t>
            </w:r>
            <w:r w:rsidRPr="00E51D38">
              <w:rPr>
                <w:rFonts w:ascii="Calibri" w:hAnsi="Calibri" w:cs="Calibri"/>
                <w:sz w:val="22"/>
                <w:szCs w:val="22"/>
                <w:lang w:eastAsia="es-BO"/>
              </w:rPr>
              <w:t>Quince (15) años en la Industria del Petróleo, presentar copias simples de documentos que refleje dicha experiencia. YPFB podrá solicitar a la empresa adjudicada los respaldos en original para la firma de contrato.</w:t>
            </w:r>
          </w:p>
          <w:p w14:paraId="60CD3408" w14:textId="77777777" w:rsidR="00533D7A" w:rsidRDefault="00533D7A" w:rsidP="003108DA">
            <w:pPr>
              <w:numPr>
                <w:ilvl w:val="0"/>
                <w:numId w:val="79"/>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Específica: </w:t>
            </w:r>
            <w:r w:rsidRPr="00E51D38">
              <w:rPr>
                <w:rFonts w:ascii="Calibri" w:hAnsi="Calibri" w:cs="Calibri"/>
                <w:sz w:val="22"/>
                <w:szCs w:val="22"/>
                <w:lang w:eastAsia="es-BO"/>
              </w:rPr>
              <w:t xml:space="preserve">Diez (10) años de experiencia especifica en </w:t>
            </w:r>
            <w:r>
              <w:rPr>
                <w:rFonts w:ascii="Calibri" w:hAnsi="Calibri" w:cs="Calibri"/>
                <w:sz w:val="22"/>
                <w:szCs w:val="22"/>
                <w:lang w:eastAsia="es-BO"/>
              </w:rPr>
              <w:t>Ensayos No Destructivos (NDT)</w:t>
            </w:r>
            <w:r w:rsidRPr="00E51D38">
              <w:rPr>
                <w:rFonts w:ascii="Calibri" w:hAnsi="Calibri" w:cs="Calibri"/>
                <w:sz w:val="22"/>
                <w:szCs w:val="22"/>
                <w:lang w:eastAsia="es-BO"/>
              </w:rPr>
              <w:t xml:space="preserve"> de Equipos de Perforación.</w:t>
            </w:r>
          </w:p>
          <w:p w14:paraId="3B51FDB5" w14:textId="77777777" w:rsidR="00533D7A" w:rsidRPr="0044276E" w:rsidRDefault="00533D7A" w:rsidP="003108DA">
            <w:pPr>
              <w:numPr>
                <w:ilvl w:val="0"/>
                <w:numId w:val="79"/>
              </w:numPr>
              <w:jc w:val="both"/>
              <w:rPr>
                <w:rFonts w:ascii="Calibri" w:hAnsi="Calibri" w:cs="Calibri"/>
                <w:sz w:val="22"/>
                <w:szCs w:val="22"/>
                <w:lang w:eastAsia="es-BO"/>
              </w:rPr>
            </w:pPr>
            <w:r w:rsidRPr="0044276E">
              <w:rPr>
                <w:rFonts w:ascii="Calibri" w:hAnsi="Calibri" w:cs="Calibri"/>
                <w:b/>
                <w:sz w:val="22"/>
                <w:szCs w:val="22"/>
                <w:lang w:eastAsia="es-BO"/>
              </w:rPr>
              <w:t xml:space="preserve">Requisitos Adicionales (Obligatorio): </w:t>
            </w:r>
            <w:r w:rsidRPr="0044276E">
              <w:rPr>
                <w:rFonts w:ascii="Calibri" w:hAnsi="Calibri" w:cs="Calibri"/>
                <w:sz w:val="22"/>
                <w:szCs w:val="22"/>
                <w:lang w:eastAsia="es-BO"/>
              </w:rPr>
              <w:t xml:space="preserve">El contratista debe presentar acreditación del especialista como </w:t>
            </w:r>
            <w:r>
              <w:rPr>
                <w:rFonts w:ascii="Calibri" w:hAnsi="Calibri" w:cs="Calibri"/>
                <w:sz w:val="22"/>
                <w:szCs w:val="22"/>
                <w:lang w:eastAsia="es-BO"/>
              </w:rPr>
              <w:t>“</w:t>
            </w:r>
            <w:r w:rsidRPr="0044276E">
              <w:rPr>
                <w:rFonts w:ascii="Calibri" w:hAnsi="Calibri" w:cs="Calibri"/>
                <w:sz w:val="22"/>
                <w:szCs w:val="22"/>
                <w:lang w:eastAsia="es-BO"/>
              </w:rPr>
              <w:t>Inspector Nivel II</w:t>
            </w:r>
            <w:r>
              <w:rPr>
                <w:rFonts w:ascii="Calibri" w:hAnsi="Calibri" w:cs="Calibri"/>
                <w:sz w:val="22"/>
                <w:szCs w:val="22"/>
                <w:lang w:eastAsia="es-BO"/>
              </w:rPr>
              <w:t>”</w:t>
            </w:r>
            <w:r w:rsidRPr="0044276E">
              <w:rPr>
                <w:rFonts w:ascii="Calibri" w:hAnsi="Calibri" w:cs="Calibri"/>
                <w:sz w:val="22"/>
                <w:szCs w:val="22"/>
                <w:lang w:eastAsia="es-BO"/>
              </w:rPr>
              <w:t>, de acuerdo con especificaciones de la ASNT Recommended Practice TC 1</w:t>
            </w:r>
            <w:r>
              <w:rPr>
                <w:rFonts w:ascii="Calibri" w:hAnsi="Calibri" w:cs="Calibri"/>
                <w:sz w:val="22"/>
                <w:szCs w:val="22"/>
                <w:lang w:eastAsia="es-BO"/>
              </w:rPr>
              <w:t>A</w:t>
            </w:r>
            <w:r w:rsidRPr="0044276E">
              <w:rPr>
                <w:rFonts w:ascii="Calibri" w:hAnsi="Calibri" w:cs="Calibri"/>
                <w:sz w:val="22"/>
                <w:szCs w:val="22"/>
                <w:lang w:eastAsia="es-BO"/>
              </w:rPr>
              <w:t xml:space="preserve">. </w:t>
            </w:r>
          </w:p>
          <w:p w14:paraId="537EEAAF" w14:textId="77777777" w:rsidR="00533D7A" w:rsidRDefault="00533D7A" w:rsidP="00465B00">
            <w:pPr>
              <w:jc w:val="both"/>
              <w:rPr>
                <w:rFonts w:ascii="Calibri" w:hAnsi="Calibri" w:cs="Calibri"/>
                <w:sz w:val="22"/>
                <w:szCs w:val="22"/>
                <w:lang w:eastAsia="es-BO"/>
              </w:rPr>
            </w:pPr>
          </w:p>
          <w:p w14:paraId="46FE24EC" w14:textId="77777777" w:rsidR="00533D7A" w:rsidRDefault="00533D7A" w:rsidP="00465B00">
            <w:pPr>
              <w:jc w:val="both"/>
              <w:rPr>
                <w:rFonts w:ascii="Calibri" w:hAnsi="Calibri" w:cs="Calibri"/>
                <w:sz w:val="22"/>
                <w:szCs w:val="22"/>
                <w:lang w:eastAsia="es-BO"/>
              </w:rPr>
            </w:pPr>
          </w:p>
          <w:p w14:paraId="1EDB5A69" w14:textId="77777777" w:rsidR="00533D7A" w:rsidRPr="00185330" w:rsidRDefault="00533D7A" w:rsidP="003108DA">
            <w:pPr>
              <w:numPr>
                <w:ilvl w:val="0"/>
                <w:numId w:val="77"/>
              </w:numPr>
              <w:jc w:val="both"/>
              <w:rPr>
                <w:rFonts w:ascii="Calibri" w:hAnsi="Calibri" w:cs="Calibri"/>
                <w:b/>
                <w:sz w:val="22"/>
                <w:szCs w:val="22"/>
                <w:lang w:eastAsia="es-BO"/>
              </w:rPr>
            </w:pPr>
            <w:r>
              <w:rPr>
                <w:rFonts w:ascii="Calibri" w:hAnsi="Calibri" w:cs="Calibri"/>
                <w:b/>
                <w:sz w:val="22"/>
                <w:szCs w:val="22"/>
                <w:lang w:eastAsia="es-BO"/>
              </w:rPr>
              <w:t>Especialista Inspector de Soldadura (Una Persona)</w:t>
            </w:r>
            <w:r w:rsidRPr="00185330">
              <w:rPr>
                <w:rFonts w:ascii="Calibri" w:hAnsi="Calibri" w:cs="Calibri"/>
                <w:b/>
                <w:sz w:val="22"/>
                <w:szCs w:val="22"/>
                <w:lang w:eastAsia="es-BO"/>
              </w:rPr>
              <w:t>:</w:t>
            </w:r>
          </w:p>
          <w:p w14:paraId="60283E77" w14:textId="77777777" w:rsidR="00533D7A" w:rsidRDefault="00533D7A" w:rsidP="003108DA">
            <w:pPr>
              <w:numPr>
                <w:ilvl w:val="0"/>
                <w:numId w:val="80"/>
              </w:numPr>
              <w:jc w:val="both"/>
              <w:rPr>
                <w:rFonts w:ascii="Calibri" w:hAnsi="Calibri" w:cs="Calibri"/>
                <w:sz w:val="22"/>
                <w:szCs w:val="22"/>
                <w:lang w:eastAsia="es-BO"/>
              </w:rPr>
            </w:pPr>
            <w:r w:rsidRPr="00BD59C7">
              <w:rPr>
                <w:rFonts w:ascii="Calibri" w:hAnsi="Calibri" w:cs="Calibri"/>
                <w:b/>
                <w:sz w:val="22"/>
                <w:szCs w:val="22"/>
                <w:lang w:eastAsia="es-BO"/>
              </w:rPr>
              <w:t>Formación requerida:</w:t>
            </w:r>
            <w:r w:rsidRPr="00BD59C7">
              <w:rPr>
                <w:rFonts w:ascii="Calibri" w:hAnsi="Calibri" w:cs="Calibri"/>
                <w:sz w:val="22"/>
                <w:szCs w:val="22"/>
                <w:lang w:eastAsia="es-BO"/>
              </w:rPr>
              <w:t xml:space="preserve"> </w:t>
            </w:r>
            <w:r>
              <w:rPr>
                <w:rFonts w:ascii="Calibri" w:hAnsi="Calibri" w:cs="Calibri"/>
                <w:sz w:val="22"/>
                <w:szCs w:val="22"/>
                <w:lang w:eastAsia="es-BO"/>
              </w:rPr>
              <w:t xml:space="preserve">Técnico o </w:t>
            </w:r>
            <w:r w:rsidRPr="00BD59C7">
              <w:rPr>
                <w:rFonts w:ascii="Calibri" w:hAnsi="Calibri" w:cs="Calibri"/>
                <w:sz w:val="22"/>
                <w:szCs w:val="22"/>
                <w:lang w:eastAsia="es-BO"/>
              </w:rPr>
              <w:t>Ingenieros en petróleo, ingenieros metalúrgicos o ingenieros mecánicos.</w:t>
            </w:r>
          </w:p>
          <w:p w14:paraId="02F150A6" w14:textId="77777777" w:rsidR="00533D7A" w:rsidRDefault="00533D7A" w:rsidP="003108DA">
            <w:pPr>
              <w:numPr>
                <w:ilvl w:val="0"/>
                <w:numId w:val="80"/>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General: </w:t>
            </w:r>
            <w:r w:rsidRPr="00E51D38">
              <w:rPr>
                <w:rFonts w:ascii="Calibri" w:hAnsi="Calibri" w:cs="Calibri"/>
                <w:sz w:val="22"/>
                <w:szCs w:val="22"/>
                <w:lang w:eastAsia="es-BO"/>
              </w:rPr>
              <w:t>Quince (15) años en la Industria del Petróleo, presentar copias simples de documentos que refleje dicha experiencia. YPFB podrá solicitar a la empresa adjudicada los respaldos en original para la firma de contrato.</w:t>
            </w:r>
          </w:p>
          <w:p w14:paraId="7EAF959E" w14:textId="77777777" w:rsidR="00533D7A" w:rsidRDefault="00533D7A" w:rsidP="003108DA">
            <w:pPr>
              <w:numPr>
                <w:ilvl w:val="0"/>
                <w:numId w:val="80"/>
              </w:numPr>
              <w:jc w:val="both"/>
              <w:rPr>
                <w:rFonts w:ascii="Calibri" w:hAnsi="Calibri" w:cs="Calibri"/>
                <w:sz w:val="22"/>
                <w:szCs w:val="22"/>
                <w:lang w:eastAsia="es-BO"/>
              </w:rPr>
            </w:pPr>
            <w:r w:rsidRPr="00E51D38">
              <w:rPr>
                <w:rFonts w:ascii="Calibri" w:hAnsi="Calibri" w:cs="Calibri"/>
                <w:b/>
                <w:sz w:val="22"/>
                <w:szCs w:val="22"/>
                <w:lang w:eastAsia="es-BO"/>
              </w:rPr>
              <w:t xml:space="preserve">Experiencia Específica: </w:t>
            </w:r>
            <w:r w:rsidRPr="00E51D38">
              <w:rPr>
                <w:rFonts w:ascii="Calibri" w:hAnsi="Calibri" w:cs="Calibri"/>
                <w:sz w:val="22"/>
                <w:szCs w:val="22"/>
                <w:lang w:eastAsia="es-BO"/>
              </w:rPr>
              <w:t xml:space="preserve">Diez (10) años de experiencia especifica en Inspección de </w:t>
            </w:r>
            <w:r>
              <w:rPr>
                <w:rFonts w:ascii="Calibri" w:hAnsi="Calibri" w:cs="Calibri"/>
                <w:sz w:val="22"/>
                <w:szCs w:val="22"/>
                <w:lang w:eastAsia="es-BO"/>
              </w:rPr>
              <w:t xml:space="preserve">Soldaduras de </w:t>
            </w:r>
            <w:r w:rsidRPr="00E51D38">
              <w:rPr>
                <w:rFonts w:ascii="Calibri" w:hAnsi="Calibri" w:cs="Calibri"/>
                <w:sz w:val="22"/>
                <w:szCs w:val="22"/>
                <w:lang w:eastAsia="es-BO"/>
              </w:rPr>
              <w:t>Equipos de Perforación</w:t>
            </w:r>
            <w:r>
              <w:rPr>
                <w:rFonts w:ascii="Calibri" w:hAnsi="Calibri" w:cs="Calibri"/>
                <w:sz w:val="22"/>
                <w:szCs w:val="22"/>
                <w:lang w:eastAsia="es-BO"/>
              </w:rPr>
              <w:t>.</w:t>
            </w:r>
          </w:p>
          <w:p w14:paraId="081D9A11" w14:textId="1BD28C5B" w:rsidR="00533D7A" w:rsidRDefault="00533D7A" w:rsidP="003108DA">
            <w:pPr>
              <w:numPr>
                <w:ilvl w:val="0"/>
                <w:numId w:val="80"/>
              </w:numPr>
              <w:jc w:val="both"/>
              <w:rPr>
                <w:rFonts w:ascii="Calibri" w:hAnsi="Calibri" w:cs="Calibri"/>
                <w:sz w:val="22"/>
                <w:szCs w:val="22"/>
                <w:lang w:eastAsia="es-BO"/>
              </w:rPr>
            </w:pPr>
            <w:r w:rsidRPr="0044276E">
              <w:rPr>
                <w:rFonts w:ascii="Calibri" w:hAnsi="Calibri" w:cs="Calibri"/>
                <w:b/>
                <w:sz w:val="22"/>
                <w:szCs w:val="22"/>
                <w:lang w:eastAsia="es-BO"/>
              </w:rPr>
              <w:t xml:space="preserve">Requisitos Adicionales (Obligatorio): </w:t>
            </w:r>
            <w:r w:rsidRPr="0044276E">
              <w:rPr>
                <w:rFonts w:ascii="Calibri" w:hAnsi="Calibri" w:cs="Calibri"/>
                <w:sz w:val="22"/>
                <w:szCs w:val="22"/>
                <w:lang w:eastAsia="es-BO"/>
              </w:rPr>
              <w:t xml:space="preserve">El contratista debe presentar acreditación del especialista como </w:t>
            </w:r>
            <w:r>
              <w:rPr>
                <w:rFonts w:ascii="Calibri" w:hAnsi="Calibri" w:cs="Calibri"/>
                <w:sz w:val="22"/>
                <w:szCs w:val="22"/>
                <w:lang w:eastAsia="es-BO"/>
              </w:rPr>
              <w:t>“</w:t>
            </w:r>
            <w:r w:rsidRPr="0044276E">
              <w:rPr>
                <w:rFonts w:ascii="Calibri" w:hAnsi="Calibri" w:cs="Calibri"/>
                <w:sz w:val="22"/>
                <w:szCs w:val="22"/>
                <w:lang w:eastAsia="es-BO"/>
              </w:rPr>
              <w:t xml:space="preserve">Inspector </w:t>
            </w:r>
            <w:r>
              <w:rPr>
                <w:rFonts w:ascii="Calibri" w:hAnsi="Calibri" w:cs="Calibri"/>
                <w:sz w:val="22"/>
                <w:szCs w:val="22"/>
                <w:lang w:eastAsia="es-BO"/>
              </w:rPr>
              <w:t>de Soldadura CWI” por la organización American Welding Society (AWS).</w:t>
            </w:r>
          </w:p>
          <w:p w14:paraId="775F2EA3" w14:textId="77777777" w:rsidR="00533D7A" w:rsidRDefault="00533D7A" w:rsidP="00533D7A">
            <w:pPr>
              <w:jc w:val="both"/>
              <w:rPr>
                <w:rFonts w:ascii="Calibri" w:hAnsi="Calibri" w:cs="Calibri"/>
                <w:sz w:val="22"/>
                <w:szCs w:val="22"/>
                <w:lang w:eastAsia="es-BO"/>
              </w:rPr>
            </w:pPr>
          </w:p>
          <w:p w14:paraId="198D0A2B" w14:textId="77777777" w:rsidR="00533D7A" w:rsidRDefault="00533D7A" w:rsidP="00533D7A">
            <w:pPr>
              <w:jc w:val="both"/>
              <w:rPr>
                <w:rFonts w:ascii="Calibri" w:hAnsi="Calibri" w:cs="Calibri"/>
                <w:sz w:val="22"/>
                <w:szCs w:val="22"/>
                <w:lang w:eastAsia="es-BO"/>
              </w:rPr>
            </w:pPr>
          </w:p>
          <w:p w14:paraId="52CBDD46" w14:textId="77777777" w:rsidR="00533D7A" w:rsidRDefault="00533D7A" w:rsidP="00533D7A">
            <w:pPr>
              <w:jc w:val="both"/>
              <w:rPr>
                <w:rFonts w:ascii="Calibri" w:hAnsi="Calibri" w:cs="Calibri"/>
                <w:sz w:val="22"/>
                <w:szCs w:val="22"/>
                <w:lang w:eastAsia="es-BO"/>
              </w:rPr>
            </w:pPr>
          </w:p>
          <w:p w14:paraId="71F4B578" w14:textId="77777777" w:rsidR="00533D7A" w:rsidRPr="00533D7A" w:rsidRDefault="00533D7A" w:rsidP="00533D7A">
            <w:pPr>
              <w:jc w:val="both"/>
              <w:rPr>
                <w:rFonts w:ascii="Calibri" w:hAnsi="Calibri" w:cs="Calibri"/>
                <w:sz w:val="22"/>
                <w:szCs w:val="22"/>
                <w:lang w:eastAsia="es-BO"/>
              </w:rPr>
            </w:pPr>
          </w:p>
          <w:p w14:paraId="2F5078AC" w14:textId="77777777" w:rsidR="00533D7A" w:rsidRPr="00C851B5" w:rsidRDefault="00533D7A" w:rsidP="00465B00">
            <w:pPr>
              <w:jc w:val="both"/>
              <w:rPr>
                <w:rFonts w:ascii="Calibri" w:hAnsi="Calibri" w:cs="Calibri"/>
                <w:sz w:val="22"/>
                <w:szCs w:val="22"/>
                <w:lang w:eastAsia="es-BO"/>
              </w:rPr>
            </w:pPr>
            <w:r w:rsidRPr="00C851B5">
              <w:rPr>
                <w:rFonts w:ascii="Calibri" w:hAnsi="Calibri" w:cs="Calibri"/>
                <w:sz w:val="22"/>
                <w:szCs w:val="22"/>
                <w:lang w:eastAsia="es-BO"/>
              </w:rPr>
              <w:lastRenderedPageBreak/>
              <w:t>Según el requerimiento,</w:t>
            </w:r>
            <w:r>
              <w:rPr>
                <w:rFonts w:ascii="Calibri" w:hAnsi="Calibri" w:cs="Calibri"/>
                <w:sz w:val="22"/>
                <w:szCs w:val="22"/>
                <w:lang w:eastAsia="es-BO"/>
              </w:rPr>
              <w:t xml:space="preserve"> el Especialista</w:t>
            </w:r>
            <w:r w:rsidRPr="00C851B5">
              <w:rPr>
                <w:rFonts w:ascii="Calibri" w:hAnsi="Calibri" w:cs="Calibri"/>
                <w:sz w:val="22"/>
                <w:szCs w:val="22"/>
                <w:lang w:eastAsia="es-BO"/>
              </w:rPr>
              <w:t xml:space="preserve"> en </w:t>
            </w:r>
            <w:r>
              <w:rPr>
                <w:rFonts w:ascii="Calibri" w:hAnsi="Calibri" w:cs="Calibri"/>
                <w:sz w:val="22"/>
                <w:szCs w:val="22"/>
                <w:lang w:eastAsia="es-BO"/>
              </w:rPr>
              <w:t xml:space="preserve">Conducción de </w:t>
            </w:r>
            <w:r w:rsidRPr="00C851B5">
              <w:rPr>
                <w:rFonts w:ascii="Calibri" w:hAnsi="Calibri" w:cs="Calibri"/>
                <w:sz w:val="22"/>
                <w:szCs w:val="22"/>
                <w:lang w:eastAsia="es-BO"/>
              </w:rPr>
              <w:t>Inspección de Equipos</w:t>
            </w:r>
            <w:r>
              <w:rPr>
                <w:rFonts w:ascii="Calibri" w:hAnsi="Calibri" w:cs="Calibri"/>
                <w:sz w:val="22"/>
                <w:szCs w:val="22"/>
                <w:lang w:eastAsia="es-BO"/>
              </w:rPr>
              <w:t xml:space="preserve"> de Perforación</w:t>
            </w:r>
            <w:r w:rsidRPr="00C851B5">
              <w:rPr>
                <w:rFonts w:ascii="Calibri" w:hAnsi="Calibri" w:cs="Calibri"/>
                <w:sz w:val="22"/>
                <w:szCs w:val="22"/>
                <w:lang w:eastAsia="es-BO"/>
              </w:rPr>
              <w:t>, será el máximo responsable de los servicios propuestos y será la persona de contacto entre YPFB y la empresa de inspección.</w:t>
            </w:r>
          </w:p>
          <w:p w14:paraId="3D323E2B" w14:textId="77777777" w:rsidR="00533D7A" w:rsidRPr="000A516A" w:rsidRDefault="00533D7A" w:rsidP="00465B00">
            <w:pPr>
              <w:jc w:val="both"/>
              <w:rPr>
                <w:rFonts w:ascii="Calibri" w:hAnsi="Calibri" w:cs="Calibri"/>
                <w:b/>
                <w:bCs/>
                <w:sz w:val="22"/>
                <w:szCs w:val="22"/>
                <w:lang w:eastAsia="es-BO"/>
              </w:rPr>
            </w:pPr>
          </w:p>
        </w:tc>
      </w:tr>
    </w:tbl>
    <w:p w14:paraId="34395084" w14:textId="77777777" w:rsidR="00533D7A" w:rsidRDefault="00533D7A" w:rsidP="00533D7A">
      <w:pPr>
        <w:rPr>
          <w:rFonts w:ascii="Calibri" w:hAnsi="Calibri" w:cs="Calibri"/>
          <w:b/>
          <w:sz w:val="22"/>
          <w:szCs w:val="22"/>
        </w:rPr>
      </w:pPr>
    </w:p>
    <w:p w14:paraId="15D29D0A" w14:textId="77777777" w:rsidR="00533D7A" w:rsidRPr="000A516A" w:rsidRDefault="00533D7A" w:rsidP="003108DA">
      <w:pPr>
        <w:pStyle w:val="Prrafodelista"/>
        <w:numPr>
          <w:ilvl w:val="0"/>
          <w:numId w:val="74"/>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4BDF4E3E" w14:textId="77777777" w:rsidR="00533D7A" w:rsidRPr="000A516A" w:rsidRDefault="00533D7A" w:rsidP="00533D7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33D7A" w:rsidRPr="000A516A" w14:paraId="5AEF8466" w14:textId="77777777" w:rsidTr="00465B00">
        <w:trPr>
          <w:trHeight w:val="413"/>
        </w:trPr>
        <w:tc>
          <w:tcPr>
            <w:tcW w:w="9356" w:type="dxa"/>
            <w:shd w:val="clear" w:color="auto" w:fill="B8CCE4"/>
            <w:vAlign w:val="center"/>
          </w:tcPr>
          <w:p w14:paraId="50C9708C"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 xml:space="preserve">2.1 </w:t>
            </w:r>
            <w:r w:rsidRPr="000A516A">
              <w:rPr>
                <w:rFonts w:ascii="Calibri" w:hAnsi="Calibri" w:cs="Calibri"/>
                <w:b/>
                <w:bCs/>
                <w:sz w:val="22"/>
                <w:szCs w:val="22"/>
                <w:lang w:eastAsia="es-BO"/>
              </w:rPr>
              <w:t>INFORMES A ENTREGAR.</w:t>
            </w:r>
          </w:p>
        </w:tc>
      </w:tr>
      <w:tr w:rsidR="00533D7A" w:rsidRPr="000A516A" w14:paraId="11273B89" w14:textId="77777777" w:rsidTr="00465B00">
        <w:trPr>
          <w:trHeight w:val="709"/>
        </w:trPr>
        <w:tc>
          <w:tcPr>
            <w:tcW w:w="9356" w:type="dxa"/>
            <w:shd w:val="clear" w:color="auto" w:fill="auto"/>
            <w:vAlign w:val="center"/>
          </w:tcPr>
          <w:p w14:paraId="31B71938" w14:textId="77777777" w:rsidR="00533D7A"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 xml:space="preserve">El Contratista, deberá presentar la documentación detallada a continuación en tres (3) ejemplares, en </w:t>
            </w:r>
          </w:p>
          <w:p w14:paraId="584F3CDA" w14:textId="77777777" w:rsidR="00533D7A"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 xml:space="preserve">Formato digital e impreso en idioma español. </w:t>
            </w:r>
          </w:p>
          <w:p w14:paraId="72DE6A48" w14:textId="77777777" w:rsidR="00533D7A" w:rsidRDefault="00533D7A" w:rsidP="00465B00">
            <w:pPr>
              <w:jc w:val="both"/>
              <w:rPr>
                <w:rFonts w:ascii="Calibri" w:hAnsi="Calibri" w:cs="Calibri"/>
                <w:sz w:val="22"/>
                <w:szCs w:val="22"/>
                <w:lang w:eastAsia="es-BO"/>
              </w:rPr>
            </w:pPr>
          </w:p>
          <w:p w14:paraId="59A04C5B" w14:textId="77777777" w:rsidR="00533D7A" w:rsidRDefault="00533D7A" w:rsidP="003108DA">
            <w:pPr>
              <w:numPr>
                <w:ilvl w:val="0"/>
                <w:numId w:val="82"/>
              </w:numPr>
              <w:jc w:val="both"/>
              <w:rPr>
                <w:rFonts w:ascii="Calibri" w:hAnsi="Calibri" w:cs="Calibri"/>
                <w:b/>
                <w:sz w:val="22"/>
                <w:szCs w:val="22"/>
                <w:lang w:eastAsia="es-BO"/>
              </w:rPr>
            </w:pPr>
            <w:r w:rsidRPr="0017790E">
              <w:rPr>
                <w:rFonts w:ascii="Calibri" w:hAnsi="Calibri" w:cs="Calibri"/>
                <w:b/>
                <w:sz w:val="22"/>
                <w:szCs w:val="22"/>
                <w:lang w:eastAsia="es-BO"/>
              </w:rPr>
              <w:t>Informe Preliminar y de Verificación de Órdenes de Compra de Equipos.</w:t>
            </w:r>
          </w:p>
          <w:p w14:paraId="759E372A" w14:textId="77777777" w:rsidR="00533D7A" w:rsidRDefault="00533D7A" w:rsidP="00465B00">
            <w:pPr>
              <w:jc w:val="both"/>
              <w:rPr>
                <w:rFonts w:ascii="Calibri" w:hAnsi="Calibri" w:cs="Calibri"/>
                <w:sz w:val="22"/>
                <w:szCs w:val="22"/>
                <w:lang w:eastAsia="es-BO"/>
              </w:rPr>
            </w:pPr>
          </w:p>
          <w:p w14:paraId="51B74CFA" w14:textId="77777777" w:rsidR="00533D7A" w:rsidRDefault="00533D7A" w:rsidP="00465B00">
            <w:pPr>
              <w:jc w:val="both"/>
              <w:rPr>
                <w:rFonts w:ascii="Calibri" w:hAnsi="Calibri" w:cs="Calibri"/>
                <w:sz w:val="22"/>
                <w:szCs w:val="22"/>
                <w:lang w:eastAsia="es-BO"/>
              </w:rPr>
            </w:pPr>
            <w:r w:rsidRPr="0017790E">
              <w:rPr>
                <w:rFonts w:ascii="Calibri" w:hAnsi="Calibri" w:cs="Calibri"/>
                <w:sz w:val="22"/>
                <w:szCs w:val="22"/>
                <w:lang w:eastAsia="es-BO"/>
              </w:rPr>
              <w:t>El informe preliminar debe ser presentado en un plazo de 10 días calendario luego de culminada la fase de Verificación de orden de compra de materiales, orden de fabricación,  compra de equipos externos al fabricante, cronograma de fabricación de Equipos. Revisión y validación de Normas API en la construcción del equipo. Revisar los planes de calidad del proyecto, revisar la propuesta de especificación de fabricación, confirmar las especificaciones, dibujos y / o documentación relacionada con el proceso de fabricación.</w:t>
            </w:r>
          </w:p>
          <w:p w14:paraId="00110371" w14:textId="77777777" w:rsidR="00533D7A" w:rsidRDefault="00533D7A" w:rsidP="00465B00">
            <w:pPr>
              <w:jc w:val="both"/>
              <w:rPr>
                <w:rFonts w:ascii="Calibri" w:hAnsi="Calibri" w:cs="Calibri"/>
                <w:sz w:val="22"/>
                <w:szCs w:val="22"/>
                <w:lang w:eastAsia="es-BO"/>
              </w:rPr>
            </w:pPr>
          </w:p>
          <w:p w14:paraId="27BDB9C1" w14:textId="77777777" w:rsidR="00533D7A" w:rsidRDefault="00533D7A" w:rsidP="00465B00">
            <w:pPr>
              <w:jc w:val="both"/>
              <w:rPr>
                <w:rFonts w:ascii="Calibri" w:hAnsi="Calibri" w:cs="Calibri"/>
                <w:sz w:val="22"/>
                <w:szCs w:val="22"/>
                <w:lang w:eastAsia="es-BO"/>
              </w:rPr>
            </w:pPr>
            <w:r>
              <w:rPr>
                <w:rFonts w:ascii="Calibri" w:hAnsi="Calibri" w:cs="Calibri"/>
                <w:sz w:val="22"/>
                <w:szCs w:val="22"/>
                <w:lang w:eastAsia="es-BO"/>
              </w:rPr>
              <w:t xml:space="preserve">Dicho informe preliminar, además debe contener un </w:t>
            </w:r>
            <w:r w:rsidRPr="00AB3B09">
              <w:rPr>
                <w:rFonts w:ascii="Calibri" w:hAnsi="Calibri" w:cs="Calibri"/>
                <w:sz w:val="22"/>
                <w:szCs w:val="22"/>
                <w:lang w:eastAsia="es-BO"/>
              </w:rPr>
              <w:t>Plan y Cronograma de Trabajo que incluya la transferencia de conocimientos y capacitación a Técnicos de YPFB (cantidad establecida por YPFB en su momento) durante la inspección de los equipos en territorio boliviano.</w:t>
            </w:r>
          </w:p>
          <w:p w14:paraId="348BE154" w14:textId="77777777" w:rsidR="00533D7A" w:rsidRDefault="00533D7A" w:rsidP="00465B00">
            <w:pPr>
              <w:jc w:val="both"/>
              <w:rPr>
                <w:rFonts w:ascii="Calibri" w:hAnsi="Calibri" w:cs="Calibri"/>
                <w:sz w:val="22"/>
                <w:szCs w:val="22"/>
                <w:lang w:eastAsia="es-BO"/>
              </w:rPr>
            </w:pPr>
          </w:p>
          <w:p w14:paraId="75502E2D" w14:textId="77777777" w:rsidR="00533D7A" w:rsidRPr="00AB3B09" w:rsidRDefault="00533D7A" w:rsidP="003108DA">
            <w:pPr>
              <w:numPr>
                <w:ilvl w:val="0"/>
                <w:numId w:val="82"/>
              </w:numPr>
              <w:jc w:val="both"/>
              <w:rPr>
                <w:rFonts w:ascii="Calibri" w:hAnsi="Calibri" w:cs="Calibri"/>
                <w:sz w:val="22"/>
                <w:szCs w:val="22"/>
                <w:lang w:eastAsia="es-BO"/>
              </w:rPr>
            </w:pPr>
            <w:r w:rsidRPr="002A014F">
              <w:rPr>
                <w:rFonts w:ascii="Calibri" w:hAnsi="Calibri" w:cs="Calibri"/>
                <w:b/>
                <w:sz w:val="22"/>
                <w:szCs w:val="22"/>
                <w:lang w:eastAsia="es-BO"/>
              </w:rPr>
              <w:t>Informes de inspección de los equipos.</w:t>
            </w:r>
            <w:r w:rsidRPr="00AB3B09">
              <w:rPr>
                <w:rFonts w:ascii="Calibri" w:hAnsi="Calibri" w:cs="Calibri"/>
                <w:sz w:val="22"/>
                <w:szCs w:val="22"/>
                <w:lang w:eastAsia="es-BO"/>
              </w:rPr>
              <w:t xml:space="preserve"> Se deberá elaborar un Informe por cada equipo inspeccionado tanto en origen como en destino</w:t>
            </w:r>
            <w:r>
              <w:rPr>
                <w:rFonts w:ascii="Calibri" w:hAnsi="Calibri" w:cs="Calibri"/>
                <w:sz w:val="22"/>
                <w:szCs w:val="22"/>
                <w:lang w:eastAsia="es-BO"/>
              </w:rPr>
              <w:t>, Total seis (6) informes</w:t>
            </w:r>
            <w:r w:rsidRPr="00AB3B09">
              <w:rPr>
                <w:rFonts w:ascii="Calibri" w:hAnsi="Calibri" w:cs="Calibri"/>
                <w:sz w:val="22"/>
                <w:szCs w:val="22"/>
                <w:lang w:eastAsia="es-BO"/>
              </w:rPr>
              <w:t>. Est</w:t>
            </w:r>
            <w:r>
              <w:rPr>
                <w:rFonts w:ascii="Calibri" w:hAnsi="Calibri" w:cs="Calibri"/>
                <w:sz w:val="22"/>
                <w:szCs w:val="22"/>
                <w:lang w:eastAsia="es-BO"/>
              </w:rPr>
              <w:t>os</w:t>
            </w:r>
            <w:r w:rsidRPr="00AB3B09">
              <w:rPr>
                <w:rFonts w:ascii="Calibri" w:hAnsi="Calibri" w:cs="Calibri"/>
                <w:sz w:val="22"/>
                <w:szCs w:val="22"/>
                <w:lang w:eastAsia="es-BO"/>
              </w:rPr>
              <w:t xml:space="preserve"> informe</w:t>
            </w:r>
            <w:r>
              <w:rPr>
                <w:rFonts w:ascii="Calibri" w:hAnsi="Calibri" w:cs="Calibri"/>
                <w:sz w:val="22"/>
                <w:szCs w:val="22"/>
                <w:lang w:eastAsia="es-BO"/>
              </w:rPr>
              <w:t>s</w:t>
            </w:r>
            <w:r w:rsidRPr="00AB3B09">
              <w:rPr>
                <w:rFonts w:ascii="Calibri" w:hAnsi="Calibri" w:cs="Calibri"/>
                <w:sz w:val="22"/>
                <w:szCs w:val="22"/>
                <w:lang w:eastAsia="es-BO"/>
              </w:rPr>
              <w:t xml:space="preserve"> </w:t>
            </w:r>
            <w:r>
              <w:rPr>
                <w:rFonts w:ascii="Calibri" w:hAnsi="Calibri" w:cs="Calibri"/>
                <w:sz w:val="22"/>
                <w:szCs w:val="22"/>
                <w:lang w:eastAsia="es-BO"/>
              </w:rPr>
              <w:t>de inspección</w:t>
            </w:r>
            <w:r w:rsidRPr="00AB3B09">
              <w:rPr>
                <w:rFonts w:ascii="Calibri" w:hAnsi="Calibri" w:cs="Calibri"/>
                <w:sz w:val="22"/>
                <w:szCs w:val="22"/>
                <w:lang w:eastAsia="es-BO"/>
              </w:rPr>
              <w:t xml:space="preserve"> por equipo, estará separado y presentado en </w:t>
            </w:r>
            <w:r>
              <w:rPr>
                <w:rFonts w:ascii="Calibri" w:hAnsi="Calibri" w:cs="Calibri"/>
                <w:sz w:val="22"/>
                <w:szCs w:val="22"/>
                <w:lang w:eastAsia="es-BO"/>
              </w:rPr>
              <w:t>dos partes, uno en origen (Italia) y otro en destino (Bolivia), dicho informe debe contener</w:t>
            </w:r>
            <w:r w:rsidRPr="00AB3B09">
              <w:rPr>
                <w:rFonts w:ascii="Calibri" w:hAnsi="Calibri" w:cs="Calibri"/>
                <w:sz w:val="22"/>
                <w:szCs w:val="22"/>
                <w:lang w:eastAsia="es-BO"/>
              </w:rPr>
              <w:t>:</w:t>
            </w:r>
          </w:p>
          <w:p w14:paraId="20086C4F" w14:textId="77777777" w:rsidR="00533D7A" w:rsidRDefault="00533D7A" w:rsidP="00465B00">
            <w:pPr>
              <w:ind w:left="360"/>
              <w:jc w:val="both"/>
              <w:rPr>
                <w:rFonts w:ascii="Calibri" w:hAnsi="Calibri" w:cs="Calibri"/>
                <w:b/>
                <w:sz w:val="22"/>
                <w:szCs w:val="22"/>
                <w:lang w:eastAsia="es-BO"/>
              </w:rPr>
            </w:pPr>
          </w:p>
          <w:p w14:paraId="7E2FE531" w14:textId="77777777" w:rsidR="00533D7A" w:rsidRDefault="00533D7A" w:rsidP="003108DA">
            <w:pPr>
              <w:numPr>
                <w:ilvl w:val="0"/>
                <w:numId w:val="81"/>
              </w:numPr>
              <w:jc w:val="both"/>
              <w:rPr>
                <w:rFonts w:ascii="Calibri" w:hAnsi="Calibri" w:cs="Calibri"/>
                <w:sz w:val="22"/>
                <w:szCs w:val="22"/>
                <w:lang w:eastAsia="es-BO"/>
              </w:rPr>
            </w:pPr>
            <w:r>
              <w:rPr>
                <w:rFonts w:ascii="Calibri" w:hAnsi="Calibri" w:cs="Calibri"/>
                <w:b/>
                <w:sz w:val="22"/>
                <w:szCs w:val="22"/>
                <w:lang w:eastAsia="es-BO"/>
              </w:rPr>
              <w:t>Primera</w:t>
            </w:r>
            <w:r w:rsidRPr="002A014F">
              <w:rPr>
                <w:rFonts w:ascii="Calibri" w:hAnsi="Calibri" w:cs="Calibri"/>
                <w:b/>
                <w:sz w:val="22"/>
                <w:szCs w:val="22"/>
                <w:lang w:eastAsia="es-BO"/>
              </w:rPr>
              <w:t xml:space="preserve"> fase</w:t>
            </w:r>
            <w:r>
              <w:rPr>
                <w:rFonts w:ascii="Calibri" w:hAnsi="Calibri" w:cs="Calibri"/>
                <w:b/>
                <w:sz w:val="22"/>
                <w:szCs w:val="22"/>
                <w:lang w:eastAsia="es-BO"/>
              </w:rPr>
              <w:t xml:space="preserve"> (ITALIA)</w:t>
            </w:r>
            <w:r w:rsidRPr="002A014F">
              <w:rPr>
                <w:rFonts w:ascii="Calibri" w:hAnsi="Calibri" w:cs="Calibri"/>
                <w:sz w:val="22"/>
                <w:szCs w:val="22"/>
                <w:lang w:eastAsia="es-BO"/>
              </w:rPr>
              <w:t>, revisión y verificación de partes y componentes de acuerdo al Anexo A y Anexo C. Pruebas de funcionalidad y eficiencia de cada componente de los Equipos FAT (Factory acceptance test). Revisión y aprobación de los manuales y planos del fabricante. Plazo de entrega 15 días calendario luego de culminadas las actividades correspondientes a dicha fase.</w:t>
            </w:r>
          </w:p>
          <w:p w14:paraId="0E78887B" w14:textId="77777777" w:rsidR="00533D7A" w:rsidRDefault="00533D7A" w:rsidP="00465B00">
            <w:pPr>
              <w:pStyle w:val="Prrafodelista"/>
              <w:rPr>
                <w:rFonts w:ascii="Calibri" w:hAnsi="Calibri" w:cs="Calibri"/>
                <w:b/>
                <w:sz w:val="22"/>
                <w:szCs w:val="22"/>
                <w:lang w:eastAsia="es-BO"/>
              </w:rPr>
            </w:pPr>
          </w:p>
          <w:p w14:paraId="41189DF1" w14:textId="77777777" w:rsidR="00533D7A" w:rsidRDefault="00533D7A" w:rsidP="003108DA">
            <w:pPr>
              <w:numPr>
                <w:ilvl w:val="0"/>
                <w:numId w:val="81"/>
              </w:numPr>
              <w:jc w:val="both"/>
              <w:rPr>
                <w:rFonts w:ascii="Calibri" w:hAnsi="Calibri" w:cs="Calibri"/>
                <w:sz w:val="22"/>
                <w:szCs w:val="22"/>
                <w:lang w:eastAsia="es-BO"/>
              </w:rPr>
            </w:pPr>
            <w:r>
              <w:rPr>
                <w:rFonts w:ascii="Calibri" w:hAnsi="Calibri" w:cs="Calibri"/>
                <w:b/>
                <w:sz w:val="22"/>
                <w:szCs w:val="22"/>
                <w:lang w:eastAsia="es-BO"/>
              </w:rPr>
              <w:t>Segunda</w:t>
            </w:r>
            <w:r w:rsidRPr="004F0C69">
              <w:rPr>
                <w:rFonts w:ascii="Calibri" w:hAnsi="Calibri" w:cs="Calibri"/>
                <w:b/>
                <w:sz w:val="22"/>
                <w:szCs w:val="22"/>
                <w:lang w:eastAsia="es-BO"/>
              </w:rPr>
              <w:t xml:space="preserve"> fase</w:t>
            </w:r>
            <w:r>
              <w:rPr>
                <w:rFonts w:ascii="Calibri" w:hAnsi="Calibri" w:cs="Calibri"/>
                <w:b/>
                <w:sz w:val="22"/>
                <w:szCs w:val="22"/>
                <w:lang w:eastAsia="es-BO"/>
              </w:rPr>
              <w:t xml:space="preserve"> (BOLIVIA)</w:t>
            </w:r>
            <w:r w:rsidRPr="004F0C69">
              <w:rPr>
                <w:rFonts w:ascii="Calibri" w:hAnsi="Calibri" w:cs="Calibri"/>
                <w:sz w:val="22"/>
                <w:szCs w:val="22"/>
                <w:lang w:eastAsia="es-BO"/>
              </w:rPr>
              <w:t xml:space="preserve">, verificar Packing list, embalaje y embarque, inspección arribo de cargas a  base de operaciones DOP –DCO – YPFB ubicada en la Avenida </w:t>
            </w:r>
            <w:r>
              <w:rPr>
                <w:rFonts w:ascii="Calibri" w:hAnsi="Calibri" w:cs="Calibri"/>
                <w:sz w:val="22"/>
                <w:szCs w:val="22"/>
                <w:lang w:eastAsia="es-BO"/>
              </w:rPr>
              <w:t>23 de Marzo frente al Instituto g</w:t>
            </w:r>
            <w:r w:rsidRPr="004F0C69">
              <w:rPr>
                <w:rFonts w:ascii="Calibri" w:hAnsi="Calibri" w:cs="Calibri"/>
                <w:sz w:val="22"/>
                <w:szCs w:val="22"/>
                <w:lang w:eastAsia="es-BO"/>
              </w:rPr>
              <w:t>eográfico Militar, Santa Cruz – Bolivia. Resultados de Trabajo de Gabinete en Bolivia.</w:t>
            </w:r>
          </w:p>
          <w:p w14:paraId="686FF66C" w14:textId="77777777" w:rsidR="00533D7A" w:rsidRDefault="00533D7A" w:rsidP="00465B00">
            <w:pPr>
              <w:pStyle w:val="Prrafodelista"/>
              <w:rPr>
                <w:rFonts w:ascii="Calibri" w:hAnsi="Calibri" w:cs="Calibri"/>
                <w:sz w:val="22"/>
                <w:szCs w:val="22"/>
                <w:lang w:eastAsia="es-BO"/>
              </w:rPr>
            </w:pPr>
          </w:p>
          <w:p w14:paraId="2A4D7F34" w14:textId="77777777" w:rsidR="00533D7A" w:rsidRPr="004F0C69" w:rsidRDefault="00533D7A" w:rsidP="00465B00">
            <w:pPr>
              <w:ind w:left="720"/>
              <w:jc w:val="both"/>
              <w:rPr>
                <w:rFonts w:ascii="Calibri" w:hAnsi="Calibri" w:cs="Calibri"/>
                <w:sz w:val="22"/>
                <w:szCs w:val="22"/>
                <w:lang w:eastAsia="es-BO"/>
              </w:rPr>
            </w:pPr>
            <w:r>
              <w:rPr>
                <w:rFonts w:ascii="Calibri" w:hAnsi="Calibri" w:cs="Calibri"/>
                <w:sz w:val="22"/>
                <w:szCs w:val="22"/>
                <w:lang w:eastAsia="es-BO"/>
              </w:rPr>
              <w:t xml:space="preserve">Dicha fase, incluye las </w:t>
            </w:r>
            <w:r w:rsidRPr="004F0C69">
              <w:rPr>
                <w:rFonts w:ascii="Calibri" w:hAnsi="Calibri" w:cs="Calibri"/>
                <w:sz w:val="22"/>
                <w:szCs w:val="22"/>
                <w:lang w:eastAsia="es-BO"/>
              </w:rPr>
              <w:t>pruebas de funcionalidad, eficiencia y desempeño SAT (Site acceptance test) en Bolivia. Informe final donde se presentará todo el trabajo desarrollado, con todas las observaciones del proceso, los cambios y recomendaciones implementados, el seguimiento a las acciones correctivas solicitadas, conclusiones, recomendaciones y oportunidades de mejora detectadas. Plazo de entrega 15 días calendario luego de culminadas las actividades correspondientes a dicha fase.</w:t>
            </w:r>
          </w:p>
          <w:p w14:paraId="7A15ABEE" w14:textId="77777777" w:rsidR="00533D7A" w:rsidRPr="00AB3B09" w:rsidRDefault="00533D7A" w:rsidP="00465B00">
            <w:pPr>
              <w:jc w:val="both"/>
              <w:rPr>
                <w:rFonts w:ascii="Calibri" w:hAnsi="Calibri" w:cs="Calibri"/>
                <w:sz w:val="22"/>
                <w:szCs w:val="22"/>
                <w:lang w:eastAsia="es-BO"/>
              </w:rPr>
            </w:pPr>
          </w:p>
          <w:p w14:paraId="2C71B296"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w:t>
            </w:r>
            <w:r w:rsidRPr="00AB3B09">
              <w:rPr>
                <w:rFonts w:ascii="Calibri" w:hAnsi="Calibri" w:cs="Calibri"/>
                <w:sz w:val="22"/>
                <w:szCs w:val="22"/>
                <w:lang w:eastAsia="es-BO"/>
              </w:rPr>
              <w:tab/>
              <w:t xml:space="preserve">Deberá emitir documento de conformidad de cada equipo inspeccionado para las fases de envío en origen y documento de aceptación y aprobación de los equipos a la conclusión de la </w:t>
            </w:r>
            <w:r w:rsidRPr="00AB3B09">
              <w:rPr>
                <w:rFonts w:ascii="Calibri" w:hAnsi="Calibri" w:cs="Calibri"/>
                <w:sz w:val="22"/>
                <w:szCs w:val="22"/>
                <w:lang w:eastAsia="es-BO"/>
              </w:rPr>
              <w:lastRenderedPageBreak/>
              <w:t>inspección en destino.</w:t>
            </w:r>
          </w:p>
          <w:p w14:paraId="20DCF857" w14:textId="77777777" w:rsidR="00533D7A" w:rsidRPr="00AB3B09" w:rsidRDefault="00533D7A" w:rsidP="00465B00">
            <w:pPr>
              <w:jc w:val="both"/>
              <w:rPr>
                <w:rFonts w:ascii="Calibri" w:hAnsi="Calibri" w:cs="Calibri"/>
                <w:sz w:val="22"/>
                <w:szCs w:val="22"/>
                <w:lang w:eastAsia="es-BO"/>
              </w:rPr>
            </w:pPr>
          </w:p>
          <w:p w14:paraId="582FDEE5"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w:t>
            </w:r>
            <w:r w:rsidRPr="00AB3B09">
              <w:rPr>
                <w:rFonts w:ascii="Calibri" w:hAnsi="Calibri" w:cs="Calibri"/>
                <w:sz w:val="22"/>
                <w:szCs w:val="22"/>
                <w:lang w:eastAsia="es-BO"/>
              </w:rPr>
              <w:tab/>
              <w:t>Los informes deberán contener fotografías a colores, haciendo énfasis en elementos o equipos en los cuales fue necesario acciones correctivas para que se ajusten a los requerimientos técnicos solicitados.</w:t>
            </w:r>
          </w:p>
          <w:p w14:paraId="3F86E75C" w14:textId="77777777" w:rsidR="00533D7A" w:rsidRPr="00AB3B09" w:rsidRDefault="00533D7A" w:rsidP="00465B00">
            <w:pPr>
              <w:jc w:val="both"/>
              <w:rPr>
                <w:rFonts w:ascii="Calibri" w:hAnsi="Calibri" w:cs="Calibri"/>
                <w:sz w:val="22"/>
                <w:szCs w:val="22"/>
                <w:lang w:eastAsia="es-BO"/>
              </w:rPr>
            </w:pPr>
          </w:p>
          <w:p w14:paraId="35668B0A"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Los requerimientos detallados líneas arriba, son enunciativos y no limitativos.</w:t>
            </w:r>
          </w:p>
          <w:p w14:paraId="39F0D793" w14:textId="77777777" w:rsidR="00533D7A" w:rsidRPr="00AB3B09" w:rsidRDefault="00533D7A" w:rsidP="00465B00">
            <w:pPr>
              <w:jc w:val="both"/>
              <w:rPr>
                <w:rFonts w:ascii="Calibri" w:hAnsi="Calibri" w:cs="Calibri"/>
                <w:sz w:val="22"/>
                <w:szCs w:val="22"/>
                <w:lang w:eastAsia="es-BO"/>
              </w:rPr>
            </w:pPr>
          </w:p>
          <w:p w14:paraId="678AED2E" w14:textId="77777777" w:rsidR="00533D7A" w:rsidRDefault="00533D7A" w:rsidP="00465B00">
            <w:pPr>
              <w:rPr>
                <w:rFonts w:ascii="Calibri" w:hAnsi="Calibri" w:cs="Calibri"/>
                <w:sz w:val="22"/>
                <w:szCs w:val="22"/>
                <w:lang w:eastAsia="es-BO"/>
              </w:rPr>
            </w:pPr>
            <w:r w:rsidRPr="00AB3B09">
              <w:rPr>
                <w:rFonts w:ascii="Calibri" w:hAnsi="Calibri" w:cs="Calibri"/>
                <w:sz w:val="22"/>
                <w:szCs w:val="22"/>
                <w:lang w:eastAsia="es-BO"/>
              </w:rPr>
              <w:t>El tiempo para la presentación de Informe Final por cada equipo inspeccionado, tanto en origen como en destino es de quince (15) días calendario</w:t>
            </w:r>
            <w:r>
              <w:rPr>
                <w:rFonts w:ascii="Calibri" w:hAnsi="Calibri" w:cs="Calibri"/>
                <w:sz w:val="22"/>
                <w:szCs w:val="22"/>
                <w:lang w:eastAsia="es-BO"/>
              </w:rPr>
              <w:t xml:space="preserve">, </w:t>
            </w:r>
            <w:r w:rsidRPr="00AB3B09">
              <w:rPr>
                <w:rFonts w:ascii="Calibri" w:hAnsi="Calibri" w:cs="Calibri"/>
                <w:sz w:val="22"/>
                <w:szCs w:val="22"/>
                <w:lang w:eastAsia="es-BO"/>
              </w:rPr>
              <w:t xml:space="preserve">luego de culminadas las actividades correspondientes a </w:t>
            </w:r>
            <w:r>
              <w:rPr>
                <w:rFonts w:ascii="Calibri" w:hAnsi="Calibri" w:cs="Calibri"/>
                <w:sz w:val="22"/>
                <w:szCs w:val="22"/>
                <w:lang w:eastAsia="es-BO"/>
              </w:rPr>
              <w:t>las</w:t>
            </w:r>
            <w:r w:rsidRPr="00AB3B09">
              <w:rPr>
                <w:rFonts w:ascii="Calibri" w:hAnsi="Calibri" w:cs="Calibri"/>
                <w:sz w:val="22"/>
                <w:szCs w:val="22"/>
                <w:lang w:eastAsia="es-BO"/>
              </w:rPr>
              <w:t xml:space="preserve"> fase</w:t>
            </w:r>
            <w:r>
              <w:rPr>
                <w:rFonts w:ascii="Calibri" w:hAnsi="Calibri" w:cs="Calibri"/>
                <w:sz w:val="22"/>
                <w:szCs w:val="22"/>
                <w:lang w:eastAsia="es-BO"/>
              </w:rPr>
              <w:t>s.</w:t>
            </w:r>
          </w:p>
          <w:p w14:paraId="57B9E230" w14:textId="77777777" w:rsidR="00533D7A" w:rsidRPr="00DA69B0" w:rsidRDefault="00533D7A" w:rsidP="00465B00">
            <w:pPr>
              <w:rPr>
                <w:rFonts w:ascii="Calibri" w:hAnsi="Calibri" w:cs="Calibri"/>
                <w:b/>
                <w:bCs/>
                <w:i/>
                <w:sz w:val="22"/>
                <w:szCs w:val="22"/>
                <w:lang w:eastAsia="es-BO"/>
              </w:rPr>
            </w:pPr>
          </w:p>
        </w:tc>
      </w:tr>
      <w:tr w:rsidR="00533D7A" w:rsidRPr="000A516A" w14:paraId="56C01625" w14:textId="77777777" w:rsidTr="00465B00">
        <w:trPr>
          <w:trHeight w:val="364"/>
        </w:trPr>
        <w:tc>
          <w:tcPr>
            <w:tcW w:w="9356" w:type="dxa"/>
            <w:shd w:val="clear" w:color="auto" w:fill="B8CCE4"/>
            <w:vAlign w:val="center"/>
          </w:tcPr>
          <w:p w14:paraId="2923A00F"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2.2 </w:t>
            </w:r>
            <w:r w:rsidRPr="000A516A">
              <w:rPr>
                <w:rFonts w:ascii="Calibri" w:hAnsi="Calibri" w:cs="Calibri"/>
                <w:b/>
                <w:bCs/>
                <w:sz w:val="22"/>
                <w:szCs w:val="22"/>
                <w:lang w:eastAsia="es-BO"/>
              </w:rPr>
              <w:t>FORMA DE PAGO.</w:t>
            </w:r>
          </w:p>
        </w:tc>
      </w:tr>
      <w:tr w:rsidR="00533D7A" w:rsidRPr="000A516A" w14:paraId="06D66A9C" w14:textId="77777777" w:rsidTr="00465B00">
        <w:trPr>
          <w:trHeight w:val="709"/>
        </w:trPr>
        <w:tc>
          <w:tcPr>
            <w:tcW w:w="9356" w:type="dxa"/>
            <w:shd w:val="clear" w:color="auto" w:fill="auto"/>
            <w:vAlign w:val="center"/>
          </w:tcPr>
          <w:p w14:paraId="221E7A36" w14:textId="77777777" w:rsidR="00533D7A" w:rsidRPr="0017790E" w:rsidRDefault="00533D7A" w:rsidP="00465B00">
            <w:pPr>
              <w:jc w:val="both"/>
              <w:rPr>
                <w:rFonts w:ascii="Arial" w:hAnsi="Arial" w:cs="Arial"/>
                <w:lang w:val="es-BO"/>
              </w:rPr>
            </w:pPr>
            <w:r w:rsidRPr="0017790E">
              <w:rPr>
                <w:rFonts w:ascii="Arial" w:hAnsi="Arial" w:cs="Arial"/>
                <w:lang w:val="es-BO"/>
              </w:rPr>
              <w:t>La forma de pago será distribuida de manera porcentual, correspondiendo la distribución siguiente:</w:t>
            </w:r>
          </w:p>
          <w:p w14:paraId="06432B42" w14:textId="77777777" w:rsidR="00533D7A" w:rsidRPr="0017790E" w:rsidRDefault="00533D7A" w:rsidP="00465B00">
            <w:pPr>
              <w:jc w:val="both"/>
              <w:rPr>
                <w:rFonts w:ascii="Arial" w:hAnsi="Arial" w:cs="Arial"/>
                <w:lang w:val="es-BO"/>
              </w:rPr>
            </w:pPr>
          </w:p>
          <w:p w14:paraId="59DF3AF2" w14:textId="77777777" w:rsidR="00533D7A" w:rsidRPr="0017790E" w:rsidRDefault="00533D7A" w:rsidP="00465B00">
            <w:pPr>
              <w:jc w:val="both"/>
              <w:rPr>
                <w:rFonts w:ascii="Arial" w:hAnsi="Arial" w:cs="Arial"/>
                <w:lang w:val="es-BO"/>
              </w:rPr>
            </w:pPr>
            <w:r w:rsidRPr="0017790E">
              <w:rPr>
                <w:rFonts w:ascii="Arial" w:hAnsi="Arial" w:cs="Arial"/>
                <w:lang w:val="es-BO"/>
              </w:rPr>
              <w:t xml:space="preserve">Trabajos de inspección en </w:t>
            </w:r>
            <w:r>
              <w:rPr>
                <w:rFonts w:ascii="Arial" w:hAnsi="Arial" w:cs="Arial"/>
                <w:lang w:val="es-BO"/>
              </w:rPr>
              <w:t>Italia</w:t>
            </w:r>
            <w:r w:rsidRPr="0017790E">
              <w:rPr>
                <w:rFonts w:ascii="Arial" w:hAnsi="Arial" w:cs="Arial"/>
                <w:lang w:val="es-BO"/>
              </w:rPr>
              <w:t>:  50%</w:t>
            </w:r>
          </w:p>
          <w:p w14:paraId="63E54A0D" w14:textId="77777777" w:rsidR="00533D7A" w:rsidRPr="0017790E" w:rsidRDefault="00533D7A" w:rsidP="00465B00">
            <w:pPr>
              <w:jc w:val="both"/>
              <w:rPr>
                <w:rFonts w:ascii="Arial" w:hAnsi="Arial" w:cs="Arial"/>
                <w:lang w:val="es-BO"/>
              </w:rPr>
            </w:pPr>
            <w:r w:rsidRPr="0017790E">
              <w:rPr>
                <w:rFonts w:ascii="Arial" w:hAnsi="Arial" w:cs="Arial"/>
                <w:lang w:val="es-BO"/>
              </w:rPr>
              <w:t>Trabajos de inspección en Bolivia:  50%</w:t>
            </w:r>
          </w:p>
          <w:p w14:paraId="6E56C364" w14:textId="77777777" w:rsidR="00533D7A" w:rsidRPr="0017790E" w:rsidRDefault="00533D7A" w:rsidP="00465B00">
            <w:pPr>
              <w:jc w:val="both"/>
              <w:rPr>
                <w:rFonts w:ascii="Arial" w:hAnsi="Arial" w:cs="Arial"/>
                <w:lang w:val="es-BO"/>
              </w:rPr>
            </w:pPr>
          </w:p>
          <w:p w14:paraId="1192B809" w14:textId="77777777" w:rsidR="00533D7A" w:rsidRPr="0017790E" w:rsidRDefault="00533D7A" w:rsidP="003108DA">
            <w:pPr>
              <w:numPr>
                <w:ilvl w:val="0"/>
                <w:numId w:val="87"/>
              </w:numPr>
              <w:jc w:val="both"/>
              <w:rPr>
                <w:rFonts w:ascii="Arial" w:hAnsi="Arial" w:cs="Arial"/>
                <w:lang w:val="es-BO"/>
              </w:rPr>
            </w:pPr>
            <w:r w:rsidRPr="0017790E">
              <w:rPr>
                <w:rFonts w:ascii="Arial" w:hAnsi="Arial" w:cs="Arial"/>
                <w:b/>
                <w:lang w:val="es-BO"/>
              </w:rPr>
              <w:t>Primer pago</w:t>
            </w:r>
            <w:r w:rsidRPr="004F0C69">
              <w:rPr>
                <w:rFonts w:ascii="Arial" w:hAnsi="Arial" w:cs="Arial"/>
                <w:b/>
                <w:lang w:val="es-BO"/>
              </w:rPr>
              <w:t>.</w:t>
            </w:r>
            <w:r w:rsidRPr="0017790E">
              <w:rPr>
                <w:rFonts w:ascii="Arial" w:hAnsi="Arial" w:cs="Arial"/>
                <w:lang w:val="es-BO"/>
              </w:rPr>
              <w:t xml:space="preserve"> Se realizará un primer pago contra entrega del </w:t>
            </w:r>
            <w:r w:rsidRPr="004F0C69">
              <w:rPr>
                <w:rFonts w:ascii="Calibri" w:hAnsi="Calibri" w:cs="Calibri"/>
                <w:b/>
                <w:sz w:val="22"/>
                <w:szCs w:val="22"/>
                <w:lang w:eastAsia="es-BO"/>
              </w:rPr>
              <w:t xml:space="preserve">Informe Preliminar y de Verificación de Órdenes de Compra de Equipos, </w:t>
            </w:r>
            <w:r w:rsidRPr="004F0C69">
              <w:rPr>
                <w:rFonts w:ascii="Calibri" w:hAnsi="Calibri" w:cs="Calibri"/>
                <w:sz w:val="22"/>
                <w:szCs w:val="22"/>
                <w:lang w:eastAsia="es-BO"/>
              </w:rPr>
              <w:t>el cual contiene el</w:t>
            </w:r>
            <w:r w:rsidRPr="004F0C69">
              <w:rPr>
                <w:rFonts w:ascii="Calibri" w:hAnsi="Calibri" w:cs="Calibri"/>
                <w:b/>
                <w:sz w:val="22"/>
                <w:szCs w:val="22"/>
                <w:lang w:eastAsia="es-BO"/>
              </w:rPr>
              <w:t xml:space="preserve"> </w:t>
            </w:r>
            <w:r w:rsidRPr="0017790E">
              <w:rPr>
                <w:rFonts w:ascii="Arial" w:hAnsi="Arial" w:cs="Arial"/>
                <w:lang w:val="es-BO"/>
              </w:rPr>
              <w:t>Plan y Cronograma de trabajo a desarrollar para la inspección de los tres equipos de perforación.</w:t>
            </w:r>
          </w:p>
          <w:p w14:paraId="44AAE98A" w14:textId="77777777" w:rsidR="00533D7A" w:rsidRPr="0017790E" w:rsidRDefault="00533D7A" w:rsidP="00465B00">
            <w:pPr>
              <w:jc w:val="both"/>
              <w:rPr>
                <w:rFonts w:ascii="Arial" w:hAnsi="Arial" w:cs="Arial"/>
                <w:lang w:val="es-BO"/>
              </w:rPr>
            </w:pPr>
          </w:p>
          <w:p w14:paraId="6BCE3CC8" w14:textId="77777777" w:rsidR="00533D7A" w:rsidRPr="0017790E" w:rsidRDefault="00533D7A" w:rsidP="00465B00">
            <w:pPr>
              <w:jc w:val="both"/>
              <w:rPr>
                <w:rFonts w:ascii="Arial" w:hAnsi="Arial" w:cs="Arial"/>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14"/>
              <w:gridCol w:w="2592"/>
            </w:tblGrid>
            <w:tr w:rsidR="00533D7A" w:rsidRPr="0017790E" w14:paraId="797A9F1D" w14:textId="77777777" w:rsidTr="00465B00">
              <w:trPr>
                <w:trHeight w:val="631"/>
              </w:trPr>
              <w:tc>
                <w:tcPr>
                  <w:tcW w:w="3592" w:type="pct"/>
                  <w:shd w:val="clear" w:color="auto" w:fill="auto"/>
                  <w:vAlign w:val="center"/>
                  <w:hideMark/>
                </w:tcPr>
                <w:p w14:paraId="61FEA2D7" w14:textId="77777777" w:rsidR="00533D7A" w:rsidRPr="0017790E" w:rsidRDefault="00533D7A" w:rsidP="00465B00">
                  <w:pPr>
                    <w:jc w:val="center"/>
                    <w:rPr>
                      <w:rFonts w:ascii="Arial" w:eastAsia="Calibri" w:hAnsi="Arial" w:cs="Arial"/>
                      <w:b/>
                      <w:color w:val="000000"/>
                      <w:lang w:val="es-VE" w:eastAsia="es-BO"/>
                    </w:rPr>
                  </w:pPr>
                  <w:r w:rsidRPr="0017790E">
                    <w:rPr>
                      <w:rFonts w:ascii="Arial" w:eastAsia="Calibri" w:hAnsi="Arial" w:cs="Arial"/>
                      <w:b/>
                      <w:color w:val="000000"/>
                      <w:lang w:val="es-VE" w:eastAsia="es-BO"/>
                    </w:rPr>
                    <w:t>ACTIVIDAD</w:t>
                  </w:r>
                </w:p>
              </w:tc>
              <w:tc>
                <w:tcPr>
                  <w:tcW w:w="1408" w:type="pct"/>
                  <w:shd w:val="clear" w:color="auto" w:fill="auto"/>
                  <w:noWrap/>
                  <w:vAlign w:val="center"/>
                  <w:hideMark/>
                </w:tcPr>
                <w:p w14:paraId="00B9F863" w14:textId="77777777" w:rsidR="00533D7A" w:rsidRPr="0017790E" w:rsidRDefault="00533D7A" w:rsidP="00465B00">
                  <w:pPr>
                    <w:jc w:val="center"/>
                    <w:rPr>
                      <w:rFonts w:ascii="Arial" w:eastAsia="Calibri" w:hAnsi="Arial" w:cs="Arial"/>
                      <w:b/>
                      <w:color w:val="000000"/>
                      <w:lang w:val="es-VE" w:eastAsia="es-BO"/>
                    </w:rPr>
                  </w:pPr>
                  <w:r w:rsidRPr="0017790E">
                    <w:rPr>
                      <w:rFonts w:ascii="Arial" w:eastAsia="Calibri" w:hAnsi="Arial" w:cs="Arial"/>
                      <w:b/>
                      <w:color w:val="000000"/>
                      <w:lang w:val="es-VE" w:eastAsia="es-BO"/>
                    </w:rPr>
                    <w:t>PORCENTAJE DE PAGO DEL COSTO TOTAL</w:t>
                  </w:r>
                </w:p>
              </w:tc>
            </w:tr>
            <w:tr w:rsidR="00533D7A" w:rsidRPr="0017790E" w14:paraId="7B55808C" w14:textId="77777777" w:rsidTr="00465B00">
              <w:trPr>
                <w:trHeight w:val="276"/>
              </w:trPr>
              <w:tc>
                <w:tcPr>
                  <w:tcW w:w="3592" w:type="pct"/>
                  <w:shd w:val="clear" w:color="auto" w:fill="auto"/>
                  <w:vAlign w:val="bottom"/>
                  <w:hideMark/>
                </w:tcPr>
                <w:p w14:paraId="703721BB" w14:textId="77777777" w:rsidR="00533D7A" w:rsidRPr="0017790E" w:rsidRDefault="00533D7A" w:rsidP="00465B00">
                  <w:pPr>
                    <w:jc w:val="both"/>
                    <w:rPr>
                      <w:rFonts w:ascii="Arial" w:eastAsia="Calibri" w:hAnsi="Arial" w:cs="Arial"/>
                      <w:color w:val="000000"/>
                      <w:lang w:val="es-VE" w:eastAsia="es-BO"/>
                    </w:rPr>
                  </w:pPr>
                  <w:r w:rsidRPr="004F0C69">
                    <w:rPr>
                      <w:rFonts w:ascii="Calibri" w:hAnsi="Calibri" w:cs="Calibri"/>
                      <w:b/>
                      <w:sz w:val="22"/>
                      <w:szCs w:val="22"/>
                      <w:lang w:eastAsia="es-BO"/>
                    </w:rPr>
                    <w:t>Informe Preliminar y de Verificación de Órdenes de Compra de Equipos</w:t>
                  </w:r>
                  <w:r w:rsidRPr="0017790E">
                    <w:rPr>
                      <w:rFonts w:ascii="Arial" w:eastAsia="Calibri" w:hAnsi="Arial" w:cs="Arial"/>
                      <w:color w:val="000000"/>
                      <w:lang w:val="es-VE" w:eastAsia="es-BO"/>
                    </w:rPr>
                    <w:t>, revisado y aprobado por YPFB.</w:t>
                  </w:r>
                </w:p>
              </w:tc>
              <w:tc>
                <w:tcPr>
                  <w:tcW w:w="1408" w:type="pct"/>
                  <w:shd w:val="clear" w:color="auto" w:fill="auto"/>
                  <w:noWrap/>
                  <w:vAlign w:val="center"/>
                  <w:hideMark/>
                </w:tcPr>
                <w:p w14:paraId="0E15F49A" w14:textId="77777777" w:rsidR="00533D7A" w:rsidRPr="0017790E" w:rsidRDefault="00533D7A" w:rsidP="00465B00">
                  <w:pPr>
                    <w:jc w:val="center"/>
                    <w:rPr>
                      <w:rFonts w:ascii="Arial" w:eastAsia="Calibri" w:hAnsi="Arial" w:cs="Arial"/>
                      <w:color w:val="000000"/>
                      <w:lang w:val="es-VE" w:eastAsia="es-BO"/>
                    </w:rPr>
                  </w:pPr>
                  <w:r>
                    <w:rPr>
                      <w:rFonts w:ascii="Arial" w:eastAsia="Calibri" w:hAnsi="Arial" w:cs="Arial"/>
                      <w:color w:val="000000"/>
                      <w:lang w:val="es-VE" w:eastAsia="es-BO"/>
                    </w:rPr>
                    <w:t>10</w:t>
                  </w:r>
                  <w:r w:rsidRPr="0017790E">
                    <w:rPr>
                      <w:rFonts w:ascii="Arial" w:eastAsia="Calibri" w:hAnsi="Arial" w:cs="Arial"/>
                      <w:color w:val="000000"/>
                      <w:lang w:val="es-VE" w:eastAsia="es-BO"/>
                    </w:rPr>
                    <w:t>%</w:t>
                  </w:r>
                </w:p>
              </w:tc>
            </w:tr>
          </w:tbl>
          <w:p w14:paraId="1A317B70" w14:textId="77777777" w:rsidR="00533D7A" w:rsidRDefault="00533D7A" w:rsidP="00465B00">
            <w:pPr>
              <w:jc w:val="both"/>
              <w:rPr>
                <w:rFonts w:ascii="Arial" w:hAnsi="Arial" w:cs="Arial"/>
                <w:lang w:val="es-BO"/>
              </w:rPr>
            </w:pPr>
          </w:p>
          <w:p w14:paraId="775945D6" w14:textId="77777777" w:rsidR="00533D7A" w:rsidRPr="0017790E" w:rsidRDefault="00533D7A" w:rsidP="00465B00">
            <w:pPr>
              <w:jc w:val="both"/>
              <w:rPr>
                <w:rFonts w:ascii="Arial" w:hAnsi="Arial" w:cs="Arial"/>
                <w:lang w:val="es-BO"/>
              </w:rPr>
            </w:pPr>
          </w:p>
          <w:p w14:paraId="36D90DE4" w14:textId="77777777" w:rsidR="00533D7A" w:rsidRPr="0017790E" w:rsidRDefault="00533D7A" w:rsidP="00465B00">
            <w:pPr>
              <w:jc w:val="both"/>
              <w:rPr>
                <w:rFonts w:ascii="Arial" w:hAnsi="Arial" w:cs="Arial"/>
                <w:lang w:val="es-BO"/>
              </w:rPr>
            </w:pPr>
            <w:r w:rsidRPr="0017790E">
              <w:rPr>
                <w:rFonts w:ascii="Arial" w:hAnsi="Arial" w:cs="Arial"/>
                <w:b/>
                <w:lang w:val="es-BO"/>
              </w:rPr>
              <w:t>Pagos sucesivos:</w:t>
            </w:r>
            <w:r w:rsidRPr="0017790E">
              <w:rPr>
                <w:rFonts w:ascii="Arial" w:hAnsi="Arial" w:cs="Arial"/>
                <w:lang w:val="es-BO"/>
              </w:rPr>
              <w:t xml:space="preserve"> Los pagos sucesivos se efectuarán a medida que se desarrollen los trabajos de inspección para cada uno de los equipos y en las distintas locaciones asignadas para esta tarea que son </w:t>
            </w:r>
            <w:r>
              <w:rPr>
                <w:rFonts w:ascii="Arial" w:hAnsi="Arial" w:cs="Arial"/>
                <w:lang w:val="es-BO"/>
              </w:rPr>
              <w:t>Italia</w:t>
            </w:r>
            <w:r w:rsidRPr="0017790E">
              <w:rPr>
                <w:rFonts w:ascii="Arial" w:hAnsi="Arial" w:cs="Arial"/>
                <w:lang w:val="es-BO"/>
              </w:rPr>
              <w:t xml:space="preserve"> y Bolivia.</w:t>
            </w:r>
          </w:p>
          <w:p w14:paraId="3FF6B414" w14:textId="77777777" w:rsidR="00533D7A" w:rsidRPr="0017790E" w:rsidRDefault="00533D7A" w:rsidP="00465B00">
            <w:pPr>
              <w:jc w:val="both"/>
              <w:rPr>
                <w:rFonts w:ascii="Arial" w:hAnsi="Arial" w:cs="Arial"/>
                <w:lang w:val="es-BO"/>
              </w:rPr>
            </w:pPr>
          </w:p>
          <w:p w14:paraId="76672B58" w14:textId="77777777" w:rsidR="00533D7A" w:rsidRPr="0017790E" w:rsidRDefault="00533D7A" w:rsidP="00465B00">
            <w:pPr>
              <w:jc w:val="both"/>
              <w:rPr>
                <w:rFonts w:ascii="Arial" w:hAnsi="Arial" w:cs="Arial"/>
                <w:lang w:val="es-BO"/>
              </w:rPr>
            </w:pPr>
            <w:r w:rsidRPr="0017790E">
              <w:rPr>
                <w:rFonts w:ascii="Arial" w:hAnsi="Arial" w:cs="Arial"/>
                <w:lang w:val="es-BO"/>
              </w:rPr>
              <w:t>A continuación se elabora un cronograma individual de pagos por equipos (el cronograma de pagos es igual para los tres equipos) y por lugar donde se realizarán los trabajos y están en función al avance de la inspección conforme a lo solicitado en el Alcance de trabajo y los Productos a entregar por la empresa.</w:t>
            </w:r>
          </w:p>
          <w:p w14:paraId="6EF6C521" w14:textId="77777777" w:rsidR="00533D7A" w:rsidRPr="0017790E" w:rsidRDefault="00533D7A" w:rsidP="00465B00">
            <w:pPr>
              <w:jc w:val="both"/>
              <w:rPr>
                <w:rFonts w:ascii="Arial" w:hAnsi="Arial" w:cs="Arial"/>
                <w:lang w:val="es-BO"/>
              </w:rPr>
            </w:pPr>
          </w:p>
          <w:p w14:paraId="0BF56E10" w14:textId="77777777" w:rsidR="00533D7A" w:rsidRPr="0017790E" w:rsidRDefault="00533D7A" w:rsidP="00465B00">
            <w:pPr>
              <w:jc w:val="both"/>
              <w:rPr>
                <w:rFonts w:ascii="Arial" w:hAnsi="Arial" w:cs="Arial"/>
                <w:b/>
                <w:lang w:val="es-BO"/>
              </w:rPr>
            </w:pPr>
            <w:r w:rsidRPr="0017790E">
              <w:rPr>
                <w:rFonts w:ascii="Arial" w:hAnsi="Arial" w:cs="Arial"/>
                <w:lang w:val="es-BO"/>
              </w:rPr>
              <w:t xml:space="preserve">Lugar de Inspección: </w:t>
            </w:r>
            <w:r>
              <w:rPr>
                <w:rFonts w:ascii="Arial" w:hAnsi="Arial" w:cs="Arial"/>
                <w:b/>
                <w:lang w:val="es-BO"/>
              </w:rPr>
              <w:t>Italia</w:t>
            </w:r>
          </w:p>
          <w:p w14:paraId="618C2504" w14:textId="77777777" w:rsidR="00533D7A" w:rsidRPr="0017790E" w:rsidRDefault="00533D7A" w:rsidP="00465B00">
            <w:pPr>
              <w:jc w:val="both"/>
              <w:rPr>
                <w:rFonts w:ascii="Arial" w:hAnsi="Arial" w:cs="Arial"/>
                <w:b/>
                <w:lang w:val="es-BO"/>
              </w:rPr>
            </w:pPr>
          </w:p>
          <w:p w14:paraId="5874F60D" w14:textId="77777777" w:rsidR="00533D7A" w:rsidRPr="0017790E" w:rsidRDefault="00533D7A" w:rsidP="00465B00">
            <w:pPr>
              <w:jc w:val="both"/>
              <w:rPr>
                <w:rFonts w:ascii="Arial" w:hAnsi="Arial" w:cs="Arial"/>
                <w:b/>
                <w:lang w:val="es-BO"/>
              </w:rPr>
            </w:pPr>
            <w:r w:rsidRPr="0017790E">
              <w:rPr>
                <w:rFonts w:ascii="Arial" w:hAnsi="Arial" w:cs="Arial"/>
                <w:b/>
                <w:lang w:val="es-BO"/>
              </w:rPr>
              <w:t xml:space="preserve">Pagos por trabajos en </w:t>
            </w:r>
            <w:r>
              <w:rPr>
                <w:rFonts w:ascii="Arial" w:hAnsi="Arial" w:cs="Arial"/>
                <w:b/>
                <w:lang w:val="es-BO"/>
              </w:rPr>
              <w:t>Italia</w:t>
            </w:r>
          </w:p>
          <w:p w14:paraId="1A102445" w14:textId="77777777" w:rsidR="00533D7A" w:rsidRPr="0017790E" w:rsidRDefault="00533D7A" w:rsidP="00465B00">
            <w:pPr>
              <w:jc w:val="both"/>
              <w:rPr>
                <w:rFonts w:ascii="Arial" w:hAnsi="Arial" w:cs="Arial"/>
                <w:b/>
                <w:lang w:val="es-BO"/>
              </w:rPr>
            </w:pPr>
            <w:r w:rsidRPr="0017790E">
              <w:rPr>
                <w:rFonts w:ascii="Arial" w:hAnsi="Arial" w:cs="Arial"/>
                <w:b/>
                <w:lang w:val="es-BO"/>
              </w:rPr>
              <w:t xml:space="preserve">Equipo de </w:t>
            </w:r>
            <w:r>
              <w:rPr>
                <w:rFonts w:ascii="Arial" w:hAnsi="Arial" w:cs="Arial"/>
                <w:b/>
                <w:lang w:val="es-BO"/>
              </w:rPr>
              <w:t>2000</w:t>
            </w:r>
            <w:r w:rsidRPr="0017790E">
              <w:rPr>
                <w:rFonts w:ascii="Arial" w:hAnsi="Arial" w:cs="Arial"/>
                <w:b/>
                <w:lang w:val="es-BO"/>
              </w:rPr>
              <w:t xml:space="preserve"> HP,</w:t>
            </w:r>
            <w:r>
              <w:rPr>
                <w:rFonts w:ascii="Arial" w:hAnsi="Arial" w:cs="Arial"/>
                <w:b/>
                <w:lang w:val="es-BO"/>
              </w:rPr>
              <w:t xml:space="preserve"> y dos Equipos de</w:t>
            </w:r>
            <w:r w:rsidRPr="0017790E">
              <w:rPr>
                <w:rFonts w:ascii="Arial" w:hAnsi="Arial" w:cs="Arial"/>
                <w:b/>
                <w:lang w:val="es-BO"/>
              </w:rPr>
              <w:t xml:space="preserve">  </w:t>
            </w:r>
            <w:r>
              <w:rPr>
                <w:rFonts w:ascii="Arial" w:hAnsi="Arial" w:cs="Arial"/>
                <w:b/>
                <w:lang w:val="es-BO"/>
              </w:rPr>
              <w:t xml:space="preserve">3000 </w:t>
            </w:r>
            <w:r w:rsidRPr="0017790E">
              <w:rPr>
                <w:rFonts w:ascii="Arial" w:hAnsi="Arial" w:cs="Arial"/>
                <w:b/>
                <w:lang w:val="es-BO"/>
              </w:rPr>
              <w:t xml:space="preserve">HP </w:t>
            </w:r>
          </w:p>
          <w:p w14:paraId="784C32D8" w14:textId="77777777" w:rsidR="00533D7A" w:rsidRPr="0017790E" w:rsidRDefault="00533D7A" w:rsidP="00465B00">
            <w:pPr>
              <w:jc w:val="both"/>
              <w:rPr>
                <w:rFonts w:ascii="Arial" w:hAnsi="Arial" w:cs="Arial"/>
                <w:b/>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2410"/>
            </w:tblGrid>
            <w:tr w:rsidR="00533D7A" w:rsidRPr="0017790E" w14:paraId="55E33322" w14:textId="77777777" w:rsidTr="00465B00">
              <w:tc>
                <w:tcPr>
                  <w:tcW w:w="6487" w:type="dxa"/>
                </w:tcPr>
                <w:p w14:paraId="1E47891F" w14:textId="77777777" w:rsidR="00533D7A" w:rsidRPr="0017790E" w:rsidRDefault="00533D7A" w:rsidP="00465B00">
                  <w:pPr>
                    <w:jc w:val="both"/>
                    <w:rPr>
                      <w:rFonts w:ascii="Arial" w:hAnsi="Arial" w:cs="Arial"/>
                      <w:b/>
                      <w:lang w:val="es-BO"/>
                    </w:rPr>
                  </w:pPr>
                  <w:r w:rsidRPr="0017790E">
                    <w:rPr>
                      <w:rFonts w:ascii="Arial" w:hAnsi="Arial" w:cs="Arial"/>
                      <w:b/>
                      <w:lang w:val="es-BO"/>
                    </w:rPr>
                    <w:t>Actividad</w:t>
                  </w:r>
                </w:p>
              </w:tc>
              <w:tc>
                <w:tcPr>
                  <w:tcW w:w="2410" w:type="dxa"/>
                </w:tcPr>
                <w:p w14:paraId="39643F75" w14:textId="77777777" w:rsidR="00533D7A" w:rsidRPr="0017790E" w:rsidRDefault="00533D7A" w:rsidP="00465B00">
                  <w:pPr>
                    <w:jc w:val="center"/>
                    <w:rPr>
                      <w:rFonts w:ascii="Arial" w:hAnsi="Arial" w:cs="Arial"/>
                      <w:b/>
                      <w:lang w:val="es-BO"/>
                    </w:rPr>
                  </w:pPr>
                  <w:r w:rsidRPr="0017790E">
                    <w:rPr>
                      <w:rFonts w:ascii="Arial" w:hAnsi="Arial" w:cs="Arial"/>
                      <w:b/>
                      <w:lang w:val="es-BO"/>
                    </w:rPr>
                    <w:t>Pago del costo total (%)</w:t>
                  </w:r>
                </w:p>
              </w:tc>
            </w:tr>
            <w:tr w:rsidR="00533D7A" w:rsidRPr="0017790E" w14:paraId="7C6933E0" w14:textId="77777777" w:rsidTr="00465B00">
              <w:tc>
                <w:tcPr>
                  <w:tcW w:w="6487" w:type="dxa"/>
                </w:tcPr>
                <w:p w14:paraId="082D9212" w14:textId="77777777" w:rsidR="00533D7A" w:rsidRDefault="00533D7A" w:rsidP="00465B00">
                  <w:pPr>
                    <w:jc w:val="both"/>
                    <w:rPr>
                      <w:rFonts w:ascii="Arial" w:hAnsi="Arial" w:cs="Arial"/>
                      <w:b/>
                      <w:lang w:val="es-BO"/>
                    </w:rPr>
                  </w:pPr>
                </w:p>
                <w:p w14:paraId="57497389" w14:textId="77777777" w:rsidR="00533D7A" w:rsidRPr="0017790E" w:rsidRDefault="00533D7A" w:rsidP="00465B00">
                  <w:pPr>
                    <w:jc w:val="both"/>
                    <w:rPr>
                      <w:rFonts w:ascii="Arial" w:hAnsi="Arial" w:cs="Arial"/>
                      <w:b/>
                      <w:lang w:val="es-BO"/>
                    </w:rPr>
                  </w:pPr>
                  <w:r w:rsidRPr="0017790E">
                    <w:rPr>
                      <w:rFonts w:ascii="Arial" w:hAnsi="Arial" w:cs="Arial"/>
                      <w:b/>
                      <w:lang w:val="es-BO"/>
                    </w:rPr>
                    <w:t>Equipo N°1 Inspeccionado</w:t>
                  </w:r>
                </w:p>
                <w:p w14:paraId="37E2350C"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Revisión y validación de Normas API en la construcción del equipo. Recomendar medidas correctivas a implementarse,  presentar informe de esta fase.</w:t>
                  </w:r>
                </w:p>
                <w:p w14:paraId="7C19E4DF"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Revisión y verificación de partes y componentes de acuerdo a Anexo A y Anexo </w:t>
                  </w:r>
                  <w:r>
                    <w:rPr>
                      <w:rFonts w:ascii="Arial" w:hAnsi="Arial" w:cs="Arial"/>
                      <w:lang w:val="es-BO"/>
                    </w:rPr>
                    <w:t>C</w:t>
                  </w:r>
                  <w:r w:rsidRPr="0017790E">
                    <w:rPr>
                      <w:rFonts w:ascii="Arial" w:hAnsi="Arial" w:cs="Arial"/>
                      <w:lang w:val="es-BO"/>
                    </w:rPr>
                    <w:t xml:space="preserve">.  Recomendar observaciones y presentar </w:t>
                  </w:r>
                  <w:r w:rsidRPr="0017790E">
                    <w:rPr>
                      <w:rFonts w:ascii="Arial" w:hAnsi="Arial" w:cs="Arial"/>
                      <w:lang w:val="es-BO"/>
                    </w:rPr>
                    <w:lastRenderedPageBreak/>
                    <w:t>informe de esta fase</w:t>
                  </w:r>
                </w:p>
                <w:p w14:paraId="086E4536" w14:textId="77777777" w:rsidR="00533D7A" w:rsidRPr="0017790E" w:rsidRDefault="00533D7A" w:rsidP="003108DA">
                  <w:pPr>
                    <w:numPr>
                      <w:ilvl w:val="0"/>
                      <w:numId w:val="83"/>
                    </w:numPr>
                    <w:autoSpaceDE w:val="0"/>
                    <w:autoSpaceDN w:val="0"/>
                    <w:adjustRightInd w:val="0"/>
                    <w:jc w:val="both"/>
                    <w:rPr>
                      <w:rFonts w:ascii="Arial" w:hAnsi="Arial" w:cs="Arial"/>
                    </w:rPr>
                  </w:pPr>
                  <w:r w:rsidRPr="0017790E">
                    <w:rPr>
                      <w:rFonts w:ascii="Arial" w:hAnsi="Arial" w:cs="Arial"/>
                      <w:lang w:val="es-BO"/>
                    </w:rPr>
                    <w:t>Pruebas de funcionalidad, eficiencia y desempeño. Recomendar observaciones preventivas y/o correctivas y presentar informe de esta fase.</w:t>
                  </w:r>
                </w:p>
                <w:p w14:paraId="0961E863" w14:textId="77777777" w:rsidR="00533D7A" w:rsidRPr="0017790E" w:rsidRDefault="00533D7A" w:rsidP="003108DA">
                  <w:pPr>
                    <w:numPr>
                      <w:ilvl w:val="0"/>
                      <w:numId w:val="83"/>
                    </w:numPr>
                    <w:autoSpaceDE w:val="0"/>
                    <w:autoSpaceDN w:val="0"/>
                    <w:adjustRightInd w:val="0"/>
                    <w:jc w:val="both"/>
                    <w:rPr>
                      <w:rFonts w:ascii="Arial" w:hAnsi="Arial" w:cs="Arial"/>
                      <w:b/>
                      <w:lang w:val="es-BO"/>
                    </w:rPr>
                  </w:pPr>
                  <w:r w:rsidRPr="0017790E">
                    <w:rPr>
                      <w:rFonts w:ascii="Arial" w:eastAsia="Calibri" w:hAnsi="Arial" w:cs="Arial"/>
                    </w:rPr>
                    <w:t>Emitir documento final de conformidad del equipo completo inspeccionado</w:t>
                  </w:r>
                  <w:r w:rsidRPr="0017790E">
                    <w:rPr>
                      <w:rFonts w:ascii="Arial" w:hAnsi="Arial" w:cs="Arial"/>
                    </w:rPr>
                    <w:t xml:space="preserve">. </w:t>
                  </w:r>
                  <w:r w:rsidRPr="0017790E">
                    <w:rPr>
                      <w:rFonts w:ascii="Arial" w:eastAsia="Calibri" w:hAnsi="Arial" w:cs="Arial"/>
                    </w:rPr>
                    <w:t xml:space="preserve">Verificación de los equipos </w:t>
                  </w:r>
                  <w:r w:rsidRPr="0017790E">
                    <w:rPr>
                      <w:rFonts w:ascii="Arial" w:hAnsi="Arial" w:cs="Arial"/>
                    </w:rPr>
                    <w:t>durante la fase de</w:t>
                  </w:r>
                  <w:r w:rsidRPr="0017790E">
                    <w:rPr>
                      <w:rFonts w:ascii="Arial" w:eastAsia="Calibri" w:hAnsi="Arial" w:cs="Arial"/>
                    </w:rPr>
                    <w:t xml:space="preserve"> embarque</w:t>
                  </w:r>
                  <w:r w:rsidRPr="0017790E">
                    <w:rPr>
                      <w:rFonts w:ascii="Arial" w:hAnsi="Arial" w:cs="Arial"/>
                    </w:rPr>
                    <w:t xml:space="preserve"> y despacho.  Validar</w:t>
                  </w:r>
                  <w:r w:rsidRPr="0017790E">
                    <w:rPr>
                      <w:rFonts w:ascii="Arial" w:eastAsia="Calibri" w:hAnsi="Arial" w:cs="Arial"/>
                    </w:rPr>
                    <w:t xml:space="preserve"> cantidades</w:t>
                  </w:r>
                  <w:r w:rsidRPr="0017790E">
                    <w:rPr>
                      <w:rFonts w:ascii="Arial" w:hAnsi="Arial" w:cs="Arial"/>
                    </w:rPr>
                    <w:t>, documentación técnica,  comercial, seguros, requisitos aduaneros, etc.  Preparar informe de esta fase.</w:t>
                  </w:r>
                </w:p>
                <w:p w14:paraId="0C1CC12F" w14:textId="77777777" w:rsidR="00533D7A" w:rsidRPr="0017790E" w:rsidRDefault="00533D7A" w:rsidP="003108DA">
                  <w:pPr>
                    <w:numPr>
                      <w:ilvl w:val="0"/>
                      <w:numId w:val="83"/>
                    </w:numPr>
                    <w:jc w:val="both"/>
                    <w:rPr>
                      <w:rFonts w:ascii="Arial" w:hAnsi="Arial" w:cs="Arial"/>
                      <w:b/>
                      <w:lang w:val="es-BO"/>
                    </w:rPr>
                  </w:pPr>
                  <w:r w:rsidRPr="0017790E">
                    <w:rPr>
                      <w:rFonts w:ascii="Arial" w:eastAsia="Calibri" w:hAnsi="Arial" w:cs="Arial"/>
                      <w:lang w:val="es-BO"/>
                    </w:rPr>
                    <w:t>Entrega del manual técnico y de operación del equipo, en idioma español.</w:t>
                  </w:r>
                </w:p>
                <w:p w14:paraId="462BE9C9"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Informe final de inspección con el detalle de los trabajos desarrollados, observaciones y medidas correctivas implementadas, conclusiones,  recomendaciones y oportunidades de mejora observadas y aceptación por parte </w:t>
                  </w:r>
                  <w:r>
                    <w:rPr>
                      <w:rFonts w:ascii="Arial" w:hAnsi="Arial" w:cs="Arial"/>
                      <w:lang w:val="es-BO"/>
                    </w:rPr>
                    <w:t xml:space="preserve"> de la Unidad Solicitante </w:t>
                  </w:r>
                </w:p>
                <w:p w14:paraId="1DB4A953" w14:textId="77777777" w:rsidR="00533D7A" w:rsidRPr="0017790E" w:rsidRDefault="00533D7A" w:rsidP="00465B00">
                  <w:pPr>
                    <w:jc w:val="both"/>
                    <w:rPr>
                      <w:rFonts w:ascii="Arial" w:hAnsi="Arial" w:cs="Arial"/>
                      <w:b/>
                      <w:lang w:val="es-BO"/>
                    </w:rPr>
                  </w:pPr>
                </w:p>
              </w:tc>
              <w:tc>
                <w:tcPr>
                  <w:tcW w:w="2410" w:type="dxa"/>
                  <w:vAlign w:val="center"/>
                </w:tcPr>
                <w:p w14:paraId="36D09ECF" w14:textId="77777777" w:rsidR="00533D7A" w:rsidRPr="0017790E" w:rsidRDefault="00533D7A" w:rsidP="00465B00">
                  <w:pPr>
                    <w:jc w:val="center"/>
                    <w:rPr>
                      <w:rFonts w:ascii="Arial" w:hAnsi="Arial" w:cs="Arial"/>
                      <w:b/>
                      <w:lang w:val="es-BO"/>
                    </w:rPr>
                  </w:pPr>
                  <w:r>
                    <w:rPr>
                      <w:rFonts w:ascii="Arial" w:hAnsi="Arial" w:cs="Arial"/>
                      <w:b/>
                      <w:lang w:val="es-BO"/>
                    </w:rPr>
                    <w:lastRenderedPageBreak/>
                    <w:t>10</w:t>
                  </w:r>
                </w:p>
              </w:tc>
            </w:tr>
            <w:tr w:rsidR="00533D7A" w:rsidRPr="0017790E" w14:paraId="6ABC4F27" w14:textId="77777777" w:rsidTr="00465B00">
              <w:tc>
                <w:tcPr>
                  <w:tcW w:w="6487" w:type="dxa"/>
                </w:tcPr>
                <w:p w14:paraId="6AF81FEB" w14:textId="77777777" w:rsidR="00533D7A" w:rsidRDefault="00533D7A" w:rsidP="00465B00">
                  <w:pPr>
                    <w:jc w:val="both"/>
                    <w:rPr>
                      <w:rFonts w:ascii="Arial" w:hAnsi="Arial" w:cs="Arial"/>
                      <w:b/>
                      <w:lang w:val="es-BO"/>
                    </w:rPr>
                  </w:pPr>
                </w:p>
                <w:p w14:paraId="4BED6AD7" w14:textId="77777777" w:rsidR="00533D7A" w:rsidRPr="0017790E" w:rsidRDefault="00533D7A" w:rsidP="00465B00">
                  <w:pPr>
                    <w:jc w:val="both"/>
                    <w:rPr>
                      <w:rFonts w:ascii="Arial" w:hAnsi="Arial" w:cs="Arial"/>
                      <w:b/>
                      <w:lang w:val="es-BO"/>
                    </w:rPr>
                  </w:pPr>
                  <w:r w:rsidRPr="0017790E">
                    <w:rPr>
                      <w:rFonts w:ascii="Arial" w:hAnsi="Arial" w:cs="Arial"/>
                      <w:b/>
                      <w:lang w:val="es-BO"/>
                    </w:rPr>
                    <w:t>Equipo N°2 Inspeccionado</w:t>
                  </w:r>
                </w:p>
                <w:p w14:paraId="6E28864E"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Revisión y validación de Normas API en la construcción del equipo. Recomendar medidas correctivas a implementarse,  presentar informe de esta fase.</w:t>
                  </w:r>
                </w:p>
                <w:p w14:paraId="23B55420"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Revisión y verificación de partes y componentes de acuerdo a Anexo A y Anexo </w:t>
                  </w:r>
                  <w:r>
                    <w:rPr>
                      <w:rFonts w:ascii="Arial" w:hAnsi="Arial" w:cs="Arial"/>
                      <w:lang w:val="es-BO"/>
                    </w:rPr>
                    <w:t>C</w:t>
                  </w:r>
                  <w:r w:rsidRPr="0017790E">
                    <w:rPr>
                      <w:rFonts w:ascii="Arial" w:hAnsi="Arial" w:cs="Arial"/>
                      <w:lang w:val="es-BO"/>
                    </w:rPr>
                    <w:t>.  Recomendar observaciones y presentar informe de esta fase</w:t>
                  </w:r>
                </w:p>
                <w:p w14:paraId="7E6917C7" w14:textId="77777777" w:rsidR="00533D7A" w:rsidRPr="0017790E" w:rsidRDefault="00533D7A" w:rsidP="003108DA">
                  <w:pPr>
                    <w:numPr>
                      <w:ilvl w:val="0"/>
                      <w:numId w:val="83"/>
                    </w:numPr>
                    <w:autoSpaceDE w:val="0"/>
                    <w:autoSpaceDN w:val="0"/>
                    <w:adjustRightInd w:val="0"/>
                    <w:jc w:val="both"/>
                    <w:rPr>
                      <w:rFonts w:ascii="Arial" w:hAnsi="Arial" w:cs="Arial"/>
                    </w:rPr>
                  </w:pPr>
                  <w:r w:rsidRPr="0017790E">
                    <w:rPr>
                      <w:rFonts w:ascii="Arial" w:hAnsi="Arial" w:cs="Arial"/>
                      <w:lang w:val="es-BO"/>
                    </w:rPr>
                    <w:t>Pruebas de funcionalidad, eficiencia y desempeño. Recomendar observaciones preventivas y/o correctivas y presentar informe de esta fase.</w:t>
                  </w:r>
                </w:p>
                <w:p w14:paraId="20C22A6D" w14:textId="77777777" w:rsidR="00533D7A" w:rsidRPr="0017790E" w:rsidRDefault="00533D7A" w:rsidP="003108DA">
                  <w:pPr>
                    <w:numPr>
                      <w:ilvl w:val="0"/>
                      <w:numId w:val="83"/>
                    </w:numPr>
                    <w:autoSpaceDE w:val="0"/>
                    <w:autoSpaceDN w:val="0"/>
                    <w:adjustRightInd w:val="0"/>
                    <w:jc w:val="both"/>
                    <w:rPr>
                      <w:rFonts w:ascii="Arial" w:hAnsi="Arial" w:cs="Arial"/>
                      <w:b/>
                      <w:lang w:val="es-BO"/>
                    </w:rPr>
                  </w:pPr>
                  <w:r w:rsidRPr="0017790E">
                    <w:rPr>
                      <w:rFonts w:ascii="Arial" w:eastAsia="Calibri" w:hAnsi="Arial" w:cs="Arial"/>
                    </w:rPr>
                    <w:t>Emitir documento final de conformidad del equipo completo inspeccionado</w:t>
                  </w:r>
                  <w:r w:rsidRPr="0017790E">
                    <w:rPr>
                      <w:rFonts w:ascii="Arial" w:hAnsi="Arial" w:cs="Arial"/>
                    </w:rPr>
                    <w:t xml:space="preserve">. </w:t>
                  </w:r>
                  <w:r w:rsidRPr="0017790E">
                    <w:rPr>
                      <w:rFonts w:ascii="Arial" w:eastAsia="Calibri" w:hAnsi="Arial" w:cs="Arial"/>
                    </w:rPr>
                    <w:t xml:space="preserve">Verificación de los equipos </w:t>
                  </w:r>
                  <w:r w:rsidRPr="0017790E">
                    <w:rPr>
                      <w:rFonts w:ascii="Arial" w:hAnsi="Arial" w:cs="Arial"/>
                    </w:rPr>
                    <w:t>durante la fase de</w:t>
                  </w:r>
                  <w:r w:rsidRPr="0017790E">
                    <w:rPr>
                      <w:rFonts w:ascii="Arial" w:eastAsia="Calibri" w:hAnsi="Arial" w:cs="Arial"/>
                    </w:rPr>
                    <w:t xml:space="preserve"> embarque</w:t>
                  </w:r>
                  <w:r w:rsidRPr="0017790E">
                    <w:rPr>
                      <w:rFonts w:ascii="Arial" w:hAnsi="Arial" w:cs="Arial"/>
                    </w:rPr>
                    <w:t xml:space="preserve"> y despacho.  Validar</w:t>
                  </w:r>
                  <w:r w:rsidRPr="0017790E">
                    <w:rPr>
                      <w:rFonts w:ascii="Arial" w:eastAsia="Calibri" w:hAnsi="Arial" w:cs="Arial"/>
                    </w:rPr>
                    <w:t xml:space="preserve"> cantidades</w:t>
                  </w:r>
                  <w:r w:rsidRPr="0017790E">
                    <w:rPr>
                      <w:rFonts w:ascii="Arial" w:hAnsi="Arial" w:cs="Arial"/>
                    </w:rPr>
                    <w:t>, documentación técnica,  comercial, seguros, requisitos aduaneros, etc.  Preparar informe de esta fase.</w:t>
                  </w:r>
                </w:p>
                <w:p w14:paraId="53E25843" w14:textId="77777777" w:rsidR="00533D7A" w:rsidRPr="0017790E" w:rsidRDefault="00533D7A" w:rsidP="003108DA">
                  <w:pPr>
                    <w:numPr>
                      <w:ilvl w:val="0"/>
                      <w:numId w:val="83"/>
                    </w:numPr>
                    <w:jc w:val="both"/>
                    <w:rPr>
                      <w:rFonts w:ascii="Arial" w:hAnsi="Arial" w:cs="Arial"/>
                      <w:b/>
                      <w:lang w:val="es-BO"/>
                    </w:rPr>
                  </w:pPr>
                  <w:r w:rsidRPr="0017790E">
                    <w:rPr>
                      <w:rFonts w:ascii="Arial" w:eastAsia="Calibri" w:hAnsi="Arial" w:cs="Arial"/>
                      <w:lang w:val="es-BO"/>
                    </w:rPr>
                    <w:t>Entrega del manual técnico y de operación del equipo, en idioma español.</w:t>
                  </w:r>
                </w:p>
                <w:p w14:paraId="2D60D2D0"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Informe final de inspección con el detalle de los trabajos desarrollados, observaciones y medidas correctivas implementadas, conclusiones,  recomendaciones y oportunidades de mejora observadas y aceptación por parte </w:t>
                  </w:r>
                  <w:r>
                    <w:rPr>
                      <w:rFonts w:ascii="Arial" w:hAnsi="Arial" w:cs="Arial"/>
                      <w:lang w:val="es-BO"/>
                    </w:rPr>
                    <w:t xml:space="preserve"> de la Unidad Solicitante </w:t>
                  </w:r>
                </w:p>
                <w:p w14:paraId="7684528C" w14:textId="77777777" w:rsidR="00533D7A" w:rsidRPr="0017790E" w:rsidRDefault="00533D7A" w:rsidP="00465B00">
                  <w:pPr>
                    <w:jc w:val="both"/>
                    <w:rPr>
                      <w:rFonts w:ascii="Arial" w:hAnsi="Arial" w:cs="Arial"/>
                      <w:b/>
                      <w:lang w:val="es-BO"/>
                    </w:rPr>
                  </w:pPr>
                </w:p>
              </w:tc>
              <w:tc>
                <w:tcPr>
                  <w:tcW w:w="2410" w:type="dxa"/>
                  <w:vAlign w:val="center"/>
                </w:tcPr>
                <w:p w14:paraId="4D5FAEA8" w14:textId="77777777" w:rsidR="00533D7A" w:rsidRPr="0017790E" w:rsidRDefault="00533D7A" w:rsidP="00465B00">
                  <w:pPr>
                    <w:jc w:val="center"/>
                    <w:rPr>
                      <w:rFonts w:ascii="Arial" w:hAnsi="Arial" w:cs="Arial"/>
                      <w:b/>
                      <w:lang w:val="es-BO"/>
                    </w:rPr>
                  </w:pPr>
                  <w:r>
                    <w:rPr>
                      <w:rFonts w:ascii="Arial" w:hAnsi="Arial" w:cs="Arial"/>
                      <w:b/>
                      <w:lang w:val="es-BO"/>
                    </w:rPr>
                    <w:t>10</w:t>
                  </w:r>
                </w:p>
              </w:tc>
            </w:tr>
            <w:tr w:rsidR="00533D7A" w:rsidRPr="0017790E" w14:paraId="51A2BDFE" w14:textId="77777777" w:rsidTr="00465B00">
              <w:tc>
                <w:tcPr>
                  <w:tcW w:w="6487" w:type="dxa"/>
                </w:tcPr>
                <w:p w14:paraId="55356921" w14:textId="77777777" w:rsidR="00533D7A" w:rsidRPr="0017790E" w:rsidRDefault="00533D7A" w:rsidP="00465B00">
                  <w:pPr>
                    <w:jc w:val="both"/>
                    <w:rPr>
                      <w:rFonts w:ascii="Arial" w:hAnsi="Arial" w:cs="Arial"/>
                      <w:b/>
                      <w:lang w:val="es-BO"/>
                    </w:rPr>
                  </w:pPr>
                  <w:r w:rsidRPr="0017790E">
                    <w:rPr>
                      <w:rFonts w:ascii="Arial" w:hAnsi="Arial" w:cs="Arial"/>
                      <w:b/>
                      <w:lang w:val="es-BO"/>
                    </w:rPr>
                    <w:t>Equipo N°3 Inspeccionado</w:t>
                  </w:r>
                </w:p>
                <w:p w14:paraId="7D0EE848" w14:textId="77777777" w:rsidR="00533D7A" w:rsidRPr="0017790E" w:rsidRDefault="00533D7A" w:rsidP="00465B00">
                  <w:pPr>
                    <w:jc w:val="both"/>
                    <w:rPr>
                      <w:rFonts w:ascii="Arial" w:hAnsi="Arial" w:cs="Arial"/>
                      <w:b/>
                      <w:lang w:val="es-BO"/>
                    </w:rPr>
                  </w:pPr>
                </w:p>
                <w:p w14:paraId="3FF2156E"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Revisión y validación de Normas API en la construcción del equipo. Recomendar medidas correctivas a implementarse,  presentar informe de esta fase.</w:t>
                  </w:r>
                </w:p>
                <w:p w14:paraId="452CFFCB"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Revisión y verificación de partes y componentes de acuerdo a Anexo A y Anexo </w:t>
                  </w:r>
                  <w:r>
                    <w:rPr>
                      <w:rFonts w:ascii="Arial" w:hAnsi="Arial" w:cs="Arial"/>
                      <w:lang w:val="es-BO"/>
                    </w:rPr>
                    <w:t>C</w:t>
                  </w:r>
                  <w:r w:rsidRPr="0017790E">
                    <w:rPr>
                      <w:rFonts w:ascii="Arial" w:hAnsi="Arial" w:cs="Arial"/>
                      <w:lang w:val="es-BO"/>
                    </w:rPr>
                    <w:t>.  Recomendar observaciones y presentar informe de esta fase</w:t>
                  </w:r>
                </w:p>
                <w:p w14:paraId="6A5DD8A0" w14:textId="77777777" w:rsidR="00533D7A" w:rsidRPr="0017790E" w:rsidRDefault="00533D7A" w:rsidP="003108DA">
                  <w:pPr>
                    <w:numPr>
                      <w:ilvl w:val="0"/>
                      <w:numId w:val="83"/>
                    </w:numPr>
                    <w:autoSpaceDE w:val="0"/>
                    <w:autoSpaceDN w:val="0"/>
                    <w:adjustRightInd w:val="0"/>
                    <w:jc w:val="both"/>
                    <w:rPr>
                      <w:rFonts w:ascii="Arial" w:hAnsi="Arial" w:cs="Arial"/>
                    </w:rPr>
                  </w:pPr>
                  <w:r w:rsidRPr="0017790E">
                    <w:rPr>
                      <w:rFonts w:ascii="Arial" w:hAnsi="Arial" w:cs="Arial"/>
                      <w:lang w:val="es-BO"/>
                    </w:rPr>
                    <w:t>Pruebas de funcionalidad, eficiencia y desempeño. Recomendar observaciones preventivas y/o correctivas y presentar informe de esta fase.</w:t>
                  </w:r>
                </w:p>
                <w:p w14:paraId="2D4C4FB6" w14:textId="77777777" w:rsidR="00533D7A" w:rsidRPr="0017790E" w:rsidRDefault="00533D7A" w:rsidP="003108DA">
                  <w:pPr>
                    <w:numPr>
                      <w:ilvl w:val="0"/>
                      <w:numId w:val="83"/>
                    </w:numPr>
                    <w:autoSpaceDE w:val="0"/>
                    <w:autoSpaceDN w:val="0"/>
                    <w:adjustRightInd w:val="0"/>
                    <w:jc w:val="both"/>
                    <w:rPr>
                      <w:rFonts w:ascii="Arial" w:hAnsi="Arial" w:cs="Arial"/>
                      <w:b/>
                      <w:lang w:val="es-BO"/>
                    </w:rPr>
                  </w:pPr>
                  <w:r w:rsidRPr="0017790E">
                    <w:rPr>
                      <w:rFonts w:ascii="Arial" w:eastAsia="Calibri" w:hAnsi="Arial" w:cs="Arial"/>
                    </w:rPr>
                    <w:t>Emitir documento final de conformidad del equipo completo inspeccionado</w:t>
                  </w:r>
                  <w:r w:rsidRPr="0017790E">
                    <w:rPr>
                      <w:rFonts w:ascii="Arial" w:hAnsi="Arial" w:cs="Arial"/>
                    </w:rPr>
                    <w:t xml:space="preserve">. </w:t>
                  </w:r>
                  <w:r w:rsidRPr="0017790E">
                    <w:rPr>
                      <w:rFonts w:ascii="Arial" w:eastAsia="Calibri" w:hAnsi="Arial" w:cs="Arial"/>
                    </w:rPr>
                    <w:t xml:space="preserve">Verificación de los equipos </w:t>
                  </w:r>
                  <w:r w:rsidRPr="0017790E">
                    <w:rPr>
                      <w:rFonts w:ascii="Arial" w:hAnsi="Arial" w:cs="Arial"/>
                    </w:rPr>
                    <w:t>durante la fase de</w:t>
                  </w:r>
                  <w:r w:rsidRPr="0017790E">
                    <w:rPr>
                      <w:rFonts w:ascii="Arial" w:eastAsia="Calibri" w:hAnsi="Arial" w:cs="Arial"/>
                    </w:rPr>
                    <w:t xml:space="preserve"> embarque</w:t>
                  </w:r>
                  <w:r w:rsidRPr="0017790E">
                    <w:rPr>
                      <w:rFonts w:ascii="Arial" w:hAnsi="Arial" w:cs="Arial"/>
                    </w:rPr>
                    <w:t xml:space="preserve"> y despacho.  Validar</w:t>
                  </w:r>
                  <w:r w:rsidRPr="0017790E">
                    <w:rPr>
                      <w:rFonts w:ascii="Arial" w:eastAsia="Calibri" w:hAnsi="Arial" w:cs="Arial"/>
                    </w:rPr>
                    <w:t xml:space="preserve"> cantidades</w:t>
                  </w:r>
                  <w:r w:rsidRPr="0017790E">
                    <w:rPr>
                      <w:rFonts w:ascii="Arial" w:hAnsi="Arial" w:cs="Arial"/>
                    </w:rPr>
                    <w:t xml:space="preserve">, documentación técnica,  comercial, seguros, requisitos aduaneros, etc.  </w:t>
                  </w:r>
                  <w:r w:rsidRPr="0017790E">
                    <w:rPr>
                      <w:rFonts w:ascii="Arial" w:hAnsi="Arial" w:cs="Arial"/>
                    </w:rPr>
                    <w:lastRenderedPageBreak/>
                    <w:t>Preparar informe de esta fase.</w:t>
                  </w:r>
                </w:p>
                <w:p w14:paraId="639ACDEF" w14:textId="77777777" w:rsidR="00533D7A" w:rsidRPr="0017790E" w:rsidRDefault="00533D7A" w:rsidP="003108DA">
                  <w:pPr>
                    <w:numPr>
                      <w:ilvl w:val="0"/>
                      <w:numId w:val="83"/>
                    </w:numPr>
                    <w:jc w:val="both"/>
                    <w:rPr>
                      <w:rFonts w:ascii="Arial" w:hAnsi="Arial" w:cs="Arial"/>
                      <w:b/>
                      <w:lang w:val="es-BO"/>
                    </w:rPr>
                  </w:pPr>
                  <w:r w:rsidRPr="0017790E">
                    <w:rPr>
                      <w:rFonts w:ascii="Arial" w:eastAsia="Calibri" w:hAnsi="Arial" w:cs="Arial"/>
                      <w:lang w:val="es-BO"/>
                    </w:rPr>
                    <w:t>Entrega del manual técnico y de operación del equipo, en idioma español.</w:t>
                  </w:r>
                </w:p>
                <w:p w14:paraId="44DB3B57" w14:textId="77777777" w:rsidR="00533D7A" w:rsidRPr="0017790E" w:rsidRDefault="00533D7A" w:rsidP="003108DA">
                  <w:pPr>
                    <w:numPr>
                      <w:ilvl w:val="0"/>
                      <w:numId w:val="83"/>
                    </w:numPr>
                    <w:jc w:val="both"/>
                    <w:rPr>
                      <w:rFonts w:ascii="Arial" w:hAnsi="Arial" w:cs="Arial"/>
                      <w:b/>
                      <w:lang w:val="es-BO"/>
                    </w:rPr>
                  </w:pPr>
                  <w:r w:rsidRPr="0017790E">
                    <w:rPr>
                      <w:rFonts w:ascii="Arial" w:hAnsi="Arial" w:cs="Arial"/>
                      <w:lang w:val="es-BO"/>
                    </w:rPr>
                    <w:t xml:space="preserve">Informe final de inspección con el detalle de los trabajos desarrollados, observaciones y medidas correctivas implementadas, conclusiones,  recomendaciones y oportunidades de mejora observadas y aceptación por parte </w:t>
                  </w:r>
                  <w:r>
                    <w:rPr>
                      <w:rFonts w:ascii="Arial" w:hAnsi="Arial" w:cs="Arial"/>
                      <w:lang w:val="es-BO"/>
                    </w:rPr>
                    <w:t xml:space="preserve"> de la Unidad Solicitante </w:t>
                  </w:r>
                </w:p>
                <w:p w14:paraId="29805990" w14:textId="77777777" w:rsidR="00533D7A" w:rsidRPr="0017790E" w:rsidRDefault="00533D7A" w:rsidP="00465B00">
                  <w:pPr>
                    <w:jc w:val="both"/>
                    <w:rPr>
                      <w:rFonts w:ascii="Arial" w:hAnsi="Arial" w:cs="Arial"/>
                      <w:b/>
                      <w:lang w:val="es-BO"/>
                    </w:rPr>
                  </w:pPr>
                </w:p>
              </w:tc>
              <w:tc>
                <w:tcPr>
                  <w:tcW w:w="2410" w:type="dxa"/>
                  <w:vAlign w:val="center"/>
                </w:tcPr>
                <w:p w14:paraId="3BF8C4CD" w14:textId="77777777" w:rsidR="00533D7A" w:rsidRPr="0017790E" w:rsidRDefault="00533D7A" w:rsidP="00465B00">
                  <w:pPr>
                    <w:jc w:val="center"/>
                    <w:rPr>
                      <w:rFonts w:ascii="Arial" w:hAnsi="Arial" w:cs="Arial"/>
                      <w:b/>
                      <w:lang w:val="es-BO"/>
                    </w:rPr>
                  </w:pPr>
                  <w:r>
                    <w:rPr>
                      <w:rFonts w:ascii="Arial" w:hAnsi="Arial" w:cs="Arial"/>
                      <w:b/>
                      <w:lang w:val="es-BO"/>
                    </w:rPr>
                    <w:lastRenderedPageBreak/>
                    <w:t>20</w:t>
                  </w:r>
                </w:p>
              </w:tc>
            </w:tr>
          </w:tbl>
          <w:p w14:paraId="0D461E3D" w14:textId="77777777" w:rsidR="00533D7A" w:rsidRPr="0017790E" w:rsidRDefault="00533D7A" w:rsidP="00465B00">
            <w:pPr>
              <w:jc w:val="both"/>
              <w:rPr>
                <w:rFonts w:ascii="Arial" w:hAnsi="Arial" w:cs="Arial"/>
                <w:b/>
                <w:lang w:val="es-BO"/>
              </w:rPr>
            </w:pPr>
          </w:p>
          <w:p w14:paraId="5602B551" w14:textId="77777777" w:rsidR="00533D7A" w:rsidRPr="0017790E" w:rsidRDefault="00533D7A" w:rsidP="00465B00">
            <w:pPr>
              <w:jc w:val="both"/>
              <w:rPr>
                <w:rFonts w:ascii="Arial" w:hAnsi="Arial" w:cs="Arial"/>
                <w:b/>
                <w:lang w:val="es-BO"/>
              </w:rPr>
            </w:pPr>
            <w:r w:rsidRPr="0017790E">
              <w:rPr>
                <w:rFonts w:ascii="Arial" w:hAnsi="Arial" w:cs="Arial"/>
                <w:lang w:val="es-BO"/>
              </w:rPr>
              <w:t xml:space="preserve">Lugar de Inspección: </w:t>
            </w:r>
            <w:r w:rsidRPr="0017790E">
              <w:rPr>
                <w:rFonts w:ascii="Arial" w:hAnsi="Arial" w:cs="Arial"/>
                <w:b/>
                <w:lang w:val="es-BO"/>
              </w:rPr>
              <w:t>Bolivia</w:t>
            </w:r>
          </w:p>
          <w:p w14:paraId="40F2D63E" w14:textId="77777777" w:rsidR="00533D7A" w:rsidRPr="0017790E" w:rsidRDefault="00533D7A" w:rsidP="00465B00">
            <w:pPr>
              <w:jc w:val="both"/>
              <w:rPr>
                <w:rFonts w:ascii="Arial" w:hAnsi="Arial" w:cs="Arial"/>
                <w:b/>
                <w:lang w:val="es-BO"/>
              </w:rPr>
            </w:pPr>
          </w:p>
          <w:p w14:paraId="3F11DEFE" w14:textId="77777777" w:rsidR="00533D7A" w:rsidRPr="0017790E" w:rsidRDefault="00533D7A" w:rsidP="00465B00">
            <w:pPr>
              <w:jc w:val="both"/>
              <w:rPr>
                <w:rFonts w:ascii="Arial" w:hAnsi="Arial" w:cs="Arial"/>
                <w:b/>
                <w:lang w:val="es-BO"/>
              </w:rPr>
            </w:pPr>
            <w:r w:rsidRPr="0017790E">
              <w:rPr>
                <w:rFonts w:ascii="Arial" w:hAnsi="Arial" w:cs="Arial"/>
                <w:b/>
                <w:lang w:val="es-BO"/>
              </w:rPr>
              <w:t>Pagos por trabajos en Bolivia</w:t>
            </w:r>
          </w:p>
          <w:p w14:paraId="2BA48147" w14:textId="77777777" w:rsidR="00533D7A" w:rsidRPr="0017790E" w:rsidRDefault="00533D7A" w:rsidP="00465B00">
            <w:pPr>
              <w:jc w:val="both"/>
              <w:rPr>
                <w:rFonts w:ascii="Arial" w:hAnsi="Arial" w:cs="Arial"/>
                <w:b/>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2410"/>
            </w:tblGrid>
            <w:tr w:rsidR="00533D7A" w:rsidRPr="0017790E" w14:paraId="57DBAC05" w14:textId="77777777" w:rsidTr="00465B00">
              <w:tc>
                <w:tcPr>
                  <w:tcW w:w="6487" w:type="dxa"/>
                </w:tcPr>
                <w:p w14:paraId="610053D0" w14:textId="77777777" w:rsidR="00533D7A" w:rsidRPr="0017790E" w:rsidRDefault="00533D7A" w:rsidP="00465B00">
                  <w:pPr>
                    <w:jc w:val="both"/>
                    <w:rPr>
                      <w:rFonts w:ascii="Arial" w:hAnsi="Arial" w:cs="Arial"/>
                      <w:b/>
                      <w:lang w:val="es-BO"/>
                    </w:rPr>
                  </w:pPr>
                  <w:r w:rsidRPr="0017790E">
                    <w:rPr>
                      <w:rFonts w:ascii="Arial" w:hAnsi="Arial" w:cs="Arial"/>
                      <w:b/>
                      <w:lang w:val="es-BO"/>
                    </w:rPr>
                    <w:t>Actividad</w:t>
                  </w:r>
                </w:p>
              </w:tc>
              <w:tc>
                <w:tcPr>
                  <w:tcW w:w="2410" w:type="dxa"/>
                </w:tcPr>
                <w:p w14:paraId="649C364A" w14:textId="77777777" w:rsidR="00533D7A" w:rsidRPr="0017790E" w:rsidRDefault="00533D7A" w:rsidP="00465B00">
                  <w:pPr>
                    <w:jc w:val="center"/>
                    <w:rPr>
                      <w:rFonts w:ascii="Arial" w:hAnsi="Arial" w:cs="Arial"/>
                      <w:b/>
                      <w:lang w:val="es-BO"/>
                    </w:rPr>
                  </w:pPr>
                  <w:r w:rsidRPr="0017790E">
                    <w:rPr>
                      <w:rFonts w:ascii="Arial" w:hAnsi="Arial" w:cs="Arial"/>
                      <w:b/>
                      <w:lang w:val="es-BO"/>
                    </w:rPr>
                    <w:t>Pago del costo total (%)</w:t>
                  </w:r>
                </w:p>
              </w:tc>
            </w:tr>
            <w:tr w:rsidR="00533D7A" w:rsidRPr="0017790E" w14:paraId="1BCDB516" w14:textId="77777777" w:rsidTr="00465B00">
              <w:tc>
                <w:tcPr>
                  <w:tcW w:w="6487" w:type="dxa"/>
                </w:tcPr>
                <w:p w14:paraId="21630E51" w14:textId="77777777" w:rsidR="00533D7A" w:rsidRDefault="00533D7A" w:rsidP="00465B00">
                  <w:pPr>
                    <w:jc w:val="both"/>
                    <w:rPr>
                      <w:rFonts w:ascii="Arial" w:hAnsi="Arial" w:cs="Arial"/>
                      <w:b/>
                      <w:lang w:val="es-BO"/>
                    </w:rPr>
                  </w:pPr>
                </w:p>
                <w:p w14:paraId="7028EC60" w14:textId="77777777" w:rsidR="00533D7A" w:rsidRPr="0017790E" w:rsidRDefault="00533D7A" w:rsidP="00465B00">
                  <w:pPr>
                    <w:jc w:val="both"/>
                    <w:rPr>
                      <w:rFonts w:ascii="Arial" w:hAnsi="Arial" w:cs="Arial"/>
                      <w:b/>
                      <w:lang w:val="es-BO"/>
                    </w:rPr>
                  </w:pPr>
                  <w:r w:rsidRPr="0017790E">
                    <w:rPr>
                      <w:rFonts w:ascii="Arial" w:hAnsi="Arial" w:cs="Arial"/>
                      <w:b/>
                      <w:lang w:val="es-BO"/>
                    </w:rPr>
                    <w:t>Equipo N°1 Inspeccionado</w:t>
                  </w:r>
                </w:p>
                <w:p w14:paraId="6D010C7E"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Control de la documentación de los equipos. Listado de componentes,  números de serie, modelos, etc, los mismos que deberán coincidir con los efectivamente embarcados en origen.</w:t>
                  </w:r>
                </w:p>
                <w:p w14:paraId="5C493415"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Verificación físicamente de cada uno de los componentes de acuerdo al listado entregado por el Proveedor. </w:t>
                  </w:r>
                </w:p>
                <w:p w14:paraId="7F6002A2"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Inventario completo de todos y cada uno de los componentes de la unidad de perforación,  incluyendo equipos complementarios,  campamento, etc. </w:t>
                  </w:r>
                </w:p>
                <w:p w14:paraId="21520E78"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Validación del montaje de talleres, almacenes, disposición de equipos periféricos y otros de acuerdo al Lay-out del equipo. Esta disposición y montaje deberá ser coincidente con la aprobada en origen</w:t>
                  </w:r>
                </w:p>
                <w:p w14:paraId="6401D0C2"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Monitoreo de la puesta en marcha de los equipos en conformidad con los instructivos de funcionamiento de los proveedores.</w:t>
                  </w:r>
                </w:p>
                <w:p w14:paraId="34B28109"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Pruebas funcionales,  pruebas de potencia,  pruebas de rendimiento,  pruebas hidráulicas y otras que correspondan para verificar el desempeño del componente inspeccionado y asegurar que no haya sufrido algún daño durante el traslado.</w:t>
                  </w:r>
                </w:p>
                <w:p w14:paraId="3F0D18F3"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Recomendación de aceptación o rechazo de los resultados de desempeño y operación, verificación de la recepción del correspondiente certificado al finalizar cada  prueba.</w:t>
                  </w:r>
                </w:p>
                <w:p w14:paraId="74830495"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Notificaciones a YPFB por cualquier divergencia eventual encontrada o medida preventiva/correctiva necesaria tanto en el listado de especificaciones técnicas (Anexo A y Anexo </w:t>
                  </w:r>
                  <w:r>
                    <w:rPr>
                      <w:rFonts w:ascii="Arial" w:eastAsia="Calibri" w:hAnsi="Arial" w:cs="Arial"/>
                    </w:rPr>
                    <w:t>C</w:t>
                  </w:r>
                  <w:r w:rsidRPr="0017790E">
                    <w:rPr>
                      <w:rFonts w:ascii="Arial" w:eastAsia="Calibri" w:hAnsi="Arial" w:cs="Arial"/>
                    </w:rPr>
                    <w:t>).</w:t>
                  </w:r>
                </w:p>
                <w:p w14:paraId="6153ADF4"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Documento final de conformidad del equipo completo inspeccionado.</w:t>
                  </w:r>
                </w:p>
                <w:p w14:paraId="62456426"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Informe de recomendaciones para implementación del plan de mantenimiento del equipo. </w:t>
                  </w:r>
                </w:p>
                <w:p w14:paraId="1B1FDEF9" w14:textId="77777777" w:rsidR="00533D7A" w:rsidRPr="0017790E" w:rsidRDefault="00533D7A" w:rsidP="003108DA">
                  <w:pPr>
                    <w:numPr>
                      <w:ilvl w:val="0"/>
                      <w:numId w:val="83"/>
                    </w:numPr>
                    <w:ind w:left="384"/>
                    <w:jc w:val="both"/>
                    <w:rPr>
                      <w:rFonts w:ascii="Arial" w:hAnsi="Arial" w:cs="Arial"/>
                      <w:b/>
                      <w:lang w:val="es-BO"/>
                    </w:rPr>
                  </w:pPr>
                  <w:r w:rsidRPr="0017790E">
                    <w:rPr>
                      <w:rFonts w:ascii="Arial" w:eastAsia="Calibri" w:hAnsi="Arial" w:cs="Arial"/>
                    </w:rPr>
                    <w:t>Informe final de inspección con el detalle del trabajo desarrollado, observaciones y medidas correctivas implementadas, conclusiones,  recomendac</w:t>
                  </w:r>
                  <w:r>
                    <w:rPr>
                      <w:rFonts w:ascii="Arial" w:eastAsia="Calibri" w:hAnsi="Arial" w:cs="Arial"/>
                    </w:rPr>
                    <w:t xml:space="preserve">iones y oportunidades de mejora </w:t>
                  </w:r>
                  <w:r w:rsidRPr="0017790E">
                    <w:rPr>
                      <w:rFonts w:ascii="Arial" w:hAnsi="Arial" w:cs="Arial"/>
                      <w:lang w:val="es-BO"/>
                    </w:rPr>
                    <w:t xml:space="preserve">y aceptación por parte </w:t>
                  </w:r>
                  <w:r>
                    <w:rPr>
                      <w:rFonts w:ascii="Arial" w:hAnsi="Arial" w:cs="Arial"/>
                      <w:lang w:val="es-BO"/>
                    </w:rPr>
                    <w:t xml:space="preserve"> de la Unidad Solicitante </w:t>
                  </w:r>
                </w:p>
                <w:p w14:paraId="30B9AFC7" w14:textId="77777777" w:rsidR="00533D7A" w:rsidRPr="0017790E" w:rsidRDefault="00533D7A" w:rsidP="00465B00">
                  <w:pPr>
                    <w:autoSpaceDE w:val="0"/>
                    <w:autoSpaceDN w:val="0"/>
                    <w:adjustRightInd w:val="0"/>
                    <w:ind w:left="360"/>
                    <w:jc w:val="both"/>
                    <w:rPr>
                      <w:rFonts w:ascii="Arial" w:eastAsia="Calibri" w:hAnsi="Arial" w:cs="Arial"/>
                    </w:rPr>
                  </w:pPr>
                </w:p>
                <w:p w14:paraId="5E993D68" w14:textId="77777777" w:rsidR="00533D7A" w:rsidRPr="0017790E" w:rsidRDefault="00533D7A" w:rsidP="00465B00">
                  <w:pPr>
                    <w:jc w:val="both"/>
                    <w:rPr>
                      <w:rFonts w:ascii="Arial" w:hAnsi="Arial" w:cs="Arial"/>
                      <w:b/>
                      <w:lang w:val="es-BO"/>
                    </w:rPr>
                  </w:pPr>
                </w:p>
              </w:tc>
              <w:tc>
                <w:tcPr>
                  <w:tcW w:w="2410" w:type="dxa"/>
                  <w:vAlign w:val="center"/>
                </w:tcPr>
                <w:p w14:paraId="37D5B000" w14:textId="77777777" w:rsidR="00533D7A" w:rsidRPr="0017790E" w:rsidRDefault="00533D7A" w:rsidP="00465B00">
                  <w:pPr>
                    <w:jc w:val="center"/>
                    <w:rPr>
                      <w:rFonts w:ascii="Arial" w:hAnsi="Arial" w:cs="Arial"/>
                      <w:b/>
                      <w:lang w:val="es-BO"/>
                    </w:rPr>
                  </w:pPr>
                  <w:r w:rsidRPr="0017790E">
                    <w:rPr>
                      <w:rFonts w:ascii="Arial" w:hAnsi="Arial" w:cs="Arial"/>
                      <w:b/>
                      <w:lang w:val="es-BO"/>
                    </w:rPr>
                    <w:t>1</w:t>
                  </w:r>
                  <w:r>
                    <w:rPr>
                      <w:rFonts w:ascii="Arial" w:hAnsi="Arial" w:cs="Arial"/>
                      <w:b/>
                      <w:lang w:val="es-BO"/>
                    </w:rPr>
                    <w:t>5</w:t>
                  </w:r>
                </w:p>
              </w:tc>
            </w:tr>
            <w:tr w:rsidR="00533D7A" w:rsidRPr="0017790E" w14:paraId="077DC6AC" w14:textId="77777777" w:rsidTr="00465B00">
              <w:tc>
                <w:tcPr>
                  <w:tcW w:w="6487" w:type="dxa"/>
                </w:tcPr>
                <w:p w14:paraId="3DA8D29A" w14:textId="77777777" w:rsidR="00533D7A" w:rsidRDefault="00533D7A" w:rsidP="00465B00">
                  <w:pPr>
                    <w:jc w:val="both"/>
                    <w:rPr>
                      <w:rFonts w:ascii="Arial" w:hAnsi="Arial" w:cs="Arial"/>
                      <w:b/>
                      <w:lang w:val="es-BO"/>
                    </w:rPr>
                  </w:pPr>
                </w:p>
                <w:p w14:paraId="10A42DF9" w14:textId="77777777" w:rsidR="00533D7A" w:rsidRPr="0017790E" w:rsidRDefault="00533D7A" w:rsidP="00465B00">
                  <w:pPr>
                    <w:jc w:val="both"/>
                    <w:rPr>
                      <w:rFonts w:ascii="Arial" w:hAnsi="Arial" w:cs="Arial"/>
                      <w:b/>
                      <w:lang w:val="es-BO"/>
                    </w:rPr>
                  </w:pPr>
                  <w:r w:rsidRPr="0017790E">
                    <w:rPr>
                      <w:rFonts w:ascii="Arial" w:hAnsi="Arial" w:cs="Arial"/>
                      <w:b/>
                      <w:lang w:val="es-BO"/>
                    </w:rPr>
                    <w:t>Equipo N°2 Inspeccionado</w:t>
                  </w:r>
                </w:p>
                <w:p w14:paraId="05845CA3"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Control de la documentación de los equipos. Listado de componentes,  números de serie, modelos, etc, los mismos que </w:t>
                  </w:r>
                  <w:r w:rsidRPr="0017790E">
                    <w:rPr>
                      <w:rFonts w:ascii="Arial" w:eastAsia="Calibri" w:hAnsi="Arial" w:cs="Arial"/>
                    </w:rPr>
                    <w:lastRenderedPageBreak/>
                    <w:t>deberán coincidir con los efectivamente embarcados en origen.</w:t>
                  </w:r>
                </w:p>
                <w:p w14:paraId="41E28F03"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Verificación físicamente de cada uno de los componentes de acuerdo al listado entregado por el Proveedor. </w:t>
                  </w:r>
                </w:p>
                <w:p w14:paraId="2B954FF7"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Inventario completo de todos y cada uno de los componentes de la unidad de perforación,  incluyendo equipos complementarios,  campamento, etc. </w:t>
                  </w:r>
                </w:p>
                <w:p w14:paraId="1A298376"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Validación del montaje de talleres, almacenes, disposición de equipos periféricos y otros de acuerdo al Lay-out del equipo. Esta disposición y montaje deberá ser coincidente con la aprobada en origen</w:t>
                  </w:r>
                </w:p>
                <w:p w14:paraId="45A4F958"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Monitoreo de la puesta en marcha de los equipos en conformidad con los instructivos de funcionamiento de los proveedores.</w:t>
                  </w:r>
                </w:p>
                <w:p w14:paraId="64FE76A3"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Pruebas funcionales,  pruebas de potencia,  pruebas de rendimiento,  pruebas hidráulicas y otras que correspondan para verificar el desempeño del componente inspeccionado y asegurar que no haya sufrido algún daño durante el traslado.</w:t>
                  </w:r>
                </w:p>
                <w:p w14:paraId="111A4AF9"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Recomendación de aceptación o rechazo de los resultados de desempeño y operación, verificación de la recepción del correspondiente certificado al finalizar cada  prueba.</w:t>
                  </w:r>
                </w:p>
                <w:p w14:paraId="38BADA52"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Notificaciones a YPFB por cualquier divergencia eventual encontrada o medida preventiva/correctiva necesaria tanto en el listado de especificaciones técnicas (Anexo A y Anexo </w:t>
                  </w:r>
                  <w:r>
                    <w:rPr>
                      <w:rFonts w:ascii="Arial" w:eastAsia="Calibri" w:hAnsi="Arial" w:cs="Arial"/>
                    </w:rPr>
                    <w:t>C</w:t>
                  </w:r>
                  <w:r w:rsidRPr="0017790E">
                    <w:rPr>
                      <w:rFonts w:ascii="Arial" w:eastAsia="Calibri" w:hAnsi="Arial" w:cs="Arial"/>
                    </w:rPr>
                    <w:t>).</w:t>
                  </w:r>
                </w:p>
                <w:p w14:paraId="7356478A"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Documento final de conformidad del equipo completo inspeccionado.</w:t>
                  </w:r>
                </w:p>
                <w:p w14:paraId="50036B79"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Informe de recomendaciones para implementación del plan de mantenimiento del equipo. </w:t>
                  </w:r>
                </w:p>
                <w:p w14:paraId="2E3EE1FE" w14:textId="77777777" w:rsidR="00533D7A" w:rsidRPr="0017790E" w:rsidRDefault="00533D7A" w:rsidP="003108DA">
                  <w:pPr>
                    <w:numPr>
                      <w:ilvl w:val="0"/>
                      <w:numId w:val="83"/>
                    </w:numPr>
                    <w:ind w:left="384"/>
                    <w:jc w:val="both"/>
                    <w:rPr>
                      <w:rFonts w:ascii="Arial" w:hAnsi="Arial" w:cs="Arial"/>
                      <w:b/>
                      <w:lang w:val="es-BO"/>
                    </w:rPr>
                  </w:pPr>
                  <w:r w:rsidRPr="0017790E">
                    <w:rPr>
                      <w:rFonts w:ascii="Arial" w:eastAsia="Calibri" w:hAnsi="Arial" w:cs="Arial"/>
                    </w:rPr>
                    <w:t>Informe final de inspección con el detalle del trabajo desarrollado, observaciones y medidas correctivas implementadas, conclusiones,  recomendac</w:t>
                  </w:r>
                  <w:r>
                    <w:rPr>
                      <w:rFonts w:ascii="Arial" w:eastAsia="Calibri" w:hAnsi="Arial" w:cs="Arial"/>
                    </w:rPr>
                    <w:t xml:space="preserve">iones y oportunidades de mejora </w:t>
                  </w:r>
                  <w:r w:rsidRPr="0017790E">
                    <w:rPr>
                      <w:rFonts w:ascii="Arial" w:hAnsi="Arial" w:cs="Arial"/>
                      <w:lang w:val="es-BO"/>
                    </w:rPr>
                    <w:t xml:space="preserve">y aceptación por parte </w:t>
                  </w:r>
                  <w:r>
                    <w:rPr>
                      <w:rFonts w:ascii="Arial" w:hAnsi="Arial" w:cs="Arial"/>
                      <w:lang w:val="es-BO"/>
                    </w:rPr>
                    <w:t xml:space="preserve"> de la Unidad Solicitante </w:t>
                  </w:r>
                </w:p>
                <w:p w14:paraId="3D70895E" w14:textId="77777777" w:rsidR="00533D7A" w:rsidRPr="0017790E" w:rsidRDefault="00533D7A" w:rsidP="00465B00">
                  <w:pPr>
                    <w:jc w:val="both"/>
                    <w:rPr>
                      <w:rFonts w:ascii="Arial" w:hAnsi="Arial" w:cs="Arial"/>
                      <w:b/>
                      <w:lang w:val="es-BO"/>
                    </w:rPr>
                  </w:pPr>
                </w:p>
                <w:p w14:paraId="2152A88D" w14:textId="77777777" w:rsidR="00533D7A" w:rsidRPr="0017790E" w:rsidRDefault="00533D7A" w:rsidP="00465B00">
                  <w:pPr>
                    <w:jc w:val="both"/>
                    <w:rPr>
                      <w:rFonts w:ascii="Arial" w:hAnsi="Arial" w:cs="Arial"/>
                      <w:b/>
                      <w:lang w:val="es-BO"/>
                    </w:rPr>
                  </w:pPr>
                </w:p>
              </w:tc>
              <w:tc>
                <w:tcPr>
                  <w:tcW w:w="2410" w:type="dxa"/>
                  <w:vAlign w:val="center"/>
                </w:tcPr>
                <w:p w14:paraId="7B18F50C" w14:textId="77777777" w:rsidR="00533D7A" w:rsidRPr="0017790E" w:rsidRDefault="00533D7A" w:rsidP="00465B00">
                  <w:pPr>
                    <w:jc w:val="center"/>
                    <w:rPr>
                      <w:rFonts w:ascii="Arial" w:hAnsi="Arial" w:cs="Arial"/>
                      <w:b/>
                      <w:lang w:val="es-BO"/>
                    </w:rPr>
                  </w:pPr>
                  <w:r w:rsidRPr="0017790E">
                    <w:rPr>
                      <w:rFonts w:ascii="Arial" w:hAnsi="Arial" w:cs="Arial"/>
                      <w:b/>
                      <w:lang w:val="es-BO"/>
                    </w:rPr>
                    <w:lastRenderedPageBreak/>
                    <w:t>1</w:t>
                  </w:r>
                  <w:r>
                    <w:rPr>
                      <w:rFonts w:ascii="Arial" w:hAnsi="Arial" w:cs="Arial"/>
                      <w:b/>
                      <w:lang w:val="es-BO"/>
                    </w:rPr>
                    <w:t>5</w:t>
                  </w:r>
                </w:p>
              </w:tc>
            </w:tr>
            <w:tr w:rsidR="00533D7A" w:rsidRPr="0017790E" w14:paraId="5D0BE571" w14:textId="77777777" w:rsidTr="00465B00">
              <w:tc>
                <w:tcPr>
                  <w:tcW w:w="6487" w:type="dxa"/>
                </w:tcPr>
                <w:p w14:paraId="7F3B6AF4" w14:textId="77777777" w:rsidR="00533D7A" w:rsidRDefault="00533D7A" w:rsidP="00465B00">
                  <w:pPr>
                    <w:jc w:val="both"/>
                    <w:rPr>
                      <w:rFonts w:ascii="Arial" w:hAnsi="Arial" w:cs="Arial"/>
                      <w:b/>
                      <w:lang w:val="es-BO"/>
                    </w:rPr>
                  </w:pPr>
                </w:p>
                <w:p w14:paraId="258314DE" w14:textId="77777777" w:rsidR="00533D7A" w:rsidRPr="0017790E" w:rsidRDefault="00533D7A" w:rsidP="00465B00">
                  <w:pPr>
                    <w:jc w:val="both"/>
                    <w:rPr>
                      <w:rFonts w:ascii="Arial" w:hAnsi="Arial" w:cs="Arial"/>
                      <w:b/>
                      <w:lang w:val="es-BO"/>
                    </w:rPr>
                  </w:pPr>
                  <w:r w:rsidRPr="0017790E">
                    <w:rPr>
                      <w:rFonts w:ascii="Arial" w:hAnsi="Arial" w:cs="Arial"/>
                      <w:b/>
                      <w:lang w:val="es-BO"/>
                    </w:rPr>
                    <w:t>Equipo N°</w:t>
                  </w:r>
                  <w:r>
                    <w:rPr>
                      <w:rFonts w:ascii="Arial" w:hAnsi="Arial" w:cs="Arial"/>
                      <w:b/>
                      <w:lang w:val="es-BO"/>
                    </w:rPr>
                    <w:t>3</w:t>
                  </w:r>
                  <w:r w:rsidRPr="0017790E">
                    <w:rPr>
                      <w:rFonts w:ascii="Arial" w:hAnsi="Arial" w:cs="Arial"/>
                      <w:b/>
                      <w:lang w:val="es-BO"/>
                    </w:rPr>
                    <w:t xml:space="preserve"> Inspeccionado</w:t>
                  </w:r>
                </w:p>
                <w:p w14:paraId="30C456CD"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Control de la documentación de los equipos. Listado de componentes,  números de serie, modelos, etc, los mismos que deberán coincidir con los efectivamente embarcados en origen.</w:t>
                  </w:r>
                </w:p>
                <w:p w14:paraId="7742BB41"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Verificación físicamente de cada uno de los componentes de acuerdo al listado entregado por el Proveedor. </w:t>
                  </w:r>
                </w:p>
                <w:p w14:paraId="5616A313"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 xml:space="preserve">Inventario completo de todos y cada uno de los componentes de la unidad de perforación,  incluyendo equipos complementarios,  campamento, etc. </w:t>
                  </w:r>
                </w:p>
                <w:p w14:paraId="3D7AF07C" w14:textId="77777777" w:rsidR="00533D7A" w:rsidRPr="0017790E" w:rsidRDefault="00533D7A" w:rsidP="003108DA">
                  <w:pPr>
                    <w:numPr>
                      <w:ilvl w:val="0"/>
                      <w:numId w:val="84"/>
                    </w:numPr>
                    <w:autoSpaceDE w:val="0"/>
                    <w:autoSpaceDN w:val="0"/>
                    <w:adjustRightInd w:val="0"/>
                    <w:jc w:val="both"/>
                    <w:rPr>
                      <w:rFonts w:ascii="Arial" w:eastAsia="Calibri" w:hAnsi="Arial" w:cs="Arial"/>
                    </w:rPr>
                  </w:pPr>
                  <w:r w:rsidRPr="0017790E">
                    <w:rPr>
                      <w:rFonts w:ascii="Arial" w:eastAsia="Calibri" w:hAnsi="Arial" w:cs="Arial"/>
                    </w:rPr>
                    <w:t>Validación del montaje de talleres, almacenes, disposición de equipos periféricos y otros de acuerdo al Lay-out del equipo. Esta disposición y montaje deberá ser coincidente con la aprobada en origen</w:t>
                  </w:r>
                </w:p>
                <w:p w14:paraId="3068A40F"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Monitoreo de la puesta en marcha de los equipos en conformidad con los instructivos de funcionamiento de los proveedores.</w:t>
                  </w:r>
                </w:p>
                <w:p w14:paraId="396A9337" w14:textId="77777777" w:rsidR="00533D7A" w:rsidRPr="0017790E" w:rsidRDefault="00533D7A" w:rsidP="003108DA">
                  <w:pPr>
                    <w:numPr>
                      <w:ilvl w:val="0"/>
                      <w:numId w:val="85"/>
                    </w:numPr>
                    <w:autoSpaceDE w:val="0"/>
                    <w:autoSpaceDN w:val="0"/>
                    <w:adjustRightInd w:val="0"/>
                    <w:jc w:val="both"/>
                    <w:rPr>
                      <w:rFonts w:ascii="Arial" w:eastAsia="Calibri" w:hAnsi="Arial" w:cs="Arial"/>
                    </w:rPr>
                  </w:pPr>
                  <w:r w:rsidRPr="0017790E">
                    <w:rPr>
                      <w:rFonts w:ascii="Arial" w:eastAsia="Calibri" w:hAnsi="Arial" w:cs="Arial"/>
                    </w:rPr>
                    <w:t>Pruebas funcionales,  pruebas de potencia,  pruebas de rendimiento,  pruebas hidráulicas y otras que correspondan para verificar el desempeño del componente inspeccionado y asegurar que no haya sufrido algún daño durante el traslado.</w:t>
                  </w:r>
                </w:p>
                <w:p w14:paraId="489E6E8F"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Recomendación de aceptación o rechazo de los resultados de desempeño y operación, verificación de la recepción del correspondiente certificado al finalizar cada  prueba.</w:t>
                  </w:r>
                </w:p>
                <w:p w14:paraId="01044C07"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Notificaciones a YPFB por cualquier divergencia eventual </w:t>
                  </w:r>
                  <w:r w:rsidRPr="0017790E">
                    <w:rPr>
                      <w:rFonts w:ascii="Arial" w:eastAsia="Calibri" w:hAnsi="Arial" w:cs="Arial"/>
                    </w:rPr>
                    <w:lastRenderedPageBreak/>
                    <w:t xml:space="preserve">encontrada o medida preventiva/correctiva necesaria tanto en el listado de especificaciones técnicas (Anexo A y Anexo </w:t>
                  </w:r>
                  <w:r>
                    <w:rPr>
                      <w:rFonts w:ascii="Arial" w:eastAsia="Calibri" w:hAnsi="Arial" w:cs="Arial"/>
                    </w:rPr>
                    <w:t>C</w:t>
                  </w:r>
                  <w:r w:rsidRPr="0017790E">
                    <w:rPr>
                      <w:rFonts w:ascii="Arial" w:eastAsia="Calibri" w:hAnsi="Arial" w:cs="Arial"/>
                    </w:rPr>
                    <w:t>).</w:t>
                  </w:r>
                </w:p>
                <w:p w14:paraId="1CE5677C"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Documento final de conformidad del equipo completo inspeccionado.</w:t>
                  </w:r>
                </w:p>
                <w:p w14:paraId="27BFC9B4" w14:textId="77777777" w:rsidR="00533D7A" w:rsidRPr="0017790E" w:rsidRDefault="00533D7A" w:rsidP="003108DA">
                  <w:pPr>
                    <w:numPr>
                      <w:ilvl w:val="0"/>
                      <w:numId w:val="86"/>
                    </w:numPr>
                    <w:autoSpaceDE w:val="0"/>
                    <w:autoSpaceDN w:val="0"/>
                    <w:adjustRightInd w:val="0"/>
                    <w:jc w:val="both"/>
                    <w:rPr>
                      <w:rFonts w:ascii="Arial" w:eastAsia="Calibri" w:hAnsi="Arial" w:cs="Arial"/>
                    </w:rPr>
                  </w:pPr>
                  <w:r w:rsidRPr="0017790E">
                    <w:rPr>
                      <w:rFonts w:ascii="Arial" w:eastAsia="Calibri" w:hAnsi="Arial" w:cs="Arial"/>
                    </w:rPr>
                    <w:t xml:space="preserve">Informe de recomendaciones para implementación del plan de mantenimiento del equipo. </w:t>
                  </w:r>
                </w:p>
                <w:p w14:paraId="03A9D294" w14:textId="77777777" w:rsidR="00533D7A" w:rsidRPr="0017790E" w:rsidRDefault="00533D7A" w:rsidP="003108DA">
                  <w:pPr>
                    <w:numPr>
                      <w:ilvl w:val="0"/>
                      <w:numId w:val="83"/>
                    </w:numPr>
                    <w:ind w:left="384"/>
                    <w:jc w:val="both"/>
                    <w:rPr>
                      <w:rFonts w:ascii="Arial" w:hAnsi="Arial" w:cs="Arial"/>
                      <w:b/>
                      <w:lang w:val="es-BO"/>
                    </w:rPr>
                  </w:pPr>
                  <w:r w:rsidRPr="0017790E">
                    <w:rPr>
                      <w:rFonts w:ascii="Arial" w:eastAsia="Calibri" w:hAnsi="Arial" w:cs="Arial"/>
                    </w:rPr>
                    <w:t>Informe final de inspección con el detalle del trabajo desarrollado, observaciones y medidas correctivas implementadas, conclusiones,  recomendac</w:t>
                  </w:r>
                  <w:r>
                    <w:rPr>
                      <w:rFonts w:ascii="Arial" w:eastAsia="Calibri" w:hAnsi="Arial" w:cs="Arial"/>
                    </w:rPr>
                    <w:t xml:space="preserve">iones y oportunidades de mejora </w:t>
                  </w:r>
                  <w:r w:rsidRPr="0017790E">
                    <w:rPr>
                      <w:rFonts w:ascii="Arial" w:hAnsi="Arial" w:cs="Arial"/>
                      <w:lang w:val="es-BO"/>
                    </w:rPr>
                    <w:t xml:space="preserve">y aceptación por parte </w:t>
                  </w:r>
                  <w:r>
                    <w:rPr>
                      <w:rFonts w:ascii="Arial" w:hAnsi="Arial" w:cs="Arial"/>
                      <w:lang w:val="es-BO"/>
                    </w:rPr>
                    <w:t xml:space="preserve"> de la Unidad Solicitante </w:t>
                  </w:r>
                </w:p>
                <w:p w14:paraId="25001ADF" w14:textId="77777777" w:rsidR="00533D7A" w:rsidRPr="0017790E" w:rsidRDefault="00533D7A" w:rsidP="00465B00">
                  <w:pPr>
                    <w:jc w:val="both"/>
                    <w:rPr>
                      <w:rFonts w:ascii="Arial" w:hAnsi="Arial" w:cs="Arial"/>
                      <w:b/>
                      <w:lang w:val="es-BO"/>
                    </w:rPr>
                  </w:pPr>
                </w:p>
              </w:tc>
              <w:tc>
                <w:tcPr>
                  <w:tcW w:w="2410" w:type="dxa"/>
                  <w:vAlign w:val="center"/>
                </w:tcPr>
                <w:p w14:paraId="1013A775" w14:textId="77777777" w:rsidR="00533D7A" w:rsidRPr="0017790E" w:rsidRDefault="00533D7A" w:rsidP="00465B00">
                  <w:pPr>
                    <w:jc w:val="center"/>
                    <w:rPr>
                      <w:rFonts w:ascii="Arial" w:hAnsi="Arial" w:cs="Arial"/>
                      <w:b/>
                      <w:lang w:val="es-BO"/>
                    </w:rPr>
                  </w:pPr>
                  <w:r>
                    <w:rPr>
                      <w:rFonts w:ascii="Arial" w:hAnsi="Arial" w:cs="Arial"/>
                      <w:b/>
                      <w:lang w:val="es-BO"/>
                    </w:rPr>
                    <w:lastRenderedPageBreak/>
                    <w:t>20</w:t>
                  </w:r>
                </w:p>
              </w:tc>
            </w:tr>
          </w:tbl>
          <w:p w14:paraId="2C6E0F82" w14:textId="77777777" w:rsidR="00533D7A" w:rsidRPr="0017790E" w:rsidRDefault="00533D7A" w:rsidP="00465B00">
            <w:pPr>
              <w:jc w:val="both"/>
              <w:rPr>
                <w:rFonts w:ascii="Arial" w:hAnsi="Arial" w:cs="Arial"/>
                <w:b/>
                <w:lang w:val="es-BO"/>
              </w:rPr>
            </w:pPr>
          </w:p>
          <w:p w14:paraId="1555BC28" w14:textId="77777777" w:rsidR="00533D7A" w:rsidRPr="0017790E" w:rsidRDefault="00533D7A" w:rsidP="00465B00">
            <w:pPr>
              <w:jc w:val="both"/>
              <w:rPr>
                <w:rFonts w:ascii="Arial" w:eastAsia="Calibri" w:hAnsi="Arial" w:cs="Arial"/>
                <w:szCs w:val="22"/>
                <w:lang w:val="es-BO" w:eastAsia="es-BO"/>
              </w:rPr>
            </w:pPr>
            <w:r w:rsidRPr="0017790E">
              <w:rPr>
                <w:rFonts w:ascii="Arial" w:eastAsia="Calibri" w:hAnsi="Arial" w:cs="Arial"/>
                <w:szCs w:val="22"/>
                <w:lang w:val="es-BO" w:eastAsia="es-BO"/>
              </w:rPr>
              <w:t xml:space="preserve">El pago se realizará previa presentación de los informes correspondientes y de conformidad de la </w:t>
            </w:r>
            <w:r>
              <w:rPr>
                <w:rFonts w:ascii="Arial" w:eastAsia="Calibri" w:hAnsi="Arial" w:cs="Arial"/>
                <w:szCs w:val="22"/>
                <w:lang w:val="es-BO" w:eastAsia="es-BO"/>
              </w:rPr>
              <w:t xml:space="preserve">Unidad Ejecutora y </w:t>
            </w:r>
            <w:r w:rsidRPr="0017790E">
              <w:rPr>
                <w:rFonts w:ascii="Arial" w:eastAsia="Calibri" w:hAnsi="Arial" w:cs="Arial"/>
                <w:szCs w:val="22"/>
                <w:lang w:val="es-BO" w:eastAsia="es-BO"/>
              </w:rPr>
              <w:t>Comisión de Recepción</w:t>
            </w:r>
            <w:r>
              <w:rPr>
                <w:rFonts w:ascii="Arial" w:eastAsia="Calibri" w:hAnsi="Arial" w:cs="Arial"/>
                <w:szCs w:val="22"/>
                <w:lang w:val="es-BO" w:eastAsia="es-BO"/>
              </w:rPr>
              <w:t xml:space="preserve"> cuando corresponda</w:t>
            </w:r>
            <w:r w:rsidRPr="0017790E">
              <w:rPr>
                <w:rFonts w:ascii="Arial" w:eastAsia="Calibri" w:hAnsi="Arial" w:cs="Arial"/>
                <w:szCs w:val="22"/>
                <w:lang w:val="es-BO" w:eastAsia="es-BO"/>
              </w:rPr>
              <w:t xml:space="preserve">. </w:t>
            </w:r>
          </w:p>
          <w:p w14:paraId="151FFA6A" w14:textId="77777777" w:rsidR="00533D7A" w:rsidRPr="000A516A" w:rsidRDefault="00533D7A" w:rsidP="00465B00">
            <w:pPr>
              <w:rPr>
                <w:rFonts w:ascii="Calibri" w:hAnsi="Calibri" w:cs="Calibri"/>
                <w:b/>
                <w:bCs/>
                <w:sz w:val="22"/>
                <w:szCs w:val="22"/>
                <w:lang w:eastAsia="es-BO"/>
              </w:rPr>
            </w:pPr>
          </w:p>
        </w:tc>
      </w:tr>
      <w:tr w:rsidR="00533D7A" w:rsidRPr="000A516A" w14:paraId="1395B7E9" w14:textId="77777777" w:rsidTr="00465B00">
        <w:trPr>
          <w:trHeight w:val="496"/>
        </w:trPr>
        <w:tc>
          <w:tcPr>
            <w:tcW w:w="9356" w:type="dxa"/>
            <w:shd w:val="clear" w:color="auto" w:fill="B8CCE4"/>
            <w:vAlign w:val="center"/>
          </w:tcPr>
          <w:p w14:paraId="6AC49BB1"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lastRenderedPageBreak/>
              <w:t>2.3 SUPERVISIÓN O CONTRAPARTE</w:t>
            </w:r>
          </w:p>
        </w:tc>
      </w:tr>
      <w:tr w:rsidR="00533D7A" w:rsidRPr="000A516A" w14:paraId="5AFBAE4D" w14:textId="77777777" w:rsidTr="00465B00">
        <w:trPr>
          <w:trHeight w:val="516"/>
        </w:trPr>
        <w:tc>
          <w:tcPr>
            <w:tcW w:w="9356" w:type="dxa"/>
            <w:shd w:val="clear" w:color="auto" w:fill="auto"/>
            <w:vAlign w:val="center"/>
          </w:tcPr>
          <w:p w14:paraId="71BD1A9E"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YPFB designará Representantes técnicos que serán el contacto en caso de que se requieran realizar consultas técnicas relacionadas con observaciones que se pudiesen efectuar al proveedor o fabricante durante el tiempo que demande la ejecución de la presente consultoría y/o por consultas que pudiese requerir la empresa internacional.</w:t>
            </w:r>
          </w:p>
          <w:p w14:paraId="7EB30958" w14:textId="77777777" w:rsidR="00533D7A" w:rsidRPr="00AB3B09" w:rsidRDefault="00533D7A" w:rsidP="00465B00">
            <w:pPr>
              <w:jc w:val="both"/>
              <w:rPr>
                <w:rFonts w:ascii="Calibri" w:hAnsi="Calibri" w:cs="Calibri"/>
                <w:sz w:val="22"/>
                <w:szCs w:val="22"/>
                <w:lang w:eastAsia="es-BO"/>
              </w:rPr>
            </w:pPr>
          </w:p>
          <w:p w14:paraId="357A6F2E"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El medio de comunicación que respalde las definiciones que  en cada caso necesario adoptar, será mediante e-mail, cuyos archivos formarán parte del informe final.</w:t>
            </w:r>
          </w:p>
          <w:p w14:paraId="3507F514" w14:textId="77777777" w:rsidR="00533D7A" w:rsidRPr="00AB3B09" w:rsidRDefault="00533D7A" w:rsidP="00465B00">
            <w:pPr>
              <w:jc w:val="both"/>
              <w:rPr>
                <w:rFonts w:ascii="Calibri" w:hAnsi="Calibri" w:cs="Calibri"/>
                <w:sz w:val="22"/>
                <w:szCs w:val="22"/>
                <w:lang w:eastAsia="es-BO"/>
              </w:rPr>
            </w:pPr>
          </w:p>
          <w:p w14:paraId="0D51D10B" w14:textId="77777777" w:rsidR="00533D7A"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Se contará con la presencia de por lo menos un representante de YPFB durante la fabricación, inspección, ensayos, certificaciones, pruebas FAT y embarque en sitio de origen y en Bolivia durante el desembarque, ensayos, inspección y pruebas SAT de los Equipos de Perforación.</w:t>
            </w:r>
          </w:p>
          <w:p w14:paraId="16CD3F22" w14:textId="77777777" w:rsidR="00533D7A" w:rsidRPr="000A516A" w:rsidRDefault="00533D7A" w:rsidP="00465B00">
            <w:pPr>
              <w:jc w:val="both"/>
              <w:rPr>
                <w:rFonts w:ascii="Calibri" w:hAnsi="Calibri" w:cs="Calibri"/>
                <w:b/>
                <w:bCs/>
                <w:sz w:val="22"/>
                <w:szCs w:val="22"/>
                <w:lang w:eastAsia="es-BO"/>
              </w:rPr>
            </w:pPr>
          </w:p>
        </w:tc>
      </w:tr>
      <w:tr w:rsidR="00533D7A" w:rsidRPr="000A516A" w14:paraId="25C27018" w14:textId="77777777" w:rsidTr="00465B00">
        <w:trPr>
          <w:trHeight w:val="440"/>
        </w:trPr>
        <w:tc>
          <w:tcPr>
            <w:tcW w:w="9356" w:type="dxa"/>
            <w:shd w:val="clear" w:color="auto" w:fill="B8CCE4"/>
            <w:vAlign w:val="center"/>
          </w:tcPr>
          <w:p w14:paraId="045AAD99" w14:textId="77777777" w:rsidR="00533D7A" w:rsidRPr="000A516A" w:rsidRDefault="00533D7A" w:rsidP="00465B00">
            <w:pPr>
              <w:jc w:val="both"/>
              <w:rPr>
                <w:rFonts w:ascii="Calibri" w:hAnsi="Calibri" w:cs="Calibri"/>
                <w:b/>
                <w:bCs/>
                <w:sz w:val="22"/>
                <w:szCs w:val="22"/>
                <w:lang w:eastAsia="es-BO"/>
              </w:rPr>
            </w:pPr>
            <w:r>
              <w:rPr>
                <w:rFonts w:ascii="Calibri" w:hAnsi="Calibri" w:cs="Calibri"/>
                <w:b/>
                <w:bCs/>
                <w:sz w:val="22"/>
                <w:szCs w:val="22"/>
                <w:lang w:eastAsia="es-BO"/>
              </w:rPr>
              <w:t xml:space="preserve">2.4 </w:t>
            </w:r>
            <w:r w:rsidRPr="000A516A">
              <w:rPr>
                <w:rFonts w:ascii="Calibri" w:hAnsi="Calibri" w:cs="Calibri"/>
                <w:b/>
                <w:bCs/>
                <w:sz w:val="22"/>
                <w:szCs w:val="22"/>
                <w:lang w:eastAsia="es-BO"/>
              </w:rPr>
              <w:t>CONFIDENCIALIDAD DE LA INFORMACIÓN.</w:t>
            </w:r>
          </w:p>
        </w:tc>
      </w:tr>
      <w:tr w:rsidR="00533D7A" w:rsidRPr="000A516A" w14:paraId="4C1B3656" w14:textId="77777777" w:rsidTr="00465B00">
        <w:trPr>
          <w:trHeight w:val="516"/>
        </w:trPr>
        <w:tc>
          <w:tcPr>
            <w:tcW w:w="9356" w:type="dxa"/>
            <w:shd w:val="clear" w:color="auto" w:fill="auto"/>
            <w:vAlign w:val="bottom"/>
          </w:tcPr>
          <w:p w14:paraId="2F531453" w14:textId="77777777" w:rsidR="00533D7A" w:rsidRPr="00AB3B09"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 xml:space="preserve">La Información producida por la empresa </w:t>
            </w:r>
            <w:r>
              <w:rPr>
                <w:rFonts w:ascii="Calibri" w:hAnsi="Calibri" w:cs="Calibri"/>
                <w:sz w:val="22"/>
                <w:szCs w:val="22"/>
                <w:lang w:eastAsia="es-BO"/>
              </w:rPr>
              <w:t>Supervisora Técnica</w:t>
            </w:r>
            <w:r w:rsidRPr="00AB3B09">
              <w:rPr>
                <w:rFonts w:ascii="Calibri" w:hAnsi="Calibri" w:cs="Calibri"/>
                <w:sz w:val="22"/>
                <w:szCs w:val="22"/>
                <w:lang w:eastAsia="es-BO"/>
              </w:rPr>
              <w:t xml:space="preserve">, así como a las que ésta tuviere acceso, durante o después de la ejecución del presente contrato tendrá carácter confidencial, quedando expresamente prohibida su divulgación a terceros (excepto a Y.P.F.B. y en el cumplimiento de los objetivos del presente Contrato) por parte de la empresa </w:t>
            </w:r>
            <w:r>
              <w:rPr>
                <w:rFonts w:ascii="Calibri" w:hAnsi="Calibri" w:cs="Calibri"/>
                <w:sz w:val="22"/>
                <w:szCs w:val="22"/>
                <w:lang w:eastAsia="es-BO"/>
              </w:rPr>
              <w:t>supervisora</w:t>
            </w:r>
            <w:r w:rsidRPr="00AB3B09">
              <w:rPr>
                <w:rFonts w:ascii="Calibri" w:hAnsi="Calibri" w:cs="Calibri"/>
                <w:sz w:val="22"/>
                <w:szCs w:val="22"/>
                <w:lang w:eastAsia="es-BO"/>
              </w:rPr>
              <w:t>, a menos que cuente con una autorización expresa de Y.P.F.B. o la información sea dominio público o a requerimiento de autoridad competente, debiendo la empresa consultora, notificar a YPFB dentro de las 48 horas de ocurrido el hecho.</w:t>
            </w:r>
          </w:p>
          <w:p w14:paraId="213F7232" w14:textId="77777777" w:rsidR="00533D7A" w:rsidRPr="00AB3B09" w:rsidRDefault="00533D7A" w:rsidP="00465B00">
            <w:pPr>
              <w:jc w:val="both"/>
              <w:rPr>
                <w:rFonts w:ascii="Calibri" w:hAnsi="Calibri" w:cs="Calibri"/>
                <w:sz w:val="22"/>
                <w:szCs w:val="22"/>
                <w:lang w:eastAsia="es-BO"/>
              </w:rPr>
            </w:pPr>
          </w:p>
          <w:p w14:paraId="1A0CAAEE" w14:textId="77777777" w:rsidR="00533D7A" w:rsidRDefault="00533D7A" w:rsidP="00465B00">
            <w:pPr>
              <w:jc w:val="both"/>
              <w:rPr>
                <w:rFonts w:ascii="Calibri" w:hAnsi="Calibri" w:cs="Calibri"/>
                <w:sz w:val="22"/>
                <w:szCs w:val="22"/>
                <w:lang w:eastAsia="es-BO"/>
              </w:rPr>
            </w:pPr>
            <w:r w:rsidRPr="00AB3B09">
              <w:rPr>
                <w:rFonts w:ascii="Calibri" w:hAnsi="Calibri" w:cs="Calibri"/>
                <w:sz w:val="22"/>
                <w:szCs w:val="22"/>
                <w:lang w:eastAsia="es-BO"/>
              </w:rPr>
              <w:t>En consecuencia, la información descrita deberá ser entregada a la finalización de los servicios, quedando absolutamente prohibida la difusión total o parcial de dicha información por parte de la empresa consultora, sin consentimiento escrito previo de Y.P.F.B.  La obligación de devolver la información confidencial no se extenderá a copias electrónicas generadas automáticamente durante el curso ordinario de los negocios de la consultora, bajo la condición de que la consultora conserve dicha información sujeta a la obligación de confidencialidad en este acuerdo.</w:t>
            </w:r>
          </w:p>
          <w:p w14:paraId="730619DD" w14:textId="77777777" w:rsidR="00533D7A" w:rsidRPr="000A516A" w:rsidRDefault="00533D7A" w:rsidP="00465B00">
            <w:pPr>
              <w:jc w:val="both"/>
              <w:rPr>
                <w:rFonts w:ascii="Calibri" w:hAnsi="Calibri" w:cs="Calibri"/>
                <w:sz w:val="22"/>
                <w:szCs w:val="22"/>
                <w:lang w:eastAsia="es-BO"/>
              </w:rPr>
            </w:pPr>
          </w:p>
        </w:tc>
      </w:tr>
      <w:tr w:rsidR="00533D7A" w:rsidRPr="000A516A" w14:paraId="65ECDABB" w14:textId="77777777" w:rsidTr="00465B00">
        <w:trPr>
          <w:trHeight w:val="440"/>
        </w:trPr>
        <w:tc>
          <w:tcPr>
            <w:tcW w:w="9356" w:type="dxa"/>
            <w:shd w:val="clear" w:color="auto" w:fill="B8CCE4"/>
            <w:vAlign w:val="center"/>
          </w:tcPr>
          <w:p w14:paraId="4B004F3E" w14:textId="77777777" w:rsidR="00533D7A" w:rsidRPr="000A516A" w:rsidRDefault="00533D7A" w:rsidP="00465B00">
            <w:pPr>
              <w:rPr>
                <w:rFonts w:ascii="Calibri" w:hAnsi="Calibri" w:cs="Calibri"/>
                <w:b/>
                <w:bCs/>
                <w:sz w:val="22"/>
                <w:szCs w:val="22"/>
                <w:lang w:eastAsia="es-BO"/>
              </w:rPr>
            </w:pPr>
            <w:r>
              <w:rPr>
                <w:rFonts w:ascii="Calibri" w:hAnsi="Calibri" w:cs="Calibri"/>
                <w:b/>
                <w:bCs/>
                <w:sz w:val="22"/>
                <w:szCs w:val="22"/>
                <w:lang w:eastAsia="es-BO"/>
              </w:rPr>
              <w:t>2.5 IDIOMA</w:t>
            </w:r>
            <w:r w:rsidRPr="000A516A">
              <w:rPr>
                <w:rFonts w:ascii="Calibri" w:hAnsi="Calibri" w:cs="Calibri"/>
                <w:b/>
                <w:bCs/>
                <w:sz w:val="22"/>
                <w:szCs w:val="22"/>
                <w:lang w:eastAsia="es-BO"/>
              </w:rPr>
              <w:t xml:space="preserve"> </w:t>
            </w:r>
          </w:p>
        </w:tc>
      </w:tr>
      <w:tr w:rsidR="00533D7A" w:rsidRPr="000A516A" w14:paraId="4E1F318A" w14:textId="77777777" w:rsidTr="00465B00">
        <w:trPr>
          <w:trHeight w:val="516"/>
        </w:trPr>
        <w:tc>
          <w:tcPr>
            <w:tcW w:w="9356" w:type="dxa"/>
            <w:tcBorders>
              <w:bottom w:val="single" w:sz="4" w:space="0" w:color="auto"/>
            </w:tcBorders>
            <w:shd w:val="clear" w:color="auto" w:fill="auto"/>
            <w:vAlign w:val="bottom"/>
          </w:tcPr>
          <w:p w14:paraId="4A9036A3" w14:textId="77777777" w:rsidR="00533D7A" w:rsidRDefault="00533D7A" w:rsidP="00465B00">
            <w:pPr>
              <w:jc w:val="both"/>
              <w:rPr>
                <w:rFonts w:ascii="Verdana" w:hAnsi="Verdana" w:cs="Calibri"/>
                <w:bCs/>
                <w:sz w:val="18"/>
                <w:szCs w:val="18"/>
              </w:rPr>
            </w:pPr>
            <w:r w:rsidRPr="007A5EA3">
              <w:rPr>
                <w:rFonts w:ascii="Verdana" w:hAnsi="Verdana" w:cs="Calibri"/>
                <w:bCs/>
                <w:sz w:val="18"/>
                <w:szCs w:val="18"/>
              </w:rPr>
              <w:t xml:space="preserve">El idioma oficial del proceso de contratación, firma del contrato, ejecución del proyecto informes referentes a este proceso es el </w:t>
            </w:r>
            <w:r>
              <w:rPr>
                <w:rFonts w:ascii="Verdana" w:hAnsi="Verdana" w:cs="Calibri"/>
                <w:bCs/>
                <w:sz w:val="18"/>
                <w:szCs w:val="18"/>
              </w:rPr>
              <w:t>español</w:t>
            </w:r>
            <w:r w:rsidRPr="007A5EA3">
              <w:rPr>
                <w:rFonts w:ascii="Verdana" w:hAnsi="Verdana" w:cs="Calibri"/>
                <w:bCs/>
                <w:sz w:val="18"/>
                <w:szCs w:val="18"/>
              </w:rPr>
              <w:t>.</w:t>
            </w:r>
          </w:p>
          <w:p w14:paraId="198CEAFA" w14:textId="77777777" w:rsidR="00533D7A" w:rsidRPr="000A516A" w:rsidRDefault="00533D7A" w:rsidP="00465B00">
            <w:pPr>
              <w:jc w:val="both"/>
              <w:rPr>
                <w:rFonts w:ascii="Calibri" w:hAnsi="Calibri" w:cs="Calibri"/>
                <w:sz w:val="22"/>
                <w:szCs w:val="22"/>
                <w:lang w:eastAsia="es-BO"/>
              </w:rPr>
            </w:pPr>
          </w:p>
        </w:tc>
      </w:tr>
      <w:tr w:rsidR="00533D7A" w:rsidRPr="000A516A" w14:paraId="5FF764E4" w14:textId="77777777" w:rsidTr="00465B00">
        <w:trPr>
          <w:trHeight w:val="391"/>
        </w:trPr>
        <w:tc>
          <w:tcPr>
            <w:tcW w:w="9356" w:type="dxa"/>
            <w:tcBorders>
              <w:bottom w:val="single" w:sz="4" w:space="0" w:color="auto"/>
            </w:tcBorders>
            <w:shd w:val="clear" w:color="auto" w:fill="B8CCE4"/>
            <w:vAlign w:val="center"/>
          </w:tcPr>
          <w:p w14:paraId="1DBC683B"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lang w:eastAsia="es-BO"/>
              </w:rPr>
              <w:lastRenderedPageBreak/>
              <w:t>2.6 FACTURACION</w:t>
            </w:r>
          </w:p>
        </w:tc>
      </w:tr>
      <w:tr w:rsidR="00533D7A" w:rsidRPr="000A516A" w14:paraId="20D89612" w14:textId="77777777" w:rsidTr="00465B00">
        <w:trPr>
          <w:trHeight w:val="516"/>
        </w:trPr>
        <w:tc>
          <w:tcPr>
            <w:tcW w:w="9356" w:type="dxa"/>
            <w:tcBorders>
              <w:bottom w:val="single" w:sz="4" w:space="0" w:color="auto"/>
            </w:tcBorders>
            <w:shd w:val="clear" w:color="auto" w:fill="auto"/>
            <w:vAlign w:val="center"/>
          </w:tcPr>
          <w:p w14:paraId="30E66748" w14:textId="77777777" w:rsidR="00533D7A" w:rsidRPr="00D07597" w:rsidRDefault="00533D7A" w:rsidP="00465B00">
            <w:pPr>
              <w:jc w:val="both"/>
              <w:rPr>
                <w:rFonts w:ascii="Calibri" w:hAnsi="Calibri" w:cs="Calibri"/>
                <w:sz w:val="22"/>
                <w:szCs w:val="22"/>
                <w:lang w:eastAsia="es-BO"/>
              </w:rPr>
            </w:pPr>
            <w:r w:rsidRPr="00D07597">
              <w:rPr>
                <w:rFonts w:ascii="Calibri" w:hAnsi="Calibri" w:cs="Calibri"/>
                <w:sz w:val="22"/>
                <w:szCs w:val="22"/>
                <w:lang w:eastAsia="es-BO"/>
              </w:rPr>
              <w:t>La factura comercial (invoice) debe ser emitida a nombre de Yacimientos Petrolíferos Fiscales Bolivianos, consignando el Número de Identificación Tributaria (NIT) 1020269020.</w:t>
            </w:r>
          </w:p>
          <w:p w14:paraId="1214F094" w14:textId="77777777" w:rsidR="00533D7A" w:rsidRDefault="00533D7A" w:rsidP="00465B00">
            <w:pPr>
              <w:jc w:val="both"/>
              <w:rPr>
                <w:rFonts w:ascii="Calibri" w:hAnsi="Calibri" w:cs="Calibri"/>
                <w:sz w:val="22"/>
                <w:szCs w:val="22"/>
                <w:lang w:eastAsia="es-BO"/>
              </w:rPr>
            </w:pPr>
          </w:p>
          <w:p w14:paraId="485E12D1" w14:textId="1F95FE10" w:rsidR="00533D7A" w:rsidRDefault="00533D7A" w:rsidP="00465B00">
            <w:pPr>
              <w:jc w:val="both"/>
              <w:rPr>
                <w:rFonts w:ascii="Calibri" w:hAnsi="Calibri" w:cs="Calibri"/>
                <w:sz w:val="22"/>
                <w:szCs w:val="22"/>
                <w:lang w:eastAsia="es-BO"/>
              </w:rPr>
            </w:pPr>
            <w:r w:rsidRPr="00D07597">
              <w:rPr>
                <w:rFonts w:ascii="Calibri" w:hAnsi="Calibri" w:cs="Calibri"/>
                <w:sz w:val="22"/>
                <w:szCs w:val="22"/>
                <w:lang w:eastAsia="es-BO"/>
              </w:rPr>
              <w:t xml:space="preserve">La factura deberá emitirse en el momento que finalice la ejecución o la prestación efectiva del servicio o a momento de percibir el pago total o parcial, </w:t>
            </w:r>
            <w:r w:rsidR="00F82F43">
              <w:rPr>
                <w:rFonts w:ascii="Calibri" w:hAnsi="Calibri" w:cs="Calibri"/>
                <w:sz w:val="22"/>
                <w:szCs w:val="22"/>
                <w:lang w:eastAsia="es-BO"/>
              </w:rPr>
              <w:t>sin deducir las multas ni otros cargos</w:t>
            </w:r>
            <w:r w:rsidRPr="00D07597">
              <w:rPr>
                <w:rFonts w:ascii="Calibri" w:hAnsi="Calibri" w:cs="Calibri"/>
                <w:sz w:val="22"/>
                <w:szCs w:val="22"/>
                <w:lang w:eastAsia="es-BO"/>
              </w:rPr>
              <w:t xml:space="preserve">. </w:t>
            </w:r>
            <w:bookmarkStart w:id="5" w:name="_GoBack"/>
            <w:bookmarkEnd w:id="5"/>
          </w:p>
          <w:p w14:paraId="5C04A67A" w14:textId="77777777" w:rsidR="00533D7A" w:rsidRPr="00D07597" w:rsidRDefault="00533D7A" w:rsidP="00465B00">
            <w:pPr>
              <w:jc w:val="both"/>
              <w:rPr>
                <w:rFonts w:ascii="Calibri" w:hAnsi="Calibri" w:cs="Calibri"/>
                <w:sz w:val="22"/>
                <w:szCs w:val="22"/>
                <w:lang w:eastAsia="es-BO"/>
              </w:rPr>
            </w:pPr>
          </w:p>
          <w:p w14:paraId="39738C42" w14:textId="77777777" w:rsidR="00533D7A" w:rsidRDefault="00533D7A" w:rsidP="00465B00">
            <w:pPr>
              <w:jc w:val="both"/>
              <w:rPr>
                <w:rFonts w:ascii="Calibri" w:hAnsi="Calibri" w:cs="Calibri"/>
                <w:b/>
                <w:bCs/>
                <w:sz w:val="22"/>
                <w:szCs w:val="22"/>
                <w:lang w:eastAsia="es-BO"/>
              </w:rPr>
            </w:pPr>
            <w:r w:rsidRPr="00D07597">
              <w:rPr>
                <w:rFonts w:ascii="Calibri" w:hAnsi="Calibri" w:cs="Calibri"/>
                <w:sz w:val="22"/>
                <w:szCs w:val="22"/>
                <w:lang w:eastAsia="es-BO"/>
              </w:rPr>
              <w:t>La empresa contratada, por la prestación del servicio es sujeto de la retención del 12.5%  por concepto de Impuesto sobre las Utilidades de las Empresas – Beneficiarios del Exte</w:t>
            </w:r>
            <w:r>
              <w:rPr>
                <w:rFonts w:ascii="Calibri" w:hAnsi="Calibri" w:cs="Calibri"/>
                <w:sz w:val="22"/>
                <w:szCs w:val="22"/>
                <w:lang w:eastAsia="es-BO"/>
              </w:rPr>
              <w:t>rior (IUE – BE). YPFB realizar</w:t>
            </w:r>
            <w:r w:rsidRPr="00D07597">
              <w:rPr>
                <w:rFonts w:ascii="Calibri" w:hAnsi="Calibri" w:cs="Calibri"/>
                <w:sz w:val="22"/>
                <w:szCs w:val="22"/>
                <w:lang w:eastAsia="es-BO"/>
              </w:rPr>
              <w:t>a</w:t>
            </w:r>
            <w:r>
              <w:rPr>
                <w:rFonts w:ascii="Calibri" w:hAnsi="Calibri" w:cs="Calibri"/>
                <w:sz w:val="22"/>
                <w:szCs w:val="22"/>
                <w:lang w:eastAsia="es-BO"/>
              </w:rPr>
              <w:t xml:space="preserve"> la</w:t>
            </w:r>
            <w:r w:rsidRPr="00D07597">
              <w:rPr>
                <w:rFonts w:ascii="Calibri" w:hAnsi="Calibri" w:cs="Calibri"/>
                <w:sz w:val="22"/>
                <w:szCs w:val="22"/>
                <w:lang w:eastAsia="es-BO"/>
              </w:rPr>
              <w:t xml:space="preserve"> retención correspondiente a</w:t>
            </w:r>
            <w:r>
              <w:rPr>
                <w:rFonts w:ascii="Calibri" w:hAnsi="Calibri" w:cs="Calibri"/>
                <w:sz w:val="22"/>
                <w:szCs w:val="22"/>
                <w:lang w:eastAsia="es-BO"/>
              </w:rPr>
              <w:t>l</w:t>
            </w:r>
            <w:r w:rsidRPr="00D07597">
              <w:rPr>
                <w:rFonts w:ascii="Calibri" w:hAnsi="Calibri" w:cs="Calibri"/>
                <w:sz w:val="22"/>
                <w:szCs w:val="22"/>
                <w:lang w:eastAsia="es-BO"/>
              </w:rPr>
              <w:t xml:space="preserve"> momento de</w:t>
            </w:r>
            <w:r>
              <w:rPr>
                <w:rFonts w:ascii="Calibri" w:hAnsi="Calibri" w:cs="Calibri"/>
                <w:sz w:val="22"/>
                <w:szCs w:val="22"/>
                <w:lang w:eastAsia="es-BO"/>
              </w:rPr>
              <w:t xml:space="preserve"> cada </w:t>
            </w:r>
            <w:r w:rsidRPr="00D07597">
              <w:rPr>
                <w:rFonts w:ascii="Calibri" w:hAnsi="Calibri" w:cs="Calibri"/>
                <w:sz w:val="22"/>
                <w:szCs w:val="22"/>
                <w:lang w:eastAsia="es-BO"/>
              </w:rPr>
              <w:t>pago.</w:t>
            </w:r>
          </w:p>
        </w:tc>
      </w:tr>
      <w:tr w:rsidR="00533D7A" w:rsidRPr="000A516A" w14:paraId="57A2F070" w14:textId="77777777" w:rsidTr="00465B00">
        <w:trPr>
          <w:trHeight w:val="452"/>
        </w:trPr>
        <w:tc>
          <w:tcPr>
            <w:tcW w:w="9356" w:type="dxa"/>
            <w:tcBorders>
              <w:top w:val="single" w:sz="4" w:space="0" w:color="auto"/>
            </w:tcBorders>
            <w:shd w:val="clear" w:color="auto" w:fill="B8CCE4"/>
            <w:vAlign w:val="center"/>
          </w:tcPr>
          <w:p w14:paraId="3001FF11"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rPr>
              <w:t>2.7 TRIBUTOS</w:t>
            </w:r>
          </w:p>
        </w:tc>
      </w:tr>
      <w:tr w:rsidR="00533D7A" w:rsidRPr="000A516A" w14:paraId="4FECC62C" w14:textId="77777777" w:rsidTr="00465B00">
        <w:trPr>
          <w:trHeight w:val="516"/>
        </w:trPr>
        <w:tc>
          <w:tcPr>
            <w:tcW w:w="9356" w:type="dxa"/>
            <w:shd w:val="clear" w:color="auto" w:fill="auto"/>
            <w:vAlign w:val="bottom"/>
          </w:tcPr>
          <w:p w14:paraId="20EEDA8C" w14:textId="77777777" w:rsidR="00533D7A" w:rsidRDefault="00533D7A" w:rsidP="00465B00">
            <w:pPr>
              <w:jc w:val="both"/>
              <w:rPr>
                <w:rFonts w:ascii="Calibri" w:hAnsi="Calibri" w:cs="Calibri"/>
                <w:sz w:val="22"/>
                <w:szCs w:val="22"/>
                <w:lang w:eastAsia="es-BO"/>
              </w:rPr>
            </w:pPr>
            <w:r w:rsidRPr="00D07597">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p w14:paraId="0642E8E1" w14:textId="77777777" w:rsidR="00533D7A" w:rsidRPr="000A516A" w:rsidRDefault="00533D7A" w:rsidP="00465B00">
            <w:pPr>
              <w:jc w:val="both"/>
              <w:rPr>
                <w:rFonts w:ascii="Calibri" w:hAnsi="Calibri" w:cs="Calibri"/>
                <w:sz w:val="22"/>
                <w:szCs w:val="22"/>
                <w:lang w:eastAsia="es-BO"/>
              </w:rPr>
            </w:pPr>
          </w:p>
        </w:tc>
      </w:tr>
      <w:tr w:rsidR="00533D7A" w:rsidRPr="000A516A" w14:paraId="1B9C8466" w14:textId="77777777" w:rsidTr="00465B00">
        <w:trPr>
          <w:trHeight w:val="437"/>
        </w:trPr>
        <w:tc>
          <w:tcPr>
            <w:tcW w:w="9356" w:type="dxa"/>
            <w:shd w:val="clear" w:color="auto" w:fill="B8CCE4"/>
            <w:vAlign w:val="center"/>
          </w:tcPr>
          <w:p w14:paraId="497B55EF" w14:textId="77777777" w:rsidR="00533D7A" w:rsidRPr="001627FB" w:rsidRDefault="00533D7A" w:rsidP="00465B00">
            <w:pPr>
              <w:rPr>
                <w:rFonts w:ascii="Calibri" w:hAnsi="Calibri" w:cs="Calibri"/>
                <w:sz w:val="22"/>
                <w:szCs w:val="22"/>
                <w:lang w:val="es-ES_tradnl" w:eastAsia="es-BO"/>
              </w:rPr>
            </w:pPr>
            <w:r>
              <w:rPr>
                <w:rFonts w:ascii="Calibri" w:hAnsi="Calibri" w:cs="Calibri"/>
                <w:b/>
                <w:bCs/>
                <w:sz w:val="22"/>
                <w:szCs w:val="22"/>
              </w:rPr>
              <w:t>2.8 SEGURIDAD, SALUD, AMBIENTAL Y SOCIAL</w:t>
            </w:r>
          </w:p>
        </w:tc>
      </w:tr>
      <w:tr w:rsidR="00533D7A" w:rsidRPr="000A516A" w14:paraId="66F9006A" w14:textId="77777777" w:rsidTr="00465B00">
        <w:trPr>
          <w:trHeight w:val="557"/>
        </w:trPr>
        <w:tc>
          <w:tcPr>
            <w:tcW w:w="9356" w:type="dxa"/>
            <w:shd w:val="clear" w:color="auto" w:fill="auto"/>
            <w:vAlign w:val="bottom"/>
          </w:tcPr>
          <w:p w14:paraId="5E8FF6F9"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 xml:space="preserve">La empresa a cargo de la verificación, inspección y certificación de los equipos de perforación a ser adquiridos por YPFB deben cumplir la normativa específica de YPFB y de forma obligatoria con los siguientes estándares de Seguridad Industrial y Salud Ocupacional: </w:t>
            </w:r>
          </w:p>
          <w:p w14:paraId="540297F5"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Estándares y requisitos de SYSO para Contratistas de YPFB Corporación.</w:t>
            </w:r>
          </w:p>
          <w:p w14:paraId="028C6242"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proponente deberá garantizar el cumplimiento de los requisitos y estándares de Seguridad descritos en el Anexo 1: “REQUISITOS DE SMS PARA CONTRATISTAS”, documento elaborado conforme a políticas y principios de Seguridad, Salud y Medio Ambiente de YPFB y en estricto cumplimiento de la normativa legal vigente (D.L. 16998), así como también cumplir con los Procedimientos y estándares de Seguridad, Salud y Medio Ambiente de YPFB.</w:t>
            </w:r>
          </w:p>
          <w:p w14:paraId="5EA21FB1"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 xml:space="preserve">Declaración jurada “Compromiso de SMS” para Cumplimiento de requisitos de Seguridad Industrial, Salud Ocupacional y Medio Ambiente para contratistas de YPFB Corporación. </w:t>
            </w:r>
          </w:p>
          <w:p w14:paraId="0CA6BF78"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PROPONENTE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14:paraId="740C13DD"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 xml:space="preserve">Presentar debidamente firmada por el representante legal, adjuntando la fotocopia firmada del documento de identificación (pasaporte/CI), con la impresión dactilar del mismo (pulgar derecho y/o izquierdo). </w:t>
            </w:r>
          </w:p>
          <w:p w14:paraId="0E630B1C"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Entre los requisitos mínimos que la empresa adjudicada deberá cumplir para la habilitación de su personal están:</w:t>
            </w:r>
          </w:p>
          <w:p w14:paraId="08ADF489"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148AEA90"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Ropa de trabajo (pantalón jean y camisa manga larga, mínimamente 80% algodón), casco de seguridad, botas de seguridad, gafas de seguridad y protector auditivo.</w:t>
            </w:r>
          </w:p>
          <w:p w14:paraId="30555208"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Seguro de vida y Seguro contra accidentes personales.</w:t>
            </w:r>
          </w:p>
          <w:p w14:paraId="5438CDD4"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Vacunas vigentes.</w:t>
            </w:r>
          </w:p>
          <w:p w14:paraId="223D1E73" w14:textId="77777777" w:rsidR="00533D7A" w:rsidRPr="00C96BD8" w:rsidRDefault="00533D7A" w:rsidP="00465B00">
            <w:pPr>
              <w:autoSpaceDE w:val="0"/>
              <w:autoSpaceDN w:val="0"/>
              <w:adjustRightInd w:val="0"/>
              <w:jc w:val="both"/>
              <w:rPr>
                <w:rFonts w:ascii="Verdana" w:hAnsi="Verdana" w:cs="Calibri"/>
                <w:bCs/>
                <w:sz w:val="18"/>
                <w:szCs w:val="18"/>
              </w:rPr>
            </w:pP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827"/>
            </w:tblGrid>
            <w:tr w:rsidR="00533D7A" w:rsidRPr="00CD47E4" w14:paraId="4BBE5CB8" w14:textId="77777777" w:rsidTr="00465B00">
              <w:tc>
                <w:tcPr>
                  <w:tcW w:w="2410" w:type="dxa"/>
                  <w:shd w:val="clear" w:color="auto" w:fill="auto"/>
                </w:tcPr>
                <w:p w14:paraId="1DC5F2DA"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Tétanos.</w:t>
                  </w:r>
                </w:p>
              </w:tc>
              <w:tc>
                <w:tcPr>
                  <w:tcW w:w="3827" w:type="dxa"/>
                  <w:shd w:val="clear" w:color="auto" w:fill="auto"/>
                </w:tcPr>
                <w:p w14:paraId="4E025D33"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Solo para Visitas de 1 día.</w:t>
                  </w:r>
                </w:p>
              </w:tc>
            </w:tr>
            <w:tr w:rsidR="00533D7A" w:rsidRPr="00CD47E4" w14:paraId="32A98B5D" w14:textId="77777777" w:rsidTr="00465B00">
              <w:tc>
                <w:tcPr>
                  <w:tcW w:w="2410" w:type="dxa"/>
                  <w:shd w:val="clear" w:color="auto" w:fill="auto"/>
                </w:tcPr>
                <w:p w14:paraId="60F7EDF6"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Fiebre Amarilla.</w:t>
                  </w:r>
                  <w:r w:rsidRPr="00CD47E4">
                    <w:rPr>
                      <w:rFonts w:ascii="Verdana" w:hAnsi="Verdana" w:cs="Calibri"/>
                      <w:bCs/>
                      <w:sz w:val="18"/>
                      <w:szCs w:val="18"/>
                    </w:rPr>
                    <w:tab/>
                  </w:r>
                </w:p>
                <w:p w14:paraId="2270DE85"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Hepatitis B.</w:t>
                  </w:r>
                  <w:r w:rsidRPr="00CD47E4">
                    <w:rPr>
                      <w:rFonts w:ascii="Verdana" w:hAnsi="Verdana" w:cs="Calibri"/>
                      <w:bCs/>
                      <w:sz w:val="18"/>
                      <w:szCs w:val="18"/>
                    </w:rPr>
                    <w:tab/>
                  </w:r>
                </w:p>
                <w:p w14:paraId="5F155A39"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Fiebre Tifoidea.</w:t>
                  </w:r>
                  <w:r w:rsidRPr="00CD47E4">
                    <w:rPr>
                      <w:rFonts w:ascii="Verdana" w:hAnsi="Verdana" w:cs="Calibri"/>
                      <w:bCs/>
                      <w:sz w:val="18"/>
                      <w:szCs w:val="18"/>
                    </w:rPr>
                    <w:tab/>
                  </w:r>
                </w:p>
              </w:tc>
              <w:tc>
                <w:tcPr>
                  <w:tcW w:w="3827" w:type="dxa"/>
                  <w:shd w:val="clear" w:color="auto" w:fill="auto"/>
                  <w:vAlign w:val="center"/>
                </w:tcPr>
                <w:p w14:paraId="5133289A" w14:textId="77777777" w:rsidR="00533D7A" w:rsidRPr="00CD47E4" w:rsidRDefault="00533D7A" w:rsidP="00465B00">
                  <w:pPr>
                    <w:autoSpaceDE w:val="0"/>
                    <w:autoSpaceDN w:val="0"/>
                    <w:adjustRightInd w:val="0"/>
                    <w:rPr>
                      <w:rFonts w:ascii="Verdana" w:hAnsi="Verdana" w:cs="Calibri"/>
                      <w:bCs/>
                      <w:sz w:val="18"/>
                      <w:szCs w:val="18"/>
                    </w:rPr>
                  </w:pPr>
                  <w:r w:rsidRPr="00CD47E4">
                    <w:rPr>
                      <w:rFonts w:ascii="Verdana" w:hAnsi="Verdana" w:cs="Calibri"/>
                      <w:bCs/>
                      <w:sz w:val="18"/>
                      <w:szCs w:val="18"/>
                    </w:rPr>
                    <w:t>Solo para contratistas de más de 1 día.</w:t>
                  </w:r>
                </w:p>
              </w:tc>
            </w:tr>
          </w:tbl>
          <w:p w14:paraId="2D544C72" w14:textId="77777777" w:rsidR="00533D7A" w:rsidRDefault="00533D7A" w:rsidP="00465B00">
            <w:pPr>
              <w:autoSpaceDE w:val="0"/>
              <w:autoSpaceDN w:val="0"/>
              <w:adjustRightInd w:val="0"/>
              <w:jc w:val="both"/>
              <w:rPr>
                <w:rFonts w:ascii="Verdana" w:hAnsi="Verdana" w:cs="Calibri"/>
                <w:bCs/>
                <w:sz w:val="18"/>
                <w:szCs w:val="18"/>
              </w:rPr>
            </w:pPr>
          </w:p>
          <w:p w14:paraId="16058D34" w14:textId="77777777" w:rsidR="00533D7A" w:rsidRPr="00C96BD8" w:rsidRDefault="00533D7A" w:rsidP="00465B00">
            <w:pPr>
              <w:autoSpaceDE w:val="0"/>
              <w:autoSpaceDN w:val="0"/>
              <w:adjustRightInd w:val="0"/>
              <w:jc w:val="both"/>
              <w:rPr>
                <w:rFonts w:ascii="Verdana" w:hAnsi="Verdana" w:cs="Calibri"/>
                <w:bCs/>
                <w:sz w:val="18"/>
                <w:szCs w:val="18"/>
              </w:rPr>
            </w:pPr>
            <w:r w:rsidRPr="00C96BD8">
              <w:rPr>
                <w:rFonts w:ascii="Verdana" w:hAnsi="Verdana" w:cs="Calibri"/>
                <w:bCs/>
                <w:sz w:val="18"/>
                <w:szCs w:val="18"/>
              </w:rPr>
              <w:t>•</w:t>
            </w:r>
            <w:r w:rsidRPr="00C96BD8">
              <w:rPr>
                <w:rFonts w:ascii="Verdana" w:hAnsi="Verdana" w:cs="Calibri"/>
                <w:bCs/>
                <w:sz w:val="18"/>
                <w:szCs w:val="18"/>
              </w:rPr>
              <w:tab/>
              <w:t>Capacitaciones y/o cursos.</w:t>
            </w:r>
          </w:p>
          <w:p w14:paraId="6E06CAEC" w14:textId="77777777" w:rsidR="00533D7A" w:rsidRDefault="00533D7A" w:rsidP="00465B00">
            <w:pPr>
              <w:autoSpaceDE w:val="0"/>
              <w:autoSpaceDN w:val="0"/>
              <w:adjustRightInd w:val="0"/>
              <w:jc w:val="both"/>
              <w:rPr>
                <w:rFonts w:ascii="Verdana" w:hAnsi="Verdana" w:cs="Calibri"/>
                <w:bCs/>
                <w:sz w:val="18"/>
                <w:szCs w:val="18"/>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2977"/>
            </w:tblGrid>
            <w:tr w:rsidR="00533D7A" w:rsidRPr="00CD47E4" w14:paraId="0E16101C" w14:textId="77777777" w:rsidTr="00465B00">
              <w:tc>
                <w:tcPr>
                  <w:tcW w:w="3260" w:type="dxa"/>
                  <w:shd w:val="clear" w:color="auto" w:fill="auto"/>
                </w:tcPr>
                <w:p w14:paraId="15A3A112"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lastRenderedPageBreak/>
                    <w:t>Combate y control de incendios.</w:t>
                  </w:r>
                </w:p>
                <w:p w14:paraId="4166E137"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Equipo de protección personal.</w:t>
                  </w:r>
                  <w:r w:rsidRPr="00CD47E4">
                    <w:rPr>
                      <w:rFonts w:ascii="Verdana" w:hAnsi="Verdana" w:cs="Calibri"/>
                      <w:bCs/>
                      <w:sz w:val="18"/>
                      <w:szCs w:val="18"/>
                    </w:rPr>
                    <w:tab/>
                  </w:r>
                </w:p>
                <w:p w14:paraId="22DAE53B"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Comunicación de peligros.</w:t>
                  </w:r>
                  <w:r w:rsidRPr="00CD47E4">
                    <w:rPr>
                      <w:rFonts w:ascii="Verdana" w:hAnsi="Verdana" w:cs="Calibri"/>
                      <w:bCs/>
                      <w:sz w:val="18"/>
                      <w:szCs w:val="18"/>
                    </w:rPr>
                    <w:tab/>
                  </w:r>
                </w:p>
                <w:p w14:paraId="4298D1A4" w14:textId="77777777" w:rsidR="00533D7A" w:rsidRPr="00CD47E4" w:rsidRDefault="00533D7A" w:rsidP="00465B00">
                  <w:pPr>
                    <w:autoSpaceDE w:val="0"/>
                    <w:autoSpaceDN w:val="0"/>
                    <w:adjustRightInd w:val="0"/>
                    <w:jc w:val="both"/>
                    <w:rPr>
                      <w:rFonts w:ascii="Verdana" w:hAnsi="Verdana" w:cs="Calibri"/>
                      <w:bCs/>
                      <w:sz w:val="18"/>
                      <w:szCs w:val="18"/>
                    </w:rPr>
                  </w:pPr>
                  <w:r w:rsidRPr="00CD47E4">
                    <w:rPr>
                      <w:rFonts w:ascii="Verdana" w:hAnsi="Verdana" w:cs="Calibri"/>
                      <w:bCs/>
                      <w:sz w:val="18"/>
                      <w:szCs w:val="18"/>
                    </w:rPr>
                    <w:t>Primeros auxilios.</w:t>
                  </w:r>
                </w:p>
              </w:tc>
              <w:tc>
                <w:tcPr>
                  <w:tcW w:w="2977" w:type="dxa"/>
                  <w:shd w:val="clear" w:color="auto" w:fill="auto"/>
                  <w:vAlign w:val="center"/>
                </w:tcPr>
                <w:p w14:paraId="7BAF45CF" w14:textId="77777777" w:rsidR="00533D7A" w:rsidRPr="00CD47E4" w:rsidRDefault="00533D7A" w:rsidP="00465B00">
                  <w:pPr>
                    <w:autoSpaceDE w:val="0"/>
                    <w:autoSpaceDN w:val="0"/>
                    <w:adjustRightInd w:val="0"/>
                    <w:rPr>
                      <w:rFonts w:ascii="Verdana" w:hAnsi="Verdana" w:cs="Calibri"/>
                      <w:bCs/>
                      <w:sz w:val="18"/>
                      <w:szCs w:val="18"/>
                    </w:rPr>
                  </w:pPr>
                  <w:r w:rsidRPr="00CD47E4">
                    <w:rPr>
                      <w:rFonts w:ascii="Verdana" w:hAnsi="Verdana" w:cs="Calibri"/>
                      <w:bCs/>
                      <w:sz w:val="18"/>
                      <w:szCs w:val="18"/>
                    </w:rPr>
                    <w:t>Solo para contratistas que realicen actividades que requieran estos cursos.</w:t>
                  </w:r>
                </w:p>
              </w:tc>
            </w:tr>
          </w:tbl>
          <w:p w14:paraId="7F74CA06" w14:textId="77777777" w:rsidR="00533D7A" w:rsidRDefault="00533D7A" w:rsidP="00465B00">
            <w:pPr>
              <w:autoSpaceDE w:val="0"/>
              <w:autoSpaceDN w:val="0"/>
              <w:adjustRightInd w:val="0"/>
              <w:jc w:val="both"/>
              <w:rPr>
                <w:rFonts w:ascii="Verdana" w:hAnsi="Verdana" w:cs="Calibri"/>
                <w:bCs/>
                <w:sz w:val="18"/>
                <w:szCs w:val="18"/>
              </w:rPr>
            </w:pPr>
          </w:p>
          <w:p w14:paraId="3E774FCD"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En caso de requerirse vehículos, la empresa adjudicada deberá asegurar que el vehículo cuente con los siguientes requisitos mínimos para su habilitación:</w:t>
            </w:r>
          </w:p>
          <w:p w14:paraId="023D3CA0"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Antigüedad no mayor a 5 años para vehículo liviano, de 10 años para camiones.</w:t>
            </w:r>
          </w:p>
          <w:p w14:paraId="024B6EBD"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Seguro de accidente vehicular.</w:t>
            </w:r>
          </w:p>
          <w:p w14:paraId="22E40D60"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SOAT.</w:t>
            </w:r>
          </w:p>
          <w:p w14:paraId="21E1D5A4"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Inspección técnica por empresa certificada (Petrovisa, Ibnorca, etc.)</w:t>
            </w:r>
          </w:p>
          <w:p w14:paraId="6FCDC87F"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Inspección técnica vehicular realizada por la Dirección de Transito de la Policía Boliviana.</w:t>
            </w:r>
          </w:p>
          <w:p w14:paraId="44919AC2"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Debe obligatoriamente estar identificado.</w:t>
            </w:r>
          </w:p>
          <w:p w14:paraId="20EAF09A"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Estar equipados mínimamente con 1 extintor de polvo químico seco tipo ABC de capacidad mínima de 5 lb.</w:t>
            </w:r>
          </w:p>
          <w:p w14:paraId="701CFB8A"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Disponer de 2 triángulos de emergencia como mínimo.</w:t>
            </w:r>
          </w:p>
          <w:p w14:paraId="22EAD4CC"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Los autoadhesivos, etiquetas de velocidad máxima y rosetas de inspección técnica de la policía de tránsito y SOAT deben estar en una posición de no impedir la visibilidad del conductor.</w:t>
            </w:r>
          </w:p>
          <w:p w14:paraId="25F24CBC"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Tener alarmas audibles de retroceso necesariamente.</w:t>
            </w:r>
          </w:p>
          <w:p w14:paraId="5B768BBB"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6DDB710D"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w:t>
            </w:r>
          </w:p>
          <w:p w14:paraId="168D040D"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Además el conductor del vehículo deberá presentar:</w:t>
            </w:r>
          </w:p>
          <w:p w14:paraId="3AE111CF"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Licencia de conducir vigente de acuerdo al tipo de vehículo que utilizara el proveedor.</w:t>
            </w:r>
          </w:p>
          <w:p w14:paraId="6774F6AE"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w:t>
            </w:r>
            <w:r w:rsidRPr="00141AE5">
              <w:rPr>
                <w:rFonts w:ascii="Calibri" w:hAnsi="Calibri" w:cs="Calibri"/>
                <w:sz w:val="22"/>
                <w:szCs w:val="22"/>
                <w:lang w:eastAsia="es-BO"/>
              </w:rPr>
              <w:tab/>
              <w:t>Contar con certificado de manejo defensivo vigente.</w:t>
            </w:r>
          </w:p>
          <w:p w14:paraId="0D28722A"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63B07FE2"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Contratista debe tener implementado un Sistema de Gestión Integrado en Seguridad, Salud, Ambiental y  Social, que deberá ser presentado como parte de su oferta en formato electrónico y/o físico.</w:t>
            </w:r>
          </w:p>
          <w:p w14:paraId="0526FE03"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43EB64B3"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Contratista es responsable de la seguridad de sus trabajadores mediante la observancia y cumplimiento de: las Leyes Laborales, y la Ley General de Higiene, Seguridad Ocupacional y Bienestar y toda normativa legal, vigente, aplicable al servicio.</w:t>
            </w:r>
          </w:p>
          <w:p w14:paraId="3882F5ED"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13216934"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 xml:space="preserve">El Contratista del servicio es responsable de contar con su Plan de Higiene, Salud Ocupacional y Bienestar (PHSOB), debidamente presentado al Ministerio del Trabajo; el mismo será presentado a YPFB a simple requerimiento. </w:t>
            </w:r>
          </w:p>
          <w:p w14:paraId="03CDBD25"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06DDF256"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Contratista debe presentar el Plan de seguridad industrial específico para el servicio.</w:t>
            </w:r>
          </w:p>
          <w:p w14:paraId="0BA68212"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0DD8A231"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Contratista está obligado a suministrar a todo su personal, de ropa de trabajo, y equipo de protección personal adecuado, en función a tareas que desarrollaran en Áreas de Perforación.</w:t>
            </w:r>
          </w:p>
          <w:p w14:paraId="4AD2E760"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180322D9"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En caso de derrame de combustible u otras sustancias en el desarrollo de sus actividades, el Contratista será el único responsable ante YPFB u otras instancias.</w:t>
            </w:r>
          </w:p>
          <w:p w14:paraId="4B5C918F"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3948F3AA" w14:textId="77777777" w:rsidR="00533D7A" w:rsidRPr="00141AE5"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El Contratista deberá cumplir y  asegurarse de que su Personal cumpla  los  lineamientos establecidos por YPFB, durante la vigencia del contrato.</w:t>
            </w:r>
          </w:p>
          <w:p w14:paraId="3EB89CFF" w14:textId="77777777" w:rsidR="00533D7A" w:rsidRPr="00141AE5" w:rsidRDefault="00533D7A" w:rsidP="00465B00">
            <w:pPr>
              <w:autoSpaceDE w:val="0"/>
              <w:autoSpaceDN w:val="0"/>
              <w:adjustRightInd w:val="0"/>
              <w:jc w:val="both"/>
              <w:rPr>
                <w:rFonts w:ascii="Calibri" w:hAnsi="Calibri" w:cs="Calibri"/>
                <w:sz w:val="22"/>
                <w:szCs w:val="22"/>
                <w:lang w:eastAsia="es-BO"/>
              </w:rPr>
            </w:pPr>
          </w:p>
          <w:p w14:paraId="4B6BAD1D" w14:textId="77777777" w:rsidR="00533D7A" w:rsidRDefault="00533D7A" w:rsidP="00465B00">
            <w:pPr>
              <w:autoSpaceDE w:val="0"/>
              <w:autoSpaceDN w:val="0"/>
              <w:adjustRightInd w:val="0"/>
              <w:jc w:val="both"/>
              <w:rPr>
                <w:rFonts w:ascii="Calibri" w:hAnsi="Calibri" w:cs="Calibri"/>
                <w:sz w:val="22"/>
                <w:szCs w:val="22"/>
                <w:lang w:eastAsia="es-BO"/>
              </w:rPr>
            </w:pPr>
            <w:r w:rsidRPr="00141AE5">
              <w:rPr>
                <w:rFonts w:ascii="Calibri" w:hAnsi="Calibri" w:cs="Calibri"/>
                <w:sz w:val="22"/>
                <w:szCs w:val="22"/>
                <w:lang w:eastAsia="es-BO"/>
              </w:rPr>
              <w:t>No obstante lo anterior, el Contratista debe aplicar el Reglamento de Normas Técnicas y de Seguridad para las Actividades de Exploración y Explotación de Hidrocarburos.</w:t>
            </w:r>
          </w:p>
          <w:p w14:paraId="7CDD2080" w14:textId="77777777" w:rsidR="00533D7A" w:rsidRDefault="00533D7A" w:rsidP="00465B00">
            <w:pPr>
              <w:jc w:val="both"/>
              <w:rPr>
                <w:rFonts w:ascii="Calibri" w:hAnsi="Calibri" w:cs="Calibri"/>
                <w:sz w:val="22"/>
                <w:szCs w:val="22"/>
                <w:lang w:eastAsia="es-BO"/>
              </w:rPr>
            </w:pPr>
          </w:p>
          <w:p w14:paraId="4A34CF14" w14:textId="77777777" w:rsidR="00533D7A" w:rsidRPr="000A516A" w:rsidRDefault="00533D7A" w:rsidP="00465B00">
            <w:pPr>
              <w:jc w:val="both"/>
              <w:rPr>
                <w:rFonts w:ascii="Calibri" w:hAnsi="Calibri" w:cs="Calibri"/>
                <w:sz w:val="22"/>
                <w:szCs w:val="22"/>
                <w:lang w:eastAsia="es-BO"/>
              </w:rPr>
            </w:pPr>
          </w:p>
        </w:tc>
      </w:tr>
      <w:tr w:rsidR="00533D7A" w:rsidRPr="000A516A" w14:paraId="698B7621" w14:textId="77777777" w:rsidTr="00465B00">
        <w:trPr>
          <w:trHeight w:val="452"/>
        </w:trPr>
        <w:tc>
          <w:tcPr>
            <w:tcW w:w="9356" w:type="dxa"/>
            <w:tcBorders>
              <w:top w:val="single" w:sz="4" w:space="0" w:color="auto"/>
            </w:tcBorders>
            <w:shd w:val="clear" w:color="auto" w:fill="B8CCE4"/>
            <w:vAlign w:val="center"/>
          </w:tcPr>
          <w:p w14:paraId="7991CDA7"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rPr>
              <w:lastRenderedPageBreak/>
              <w:t>2.9 SEGUROS</w:t>
            </w:r>
          </w:p>
        </w:tc>
      </w:tr>
      <w:tr w:rsidR="00533D7A" w:rsidRPr="000A516A" w14:paraId="040925F2" w14:textId="77777777" w:rsidTr="00465B00">
        <w:trPr>
          <w:trHeight w:val="516"/>
        </w:trPr>
        <w:tc>
          <w:tcPr>
            <w:tcW w:w="9356" w:type="dxa"/>
            <w:shd w:val="clear" w:color="auto" w:fill="auto"/>
            <w:vAlign w:val="bottom"/>
          </w:tcPr>
          <w:p w14:paraId="263FB093" w14:textId="77777777" w:rsidR="00533D7A" w:rsidRPr="00043FD1" w:rsidRDefault="00533D7A" w:rsidP="00465B00">
            <w:pPr>
              <w:jc w:val="both"/>
              <w:rPr>
                <w:rFonts w:ascii="Calibri" w:hAnsi="Calibri" w:cs="Calibri"/>
                <w:sz w:val="22"/>
                <w:szCs w:val="22"/>
                <w:lang w:eastAsia="es-BO"/>
              </w:rPr>
            </w:pPr>
            <w:r w:rsidRPr="00043FD1">
              <w:rPr>
                <w:rFonts w:ascii="Calibri" w:hAnsi="Calibri" w:cs="Calibri"/>
                <w:sz w:val="22"/>
                <w:szCs w:val="22"/>
                <w:lang w:eastAsia="es-BO"/>
              </w:rPr>
              <w:t>El adjudicado, deberá presentar y mantener vigente de forma ininterrumpida durante todo el periodo del contrato, las  Pólizas de Seguros especificadas a continuación:</w:t>
            </w:r>
          </w:p>
          <w:p w14:paraId="7465B00C" w14:textId="77777777" w:rsidR="00533D7A" w:rsidRPr="00043FD1" w:rsidRDefault="00533D7A" w:rsidP="00465B00">
            <w:pPr>
              <w:jc w:val="both"/>
              <w:rPr>
                <w:rFonts w:ascii="Calibri" w:hAnsi="Calibri" w:cs="Calibri"/>
                <w:sz w:val="22"/>
                <w:szCs w:val="22"/>
                <w:lang w:eastAsia="es-BO"/>
              </w:rPr>
            </w:pPr>
          </w:p>
          <w:p w14:paraId="7C1FA27C" w14:textId="77777777" w:rsidR="00533D7A" w:rsidRDefault="00533D7A" w:rsidP="00465B00">
            <w:pPr>
              <w:jc w:val="both"/>
              <w:rPr>
                <w:rFonts w:ascii="Calibri" w:hAnsi="Calibri" w:cs="Calibri"/>
                <w:sz w:val="22"/>
                <w:szCs w:val="22"/>
                <w:lang w:eastAsia="es-BO"/>
              </w:rPr>
            </w:pPr>
            <w:r w:rsidRPr="00043FD1">
              <w:rPr>
                <w:rFonts w:ascii="Calibri" w:hAnsi="Calibri" w:cs="Calibri"/>
                <w:sz w:val="22"/>
                <w:szCs w:val="22"/>
                <w:lang w:eastAsia="es-BO"/>
              </w:rPr>
              <w:t>a)</w:t>
            </w:r>
            <w:r w:rsidRPr="00043FD1">
              <w:rPr>
                <w:rFonts w:ascii="Calibri" w:hAnsi="Calibri" w:cs="Calibri"/>
                <w:sz w:val="22"/>
                <w:szCs w:val="22"/>
                <w:lang w:eastAsia="es-BO"/>
              </w:rPr>
              <w:tab/>
              <w:t xml:space="preserve">PÓLIZA DE ACCIDENTES PERSONALES. </w:t>
            </w:r>
          </w:p>
          <w:p w14:paraId="64A95F10" w14:textId="77777777" w:rsidR="00533D7A" w:rsidRPr="00043FD1" w:rsidRDefault="00533D7A" w:rsidP="00465B00">
            <w:pPr>
              <w:jc w:val="both"/>
              <w:rPr>
                <w:rFonts w:ascii="Calibri" w:hAnsi="Calibri" w:cs="Calibri"/>
                <w:sz w:val="22"/>
                <w:szCs w:val="22"/>
                <w:lang w:eastAsia="es-BO"/>
              </w:rPr>
            </w:pPr>
          </w:p>
          <w:p w14:paraId="50B0D7EE" w14:textId="77777777" w:rsidR="00533D7A" w:rsidRPr="00043FD1" w:rsidRDefault="00533D7A" w:rsidP="00465B00">
            <w:pPr>
              <w:jc w:val="both"/>
              <w:rPr>
                <w:rFonts w:ascii="Calibri" w:hAnsi="Calibri" w:cs="Calibri"/>
                <w:sz w:val="22"/>
                <w:szCs w:val="22"/>
                <w:lang w:eastAsia="es-BO"/>
              </w:rPr>
            </w:pPr>
            <w:r w:rsidRPr="00043FD1">
              <w:rPr>
                <w:rFonts w:ascii="Calibri" w:hAnsi="Calibri" w:cs="Calibri"/>
                <w:sz w:val="22"/>
                <w:szCs w:val="22"/>
                <w:lang w:eastAsia="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2B58AD9D" w14:textId="77777777" w:rsidR="00533D7A" w:rsidRPr="000A516A" w:rsidRDefault="00533D7A" w:rsidP="00465B00">
            <w:pPr>
              <w:jc w:val="both"/>
              <w:rPr>
                <w:rFonts w:ascii="Calibri" w:hAnsi="Calibri" w:cs="Calibri"/>
                <w:sz w:val="22"/>
                <w:szCs w:val="22"/>
                <w:lang w:eastAsia="es-BO"/>
              </w:rPr>
            </w:pPr>
          </w:p>
        </w:tc>
      </w:tr>
      <w:tr w:rsidR="00533D7A" w:rsidRPr="000A516A" w14:paraId="49C356D5" w14:textId="77777777" w:rsidTr="00465B00">
        <w:trPr>
          <w:trHeight w:val="452"/>
        </w:trPr>
        <w:tc>
          <w:tcPr>
            <w:tcW w:w="9356" w:type="dxa"/>
            <w:tcBorders>
              <w:top w:val="single" w:sz="4" w:space="0" w:color="auto"/>
            </w:tcBorders>
            <w:shd w:val="clear" w:color="auto" w:fill="B8CCE4"/>
            <w:vAlign w:val="center"/>
          </w:tcPr>
          <w:p w14:paraId="6E017A72"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rPr>
              <w:t>2.10 GARANTIAS FINANCIERAS</w:t>
            </w:r>
          </w:p>
        </w:tc>
      </w:tr>
      <w:tr w:rsidR="00533D7A" w:rsidRPr="000A516A" w14:paraId="4AABEE28" w14:textId="77777777" w:rsidTr="00465B00">
        <w:trPr>
          <w:trHeight w:val="516"/>
        </w:trPr>
        <w:tc>
          <w:tcPr>
            <w:tcW w:w="9356" w:type="dxa"/>
            <w:shd w:val="clear" w:color="auto" w:fill="auto"/>
            <w:vAlign w:val="bottom"/>
          </w:tcPr>
          <w:p w14:paraId="65E7071D" w14:textId="77777777" w:rsidR="00533D7A" w:rsidRPr="00043FD1" w:rsidRDefault="00533D7A" w:rsidP="00465B00">
            <w:pPr>
              <w:jc w:val="both"/>
              <w:rPr>
                <w:rFonts w:ascii="Calibri" w:hAnsi="Calibri" w:cs="Calibri"/>
                <w:sz w:val="22"/>
                <w:szCs w:val="22"/>
                <w:lang w:eastAsia="es-BO"/>
              </w:rPr>
            </w:pPr>
            <w:r>
              <w:rPr>
                <w:rFonts w:ascii="Calibri" w:hAnsi="Calibri" w:cs="Calibri"/>
                <w:sz w:val="22"/>
                <w:szCs w:val="22"/>
                <w:lang w:eastAsia="es-BO"/>
              </w:rPr>
              <w:t>Las garantías financieras se encuentran detalladas en el Anexo 2</w:t>
            </w:r>
            <w:r w:rsidRPr="00043FD1">
              <w:rPr>
                <w:rFonts w:ascii="Calibri" w:hAnsi="Calibri" w:cs="Calibri"/>
                <w:sz w:val="22"/>
                <w:szCs w:val="22"/>
                <w:lang w:eastAsia="es-BO"/>
              </w:rPr>
              <w:t xml:space="preserve">. </w:t>
            </w:r>
          </w:p>
          <w:p w14:paraId="6B08C64A" w14:textId="77777777" w:rsidR="00533D7A" w:rsidRPr="000A516A" w:rsidRDefault="00533D7A" w:rsidP="00465B00">
            <w:pPr>
              <w:jc w:val="both"/>
              <w:rPr>
                <w:rFonts w:ascii="Calibri" w:hAnsi="Calibri" w:cs="Calibri"/>
                <w:sz w:val="22"/>
                <w:szCs w:val="22"/>
                <w:lang w:eastAsia="es-BO"/>
              </w:rPr>
            </w:pPr>
          </w:p>
        </w:tc>
      </w:tr>
      <w:tr w:rsidR="00533D7A" w:rsidRPr="000A516A" w14:paraId="5FE81679" w14:textId="77777777" w:rsidTr="00465B00">
        <w:trPr>
          <w:trHeight w:val="452"/>
        </w:trPr>
        <w:tc>
          <w:tcPr>
            <w:tcW w:w="9356" w:type="dxa"/>
            <w:tcBorders>
              <w:top w:val="single" w:sz="4" w:space="0" w:color="auto"/>
            </w:tcBorders>
            <w:shd w:val="clear" w:color="auto" w:fill="B8CCE4"/>
            <w:vAlign w:val="center"/>
          </w:tcPr>
          <w:p w14:paraId="40DC5650" w14:textId="77777777" w:rsidR="00533D7A" w:rsidRPr="000A516A" w:rsidRDefault="00533D7A" w:rsidP="00465B00">
            <w:pPr>
              <w:rPr>
                <w:rFonts w:ascii="Calibri" w:hAnsi="Calibri" w:cs="Calibri"/>
                <w:sz w:val="22"/>
                <w:szCs w:val="22"/>
                <w:lang w:eastAsia="es-BO"/>
              </w:rPr>
            </w:pPr>
            <w:r>
              <w:rPr>
                <w:rFonts w:ascii="Calibri" w:hAnsi="Calibri" w:cs="Calibri"/>
                <w:b/>
                <w:bCs/>
                <w:sz w:val="22"/>
                <w:szCs w:val="22"/>
              </w:rPr>
              <w:t>2.11 CONDICIONES ADICIONALES</w:t>
            </w:r>
          </w:p>
        </w:tc>
      </w:tr>
      <w:tr w:rsidR="00533D7A" w:rsidRPr="000A516A" w14:paraId="232F860D" w14:textId="77777777" w:rsidTr="00465B00">
        <w:trPr>
          <w:trHeight w:val="516"/>
        </w:trPr>
        <w:tc>
          <w:tcPr>
            <w:tcW w:w="9356" w:type="dxa"/>
            <w:shd w:val="clear" w:color="auto" w:fill="auto"/>
            <w:vAlign w:val="bottom"/>
          </w:tcPr>
          <w:p w14:paraId="65B310DF" w14:textId="77777777" w:rsidR="00533D7A" w:rsidRDefault="00533D7A" w:rsidP="00465B00">
            <w:pPr>
              <w:jc w:val="both"/>
              <w:rPr>
                <w:rFonts w:ascii="Calibri" w:hAnsi="Calibri" w:cs="Calibri"/>
                <w:sz w:val="22"/>
                <w:szCs w:val="22"/>
                <w:lang w:eastAsia="es-BO"/>
              </w:rPr>
            </w:pPr>
          </w:p>
          <w:p w14:paraId="219B30F3" w14:textId="77777777" w:rsidR="00533D7A" w:rsidRPr="00043FD1" w:rsidRDefault="00533D7A" w:rsidP="00465B00">
            <w:pPr>
              <w:jc w:val="both"/>
              <w:rPr>
                <w:rFonts w:ascii="Calibri" w:hAnsi="Calibri" w:cs="Calibri"/>
                <w:sz w:val="22"/>
                <w:szCs w:val="22"/>
                <w:lang w:eastAsia="es-BO"/>
              </w:rPr>
            </w:pPr>
            <w:r w:rsidRPr="00043FD1">
              <w:rPr>
                <w:rFonts w:ascii="Calibri" w:hAnsi="Calibri" w:cs="Calibri"/>
                <w:sz w:val="22"/>
                <w:szCs w:val="22"/>
                <w:lang w:eastAsia="es-BO"/>
              </w:rPr>
              <w:t>I.</w:t>
            </w:r>
            <w:r w:rsidRPr="00043FD1">
              <w:rPr>
                <w:rFonts w:ascii="Calibri" w:hAnsi="Calibri" w:cs="Calibri"/>
                <w:sz w:val="22"/>
                <w:szCs w:val="22"/>
                <w:lang w:eastAsia="es-BO"/>
              </w:rPr>
              <w:tab/>
              <w:t xml:space="preserve">De suspenderse por cualquier razón la vigencia o cobertura de la Póliza nominada precedentemente, o bien se presente la existencias de eventos no cubiertos por las misma; el contratado se hace enteramente responsable frente a YPFB por todos los accidentes que pueda  sufrir y/o ocasionar en el desempeño de sus funciones.  </w:t>
            </w:r>
          </w:p>
          <w:p w14:paraId="59B1B05E" w14:textId="77777777" w:rsidR="00533D7A" w:rsidRPr="00043FD1" w:rsidRDefault="00533D7A" w:rsidP="00465B00">
            <w:pPr>
              <w:jc w:val="both"/>
              <w:rPr>
                <w:rFonts w:ascii="Calibri" w:hAnsi="Calibri" w:cs="Calibri"/>
                <w:sz w:val="22"/>
                <w:szCs w:val="22"/>
                <w:lang w:eastAsia="es-BO"/>
              </w:rPr>
            </w:pPr>
          </w:p>
          <w:p w14:paraId="10C7FB0A" w14:textId="77777777" w:rsidR="00533D7A" w:rsidRDefault="00533D7A" w:rsidP="00465B00">
            <w:pPr>
              <w:jc w:val="both"/>
              <w:rPr>
                <w:rFonts w:ascii="Calibri" w:hAnsi="Calibri" w:cs="Calibri"/>
                <w:sz w:val="22"/>
                <w:szCs w:val="22"/>
                <w:lang w:eastAsia="es-BO"/>
              </w:rPr>
            </w:pPr>
            <w:r w:rsidRPr="00043FD1">
              <w:rPr>
                <w:rFonts w:ascii="Calibri" w:hAnsi="Calibri" w:cs="Calibri"/>
                <w:sz w:val="22"/>
                <w:szCs w:val="22"/>
                <w:lang w:eastAsia="es-BO"/>
              </w:rPr>
              <w:t>II.</w:t>
            </w:r>
            <w:r w:rsidRPr="00043FD1">
              <w:rPr>
                <w:rFonts w:ascii="Calibri" w:hAnsi="Calibri" w:cs="Calibri"/>
                <w:sz w:val="22"/>
                <w:szCs w:val="22"/>
                <w:lang w:eastAsia="es-BO"/>
              </w:rPr>
              <w:tab/>
              <w:t>El adjudicado, deberá entregar copia de la citada póliza a YPFB antes de la suscripción del contrato.</w:t>
            </w:r>
          </w:p>
          <w:p w14:paraId="62F66FE5" w14:textId="77777777" w:rsidR="00533D7A" w:rsidRPr="000A516A" w:rsidRDefault="00533D7A" w:rsidP="00465B00">
            <w:pPr>
              <w:jc w:val="both"/>
              <w:rPr>
                <w:rFonts w:ascii="Calibri" w:hAnsi="Calibri" w:cs="Calibri"/>
                <w:sz w:val="22"/>
                <w:szCs w:val="22"/>
                <w:lang w:eastAsia="es-BO"/>
              </w:rPr>
            </w:pPr>
          </w:p>
        </w:tc>
      </w:tr>
    </w:tbl>
    <w:p w14:paraId="71365CBD" w14:textId="77777777" w:rsidR="00533D7A" w:rsidRDefault="00533D7A" w:rsidP="00533D7A">
      <w:pPr>
        <w:jc w:val="center"/>
        <w:rPr>
          <w:rFonts w:ascii="Verdana" w:hAnsi="Verdana" w:cs="Calibri"/>
          <w:b/>
          <w:sz w:val="18"/>
          <w:szCs w:val="18"/>
        </w:rPr>
      </w:pPr>
    </w:p>
    <w:p w14:paraId="4D90AB75" w14:textId="77777777" w:rsidR="00533D7A" w:rsidRDefault="00533D7A" w:rsidP="00533D7A">
      <w:pPr>
        <w:jc w:val="center"/>
        <w:rPr>
          <w:rFonts w:ascii="Verdana" w:hAnsi="Verdana" w:cs="Calibri"/>
          <w:b/>
          <w:sz w:val="18"/>
          <w:szCs w:val="18"/>
        </w:rPr>
      </w:pPr>
    </w:p>
    <w:p w14:paraId="420E7774" w14:textId="77777777" w:rsidR="00533D7A" w:rsidRDefault="00533D7A" w:rsidP="00533D7A">
      <w:pPr>
        <w:jc w:val="center"/>
        <w:rPr>
          <w:rFonts w:ascii="Verdana" w:hAnsi="Verdana" w:cs="Calibri"/>
          <w:b/>
          <w:sz w:val="18"/>
          <w:szCs w:val="18"/>
        </w:rPr>
      </w:pPr>
    </w:p>
    <w:p w14:paraId="40096FB6" w14:textId="77777777" w:rsidR="00533D7A" w:rsidRDefault="00533D7A" w:rsidP="00533D7A">
      <w:pPr>
        <w:jc w:val="center"/>
        <w:rPr>
          <w:rFonts w:ascii="Verdana" w:hAnsi="Verdana" w:cs="Calibri"/>
          <w:b/>
          <w:sz w:val="18"/>
          <w:szCs w:val="18"/>
        </w:rPr>
      </w:pPr>
    </w:p>
    <w:p w14:paraId="450F7966" w14:textId="77777777" w:rsidR="00533D7A" w:rsidRDefault="00533D7A" w:rsidP="00533D7A">
      <w:pPr>
        <w:jc w:val="center"/>
        <w:rPr>
          <w:rFonts w:ascii="Verdana" w:hAnsi="Verdana" w:cs="Calibri"/>
          <w:b/>
          <w:sz w:val="18"/>
          <w:szCs w:val="18"/>
        </w:rPr>
      </w:pPr>
    </w:p>
    <w:p w14:paraId="7DB1278D" w14:textId="77777777" w:rsidR="00533D7A" w:rsidRDefault="00533D7A" w:rsidP="00533D7A">
      <w:pPr>
        <w:jc w:val="center"/>
        <w:rPr>
          <w:rFonts w:ascii="Verdana" w:hAnsi="Verdana" w:cs="Calibri"/>
          <w:b/>
          <w:sz w:val="18"/>
          <w:szCs w:val="18"/>
        </w:rPr>
      </w:pPr>
    </w:p>
    <w:p w14:paraId="104742D6" w14:textId="77777777" w:rsidR="00533D7A" w:rsidRDefault="00533D7A" w:rsidP="00533D7A">
      <w:pPr>
        <w:jc w:val="center"/>
        <w:rPr>
          <w:rFonts w:ascii="Verdana" w:hAnsi="Verdana" w:cs="Calibri"/>
          <w:b/>
          <w:sz w:val="18"/>
          <w:szCs w:val="18"/>
        </w:rPr>
      </w:pPr>
    </w:p>
    <w:p w14:paraId="18DBD3E7" w14:textId="77777777" w:rsidR="00533D7A" w:rsidRDefault="00533D7A" w:rsidP="00533D7A">
      <w:pPr>
        <w:jc w:val="center"/>
        <w:rPr>
          <w:rFonts w:ascii="Verdana" w:hAnsi="Verdana" w:cs="Calibri"/>
          <w:b/>
          <w:sz w:val="18"/>
          <w:szCs w:val="18"/>
        </w:rPr>
      </w:pPr>
    </w:p>
    <w:p w14:paraId="445CF552" w14:textId="77777777" w:rsidR="00533D7A" w:rsidRDefault="00533D7A" w:rsidP="00533D7A">
      <w:pPr>
        <w:jc w:val="center"/>
        <w:rPr>
          <w:rFonts w:ascii="Verdana" w:hAnsi="Verdana" w:cs="Calibri"/>
          <w:b/>
          <w:sz w:val="18"/>
          <w:szCs w:val="18"/>
        </w:rPr>
      </w:pPr>
    </w:p>
    <w:p w14:paraId="3D3C31AB" w14:textId="77777777" w:rsidR="00533D7A" w:rsidRDefault="00533D7A" w:rsidP="00533D7A">
      <w:pPr>
        <w:jc w:val="center"/>
        <w:rPr>
          <w:rFonts w:ascii="Verdana" w:hAnsi="Verdana" w:cs="Calibri"/>
          <w:b/>
          <w:sz w:val="18"/>
          <w:szCs w:val="18"/>
        </w:rPr>
      </w:pPr>
    </w:p>
    <w:p w14:paraId="494A2FA8" w14:textId="77777777" w:rsidR="00533D7A" w:rsidRDefault="00533D7A" w:rsidP="00533D7A">
      <w:pPr>
        <w:jc w:val="center"/>
        <w:rPr>
          <w:rFonts w:ascii="Verdana" w:hAnsi="Verdana" w:cs="Calibri"/>
          <w:b/>
          <w:sz w:val="18"/>
          <w:szCs w:val="18"/>
        </w:rPr>
      </w:pPr>
    </w:p>
    <w:p w14:paraId="3E132543" w14:textId="77777777" w:rsidR="00533D7A" w:rsidRDefault="00533D7A" w:rsidP="00533D7A">
      <w:pPr>
        <w:jc w:val="center"/>
        <w:rPr>
          <w:rFonts w:ascii="Verdana" w:hAnsi="Verdana" w:cs="Calibri"/>
          <w:b/>
          <w:sz w:val="18"/>
          <w:szCs w:val="18"/>
        </w:rPr>
      </w:pPr>
    </w:p>
    <w:p w14:paraId="7F893E06" w14:textId="77777777" w:rsidR="00533D7A" w:rsidRDefault="00533D7A" w:rsidP="00533D7A">
      <w:pPr>
        <w:jc w:val="center"/>
        <w:rPr>
          <w:rFonts w:ascii="Verdana" w:hAnsi="Verdana" w:cs="Calibri"/>
          <w:b/>
          <w:sz w:val="18"/>
          <w:szCs w:val="18"/>
        </w:rPr>
      </w:pPr>
    </w:p>
    <w:p w14:paraId="53E2C423" w14:textId="77777777" w:rsidR="00533D7A" w:rsidRDefault="00533D7A" w:rsidP="00533D7A">
      <w:pPr>
        <w:jc w:val="center"/>
        <w:rPr>
          <w:rFonts w:ascii="Verdana" w:hAnsi="Verdana" w:cs="Calibri"/>
          <w:b/>
          <w:sz w:val="18"/>
          <w:szCs w:val="18"/>
        </w:rPr>
      </w:pPr>
    </w:p>
    <w:p w14:paraId="4F1D5F58" w14:textId="77777777" w:rsidR="00533D7A" w:rsidRDefault="00533D7A" w:rsidP="00533D7A">
      <w:pPr>
        <w:jc w:val="center"/>
        <w:rPr>
          <w:rFonts w:ascii="Verdana" w:hAnsi="Verdana" w:cs="Calibri"/>
          <w:b/>
          <w:sz w:val="18"/>
          <w:szCs w:val="18"/>
        </w:rPr>
      </w:pPr>
    </w:p>
    <w:p w14:paraId="34DF93DA" w14:textId="77777777" w:rsidR="00533D7A" w:rsidRDefault="00533D7A" w:rsidP="00533D7A">
      <w:pPr>
        <w:jc w:val="center"/>
        <w:rPr>
          <w:rFonts w:ascii="Verdana" w:hAnsi="Verdana" w:cs="Calibri"/>
          <w:b/>
          <w:sz w:val="18"/>
          <w:szCs w:val="18"/>
        </w:rPr>
      </w:pPr>
    </w:p>
    <w:p w14:paraId="0037E6B8" w14:textId="77777777" w:rsidR="00533D7A" w:rsidRDefault="00533D7A" w:rsidP="00533D7A">
      <w:pPr>
        <w:jc w:val="center"/>
        <w:rPr>
          <w:rFonts w:ascii="Verdana" w:hAnsi="Verdana" w:cs="Calibri"/>
          <w:b/>
          <w:sz w:val="18"/>
          <w:szCs w:val="18"/>
        </w:rPr>
      </w:pPr>
    </w:p>
    <w:p w14:paraId="7B9AD01F" w14:textId="77777777" w:rsidR="00533D7A" w:rsidRDefault="00533D7A" w:rsidP="00533D7A">
      <w:pPr>
        <w:jc w:val="center"/>
        <w:rPr>
          <w:rFonts w:ascii="Verdana" w:hAnsi="Verdana" w:cs="Calibri"/>
          <w:b/>
          <w:sz w:val="18"/>
          <w:szCs w:val="18"/>
        </w:rPr>
      </w:pPr>
    </w:p>
    <w:p w14:paraId="7D2F26B4" w14:textId="77777777" w:rsidR="00533D7A" w:rsidRDefault="00533D7A" w:rsidP="00533D7A">
      <w:pPr>
        <w:jc w:val="center"/>
        <w:rPr>
          <w:rFonts w:ascii="Verdana" w:hAnsi="Verdana" w:cs="Calibri"/>
          <w:b/>
          <w:sz w:val="18"/>
          <w:szCs w:val="18"/>
        </w:rPr>
      </w:pPr>
    </w:p>
    <w:p w14:paraId="14ECAFC5" w14:textId="77777777" w:rsidR="00533D7A" w:rsidRDefault="00533D7A" w:rsidP="00533D7A">
      <w:pPr>
        <w:jc w:val="center"/>
        <w:rPr>
          <w:rFonts w:ascii="Verdana" w:hAnsi="Verdana" w:cs="Calibri"/>
          <w:b/>
          <w:sz w:val="18"/>
          <w:szCs w:val="18"/>
        </w:rPr>
      </w:pPr>
      <w:r>
        <w:rPr>
          <w:rFonts w:ascii="Verdana" w:hAnsi="Verdana" w:cs="Calibri"/>
          <w:b/>
          <w:sz w:val="18"/>
          <w:szCs w:val="18"/>
        </w:rPr>
        <w:t>CUADRO GUIA DE CRITERIOS Y ASIGNACIÓN DE PUNTAJES:</w:t>
      </w:r>
    </w:p>
    <w:tbl>
      <w:tblPr>
        <w:tblW w:w="6038" w:type="pct"/>
        <w:tblInd w:w="-9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1"/>
        <w:gridCol w:w="375"/>
        <w:gridCol w:w="357"/>
        <w:gridCol w:w="38"/>
        <w:gridCol w:w="390"/>
        <w:gridCol w:w="51"/>
        <w:gridCol w:w="293"/>
        <w:gridCol w:w="13"/>
        <w:gridCol w:w="3498"/>
        <w:gridCol w:w="326"/>
        <w:gridCol w:w="288"/>
        <w:gridCol w:w="2319"/>
        <w:gridCol w:w="889"/>
        <w:gridCol w:w="7"/>
        <w:gridCol w:w="137"/>
        <w:gridCol w:w="7"/>
        <w:gridCol w:w="514"/>
        <w:gridCol w:w="893"/>
        <w:gridCol w:w="51"/>
        <w:gridCol w:w="9"/>
        <w:gridCol w:w="131"/>
        <w:gridCol w:w="31"/>
        <w:gridCol w:w="67"/>
      </w:tblGrid>
      <w:tr w:rsidR="00533D7A" w:rsidRPr="00D02C9C" w14:paraId="7A0BD1DB" w14:textId="77777777" w:rsidTr="00465B00">
        <w:trPr>
          <w:gridAfter w:val="1"/>
          <w:wAfter w:w="30" w:type="pct"/>
        </w:trPr>
        <w:tc>
          <w:tcPr>
            <w:tcW w:w="4970" w:type="pct"/>
            <w:gridSpan w:val="22"/>
            <w:tcBorders>
              <w:top w:val="single" w:sz="12" w:space="0" w:color="auto"/>
            </w:tcBorders>
            <w:shd w:val="clear" w:color="auto" w:fill="C6D9F1"/>
            <w:vAlign w:val="center"/>
          </w:tcPr>
          <w:p w14:paraId="571FCD17" w14:textId="77777777" w:rsidR="00533D7A" w:rsidRPr="00D02C9C" w:rsidRDefault="00533D7A" w:rsidP="00465B00">
            <w:pPr>
              <w:rPr>
                <w:rFonts w:ascii="Verdana" w:hAnsi="Verdana" w:cs="Arial"/>
                <w:b/>
                <w:sz w:val="18"/>
                <w:szCs w:val="18"/>
                <w:lang w:val="es-BO"/>
              </w:rPr>
            </w:pPr>
            <w:r w:rsidRPr="00D02C9C">
              <w:rPr>
                <w:rFonts w:ascii="Verdana" w:hAnsi="Verdana"/>
                <w:b/>
                <w:sz w:val="18"/>
                <w:szCs w:val="18"/>
                <w:lang w:val="es-BO"/>
              </w:rPr>
              <w:t>EVALUACIÓN DE LA CALIDAD Y PROPUESTA TÉCNICA</w:t>
            </w:r>
          </w:p>
        </w:tc>
      </w:tr>
      <w:tr w:rsidR="00533D7A" w:rsidRPr="00D02C9C" w14:paraId="07DCB7C3" w14:textId="77777777" w:rsidTr="00465B00">
        <w:trPr>
          <w:gridAfter w:val="1"/>
          <w:wAfter w:w="30" w:type="pct"/>
        </w:trPr>
        <w:tc>
          <w:tcPr>
            <w:tcW w:w="2443" w:type="pct"/>
            <w:gridSpan w:val="9"/>
            <w:tcBorders>
              <w:top w:val="nil"/>
              <w:left w:val="single" w:sz="12" w:space="0" w:color="auto"/>
              <w:bottom w:val="nil"/>
              <w:right w:val="nil"/>
            </w:tcBorders>
            <w:shd w:val="clear" w:color="auto" w:fill="auto"/>
            <w:tcMar>
              <w:left w:w="0" w:type="dxa"/>
              <w:right w:w="0" w:type="dxa"/>
            </w:tcMar>
            <w:vAlign w:val="center"/>
          </w:tcPr>
          <w:p w14:paraId="327EAAFB" w14:textId="77777777" w:rsidR="00533D7A" w:rsidRPr="00D02C9C" w:rsidRDefault="00533D7A" w:rsidP="00465B00">
            <w:pPr>
              <w:jc w:val="right"/>
              <w:rPr>
                <w:rFonts w:ascii="Verdana" w:hAnsi="Verdana" w:cs="Arial"/>
                <w:sz w:val="18"/>
                <w:szCs w:val="18"/>
                <w:lang w:val="es-BO"/>
              </w:rPr>
            </w:pPr>
          </w:p>
        </w:tc>
        <w:tc>
          <w:tcPr>
            <w:tcW w:w="147" w:type="pct"/>
            <w:tcBorders>
              <w:top w:val="nil"/>
              <w:left w:val="nil"/>
              <w:bottom w:val="nil"/>
              <w:right w:val="nil"/>
            </w:tcBorders>
            <w:shd w:val="clear" w:color="auto" w:fill="auto"/>
            <w:vAlign w:val="center"/>
          </w:tcPr>
          <w:p w14:paraId="407232BB" w14:textId="77777777" w:rsidR="00533D7A" w:rsidRPr="00D02C9C" w:rsidRDefault="00533D7A" w:rsidP="00465B00">
            <w:pPr>
              <w:rPr>
                <w:rFonts w:ascii="Verdana" w:hAnsi="Verdana" w:cs="Arial"/>
                <w:sz w:val="18"/>
                <w:szCs w:val="18"/>
                <w:lang w:val="es-BO"/>
              </w:rPr>
            </w:pPr>
          </w:p>
        </w:tc>
        <w:tc>
          <w:tcPr>
            <w:tcW w:w="130" w:type="pct"/>
            <w:tcBorders>
              <w:top w:val="nil"/>
              <w:left w:val="nil"/>
              <w:bottom w:val="nil"/>
              <w:right w:val="nil"/>
            </w:tcBorders>
            <w:shd w:val="clear" w:color="auto" w:fill="auto"/>
            <w:vAlign w:val="center"/>
          </w:tcPr>
          <w:p w14:paraId="7810F7B6" w14:textId="77777777" w:rsidR="00533D7A" w:rsidRPr="00D02C9C" w:rsidRDefault="00533D7A" w:rsidP="00465B00">
            <w:pPr>
              <w:rPr>
                <w:rFonts w:ascii="Verdana" w:hAnsi="Verdana" w:cs="Arial"/>
                <w:sz w:val="18"/>
                <w:szCs w:val="18"/>
                <w:lang w:val="es-BO"/>
              </w:rPr>
            </w:pPr>
          </w:p>
        </w:tc>
        <w:tc>
          <w:tcPr>
            <w:tcW w:w="2250" w:type="pct"/>
            <w:gridSpan w:val="11"/>
            <w:tcBorders>
              <w:top w:val="nil"/>
              <w:left w:val="nil"/>
              <w:bottom w:val="nil"/>
            </w:tcBorders>
            <w:shd w:val="clear" w:color="auto" w:fill="auto"/>
            <w:vAlign w:val="center"/>
          </w:tcPr>
          <w:p w14:paraId="3DFC01C5" w14:textId="77777777" w:rsidR="00533D7A" w:rsidRPr="00D02C9C" w:rsidRDefault="00533D7A" w:rsidP="00465B00">
            <w:pPr>
              <w:rPr>
                <w:rFonts w:ascii="Verdana" w:hAnsi="Verdana" w:cs="Arial"/>
                <w:sz w:val="18"/>
                <w:szCs w:val="18"/>
                <w:lang w:val="es-BO"/>
              </w:rPr>
            </w:pPr>
          </w:p>
        </w:tc>
      </w:tr>
      <w:tr w:rsidR="00533D7A" w:rsidRPr="00D02C9C" w14:paraId="4B63D8B4" w14:textId="77777777" w:rsidTr="00465B00">
        <w:trPr>
          <w:gridAfter w:val="1"/>
          <w:wAfter w:w="30" w:type="pct"/>
        </w:trPr>
        <w:tc>
          <w:tcPr>
            <w:tcW w:w="2443" w:type="pct"/>
            <w:gridSpan w:val="9"/>
            <w:tcBorders>
              <w:top w:val="nil"/>
              <w:left w:val="single" w:sz="12" w:space="0" w:color="auto"/>
              <w:bottom w:val="nil"/>
              <w:right w:val="nil"/>
            </w:tcBorders>
            <w:shd w:val="clear" w:color="auto" w:fill="auto"/>
            <w:tcMar>
              <w:left w:w="0" w:type="dxa"/>
              <w:right w:w="85" w:type="dxa"/>
            </w:tcMar>
            <w:vAlign w:val="center"/>
          </w:tcPr>
          <w:p w14:paraId="39827B79" w14:textId="77777777" w:rsidR="00533D7A" w:rsidRPr="00D02C9C" w:rsidRDefault="00533D7A" w:rsidP="00465B00">
            <w:pPr>
              <w:jc w:val="right"/>
              <w:rPr>
                <w:rFonts w:ascii="Verdana" w:hAnsi="Verdana" w:cs="Arial"/>
                <w:sz w:val="18"/>
                <w:szCs w:val="18"/>
                <w:lang w:val="es-BO"/>
              </w:rPr>
            </w:pPr>
            <w:r w:rsidRPr="00D02C9C">
              <w:rPr>
                <w:rFonts w:ascii="Verdana" w:hAnsi="Verdana" w:cs="Arial"/>
                <w:sz w:val="18"/>
                <w:szCs w:val="18"/>
                <w:lang w:val="es-BO"/>
              </w:rPr>
              <w:t>Identificación del proponente</w:t>
            </w:r>
          </w:p>
        </w:tc>
        <w:tc>
          <w:tcPr>
            <w:tcW w:w="147" w:type="pct"/>
            <w:tcBorders>
              <w:top w:val="nil"/>
              <w:left w:val="nil"/>
              <w:bottom w:val="nil"/>
              <w:right w:val="nil"/>
            </w:tcBorders>
            <w:shd w:val="clear" w:color="auto" w:fill="auto"/>
            <w:vAlign w:val="center"/>
          </w:tcPr>
          <w:p w14:paraId="5DC79D4F" w14:textId="77777777" w:rsidR="00533D7A" w:rsidRPr="00D02C9C" w:rsidRDefault="00533D7A" w:rsidP="00465B00">
            <w:pPr>
              <w:rPr>
                <w:rFonts w:ascii="Verdana" w:hAnsi="Verdana" w:cs="Arial"/>
                <w:sz w:val="18"/>
                <w:szCs w:val="18"/>
                <w:lang w:val="es-BO"/>
              </w:rPr>
            </w:pPr>
            <w:r w:rsidRPr="00D02C9C">
              <w:rPr>
                <w:rFonts w:ascii="Verdana" w:hAnsi="Verdana" w:cs="Arial"/>
                <w:sz w:val="18"/>
                <w:szCs w:val="18"/>
                <w:lang w:val="es-BO"/>
              </w:rPr>
              <w:t>:</w:t>
            </w:r>
          </w:p>
        </w:tc>
        <w:tc>
          <w:tcPr>
            <w:tcW w:w="130" w:type="pct"/>
            <w:tcBorders>
              <w:top w:val="nil"/>
              <w:left w:val="nil"/>
              <w:bottom w:val="nil"/>
              <w:right w:val="single" w:sz="4" w:space="0" w:color="auto"/>
            </w:tcBorders>
            <w:shd w:val="clear" w:color="auto" w:fill="auto"/>
            <w:vAlign w:val="center"/>
          </w:tcPr>
          <w:p w14:paraId="4DEABD0F" w14:textId="77777777" w:rsidR="00533D7A" w:rsidRPr="00D02C9C" w:rsidRDefault="00533D7A" w:rsidP="00465B00">
            <w:pPr>
              <w:rPr>
                <w:rFonts w:ascii="Verdana" w:hAnsi="Verdana" w:cs="Arial"/>
                <w:sz w:val="18"/>
                <w:szCs w:val="18"/>
                <w:lang w:val="es-BO"/>
              </w:rPr>
            </w:pPr>
          </w:p>
        </w:tc>
        <w:tc>
          <w:tcPr>
            <w:tcW w:w="2150" w:type="pct"/>
            <w:gridSpan w:val="7"/>
            <w:tcBorders>
              <w:top w:val="single" w:sz="4" w:space="0" w:color="auto"/>
              <w:left w:val="single" w:sz="4" w:space="0" w:color="auto"/>
              <w:bottom w:val="single" w:sz="4" w:space="0" w:color="auto"/>
            </w:tcBorders>
            <w:shd w:val="clear" w:color="auto" w:fill="C6D9F1"/>
            <w:vAlign w:val="center"/>
          </w:tcPr>
          <w:p w14:paraId="4163CEBA" w14:textId="77777777" w:rsidR="00533D7A" w:rsidRPr="00D02C9C" w:rsidRDefault="00533D7A" w:rsidP="00465B00">
            <w:pPr>
              <w:rPr>
                <w:rFonts w:ascii="Verdana" w:hAnsi="Verdana" w:cs="Arial"/>
                <w:sz w:val="18"/>
                <w:szCs w:val="18"/>
                <w:lang w:val="es-BO"/>
              </w:rPr>
            </w:pPr>
          </w:p>
          <w:p w14:paraId="2CFE8D17" w14:textId="77777777" w:rsidR="00533D7A" w:rsidRPr="00D02C9C" w:rsidRDefault="00533D7A" w:rsidP="00465B00">
            <w:pPr>
              <w:rPr>
                <w:rFonts w:ascii="Verdana" w:hAnsi="Verdana" w:cs="Arial"/>
                <w:sz w:val="18"/>
                <w:szCs w:val="18"/>
                <w:lang w:val="es-BO"/>
              </w:rPr>
            </w:pPr>
          </w:p>
        </w:tc>
        <w:tc>
          <w:tcPr>
            <w:tcW w:w="100" w:type="pct"/>
            <w:gridSpan w:val="4"/>
            <w:tcBorders>
              <w:top w:val="nil"/>
              <w:left w:val="nil"/>
              <w:bottom w:val="nil"/>
            </w:tcBorders>
            <w:shd w:val="clear" w:color="auto" w:fill="auto"/>
            <w:vAlign w:val="center"/>
          </w:tcPr>
          <w:p w14:paraId="3C7764D3" w14:textId="77777777" w:rsidR="00533D7A" w:rsidRPr="00D02C9C" w:rsidRDefault="00533D7A" w:rsidP="00465B00">
            <w:pPr>
              <w:rPr>
                <w:rFonts w:ascii="Verdana" w:hAnsi="Verdana" w:cs="Arial"/>
                <w:sz w:val="18"/>
                <w:szCs w:val="18"/>
                <w:lang w:val="es-BO"/>
              </w:rPr>
            </w:pPr>
          </w:p>
        </w:tc>
      </w:tr>
      <w:tr w:rsidR="00533D7A" w:rsidRPr="00D02C9C" w14:paraId="10AB239F" w14:textId="77777777" w:rsidTr="00465B00">
        <w:trPr>
          <w:gridAfter w:val="1"/>
          <w:wAfter w:w="30" w:type="pct"/>
          <w:trHeight w:val="70"/>
        </w:trPr>
        <w:tc>
          <w:tcPr>
            <w:tcW w:w="2443" w:type="pct"/>
            <w:gridSpan w:val="9"/>
            <w:tcBorders>
              <w:top w:val="nil"/>
              <w:left w:val="single" w:sz="12" w:space="0" w:color="auto"/>
              <w:bottom w:val="single" w:sz="12" w:space="0" w:color="auto"/>
              <w:right w:val="nil"/>
            </w:tcBorders>
            <w:shd w:val="clear" w:color="auto" w:fill="auto"/>
            <w:tcMar>
              <w:left w:w="0" w:type="dxa"/>
              <w:right w:w="85" w:type="dxa"/>
            </w:tcMar>
            <w:vAlign w:val="center"/>
          </w:tcPr>
          <w:p w14:paraId="507D5A5D" w14:textId="77777777" w:rsidR="00533D7A" w:rsidRPr="00D02C9C" w:rsidRDefault="00533D7A" w:rsidP="00465B00">
            <w:pPr>
              <w:jc w:val="right"/>
              <w:rPr>
                <w:rFonts w:ascii="Verdana" w:hAnsi="Verdana" w:cs="Arial"/>
                <w:sz w:val="18"/>
                <w:szCs w:val="18"/>
                <w:lang w:val="es-BO"/>
              </w:rPr>
            </w:pPr>
          </w:p>
        </w:tc>
        <w:tc>
          <w:tcPr>
            <w:tcW w:w="147" w:type="pct"/>
            <w:tcBorders>
              <w:top w:val="nil"/>
              <w:left w:val="nil"/>
              <w:bottom w:val="single" w:sz="12" w:space="0" w:color="auto"/>
              <w:right w:val="nil"/>
            </w:tcBorders>
            <w:shd w:val="clear" w:color="auto" w:fill="auto"/>
            <w:vAlign w:val="center"/>
          </w:tcPr>
          <w:p w14:paraId="74008DFB" w14:textId="77777777" w:rsidR="00533D7A" w:rsidRPr="00D02C9C" w:rsidRDefault="00533D7A" w:rsidP="00465B00">
            <w:pPr>
              <w:rPr>
                <w:rFonts w:ascii="Verdana" w:hAnsi="Verdana" w:cs="Arial"/>
                <w:sz w:val="18"/>
                <w:szCs w:val="18"/>
                <w:lang w:val="es-BO"/>
              </w:rPr>
            </w:pPr>
          </w:p>
        </w:tc>
        <w:tc>
          <w:tcPr>
            <w:tcW w:w="130" w:type="pct"/>
            <w:tcBorders>
              <w:top w:val="nil"/>
              <w:left w:val="nil"/>
              <w:bottom w:val="single" w:sz="12" w:space="0" w:color="auto"/>
              <w:right w:val="nil"/>
            </w:tcBorders>
            <w:shd w:val="clear" w:color="auto" w:fill="auto"/>
            <w:vAlign w:val="center"/>
          </w:tcPr>
          <w:p w14:paraId="5453BB1C" w14:textId="77777777" w:rsidR="00533D7A" w:rsidRPr="00D02C9C" w:rsidRDefault="00533D7A" w:rsidP="00465B00">
            <w:pPr>
              <w:rPr>
                <w:rFonts w:ascii="Verdana" w:hAnsi="Verdana" w:cs="Arial"/>
                <w:sz w:val="18"/>
                <w:szCs w:val="18"/>
                <w:lang w:val="es-BO"/>
              </w:rPr>
            </w:pPr>
          </w:p>
        </w:tc>
        <w:tc>
          <w:tcPr>
            <w:tcW w:w="2150" w:type="pct"/>
            <w:gridSpan w:val="7"/>
            <w:tcBorders>
              <w:top w:val="nil"/>
              <w:left w:val="nil"/>
              <w:bottom w:val="single" w:sz="12" w:space="0" w:color="auto"/>
              <w:right w:val="nil"/>
            </w:tcBorders>
            <w:shd w:val="clear" w:color="auto" w:fill="auto"/>
            <w:vAlign w:val="center"/>
          </w:tcPr>
          <w:p w14:paraId="2B3E14CA" w14:textId="77777777" w:rsidR="00533D7A" w:rsidRPr="00D02C9C" w:rsidRDefault="00533D7A" w:rsidP="00465B00">
            <w:pPr>
              <w:rPr>
                <w:rFonts w:ascii="Verdana" w:hAnsi="Verdana" w:cs="Arial"/>
                <w:sz w:val="18"/>
                <w:szCs w:val="18"/>
                <w:lang w:val="es-BO"/>
              </w:rPr>
            </w:pPr>
          </w:p>
        </w:tc>
        <w:tc>
          <w:tcPr>
            <w:tcW w:w="100" w:type="pct"/>
            <w:gridSpan w:val="4"/>
            <w:tcBorders>
              <w:top w:val="nil"/>
              <w:left w:val="nil"/>
              <w:bottom w:val="single" w:sz="12" w:space="0" w:color="auto"/>
            </w:tcBorders>
            <w:shd w:val="clear" w:color="auto" w:fill="auto"/>
            <w:vAlign w:val="center"/>
          </w:tcPr>
          <w:p w14:paraId="07B04747" w14:textId="77777777" w:rsidR="00533D7A" w:rsidRPr="00D02C9C" w:rsidRDefault="00533D7A" w:rsidP="00465B00">
            <w:pPr>
              <w:rPr>
                <w:rFonts w:ascii="Verdana" w:hAnsi="Verdana" w:cs="Arial"/>
                <w:sz w:val="18"/>
                <w:szCs w:val="18"/>
                <w:lang w:val="es-BO"/>
              </w:rPr>
            </w:pPr>
          </w:p>
        </w:tc>
      </w:tr>
      <w:tr w:rsidR="00533D7A" w:rsidRPr="00D02C9C" w14:paraId="6011CEF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6"/>
        </w:trPr>
        <w:tc>
          <w:tcPr>
            <w:tcW w:w="3766" w:type="pct"/>
            <w:gridSpan w:val="12"/>
            <w:tcBorders>
              <w:top w:val="single" w:sz="4" w:space="0" w:color="auto"/>
              <w:left w:val="single" w:sz="4" w:space="0" w:color="auto"/>
              <w:bottom w:val="nil"/>
              <w:right w:val="nil"/>
            </w:tcBorders>
            <w:shd w:val="clear" w:color="000000" w:fill="FFFFFF"/>
            <w:vAlign w:val="bottom"/>
            <w:hideMark/>
          </w:tcPr>
          <w:p w14:paraId="1082406A" w14:textId="77777777" w:rsidR="00533D7A" w:rsidRPr="00D02C9C" w:rsidRDefault="00533D7A" w:rsidP="00465B00">
            <w:pPr>
              <w:rPr>
                <w:rFonts w:ascii="Arial" w:hAnsi="Arial" w:cs="Arial"/>
                <w:bCs/>
                <w:color w:val="000000"/>
                <w:lang w:val="es-BO" w:eastAsia="es-BO"/>
              </w:rPr>
            </w:pPr>
            <w:r w:rsidRPr="00D02C9C">
              <w:rPr>
                <w:rFonts w:ascii="Arial" w:hAnsi="Arial" w:cs="Arial"/>
                <w:bCs/>
                <w:color w:val="000000"/>
                <w:lang w:eastAsia="es-BO"/>
              </w:rPr>
              <w:t>Criterios a ser evaluados</w:t>
            </w:r>
          </w:p>
        </w:tc>
        <w:tc>
          <w:tcPr>
            <w:tcW w:w="401" w:type="pct"/>
            <w:tcBorders>
              <w:top w:val="single" w:sz="4" w:space="0" w:color="auto"/>
              <w:left w:val="single" w:sz="4" w:space="0" w:color="auto"/>
              <w:bottom w:val="nil"/>
              <w:right w:val="single" w:sz="4" w:space="0" w:color="auto"/>
            </w:tcBorders>
            <w:shd w:val="clear" w:color="000000" w:fill="FFFFFF"/>
            <w:vAlign w:val="bottom"/>
            <w:hideMark/>
          </w:tcPr>
          <w:p w14:paraId="6FEDD814" w14:textId="77777777" w:rsidR="00533D7A" w:rsidRPr="00D02C9C" w:rsidRDefault="00533D7A" w:rsidP="00465B00">
            <w:pPr>
              <w:rPr>
                <w:rFonts w:ascii="Arial" w:hAnsi="Arial" w:cs="Arial"/>
                <w:bCs/>
                <w:color w:val="000000"/>
                <w:lang w:val="es-BO" w:eastAsia="es-BO"/>
              </w:rPr>
            </w:pPr>
            <w:r w:rsidRPr="00D02C9C">
              <w:rPr>
                <w:rFonts w:ascii="Arial" w:hAnsi="Arial" w:cs="Arial"/>
                <w:bCs/>
                <w:color w:val="000000"/>
                <w:lang w:eastAsia="es-BO"/>
              </w:rPr>
              <w:t xml:space="preserve">Puntos </w:t>
            </w:r>
          </w:p>
        </w:tc>
        <w:tc>
          <w:tcPr>
            <w:tcW w:w="300" w:type="pct"/>
            <w:gridSpan w:val="4"/>
            <w:tcBorders>
              <w:top w:val="single" w:sz="4" w:space="0" w:color="auto"/>
              <w:left w:val="nil"/>
              <w:bottom w:val="nil"/>
              <w:right w:val="single" w:sz="4" w:space="0" w:color="auto"/>
            </w:tcBorders>
            <w:shd w:val="clear" w:color="000000" w:fill="FFFFFF"/>
            <w:vAlign w:val="bottom"/>
            <w:hideMark/>
          </w:tcPr>
          <w:p w14:paraId="1287729A" w14:textId="77777777" w:rsidR="00533D7A" w:rsidRPr="00D02C9C" w:rsidRDefault="00533D7A" w:rsidP="00465B00">
            <w:pPr>
              <w:rPr>
                <w:rFonts w:ascii="Arial" w:hAnsi="Arial" w:cs="Arial"/>
                <w:bCs/>
                <w:color w:val="000000"/>
                <w:lang w:val="es-BO" w:eastAsia="es-BO"/>
              </w:rPr>
            </w:pPr>
            <w:r w:rsidRPr="00D02C9C">
              <w:rPr>
                <w:rFonts w:ascii="Arial" w:hAnsi="Arial" w:cs="Arial"/>
                <w:bCs/>
                <w:color w:val="000000"/>
                <w:lang w:eastAsia="es-BO"/>
              </w:rPr>
              <w:t>Total</w:t>
            </w:r>
          </w:p>
        </w:tc>
        <w:tc>
          <w:tcPr>
            <w:tcW w:w="503" w:type="pct"/>
            <w:gridSpan w:val="5"/>
            <w:tcBorders>
              <w:top w:val="single" w:sz="4" w:space="0" w:color="auto"/>
              <w:left w:val="nil"/>
              <w:bottom w:val="nil"/>
              <w:right w:val="single" w:sz="4" w:space="0" w:color="auto"/>
            </w:tcBorders>
            <w:shd w:val="clear" w:color="000000" w:fill="FFFFFF"/>
          </w:tcPr>
          <w:p w14:paraId="714430D2" w14:textId="77777777" w:rsidR="00533D7A" w:rsidRPr="00D02C9C" w:rsidRDefault="00533D7A" w:rsidP="00465B00">
            <w:pPr>
              <w:rPr>
                <w:rFonts w:ascii="Arial" w:hAnsi="Arial" w:cs="Arial"/>
                <w:bCs/>
                <w:color w:val="000000"/>
                <w:lang w:eastAsia="es-BO"/>
              </w:rPr>
            </w:pPr>
            <w:r w:rsidRPr="00D02C9C">
              <w:rPr>
                <w:rFonts w:ascii="Arial" w:hAnsi="Arial" w:cs="Arial"/>
                <w:bCs/>
                <w:color w:val="000000"/>
                <w:lang w:eastAsia="es-BO"/>
              </w:rPr>
              <w:t>Puntaje Calificado</w:t>
            </w:r>
          </w:p>
        </w:tc>
      </w:tr>
      <w:tr w:rsidR="00533D7A" w:rsidRPr="00D02C9C" w14:paraId="6A17ADB1"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82"/>
        </w:trPr>
        <w:tc>
          <w:tcPr>
            <w:tcW w:w="181" w:type="pct"/>
            <w:tcBorders>
              <w:top w:val="nil"/>
              <w:left w:val="single" w:sz="4" w:space="0" w:color="auto"/>
              <w:bottom w:val="single" w:sz="4" w:space="0" w:color="auto"/>
              <w:right w:val="single" w:sz="4" w:space="0" w:color="auto"/>
            </w:tcBorders>
            <w:shd w:val="clear" w:color="auto" w:fill="C6D9F1"/>
            <w:hideMark/>
          </w:tcPr>
          <w:p w14:paraId="263CC7B2" w14:textId="77777777" w:rsidR="00533D7A" w:rsidRPr="00D02C9C" w:rsidRDefault="00533D7A" w:rsidP="00465B00">
            <w:pPr>
              <w:jc w:val="both"/>
              <w:rPr>
                <w:rFonts w:ascii="Arial" w:hAnsi="Arial" w:cs="Arial"/>
                <w:b/>
                <w:bCs/>
                <w:color w:val="000000"/>
                <w:sz w:val="18"/>
                <w:szCs w:val="18"/>
                <w:lang w:val="es-BO" w:eastAsia="es-BO"/>
              </w:rPr>
            </w:pPr>
            <w:r w:rsidRPr="00D02C9C">
              <w:rPr>
                <w:rFonts w:ascii="Arial" w:hAnsi="Arial" w:cs="Arial"/>
                <w:b/>
                <w:bCs/>
                <w:color w:val="000000"/>
                <w:sz w:val="18"/>
                <w:szCs w:val="18"/>
                <w:lang w:eastAsia="es-BO"/>
              </w:rPr>
              <w:t>A.</w:t>
            </w:r>
          </w:p>
        </w:tc>
        <w:tc>
          <w:tcPr>
            <w:tcW w:w="3585" w:type="pct"/>
            <w:gridSpan w:val="11"/>
            <w:tcBorders>
              <w:top w:val="single" w:sz="4" w:space="0" w:color="auto"/>
              <w:left w:val="nil"/>
              <w:bottom w:val="single" w:sz="4" w:space="0" w:color="auto"/>
              <w:right w:val="single" w:sz="4" w:space="0" w:color="auto"/>
            </w:tcBorders>
            <w:shd w:val="clear" w:color="auto" w:fill="C6D9F1"/>
            <w:noWrap/>
            <w:hideMark/>
          </w:tcPr>
          <w:p w14:paraId="04C5D0D5" w14:textId="77777777" w:rsidR="00533D7A" w:rsidRPr="00D02C9C" w:rsidRDefault="00533D7A" w:rsidP="00465B00">
            <w:pPr>
              <w:rPr>
                <w:rFonts w:ascii="Arial" w:hAnsi="Arial" w:cs="Arial"/>
                <w:b/>
                <w:bCs/>
                <w:color w:val="000000"/>
                <w:sz w:val="18"/>
                <w:szCs w:val="18"/>
                <w:lang w:val="es-BO" w:eastAsia="es-BO"/>
              </w:rPr>
            </w:pPr>
            <w:r w:rsidRPr="00D02C9C">
              <w:rPr>
                <w:rFonts w:ascii="Arial" w:hAnsi="Arial" w:cs="Arial"/>
                <w:b/>
                <w:bCs/>
                <w:color w:val="000000"/>
                <w:sz w:val="18"/>
                <w:szCs w:val="18"/>
                <w:lang w:eastAsia="es-BO"/>
              </w:rPr>
              <w:t>Experiencia y Prestigio Empresa  Internacional</w:t>
            </w:r>
          </w:p>
        </w:tc>
        <w:tc>
          <w:tcPr>
            <w:tcW w:w="401" w:type="pct"/>
            <w:tcBorders>
              <w:top w:val="single" w:sz="4" w:space="0" w:color="auto"/>
              <w:left w:val="nil"/>
              <w:bottom w:val="single" w:sz="4" w:space="0" w:color="auto"/>
              <w:right w:val="single" w:sz="4" w:space="0" w:color="auto"/>
            </w:tcBorders>
            <w:shd w:val="clear" w:color="auto" w:fill="C6D9F1"/>
            <w:noWrap/>
            <w:hideMark/>
          </w:tcPr>
          <w:p w14:paraId="33E934B3"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 </w:t>
            </w:r>
          </w:p>
        </w:tc>
        <w:tc>
          <w:tcPr>
            <w:tcW w:w="300" w:type="pct"/>
            <w:gridSpan w:val="4"/>
            <w:tcBorders>
              <w:top w:val="single" w:sz="4" w:space="0" w:color="auto"/>
              <w:left w:val="nil"/>
              <w:bottom w:val="single" w:sz="4" w:space="0" w:color="auto"/>
              <w:right w:val="single" w:sz="4" w:space="0" w:color="auto"/>
            </w:tcBorders>
            <w:shd w:val="clear" w:color="auto" w:fill="C6D9F1"/>
            <w:vAlign w:val="bottom"/>
            <w:hideMark/>
          </w:tcPr>
          <w:p w14:paraId="14978F25" w14:textId="77777777" w:rsidR="00533D7A" w:rsidRPr="00D02C9C" w:rsidRDefault="00533D7A" w:rsidP="00465B00">
            <w:pPr>
              <w:jc w:val="right"/>
              <w:rPr>
                <w:rFonts w:ascii="Arial" w:hAnsi="Arial" w:cs="Arial"/>
                <w:b/>
                <w:bCs/>
                <w:color w:val="000000"/>
                <w:sz w:val="18"/>
                <w:szCs w:val="18"/>
                <w:lang w:val="es-BO" w:eastAsia="es-BO"/>
              </w:rPr>
            </w:pPr>
            <w:r>
              <w:rPr>
                <w:rFonts w:ascii="Arial" w:hAnsi="Arial" w:cs="Arial"/>
                <w:b/>
                <w:bCs/>
                <w:color w:val="000000"/>
                <w:sz w:val="18"/>
                <w:szCs w:val="18"/>
                <w:lang w:val="es-BO" w:eastAsia="es-BO"/>
              </w:rPr>
              <w:t>40</w:t>
            </w:r>
          </w:p>
        </w:tc>
        <w:tc>
          <w:tcPr>
            <w:tcW w:w="503" w:type="pct"/>
            <w:gridSpan w:val="5"/>
            <w:tcBorders>
              <w:top w:val="single" w:sz="4" w:space="0" w:color="auto"/>
              <w:left w:val="nil"/>
              <w:bottom w:val="single" w:sz="4" w:space="0" w:color="auto"/>
              <w:right w:val="single" w:sz="4" w:space="0" w:color="auto"/>
            </w:tcBorders>
            <w:shd w:val="clear" w:color="auto" w:fill="C6D9F1"/>
          </w:tcPr>
          <w:p w14:paraId="155B494C" w14:textId="77777777" w:rsidR="00533D7A" w:rsidRPr="00D02C9C" w:rsidRDefault="00533D7A" w:rsidP="00465B00">
            <w:pPr>
              <w:jc w:val="right"/>
              <w:rPr>
                <w:rFonts w:ascii="Arial" w:hAnsi="Arial" w:cs="Arial"/>
                <w:b/>
                <w:bCs/>
                <w:color w:val="000000"/>
                <w:sz w:val="18"/>
                <w:szCs w:val="18"/>
                <w:lang w:eastAsia="es-BO"/>
              </w:rPr>
            </w:pPr>
          </w:p>
        </w:tc>
      </w:tr>
      <w:tr w:rsidR="00533D7A" w:rsidRPr="00D02C9C" w14:paraId="6ECF4CFE"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08"/>
        </w:trPr>
        <w:tc>
          <w:tcPr>
            <w:tcW w:w="181" w:type="pct"/>
            <w:vMerge w:val="restart"/>
            <w:tcBorders>
              <w:top w:val="nil"/>
              <w:left w:val="single" w:sz="4" w:space="0" w:color="auto"/>
              <w:right w:val="single" w:sz="4" w:space="0" w:color="auto"/>
            </w:tcBorders>
            <w:shd w:val="clear" w:color="000000" w:fill="FFFFFF"/>
            <w:hideMark/>
          </w:tcPr>
          <w:p w14:paraId="296F4B46"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2DA78C74"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0FC417AF"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70CD4A5F"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0EAB0864"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 </w:t>
            </w:r>
          </w:p>
        </w:tc>
        <w:tc>
          <w:tcPr>
            <w:tcW w:w="169" w:type="pct"/>
            <w:vMerge w:val="restart"/>
            <w:tcBorders>
              <w:top w:val="nil"/>
              <w:left w:val="single" w:sz="4" w:space="0" w:color="auto"/>
              <w:right w:val="single" w:sz="4" w:space="0" w:color="auto"/>
            </w:tcBorders>
            <w:shd w:val="clear" w:color="000000" w:fill="FFFFFF"/>
            <w:hideMark/>
          </w:tcPr>
          <w:p w14:paraId="526D8AC4"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416" w:type="pct"/>
            <w:gridSpan w:val="10"/>
            <w:tcBorders>
              <w:top w:val="single" w:sz="4" w:space="0" w:color="auto"/>
              <w:left w:val="nil"/>
              <w:bottom w:val="single" w:sz="4" w:space="0" w:color="auto"/>
              <w:right w:val="single" w:sz="4" w:space="0" w:color="auto"/>
            </w:tcBorders>
            <w:shd w:val="clear" w:color="000000" w:fill="FFFFFF"/>
            <w:hideMark/>
          </w:tcPr>
          <w:p w14:paraId="4F716203" w14:textId="77777777" w:rsidR="00533D7A" w:rsidRPr="00D02C9C" w:rsidRDefault="00533D7A" w:rsidP="00465B00">
            <w:pPr>
              <w:jc w:val="both"/>
              <w:rPr>
                <w:rFonts w:ascii="Arial" w:hAnsi="Arial" w:cs="Arial"/>
                <w:color w:val="000000"/>
                <w:sz w:val="18"/>
                <w:szCs w:val="18"/>
                <w:lang w:val="es-BO" w:eastAsia="es-BO"/>
              </w:rPr>
            </w:pPr>
            <w:r>
              <w:rPr>
                <w:rFonts w:ascii="Arial" w:hAnsi="Arial" w:cs="Arial"/>
                <w:color w:val="000000"/>
                <w:sz w:val="18"/>
                <w:szCs w:val="18"/>
                <w:lang w:eastAsia="es-BO"/>
              </w:rPr>
              <w:t xml:space="preserve">Experiencia General de la Empresa </w:t>
            </w:r>
            <w:r w:rsidRPr="00D02C9C">
              <w:rPr>
                <w:rFonts w:ascii="Arial" w:hAnsi="Arial" w:cs="Arial"/>
                <w:color w:val="000000"/>
                <w:sz w:val="18"/>
                <w:szCs w:val="18"/>
                <w:lang w:eastAsia="es-BO"/>
              </w:rPr>
              <w:t>Consultor</w:t>
            </w:r>
            <w:r>
              <w:rPr>
                <w:rFonts w:ascii="Arial" w:hAnsi="Arial" w:cs="Arial"/>
                <w:color w:val="000000"/>
                <w:sz w:val="18"/>
                <w:szCs w:val="18"/>
                <w:lang w:eastAsia="es-BO"/>
              </w:rPr>
              <w:t>a</w:t>
            </w:r>
          </w:p>
        </w:tc>
        <w:tc>
          <w:tcPr>
            <w:tcW w:w="401" w:type="pct"/>
            <w:tcBorders>
              <w:top w:val="nil"/>
              <w:left w:val="nil"/>
              <w:bottom w:val="single" w:sz="4" w:space="0" w:color="auto"/>
              <w:right w:val="single" w:sz="4" w:space="0" w:color="auto"/>
            </w:tcBorders>
            <w:shd w:val="clear" w:color="000000" w:fill="FFFFFF"/>
            <w:noWrap/>
            <w:hideMark/>
          </w:tcPr>
          <w:p w14:paraId="4BC9DAA4"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15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19D59F58"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334EBDAC"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40085BE"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8"/>
        </w:trPr>
        <w:tc>
          <w:tcPr>
            <w:tcW w:w="181" w:type="pct"/>
            <w:vMerge/>
            <w:tcBorders>
              <w:left w:val="single" w:sz="4" w:space="0" w:color="auto"/>
              <w:right w:val="single" w:sz="4" w:space="0" w:color="auto"/>
            </w:tcBorders>
            <w:vAlign w:val="center"/>
            <w:hideMark/>
          </w:tcPr>
          <w:p w14:paraId="21C9A07D"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hideMark/>
          </w:tcPr>
          <w:p w14:paraId="4F1EAAC2" w14:textId="77777777" w:rsidR="00533D7A" w:rsidRPr="00D02C9C" w:rsidRDefault="00533D7A" w:rsidP="00465B00">
            <w:pPr>
              <w:rPr>
                <w:rFonts w:ascii="Arial" w:hAnsi="Arial" w:cs="Arial"/>
                <w:color w:val="000000"/>
                <w:sz w:val="18"/>
                <w:szCs w:val="18"/>
                <w:lang w:val="es-BO" w:eastAsia="es-BO"/>
              </w:rPr>
            </w:pPr>
          </w:p>
        </w:tc>
        <w:tc>
          <w:tcPr>
            <w:tcW w:w="161" w:type="pct"/>
            <w:vMerge w:val="restart"/>
            <w:tcBorders>
              <w:top w:val="nil"/>
              <w:left w:val="single" w:sz="4" w:space="0" w:color="auto"/>
              <w:right w:val="single" w:sz="4" w:space="0" w:color="auto"/>
            </w:tcBorders>
            <w:shd w:val="clear" w:color="000000" w:fill="FFFFFF"/>
            <w:hideMark/>
          </w:tcPr>
          <w:p w14:paraId="6689BC07"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4CFF336E"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Antigüedad,</w:t>
            </w:r>
          </w:p>
        </w:tc>
        <w:tc>
          <w:tcPr>
            <w:tcW w:w="401" w:type="pct"/>
            <w:tcBorders>
              <w:top w:val="nil"/>
              <w:left w:val="nil"/>
              <w:bottom w:val="single" w:sz="4" w:space="0" w:color="auto"/>
              <w:right w:val="single" w:sz="4" w:space="0" w:color="auto"/>
            </w:tcBorders>
            <w:shd w:val="clear" w:color="000000" w:fill="FFFFFF"/>
            <w:noWrap/>
            <w:hideMark/>
          </w:tcPr>
          <w:p w14:paraId="7564E976" w14:textId="77777777" w:rsidR="00533D7A" w:rsidRPr="00D02C9C" w:rsidRDefault="00533D7A" w:rsidP="00465B00">
            <w:pPr>
              <w:jc w:val="right"/>
              <w:rPr>
                <w:rFonts w:ascii="Arial" w:hAnsi="Arial" w:cs="Arial"/>
                <w:bCs/>
                <w:color w:val="000000"/>
                <w:sz w:val="18"/>
                <w:szCs w:val="18"/>
                <w:lang w:val="es-BO" w:eastAsia="es-BO"/>
              </w:rPr>
            </w:pPr>
            <w:r w:rsidRPr="00D02C9C">
              <w:rPr>
                <w:rFonts w:ascii="Arial" w:hAnsi="Arial" w:cs="Arial"/>
                <w:bCs/>
                <w:color w:val="000000"/>
                <w:sz w:val="18"/>
                <w:szCs w:val="18"/>
                <w:lang w:eastAsia="es-BO"/>
              </w:rPr>
              <w:t>15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3B5D404A"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03782A6F"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C6F5BF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49"/>
        </w:trPr>
        <w:tc>
          <w:tcPr>
            <w:tcW w:w="181" w:type="pct"/>
            <w:vMerge/>
            <w:tcBorders>
              <w:left w:val="single" w:sz="4" w:space="0" w:color="auto"/>
              <w:right w:val="single" w:sz="4" w:space="0" w:color="auto"/>
            </w:tcBorders>
            <w:vAlign w:val="center"/>
            <w:hideMark/>
          </w:tcPr>
          <w:p w14:paraId="1317A451"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hideMark/>
          </w:tcPr>
          <w:p w14:paraId="0D07662F"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right w:val="single" w:sz="4" w:space="0" w:color="auto"/>
            </w:tcBorders>
            <w:vAlign w:val="center"/>
            <w:hideMark/>
          </w:tcPr>
          <w:p w14:paraId="6FE7D9BC" w14:textId="77777777" w:rsidR="00533D7A" w:rsidRPr="00D02C9C" w:rsidRDefault="00533D7A" w:rsidP="00465B00">
            <w:pPr>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2C98F822"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062" w:type="pct"/>
            <w:gridSpan w:val="7"/>
            <w:tcBorders>
              <w:top w:val="single" w:sz="4" w:space="0" w:color="auto"/>
              <w:left w:val="nil"/>
              <w:bottom w:val="single" w:sz="4" w:space="0" w:color="auto"/>
              <w:right w:val="single" w:sz="4" w:space="0" w:color="auto"/>
            </w:tcBorders>
            <w:shd w:val="clear" w:color="000000" w:fill="FFFFFF"/>
            <w:noWrap/>
            <w:hideMark/>
          </w:tcPr>
          <w:p w14:paraId="03740D7E"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mayor a </w:t>
            </w:r>
            <w:r>
              <w:rPr>
                <w:rFonts w:ascii="Arial" w:hAnsi="Arial" w:cs="Arial"/>
                <w:color w:val="000000"/>
                <w:sz w:val="18"/>
                <w:szCs w:val="18"/>
                <w:lang w:eastAsia="es-BO"/>
              </w:rPr>
              <w:t>20</w:t>
            </w:r>
            <w:r w:rsidRPr="00D02C9C">
              <w:rPr>
                <w:rFonts w:ascii="Arial" w:hAnsi="Arial" w:cs="Arial"/>
                <w:color w:val="000000"/>
                <w:sz w:val="18"/>
                <w:szCs w:val="18"/>
                <w:lang w:eastAsia="es-BO"/>
              </w:rPr>
              <w:t xml:space="preserve"> años</w:t>
            </w:r>
          </w:p>
        </w:tc>
        <w:tc>
          <w:tcPr>
            <w:tcW w:w="401" w:type="pct"/>
            <w:tcBorders>
              <w:top w:val="nil"/>
              <w:left w:val="nil"/>
              <w:bottom w:val="single" w:sz="4" w:space="0" w:color="auto"/>
              <w:right w:val="single" w:sz="4" w:space="0" w:color="auto"/>
            </w:tcBorders>
            <w:shd w:val="clear" w:color="000000" w:fill="FFFFFF"/>
            <w:noWrap/>
            <w:hideMark/>
          </w:tcPr>
          <w:p w14:paraId="163645C9"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15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3B1FED89"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2E87F7A"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D4FAC1C"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0"/>
        </w:trPr>
        <w:tc>
          <w:tcPr>
            <w:tcW w:w="181" w:type="pct"/>
            <w:vMerge/>
            <w:tcBorders>
              <w:left w:val="single" w:sz="4" w:space="0" w:color="auto"/>
              <w:right w:val="single" w:sz="4" w:space="0" w:color="auto"/>
            </w:tcBorders>
            <w:vAlign w:val="center"/>
            <w:hideMark/>
          </w:tcPr>
          <w:p w14:paraId="1726E041"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single" w:sz="4" w:space="0" w:color="auto"/>
              <w:bottom w:val="single" w:sz="4" w:space="0" w:color="000000"/>
              <w:right w:val="single" w:sz="4" w:space="0" w:color="auto"/>
            </w:tcBorders>
            <w:vAlign w:val="center"/>
            <w:hideMark/>
          </w:tcPr>
          <w:p w14:paraId="4975DDD4"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bottom w:val="single" w:sz="4" w:space="0" w:color="auto"/>
              <w:right w:val="single" w:sz="4" w:space="0" w:color="auto"/>
            </w:tcBorders>
            <w:vAlign w:val="center"/>
            <w:hideMark/>
          </w:tcPr>
          <w:p w14:paraId="49CBDB0B" w14:textId="77777777" w:rsidR="00533D7A" w:rsidRPr="00D02C9C" w:rsidRDefault="00533D7A" w:rsidP="00465B00">
            <w:pPr>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2C9F0459"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2</w:t>
            </w:r>
          </w:p>
        </w:tc>
        <w:tc>
          <w:tcPr>
            <w:tcW w:w="3062" w:type="pct"/>
            <w:gridSpan w:val="7"/>
            <w:tcBorders>
              <w:top w:val="single" w:sz="4" w:space="0" w:color="auto"/>
              <w:left w:val="nil"/>
              <w:bottom w:val="single" w:sz="4" w:space="0" w:color="auto"/>
              <w:right w:val="single" w:sz="4" w:space="0" w:color="auto"/>
            </w:tcBorders>
            <w:shd w:val="clear" w:color="000000" w:fill="FFFFFF"/>
            <w:noWrap/>
            <w:hideMark/>
          </w:tcPr>
          <w:p w14:paraId="6B768B84" w14:textId="77777777" w:rsidR="00533D7A" w:rsidRPr="00D02C9C" w:rsidRDefault="00533D7A" w:rsidP="00465B00">
            <w:pPr>
              <w:rPr>
                <w:rFonts w:ascii="Arial" w:hAnsi="Arial" w:cs="Arial"/>
                <w:sz w:val="18"/>
                <w:szCs w:val="18"/>
                <w:u w:val="single"/>
                <w:lang w:eastAsia="es-BO"/>
              </w:rPr>
            </w:pPr>
            <w:r>
              <w:rPr>
                <w:rFonts w:ascii="Arial" w:hAnsi="Arial" w:cs="Arial"/>
                <w:sz w:val="18"/>
                <w:szCs w:val="18"/>
                <w:u w:val="single"/>
                <w:lang w:eastAsia="es-BO"/>
              </w:rPr>
              <w:t>Entre 17 y 20</w:t>
            </w:r>
            <w:r w:rsidRPr="00D02C9C">
              <w:rPr>
                <w:rFonts w:ascii="Arial" w:hAnsi="Arial" w:cs="Arial"/>
                <w:sz w:val="18"/>
                <w:szCs w:val="18"/>
                <w:u w:val="single"/>
                <w:lang w:eastAsia="es-BO"/>
              </w:rPr>
              <w:t xml:space="preserve"> años</w:t>
            </w:r>
          </w:p>
        </w:tc>
        <w:tc>
          <w:tcPr>
            <w:tcW w:w="401" w:type="pct"/>
            <w:tcBorders>
              <w:top w:val="nil"/>
              <w:left w:val="nil"/>
              <w:bottom w:val="single" w:sz="4" w:space="0" w:color="auto"/>
              <w:right w:val="single" w:sz="4" w:space="0" w:color="auto"/>
            </w:tcBorders>
            <w:shd w:val="clear" w:color="000000" w:fill="FFFFFF"/>
            <w:noWrap/>
            <w:hideMark/>
          </w:tcPr>
          <w:p w14:paraId="3DD34834"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D85D977"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42F49D9F"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6C601B5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0"/>
        </w:trPr>
        <w:tc>
          <w:tcPr>
            <w:tcW w:w="181" w:type="pct"/>
            <w:vMerge/>
            <w:tcBorders>
              <w:left w:val="single" w:sz="4" w:space="0" w:color="auto"/>
              <w:right w:val="single" w:sz="4" w:space="0" w:color="auto"/>
            </w:tcBorders>
            <w:vAlign w:val="center"/>
            <w:hideMark/>
          </w:tcPr>
          <w:p w14:paraId="348A95B9" w14:textId="77777777" w:rsidR="00533D7A" w:rsidRPr="00D02C9C" w:rsidRDefault="00533D7A" w:rsidP="00465B00">
            <w:pPr>
              <w:jc w:val="both"/>
              <w:rPr>
                <w:rFonts w:ascii="Arial" w:hAnsi="Arial" w:cs="Arial"/>
                <w:color w:val="000000"/>
                <w:sz w:val="18"/>
                <w:szCs w:val="18"/>
                <w:lang w:val="es-BO" w:eastAsia="es-BO"/>
              </w:rPr>
            </w:pPr>
          </w:p>
        </w:tc>
        <w:tc>
          <w:tcPr>
            <w:tcW w:w="169" w:type="pct"/>
            <w:tcBorders>
              <w:left w:val="single" w:sz="4" w:space="0" w:color="auto"/>
              <w:bottom w:val="single" w:sz="4" w:space="0" w:color="000000"/>
              <w:right w:val="single" w:sz="4" w:space="0" w:color="auto"/>
            </w:tcBorders>
            <w:vAlign w:val="center"/>
            <w:hideMark/>
          </w:tcPr>
          <w:p w14:paraId="439EB518" w14:textId="77777777" w:rsidR="00533D7A" w:rsidRPr="00D02C9C" w:rsidRDefault="00533D7A" w:rsidP="00465B00">
            <w:pPr>
              <w:rPr>
                <w:rFonts w:ascii="Arial" w:hAnsi="Arial" w:cs="Arial"/>
                <w:color w:val="000000"/>
                <w:sz w:val="18"/>
                <w:szCs w:val="18"/>
                <w:lang w:val="es-BO" w:eastAsia="es-BO"/>
              </w:rPr>
            </w:pPr>
          </w:p>
        </w:tc>
        <w:tc>
          <w:tcPr>
            <w:tcW w:w="161" w:type="pct"/>
            <w:tcBorders>
              <w:left w:val="single" w:sz="4" w:space="0" w:color="auto"/>
              <w:bottom w:val="single" w:sz="4" w:space="0" w:color="auto"/>
              <w:right w:val="single" w:sz="4" w:space="0" w:color="auto"/>
            </w:tcBorders>
            <w:vAlign w:val="center"/>
            <w:hideMark/>
          </w:tcPr>
          <w:p w14:paraId="3A964039" w14:textId="77777777" w:rsidR="00533D7A" w:rsidRPr="00D02C9C" w:rsidRDefault="00533D7A" w:rsidP="00465B00">
            <w:pPr>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312A90C4"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3</w:t>
            </w:r>
          </w:p>
        </w:tc>
        <w:tc>
          <w:tcPr>
            <w:tcW w:w="3062" w:type="pct"/>
            <w:gridSpan w:val="7"/>
            <w:tcBorders>
              <w:top w:val="single" w:sz="4" w:space="0" w:color="auto"/>
              <w:left w:val="nil"/>
              <w:bottom w:val="single" w:sz="4" w:space="0" w:color="auto"/>
              <w:right w:val="single" w:sz="4" w:space="0" w:color="auto"/>
            </w:tcBorders>
            <w:shd w:val="clear" w:color="000000" w:fill="FFFFFF"/>
            <w:noWrap/>
            <w:hideMark/>
          </w:tcPr>
          <w:p w14:paraId="490082AC" w14:textId="77777777" w:rsidR="00533D7A" w:rsidRPr="00D02C9C" w:rsidRDefault="00533D7A" w:rsidP="00465B00">
            <w:pPr>
              <w:rPr>
                <w:rFonts w:ascii="Arial" w:hAnsi="Arial" w:cs="Arial"/>
                <w:sz w:val="18"/>
                <w:szCs w:val="18"/>
                <w:u w:val="single"/>
                <w:lang w:eastAsia="es-BO"/>
              </w:rPr>
            </w:pPr>
            <w:r>
              <w:rPr>
                <w:rFonts w:ascii="Arial" w:hAnsi="Arial" w:cs="Arial"/>
                <w:sz w:val="18"/>
                <w:szCs w:val="18"/>
                <w:u w:val="single"/>
                <w:lang w:eastAsia="es-BO"/>
              </w:rPr>
              <w:t>Entre 15 y 17</w:t>
            </w:r>
            <w:r w:rsidRPr="00D02C9C">
              <w:rPr>
                <w:rFonts w:ascii="Arial" w:hAnsi="Arial" w:cs="Arial"/>
                <w:sz w:val="18"/>
                <w:szCs w:val="18"/>
                <w:u w:val="single"/>
                <w:lang w:eastAsia="es-BO"/>
              </w:rPr>
              <w:t xml:space="preserve"> años</w:t>
            </w:r>
          </w:p>
        </w:tc>
        <w:tc>
          <w:tcPr>
            <w:tcW w:w="401" w:type="pct"/>
            <w:tcBorders>
              <w:top w:val="nil"/>
              <w:left w:val="nil"/>
              <w:bottom w:val="single" w:sz="4" w:space="0" w:color="auto"/>
              <w:right w:val="single" w:sz="4" w:space="0" w:color="auto"/>
            </w:tcBorders>
            <w:shd w:val="clear" w:color="000000" w:fill="FFFFFF"/>
            <w:noWrap/>
            <w:hideMark/>
          </w:tcPr>
          <w:p w14:paraId="33A1E7A9"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5411CCD"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0DFADF95"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2BF554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0"/>
        </w:trPr>
        <w:tc>
          <w:tcPr>
            <w:tcW w:w="181" w:type="pct"/>
            <w:vMerge/>
            <w:tcBorders>
              <w:left w:val="single" w:sz="4" w:space="0" w:color="auto"/>
              <w:right w:val="single" w:sz="4" w:space="0" w:color="auto"/>
            </w:tcBorders>
            <w:vAlign w:val="center"/>
            <w:hideMark/>
          </w:tcPr>
          <w:p w14:paraId="3E04B124" w14:textId="77777777" w:rsidR="00533D7A" w:rsidRPr="00D02C9C" w:rsidRDefault="00533D7A" w:rsidP="00465B00">
            <w:pPr>
              <w:jc w:val="both"/>
              <w:rPr>
                <w:rFonts w:ascii="Arial" w:hAnsi="Arial" w:cs="Arial"/>
                <w:color w:val="000000"/>
                <w:sz w:val="18"/>
                <w:szCs w:val="18"/>
                <w:lang w:val="es-BO" w:eastAsia="es-BO"/>
              </w:rPr>
            </w:pPr>
          </w:p>
        </w:tc>
        <w:tc>
          <w:tcPr>
            <w:tcW w:w="169" w:type="pct"/>
            <w:tcBorders>
              <w:left w:val="single" w:sz="4" w:space="0" w:color="auto"/>
              <w:bottom w:val="single" w:sz="4" w:space="0" w:color="000000"/>
              <w:right w:val="single" w:sz="4" w:space="0" w:color="auto"/>
            </w:tcBorders>
            <w:vAlign w:val="center"/>
            <w:hideMark/>
          </w:tcPr>
          <w:p w14:paraId="550C8D44" w14:textId="77777777" w:rsidR="00533D7A" w:rsidRPr="00D02C9C" w:rsidRDefault="00533D7A" w:rsidP="00465B00">
            <w:pPr>
              <w:rPr>
                <w:rFonts w:ascii="Arial" w:hAnsi="Arial" w:cs="Arial"/>
                <w:color w:val="000000"/>
                <w:sz w:val="18"/>
                <w:szCs w:val="18"/>
                <w:lang w:val="es-BO" w:eastAsia="es-BO"/>
              </w:rPr>
            </w:pPr>
          </w:p>
        </w:tc>
        <w:tc>
          <w:tcPr>
            <w:tcW w:w="161" w:type="pct"/>
            <w:tcBorders>
              <w:left w:val="single" w:sz="4" w:space="0" w:color="auto"/>
              <w:bottom w:val="single" w:sz="4" w:space="0" w:color="auto"/>
              <w:right w:val="single" w:sz="4" w:space="0" w:color="auto"/>
            </w:tcBorders>
            <w:vAlign w:val="center"/>
            <w:hideMark/>
          </w:tcPr>
          <w:p w14:paraId="5D9445B7" w14:textId="77777777" w:rsidR="00533D7A" w:rsidRPr="00D02C9C" w:rsidRDefault="00533D7A" w:rsidP="00465B00">
            <w:pPr>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1C43596C"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4</w:t>
            </w:r>
          </w:p>
        </w:tc>
        <w:tc>
          <w:tcPr>
            <w:tcW w:w="3062" w:type="pct"/>
            <w:gridSpan w:val="7"/>
            <w:tcBorders>
              <w:top w:val="single" w:sz="4" w:space="0" w:color="auto"/>
              <w:left w:val="nil"/>
              <w:bottom w:val="single" w:sz="4" w:space="0" w:color="auto"/>
              <w:right w:val="single" w:sz="4" w:space="0" w:color="auto"/>
            </w:tcBorders>
            <w:shd w:val="clear" w:color="000000" w:fill="FFFFFF"/>
            <w:noWrap/>
            <w:hideMark/>
          </w:tcPr>
          <w:p w14:paraId="5ECA32D7" w14:textId="77777777" w:rsidR="00533D7A" w:rsidRPr="00D02C9C" w:rsidRDefault="00533D7A" w:rsidP="00465B00">
            <w:pPr>
              <w:rPr>
                <w:rFonts w:ascii="Arial" w:hAnsi="Arial" w:cs="Arial"/>
                <w:sz w:val="18"/>
                <w:szCs w:val="18"/>
                <w:u w:val="single"/>
                <w:lang w:eastAsia="es-BO"/>
              </w:rPr>
            </w:pPr>
            <w:r>
              <w:rPr>
                <w:rFonts w:ascii="Arial" w:hAnsi="Arial" w:cs="Arial"/>
                <w:sz w:val="18"/>
                <w:szCs w:val="18"/>
                <w:u w:val="single"/>
                <w:lang w:eastAsia="es-BO"/>
              </w:rPr>
              <w:t>Menor a 15</w:t>
            </w:r>
            <w:r w:rsidRPr="00D02C9C">
              <w:rPr>
                <w:rFonts w:ascii="Arial" w:hAnsi="Arial" w:cs="Arial"/>
                <w:sz w:val="18"/>
                <w:szCs w:val="18"/>
                <w:u w:val="single"/>
                <w:lang w:eastAsia="es-BO"/>
              </w:rPr>
              <w:t xml:space="preserve"> años</w:t>
            </w:r>
          </w:p>
        </w:tc>
        <w:tc>
          <w:tcPr>
            <w:tcW w:w="401" w:type="pct"/>
            <w:tcBorders>
              <w:top w:val="nil"/>
              <w:left w:val="nil"/>
              <w:bottom w:val="single" w:sz="4" w:space="0" w:color="auto"/>
              <w:right w:val="single" w:sz="4" w:space="0" w:color="auto"/>
            </w:tcBorders>
            <w:shd w:val="clear" w:color="000000" w:fill="FFFFFF"/>
            <w:noWrap/>
            <w:hideMark/>
          </w:tcPr>
          <w:p w14:paraId="0E0D3B33" w14:textId="77777777" w:rsidR="00533D7A" w:rsidRPr="00D02C9C" w:rsidRDefault="00533D7A" w:rsidP="00465B00">
            <w:pPr>
              <w:jc w:val="right"/>
              <w:rPr>
                <w:rFonts w:ascii="Arial" w:hAnsi="Arial" w:cs="Arial"/>
                <w:color w:val="000000"/>
                <w:sz w:val="18"/>
                <w:szCs w:val="18"/>
                <w:lang w:eastAsia="es-BO"/>
              </w:rPr>
            </w:pPr>
            <w:r w:rsidRPr="00D02C9C">
              <w:rPr>
                <w:rFonts w:ascii="Arial" w:hAnsi="Arial" w:cs="Arial"/>
                <w:color w:val="000000"/>
                <w:sz w:val="18"/>
                <w:szCs w:val="18"/>
                <w:lang w:eastAsia="es-BO"/>
              </w:rPr>
              <w:t>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2CA4C5E1"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484824FA"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2F38D721"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2"/>
        </w:trPr>
        <w:tc>
          <w:tcPr>
            <w:tcW w:w="181" w:type="pct"/>
            <w:vMerge/>
            <w:tcBorders>
              <w:left w:val="single" w:sz="4" w:space="0" w:color="auto"/>
              <w:right w:val="single" w:sz="4" w:space="0" w:color="auto"/>
            </w:tcBorders>
            <w:vAlign w:val="center"/>
            <w:hideMark/>
          </w:tcPr>
          <w:p w14:paraId="51383394" w14:textId="77777777" w:rsidR="00533D7A" w:rsidRPr="00D02C9C" w:rsidRDefault="00533D7A" w:rsidP="00465B00">
            <w:pPr>
              <w:jc w:val="both"/>
              <w:rPr>
                <w:rFonts w:ascii="Arial" w:hAnsi="Arial" w:cs="Arial"/>
                <w:color w:val="000000"/>
                <w:sz w:val="18"/>
                <w:szCs w:val="18"/>
                <w:lang w:val="es-BO" w:eastAsia="es-BO"/>
              </w:rPr>
            </w:pPr>
          </w:p>
        </w:tc>
        <w:tc>
          <w:tcPr>
            <w:tcW w:w="169" w:type="pct"/>
            <w:vMerge w:val="restart"/>
            <w:tcBorders>
              <w:top w:val="nil"/>
              <w:left w:val="single" w:sz="4" w:space="0" w:color="auto"/>
              <w:bottom w:val="single" w:sz="4" w:space="0" w:color="000000"/>
              <w:right w:val="single" w:sz="4" w:space="0" w:color="auto"/>
            </w:tcBorders>
            <w:shd w:val="clear" w:color="000000" w:fill="FFFFFF"/>
            <w:hideMark/>
          </w:tcPr>
          <w:p w14:paraId="741F8EFA"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416" w:type="pct"/>
            <w:gridSpan w:val="10"/>
            <w:tcBorders>
              <w:top w:val="single" w:sz="4" w:space="0" w:color="auto"/>
              <w:left w:val="nil"/>
              <w:bottom w:val="single" w:sz="4" w:space="0" w:color="auto"/>
              <w:right w:val="single" w:sz="4" w:space="0" w:color="auto"/>
            </w:tcBorders>
            <w:shd w:val="clear" w:color="000000" w:fill="FFFFFF"/>
            <w:hideMark/>
          </w:tcPr>
          <w:p w14:paraId="79BD015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Experiencia Específica en trabajos iguales o similares</w:t>
            </w:r>
          </w:p>
        </w:tc>
        <w:tc>
          <w:tcPr>
            <w:tcW w:w="401" w:type="pct"/>
            <w:tcBorders>
              <w:top w:val="nil"/>
              <w:left w:val="nil"/>
              <w:bottom w:val="single" w:sz="4" w:space="0" w:color="auto"/>
              <w:right w:val="single" w:sz="4" w:space="0" w:color="auto"/>
            </w:tcBorders>
            <w:shd w:val="clear" w:color="000000" w:fill="FFFFFF"/>
            <w:noWrap/>
            <w:hideMark/>
          </w:tcPr>
          <w:p w14:paraId="62E90519" w14:textId="77777777" w:rsidR="00533D7A" w:rsidRPr="00D02C9C" w:rsidRDefault="00533D7A" w:rsidP="00465B00">
            <w:pPr>
              <w:jc w:val="right"/>
              <w:rPr>
                <w:rFonts w:ascii="Arial" w:hAnsi="Arial" w:cs="Arial"/>
                <w:b/>
                <w:bCs/>
                <w:color w:val="000000"/>
                <w:sz w:val="18"/>
                <w:szCs w:val="18"/>
                <w:lang w:val="es-BO" w:eastAsia="es-BO"/>
              </w:rPr>
            </w:pPr>
            <w:r>
              <w:rPr>
                <w:rFonts w:ascii="Arial" w:hAnsi="Arial" w:cs="Arial"/>
                <w:b/>
                <w:bCs/>
                <w:color w:val="000000"/>
                <w:sz w:val="18"/>
                <w:szCs w:val="18"/>
                <w:lang w:eastAsia="es-BO"/>
              </w:rPr>
              <w:t>20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20758D97"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8C596D9"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BF03F8F"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20"/>
        </w:trPr>
        <w:tc>
          <w:tcPr>
            <w:tcW w:w="181" w:type="pct"/>
            <w:vMerge/>
            <w:tcBorders>
              <w:left w:val="single" w:sz="4" w:space="0" w:color="auto"/>
              <w:right w:val="single" w:sz="4" w:space="0" w:color="auto"/>
            </w:tcBorders>
            <w:vAlign w:val="center"/>
          </w:tcPr>
          <w:p w14:paraId="32A1CDBA"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045E3004" w14:textId="77777777" w:rsidR="00533D7A" w:rsidRPr="00D02C9C" w:rsidRDefault="00533D7A" w:rsidP="00465B00">
            <w:pPr>
              <w:rPr>
                <w:rFonts w:ascii="Arial" w:hAnsi="Arial" w:cs="Arial"/>
                <w:color w:val="000000"/>
                <w:sz w:val="18"/>
                <w:szCs w:val="18"/>
                <w:lang w:val="es-BO" w:eastAsia="es-BO"/>
              </w:rPr>
            </w:pPr>
          </w:p>
        </w:tc>
        <w:tc>
          <w:tcPr>
            <w:tcW w:w="161" w:type="pct"/>
            <w:vMerge w:val="restart"/>
            <w:tcBorders>
              <w:top w:val="nil"/>
              <w:left w:val="nil"/>
              <w:right w:val="single" w:sz="4" w:space="0" w:color="auto"/>
            </w:tcBorders>
            <w:shd w:val="clear" w:color="000000" w:fill="FFFFFF"/>
          </w:tcPr>
          <w:p w14:paraId="2C64BBF5"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1</w:t>
            </w:r>
          </w:p>
        </w:tc>
        <w:tc>
          <w:tcPr>
            <w:tcW w:w="3255" w:type="pct"/>
            <w:gridSpan w:val="9"/>
            <w:tcBorders>
              <w:top w:val="single" w:sz="4" w:space="0" w:color="auto"/>
              <w:left w:val="nil"/>
              <w:bottom w:val="single" w:sz="4" w:space="0" w:color="auto"/>
              <w:right w:val="single" w:sz="4" w:space="0" w:color="auto"/>
            </w:tcBorders>
            <w:shd w:val="clear" w:color="000000" w:fill="FFFFFF"/>
          </w:tcPr>
          <w:p w14:paraId="2F8B69D1" w14:textId="77777777" w:rsidR="00533D7A" w:rsidRPr="005A3570" w:rsidRDefault="00533D7A" w:rsidP="00465B00">
            <w:pPr>
              <w:jc w:val="both"/>
              <w:rPr>
                <w:rFonts w:ascii="Arial" w:hAnsi="Arial" w:cs="Arial"/>
                <w:b/>
                <w:color w:val="000000"/>
                <w:sz w:val="18"/>
                <w:szCs w:val="18"/>
                <w:lang w:eastAsia="es-BO"/>
              </w:rPr>
            </w:pPr>
            <w:r w:rsidRPr="005A3570">
              <w:rPr>
                <w:rFonts w:ascii="Arial" w:hAnsi="Arial" w:cs="Arial"/>
                <w:b/>
                <w:color w:val="000000"/>
                <w:sz w:val="18"/>
                <w:szCs w:val="18"/>
                <w:lang w:eastAsia="es-BO"/>
              </w:rPr>
              <w:t>Experiencia en Inspecciones FAT (Factory Acceptance Test)</w:t>
            </w:r>
          </w:p>
        </w:tc>
        <w:tc>
          <w:tcPr>
            <w:tcW w:w="401" w:type="pct"/>
            <w:tcBorders>
              <w:top w:val="nil"/>
              <w:left w:val="nil"/>
              <w:bottom w:val="single" w:sz="4" w:space="0" w:color="auto"/>
              <w:right w:val="single" w:sz="4" w:space="0" w:color="auto"/>
            </w:tcBorders>
            <w:shd w:val="clear" w:color="000000" w:fill="FFFFFF"/>
            <w:noWrap/>
          </w:tcPr>
          <w:p w14:paraId="1267392A" w14:textId="77777777" w:rsidR="00533D7A" w:rsidRPr="005A3570" w:rsidRDefault="00533D7A" w:rsidP="00465B00">
            <w:pPr>
              <w:jc w:val="right"/>
              <w:rPr>
                <w:rFonts w:ascii="Arial" w:hAnsi="Arial" w:cs="Arial"/>
                <w:b/>
                <w:color w:val="000000"/>
                <w:sz w:val="18"/>
                <w:szCs w:val="18"/>
                <w:lang w:eastAsia="es-BO"/>
              </w:rPr>
            </w:pPr>
            <w:r w:rsidRPr="005A3570">
              <w:rPr>
                <w:rFonts w:ascii="Arial" w:hAnsi="Arial" w:cs="Arial"/>
                <w:b/>
                <w:color w:val="000000"/>
                <w:sz w:val="18"/>
                <w:szCs w:val="18"/>
                <w:lang w:eastAsia="es-BO"/>
              </w:rPr>
              <w:t>1</w:t>
            </w:r>
            <w:r>
              <w:rPr>
                <w:rFonts w:ascii="Arial" w:hAnsi="Arial" w:cs="Arial"/>
                <w:b/>
                <w:color w:val="000000"/>
                <w:sz w:val="18"/>
                <w:szCs w:val="18"/>
                <w:lang w:eastAsia="es-BO"/>
              </w:rPr>
              <w:t>3</w:t>
            </w:r>
          </w:p>
        </w:tc>
        <w:tc>
          <w:tcPr>
            <w:tcW w:w="300" w:type="pct"/>
            <w:gridSpan w:val="4"/>
            <w:tcBorders>
              <w:top w:val="nil"/>
              <w:left w:val="nil"/>
              <w:bottom w:val="single" w:sz="4" w:space="0" w:color="auto"/>
              <w:right w:val="single" w:sz="4" w:space="0" w:color="auto"/>
            </w:tcBorders>
            <w:shd w:val="clear" w:color="000000" w:fill="FFFFFF"/>
            <w:vAlign w:val="bottom"/>
          </w:tcPr>
          <w:p w14:paraId="1D08C99D"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752B5F34"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1A6A7F7"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26"/>
        </w:trPr>
        <w:tc>
          <w:tcPr>
            <w:tcW w:w="181" w:type="pct"/>
            <w:vMerge/>
            <w:tcBorders>
              <w:left w:val="single" w:sz="4" w:space="0" w:color="auto"/>
              <w:right w:val="single" w:sz="4" w:space="0" w:color="auto"/>
            </w:tcBorders>
            <w:vAlign w:val="center"/>
          </w:tcPr>
          <w:p w14:paraId="6AC3198D"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59B836CC"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0B1B24A0" w14:textId="77777777" w:rsidR="00533D7A" w:rsidRPr="00D02C9C" w:rsidRDefault="00533D7A" w:rsidP="00465B00">
            <w:pPr>
              <w:jc w:val="both"/>
              <w:rPr>
                <w:rFonts w:ascii="Arial" w:hAnsi="Arial" w:cs="Arial"/>
                <w:color w:val="000000"/>
                <w:sz w:val="18"/>
                <w:szCs w:val="18"/>
                <w:lang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tcPr>
          <w:p w14:paraId="2B58D2E9"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1</w:t>
            </w:r>
          </w:p>
        </w:tc>
        <w:tc>
          <w:tcPr>
            <w:tcW w:w="3062" w:type="pct"/>
            <w:gridSpan w:val="7"/>
            <w:tcBorders>
              <w:top w:val="single" w:sz="4" w:space="0" w:color="auto"/>
              <w:left w:val="nil"/>
              <w:bottom w:val="single" w:sz="4" w:space="0" w:color="auto"/>
              <w:right w:val="single" w:sz="4" w:space="0" w:color="auto"/>
            </w:tcBorders>
            <w:shd w:val="clear" w:color="000000" w:fill="FFFFFF"/>
          </w:tcPr>
          <w:p w14:paraId="09A004BF"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De 15 o más contratos de inspección FAT de Equipos de Perforación</w:t>
            </w:r>
          </w:p>
        </w:tc>
        <w:tc>
          <w:tcPr>
            <w:tcW w:w="401" w:type="pct"/>
            <w:tcBorders>
              <w:top w:val="nil"/>
              <w:left w:val="nil"/>
              <w:bottom w:val="single" w:sz="4" w:space="0" w:color="auto"/>
              <w:right w:val="single" w:sz="4" w:space="0" w:color="auto"/>
            </w:tcBorders>
            <w:shd w:val="clear" w:color="000000" w:fill="FFFFFF"/>
            <w:noWrap/>
          </w:tcPr>
          <w:p w14:paraId="5AE2CD88" w14:textId="77777777" w:rsidR="00533D7A"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13</w:t>
            </w:r>
          </w:p>
        </w:tc>
        <w:tc>
          <w:tcPr>
            <w:tcW w:w="300" w:type="pct"/>
            <w:gridSpan w:val="4"/>
            <w:tcBorders>
              <w:top w:val="nil"/>
              <w:left w:val="nil"/>
              <w:bottom w:val="single" w:sz="4" w:space="0" w:color="auto"/>
              <w:right w:val="single" w:sz="4" w:space="0" w:color="auto"/>
            </w:tcBorders>
            <w:shd w:val="clear" w:color="000000" w:fill="FFFFFF"/>
            <w:vAlign w:val="bottom"/>
          </w:tcPr>
          <w:p w14:paraId="49F3B272"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2511A9AA"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54A583A7"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86"/>
        </w:trPr>
        <w:tc>
          <w:tcPr>
            <w:tcW w:w="181" w:type="pct"/>
            <w:vMerge/>
            <w:tcBorders>
              <w:left w:val="single" w:sz="4" w:space="0" w:color="auto"/>
              <w:right w:val="single" w:sz="4" w:space="0" w:color="auto"/>
            </w:tcBorders>
            <w:vAlign w:val="center"/>
          </w:tcPr>
          <w:p w14:paraId="618673F6"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7E1B9E46"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0493D194" w14:textId="77777777" w:rsidR="00533D7A" w:rsidRPr="00D02C9C" w:rsidRDefault="00533D7A" w:rsidP="00465B00">
            <w:pPr>
              <w:jc w:val="both"/>
              <w:rPr>
                <w:rFonts w:ascii="Arial" w:hAnsi="Arial" w:cs="Arial"/>
                <w:color w:val="000000"/>
                <w:sz w:val="18"/>
                <w:szCs w:val="18"/>
                <w:lang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tcPr>
          <w:p w14:paraId="35DBCED7"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2</w:t>
            </w:r>
          </w:p>
        </w:tc>
        <w:tc>
          <w:tcPr>
            <w:tcW w:w="3062" w:type="pct"/>
            <w:gridSpan w:val="7"/>
            <w:tcBorders>
              <w:top w:val="single" w:sz="4" w:space="0" w:color="auto"/>
              <w:left w:val="nil"/>
              <w:bottom w:val="single" w:sz="4" w:space="0" w:color="auto"/>
              <w:right w:val="single" w:sz="4" w:space="0" w:color="auto"/>
            </w:tcBorders>
            <w:shd w:val="clear" w:color="000000" w:fill="FFFFFF"/>
          </w:tcPr>
          <w:p w14:paraId="4C9AF129"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 xml:space="preserve">Entre 10 y 14 contratos de inspección FAT de Equipos de Perforación </w:t>
            </w:r>
          </w:p>
        </w:tc>
        <w:tc>
          <w:tcPr>
            <w:tcW w:w="401" w:type="pct"/>
            <w:tcBorders>
              <w:top w:val="nil"/>
              <w:left w:val="nil"/>
              <w:bottom w:val="single" w:sz="4" w:space="0" w:color="auto"/>
              <w:right w:val="single" w:sz="4" w:space="0" w:color="auto"/>
            </w:tcBorders>
            <w:shd w:val="clear" w:color="000000" w:fill="FFFFFF"/>
            <w:noWrap/>
          </w:tcPr>
          <w:p w14:paraId="6F2290AD" w14:textId="77777777" w:rsidR="00533D7A"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7</w:t>
            </w:r>
          </w:p>
        </w:tc>
        <w:tc>
          <w:tcPr>
            <w:tcW w:w="300" w:type="pct"/>
            <w:gridSpan w:val="4"/>
            <w:tcBorders>
              <w:top w:val="nil"/>
              <w:left w:val="nil"/>
              <w:bottom w:val="single" w:sz="4" w:space="0" w:color="auto"/>
              <w:right w:val="single" w:sz="4" w:space="0" w:color="auto"/>
            </w:tcBorders>
            <w:shd w:val="clear" w:color="000000" w:fill="FFFFFF"/>
            <w:vAlign w:val="bottom"/>
          </w:tcPr>
          <w:p w14:paraId="1C153470"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74895C44"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11A2D42"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76"/>
        </w:trPr>
        <w:tc>
          <w:tcPr>
            <w:tcW w:w="181" w:type="pct"/>
            <w:vMerge/>
            <w:tcBorders>
              <w:left w:val="single" w:sz="4" w:space="0" w:color="auto"/>
              <w:right w:val="single" w:sz="4" w:space="0" w:color="auto"/>
            </w:tcBorders>
            <w:vAlign w:val="center"/>
          </w:tcPr>
          <w:p w14:paraId="6CB88DAF"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7F20619D"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bottom w:val="single" w:sz="4" w:space="0" w:color="auto"/>
              <w:right w:val="single" w:sz="4" w:space="0" w:color="auto"/>
            </w:tcBorders>
            <w:shd w:val="clear" w:color="000000" w:fill="FFFFFF"/>
          </w:tcPr>
          <w:p w14:paraId="184DCBBC" w14:textId="77777777" w:rsidR="00533D7A" w:rsidRPr="00D02C9C" w:rsidRDefault="00533D7A" w:rsidP="00465B00">
            <w:pPr>
              <w:jc w:val="both"/>
              <w:rPr>
                <w:rFonts w:ascii="Arial" w:hAnsi="Arial" w:cs="Arial"/>
                <w:color w:val="000000"/>
                <w:sz w:val="18"/>
                <w:szCs w:val="18"/>
                <w:lang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tcPr>
          <w:p w14:paraId="7B8D9CF9"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3</w:t>
            </w:r>
          </w:p>
        </w:tc>
        <w:tc>
          <w:tcPr>
            <w:tcW w:w="3062" w:type="pct"/>
            <w:gridSpan w:val="7"/>
            <w:tcBorders>
              <w:top w:val="single" w:sz="4" w:space="0" w:color="auto"/>
              <w:left w:val="nil"/>
              <w:bottom w:val="single" w:sz="4" w:space="0" w:color="auto"/>
              <w:right w:val="single" w:sz="4" w:space="0" w:color="auto"/>
            </w:tcBorders>
            <w:shd w:val="clear" w:color="000000" w:fill="FFFFFF"/>
          </w:tcPr>
          <w:p w14:paraId="02CBE6B6"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Menos de 10 contratos de inspección FAT de Equipos de Perforación</w:t>
            </w:r>
          </w:p>
        </w:tc>
        <w:tc>
          <w:tcPr>
            <w:tcW w:w="401" w:type="pct"/>
            <w:tcBorders>
              <w:top w:val="nil"/>
              <w:left w:val="nil"/>
              <w:bottom w:val="single" w:sz="4" w:space="0" w:color="auto"/>
              <w:right w:val="single" w:sz="4" w:space="0" w:color="auto"/>
            </w:tcBorders>
            <w:shd w:val="clear" w:color="000000" w:fill="FFFFFF"/>
            <w:noWrap/>
          </w:tcPr>
          <w:p w14:paraId="635E771B" w14:textId="77777777" w:rsidR="00533D7A"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0</w:t>
            </w:r>
          </w:p>
        </w:tc>
        <w:tc>
          <w:tcPr>
            <w:tcW w:w="300" w:type="pct"/>
            <w:gridSpan w:val="4"/>
            <w:tcBorders>
              <w:top w:val="nil"/>
              <w:left w:val="nil"/>
              <w:bottom w:val="single" w:sz="4" w:space="0" w:color="auto"/>
              <w:right w:val="single" w:sz="4" w:space="0" w:color="auto"/>
            </w:tcBorders>
            <w:shd w:val="clear" w:color="000000" w:fill="FFFFFF"/>
            <w:vAlign w:val="bottom"/>
          </w:tcPr>
          <w:p w14:paraId="3A0C4058"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030D5247"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2213984C"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24"/>
        </w:trPr>
        <w:tc>
          <w:tcPr>
            <w:tcW w:w="181" w:type="pct"/>
            <w:vMerge/>
            <w:tcBorders>
              <w:left w:val="single" w:sz="4" w:space="0" w:color="auto"/>
              <w:right w:val="single" w:sz="4" w:space="0" w:color="auto"/>
            </w:tcBorders>
            <w:vAlign w:val="center"/>
          </w:tcPr>
          <w:p w14:paraId="5447110C"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4565E28F" w14:textId="77777777" w:rsidR="00533D7A" w:rsidRPr="00D02C9C" w:rsidRDefault="00533D7A" w:rsidP="00465B00">
            <w:pPr>
              <w:rPr>
                <w:rFonts w:ascii="Arial" w:hAnsi="Arial" w:cs="Arial"/>
                <w:color w:val="000000"/>
                <w:sz w:val="18"/>
                <w:szCs w:val="18"/>
                <w:lang w:val="es-BO" w:eastAsia="es-BO"/>
              </w:rPr>
            </w:pPr>
          </w:p>
        </w:tc>
        <w:tc>
          <w:tcPr>
            <w:tcW w:w="161" w:type="pct"/>
            <w:vMerge w:val="restart"/>
            <w:tcBorders>
              <w:top w:val="nil"/>
              <w:left w:val="nil"/>
              <w:right w:val="single" w:sz="4" w:space="0" w:color="auto"/>
            </w:tcBorders>
            <w:shd w:val="clear" w:color="000000" w:fill="FFFFFF"/>
          </w:tcPr>
          <w:p w14:paraId="70B162AF"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 </w:t>
            </w:r>
            <w:r>
              <w:rPr>
                <w:rFonts w:ascii="Arial" w:hAnsi="Arial" w:cs="Arial"/>
                <w:color w:val="000000"/>
                <w:sz w:val="18"/>
                <w:szCs w:val="18"/>
                <w:lang w:eastAsia="es-BO"/>
              </w:rPr>
              <w:t>2</w:t>
            </w:r>
          </w:p>
        </w:tc>
        <w:tc>
          <w:tcPr>
            <w:tcW w:w="3255" w:type="pct"/>
            <w:gridSpan w:val="9"/>
            <w:tcBorders>
              <w:top w:val="single" w:sz="4" w:space="0" w:color="auto"/>
              <w:left w:val="nil"/>
              <w:bottom w:val="single" w:sz="4" w:space="0" w:color="auto"/>
              <w:right w:val="single" w:sz="4" w:space="0" w:color="auto"/>
            </w:tcBorders>
            <w:shd w:val="clear" w:color="000000" w:fill="FFFFFF"/>
          </w:tcPr>
          <w:p w14:paraId="6023D280" w14:textId="77777777" w:rsidR="00533D7A" w:rsidRPr="005A3570" w:rsidRDefault="00533D7A" w:rsidP="00465B00">
            <w:pPr>
              <w:jc w:val="both"/>
              <w:rPr>
                <w:rFonts w:ascii="Arial" w:hAnsi="Arial" w:cs="Arial"/>
                <w:b/>
                <w:color w:val="000000"/>
                <w:sz w:val="18"/>
                <w:szCs w:val="18"/>
                <w:lang w:eastAsia="es-BO"/>
              </w:rPr>
            </w:pPr>
            <w:r w:rsidRPr="005A3570">
              <w:rPr>
                <w:rFonts w:ascii="Arial" w:hAnsi="Arial" w:cs="Arial"/>
                <w:b/>
                <w:color w:val="000000"/>
                <w:sz w:val="18"/>
                <w:szCs w:val="18"/>
                <w:lang w:eastAsia="es-BO"/>
              </w:rPr>
              <w:t>Experiencia en Inspecciones SAT (Site Acceptance Test)</w:t>
            </w:r>
          </w:p>
        </w:tc>
        <w:tc>
          <w:tcPr>
            <w:tcW w:w="401" w:type="pct"/>
            <w:tcBorders>
              <w:top w:val="nil"/>
              <w:left w:val="nil"/>
              <w:bottom w:val="single" w:sz="4" w:space="0" w:color="auto"/>
              <w:right w:val="single" w:sz="4" w:space="0" w:color="auto"/>
            </w:tcBorders>
            <w:shd w:val="clear" w:color="000000" w:fill="FFFFFF"/>
            <w:noWrap/>
          </w:tcPr>
          <w:p w14:paraId="594F6D50" w14:textId="77777777" w:rsidR="00533D7A" w:rsidRPr="005A3570" w:rsidRDefault="00533D7A" w:rsidP="00465B00">
            <w:pPr>
              <w:jc w:val="right"/>
              <w:rPr>
                <w:rFonts w:ascii="Arial" w:hAnsi="Arial" w:cs="Arial"/>
                <w:b/>
                <w:color w:val="000000"/>
                <w:sz w:val="18"/>
                <w:szCs w:val="18"/>
                <w:lang w:eastAsia="es-BO"/>
              </w:rPr>
            </w:pPr>
            <w:r w:rsidRPr="005A3570">
              <w:rPr>
                <w:rFonts w:ascii="Arial" w:hAnsi="Arial" w:cs="Arial"/>
                <w:b/>
                <w:color w:val="000000"/>
                <w:sz w:val="18"/>
                <w:szCs w:val="18"/>
                <w:lang w:eastAsia="es-BO"/>
              </w:rPr>
              <w:t>7</w:t>
            </w:r>
          </w:p>
        </w:tc>
        <w:tc>
          <w:tcPr>
            <w:tcW w:w="300" w:type="pct"/>
            <w:gridSpan w:val="4"/>
            <w:tcBorders>
              <w:top w:val="nil"/>
              <w:left w:val="nil"/>
              <w:bottom w:val="single" w:sz="4" w:space="0" w:color="auto"/>
              <w:right w:val="single" w:sz="4" w:space="0" w:color="auto"/>
            </w:tcBorders>
            <w:shd w:val="clear" w:color="000000" w:fill="FFFFFF"/>
            <w:vAlign w:val="bottom"/>
          </w:tcPr>
          <w:p w14:paraId="572176B8"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39D456D2"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3901056"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72"/>
        </w:trPr>
        <w:tc>
          <w:tcPr>
            <w:tcW w:w="181" w:type="pct"/>
            <w:vMerge/>
            <w:tcBorders>
              <w:left w:val="single" w:sz="4" w:space="0" w:color="auto"/>
              <w:right w:val="single" w:sz="4" w:space="0" w:color="auto"/>
            </w:tcBorders>
            <w:vAlign w:val="center"/>
          </w:tcPr>
          <w:p w14:paraId="64C66590"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2A3329DE"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07D9FA5A" w14:textId="77777777" w:rsidR="00533D7A" w:rsidRPr="00D02C9C" w:rsidRDefault="00533D7A" w:rsidP="00465B00">
            <w:pPr>
              <w:jc w:val="both"/>
              <w:rPr>
                <w:rFonts w:ascii="Arial" w:hAnsi="Arial" w:cs="Arial"/>
                <w:color w:val="000000"/>
                <w:sz w:val="18"/>
                <w:szCs w:val="18"/>
                <w:lang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tcPr>
          <w:p w14:paraId="5065F3DC"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1</w:t>
            </w:r>
          </w:p>
        </w:tc>
        <w:tc>
          <w:tcPr>
            <w:tcW w:w="3062" w:type="pct"/>
            <w:gridSpan w:val="7"/>
            <w:tcBorders>
              <w:top w:val="single" w:sz="4" w:space="0" w:color="auto"/>
              <w:left w:val="nil"/>
              <w:bottom w:val="single" w:sz="4" w:space="0" w:color="auto"/>
              <w:right w:val="single" w:sz="4" w:space="0" w:color="auto"/>
            </w:tcBorders>
            <w:shd w:val="clear" w:color="000000" w:fill="FFFFFF"/>
          </w:tcPr>
          <w:p w14:paraId="72491C5B"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De 26 o más contratos de inspección SAT de Equipos de Perforación</w:t>
            </w:r>
          </w:p>
        </w:tc>
        <w:tc>
          <w:tcPr>
            <w:tcW w:w="401" w:type="pct"/>
            <w:tcBorders>
              <w:top w:val="nil"/>
              <w:left w:val="nil"/>
              <w:bottom w:val="single" w:sz="4" w:space="0" w:color="auto"/>
              <w:right w:val="single" w:sz="4" w:space="0" w:color="auto"/>
            </w:tcBorders>
            <w:shd w:val="clear" w:color="000000" w:fill="FFFFFF"/>
            <w:noWrap/>
          </w:tcPr>
          <w:p w14:paraId="79D1BC4D" w14:textId="77777777" w:rsidR="00533D7A"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7</w:t>
            </w:r>
          </w:p>
        </w:tc>
        <w:tc>
          <w:tcPr>
            <w:tcW w:w="300" w:type="pct"/>
            <w:gridSpan w:val="4"/>
            <w:tcBorders>
              <w:top w:val="nil"/>
              <w:left w:val="nil"/>
              <w:bottom w:val="single" w:sz="4" w:space="0" w:color="auto"/>
              <w:right w:val="single" w:sz="4" w:space="0" w:color="auto"/>
            </w:tcBorders>
            <w:shd w:val="clear" w:color="000000" w:fill="FFFFFF"/>
            <w:vAlign w:val="bottom"/>
          </w:tcPr>
          <w:p w14:paraId="7E31CFE1"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5800D8F5"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0148E1F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91"/>
        </w:trPr>
        <w:tc>
          <w:tcPr>
            <w:tcW w:w="181" w:type="pct"/>
            <w:vMerge/>
            <w:tcBorders>
              <w:left w:val="single" w:sz="4" w:space="0" w:color="auto"/>
              <w:right w:val="single" w:sz="4" w:space="0" w:color="auto"/>
            </w:tcBorders>
            <w:vAlign w:val="center"/>
          </w:tcPr>
          <w:p w14:paraId="38CF8B35"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tcPr>
          <w:p w14:paraId="0D1C538A"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12BD7C19" w14:textId="77777777" w:rsidR="00533D7A" w:rsidRPr="00D02C9C" w:rsidRDefault="00533D7A" w:rsidP="00465B00">
            <w:pPr>
              <w:jc w:val="both"/>
              <w:rPr>
                <w:rFonts w:ascii="Arial" w:hAnsi="Arial" w:cs="Arial"/>
                <w:color w:val="000000"/>
                <w:sz w:val="18"/>
                <w:szCs w:val="18"/>
                <w:lang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tcPr>
          <w:p w14:paraId="0A4E8FF2"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2</w:t>
            </w:r>
          </w:p>
        </w:tc>
        <w:tc>
          <w:tcPr>
            <w:tcW w:w="3062" w:type="pct"/>
            <w:gridSpan w:val="7"/>
            <w:tcBorders>
              <w:top w:val="single" w:sz="4" w:space="0" w:color="auto"/>
              <w:left w:val="nil"/>
              <w:bottom w:val="single" w:sz="4" w:space="0" w:color="auto"/>
              <w:right w:val="single" w:sz="4" w:space="0" w:color="auto"/>
            </w:tcBorders>
            <w:shd w:val="clear" w:color="000000" w:fill="FFFFFF"/>
          </w:tcPr>
          <w:p w14:paraId="02F4E79F"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 xml:space="preserve">Entre 16 y 25 contratos de inspección SAT de Equipos de Perforación </w:t>
            </w:r>
          </w:p>
        </w:tc>
        <w:tc>
          <w:tcPr>
            <w:tcW w:w="401" w:type="pct"/>
            <w:tcBorders>
              <w:top w:val="nil"/>
              <w:left w:val="nil"/>
              <w:bottom w:val="single" w:sz="4" w:space="0" w:color="auto"/>
              <w:right w:val="single" w:sz="4" w:space="0" w:color="auto"/>
            </w:tcBorders>
            <w:shd w:val="clear" w:color="000000" w:fill="FFFFFF"/>
            <w:noWrap/>
          </w:tcPr>
          <w:p w14:paraId="086674CA" w14:textId="77777777" w:rsidR="00533D7A"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4</w:t>
            </w:r>
          </w:p>
        </w:tc>
        <w:tc>
          <w:tcPr>
            <w:tcW w:w="300" w:type="pct"/>
            <w:gridSpan w:val="4"/>
            <w:tcBorders>
              <w:top w:val="nil"/>
              <w:left w:val="nil"/>
              <w:bottom w:val="single" w:sz="4" w:space="0" w:color="auto"/>
              <w:right w:val="single" w:sz="4" w:space="0" w:color="auto"/>
            </w:tcBorders>
            <w:shd w:val="clear" w:color="000000" w:fill="FFFFFF"/>
            <w:vAlign w:val="bottom"/>
          </w:tcPr>
          <w:p w14:paraId="5D9B1B70"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22786F0C"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C6486D5"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66"/>
        </w:trPr>
        <w:tc>
          <w:tcPr>
            <w:tcW w:w="181" w:type="pct"/>
            <w:vMerge/>
            <w:tcBorders>
              <w:left w:val="single" w:sz="4" w:space="0" w:color="auto"/>
              <w:right w:val="single" w:sz="4" w:space="0" w:color="auto"/>
            </w:tcBorders>
            <w:vAlign w:val="center"/>
            <w:hideMark/>
          </w:tcPr>
          <w:p w14:paraId="6411D34A"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top w:val="nil"/>
              <w:left w:val="single" w:sz="4" w:space="0" w:color="auto"/>
              <w:bottom w:val="single" w:sz="4" w:space="0" w:color="000000"/>
              <w:right w:val="single" w:sz="4" w:space="0" w:color="auto"/>
            </w:tcBorders>
            <w:vAlign w:val="center"/>
            <w:hideMark/>
          </w:tcPr>
          <w:p w14:paraId="1AE3A2D1"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nil"/>
              <w:bottom w:val="single" w:sz="4" w:space="0" w:color="auto"/>
              <w:right w:val="single" w:sz="4" w:space="0" w:color="auto"/>
            </w:tcBorders>
            <w:shd w:val="clear" w:color="000000" w:fill="FFFFFF"/>
            <w:hideMark/>
          </w:tcPr>
          <w:p w14:paraId="29E9DE34" w14:textId="77777777" w:rsidR="00533D7A" w:rsidRPr="00D02C9C" w:rsidRDefault="00533D7A" w:rsidP="00465B00">
            <w:pPr>
              <w:jc w:val="both"/>
              <w:rPr>
                <w:rFonts w:ascii="Arial" w:hAnsi="Arial" w:cs="Arial"/>
                <w:color w:val="000000"/>
                <w:sz w:val="18"/>
                <w:szCs w:val="18"/>
                <w:lang w:val="es-BO" w:eastAsia="es-BO"/>
              </w:rPr>
            </w:pPr>
          </w:p>
        </w:tc>
        <w:tc>
          <w:tcPr>
            <w:tcW w:w="193" w:type="pct"/>
            <w:gridSpan w:val="2"/>
            <w:tcBorders>
              <w:top w:val="single" w:sz="4" w:space="0" w:color="auto"/>
              <w:left w:val="nil"/>
              <w:bottom w:val="single" w:sz="4" w:space="0" w:color="auto"/>
              <w:right w:val="single" w:sz="4" w:space="0" w:color="auto"/>
            </w:tcBorders>
            <w:shd w:val="clear" w:color="000000" w:fill="FFFFFF"/>
            <w:hideMark/>
          </w:tcPr>
          <w:p w14:paraId="0BFE462A"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3</w:t>
            </w:r>
          </w:p>
        </w:tc>
        <w:tc>
          <w:tcPr>
            <w:tcW w:w="3062" w:type="pct"/>
            <w:gridSpan w:val="7"/>
            <w:tcBorders>
              <w:top w:val="single" w:sz="4" w:space="0" w:color="auto"/>
              <w:left w:val="nil"/>
              <w:bottom w:val="single" w:sz="4" w:space="0" w:color="auto"/>
              <w:right w:val="single" w:sz="4" w:space="0" w:color="auto"/>
            </w:tcBorders>
            <w:shd w:val="clear" w:color="000000" w:fill="FFFFFF"/>
          </w:tcPr>
          <w:p w14:paraId="34D6617F"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Menos de 15 contratos de inspección SAT de Equipos de Perforación</w:t>
            </w:r>
          </w:p>
        </w:tc>
        <w:tc>
          <w:tcPr>
            <w:tcW w:w="401" w:type="pct"/>
            <w:tcBorders>
              <w:top w:val="nil"/>
              <w:left w:val="nil"/>
              <w:bottom w:val="single" w:sz="4" w:space="0" w:color="auto"/>
              <w:right w:val="single" w:sz="4" w:space="0" w:color="auto"/>
            </w:tcBorders>
            <w:shd w:val="clear" w:color="000000" w:fill="FFFFFF"/>
            <w:noWrap/>
            <w:hideMark/>
          </w:tcPr>
          <w:p w14:paraId="1F670D5F" w14:textId="77777777" w:rsidR="00533D7A" w:rsidRPr="00D02C9C" w:rsidRDefault="00533D7A" w:rsidP="00465B00">
            <w:pPr>
              <w:jc w:val="right"/>
              <w:rPr>
                <w:rFonts w:ascii="Arial" w:hAnsi="Arial" w:cs="Arial"/>
                <w:color w:val="000000"/>
                <w:sz w:val="18"/>
                <w:szCs w:val="18"/>
                <w:lang w:val="es-BO" w:eastAsia="es-BO"/>
              </w:rPr>
            </w:pPr>
            <w:r>
              <w:rPr>
                <w:rFonts w:ascii="Arial" w:hAnsi="Arial" w:cs="Arial"/>
                <w:color w:val="000000"/>
                <w:sz w:val="18"/>
                <w:szCs w:val="18"/>
                <w:lang w:val="es-BO" w:eastAsia="es-BO"/>
              </w:rPr>
              <w:t>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4F78ACE2"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638D3CDB"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241F61F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0"/>
        </w:trPr>
        <w:tc>
          <w:tcPr>
            <w:tcW w:w="181" w:type="pct"/>
            <w:vMerge/>
            <w:tcBorders>
              <w:left w:val="single" w:sz="4" w:space="0" w:color="auto"/>
              <w:right w:val="single" w:sz="4" w:space="0" w:color="auto"/>
            </w:tcBorders>
            <w:shd w:val="clear" w:color="000000" w:fill="FFFFFF"/>
            <w:hideMark/>
          </w:tcPr>
          <w:p w14:paraId="77957B15" w14:textId="77777777" w:rsidR="00533D7A" w:rsidRPr="00D02C9C" w:rsidRDefault="00533D7A" w:rsidP="00465B00">
            <w:pPr>
              <w:jc w:val="both"/>
              <w:rPr>
                <w:rFonts w:ascii="Arial" w:hAnsi="Arial" w:cs="Arial"/>
                <w:color w:val="000000"/>
                <w:sz w:val="18"/>
                <w:szCs w:val="18"/>
                <w:lang w:val="es-BO" w:eastAsia="es-BO"/>
              </w:rPr>
            </w:pPr>
          </w:p>
        </w:tc>
        <w:tc>
          <w:tcPr>
            <w:tcW w:w="169" w:type="pct"/>
            <w:vMerge w:val="restart"/>
            <w:tcBorders>
              <w:top w:val="nil"/>
              <w:left w:val="nil"/>
              <w:right w:val="single" w:sz="4" w:space="0" w:color="auto"/>
            </w:tcBorders>
            <w:shd w:val="clear" w:color="000000" w:fill="FFFFFF"/>
            <w:hideMark/>
          </w:tcPr>
          <w:p w14:paraId="3C9FCF70"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3</w:t>
            </w:r>
          </w:p>
          <w:p w14:paraId="59E5CA70"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5F9400DA"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p w14:paraId="4BF1A70D"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 </w:t>
            </w:r>
          </w:p>
        </w:tc>
        <w:tc>
          <w:tcPr>
            <w:tcW w:w="3416" w:type="pct"/>
            <w:gridSpan w:val="10"/>
            <w:tcBorders>
              <w:top w:val="single" w:sz="4" w:space="0" w:color="auto"/>
              <w:left w:val="nil"/>
              <w:bottom w:val="single" w:sz="4" w:space="0" w:color="auto"/>
              <w:right w:val="single" w:sz="4" w:space="0" w:color="auto"/>
            </w:tcBorders>
            <w:shd w:val="clear" w:color="000000" w:fill="FFFFFF"/>
            <w:hideMark/>
          </w:tcPr>
          <w:p w14:paraId="10A2813B"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Capacidad Financiera</w:t>
            </w:r>
          </w:p>
        </w:tc>
        <w:tc>
          <w:tcPr>
            <w:tcW w:w="401" w:type="pct"/>
            <w:tcBorders>
              <w:top w:val="nil"/>
              <w:left w:val="nil"/>
              <w:bottom w:val="single" w:sz="4" w:space="0" w:color="auto"/>
              <w:right w:val="single" w:sz="4" w:space="0" w:color="auto"/>
            </w:tcBorders>
            <w:shd w:val="clear" w:color="000000" w:fill="FFFFFF"/>
            <w:noWrap/>
            <w:hideMark/>
          </w:tcPr>
          <w:p w14:paraId="4544704D"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D9518D4"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0BE67B93"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C015F0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37"/>
        </w:trPr>
        <w:tc>
          <w:tcPr>
            <w:tcW w:w="181" w:type="pct"/>
            <w:vMerge/>
            <w:tcBorders>
              <w:left w:val="single" w:sz="4" w:space="0" w:color="auto"/>
              <w:right w:val="single" w:sz="4" w:space="0" w:color="auto"/>
            </w:tcBorders>
            <w:shd w:val="clear" w:color="000000" w:fill="FFFFFF"/>
            <w:hideMark/>
          </w:tcPr>
          <w:p w14:paraId="62FCFC1E"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right w:val="single" w:sz="4" w:space="0" w:color="auto"/>
            </w:tcBorders>
            <w:shd w:val="clear" w:color="000000" w:fill="FFFFFF"/>
            <w:hideMark/>
          </w:tcPr>
          <w:p w14:paraId="1E60F320" w14:textId="77777777" w:rsidR="00533D7A" w:rsidRPr="00D02C9C" w:rsidRDefault="00533D7A" w:rsidP="00465B00">
            <w:pPr>
              <w:jc w:val="both"/>
              <w:rPr>
                <w:rFonts w:ascii="Arial" w:hAnsi="Arial" w:cs="Arial"/>
                <w:color w:val="000000"/>
                <w:sz w:val="18"/>
                <w:szCs w:val="18"/>
                <w:lang w:val="es-BO" w:eastAsia="es-BO"/>
              </w:rPr>
            </w:pPr>
          </w:p>
        </w:tc>
        <w:tc>
          <w:tcPr>
            <w:tcW w:w="161" w:type="pct"/>
            <w:vMerge w:val="restart"/>
            <w:tcBorders>
              <w:top w:val="nil"/>
              <w:left w:val="nil"/>
              <w:right w:val="single" w:sz="4" w:space="0" w:color="auto"/>
            </w:tcBorders>
            <w:shd w:val="clear" w:color="000000" w:fill="FFFFFF"/>
            <w:hideMark/>
          </w:tcPr>
          <w:p w14:paraId="085BDF81"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1</w:t>
            </w:r>
          </w:p>
        </w:tc>
        <w:tc>
          <w:tcPr>
            <w:tcW w:w="3255" w:type="pct"/>
            <w:gridSpan w:val="9"/>
            <w:tcBorders>
              <w:top w:val="single" w:sz="4" w:space="0" w:color="auto"/>
              <w:left w:val="nil"/>
              <w:bottom w:val="single" w:sz="4" w:space="0" w:color="auto"/>
              <w:right w:val="single" w:sz="4" w:space="0" w:color="auto"/>
            </w:tcBorders>
            <w:shd w:val="clear" w:color="000000" w:fill="FFFFFF"/>
            <w:hideMark/>
          </w:tcPr>
          <w:p w14:paraId="479A1947" w14:textId="77777777" w:rsidR="00533D7A"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Índice de Liquidez</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(IL)</w:t>
            </w:r>
          </w:p>
          <w:p w14:paraId="7DC88238" w14:textId="77777777" w:rsidR="00533D7A" w:rsidRPr="00D02C9C" w:rsidRDefault="00533D7A" w:rsidP="00465B00">
            <w:pPr>
              <w:jc w:val="both"/>
              <w:rPr>
                <w:rFonts w:ascii="Arial" w:hAnsi="Arial" w:cs="Arial"/>
                <w:color w:val="000000"/>
                <w:sz w:val="18"/>
                <w:szCs w:val="18"/>
                <w:lang w:val="es-BO" w:eastAsia="es-BO"/>
              </w:rPr>
            </w:pPr>
            <w:r>
              <w:rPr>
                <w:rFonts w:ascii="Arial" w:hAnsi="Arial" w:cs="Arial"/>
                <w:color w:val="000000"/>
                <w:sz w:val="18"/>
                <w:szCs w:val="18"/>
                <w:lang w:eastAsia="es-BO"/>
              </w:rPr>
              <w:t xml:space="preserve">IL= Activo Corriente / Pasivo Corriente </w:t>
            </w:r>
          </w:p>
        </w:tc>
        <w:tc>
          <w:tcPr>
            <w:tcW w:w="401" w:type="pct"/>
            <w:tcBorders>
              <w:top w:val="nil"/>
              <w:left w:val="nil"/>
              <w:bottom w:val="single" w:sz="4" w:space="0" w:color="auto"/>
              <w:right w:val="single" w:sz="4" w:space="0" w:color="auto"/>
            </w:tcBorders>
            <w:shd w:val="clear" w:color="000000" w:fill="FFFFFF"/>
            <w:noWrap/>
            <w:hideMark/>
          </w:tcPr>
          <w:p w14:paraId="10389ED9" w14:textId="77777777" w:rsidR="00533D7A" w:rsidRPr="00D02C9C" w:rsidRDefault="00533D7A" w:rsidP="00465B00">
            <w:pPr>
              <w:jc w:val="right"/>
              <w:rPr>
                <w:rFonts w:ascii="Arial" w:hAnsi="Arial" w:cs="Arial"/>
                <w:color w:val="000000"/>
                <w:sz w:val="18"/>
                <w:szCs w:val="18"/>
                <w:lang w:val="es-BO" w:eastAsia="es-BO"/>
              </w:rPr>
            </w:pPr>
            <w:r>
              <w:rPr>
                <w:rFonts w:ascii="Arial" w:hAnsi="Arial" w:cs="Arial"/>
                <w:color w:val="000000"/>
                <w:sz w:val="18"/>
                <w:szCs w:val="18"/>
                <w:lang w:eastAsia="es-BO"/>
              </w:rPr>
              <w:t>2,5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732B216"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1EE6EC3B"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7247563E"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6"/>
        </w:trPr>
        <w:tc>
          <w:tcPr>
            <w:tcW w:w="181" w:type="pct"/>
            <w:vMerge/>
            <w:tcBorders>
              <w:left w:val="single" w:sz="4" w:space="0" w:color="auto"/>
              <w:right w:val="single" w:sz="4" w:space="0" w:color="auto"/>
            </w:tcBorders>
            <w:shd w:val="clear" w:color="000000" w:fill="FFFFFF"/>
          </w:tcPr>
          <w:p w14:paraId="7BA7C0AC"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right w:val="single" w:sz="4" w:space="0" w:color="auto"/>
            </w:tcBorders>
            <w:shd w:val="clear" w:color="000000" w:fill="FFFFFF"/>
          </w:tcPr>
          <w:p w14:paraId="6D976F9B"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65A18784" w14:textId="77777777" w:rsidR="00533D7A" w:rsidRPr="00D02C9C" w:rsidRDefault="00533D7A" w:rsidP="00465B00">
            <w:pPr>
              <w:jc w:val="both"/>
              <w:rPr>
                <w:rFonts w:ascii="Arial" w:hAnsi="Arial" w:cs="Arial"/>
                <w:color w:val="000000"/>
                <w:sz w:val="18"/>
                <w:szCs w:val="18"/>
                <w:lang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00D8B6B0"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Menor o igual a 1</w:t>
            </w:r>
          </w:p>
        </w:tc>
        <w:tc>
          <w:tcPr>
            <w:tcW w:w="401" w:type="pct"/>
            <w:tcBorders>
              <w:top w:val="nil"/>
              <w:left w:val="nil"/>
              <w:bottom w:val="single" w:sz="4" w:space="0" w:color="auto"/>
              <w:right w:val="single" w:sz="4" w:space="0" w:color="auto"/>
            </w:tcBorders>
            <w:shd w:val="clear" w:color="000000" w:fill="FFFFFF"/>
            <w:noWrap/>
          </w:tcPr>
          <w:p w14:paraId="14E5285A"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2,5</w:t>
            </w:r>
          </w:p>
        </w:tc>
        <w:tc>
          <w:tcPr>
            <w:tcW w:w="300" w:type="pct"/>
            <w:gridSpan w:val="4"/>
            <w:tcBorders>
              <w:top w:val="nil"/>
              <w:left w:val="nil"/>
              <w:bottom w:val="single" w:sz="4" w:space="0" w:color="auto"/>
              <w:right w:val="single" w:sz="4" w:space="0" w:color="auto"/>
            </w:tcBorders>
            <w:shd w:val="clear" w:color="000000" w:fill="FFFFFF"/>
            <w:vAlign w:val="bottom"/>
          </w:tcPr>
          <w:p w14:paraId="3649B0D5"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441199D5"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65AEE84"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6"/>
        </w:trPr>
        <w:tc>
          <w:tcPr>
            <w:tcW w:w="181" w:type="pct"/>
            <w:vMerge/>
            <w:tcBorders>
              <w:left w:val="single" w:sz="4" w:space="0" w:color="auto"/>
              <w:right w:val="single" w:sz="4" w:space="0" w:color="auto"/>
            </w:tcBorders>
            <w:shd w:val="clear" w:color="000000" w:fill="FFFFFF"/>
          </w:tcPr>
          <w:p w14:paraId="35C48EDF"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right w:val="single" w:sz="4" w:space="0" w:color="auto"/>
            </w:tcBorders>
            <w:shd w:val="clear" w:color="000000" w:fill="FFFFFF"/>
          </w:tcPr>
          <w:p w14:paraId="50A9CEB6"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1D6C03D2" w14:textId="77777777" w:rsidR="00533D7A" w:rsidRPr="00D02C9C" w:rsidRDefault="00533D7A" w:rsidP="00465B00">
            <w:pPr>
              <w:jc w:val="both"/>
              <w:rPr>
                <w:rFonts w:ascii="Arial" w:hAnsi="Arial" w:cs="Arial"/>
                <w:color w:val="000000"/>
                <w:sz w:val="18"/>
                <w:szCs w:val="18"/>
                <w:lang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53DB51C0"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Mayor a 1,5 y Menor a 2</w:t>
            </w:r>
          </w:p>
        </w:tc>
        <w:tc>
          <w:tcPr>
            <w:tcW w:w="401" w:type="pct"/>
            <w:tcBorders>
              <w:top w:val="nil"/>
              <w:left w:val="nil"/>
              <w:bottom w:val="single" w:sz="4" w:space="0" w:color="auto"/>
              <w:right w:val="single" w:sz="4" w:space="0" w:color="auto"/>
            </w:tcBorders>
            <w:shd w:val="clear" w:color="000000" w:fill="FFFFFF"/>
            <w:noWrap/>
          </w:tcPr>
          <w:p w14:paraId="1FDC1103"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tcPr>
          <w:p w14:paraId="588566E5"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10C951FC"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007CE7E6"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96"/>
        </w:trPr>
        <w:tc>
          <w:tcPr>
            <w:tcW w:w="181" w:type="pct"/>
            <w:vMerge/>
            <w:tcBorders>
              <w:left w:val="single" w:sz="4" w:space="0" w:color="auto"/>
              <w:right w:val="single" w:sz="4" w:space="0" w:color="auto"/>
            </w:tcBorders>
            <w:shd w:val="clear" w:color="000000" w:fill="FFFFFF"/>
          </w:tcPr>
          <w:p w14:paraId="397CF9BF"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right w:val="single" w:sz="4" w:space="0" w:color="auto"/>
            </w:tcBorders>
            <w:shd w:val="clear" w:color="000000" w:fill="FFFFFF"/>
          </w:tcPr>
          <w:p w14:paraId="0A85EC48"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bottom w:val="single" w:sz="4" w:space="0" w:color="auto"/>
              <w:right w:val="single" w:sz="4" w:space="0" w:color="auto"/>
            </w:tcBorders>
            <w:shd w:val="clear" w:color="000000" w:fill="FFFFFF"/>
          </w:tcPr>
          <w:p w14:paraId="4EC63C1B" w14:textId="77777777" w:rsidR="00533D7A" w:rsidRPr="00D02C9C" w:rsidRDefault="00533D7A" w:rsidP="00465B00">
            <w:pPr>
              <w:jc w:val="both"/>
              <w:rPr>
                <w:rFonts w:ascii="Arial" w:hAnsi="Arial" w:cs="Arial"/>
                <w:color w:val="000000"/>
                <w:sz w:val="18"/>
                <w:szCs w:val="18"/>
                <w:lang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25FCA942"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Mayor a 2 y menor a 2,5</w:t>
            </w:r>
          </w:p>
        </w:tc>
        <w:tc>
          <w:tcPr>
            <w:tcW w:w="401" w:type="pct"/>
            <w:tcBorders>
              <w:top w:val="nil"/>
              <w:left w:val="nil"/>
              <w:bottom w:val="single" w:sz="4" w:space="0" w:color="auto"/>
              <w:right w:val="single" w:sz="4" w:space="0" w:color="auto"/>
            </w:tcBorders>
            <w:shd w:val="clear" w:color="000000" w:fill="FFFFFF"/>
            <w:noWrap/>
          </w:tcPr>
          <w:p w14:paraId="68F60D75"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w:t>
            </w:r>
          </w:p>
        </w:tc>
        <w:tc>
          <w:tcPr>
            <w:tcW w:w="300" w:type="pct"/>
            <w:gridSpan w:val="4"/>
            <w:tcBorders>
              <w:top w:val="nil"/>
              <w:left w:val="nil"/>
              <w:bottom w:val="single" w:sz="4" w:space="0" w:color="auto"/>
              <w:right w:val="single" w:sz="4" w:space="0" w:color="auto"/>
            </w:tcBorders>
            <w:shd w:val="clear" w:color="000000" w:fill="FFFFFF"/>
            <w:vAlign w:val="bottom"/>
          </w:tcPr>
          <w:p w14:paraId="426F4275" w14:textId="77777777" w:rsidR="00533D7A" w:rsidRPr="00D02C9C" w:rsidRDefault="00533D7A" w:rsidP="00465B00">
            <w:pPr>
              <w:jc w:val="right"/>
              <w:rPr>
                <w:rFonts w:ascii="Arial" w:hAnsi="Arial" w:cs="Arial"/>
                <w:color w:val="000000"/>
                <w:sz w:val="18"/>
                <w:szCs w:val="18"/>
                <w:lang w:eastAsia="es-BO"/>
              </w:rPr>
            </w:pPr>
          </w:p>
        </w:tc>
        <w:tc>
          <w:tcPr>
            <w:tcW w:w="503" w:type="pct"/>
            <w:gridSpan w:val="5"/>
            <w:tcBorders>
              <w:top w:val="nil"/>
              <w:left w:val="nil"/>
              <w:bottom w:val="single" w:sz="4" w:space="0" w:color="auto"/>
              <w:right w:val="single" w:sz="4" w:space="0" w:color="auto"/>
            </w:tcBorders>
            <w:shd w:val="clear" w:color="000000" w:fill="FFFFFF"/>
          </w:tcPr>
          <w:p w14:paraId="41554D22"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2DA3394C"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68"/>
        </w:trPr>
        <w:tc>
          <w:tcPr>
            <w:tcW w:w="181" w:type="pct"/>
            <w:vMerge/>
            <w:tcBorders>
              <w:left w:val="single" w:sz="4" w:space="0" w:color="auto"/>
              <w:right w:val="single" w:sz="4" w:space="0" w:color="auto"/>
            </w:tcBorders>
            <w:shd w:val="clear" w:color="000000" w:fill="FFFFFF"/>
            <w:hideMark/>
          </w:tcPr>
          <w:p w14:paraId="52D90E2A"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right w:val="single" w:sz="4" w:space="0" w:color="auto"/>
            </w:tcBorders>
            <w:shd w:val="clear" w:color="000000" w:fill="FFFFFF"/>
            <w:hideMark/>
          </w:tcPr>
          <w:p w14:paraId="6C013028" w14:textId="77777777" w:rsidR="00533D7A" w:rsidRPr="00D02C9C" w:rsidRDefault="00533D7A" w:rsidP="00465B00">
            <w:pPr>
              <w:jc w:val="both"/>
              <w:rPr>
                <w:rFonts w:ascii="Arial" w:hAnsi="Arial" w:cs="Arial"/>
                <w:color w:val="000000"/>
                <w:sz w:val="18"/>
                <w:szCs w:val="18"/>
                <w:lang w:val="es-BO" w:eastAsia="es-BO"/>
              </w:rPr>
            </w:pPr>
          </w:p>
        </w:tc>
        <w:tc>
          <w:tcPr>
            <w:tcW w:w="161" w:type="pct"/>
            <w:vMerge w:val="restart"/>
            <w:tcBorders>
              <w:top w:val="nil"/>
              <w:left w:val="nil"/>
              <w:right w:val="single" w:sz="4" w:space="0" w:color="auto"/>
            </w:tcBorders>
            <w:shd w:val="clear" w:color="000000" w:fill="FFFFFF"/>
            <w:hideMark/>
          </w:tcPr>
          <w:p w14:paraId="04A15E1A"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2</w:t>
            </w:r>
          </w:p>
        </w:tc>
        <w:tc>
          <w:tcPr>
            <w:tcW w:w="3255" w:type="pct"/>
            <w:gridSpan w:val="9"/>
            <w:tcBorders>
              <w:top w:val="single" w:sz="4" w:space="0" w:color="auto"/>
              <w:left w:val="nil"/>
              <w:bottom w:val="single" w:sz="4" w:space="0" w:color="auto"/>
              <w:right w:val="single" w:sz="4" w:space="0" w:color="auto"/>
            </w:tcBorders>
            <w:shd w:val="clear" w:color="000000" w:fill="FFFFFF"/>
            <w:hideMark/>
          </w:tcPr>
          <w:p w14:paraId="3DA3D0C1" w14:textId="77777777" w:rsidR="00533D7A"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Índice de Endeudamiento (IE)</w:t>
            </w:r>
          </w:p>
          <w:p w14:paraId="508C56A0" w14:textId="77777777" w:rsidR="00533D7A" w:rsidRPr="00D02C9C" w:rsidRDefault="00533D7A" w:rsidP="00465B00">
            <w:pPr>
              <w:jc w:val="both"/>
              <w:rPr>
                <w:rFonts w:ascii="Arial" w:hAnsi="Arial" w:cs="Arial"/>
                <w:color w:val="000000"/>
                <w:sz w:val="18"/>
                <w:szCs w:val="18"/>
                <w:lang w:val="es-BO" w:eastAsia="es-BO"/>
              </w:rPr>
            </w:pPr>
            <w:r>
              <w:rPr>
                <w:rFonts w:ascii="Arial" w:hAnsi="Arial" w:cs="Arial"/>
                <w:color w:val="000000"/>
                <w:sz w:val="18"/>
                <w:szCs w:val="18"/>
                <w:lang w:eastAsia="es-BO"/>
              </w:rPr>
              <w:t>IE= Pasivo / Patrimonio Neto</w:t>
            </w:r>
          </w:p>
        </w:tc>
        <w:tc>
          <w:tcPr>
            <w:tcW w:w="401" w:type="pct"/>
            <w:tcBorders>
              <w:top w:val="nil"/>
              <w:left w:val="nil"/>
              <w:bottom w:val="single" w:sz="4" w:space="0" w:color="auto"/>
              <w:right w:val="single" w:sz="4" w:space="0" w:color="auto"/>
            </w:tcBorders>
            <w:shd w:val="clear" w:color="000000" w:fill="FFFFFF"/>
            <w:noWrap/>
            <w:hideMark/>
          </w:tcPr>
          <w:p w14:paraId="32E42226"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r>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74FEE677"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71DC5B30"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2CC4804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98"/>
        </w:trPr>
        <w:tc>
          <w:tcPr>
            <w:tcW w:w="181" w:type="pct"/>
            <w:vMerge/>
            <w:tcBorders>
              <w:left w:val="single" w:sz="4" w:space="0" w:color="auto"/>
              <w:bottom w:val="single" w:sz="4" w:space="0" w:color="auto"/>
              <w:right w:val="single" w:sz="4" w:space="0" w:color="auto"/>
            </w:tcBorders>
            <w:shd w:val="clear" w:color="000000" w:fill="FFFFFF"/>
          </w:tcPr>
          <w:p w14:paraId="69D9F1FF"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bottom w:val="single" w:sz="4" w:space="0" w:color="auto"/>
              <w:right w:val="single" w:sz="4" w:space="0" w:color="auto"/>
            </w:tcBorders>
            <w:shd w:val="clear" w:color="000000" w:fill="FFFFFF"/>
          </w:tcPr>
          <w:p w14:paraId="6925B839"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671954D2" w14:textId="77777777" w:rsidR="00533D7A" w:rsidRPr="00D02C9C" w:rsidRDefault="00533D7A" w:rsidP="00465B00">
            <w:pPr>
              <w:jc w:val="both"/>
              <w:rPr>
                <w:rFonts w:ascii="Arial" w:hAnsi="Arial" w:cs="Arial"/>
                <w:color w:val="000000"/>
                <w:sz w:val="18"/>
                <w:szCs w:val="18"/>
                <w:lang w:val="es-BO"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51D7EEA1"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Menor o igual a 2</w:t>
            </w:r>
          </w:p>
        </w:tc>
        <w:tc>
          <w:tcPr>
            <w:tcW w:w="401" w:type="pct"/>
            <w:tcBorders>
              <w:top w:val="nil"/>
              <w:left w:val="nil"/>
              <w:bottom w:val="single" w:sz="4" w:space="0" w:color="auto"/>
              <w:right w:val="single" w:sz="4" w:space="0" w:color="auto"/>
            </w:tcBorders>
            <w:shd w:val="clear" w:color="000000" w:fill="FFFFFF"/>
            <w:noWrap/>
          </w:tcPr>
          <w:p w14:paraId="63EA775E" w14:textId="77777777" w:rsidR="00533D7A" w:rsidRPr="00D02C9C" w:rsidRDefault="00533D7A" w:rsidP="00465B00">
            <w:pPr>
              <w:jc w:val="right"/>
              <w:rPr>
                <w:rFonts w:ascii="Arial" w:hAnsi="Arial" w:cs="Arial"/>
                <w:color w:val="000000"/>
                <w:sz w:val="18"/>
                <w:szCs w:val="18"/>
                <w:lang w:val="es-BO" w:eastAsia="es-BO"/>
              </w:rPr>
            </w:pPr>
            <w:r>
              <w:rPr>
                <w:rFonts w:ascii="Arial" w:hAnsi="Arial" w:cs="Arial"/>
                <w:color w:val="000000"/>
                <w:sz w:val="18"/>
                <w:szCs w:val="18"/>
                <w:lang w:val="es-BO" w:eastAsia="es-BO"/>
              </w:rPr>
              <w:t>2,5</w:t>
            </w:r>
          </w:p>
        </w:tc>
        <w:tc>
          <w:tcPr>
            <w:tcW w:w="300" w:type="pct"/>
            <w:gridSpan w:val="4"/>
            <w:tcBorders>
              <w:top w:val="nil"/>
              <w:left w:val="nil"/>
              <w:bottom w:val="single" w:sz="4" w:space="0" w:color="auto"/>
              <w:right w:val="single" w:sz="4" w:space="0" w:color="auto"/>
            </w:tcBorders>
            <w:shd w:val="clear" w:color="000000" w:fill="FFFFFF"/>
            <w:vAlign w:val="bottom"/>
          </w:tcPr>
          <w:p w14:paraId="34F24C08"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4E5BA48C"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5B71675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98"/>
        </w:trPr>
        <w:tc>
          <w:tcPr>
            <w:tcW w:w="181" w:type="pct"/>
            <w:vMerge/>
            <w:tcBorders>
              <w:left w:val="single" w:sz="4" w:space="0" w:color="auto"/>
              <w:bottom w:val="single" w:sz="4" w:space="0" w:color="auto"/>
              <w:right w:val="single" w:sz="4" w:space="0" w:color="auto"/>
            </w:tcBorders>
            <w:shd w:val="clear" w:color="000000" w:fill="FFFFFF"/>
          </w:tcPr>
          <w:p w14:paraId="097AE3F7"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bottom w:val="single" w:sz="4" w:space="0" w:color="auto"/>
              <w:right w:val="single" w:sz="4" w:space="0" w:color="auto"/>
            </w:tcBorders>
            <w:shd w:val="clear" w:color="000000" w:fill="FFFFFF"/>
          </w:tcPr>
          <w:p w14:paraId="4A8833FA"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right w:val="single" w:sz="4" w:space="0" w:color="auto"/>
            </w:tcBorders>
            <w:shd w:val="clear" w:color="000000" w:fill="FFFFFF"/>
          </w:tcPr>
          <w:p w14:paraId="663ECEF7" w14:textId="77777777" w:rsidR="00533D7A" w:rsidRPr="00D02C9C" w:rsidRDefault="00533D7A" w:rsidP="00465B00">
            <w:pPr>
              <w:jc w:val="both"/>
              <w:rPr>
                <w:rFonts w:ascii="Arial" w:hAnsi="Arial" w:cs="Arial"/>
                <w:color w:val="000000"/>
                <w:sz w:val="18"/>
                <w:szCs w:val="18"/>
                <w:lang w:val="es-BO"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1296CF12" w14:textId="77777777" w:rsidR="00533D7A" w:rsidRPr="00D02C9C" w:rsidRDefault="00533D7A" w:rsidP="00465B00">
            <w:pPr>
              <w:jc w:val="both"/>
              <w:rPr>
                <w:rFonts w:ascii="Arial" w:hAnsi="Arial" w:cs="Arial"/>
                <w:color w:val="000000"/>
                <w:sz w:val="18"/>
                <w:szCs w:val="18"/>
                <w:lang w:eastAsia="es-BO"/>
              </w:rPr>
            </w:pPr>
            <w:r>
              <w:rPr>
                <w:rFonts w:ascii="Arial" w:hAnsi="Arial" w:cs="Arial"/>
                <w:color w:val="000000"/>
                <w:sz w:val="18"/>
                <w:szCs w:val="18"/>
                <w:lang w:eastAsia="es-BO"/>
              </w:rPr>
              <w:t>Mayor a 2 y menor a 3</w:t>
            </w:r>
          </w:p>
        </w:tc>
        <w:tc>
          <w:tcPr>
            <w:tcW w:w="401" w:type="pct"/>
            <w:tcBorders>
              <w:top w:val="nil"/>
              <w:left w:val="nil"/>
              <w:bottom w:val="single" w:sz="4" w:space="0" w:color="auto"/>
              <w:right w:val="single" w:sz="4" w:space="0" w:color="auto"/>
            </w:tcBorders>
            <w:shd w:val="clear" w:color="000000" w:fill="FFFFFF"/>
            <w:noWrap/>
          </w:tcPr>
          <w:p w14:paraId="3E92AA40" w14:textId="77777777" w:rsidR="00533D7A" w:rsidRPr="00D02C9C" w:rsidRDefault="00533D7A" w:rsidP="00465B00">
            <w:pPr>
              <w:jc w:val="right"/>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300" w:type="pct"/>
            <w:gridSpan w:val="4"/>
            <w:tcBorders>
              <w:top w:val="nil"/>
              <w:left w:val="nil"/>
              <w:bottom w:val="single" w:sz="4" w:space="0" w:color="auto"/>
              <w:right w:val="single" w:sz="4" w:space="0" w:color="auto"/>
            </w:tcBorders>
            <w:shd w:val="clear" w:color="000000" w:fill="FFFFFF"/>
            <w:vAlign w:val="bottom"/>
          </w:tcPr>
          <w:p w14:paraId="1B9A2262"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0325C7DF"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4833DB30"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98"/>
        </w:trPr>
        <w:tc>
          <w:tcPr>
            <w:tcW w:w="181" w:type="pct"/>
            <w:vMerge/>
            <w:tcBorders>
              <w:left w:val="single" w:sz="4" w:space="0" w:color="auto"/>
              <w:bottom w:val="single" w:sz="4" w:space="0" w:color="auto"/>
              <w:right w:val="single" w:sz="4" w:space="0" w:color="auto"/>
            </w:tcBorders>
            <w:shd w:val="clear" w:color="000000" w:fill="FFFFFF"/>
            <w:hideMark/>
          </w:tcPr>
          <w:p w14:paraId="289555D6" w14:textId="77777777" w:rsidR="00533D7A" w:rsidRPr="00D02C9C" w:rsidRDefault="00533D7A" w:rsidP="00465B00">
            <w:pPr>
              <w:jc w:val="both"/>
              <w:rPr>
                <w:rFonts w:ascii="Arial" w:hAnsi="Arial" w:cs="Arial"/>
                <w:color w:val="000000"/>
                <w:sz w:val="18"/>
                <w:szCs w:val="18"/>
                <w:lang w:val="es-BO" w:eastAsia="es-BO"/>
              </w:rPr>
            </w:pPr>
          </w:p>
        </w:tc>
        <w:tc>
          <w:tcPr>
            <w:tcW w:w="169" w:type="pct"/>
            <w:vMerge/>
            <w:tcBorders>
              <w:left w:val="nil"/>
              <w:bottom w:val="single" w:sz="4" w:space="0" w:color="auto"/>
              <w:right w:val="single" w:sz="4" w:space="0" w:color="auto"/>
            </w:tcBorders>
            <w:shd w:val="clear" w:color="000000" w:fill="FFFFFF"/>
            <w:hideMark/>
          </w:tcPr>
          <w:p w14:paraId="040AC132" w14:textId="77777777" w:rsidR="00533D7A" w:rsidRPr="00D02C9C" w:rsidRDefault="00533D7A" w:rsidP="00465B00">
            <w:pPr>
              <w:jc w:val="both"/>
              <w:rPr>
                <w:rFonts w:ascii="Arial" w:hAnsi="Arial" w:cs="Arial"/>
                <w:color w:val="000000"/>
                <w:sz w:val="18"/>
                <w:szCs w:val="18"/>
                <w:lang w:val="es-BO" w:eastAsia="es-BO"/>
              </w:rPr>
            </w:pPr>
          </w:p>
        </w:tc>
        <w:tc>
          <w:tcPr>
            <w:tcW w:w="161" w:type="pct"/>
            <w:vMerge/>
            <w:tcBorders>
              <w:left w:val="nil"/>
              <w:bottom w:val="single" w:sz="4" w:space="0" w:color="auto"/>
              <w:right w:val="single" w:sz="4" w:space="0" w:color="auto"/>
            </w:tcBorders>
            <w:shd w:val="clear" w:color="000000" w:fill="FFFFFF"/>
          </w:tcPr>
          <w:p w14:paraId="2BA25576" w14:textId="77777777" w:rsidR="00533D7A" w:rsidRPr="00D02C9C" w:rsidRDefault="00533D7A" w:rsidP="00465B00">
            <w:pPr>
              <w:jc w:val="both"/>
              <w:rPr>
                <w:rFonts w:ascii="Arial" w:hAnsi="Arial" w:cs="Arial"/>
                <w:color w:val="000000"/>
                <w:sz w:val="18"/>
                <w:szCs w:val="18"/>
                <w:lang w:val="es-BO" w:eastAsia="es-BO"/>
              </w:rPr>
            </w:pPr>
          </w:p>
        </w:tc>
        <w:tc>
          <w:tcPr>
            <w:tcW w:w="3255" w:type="pct"/>
            <w:gridSpan w:val="9"/>
            <w:tcBorders>
              <w:top w:val="single" w:sz="4" w:space="0" w:color="auto"/>
              <w:left w:val="nil"/>
              <w:bottom w:val="single" w:sz="4" w:space="0" w:color="auto"/>
              <w:right w:val="single" w:sz="4" w:space="0" w:color="auto"/>
            </w:tcBorders>
            <w:shd w:val="clear" w:color="000000" w:fill="FFFFFF"/>
          </w:tcPr>
          <w:p w14:paraId="0DB54F7C" w14:textId="77777777" w:rsidR="00533D7A" w:rsidRPr="00D02C9C" w:rsidRDefault="00533D7A" w:rsidP="00465B00">
            <w:pPr>
              <w:jc w:val="both"/>
              <w:rPr>
                <w:rFonts w:ascii="Arial" w:hAnsi="Arial" w:cs="Arial"/>
                <w:color w:val="000000"/>
                <w:sz w:val="18"/>
                <w:szCs w:val="18"/>
                <w:lang w:val="es-BO" w:eastAsia="es-BO"/>
              </w:rPr>
            </w:pPr>
            <w:r>
              <w:rPr>
                <w:rFonts w:ascii="Arial" w:hAnsi="Arial" w:cs="Arial"/>
                <w:color w:val="000000"/>
                <w:sz w:val="18"/>
                <w:szCs w:val="18"/>
                <w:lang w:val="es-BO" w:eastAsia="es-BO"/>
              </w:rPr>
              <w:t>Mayor o igual a 3</w:t>
            </w:r>
          </w:p>
        </w:tc>
        <w:tc>
          <w:tcPr>
            <w:tcW w:w="401" w:type="pct"/>
            <w:tcBorders>
              <w:top w:val="nil"/>
              <w:left w:val="nil"/>
              <w:bottom w:val="single" w:sz="4" w:space="0" w:color="auto"/>
              <w:right w:val="single" w:sz="4" w:space="0" w:color="auto"/>
            </w:tcBorders>
            <w:shd w:val="clear" w:color="000000" w:fill="FFFFFF"/>
            <w:noWrap/>
            <w:hideMark/>
          </w:tcPr>
          <w:p w14:paraId="7FB703B0"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val="es-BO" w:eastAsia="es-BO"/>
              </w:rPr>
              <w:t>0</w:t>
            </w:r>
            <w:r>
              <w:rPr>
                <w:rFonts w:ascii="Arial" w:hAnsi="Arial" w:cs="Arial"/>
                <w:color w:val="000000"/>
                <w:sz w:val="18"/>
                <w:szCs w:val="18"/>
                <w:lang w:val="es-BO"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2B156742"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val="es-BO" w:eastAsia="es-BO"/>
              </w:rPr>
              <w:t> </w:t>
            </w:r>
          </w:p>
        </w:tc>
        <w:tc>
          <w:tcPr>
            <w:tcW w:w="503" w:type="pct"/>
            <w:gridSpan w:val="5"/>
            <w:tcBorders>
              <w:top w:val="nil"/>
              <w:left w:val="nil"/>
              <w:bottom w:val="single" w:sz="4" w:space="0" w:color="auto"/>
              <w:right w:val="single" w:sz="4" w:space="0" w:color="auto"/>
            </w:tcBorders>
            <w:shd w:val="clear" w:color="000000" w:fill="FFFFFF"/>
          </w:tcPr>
          <w:p w14:paraId="6F270D3D"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1982F7AA"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65"/>
        </w:trPr>
        <w:tc>
          <w:tcPr>
            <w:tcW w:w="181" w:type="pct"/>
            <w:tcBorders>
              <w:top w:val="nil"/>
              <w:left w:val="single" w:sz="4" w:space="0" w:color="auto"/>
              <w:bottom w:val="single" w:sz="4" w:space="0" w:color="auto"/>
              <w:right w:val="single" w:sz="4" w:space="0" w:color="auto"/>
            </w:tcBorders>
            <w:shd w:val="clear" w:color="auto" w:fill="C6D9F1"/>
            <w:hideMark/>
          </w:tcPr>
          <w:p w14:paraId="086CAE5C" w14:textId="77777777" w:rsidR="00533D7A" w:rsidRPr="00D02C9C" w:rsidRDefault="00533D7A" w:rsidP="00465B00">
            <w:pPr>
              <w:jc w:val="both"/>
              <w:rPr>
                <w:rFonts w:ascii="Arial" w:hAnsi="Arial" w:cs="Arial"/>
                <w:b/>
                <w:bCs/>
                <w:color w:val="000000"/>
                <w:sz w:val="18"/>
                <w:szCs w:val="18"/>
                <w:lang w:val="es-BO" w:eastAsia="es-BO"/>
              </w:rPr>
            </w:pPr>
            <w:r w:rsidRPr="00D02C9C">
              <w:rPr>
                <w:rFonts w:ascii="Arial" w:hAnsi="Arial" w:cs="Arial"/>
                <w:b/>
                <w:bCs/>
                <w:color w:val="000000"/>
                <w:sz w:val="18"/>
                <w:szCs w:val="18"/>
                <w:lang w:eastAsia="es-BO"/>
              </w:rPr>
              <w:t>B.</w:t>
            </w:r>
          </w:p>
        </w:tc>
        <w:tc>
          <w:tcPr>
            <w:tcW w:w="3585" w:type="pct"/>
            <w:gridSpan w:val="11"/>
            <w:tcBorders>
              <w:top w:val="single" w:sz="4" w:space="0" w:color="auto"/>
              <w:left w:val="nil"/>
              <w:bottom w:val="single" w:sz="4" w:space="0" w:color="auto"/>
              <w:right w:val="single" w:sz="4" w:space="0" w:color="auto"/>
            </w:tcBorders>
            <w:shd w:val="clear" w:color="auto" w:fill="C6D9F1"/>
            <w:noWrap/>
            <w:hideMark/>
          </w:tcPr>
          <w:p w14:paraId="4C69C4CE" w14:textId="77777777" w:rsidR="00533D7A" w:rsidRPr="00D02C9C" w:rsidRDefault="00533D7A" w:rsidP="00465B00">
            <w:pPr>
              <w:rPr>
                <w:rFonts w:ascii="Arial" w:hAnsi="Arial" w:cs="Arial"/>
                <w:b/>
                <w:bCs/>
                <w:color w:val="000000"/>
                <w:sz w:val="18"/>
                <w:szCs w:val="18"/>
                <w:lang w:val="es-BO" w:eastAsia="es-BO"/>
              </w:rPr>
            </w:pPr>
            <w:r w:rsidRPr="00D02C9C">
              <w:rPr>
                <w:rFonts w:ascii="Arial" w:hAnsi="Arial" w:cs="Arial"/>
                <w:b/>
                <w:bCs/>
                <w:color w:val="000000"/>
                <w:sz w:val="18"/>
                <w:szCs w:val="18"/>
                <w:lang w:eastAsia="es-BO"/>
              </w:rPr>
              <w:t>Formación y Experiencia del Personal Clave</w:t>
            </w:r>
          </w:p>
        </w:tc>
        <w:tc>
          <w:tcPr>
            <w:tcW w:w="401" w:type="pct"/>
            <w:tcBorders>
              <w:top w:val="nil"/>
              <w:left w:val="nil"/>
              <w:bottom w:val="single" w:sz="4" w:space="0" w:color="auto"/>
              <w:right w:val="single" w:sz="4" w:space="0" w:color="auto"/>
            </w:tcBorders>
            <w:shd w:val="clear" w:color="auto" w:fill="C6D9F1"/>
            <w:noWrap/>
            <w:hideMark/>
          </w:tcPr>
          <w:p w14:paraId="10AFF452"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 </w:t>
            </w:r>
          </w:p>
        </w:tc>
        <w:tc>
          <w:tcPr>
            <w:tcW w:w="300" w:type="pct"/>
            <w:gridSpan w:val="4"/>
            <w:tcBorders>
              <w:top w:val="nil"/>
              <w:left w:val="nil"/>
              <w:bottom w:val="single" w:sz="4" w:space="0" w:color="auto"/>
              <w:right w:val="single" w:sz="4" w:space="0" w:color="auto"/>
            </w:tcBorders>
            <w:shd w:val="clear" w:color="auto" w:fill="C6D9F1"/>
            <w:vAlign w:val="bottom"/>
            <w:hideMark/>
          </w:tcPr>
          <w:p w14:paraId="493CAD54" w14:textId="77777777" w:rsidR="00533D7A" w:rsidRPr="00D02C9C" w:rsidRDefault="00533D7A" w:rsidP="00465B00">
            <w:pPr>
              <w:jc w:val="right"/>
              <w:rPr>
                <w:rFonts w:ascii="Arial" w:hAnsi="Arial" w:cs="Arial"/>
                <w:b/>
                <w:bCs/>
                <w:color w:val="000000"/>
                <w:sz w:val="18"/>
                <w:szCs w:val="18"/>
                <w:lang w:val="es-BO" w:eastAsia="es-BO"/>
              </w:rPr>
            </w:pPr>
            <w:r>
              <w:rPr>
                <w:rFonts w:ascii="Arial" w:hAnsi="Arial" w:cs="Arial"/>
                <w:b/>
                <w:bCs/>
                <w:color w:val="000000"/>
                <w:sz w:val="18"/>
                <w:szCs w:val="18"/>
                <w:lang w:eastAsia="es-BO"/>
              </w:rPr>
              <w:t>25</w:t>
            </w:r>
          </w:p>
        </w:tc>
        <w:tc>
          <w:tcPr>
            <w:tcW w:w="503" w:type="pct"/>
            <w:gridSpan w:val="5"/>
            <w:tcBorders>
              <w:top w:val="nil"/>
              <w:left w:val="nil"/>
              <w:bottom w:val="single" w:sz="4" w:space="0" w:color="auto"/>
              <w:right w:val="single" w:sz="4" w:space="0" w:color="auto"/>
            </w:tcBorders>
            <w:shd w:val="clear" w:color="auto" w:fill="C6D9F1"/>
          </w:tcPr>
          <w:p w14:paraId="37D24A8E" w14:textId="77777777" w:rsidR="00533D7A" w:rsidRPr="00D02C9C" w:rsidRDefault="00533D7A" w:rsidP="00465B00">
            <w:pPr>
              <w:jc w:val="right"/>
              <w:rPr>
                <w:rFonts w:ascii="Arial" w:hAnsi="Arial" w:cs="Arial"/>
                <w:b/>
                <w:bCs/>
                <w:color w:val="000000"/>
                <w:sz w:val="18"/>
                <w:szCs w:val="18"/>
                <w:lang w:eastAsia="es-BO"/>
              </w:rPr>
            </w:pPr>
          </w:p>
        </w:tc>
      </w:tr>
      <w:tr w:rsidR="00533D7A" w:rsidRPr="00D02C9C" w14:paraId="02A3EB4B"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9"/>
        </w:trPr>
        <w:tc>
          <w:tcPr>
            <w:tcW w:w="181" w:type="pct"/>
            <w:vMerge w:val="restart"/>
            <w:tcBorders>
              <w:top w:val="single" w:sz="4" w:space="0" w:color="auto"/>
              <w:left w:val="single" w:sz="4" w:space="0" w:color="auto"/>
              <w:bottom w:val="single" w:sz="4" w:space="0" w:color="auto"/>
              <w:right w:val="single" w:sz="4" w:space="0" w:color="auto"/>
            </w:tcBorders>
            <w:shd w:val="clear" w:color="000000" w:fill="FFFFFF"/>
            <w:hideMark/>
          </w:tcPr>
          <w:p w14:paraId="5063F293"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169" w:type="pct"/>
            <w:vMerge w:val="restart"/>
            <w:tcBorders>
              <w:top w:val="nil"/>
              <w:left w:val="single" w:sz="4" w:space="0" w:color="auto"/>
              <w:bottom w:val="single" w:sz="4" w:space="0" w:color="auto"/>
              <w:right w:val="single" w:sz="4" w:space="0" w:color="auto"/>
            </w:tcBorders>
            <w:shd w:val="clear" w:color="000000" w:fill="FFFFFF"/>
            <w:hideMark/>
          </w:tcPr>
          <w:p w14:paraId="255DC5A0"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416" w:type="pct"/>
            <w:gridSpan w:val="10"/>
            <w:tcBorders>
              <w:top w:val="single" w:sz="4" w:space="0" w:color="auto"/>
              <w:left w:val="nil"/>
              <w:bottom w:val="single" w:sz="4" w:space="0" w:color="auto"/>
              <w:right w:val="single" w:sz="4" w:space="0" w:color="auto"/>
            </w:tcBorders>
            <w:shd w:val="clear" w:color="000000" w:fill="FFFFFF"/>
            <w:noWrap/>
            <w:hideMark/>
          </w:tcPr>
          <w:p w14:paraId="197344E6" w14:textId="77777777" w:rsidR="00533D7A" w:rsidRPr="00D02C9C" w:rsidRDefault="00533D7A" w:rsidP="00465B00">
            <w:pPr>
              <w:rPr>
                <w:rFonts w:ascii="Arial" w:hAnsi="Arial" w:cs="Arial"/>
                <w:b/>
                <w:bCs/>
                <w:color w:val="000000"/>
                <w:sz w:val="18"/>
                <w:szCs w:val="18"/>
                <w:lang w:val="es-BO" w:eastAsia="es-BO"/>
              </w:rPr>
            </w:pPr>
            <w:r w:rsidRPr="00185330">
              <w:rPr>
                <w:rFonts w:ascii="Calibri" w:hAnsi="Calibri" w:cs="Calibri"/>
                <w:b/>
                <w:sz w:val="22"/>
                <w:szCs w:val="22"/>
                <w:lang w:eastAsia="es-BO"/>
              </w:rPr>
              <w:t>Especialista en Inspección de Equipos</w:t>
            </w:r>
            <w:r>
              <w:rPr>
                <w:rFonts w:ascii="Calibri" w:hAnsi="Calibri" w:cs="Calibri"/>
                <w:b/>
                <w:sz w:val="22"/>
                <w:szCs w:val="22"/>
                <w:lang w:eastAsia="es-BO"/>
              </w:rPr>
              <w:t>.</w:t>
            </w:r>
          </w:p>
        </w:tc>
        <w:tc>
          <w:tcPr>
            <w:tcW w:w="401" w:type="pct"/>
            <w:tcBorders>
              <w:top w:val="nil"/>
              <w:left w:val="nil"/>
              <w:bottom w:val="single" w:sz="4" w:space="0" w:color="auto"/>
              <w:right w:val="single" w:sz="4" w:space="0" w:color="auto"/>
            </w:tcBorders>
            <w:shd w:val="clear" w:color="000000" w:fill="FFFFFF"/>
            <w:noWrap/>
            <w:hideMark/>
          </w:tcPr>
          <w:p w14:paraId="7626E0C0" w14:textId="77777777" w:rsidR="00533D7A" w:rsidRPr="00D02C9C" w:rsidRDefault="00533D7A" w:rsidP="00465B00">
            <w:pPr>
              <w:jc w:val="right"/>
              <w:rPr>
                <w:rFonts w:ascii="Arial" w:hAnsi="Arial" w:cs="Arial"/>
                <w:b/>
                <w:color w:val="000000"/>
                <w:sz w:val="18"/>
                <w:szCs w:val="18"/>
                <w:lang w:val="es-BO" w:eastAsia="es-BO"/>
              </w:rPr>
            </w:pPr>
            <w:r>
              <w:rPr>
                <w:rFonts w:ascii="Arial" w:hAnsi="Arial" w:cs="Arial"/>
                <w:b/>
                <w:color w:val="000000"/>
                <w:sz w:val="18"/>
                <w:szCs w:val="18"/>
                <w:lang w:val="es-BO" w:eastAsia="es-BO"/>
              </w:rPr>
              <w:t>9</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4C89249A"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444E15B7"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9AF1E6E"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57"/>
        </w:trPr>
        <w:tc>
          <w:tcPr>
            <w:tcW w:w="181" w:type="pct"/>
            <w:vMerge/>
            <w:tcBorders>
              <w:left w:val="single" w:sz="4" w:space="0" w:color="auto"/>
              <w:bottom w:val="single" w:sz="4" w:space="0" w:color="auto"/>
              <w:right w:val="single" w:sz="4" w:space="0" w:color="auto"/>
            </w:tcBorders>
            <w:vAlign w:val="center"/>
            <w:hideMark/>
          </w:tcPr>
          <w:p w14:paraId="65865F9B"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6F0EA276" w14:textId="77777777" w:rsidR="00533D7A" w:rsidRPr="00D02C9C" w:rsidRDefault="00533D7A" w:rsidP="00465B00">
            <w:pPr>
              <w:rPr>
                <w:rFonts w:ascii="Arial" w:hAnsi="Arial" w:cs="Arial"/>
                <w:color w:val="000000"/>
                <w:sz w:val="18"/>
                <w:szCs w:val="18"/>
                <w:lang w:val="es-BO" w:eastAsia="es-BO"/>
              </w:rPr>
            </w:pPr>
          </w:p>
        </w:tc>
        <w:tc>
          <w:tcPr>
            <w:tcW w:w="161" w:type="pct"/>
            <w:vMerge w:val="restart"/>
            <w:tcBorders>
              <w:top w:val="nil"/>
              <w:left w:val="single" w:sz="4" w:space="0" w:color="auto"/>
              <w:right w:val="single" w:sz="4" w:space="0" w:color="auto"/>
            </w:tcBorders>
            <w:shd w:val="clear" w:color="000000" w:fill="FFFFFF"/>
            <w:hideMark/>
          </w:tcPr>
          <w:p w14:paraId="1F7B81F4"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255" w:type="pct"/>
            <w:gridSpan w:val="9"/>
            <w:tcBorders>
              <w:top w:val="single" w:sz="4" w:space="0" w:color="auto"/>
              <w:left w:val="single" w:sz="4" w:space="0" w:color="auto"/>
              <w:bottom w:val="single" w:sz="4" w:space="0" w:color="000000"/>
              <w:right w:val="single" w:sz="4" w:space="0" w:color="000000"/>
            </w:tcBorders>
            <w:shd w:val="clear" w:color="000000" w:fill="FFFFFF"/>
            <w:hideMark/>
          </w:tcPr>
          <w:p w14:paraId="6035357F"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Formación académica según el área de formación requerida por la entidad convocante</w:t>
            </w:r>
          </w:p>
        </w:tc>
        <w:tc>
          <w:tcPr>
            <w:tcW w:w="401" w:type="pct"/>
            <w:tcBorders>
              <w:top w:val="nil"/>
              <w:left w:val="single" w:sz="4" w:space="0" w:color="auto"/>
              <w:bottom w:val="single" w:sz="4" w:space="0" w:color="auto"/>
              <w:right w:val="single" w:sz="4" w:space="0" w:color="auto"/>
            </w:tcBorders>
            <w:shd w:val="clear" w:color="000000" w:fill="FFFFFF"/>
            <w:noWrap/>
            <w:hideMark/>
          </w:tcPr>
          <w:p w14:paraId="74522A64" w14:textId="77777777" w:rsidR="00533D7A" w:rsidRPr="00D02C9C" w:rsidRDefault="00533D7A" w:rsidP="00465B00">
            <w:pPr>
              <w:jc w:val="right"/>
              <w:rPr>
                <w:rFonts w:ascii="Arial" w:hAnsi="Arial" w:cs="Arial"/>
                <w:bCs/>
                <w:color w:val="000000"/>
                <w:sz w:val="18"/>
                <w:szCs w:val="18"/>
                <w:u w:val="single"/>
                <w:lang w:val="es-BO" w:eastAsia="es-BO"/>
              </w:rPr>
            </w:pPr>
            <w:r>
              <w:rPr>
                <w:rFonts w:ascii="Arial" w:hAnsi="Arial" w:cs="Arial"/>
                <w:bCs/>
                <w:color w:val="000000"/>
                <w:sz w:val="18"/>
                <w:szCs w:val="18"/>
                <w:u w:val="single"/>
                <w:lang w:eastAsia="es-BO"/>
              </w:rPr>
              <w:t>5</w:t>
            </w:r>
          </w:p>
        </w:tc>
        <w:tc>
          <w:tcPr>
            <w:tcW w:w="300" w:type="pct"/>
            <w:gridSpan w:val="4"/>
            <w:tcBorders>
              <w:top w:val="nil"/>
              <w:left w:val="single" w:sz="4" w:space="0" w:color="auto"/>
              <w:bottom w:val="single" w:sz="4" w:space="0" w:color="auto"/>
              <w:right w:val="single" w:sz="4" w:space="0" w:color="auto"/>
            </w:tcBorders>
            <w:shd w:val="clear" w:color="000000" w:fill="FFFFFF"/>
            <w:vAlign w:val="bottom"/>
            <w:hideMark/>
          </w:tcPr>
          <w:p w14:paraId="0F3135B1"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single" w:sz="4" w:space="0" w:color="auto"/>
              <w:bottom w:val="single" w:sz="4" w:space="0" w:color="auto"/>
              <w:right w:val="single" w:sz="4" w:space="0" w:color="auto"/>
            </w:tcBorders>
            <w:shd w:val="clear" w:color="000000" w:fill="FFFFFF"/>
          </w:tcPr>
          <w:p w14:paraId="6DE58869"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F2052E2"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49"/>
        </w:trPr>
        <w:tc>
          <w:tcPr>
            <w:tcW w:w="181" w:type="pct"/>
            <w:vMerge/>
            <w:tcBorders>
              <w:left w:val="single" w:sz="4" w:space="0" w:color="auto"/>
              <w:bottom w:val="single" w:sz="4" w:space="0" w:color="auto"/>
              <w:right w:val="single" w:sz="4" w:space="0" w:color="auto"/>
            </w:tcBorders>
            <w:vAlign w:val="center"/>
            <w:hideMark/>
          </w:tcPr>
          <w:p w14:paraId="6E2F2638"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21DA1E64"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right w:val="single" w:sz="4" w:space="0" w:color="auto"/>
            </w:tcBorders>
            <w:vAlign w:val="center"/>
            <w:hideMark/>
          </w:tcPr>
          <w:p w14:paraId="47CCB978" w14:textId="77777777" w:rsidR="00533D7A" w:rsidRPr="00D02C9C" w:rsidRDefault="00533D7A" w:rsidP="00465B00">
            <w:pPr>
              <w:rPr>
                <w:rFonts w:ascii="Arial" w:hAnsi="Arial" w:cs="Arial"/>
                <w:color w:val="000000"/>
                <w:sz w:val="18"/>
                <w:szCs w:val="18"/>
                <w:lang w:val="es-BO" w:eastAsia="es-BO"/>
              </w:rPr>
            </w:pPr>
          </w:p>
        </w:tc>
        <w:tc>
          <w:tcPr>
            <w:tcW w:w="193" w:type="pct"/>
            <w:gridSpan w:val="2"/>
            <w:vMerge w:val="restart"/>
            <w:tcBorders>
              <w:top w:val="nil"/>
              <w:left w:val="single" w:sz="4" w:space="0" w:color="auto"/>
              <w:right w:val="single" w:sz="4" w:space="0" w:color="auto"/>
            </w:tcBorders>
            <w:shd w:val="clear" w:color="000000" w:fill="FFFFFF"/>
            <w:hideMark/>
          </w:tcPr>
          <w:p w14:paraId="13F413F4"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062" w:type="pct"/>
            <w:gridSpan w:val="7"/>
            <w:tcBorders>
              <w:top w:val="single" w:sz="4" w:space="0" w:color="auto"/>
              <w:left w:val="nil"/>
              <w:bottom w:val="single" w:sz="4" w:space="0" w:color="auto"/>
              <w:right w:val="single" w:sz="4" w:space="0" w:color="auto"/>
            </w:tcBorders>
            <w:shd w:val="clear" w:color="000000" w:fill="FFFFFF"/>
            <w:noWrap/>
            <w:hideMark/>
          </w:tcPr>
          <w:p w14:paraId="15AE2593"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Nivel Académico</w:t>
            </w:r>
          </w:p>
        </w:tc>
        <w:tc>
          <w:tcPr>
            <w:tcW w:w="401" w:type="pct"/>
            <w:tcBorders>
              <w:top w:val="nil"/>
              <w:left w:val="nil"/>
              <w:bottom w:val="single" w:sz="4" w:space="0" w:color="auto"/>
              <w:right w:val="single" w:sz="4" w:space="0" w:color="auto"/>
            </w:tcBorders>
            <w:shd w:val="clear" w:color="000000" w:fill="FFFFFF"/>
            <w:noWrap/>
            <w:hideMark/>
          </w:tcPr>
          <w:p w14:paraId="54E43924" w14:textId="77777777" w:rsidR="00533D7A" w:rsidRPr="00D02C9C" w:rsidRDefault="00533D7A" w:rsidP="00465B00">
            <w:pPr>
              <w:jc w:val="right"/>
              <w:rPr>
                <w:rFonts w:ascii="Arial" w:hAnsi="Arial" w:cs="Arial"/>
                <w:bCs/>
                <w:color w:val="000000"/>
                <w:sz w:val="18"/>
                <w:szCs w:val="18"/>
                <w:u w:val="single"/>
                <w:lang w:val="es-BO" w:eastAsia="es-BO"/>
              </w:rPr>
            </w:pPr>
          </w:p>
        </w:tc>
        <w:tc>
          <w:tcPr>
            <w:tcW w:w="300" w:type="pct"/>
            <w:gridSpan w:val="4"/>
            <w:tcBorders>
              <w:top w:val="nil"/>
              <w:left w:val="nil"/>
              <w:bottom w:val="single" w:sz="4" w:space="0" w:color="auto"/>
              <w:right w:val="single" w:sz="4" w:space="0" w:color="auto"/>
            </w:tcBorders>
            <w:shd w:val="clear" w:color="000000" w:fill="FFFFFF"/>
            <w:vAlign w:val="bottom"/>
            <w:hideMark/>
          </w:tcPr>
          <w:p w14:paraId="5270F185" w14:textId="77777777" w:rsidR="00533D7A" w:rsidRPr="00D02C9C" w:rsidRDefault="00533D7A" w:rsidP="00465B00">
            <w:pPr>
              <w:jc w:val="right"/>
              <w:rPr>
                <w:rFonts w:ascii="Arial" w:hAnsi="Arial" w:cs="Arial"/>
                <w:color w:val="000000"/>
                <w:sz w:val="18"/>
                <w:szCs w:val="18"/>
                <w:u w:val="single"/>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51EE542E"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07C3903"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7"/>
        </w:trPr>
        <w:tc>
          <w:tcPr>
            <w:tcW w:w="181" w:type="pct"/>
            <w:vMerge/>
            <w:tcBorders>
              <w:left w:val="single" w:sz="4" w:space="0" w:color="auto"/>
              <w:bottom w:val="single" w:sz="4" w:space="0" w:color="auto"/>
              <w:right w:val="single" w:sz="4" w:space="0" w:color="auto"/>
            </w:tcBorders>
            <w:vAlign w:val="center"/>
            <w:hideMark/>
          </w:tcPr>
          <w:p w14:paraId="561890B3"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077412C0"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right w:val="single" w:sz="4" w:space="0" w:color="auto"/>
            </w:tcBorders>
            <w:vAlign w:val="center"/>
            <w:hideMark/>
          </w:tcPr>
          <w:p w14:paraId="0AFFFC90" w14:textId="77777777" w:rsidR="00533D7A" w:rsidRPr="00D02C9C" w:rsidRDefault="00533D7A" w:rsidP="00465B00">
            <w:pPr>
              <w:rPr>
                <w:rFonts w:ascii="Arial" w:hAnsi="Arial" w:cs="Arial"/>
                <w:color w:val="000000"/>
                <w:sz w:val="18"/>
                <w:szCs w:val="18"/>
                <w:lang w:val="es-BO" w:eastAsia="es-BO"/>
              </w:rPr>
            </w:pPr>
          </w:p>
        </w:tc>
        <w:tc>
          <w:tcPr>
            <w:tcW w:w="193" w:type="pct"/>
            <w:gridSpan w:val="2"/>
            <w:vMerge/>
            <w:tcBorders>
              <w:left w:val="single" w:sz="4" w:space="0" w:color="auto"/>
              <w:right w:val="single" w:sz="4" w:space="0" w:color="auto"/>
            </w:tcBorders>
            <w:vAlign w:val="center"/>
            <w:hideMark/>
          </w:tcPr>
          <w:p w14:paraId="1988C541" w14:textId="77777777" w:rsidR="00533D7A" w:rsidRPr="00D02C9C" w:rsidRDefault="00533D7A" w:rsidP="00465B00">
            <w:pPr>
              <w:rPr>
                <w:rFonts w:ascii="Arial" w:hAnsi="Arial" w:cs="Arial"/>
                <w:color w:val="000000"/>
                <w:sz w:val="18"/>
                <w:szCs w:val="18"/>
                <w:lang w:val="es-BO" w:eastAsia="es-BO"/>
              </w:rPr>
            </w:pPr>
          </w:p>
        </w:tc>
        <w:tc>
          <w:tcPr>
            <w:tcW w:w="161" w:type="pct"/>
            <w:gridSpan w:val="3"/>
            <w:tcBorders>
              <w:top w:val="nil"/>
              <w:left w:val="nil"/>
              <w:bottom w:val="single" w:sz="4" w:space="0" w:color="auto"/>
              <w:right w:val="single" w:sz="4" w:space="0" w:color="auto"/>
            </w:tcBorders>
            <w:shd w:val="clear" w:color="000000" w:fill="FFFFFF"/>
            <w:hideMark/>
          </w:tcPr>
          <w:p w14:paraId="2F04172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1</w:t>
            </w:r>
          </w:p>
        </w:tc>
        <w:tc>
          <w:tcPr>
            <w:tcW w:w="2901" w:type="pct"/>
            <w:gridSpan w:val="4"/>
            <w:tcBorders>
              <w:top w:val="nil"/>
              <w:left w:val="nil"/>
              <w:bottom w:val="nil"/>
              <w:right w:val="single" w:sz="4" w:space="0" w:color="auto"/>
            </w:tcBorders>
            <w:shd w:val="clear" w:color="000000" w:fill="FFFFFF"/>
            <w:noWrap/>
            <w:hideMark/>
          </w:tcPr>
          <w:p w14:paraId="4AF8B9B0"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Técnico</w:t>
            </w:r>
          </w:p>
        </w:tc>
        <w:tc>
          <w:tcPr>
            <w:tcW w:w="401" w:type="pct"/>
            <w:tcBorders>
              <w:top w:val="nil"/>
              <w:left w:val="nil"/>
              <w:bottom w:val="nil"/>
              <w:right w:val="single" w:sz="4" w:space="0" w:color="auto"/>
            </w:tcBorders>
            <w:shd w:val="clear" w:color="000000" w:fill="FFFFFF"/>
            <w:noWrap/>
            <w:hideMark/>
          </w:tcPr>
          <w:p w14:paraId="42F86735"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4E9C4707"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C5DAB29"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38677F2F" w14:textId="77777777" w:rsidTr="00533D7A">
        <w:tblPrEx>
          <w:tblCellMar>
            <w:left w:w="70" w:type="dxa"/>
            <w:right w:w="70" w:type="dxa"/>
          </w:tblCellMar>
        </w:tblPrEx>
        <w:trPr>
          <w:gridAfter w:val="1"/>
          <w:wAfter w:w="30" w:type="pct"/>
          <w:trHeight w:val="270"/>
        </w:trPr>
        <w:tc>
          <w:tcPr>
            <w:tcW w:w="181" w:type="pct"/>
            <w:vMerge/>
            <w:tcBorders>
              <w:left w:val="single" w:sz="4" w:space="0" w:color="auto"/>
              <w:bottom w:val="single" w:sz="4" w:space="0" w:color="auto"/>
              <w:right w:val="single" w:sz="4" w:space="0" w:color="auto"/>
            </w:tcBorders>
            <w:vAlign w:val="center"/>
          </w:tcPr>
          <w:p w14:paraId="08A3D7E6"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tcPr>
          <w:p w14:paraId="109E41B0"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bottom w:val="single" w:sz="4" w:space="0" w:color="auto"/>
              <w:right w:val="single" w:sz="4" w:space="0" w:color="auto"/>
            </w:tcBorders>
            <w:shd w:val="clear" w:color="000000" w:fill="FFFFFF"/>
          </w:tcPr>
          <w:p w14:paraId="224ABA15" w14:textId="77777777" w:rsidR="00533D7A" w:rsidRPr="00D02C9C" w:rsidRDefault="00533D7A" w:rsidP="00465B00">
            <w:pPr>
              <w:jc w:val="both"/>
              <w:rPr>
                <w:rFonts w:ascii="Arial" w:hAnsi="Arial" w:cs="Arial"/>
                <w:color w:val="000000"/>
                <w:sz w:val="18"/>
                <w:szCs w:val="18"/>
                <w:lang w:val="es-BO" w:eastAsia="es-BO"/>
              </w:rPr>
            </w:pPr>
          </w:p>
        </w:tc>
        <w:tc>
          <w:tcPr>
            <w:tcW w:w="193" w:type="pct"/>
            <w:gridSpan w:val="2"/>
            <w:vMerge/>
            <w:tcBorders>
              <w:left w:val="single" w:sz="4" w:space="0" w:color="auto"/>
              <w:bottom w:val="single" w:sz="4" w:space="0" w:color="auto"/>
              <w:right w:val="single" w:sz="4" w:space="0" w:color="auto"/>
            </w:tcBorders>
            <w:shd w:val="clear" w:color="000000" w:fill="FFFFFF"/>
          </w:tcPr>
          <w:p w14:paraId="27D17380" w14:textId="77777777" w:rsidR="00533D7A" w:rsidRPr="00D02C9C" w:rsidRDefault="00533D7A" w:rsidP="00465B00">
            <w:pPr>
              <w:jc w:val="both"/>
              <w:rPr>
                <w:rFonts w:ascii="Arial" w:hAnsi="Arial" w:cs="Arial"/>
                <w:color w:val="000000"/>
                <w:sz w:val="18"/>
                <w:szCs w:val="18"/>
                <w:lang w:val="es-BO" w:eastAsia="es-BO"/>
              </w:rPr>
            </w:pPr>
          </w:p>
        </w:tc>
        <w:tc>
          <w:tcPr>
            <w:tcW w:w="161" w:type="pct"/>
            <w:gridSpan w:val="3"/>
            <w:tcBorders>
              <w:top w:val="nil"/>
              <w:left w:val="nil"/>
              <w:bottom w:val="single" w:sz="4" w:space="0" w:color="auto"/>
              <w:right w:val="nil"/>
            </w:tcBorders>
            <w:shd w:val="clear" w:color="000000" w:fill="FFFFFF"/>
            <w:vAlign w:val="center"/>
          </w:tcPr>
          <w:p w14:paraId="2948ADFF"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2</w:t>
            </w:r>
          </w:p>
        </w:tc>
        <w:tc>
          <w:tcPr>
            <w:tcW w:w="2901" w:type="pct"/>
            <w:gridSpan w:val="4"/>
            <w:tcBorders>
              <w:top w:val="single" w:sz="4" w:space="0" w:color="auto"/>
              <w:left w:val="single" w:sz="4" w:space="0" w:color="auto"/>
              <w:bottom w:val="single" w:sz="4" w:space="0" w:color="auto"/>
              <w:right w:val="single" w:sz="4" w:space="0" w:color="auto"/>
            </w:tcBorders>
            <w:shd w:val="clear" w:color="auto" w:fill="auto"/>
          </w:tcPr>
          <w:p w14:paraId="6447E7D3"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Licenciatura</w:t>
            </w:r>
            <w:r>
              <w:rPr>
                <w:rFonts w:ascii="Arial" w:hAnsi="Arial" w:cs="Arial"/>
                <w:color w:val="000000"/>
                <w:sz w:val="18"/>
                <w:szCs w:val="18"/>
                <w:lang w:val="es-BO" w:eastAsia="es-BO"/>
              </w:rPr>
              <w:t xml:space="preserve"> (</w:t>
            </w:r>
            <w:r>
              <w:rPr>
                <w:rFonts w:ascii="Arial" w:hAnsi="Arial" w:cs="Arial"/>
                <w:b/>
                <w:bCs/>
                <w:color w:val="000000"/>
                <w:sz w:val="18"/>
                <w:szCs w:val="18"/>
                <w:lang w:val="es-BO" w:eastAsia="es-BO"/>
              </w:rPr>
              <w:t>I</w:t>
            </w:r>
            <w:r w:rsidRPr="00D02C9C">
              <w:rPr>
                <w:rFonts w:ascii="Arial" w:hAnsi="Arial" w:cs="Arial"/>
                <w:b/>
                <w:bCs/>
                <w:color w:val="000000"/>
                <w:sz w:val="18"/>
                <w:szCs w:val="18"/>
                <w:lang w:val="es-BO" w:eastAsia="es-BO"/>
              </w:rPr>
              <w:t>ngeniero en petróleo, ingeniero metalúrgico o ingeniero mecánico</w:t>
            </w:r>
            <w:r>
              <w:rPr>
                <w:rFonts w:ascii="Arial" w:hAnsi="Arial" w:cs="Arial"/>
                <w:color w:val="000000"/>
                <w:sz w:val="18"/>
                <w:szCs w:val="18"/>
                <w:lang w:val="es-BO" w:eastAsia="es-BO"/>
              </w:rPr>
              <w:t>)</w:t>
            </w:r>
          </w:p>
        </w:tc>
        <w:tc>
          <w:tcPr>
            <w:tcW w:w="401" w:type="pct"/>
            <w:tcBorders>
              <w:top w:val="single" w:sz="4" w:space="0" w:color="auto"/>
              <w:left w:val="nil"/>
              <w:bottom w:val="single" w:sz="4" w:space="0" w:color="auto"/>
              <w:right w:val="single" w:sz="4" w:space="0" w:color="auto"/>
            </w:tcBorders>
            <w:shd w:val="clear" w:color="auto" w:fill="auto"/>
            <w:noWrap/>
          </w:tcPr>
          <w:p w14:paraId="359581D7"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tcPr>
          <w:p w14:paraId="43A2D612"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58FB3685"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54D1F637" w14:textId="77777777" w:rsidTr="00533D7A">
        <w:tblPrEx>
          <w:tblCellMar>
            <w:left w:w="70" w:type="dxa"/>
            <w:right w:w="70" w:type="dxa"/>
          </w:tblCellMar>
        </w:tblPrEx>
        <w:trPr>
          <w:gridAfter w:val="1"/>
          <w:wAfter w:w="30" w:type="pct"/>
          <w:trHeight w:val="270"/>
        </w:trPr>
        <w:tc>
          <w:tcPr>
            <w:tcW w:w="181" w:type="pct"/>
            <w:vMerge/>
            <w:tcBorders>
              <w:left w:val="single" w:sz="4" w:space="0" w:color="auto"/>
              <w:bottom w:val="single" w:sz="4" w:space="0" w:color="auto"/>
              <w:right w:val="single" w:sz="4" w:space="0" w:color="auto"/>
            </w:tcBorders>
            <w:vAlign w:val="center"/>
            <w:hideMark/>
          </w:tcPr>
          <w:p w14:paraId="7586F301"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552571C3"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bottom w:val="single" w:sz="4" w:space="0" w:color="auto"/>
              <w:right w:val="single" w:sz="4" w:space="0" w:color="auto"/>
            </w:tcBorders>
            <w:shd w:val="clear" w:color="000000" w:fill="FFFFFF"/>
            <w:hideMark/>
          </w:tcPr>
          <w:p w14:paraId="188A1E2F" w14:textId="77777777" w:rsidR="00533D7A" w:rsidRPr="00D02C9C" w:rsidRDefault="00533D7A" w:rsidP="00465B00">
            <w:pPr>
              <w:jc w:val="both"/>
              <w:rPr>
                <w:rFonts w:ascii="Arial" w:hAnsi="Arial" w:cs="Arial"/>
                <w:color w:val="000000"/>
                <w:sz w:val="18"/>
                <w:szCs w:val="18"/>
                <w:lang w:val="es-BO" w:eastAsia="es-BO"/>
              </w:rPr>
            </w:pPr>
          </w:p>
        </w:tc>
        <w:tc>
          <w:tcPr>
            <w:tcW w:w="193" w:type="pct"/>
            <w:gridSpan w:val="2"/>
            <w:vMerge/>
            <w:tcBorders>
              <w:left w:val="single" w:sz="4" w:space="0" w:color="auto"/>
              <w:bottom w:val="single" w:sz="4" w:space="0" w:color="auto"/>
              <w:right w:val="single" w:sz="4" w:space="0" w:color="auto"/>
            </w:tcBorders>
            <w:shd w:val="clear" w:color="000000" w:fill="FFFFFF"/>
            <w:hideMark/>
          </w:tcPr>
          <w:p w14:paraId="05B4AA79" w14:textId="77777777" w:rsidR="00533D7A" w:rsidRPr="00D02C9C" w:rsidRDefault="00533D7A" w:rsidP="00465B00">
            <w:pPr>
              <w:jc w:val="both"/>
              <w:rPr>
                <w:rFonts w:ascii="Arial" w:hAnsi="Arial" w:cs="Arial"/>
                <w:color w:val="000000"/>
                <w:sz w:val="18"/>
                <w:szCs w:val="18"/>
                <w:lang w:val="es-BO" w:eastAsia="es-BO"/>
              </w:rPr>
            </w:pPr>
          </w:p>
        </w:tc>
        <w:tc>
          <w:tcPr>
            <w:tcW w:w="161" w:type="pct"/>
            <w:gridSpan w:val="3"/>
            <w:tcBorders>
              <w:top w:val="nil"/>
              <w:left w:val="nil"/>
              <w:bottom w:val="single" w:sz="4" w:space="0" w:color="auto"/>
              <w:right w:val="nil"/>
            </w:tcBorders>
            <w:shd w:val="clear" w:color="000000" w:fill="FFFFFF"/>
            <w:hideMark/>
          </w:tcPr>
          <w:p w14:paraId="7EFC9CAD"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3</w:t>
            </w:r>
          </w:p>
        </w:tc>
        <w:tc>
          <w:tcPr>
            <w:tcW w:w="2901" w:type="pct"/>
            <w:gridSpan w:val="4"/>
            <w:tcBorders>
              <w:top w:val="single" w:sz="4" w:space="0" w:color="auto"/>
              <w:left w:val="single" w:sz="4" w:space="0" w:color="auto"/>
              <w:bottom w:val="single" w:sz="4" w:space="0" w:color="auto"/>
              <w:right w:val="single" w:sz="4" w:space="0" w:color="auto"/>
            </w:tcBorders>
            <w:shd w:val="clear" w:color="auto" w:fill="auto"/>
            <w:hideMark/>
          </w:tcPr>
          <w:p w14:paraId="3C1385F2" w14:textId="77777777" w:rsidR="00533D7A" w:rsidRPr="00D02C9C" w:rsidRDefault="00533D7A" w:rsidP="00465B00">
            <w:pPr>
              <w:jc w:val="both"/>
              <w:rPr>
                <w:rFonts w:ascii="Arial" w:hAnsi="Arial" w:cs="Arial"/>
                <w:color w:val="000000"/>
                <w:sz w:val="18"/>
                <w:szCs w:val="18"/>
                <w:lang w:eastAsia="es-BO"/>
              </w:rPr>
            </w:pPr>
            <w:r w:rsidRPr="00F2228A">
              <w:rPr>
                <w:rFonts w:ascii="Arial" w:hAnsi="Arial" w:cs="Arial"/>
                <w:color w:val="000000"/>
                <w:sz w:val="18"/>
                <w:szCs w:val="18"/>
                <w:lang w:val="es-BO" w:eastAsia="es-BO"/>
              </w:rPr>
              <w:t xml:space="preserve">Especialidad, Master, Diplomado, Postgrado o Doctorado en estudios relacionados con la experiencia específica solicitada por YPFB </w:t>
            </w:r>
            <w:r>
              <w:rPr>
                <w:rFonts w:ascii="Arial" w:hAnsi="Arial" w:cs="Arial"/>
                <w:color w:val="000000"/>
                <w:sz w:val="18"/>
                <w:szCs w:val="18"/>
                <w:lang w:val="es-BO" w:eastAsia="es-BO"/>
              </w:rPr>
              <w:t>(Opcional)</w:t>
            </w:r>
          </w:p>
        </w:tc>
        <w:tc>
          <w:tcPr>
            <w:tcW w:w="401" w:type="pct"/>
            <w:tcBorders>
              <w:top w:val="single" w:sz="4" w:space="0" w:color="auto"/>
              <w:left w:val="nil"/>
              <w:bottom w:val="single" w:sz="4" w:space="0" w:color="auto"/>
              <w:right w:val="single" w:sz="4" w:space="0" w:color="auto"/>
            </w:tcBorders>
            <w:shd w:val="clear" w:color="auto" w:fill="auto"/>
            <w:noWrap/>
            <w:hideMark/>
          </w:tcPr>
          <w:p w14:paraId="54065A5F" w14:textId="77777777" w:rsidR="00533D7A" w:rsidRPr="00D02C9C" w:rsidRDefault="00533D7A" w:rsidP="00465B00">
            <w:pPr>
              <w:jc w:val="right"/>
              <w:rPr>
                <w:rFonts w:ascii="Arial" w:hAnsi="Arial" w:cs="Arial"/>
                <w:color w:val="000000"/>
                <w:sz w:val="18"/>
                <w:szCs w:val="18"/>
                <w:lang w:val="es-BO" w:eastAsia="es-BO"/>
              </w:rPr>
            </w:pPr>
            <w:r>
              <w:rPr>
                <w:rFonts w:ascii="Arial" w:hAnsi="Arial" w:cs="Arial"/>
                <w:color w:val="000000"/>
                <w:sz w:val="18"/>
                <w:szCs w:val="18"/>
                <w:lang w:eastAsia="es-BO"/>
              </w:rPr>
              <w:t>3</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12C5D6F7"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4AD47D26"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6EC38739"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3"/>
        </w:trPr>
        <w:tc>
          <w:tcPr>
            <w:tcW w:w="181" w:type="pct"/>
            <w:vMerge/>
            <w:tcBorders>
              <w:left w:val="single" w:sz="4" w:space="0" w:color="auto"/>
              <w:bottom w:val="single" w:sz="4" w:space="0" w:color="auto"/>
              <w:right w:val="single" w:sz="4" w:space="0" w:color="auto"/>
            </w:tcBorders>
            <w:vAlign w:val="center"/>
            <w:hideMark/>
          </w:tcPr>
          <w:p w14:paraId="15DF8CE6"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3C2D2321" w14:textId="77777777" w:rsidR="00533D7A" w:rsidRPr="00D02C9C" w:rsidRDefault="00533D7A" w:rsidP="00465B00">
            <w:pPr>
              <w:rPr>
                <w:rFonts w:ascii="Arial" w:hAnsi="Arial" w:cs="Arial"/>
                <w:color w:val="000000"/>
                <w:sz w:val="18"/>
                <w:szCs w:val="18"/>
                <w:lang w:val="es-BO" w:eastAsia="es-BO"/>
              </w:rPr>
            </w:pPr>
          </w:p>
        </w:tc>
        <w:tc>
          <w:tcPr>
            <w:tcW w:w="161" w:type="pct"/>
            <w:vMerge w:val="restart"/>
            <w:tcBorders>
              <w:top w:val="nil"/>
              <w:left w:val="nil"/>
              <w:right w:val="single" w:sz="4" w:space="0" w:color="auto"/>
            </w:tcBorders>
            <w:shd w:val="clear" w:color="000000" w:fill="FFFFFF"/>
            <w:hideMark/>
          </w:tcPr>
          <w:p w14:paraId="2AA97F1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2</w:t>
            </w:r>
          </w:p>
          <w:p w14:paraId="437D1727"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3255" w:type="pct"/>
            <w:gridSpan w:val="9"/>
            <w:tcBorders>
              <w:top w:val="single" w:sz="4" w:space="0" w:color="auto"/>
              <w:left w:val="nil"/>
              <w:bottom w:val="single" w:sz="4" w:space="0" w:color="auto"/>
              <w:right w:val="single" w:sz="4" w:space="0" w:color="auto"/>
            </w:tcBorders>
            <w:shd w:val="clear" w:color="000000" w:fill="FFFFFF"/>
            <w:hideMark/>
          </w:tcPr>
          <w:p w14:paraId="30EE1ACC"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Experiencia</w:t>
            </w:r>
          </w:p>
        </w:tc>
        <w:tc>
          <w:tcPr>
            <w:tcW w:w="401" w:type="pct"/>
            <w:tcBorders>
              <w:top w:val="nil"/>
              <w:left w:val="nil"/>
              <w:bottom w:val="single" w:sz="4" w:space="0" w:color="auto"/>
              <w:right w:val="single" w:sz="4" w:space="0" w:color="auto"/>
            </w:tcBorders>
            <w:shd w:val="clear" w:color="000000" w:fill="FFFFFF"/>
            <w:noWrap/>
            <w:hideMark/>
          </w:tcPr>
          <w:p w14:paraId="3986BF9A" w14:textId="77777777" w:rsidR="00533D7A" w:rsidRPr="00D02C9C" w:rsidRDefault="00533D7A" w:rsidP="00465B00">
            <w:pPr>
              <w:jc w:val="right"/>
              <w:rPr>
                <w:rFonts w:ascii="Arial" w:hAnsi="Arial" w:cs="Arial"/>
                <w:bCs/>
                <w:color w:val="000000"/>
                <w:sz w:val="18"/>
                <w:szCs w:val="18"/>
                <w:u w:val="single"/>
                <w:lang w:val="es-BO" w:eastAsia="es-BO"/>
              </w:rPr>
            </w:pPr>
            <w:r w:rsidRPr="00D02C9C">
              <w:rPr>
                <w:rFonts w:ascii="Arial" w:hAnsi="Arial" w:cs="Arial"/>
                <w:bCs/>
                <w:color w:val="000000"/>
                <w:sz w:val="18"/>
                <w:szCs w:val="18"/>
                <w:u w:val="single"/>
                <w:lang w:eastAsia="es-BO"/>
              </w:rPr>
              <w:t>4</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01715955"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747CB1F2"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1ECFCB0D"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25"/>
        </w:trPr>
        <w:tc>
          <w:tcPr>
            <w:tcW w:w="181" w:type="pct"/>
            <w:vMerge/>
            <w:tcBorders>
              <w:left w:val="single" w:sz="4" w:space="0" w:color="auto"/>
              <w:bottom w:val="single" w:sz="4" w:space="0" w:color="auto"/>
              <w:right w:val="single" w:sz="4" w:space="0" w:color="auto"/>
            </w:tcBorders>
            <w:vAlign w:val="center"/>
            <w:hideMark/>
          </w:tcPr>
          <w:p w14:paraId="5E279A41"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305595E4"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right w:val="single" w:sz="4" w:space="0" w:color="auto"/>
            </w:tcBorders>
            <w:shd w:val="clear" w:color="000000" w:fill="FFFFFF"/>
            <w:hideMark/>
          </w:tcPr>
          <w:p w14:paraId="5E642358" w14:textId="77777777" w:rsidR="00533D7A" w:rsidRPr="00D02C9C" w:rsidRDefault="00533D7A" w:rsidP="00465B00">
            <w:pPr>
              <w:jc w:val="both"/>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42ACC6CD"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062" w:type="pct"/>
            <w:gridSpan w:val="7"/>
            <w:tcBorders>
              <w:top w:val="single" w:sz="4" w:space="0" w:color="auto"/>
              <w:left w:val="nil"/>
              <w:bottom w:val="single" w:sz="4" w:space="0" w:color="auto"/>
              <w:right w:val="single" w:sz="4" w:space="0" w:color="auto"/>
            </w:tcBorders>
            <w:shd w:val="clear" w:color="000000" w:fill="FFFFFF"/>
            <w:hideMark/>
          </w:tcPr>
          <w:p w14:paraId="79538C86"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General en Servicios de Consultoría, </w:t>
            </w:r>
            <w:r>
              <w:rPr>
                <w:rFonts w:ascii="Arial" w:hAnsi="Arial" w:cs="Arial"/>
                <w:color w:val="000000"/>
                <w:sz w:val="18"/>
                <w:szCs w:val="18"/>
                <w:lang w:eastAsia="es-BO"/>
              </w:rPr>
              <w:t>15</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Quince</w:t>
            </w:r>
            <w:r w:rsidRPr="00D02C9C">
              <w:rPr>
                <w:rFonts w:ascii="Arial" w:hAnsi="Arial" w:cs="Arial"/>
                <w:color w:val="000000"/>
                <w:sz w:val="18"/>
                <w:szCs w:val="18"/>
                <w:lang w:eastAsia="es-BO"/>
              </w:rPr>
              <w:t>) años</w:t>
            </w:r>
            <w:r>
              <w:rPr>
                <w:rFonts w:ascii="Arial" w:hAnsi="Arial" w:cs="Arial"/>
                <w:color w:val="000000"/>
                <w:sz w:val="18"/>
                <w:szCs w:val="18"/>
                <w:lang w:eastAsia="es-BO"/>
              </w:rPr>
              <w:t xml:space="preserve"> en la Industria del Petróleo</w:t>
            </w:r>
          </w:p>
        </w:tc>
        <w:tc>
          <w:tcPr>
            <w:tcW w:w="401" w:type="pct"/>
            <w:tcBorders>
              <w:top w:val="nil"/>
              <w:left w:val="nil"/>
              <w:bottom w:val="single" w:sz="4" w:space="0" w:color="auto"/>
              <w:right w:val="single" w:sz="4" w:space="0" w:color="auto"/>
            </w:tcBorders>
            <w:shd w:val="clear" w:color="000000" w:fill="FFFFFF"/>
            <w:noWrap/>
            <w:hideMark/>
          </w:tcPr>
          <w:p w14:paraId="1542D9A8"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40A4C7F1"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0C972E16" w14:textId="77777777" w:rsidR="00533D7A" w:rsidRPr="00D02C9C" w:rsidRDefault="00533D7A" w:rsidP="00465B00">
            <w:pPr>
              <w:jc w:val="right"/>
              <w:rPr>
                <w:rFonts w:ascii="Arial" w:hAnsi="Arial" w:cs="Arial"/>
                <w:color w:val="000000"/>
                <w:sz w:val="18"/>
                <w:szCs w:val="18"/>
                <w:lang w:eastAsia="es-BO"/>
              </w:rPr>
            </w:pPr>
          </w:p>
        </w:tc>
      </w:tr>
      <w:tr w:rsidR="00533D7A" w:rsidRPr="00D02C9C" w14:paraId="094FD999"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18"/>
        </w:trPr>
        <w:tc>
          <w:tcPr>
            <w:tcW w:w="181" w:type="pct"/>
            <w:vMerge/>
            <w:tcBorders>
              <w:left w:val="single" w:sz="4" w:space="0" w:color="auto"/>
              <w:bottom w:val="single" w:sz="4" w:space="0" w:color="auto"/>
              <w:right w:val="single" w:sz="4" w:space="0" w:color="auto"/>
            </w:tcBorders>
            <w:vAlign w:val="center"/>
            <w:hideMark/>
          </w:tcPr>
          <w:p w14:paraId="24AD6906"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2BA2C09B" w14:textId="77777777" w:rsidR="00533D7A" w:rsidRPr="00D02C9C" w:rsidRDefault="00533D7A" w:rsidP="00465B00">
            <w:pPr>
              <w:rPr>
                <w:rFonts w:ascii="Arial" w:hAnsi="Arial" w:cs="Arial"/>
                <w:color w:val="000000"/>
                <w:sz w:val="18"/>
                <w:szCs w:val="18"/>
                <w:lang w:val="es-BO" w:eastAsia="es-BO"/>
              </w:rPr>
            </w:pPr>
          </w:p>
        </w:tc>
        <w:tc>
          <w:tcPr>
            <w:tcW w:w="161" w:type="pct"/>
            <w:vMerge/>
            <w:tcBorders>
              <w:left w:val="single" w:sz="4" w:space="0" w:color="auto"/>
              <w:bottom w:val="single" w:sz="4" w:space="0" w:color="auto"/>
              <w:right w:val="single" w:sz="4" w:space="0" w:color="auto"/>
            </w:tcBorders>
            <w:vAlign w:val="center"/>
            <w:hideMark/>
          </w:tcPr>
          <w:p w14:paraId="1DC3C158" w14:textId="77777777" w:rsidR="00533D7A" w:rsidRPr="00D02C9C" w:rsidRDefault="00533D7A" w:rsidP="00465B00">
            <w:pPr>
              <w:rPr>
                <w:rFonts w:ascii="Arial" w:hAnsi="Arial" w:cs="Arial"/>
                <w:color w:val="000000"/>
                <w:sz w:val="18"/>
                <w:szCs w:val="18"/>
                <w:lang w:val="es-BO" w:eastAsia="es-BO"/>
              </w:rPr>
            </w:pPr>
          </w:p>
        </w:tc>
        <w:tc>
          <w:tcPr>
            <w:tcW w:w="193" w:type="pct"/>
            <w:gridSpan w:val="2"/>
            <w:tcBorders>
              <w:top w:val="nil"/>
              <w:left w:val="nil"/>
              <w:bottom w:val="single" w:sz="4" w:space="0" w:color="auto"/>
              <w:right w:val="single" w:sz="4" w:space="0" w:color="auto"/>
            </w:tcBorders>
            <w:shd w:val="clear" w:color="000000" w:fill="FFFFFF"/>
            <w:hideMark/>
          </w:tcPr>
          <w:p w14:paraId="79DD07EF"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062" w:type="pct"/>
            <w:gridSpan w:val="7"/>
            <w:tcBorders>
              <w:top w:val="single" w:sz="4" w:space="0" w:color="auto"/>
              <w:left w:val="nil"/>
              <w:bottom w:val="single" w:sz="4" w:space="0" w:color="auto"/>
              <w:right w:val="single" w:sz="4" w:space="0" w:color="auto"/>
            </w:tcBorders>
            <w:shd w:val="clear" w:color="000000" w:fill="FFFFFF"/>
            <w:hideMark/>
          </w:tcPr>
          <w:p w14:paraId="2F865A28"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Específica </w:t>
            </w:r>
            <w:r w:rsidRPr="00F2228A">
              <w:rPr>
                <w:rFonts w:ascii="Arial" w:hAnsi="Arial" w:cs="Arial"/>
                <w:color w:val="000000"/>
                <w:sz w:val="18"/>
                <w:szCs w:val="18"/>
                <w:lang w:eastAsia="es-BO"/>
              </w:rPr>
              <w:t>en Inspección de Equipos de Perforación y/o Pruebas FAT (Factory acceptance test) y/o SAT (Site acceptance test).</w:t>
            </w:r>
            <w:r w:rsidRPr="00D02C9C">
              <w:rPr>
                <w:rFonts w:ascii="Arial" w:hAnsi="Arial" w:cs="Arial"/>
                <w:color w:val="000000"/>
                <w:sz w:val="18"/>
                <w:szCs w:val="18"/>
                <w:lang w:eastAsia="es-BO"/>
              </w:rPr>
              <w:t xml:space="preserve">de al menos </w:t>
            </w:r>
            <w:r>
              <w:rPr>
                <w:rFonts w:ascii="Arial" w:hAnsi="Arial" w:cs="Arial"/>
                <w:color w:val="000000"/>
                <w:sz w:val="18"/>
                <w:szCs w:val="18"/>
                <w:lang w:eastAsia="es-BO"/>
              </w:rPr>
              <w:t>10</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Diez</w:t>
            </w:r>
            <w:r w:rsidRPr="00D02C9C">
              <w:rPr>
                <w:rFonts w:ascii="Arial" w:hAnsi="Arial" w:cs="Arial"/>
                <w:color w:val="000000"/>
                <w:sz w:val="18"/>
                <w:szCs w:val="18"/>
                <w:lang w:eastAsia="es-BO"/>
              </w:rPr>
              <w:t xml:space="preserve">) años </w:t>
            </w:r>
          </w:p>
        </w:tc>
        <w:tc>
          <w:tcPr>
            <w:tcW w:w="401" w:type="pct"/>
            <w:tcBorders>
              <w:top w:val="nil"/>
              <w:left w:val="nil"/>
              <w:bottom w:val="single" w:sz="4" w:space="0" w:color="auto"/>
              <w:right w:val="single" w:sz="4" w:space="0" w:color="auto"/>
            </w:tcBorders>
            <w:shd w:val="clear" w:color="000000" w:fill="FFFFFF"/>
            <w:noWrap/>
            <w:hideMark/>
          </w:tcPr>
          <w:p w14:paraId="503D6D99"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5FA261D8"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val="es-BO" w:eastAsia="es-BO"/>
              </w:rPr>
              <w:t> </w:t>
            </w:r>
          </w:p>
        </w:tc>
        <w:tc>
          <w:tcPr>
            <w:tcW w:w="503" w:type="pct"/>
            <w:gridSpan w:val="5"/>
            <w:tcBorders>
              <w:top w:val="nil"/>
              <w:left w:val="nil"/>
              <w:bottom w:val="single" w:sz="4" w:space="0" w:color="auto"/>
              <w:right w:val="single" w:sz="4" w:space="0" w:color="auto"/>
            </w:tcBorders>
            <w:shd w:val="clear" w:color="000000" w:fill="FFFFFF"/>
          </w:tcPr>
          <w:p w14:paraId="73907E72"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749BB671"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34"/>
        </w:trPr>
        <w:tc>
          <w:tcPr>
            <w:tcW w:w="181" w:type="pct"/>
            <w:vMerge/>
            <w:tcBorders>
              <w:left w:val="single" w:sz="4" w:space="0" w:color="auto"/>
              <w:bottom w:val="single" w:sz="4" w:space="0" w:color="auto"/>
              <w:right w:val="single" w:sz="4" w:space="0" w:color="auto"/>
            </w:tcBorders>
            <w:vAlign w:val="center"/>
            <w:hideMark/>
          </w:tcPr>
          <w:p w14:paraId="575B7190" w14:textId="77777777" w:rsidR="00533D7A" w:rsidRPr="00D02C9C" w:rsidRDefault="00533D7A" w:rsidP="00465B00">
            <w:pPr>
              <w:rPr>
                <w:rFonts w:ascii="Arial" w:hAnsi="Arial" w:cs="Arial"/>
                <w:color w:val="000000"/>
                <w:sz w:val="18"/>
                <w:szCs w:val="18"/>
                <w:lang w:val="es-BO" w:eastAsia="es-BO"/>
              </w:rPr>
            </w:pPr>
          </w:p>
        </w:tc>
        <w:tc>
          <w:tcPr>
            <w:tcW w:w="169" w:type="pct"/>
            <w:vMerge w:val="restart"/>
            <w:tcBorders>
              <w:top w:val="single" w:sz="4" w:space="0" w:color="auto"/>
              <w:left w:val="single" w:sz="4" w:space="0" w:color="auto"/>
              <w:bottom w:val="single" w:sz="4" w:space="0" w:color="auto"/>
              <w:right w:val="single" w:sz="4" w:space="0" w:color="auto"/>
            </w:tcBorders>
            <w:hideMark/>
          </w:tcPr>
          <w:p w14:paraId="6A2076E1"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2</w:t>
            </w:r>
          </w:p>
        </w:tc>
        <w:tc>
          <w:tcPr>
            <w:tcW w:w="3416" w:type="pct"/>
            <w:gridSpan w:val="10"/>
            <w:tcBorders>
              <w:top w:val="nil"/>
              <w:left w:val="single" w:sz="4" w:space="0" w:color="auto"/>
              <w:bottom w:val="single" w:sz="4" w:space="0" w:color="auto"/>
              <w:right w:val="single" w:sz="4" w:space="0" w:color="auto"/>
            </w:tcBorders>
            <w:vAlign w:val="center"/>
            <w:hideMark/>
          </w:tcPr>
          <w:p w14:paraId="7A7D8035" w14:textId="77777777" w:rsidR="00533D7A" w:rsidRPr="00D02C9C" w:rsidRDefault="00533D7A" w:rsidP="00465B00">
            <w:pPr>
              <w:jc w:val="both"/>
              <w:rPr>
                <w:rFonts w:ascii="Arial" w:hAnsi="Arial" w:cs="Arial"/>
                <w:b/>
                <w:color w:val="000000"/>
                <w:sz w:val="18"/>
                <w:szCs w:val="18"/>
                <w:lang w:eastAsia="es-BO"/>
              </w:rPr>
            </w:pPr>
            <w:r w:rsidRPr="0075430C">
              <w:rPr>
                <w:rFonts w:ascii="Arial" w:hAnsi="Arial" w:cs="Arial"/>
                <w:b/>
                <w:bCs/>
                <w:color w:val="000000"/>
                <w:sz w:val="18"/>
                <w:szCs w:val="18"/>
                <w:lang w:val="es-BO" w:eastAsia="es-BO"/>
              </w:rPr>
              <w:t>Especialista Inspector Nivel II en Ensayos No Destructivos</w:t>
            </w:r>
          </w:p>
        </w:tc>
        <w:tc>
          <w:tcPr>
            <w:tcW w:w="401" w:type="pct"/>
            <w:tcBorders>
              <w:top w:val="nil"/>
              <w:left w:val="nil"/>
              <w:bottom w:val="single" w:sz="4" w:space="0" w:color="auto"/>
              <w:right w:val="single" w:sz="4" w:space="0" w:color="auto"/>
            </w:tcBorders>
            <w:shd w:val="clear" w:color="000000" w:fill="FFFFFF"/>
            <w:noWrap/>
            <w:hideMark/>
          </w:tcPr>
          <w:p w14:paraId="3BAC75BA" w14:textId="77777777" w:rsidR="00533D7A" w:rsidRPr="00D02C9C" w:rsidRDefault="00533D7A" w:rsidP="00465B00">
            <w:pPr>
              <w:jc w:val="right"/>
              <w:rPr>
                <w:rFonts w:ascii="Arial" w:hAnsi="Arial" w:cs="Arial"/>
                <w:b/>
                <w:color w:val="000000"/>
                <w:sz w:val="18"/>
                <w:szCs w:val="18"/>
                <w:lang w:eastAsia="es-BO"/>
              </w:rPr>
            </w:pPr>
            <w:r>
              <w:rPr>
                <w:rFonts w:ascii="Arial" w:hAnsi="Arial" w:cs="Arial"/>
                <w:b/>
                <w:color w:val="000000"/>
                <w:sz w:val="18"/>
                <w:szCs w:val="18"/>
                <w:lang w:eastAsia="es-BO"/>
              </w:rPr>
              <w:t>8</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22D3FCD"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7CF59680"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2C72F118"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53"/>
        </w:trPr>
        <w:tc>
          <w:tcPr>
            <w:tcW w:w="181" w:type="pct"/>
            <w:vMerge/>
            <w:tcBorders>
              <w:left w:val="single" w:sz="4" w:space="0" w:color="auto"/>
              <w:bottom w:val="single" w:sz="4" w:space="0" w:color="auto"/>
              <w:right w:val="single" w:sz="4" w:space="0" w:color="auto"/>
            </w:tcBorders>
            <w:vAlign w:val="center"/>
            <w:hideMark/>
          </w:tcPr>
          <w:p w14:paraId="14B2F654"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30A0AFEF"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val="restart"/>
            <w:tcBorders>
              <w:top w:val="nil"/>
              <w:left w:val="single" w:sz="4" w:space="0" w:color="auto"/>
              <w:bottom w:val="single" w:sz="4" w:space="0" w:color="auto"/>
              <w:right w:val="single" w:sz="4" w:space="0" w:color="auto"/>
            </w:tcBorders>
            <w:hideMark/>
          </w:tcPr>
          <w:p w14:paraId="1F8A3F3D"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1</w:t>
            </w:r>
          </w:p>
        </w:tc>
        <w:tc>
          <w:tcPr>
            <w:tcW w:w="3238" w:type="pct"/>
            <w:gridSpan w:val="8"/>
            <w:tcBorders>
              <w:top w:val="nil"/>
              <w:left w:val="nil"/>
              <w:bottom w:val="single" w:sz="4" w:space="0" w:color="auto"/>
              <w:right w:val="single" w:sz="4" w:space="0" w:color="auto"/>
            </w:tcBorders>
            <w:shd w:val="clear" w:color="000000" w:fill="FFFFFF"/>
            <w:hideMark/>
          </w:tcPr>
          <w:p w14:paraId="15A8D1B7"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Formación académica según el área de formación requerida por la entidad convocante</w:t>
            </w:r>
          </w:p>
        </w:tc>
        <w:tc>
          <w:tcPr>
            <w:tcW w:w="401" w:type="pct"/>
            <w:tcBorders>
              <w:top w:val="nil"/>
              <w:left w:val="nil"/>
              <w:bottom w:val="single" w:sz="4" w:space="0" w:color="auto"/>
              <w:right w:val="single" w:sz="4" w:space="0" w:color="auto"/>
            </w:tcBorders>
            <w:shd w:val="clear" w:color="000000" w:fill="FFFFFF"/>
            <w:noWrap/>
            <w:hideMark/>
          </w:tcPr>
          <w:p w14:paraId="0882290F" w14:textId="77777777" w:rsidR="00533D7A" w:rsidRPr="00D02C9C" w:rsidRDefault="00533D7A" w:rsidP="00465B00">
            <w:pPr>
              <w:jc w:val="right"/>
              <w:rPr>
                <w:rFonts w:ascii="Arial" w:hAnsi="Arial" w:cs="Arial"/>
                <w:color w:val="000000"/>
                <w:sz w:val="18"/>
                <w:szCs w:val="18"/>
                <w:u w:val="single"/>
                <w:lang w:eastAsia="es-BO"/>
              </w:rPr>
            </w:pPr>
            <w:r>
              <w:rPr>
                <w:rFonts w:ascii="Arial" w:hAnsi="Arial" w:cs="Arial"/>
                <w:color w:val="000000"/>
                <w:sz w:val="18"/>
                <w:szCs w:val="18"/>
                <w:u w:val="single"/>
                <w:lang w:eastAsia="es-BO"/>
              </w:rPr>
              <w:t>4</w:t>
            </w:r>
          </w:p>
          <w:p w14:paraId="046DD42F" w14:textId="77777777" w:rsidR="00533D7A" w:rsidRPr="00D02C9C" w:rsidRDefault="00533D7A" w:rsidP="00465B00">
            <w:pPr>
              <w:jc w:val="right"/>
              <w:rPr>
                <w:rFonts w:ascii="Arial" w:hAnsi="Arial" w:cs="Arial"/>
                <w:color w:val="000000"/>
                <w:sz w:val="18"/>
                <w:szCs w:val="18"/>
                <w:u w:val="single"/>
                <w:lang w:eastAsia="es-BO"/>
              </w:rPr>
            </w:pPr>
          </w:p>
        </w:tc>
        <w:tc>
          <w:tcPr>
            <w:tcW w:w="300" w:type="pct"/>
            <w:gridSpan w:val="4"/>
            <w:tcBorders>
              <w:top w:val="nil"/>
              <w:left w:val="nil"/>
              <w:bottom w:val="single" w:sz="4" w:space="0" w:color="auto"/>
              <w:right w:val="single" w:sz="4" w:space="0" w:color="auto"/>
            </w:tcBorders>
            <w:shd w:val="clear" w:color="000000" w:fill="FFFFFF"/>
            <w:vAlign w:val="bottom"/>
            <w:hideMark/>
          </w:tcPr>
          <w:p w14:paraId="0471B73D"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198F606D"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6EF324CD"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36"/>
        </w:trPr>
        <w:tc>
          <w:tcPr>
            <w:tcW w:w="181" w:type="pct"/>
            <w:vMerge/>
            <w:tcBorders>
              <w:left w:val="single" w:sz="4" w:space="0" w:color="auto"/>
              <w:bottom w:val="single" w:sz="4" w:space="0" w:color="auto"/>
              <w:right w:val="single" w:sz="4" w:space="0" w:color="auto"/>
            </w:tcBorders>
            <w:vAlign w:val="center"/>
            <w:hideMark/>
          </w:tcPr>
          <w:p w14:paraId="5097E1BC"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6DBBD617"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hideMark/>
          </w:tcPr>
          <w:p w14:paraId="5A1126AA"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val="restart"/>
            <w:tcBorders>
              <w:top w:val="nil"/>
              <w:left w:val="nil"/>
              <w:bottom w:val="single" w:sz="4" w:space="0" w:color="auto"/>
              <w:right w:val="single" w:sz="4" w:space="0" w:color="auto"/>
            </w:tcBorders>
            <w:shd w:val="clear" w:color="000000" w:fill="FFFFFF"/>
            <w:hideMark/>
          </w:tcPr>
          <w:p w14:paraId="5F0540C4"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1</w:t>
            </w:r>
          </w:p>
        </w:tc>
        <w:tc>
          <w:tcPr>
            <w:tcW w:w="3039" w:type="pct"/>
            <w:gridSpan w:val="6"/>
            <w:tcBorders>
              <w:top w:val="single" w:sz="4" w:space="0" w:color="auto"/>
              <w:left w:val="nil"/>
              <w:bottom w:val="single" w:sz="4" w:space="0" w:color="auto"/>
              <w:right w:val="single" w:sz="4" w:space="0" w:color="auto"/>
            </w:tcBorders>
            <w:shd w:val="clear" w:color="000000" w:fill="FFFFFF"/>
            <w:hideMark/>
          </w:tcPr>
          <w:p w14:paraId="67928674"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val="es-BO" w:eastAsia="es-BO"/>
              </w:rPr>
              <w:t>Nivel Académico</w:t>
            </w:r>
          </w:p>
        </w:tc>
        <w:tc>
          <w:tcPr>
            <w:tcW w:w="401" w:type="pct"/>
            <w:tcBorders>
              <w:top w:val="nil"/>
              <w:left w:val="nil"/>
              <w:bottom w:val="single" w:sz="4" w:space="0" w:color="auto"/>
              <w:right w:val="single" w:sz="4" w:space="0" w:color="auto"/>
            </w:tcBorders>
            <w:shd w:val="clear" w:color="000000" w:fill="FFFFFF"/>
            <w:noWrap/>
            <w:hideMark/>
          </w:tcPr>
          <w:p w14:paraId="7B3CF584" w14:textId="77777777" w:rsidR="00533D7A" w:rsidRPr="00D02C9C" w:rsidRDefault="00533D7A" w:rsidP="00465B00">
            <w:pPr>
              <w:jc w:val="right"/>
              <w:rPr>
                <w:rFonts w:ascii="Arial" w:hAnsi="Arial" w:cs="Arial"/>
                <w:color w:val="000000"/>
                <w:sz w:val="18"/>
                <w:szCs w:val="18"/>
                <w:lang w:eastAsia="es-BO"/>
              </w:rPr>
            </w:pPr>
          </w:p>
        </w:tc>
        <w:tc>
          <w:tcPr>
            <w:tcW w:w="300" w:type="pct"/>
            <w:gridSpan w:val="4"/>
            <w:tcBorders>
              <w:top w:val="nil"/>
              <w:left w:val="nil"/>
              <w:bottom w:val="single" w:sz="4" w:space="0" w:color="auto"/>
              <w:right w:val="single" w:sz="4" w:space="0" w:color="auto"/>
            </w:tcBorders>
            <w:shd w:val="clear" w:color="000000" w:fill="FFFFFF"/>
            <w:vAlign w:val="bottom"/>
            <w:hideMark/>
          </w:tcPr>
          <w:p w14:paraId="6CA3BFF0"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6107451C"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36FF505E"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66"/>
        </w:trPr>
        <w:tc>
          <w:tcPr>
            <w:tcW w:w="181" w:type="pct"/>
            <w:vMerge/>
            <w:tcBorders>
              <w:left w:val="single" w:sz="4" w:space="0" w:color="auto"/>
              <w:bottom w:val="single" w:sz="4" w:space="0" w:color="auto"/>
              <w:right w:val="single" w:sz="4" w:space="0" w:color="auto"/>
            </w:tcBorders>
            <w:vAlign w:val="center"/>
            <w:hideMark/>
          </w:tcPr>
          <w:p w14:paraId="00D7C051"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6FF99001"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hideMark/>
          </w:tcPr>
          <w:p w14:paraId="5416797D"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bottom w:val="single" w:sz="4" w:space="0" w:color="auto"/>
              <w:right w:val="single" w:sz="4" w:space="0" w:color="auto"/>
            </w:tcBorders>
            <w:shd w:val="clear" w:color="000000" w:fill="FFFFFF"/>
            <w:hideMark/>
          </w:tcPr>
          <w:p w14:paraId="7D3F90D7"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hideMark/>
          </w:tcPr>
          <w:p w14:paraId="0AA47F8B"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1</w:t>
            </w:r>
          </w:p>
        </w:tc>
        <w:tc>
          <w:tcPr>
            <w:tcW w:w="2907" w:type="pct"/>
            <w:gridSpan w:val="5"/>
            <w:tcBorders>
              <w:top w:val="single" w:sz="4" w:space="0" w:color="auto"/>
              <w:left w:val="nil"/>
              <w:bottom w:val="single" w:sz="4" w:space="0" w:color="auto"/>
              <w:right w:val="single" w:sz="4" w:space="0" w:color="auto"/>
            </w:tcBorders>
            <w:shd w:val="clear" w:color="000000" w:fill="FFFFFF"/>
          </w:tcPr>
          <w:p w14:paraId="63BDBFA6"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Técnico</w:t>
            </w:r>
          </w:p>
        </w:tc>
        <w:tc>
          <w:tcPr>
            <w:tcW w:w="401" w:type="pct"/>
            <w:tcBorders>
              <w:top w:val="single" w:sz="4" w:space="0" w:color="auto"/>
              <w:left w:val="nil"/>
              <w:bottom w:val="single" w:sz="4" w:space="0" w:color="auto"/>
              <w:right w:val="single" w:sz="4" w:space="0" w:color="auto"/>
            </w:tcBorders>
            <w:shd w:val="clear" w:color="000000" w:fill="FFFFFF"/>
            <w:noWrap/>
            <w:hideMark/>
          </w:tcPr>
          <w:p w14:paraId="016E4070"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w:t>
            </w:r>
          </w:p>
        </w:tc>
        <w:tc>
          <w:tcPr>
            <w:tcW w:w="300" w:type="pct"/>
            <w:gridSpan w:val="4"/>
            <w:tcBorders>
              <w:top w:val="single" w:sz="4" w:space="0" w:color="auto"/>
              <w:left w:val="nil"/>
              <w:bottom w:val="single" w:sz="4" w:space="0" w:color="auto"/>
              <w:right w:val="single" w:sz="4" w:space="0" w:color="auto"/>
            </w:tcBorders>
            <w:shd w:val="clear" w:color="000000" w:fill="FFFFFF"/>
            <w:vAlign w:val="bottom"/>
            <w:hideMark/>
          </w:tcPr>
          <w:p w14:paraId="7DAAC933"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single" w:sz="4" w:space="0" w:color="auto"/>
              <w:left w:val="nil"/>
              <w:bottom w:val="single" w:sz="4" w:space="0" w:color="auto"/>
              <w:right w:val="single" w:sz="4" w:space="0" w:color="auto"/>
            </w:tcBorders>
            <w:shd w:val="clear" w:color="000000" w:fill="FFFFFF"/>
          </w:tcPr>
          <w:p w14:paraId="1BF5926E"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7FC73A93" w14:textId="77777777" w:rsidTr="00533D7A">
        <w:tblPrEx>
          <w:tblCellMar>
            <w:left w:w="70" w:type="dxa"/>
            <w:right w:w="70" w:type="dxa"/>
          </w:tblCellMar>
        </w:tblPrEx>
        <w:trPr>
          <w:gridAfter w:val="1"/>
          <w:wAfter w:w="30" w:type="pct"/>
          <w:trHeight w:val="246"/>
        </w:trPr>
        <w:tc>
          <w:tcPr>
            <w:tcW w:w="181" w:type="pct"/>
            <w:vMerge/>
            <w:tcBorders>
              <w:left w:val="single" w:sz="4" w:space="0" w:color="auto"/>
              <w:bottom w:val="single" w:sz="4" w:space="0" w:color="auto"/>
              <w:right w:val="single" w:sz="4" w:space="0" w:color="auto"/>
            </w:tcBorders>
            <w:vAlign w:val="center"/>
            <w:hideMark/>
          </w:tcPr>
          <w:p w14:paraId="7BBAE7C8"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4C5AE85B"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hideMark/>
          </w:tcPr>
          <w:p w14:paraId="5690B8E8"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bottom w:val="single" w:sz="4" w:space="0" w:color="auto"/>
              <w:right w:val="single" w:sz="4" w:space="0" w:color="auto"/>
            </w:tcBorders>
            <w:shd w:val="clear" w:color="000000" w:fill="FFFFFF"/>
            <w:hideMark/>
          </w:tcPr>
          <w:p w14:paraId="091291EC"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hideMark/>
          </w:tcPr>
          <w:p w14:paraId="2874C4F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2</w:t>
            </w:r>
          </w:p>
        </w:tc>
        <w:tc>
          <w:tcPr>
            <w:tcW w:w="2907" w:type="pct"/>
            <w:gridSpan w:val="5"/>
            <w:tcBorders>
              <w:top w:val="single" w:sz="4" w:space="0" w:color="auto"/>
              <w:left w:val="nil"/>
              <w:bottom w:val="single" w:sz="4" w:space="0" w:color="auto"/>
              <w:right w:val="single" w:sz="4" w:space="0" w:color="auto"/>
            </w:tcBorders>
            <w:shd w:val="clear" w:color="000000" w:fill="FFFFFF"/>
          </w:tcPr>
          <w:p w14:paraId="22B4A3A7"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Licenciatura</w:t>
            </w:r>
            <w:r>
              <w:rPr>
                <w:rFonts w:ascii="Arial" w:hAnsi="Arial" w:cs="Arial"/>
                <w:color w:val="000000"/>
                <w:sz w:val="18"/>
                <w:szCs w:val="18"/>
                <w:lang w:val="es-BO" w:eastAsia="es-BO"/>
              </w:rPr>
              <w:t xml:space="preserve"> (</w:t>
            </w:r>
            <w:r>
              <w:rPr>
                <w:rFonts w:ascii="Arial" w:hAnsi="Arial" w:cs="Arial"/>
                <w:b/>
                <w:bCs/>
                <w:color w:val="000000"/>
                <w:sz w:val="18"/>
                <w:szCs w:val="18"/>
                <w:lang w:val="es-BO" w:eastAsia="es-BO"/>
              </w:rPr>
              <w:t>I</w:t>
            </w:r>
            <w:r w:rsidRPr="00D02C9C">
              <w:rPr>
                <w:rFonts w:ascii="Arial" w:hAnsi="Arial" w:cs="Arial"/>
                <w:b/>
                <w:bCs/>
                <w:color w:val="000000"/>
                <w:sz w:val="18"/>
                <w:szCs w:val="18"/>
                <w:lang w:val="es-BO" w:eastAsia="es-BO"/>
              </w:rPr>
              <w:t>ngeniero en petróleo, ingeniero metalúrgico o ingeniero mecánico</w:t>
            </w:r>
            <w:r>
              <w:rPr>
                <w:rFonts w:ascii="Arial" w:hAnsi="Arial" w:cs="Arial"/>
                <w:color w:val="000000"/>
                <w:sz w:val="18"/>
                <w:szCs w:val="18"/>
                <w:lang w:val="es-BO" w:eastAsia="es-BO"/>
              </w:rPr>
              <w:t>)</w:t>
            </w:r>
          </w:p>
        </w:tc>
        <w:tc>
          <w:tcPr>
            <w:tcW w:w="401" w:type="pct"/>
            <w:tcBorders>
              <w:top w:val="single" w:sz="4" w:space="0" w:color="auto"/>
              <w:left w:val="nil"/>
              <w:bottom w:val="single" w:sz="4" w:space="0" w:color="auto"/>
              <w:right w:val="single" w:sz="4" w:space="0" w:color="auto"/>
            </w:tcBorders>
            <w:shd w:val="clear" w:color="000000" w:fill="FFFFFF"/>
            <w:noWrap/>
            <w:hideMark/>
          </w:tcPr>
          <w:p w14:paraId="06F6FD70" w14:textId="77777777" w:rsidR="00533D7A" w:rsidRPr="00D02C9C" w:rsidRDefault="00533D7A" w:rsidP="00465B00">
            <w:pPr>
              <w:jc w:val="right"/>
              <w:rPr>
                <w:rFonts w:ascii="Arial" w:hAnsi="Arial" w:cs="Arial"/>
                <w:color w:val="000000"/>
                <w:sz w:val="18"/>
                <w:szCs w:val="18"/>
                <w:lang w:eastAsia="es-BO"/>
              </w:rPr>
            </w:pPr>
            <w:r w:rsidRPr="00D02C9C">
              <w:rPr>
                <w:rFonts w:ascii="Arial" w:hAnsi="Arial" w:cs="Arial"/>
                <w:color w:val="000000"/>
                <w:sz w:val="18"/>
                <w:szCs w:val="18"/>
                <w:lang w:eastAsia="es-BO"/>
              </w:rPr>
              <w:t>1</w:t>
            </w:r>
            <w:r>
              <w:rPr>
                <w:rFonts w:ascii="Arial" w:hAnsi="Arial" w:cs="Arial"/>
                <w:color w:val="000000"/>
                <w:sz w:val="18"/>
                <w:szCs w:val="18"/>
                <w:lang w:eastAsia="es-BO"/>
              </w:rPr>
              <w:t>,</w:t>
            </w:r>
            <w:r w:rsidRPr="00D02C9C">
              <w:rPr>
                <w:rFonts w:ascii="Arial" w:hAnsi="Arial" w:cs="Arial"/>
                <w:color w:val="000000"/>
                <w:sz w:val="18"/>
                <w:szCs w:val="18"/>
                <w:lang w:eastAsia="es-BO"/>
              </w:rPr>
              <w:t>5</w:t>
            </w:r>
          </w:p>
        </w:tc>
        <w:tc>
          <w:tcPr>
            <w:tcW w:w="300" w:type="pct"/>
            <w:gridSpan w:val="4"/>
            <w:tcBorders>
              <w:top w:val="single" w:sz="4" w:space="0" w:color="auto"/>
              <w:left w:val="nil"/>
              <w:bottom w:val="single" w:sz="4" w:space="0" w:color="auto"/>
              <w:right w:val="single" w:sz="4" w:space="0" w:color="auto"/>
            </w:tcBorders>
            <w:shd w:val="clear" w:color="000000" w:fill="FFFFFF"/>
            <w:vAlign w:val="bottom"/>
            <w:hideMark/>
          </w:tcPr>
          <w:p w14:paraId="4C6554E7"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single" w:sz="4" w:space="0" w:color="auto"/>
              <w:left w:val="nil"/>
              <w:bottom w:val="single" w:sz="4" w:space="0" w:color="auto"/>
              <w:right w:val="single" w:sz="4" w:space="0" w:color="auto"/>
            </w:tcBorders>
            <w:shd w:val="clear" w:color="000000" w:fill="FFFFFF"/>
          </w:tcPr>
          <w:p w14:paraId="667709FE"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11533C79" w14:textId="77777777" w:rsidTr="00533D7A">
        <w:tblPrEx>
          <w:tblCellMar>
            <w:left w:w="70" w:type="dxa"/>
            <w:right w:w="70" w:type="dxa"/>
          </w:tblCellMar>
        </w:tblPrEx>
        <w:trPr>
          <w:gridAfter w:val="1"/>
          <w:wAfter w:w="30" w:type="pct"/>
          <w:trHeight w:val="246"/>
        </w:trPr>
        <w:tc>
          <w:tcPr>
            <w:tcW w:w="181" w:type="pct"/>
            <w:vMerge/>
            <w:tcBorders>
              <w:left w:val="single" w:sz="4" w:space="0" w:color="auto"/>
              <w:bottom w:val="single" w:sz="4" w:space="0" w:color="auto"/>
              <w:right w:val="single" w:sz="4" w:space="0" w:color="auto"/>
            </w:tcBorders>
            <w:vAlign w:val="center"/>
          </w:tcPr>
          <w:p w14:paraId="191F096C"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tcPr>
          <w:p w14:paraId="56B93CFD"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tcPr>
          <w:p w14:paraId="1B659E10"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bottom w:val="single" w:sz="4" w:space="0" w:color="auto"/>
              <w:right w:val="single" w:sz="4" w:space="0" w:color="auto"/>
            </w:tcBorders>
            <w:shd w:val="clear" w:color="000000" w:fill="FFFFFF"/>
          </w:tcPr>
          <w:p w14:paraId="246D91B9"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tcPr>
          <w:p w14:paraId="1A7C2BBE"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3</w:t>
            </w:r>
          </w:p>
        </w:tc>
        <w:tc>
          <w:tcPr>
            <w:tcW w:w="2907" w:type="pct"/>
            <w:gridSpan w:val="5"/>
            <w:tcBorders>
              <w:top w:val="single" w:sz="4" w:space="0" w:color="auto"/>
              <w:left w:val="nil"/>
              <w:bottom w:val="single" w:sz="4" w:space="0" w:color="auto"/>
              <w:right w:val="single" w:sz="4" w:space="0" w:color="auto"/>
            </w:tcBorders>
            <w:shd w:val="clear" w:color="000000" w:fill="FFFFFF"/>
          </w:tcPr>
          <w:p w14:paraId="28A6E11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Certificado</w:t>
            </w:r>
            <w:r>
              <w:rPr>
                <w:rFonts w:ascii="Arial" w:hAnsi="Arial" w:cs="Arial"/>
                <w:color w:val="000000"/>
                <w:sz w:val="18"/>
                <w:szCs w:val="18"/>
                <w:lang w:val="es-BO" w:eastAsia="es-BO"/>
              </w:rPr>
              <w:t xml:space="preserve"> de</w:t>
            </w:r>
            <w:r w:rsidRPr="00D02C9C">
              <w:rPr>
                <w:rFonts w:ascii="Arial" w:hAnsi="Arial" w:cs="Arial"/>
                <w:color w:val="000000"/>
                <w:sz w:val="18"/>
                <w:szCs w:val="18"/>
                <w:lang w:val="es-BO" w:eastAsia="es-BO"/>
              </w:rPr>
              <w:t xml:space="preserve"> </w:t>
            </w:r>
            <w:r w:rsidRPr="0075430C">
              <w:rPr>
                <w:rFonts w:ascii="Arial" w:hAnsi="Arial" w:cs="Arial"/>
                <w:color w:val="000000"/>
                <w:sz w:val="18"/>
                <w:szCs w:val="18"/>
                <w:lang w:val="es-BO" w:eastAsia="es-BO"/>
              </w:rPr>
              <w:t>acreditación del especialista como “Inspector Nivel II”, de acuerdo con especificaciones de la ASNT Recommended Practice TC 1A.</w:t>
            </w:r>
          </w:p>
        </w:tc>
        <w:tc>
          <w:tcPr>
            <w:tcW w:w="401" w:type="pct"/>
            <w:tcBorders>
              <w:top w:val="single" w:sz="4" w:space="0" w:color="auto"/>
              <w:left w:val="nil"/>
              <w:bottom w:val="single" w:sz="4" w:space="0" w:color="auto"/>
              <w:right w:val="single" w:sz="4" w:space="0" w:color="auto"/>
            </w:tcBorders>
            <w:shd w:val="clear" w:color="000000" w:fill="FFFFFF"/>
            <w:noWrap/>
          </w:tcPr>
          <w:p w14:paraId="251599EE"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2,5</w:t>
            </w:r>
          </w:p>
        </w:tc>
        <w:tc>
          <w:tcPr>
            <w:tcW w:w="300" w:type="pct"/>
            <w:gridSpan w:val="4"/>
            <w:tcBorders>
              <w:top w:val="single" w:sz="4" w:space="0" w:color="auto"/>
              <w:left w:val="nil"/>
              <w:bottom w:val="single" w:sz="4" w:space="0" w:color="auto"/>
              <w:right w:val="single" w:sz="4" w:space="0" w:color="auto"/>
            </w:tcBorders>
            <w:shd w:val="clear" w:color="000000" w:fill="FFFFFF"/>
            <w:vAlign w:val="bottom"/>
          </w:tcPr>
          <w:p w14:paraId="48BEF4E2"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single" w:sz="4" w:space="0" w:color="auto"/>
              <w:left w:val="nil"/>
              <w:bottom w:val="single" w:sz="4" w:space="0" w:color="auto"/>
              <w:right w:val="single" w:sz="4" w:space="0" w:color="auto"/>
            </w:tcBorders>
            <w:shd w:val="clear" w:color="000000" w:fill="FFFFFF"/>
          </w:tcPr>
          <w:p w14:paraId="60C56F7F"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3D45C96F"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66"/>
        </w:trPr>
        <w:tc>
          <w:tcPr>
            <w:tcW w:w="181" w:type="pct"/>
            <w:vMerge/>
            <w:tcBorders>
              <w:left w:val="single" w:sz="4" w:space="0" w:color="auto"/>
              <w:bottom w:val="single" w:sz="4" w:space="0" w:color="auto"/>
              <w:right w:val="single" w:sz="4" w:space="0" w:color="auto"/>
            </w:tcBorders>
            <w:vAlign w:val="center"/>
            <w:hideMark/>
          </w:tcPr>
          <w:p w14:paraId="41439F8F"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5A4D143A"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val="restart"/>
            <w:tcBorders>
              <w:top w:val="single" w:sz="4" w:space="0" w:color="auto"/>
              <w:left w:val="single" w:sz="4" w:space="0" w:color="auto"/>
              <w:right w:val="single" w:sz="4" w:space="0" w:color="auto"/>
            </w:tcBorders>
            <w:hideMark/>
          </w:tcPr>
          <w:p w14:paraId="5A0DE8C2"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2</w:t>
            </w:r>
          </w:p>
        </w:tc>
        <w:tc>
          <w:tcPr>
            <w:tcW w:w="3238" w:type="pct"/>
            <w:gridSpan w:val="8"/>
            <w:tcBorders>
              <w:top w:val="nil"/>
              <w:left w:val="nil"/>
              <w:bottom w:val="single" w:sz="4" w:space="0" w:color="auto"/>
              <w:right w:val="single" w:sz="4" w:space="0" w:color="auto"/>
            </w:tcBorders>
            <w:shd w:val="clear" w:color="000000" w:fill="FFFFFF"/>
            <w:hideMark/>
          </w:tcPr>
          <w:p w14:paraId="62A745B2"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Experiencia</w:t>
            </w:r>
          </w:p>
        </w:tc>
        <w:tc>
          <w:tcPr>
            <w:tcW w:w="401" w:type="pct"/>
            <w:tcBorders>
              <w:top w:val="nil"/>
              <w:left w:val="nil"/>
              <w:bottom w:val="single" w:sz="4" w:space="0" w:color="auto"/>
              <w:right w:val="single" w:sz="4" w:space="0" w:color="auto"/>
            </w:tcBorders>
            <w:shd w:val="clear" w:color="000000" w:fill="FFFFFF"/>
            <w:noWrap/>
            <w:hideMark/>
          </w:tcPr>
          <w:p w14:paraId="4629BB18" w14:textId="77777777" w:rsidR="00533D7A" w:rsidRPr="00D02C9C" w:rsidRDefault="00533D7A" w:rsidP="00465B00">
            <w:pPr>
              <w:jc w:val="right"/>
              <w:rPr>
                <w:rFonts w:ascii="Arial" w:hAnsi="Arial" w:cs="Arial"/>
                <w:color w:val="000000"/>
                <w:sz w:val="18"/>
                <w:szCs w:val="18"/>
                <w:u w:val="single"/>
                <w:lang w:eastAsia="es-BO"/>
              </w:rPr>
            </w:pPr>
            <w:r>
              <w:rPr>
                <w:rFonts w:ascii="Arial" w:hAnsi="Arial" w:cs="Arial"/>
                <w:color w:val="000000"/>
                <w:sz w:val="18"/>
                <w:szCs w:val="18"/>
                <w:u w:val="single"/>
                <w:lang w:eastAsia="es-BO"/>
              </w:rPr>
              <w:t>4</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49FB641B"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4C3C3839"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47CFE6CE"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74"/>
        </w:trPr>
        <w:tc>
          <w:tcPr>
            <w:tcW w:w="181" w:type="pct"/>
            <w:vMerge/>
            <w:tcBorders>
              <w:left w:val="single" w:sz="4" w:space="0" w:color="auto"/>
              <w:bottom w:val="single" w:sz="4" w:space="0" w:color="auto"/>
              <w:right w:val="single" w:sz="4" w:space="0" w:color="auto"/>
            </w:tcBorders>
            <w:vAlign w:val="center"/>
            <w:hideMark/>
          </w:tcPr>
          <w:p w14:paraId="394D824A"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6D8C17FD"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right w:val="single" w:sz="4" w:space="0" w:color="auto"/>
            </w:tcBorders>
            <w:vAlign w:val="center"/>
            <w:hideMark/>
          </w:tcPr>
          <w:p w14:paraId="32812D36" w14:textId="77777777" w:rsidR="00533D7A" w:rsidRPr="00D02C9C" w:rsidRDefault="00533D7A" w:rsidP="00465B00">
            <w:pPr>
              <w:rPr>
                <w:rFonts w:ascii="Arial" w:hAnsi="Arial" w:cs="Arial"/>
                <w:color w:val="000000"/>
                <w:sz w:val="18"/>
                <w:szCs w:val="18"/>
                <w:lang w:val="es-BO" w:eastAsia="es-BO"/>
              </w:rPr>
            </w:pPr>
          </w:p>
        </w:tc>
        <w:tc>
          <w:tcPr>
            <w:tcW w:w="199" w:type="pct"/>
            <w:gridSpan w:val="2"/>
            <w:tcBorders>
              <w:top w:val="nil"/>
              <w:left w:val="nil"/>
              <w:bottom w:val="single" w:sz="4" w:space="0" w:color="auto"/>
              <w:right w:val="single" w:sz="4" w:space="0" w:color="auto"/>
            </w:tcBorders>
            <w:shd w:val="clear" w:color="000000" w:fill="FFFFFF"/>
            <w:hideMark/>
          </w:tcPr>
          <w:p w14:paraId="20B04477"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039" w:type="pct"/>
            <w:gridSpan w:val="6"/>
            <w:tcBorders>
              <w:top w:val="single" w:sz="4" w:space="0" w:color="auto"/>
              <w:left w:val="nil"/>
              <w:bottom w:val="single" w:sz="4" w:space="0" w:color="auto"/>
              <w:right w:val="single" w:sz="4" w:space="0" w:color="auto"/>
            </w:tcBorders>
            <w:shd w:val="clear" w:color="000000" w:fill="FFFFFF"/>
            <w:hideMark/>
          </w:tcPr>
          <w:p w14:paraId="253F4686"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General en Servicios de Consultoría, </w:t>
            </w:r>
            <w:r>
              <w:rPr>
                <w:rFonts w:ascii="Arial" w:hAnsi="Arial" w:cs="Arial"/>
                <w:color w:val="000000"/>
                <w:sz w:val="18"/>
                <w:szCs w:val="18"/>
                <w:lang w:eastAsia="es-BO"/>
              </w:rPr>
              <w:t>15</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Quince</w:t>
            </w:r>
            <w:r w:rsidRPr="00D02C9C">
              <w:rPr>
                <w:rFonts w:ascii="Arial" w:hAnsi="Arial" w:cs="Arial"/>
                <w:color w:val="000000"/>
                <w:sz w:val="18"/>
                <w:szCs w:val="18"/>
                <w:lang w:eastAsia="es-BO"/>
              </w:rPr>
              <w:t>) años</w:t>
            </w:r>
          </w:p>
        </w:tc>
        <w:tc>
          <w:tcPr>
            <w:tcW w:w="401" w:type="pct"/>
            <w:tcBorders>
              <w:top w:val="nil"/>
              <w:left w:val="nil"/>
              <w:bottom w:val="single" w:sz="4" w:space="0" w:color="auto"/>
              <w:right w:val="single" w:sz="4" w:space="0" w:color="auto"/>
            </w:tcBorders>
            <w:shd w:val="clear" w:color="000000" w:fill="FFFFFF"/>
            <w:noWrap/>
            <w:hideMark/>
          </w:tcPr>
          <w:p w14:paraId="07814C7D"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066007AB"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2D12DDB3"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3E81E980"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18"/>
        </w:trPr>
        <w:tc>
          <w:tcPr>
            <w:tcW w:w="181" w:type="pct"/>
            <w:vMerge/>
            <w:tcBorders>
              <w:left w:val="single" w:sz="4" w:space="0" w:color="auto"/>
              <w:bottom w:val="single" w:sz="4" w:space="0" w:color="auto"/>
              <w:right w:val="single" w:sz="4" w:space="0" w:color="auto"/>
            </w:tcBorders>
            <w:vAlign w:val="center"/>
            <w:hideMark/>
          </w:tcPr>
          <w:p w14:paraId="0DD65151"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hideMark/>
          </w:tcPr>
          <w:p w14:paraId="71FA5A27"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hideMark/>
          </w:tcPr>
          <w:p w14:paraId="2C61802E" w14:textId="77777777" w:rsidR="00533D7A" w:rsidRPr="00D02C9C" w:rsidRDefault="00533D7A" w:rsidP="00465B00">
            <w:pPr>
              <w:rPr>
                <w:rFonts w:ascii="Arial" w:hAnsi="Arial" w:cs="Arial"/>
                <w:color w:val="000000"/>
                <w:sz w:val="18"/>
                <w:szCs w:val="18"/>
                <w:lang w:val="es-BO" w:eastAsia="es-BO"/>
              </w:rPr>
            </w:pPr>
          </w:p>
        </w:tc>
        <w:tc>
          <w:tcPr>
            <w:tcW w:w="199" w:type="pct"/>
            <w:gridSpan w:val="2"/>
            <w:tcBorders>
              <w:top w:val="nil"/>
              <w:left w:val="nil"/>
              <w:bottom w:val="single" w:sz="4" w:space="0" w:color="auto"/>
              <w:right w:val="single" w:sz="4" w:space="0" w:color="auto"/>
            </w:tcBorders>
            <w:shd w:val="clear" w:color="000000" w:fill="FFFFFF"/>
            <w:hideMark/>
          </w:tcPr>
          <w:p w14:paraId="337F41D9"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039" w:type="pct"/>
            <w:gridSpan w:val="6"/>
            <w:tcBorders>
              <w:top w:val="single" w:sz="4" w:space="0" w:color="auto"/>
              <w:left w:val="nil"/>
              <w:bottom w:val="single" w:sz="4" w:space="0" w:color="auto"/>
              <w:right w:val="single" w:sz="4" w:space="0" w:color="auto"/>
            </w:tcBorders>
            <w:shd w:val="clear" w:color="000000" w:fill="FFFFFF"/>
            <w:hideMark/>
          </w:tcPr>
          <w:p w14:paraId="340DF33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Específica en </w:t>
            </w:r>
            <w:r w:rsidRPr="0075430C">
              <w:rPr>
                <w:rFonts w:ascii="Arial" w:hAnsi="Arial" w:cs="Arial"/>
                <w:color w:val="000000"/>
                <w:sz w:val="18"/>
                <w:szCs w:val="18"/>
                <w:lang w:eastAsia="es-BO"/>
              </w:rPr>
              <w:t>Ensayos No Destructivos (NDT) de Equipos de Perforación.</w:t>
            </w:r>
            <w:r w:rsidRPr="00D02C9C">
              <w:rPr>
                <w:rFonts w:ascii="Arial" w:hAnsi="Arial" w:cs="Arial"/>
                <w:color w:val="000000"/>
                <w:sz w:val="18"/>
                <w:szCs w:val="18"/>
                <w:lang w:eastAsia="es-BO"/>
              </w:rPr>
              <w:t xml:space="preserve"> de al menos </w:t>
            </w:r>
            <w:r>
              <w:rPr>
                <w:rFonts w:ascii="Arial" w:hAnsi="Arial" w:cs="Arial"/>
                <w:color w:val="000000"/>
                <w:sz w:val="18"/>
                <w:szCs w:val="18"/>
                <w:lang w:eastAsia="es-BO"/>
              </w:rPr>
              <w:t>10</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Diez</w:t>
            </w:r>
            <w:r w:rsidRPr="00D02C9C">
              <w:rPr>
                <w:rFonts w:ascii="Arial" w:hAnsi="Arial" w:cs="Arial"/>
                <w:color w:val="000000"/>
                <w:sz w:val="18"/>
                <w:szCs w:val="18"/>
                <w:lang w:eastAsia="es-BO"/>
              </w:rPr>
              <w:t xml:space="preserve">) años </w:t>
            </w:r>
          </w:p>
        </w:tc>
        <w:tc>
          <w:tcPr>
            <w:tcW w:w="401" w:type="pct"/>
            <w:tcBorders>
              <w:top w:val="nil"/>
              <w:left w:val="nil"/>
              <w:bottom w:val="single" w:sz="4" w:space="0" w:color="auto"/>
              <w:right w:val="single" w:sz="4" w:space="0" w:color="auto"/>
            </w:tcBorders>
            <w:shd w:val="clear" w:color="000000" w:fill="FFFFFF"/>
            <w:noWrap/>
            <w:hideMark/>
          </w:tcPr>
          <w:p w14:paraId="1637F5C6"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7BDC6546"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51261F0C"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024DBF49" w14:textId="77777777" w:rsidTr="00533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300"/>
        </w:trPr>
        <w:tc>
          <w:tcPr>
            <w:tcW w:w="181" w:type="pct"/>
            <w:tcBorders>
              <w:top w:val="single" w:sz="4" w:space="0" w:color="auto"/>
              <w:left w:val="single" w:sz="4" w:space="0" w:color="auto"/>
              <w:right w:val="single" w:sz="4" w:space="0" w:color="auto"/>
            </w:tcBorders>
            <w:vAlign w:val="center"/>
          </w:tcPr>
          <w:p w14:paraId="18E79AAF" w14:textId="77777777" w:rsidR="00533D7A" w:rsidRPr="00D02C9C" w:rsidRDefault="00533D7A" w:rsidP="00465B00">
            <w:pPr>
              <w:rPr>
                <w:rFonts w:ascii="Arial" w:hAnsi="Arial" w:cs="Arial"/>
                <w:color w:val="000000"/>
                <w:sz w:val="18"/>
                <w:szCs w:val="18"/>
                <w:lang w:val="es-BO" w:eastAsia="es-BO"/>
              </w:rPr>
            </w:pPr>
          </w:p>
        </w:tc>
        <w:tc>
          <w:tcPr>
            <w:tcW w:w="169" w:type="pct"/>
            <w:vMerge w:val="restart"/>
            <w:tcBorders>
              <w:top w:val="single" w:sz="4" w:space="0" w:color="auto"/>
              <w:left w:val="single" w:sz="4" w:space="0" w:color="auto"/>
              <w:right w:val="single" w:sz="4" w:space="0" w:color="auto"/>
            </w:tcBorders>
            <w:vAlign w:val="center"/>
          </w:tcPr>
          <w:p w14:paraId="0825F47C"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3</w:t>
            </w:r>
          </w:p>
        </w:tc>
        <w:tc>
          <w:tcPr>
            <w:tcW w:w="3416" w:type="pct"/>
            <w:gridSpan w:val="10"/>
            <w:tcBorders>
              <w:left w:val="single" w:sz="4" w:space="0" w:color="auto"/>
              <w:bottom w:val="single" w:sz="4" w:space="0" w:color="auto"/>
              <w:right w:val="single" w:sz="4" w:space="0" w:color="auto"/>
            </w:tcBorders>
            <w:vAlign w:val="center"/>
          </w:tcPr>
          <w:p w14:paraId="3320E269" w14:textId="77777777" w:rsidR="00533D7A" w:rsidRPr="00D02C9C" w:rsidRDefault="00533D7A" w:rsidP="00465B00">
            <w:pPr>
              <w:jc w:val="both"/>
              <w:rPr>
                <w:rFonts w:ascii="Arial" w:hAnsi="Arial" w:cs="Arial"/>
                <w:color w:val="000000"/>
                <w:sz w:val="18"/>
                <w:szCs w:val="18"/>
                <w:lang w:eastAsia="es-BO"/>
              </w:rPr>
            </w:pPr>
            <w:r w:rsidRPr="0075430C">
              <w:rPr>
                <w:rFonts w:ascii="Arial" w:hAnsi="Arial" w:cs="Arial"/>
                <w:b/>
                <w:bCs/>
                <w:color w:val="000000"/>
                <w:sz w:val="18"/>
                <w:szCs w:val="18"/>
                <w:lang w:val="es-BO" w:eastAsia="es-BO"/>
              </w:rPr>
              <w:t>Especialista Inspector de Soldadura</w:t>
            </w:r>
          </w:p>
        </w:tc>
        <w:tc>
          <w:tcPr>
            <w:tcW w:w="401" w:type="pct"/>
            <w:tcBorders>
              <w:top w:val="nil"/>
              <w:left w:val="nil"/>
              <w:bottom w:val="single" w:sz="4" w:space="0" w:color="auto"/>
              <w:right w:val="single" w:sz="4" w:space="0" w:color="auto"/>
            </w:tcBorders>
            <w:shd w:val="clear" w:color="000000" w:fill="FFFFFF"/>
            <w:noWrap/>
          </w:tcPr>
          <w:p w14:paraId="0F9A93D0" w14:textId="77777777" w:rsidR="00533D7A" w:rsidRPr="00054379" w:rsidRDefault="00533D7A" w:rsidP="00465B00">
            <w:pPr>
              <w:jc w:val="right"/>
              <w:rPr>
                <w:rFonts w:ascii="Arial" w:hAnsi="Arial" w:cs="Arial"/>
                <w:b/>
                <w:color w:val="000000"/>
                <w:sz w:val="18"/>
                <w:szCs w:val="18"/>
                <w:lang w:eastAsia="es-BO"/>
              </w:rPr>
            </w:pPr>
            <w:r w:rsidRPr="00054379">
              <w:rPr>
                <w:rFonts w:ascii="Arial" w:hAnsi="Arial" w:cs="Arial"/>
                <w:b/>
                <w:color w:val="000000"/>
                <w:sz w:val="18"/>
                <w:szCs w:val="18"/>
                <w:lang w:eastAsia="es-BO"/>
              </w:rPr>
              <w:t>8</w:t>
            </w:r>
          </w:p>
        </w:tc>
        <w:tc>
          <w:tcPr>
            <w:tcW w:w="300" w:type="pct"/>
            <w:gridSpan w:val="4"/>
            <w:tcBorders>
              <w:top w:val="nil"/>
              <w:left w:val="nil"/>
              <w:bottom w:val="single" w:sz="4" w:space="0" w:color="auto"/>
              <w:right w:val="single" w:sz="4" w:space="0" w:color="auto"/>
            </w:tcBorders>
            <w:shd w:val="clear" w:color="000000" w:fill="FFFFFF"/>
            <w:vAlign w:val="bottom"/>
          </w:tcPr>
          <w:p w14:paraId="382558D9"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0BCE3ED9"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79FFB08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307"/>
        </w:trPr>
        <w:tc>
          <w:tcPr>
            <w:tcW w:w="181" w:type="pct"/>
            <w:tcBorders>
              <w:left w:val="single" w:sz="4" w:space="0" w:color="auto"/>
              <w:right w:val="single" w:sz="4" w:space="0" w:color="auto"/>
            </w:tcBorders>
            <w:vAlign w:val="center"/>
          </w:tcPr>
          <w:p w14:paraId="7BB00CB0"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2BE3AC7C"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val="restart"/>
            <w:tcBorders>
              <w:left w:val="single" w:sz="4" w:space="0" w:color="auto"/>
              <w:right w:val="single" w:sz="4" w:space="0" w:color="auto"/>
            </w:tcBorders>
            <w:vAlign w:val="center"/>
          </w:tcPr>
          <w:p w14:paraId="585CD4DB"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val="es-BO" w:eastAsia="es-BO"/>
              </w:rPr>
              <w:t>1</w:t>
            </w:r>
          </w:p>
        </w:tc>
        <w:tc>
          <w:tcPr>
            <w:tcW w:w="3238" w:type="pct"/>
            <w:gridSpan w:val="8"/>
            <w:tcBorders>
              <w:top w:val="nil"/>
              <w:left w:val="nil"/>
              <w:bottom w:val="single" w:sz="4" w:space="0" w:color="auto"/>
              <w:right w:val="single" w:sz="4" w:space="0" w:color="auto"/>
            </w:tcBorders>
            <w:shd w:val="clear" w:color="000000" w:fill="FFFFFF"/>
          </w:tcPr>
          <w:p w14:paraId="7C5EBE28"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Formación académica según el área de formación requerida por la entidad convocante</w:t>
            </w:r>
          </w:p>
        </w:tc>
        <w:tc>
          <w:tcPr>
            <w:tcW w:w="401" w:type="pct"/>
            <w:tcBorders>
              <w:top w:val="nil"/>
              <w:left w:val="nil"/>
              <w:bottom w:val="single" w:sz="4" w:space="0" w:color="auto"/>
              <w:right w:val="single" w:sz="4" w:space="0" w:color="auto"/>
            </w:tcBorders>
            <w:shd w:val="clear" w:color="000000" w:fill="FFFFFF"/>
            <w:noWrap/>
          </w:tcPr>
          <w:p w14:paraId="59B1F440"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4</w:t>
            </w:r>
          </w:p>
        </w:tc>
        <w:tc>
          <w:tcPr>
            <w:tcW w:w="300" w:type="pct"/>
            <w:gridSpan w:val="4"/>
            <w:tcBorders>
              <w:top w:val="nil"/>
              <w:left w:val="nil"/>
              <w:bottom w:val="single" w:sz="4" w:space="0" w:color="auto"/>
              <w:right w:val="single" w:sz="4" w:space="0" w:color="auto"/>
            </w:tcBorders>
            <w:shd w:val="clear" w:color="000000" w:fill="FFFFFF"/>
            <w:vAlign w:val="bottom"/>
          </w:tcPr>
          <w:p w14:paraId="1AF40E7F"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1FDCF069"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28D530C2"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62"/>
        </w:trPr>
        <w:tc>
          <w:tcPr>
            <w:tcW w:w="181" w:type="pct"/>
            <w:tcBorders>
              <w:left w:val="single" w:sz="4" w:space="0" w:color="auto"/>
              <w:right w:val="single" w:sz="4" w:space="0" w:color="auto"/>
            </w:tcBorders>
            <w:vAlign w:val="center"/>
          </w:tcPr>
          <w:p w14:paraId="61250B34"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652BBF00"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right w:val="single" w:sz="4" w:space="0" w:color="auto"/>
            </w:tcBorders>
            <w:vAlign w:val="center"/>
          </w:tcPr>
          <w:p w14:paraId="5A4B5F88"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val="restart"/>
            <w:tcBorders>
              <w:top w:val="nil"/>
              <w:left w:val="nil"/>
              <w:right w:val="single" w:sz="4" w:space="0" w:color="auto"/>
            </w:tcBorders>
            <w:shd w:val="clear" w:color="000000" w:fill="FFFFFF"/>
          </w:tcPr>
          <w:p w14:paraId="189CB9E7"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1</w:t>
            </w:r>
          </w:p>
        </w:tc>
        <w:tc>
          <w:tcPr>
            <w:tcW w:w="3039" w:type="pct"/>
            <w:gridSpan w:val="6"/>
            <w:tcBorders>
              <w:top w:val="single" w:sz="4" w:space="0" w:color="auto"/>
              <w:left w:val="nil"/>
              <w:bottom w:val="single" w:sz="4" w:space="0" w:color="auto"/>
              <w:right w:val="single" w:sz="4" w:space="0" w:color="auto"/>
            </w:tcBorders>
            <w:shd w:val="clear" w:color="000000" w:fill="FFFFFF"/>
          </w:tcPr>
          <w:p w14:paraId="4F94900F"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val="es-BO" w:eastAsia="es-BO"/>
              </w:rPr>
              <w:t>Nivel Académico</w:t>
            </w:r>
          </w:p>
        </w:tc>
        <w:tc>
          <w:tcPr>
            <w:tcW w:w="401" w:type="pct"/>
            <w:tcBorders>
              <w:top w:val="nil"/>
              <w:left w:val="nil"/>
              <w:bottom w:val="single" w:sz="4" w:space="0" w:color="auto"/>
              <w:right w:val="single" w:sz="4" w:space="0" w:color="auto"/>
            </w:tcBorders>
            <w:shd w:val="clear" w:color="000000" w:fill="FFFFFF"/>
            <w:noWrap/>
          </w:tcPr>
          <w:p w14:paraId="116771AF" w14:textId="77777777" w:rsidR="00533D7A" w:rsidRPr="00D02C9C" w:rsidRDefault="00533D7A" w:rsidP="00465B00">
            <w:pPr>
              <w:jc w:val="right"/>
              <w:rPr>
                <w:rFonts w:ascii="Arial" w:hAnsi="Arial" w:cs="Arial"/>
                <w:color w:val="000000"/>
                <w:sz w:val="18"/>
                <w:szCs w:val="18"/>
                <w:lang w:eastAsia="es-BO"/>
              </w:rPr>
            </w:pPr>
          </w:p>
        </w:tc>
        <w:tc>
          <w:tcPr>
            <w:tcW w:w="300" w:type="pct"/>
            <w:gridSpan w:val="4"/>
            <w:tcBorders>
              <w:top w:val="nil"/>
              <w:left w:val="nil"/>
              <w:bottom w:val="single" w:sz="4" w:space="0" w:color="auto"/>
              <w:right w:val="single" w:sz="4" w:space="0" w:color="auto"/>
            </w:tcBorders>
            <w:shd w:val="clear" w:color="000000" w:fill="FFFFFF"/>
            <w:vAlign w:val="bottom"/>
          </w:tcPr>
          <w:p w14:paraId="4880FF12"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17C62DBC"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592A128B"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82"/>
        </w:trPr>
        <w:tc>
          <w:tcPr>
            <w:tcW w:w="181" w:type="pct"/>
            <w:tcBorders>
              <w:left w:val="single" w:sz="4" w:space="0" w:color="auto"/>
              <w:right w:val="single" w:sz="4" w:space="0" w:color="auto"/>
            </w:tcBorders>
            <w:vAlign w:val="center"/>
          </w:tcPr>
          <w:p w14:paraId="15BC4371"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72740C08"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right w:val="single" w:sz="4" w:space="0" w:color="auto"/>
            </w:tcBorders>
            <w:vAlign w:val="center"/>
          </w:tcPr>
          <w:p w14:paraId="68FE81C5"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right w:val="single" w:sz="4" w:space="0" w:color="auto"/>
            </w:tcBorders>
            <w:shd w:val="clear" w:color="000000" w:fill="FFFFFF"/>
          </w:tcPr>
          <w:p w14:paraId="06C54DF1"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tcPr>
          <w:p w14:paraId="5A4BD531"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1</w:t>
            </w:r>
          </w:p>
        </w:tc>
        <w:tc>
          <w:tcPr>
            <w:tcW w:w="2907" w:type="pct"/>
            <w:gridSpan w:val="5"/>
            <w:tcBorders>
              <w:top w:val="single" w:sz="4" w:space="0" w:color="auto"/>
              <w:left w:val="nil"/>
              <w:bottom w:val="single" w:sz="4" w:space="0" w:color="auto"/>
              <w:right w:val="single" w:sz="4" w:space="0" w:color="auto"/>
            </w:tcBorders>
            <w:shd w:val="clear" w:color="000000" w:fill="FFFFFF"/>
          </w:tcPr>
          <w:p w14:paraId="2A3E8CF2"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Técnico</w:t>
            </w:r>
          </w:p>
        </w:tc>
        <w:tc>
          <w:tcPr>
            <w:tcW w:w="401" w:type="pct"/>
            <w:tcBorders>
              <w:top w:val="nil"/>
              <w:left w:val="nil"/>
              <w:bottom w:val="single" w:sz="4" w:space="0" w:color="auto"/>
              <w:right w:val="single" w:sz="4" w:space="0" w:color="auto"/>
            </w:tcBorders>
            <w:shd w:val="clear" w:color="000000" w:fill="FFFFFF"/>
            <w:noWrap/>
          </w:tcPr>
          <w:p w14:paraId="3CB1F914"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1</w:t>
            </w:r>
          </w:p>
        </w:tc>
        <w:tc>
          <w:tcPr>
            <w:tcW w:w="300" w:type="pct"/>
            <w:gridSpan w:val="4"/>
            <w:tcBorders>
              <w:top w:val="nil"/>
              <w:left w:val="nil"/>
              <w:bottom w:val="single" w:sz="4" w:space="0" w:color="auto"/>
              <w:right w:val="single" w:sz="4" w:space="0" w:color="auto"/>
            </w:tcBorders>
            <w:shd w:val="clear" w:color="000000" w:fill="FFFFFF"/>
            <w:vAlign w:val="bottom"/>
          </w:tcPr>
          <w:p w14:paraId="12AD53F4"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1E7A6965"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35C7E8CC"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56"/>
        </w:trPr>
        <w:tc>
          <w:tcPr>
            <w:tcW w:w="181" w:type="pct"/>
            <w:tcBorders>
              <w:left w:val="single" w:sz="4" w:space="0" w:color="auto"/>
              <w:right w:val="single" w:sz="4" w:space="0" w:color="auto"/>
            </w:tcBorders>
            <w:vAlign w:val="center"/>
          </w:tcPr>
          <w:p w14:paraId="3E1649F2"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781F8E85"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right w:val="single" w:sz="4" w:space="0" w:color="auto"/>
            </w:tcBorders>
            <w:vAlign w:val="center"/>
          </w:tcPr>
          <w:p w14:paraId="6DAB7AB3"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right w:val="single" w:sz="4" w:space="0" w:color="auto"/>
            </w:tcBorders>
            <w:shd w:val="clear" w:color="000000" w:fill="FFFFFF"/>
          </w:tcPr>
          <w:p w14:paraId="668F24EE"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tcPr>
          <w:p w14:paraId="1C889AB3"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2</w:t>
            </w:r>
          </w:p>
        </w:tc>
        <w:tc>
          <w:tcPr>
            <w:tcW w:w="2907" w:type="pct"/>
            <w:gridSpan w:val="5"/>
            <w:tcBorders>
              <w:top w:val="single" w:sz="4" w:space="0" w:color="auto"/>
              <w:left w:val="nil"/>
              <w:bottom w:val="single" w:sz="4" w:space="0" w:color="auto"/>
              <w:right w:val="single" w:sz="4" w:space="0" w:color="auto"/>
            </w:tcBorders>
            <w:shd w:val="clear" w:color="000000" w:fill="FFFFFF"/>
          </w:tcPr>
          <w:p w14:paraId="3FA38F82"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Licenciatura</w:t>
            </w:r>
            <w:r>
              <w:rPr>
                <w:rFonts w:ascii="Arial" w:hAnsi="Arial" w:cs="Arial"/>
                <w:color w:val="000000"/>
                <w:sz w:val="18"/>
                <w:szCs w:val="18"/>
                <w:lang w:val="es-BO" w:eastAsia="es-BO"/>
              </w:rPr>
              <w:t xml:space="preserve"> (</w:t>
            </w:r>
            <w:r>
              <w:rPr>
                <w:rFonts w:ascii="Arial" w:hAnsi="Arial" w:cs="Arial"/>
                <w:b/>
                <w:bCs/>
                <w:color w:val="000000"/>
                <w:sz w:val="18"/>
                <w:szCs w:val="18"/>
                <w:lang w:val="es-BO" w:eastAsia="es-BO"/>
              </w:rPr>
              <w:t>I</w:t>
            </w:r>
            <w:r w:rsidRPr="00D02C9C">
              <w:rPr>
                <w:rFonts w:ascii="Arial" w:hAnsi="Arial" w:cs="Arial"/>
                <w:b/>
                <w:bCs/>
                <w:color w:val="000000"/>
                <w:sz w:val="18"/>
                <w:szCs w:val="18"/>
                <w:lang w:val="es-BO" w:eastAsia="es-BO"/>
              </w:rPr>
              <w:t>ngeniero en petróleo, ingeniero metalúrgico o ingeniero mecánico</w:t>
            </w:r>
            <w:r>
              <w:rPr>
                <w:rFonts w:ascii="Arial" w:hAnsi="Arial" w:cs="Arial"/>
                <w:color w:val="000000"/>
                <w:sz w:val="18"/>
                <w:szCs w:val="18"/>
                <w:lang w:val="es-BO" w:eastAsia="es-BO"/>
              </w:rPr>
              <w:t>)</w:t>
            </w:r>
          </w:p>
        </w:tc>
        <w:tc>
          <w:tcPr>
            <w:tcW w:w="401" w:type="pct"/>
            <w:tcBorders>
              <w:top w:val="nil"/>
              <w:left w:val="nil"/>
              <w:bottom w:val="single" w:sz="4" w:space="0" w:color="auto"/>
              <w:right w:val="single" w:sz="4" w:space="0" w:color="auto"/>
            </w:tcBorders>
            <w:shd w:val="clear" w:color="000000" w:fill="FFFFFF"/>
            <w:noWrap/>
          </w:tcPr>
          <w:p w14:paraId="00C536D6" w14:textId="77777777" w:rsidR="00533D7A" w:rsidRPr="00D02C9C" w:rsidRDefault="00533D7A" w:rsidP="00465B00">
            <w:pPr>
              <w:jc w:val="right"/>
              <w:rPr>
                <w:rFonts w:ascii="Arial" w:hAnsi="Arial" w:cs="Arial"/>
                <w:color w:val="000000"/>
                <w:sz w:val="18"/>
                <w:szCs w:val="18"/>
                <w:lang w:eastAsia="es-BO"/>
              </w:rPr>
            </w:pPr>
            <w:r w:rsidRPr="00D02C9C">
              <w:rPr>
                <w:rFonts w:ascii="Arial" w:hAnsi="Arial" w:cs="Arial"/>
                <w:color w:val="000000"/>
                <w:sz w:val="18"/>
                <w:szCs w:val="18"/>
                <w:lang w:eastAsia="es-BO"/>
              </w:rPr>
              <w:t>1</w:t>
            </w:r>
            <w:r>
              <w:rPr>
                <w:rFonts w:ascii="Arial" w:hAnsi="Arial" w:cs="Arial"/>
                <w:color w:val="000000"/>
                <w:sz w:val="18"/>
                <w:szCs w:val="18"/>
                <w:lang w:eastAsia="es-BO"/>
              </w:rPr>
              <w:t>,</w:t>
            </w: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tcPr>
          <w:p w14:paraId="28D56398"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1D5A8C5F"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783CBE5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88"/>
        </w:trPr>
        <w:tc>
          <w:tcPr>
            <w:tcW w:w="181" w:type="pct"/>
            <w:tcBorders>
              <w:left w:val="single" w:sz="4" w:space="0" w:color="auto"/>
              <w:right w:val="single" w:sz="4" w:space="0" w:color="auto"/>
            </w:tcBorders>
            <w:vAlign w:val="center"/>
          </w:tcPr>
          <w:p w14:paraId="513AB8DB"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54D28A84"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tcPr>
          <w:p w14:paraId="2C18C571" w14:textId="77777777" w:rsidR="00533D7A" w:rsidRPr="00D02C9C" w:rsidRDefault="00533D7A" w:rsidP="00465B00">
            <w:pPr>
              <w:rPr>
                <w:rFonts w:ascii="Arial" w:hAnsi="Arial" w:cs="Arial"/>
                <w:color w:val="000000"/>
                <w:sz w:val="18"/>
                <w:szCs w:val="18"/>
                <w:lang w:val="es-BO" w:eastAsia="es-BO"/>
              </w:rPr>
            </w:pPr>
          </w:p>
        </w:tc>
        <w:tc>
          <w:tcPr>
            <w:tcW w:w="199" w:type="pct"/>
            <w:gridSpan w:val="2"/>
            <w:vMerge/>
            <w:tcBorders>
              <w:left w:val="nil"/>
              <w:bottom w:val="single" w:sz="4" w:space="0" w:color="auto"/>
              <w:right w:val="single" w:sz="4" w:space="0" w:color="auto"/>
            </w:tcBorders>
            <w:shd w:val="clear" w:color="000000" w:fill="FFFFFF"/>
          </w:tcPr>
          <w:p w14:paraId="4D5B5193" w14:textId="77777777" w:rsidR="00533D7A" w:rsidRPr="00D02C9C" w:rsidRDefault="00533D7A" w:rsidP="00465B00">
            <w:pPr>
              <w:jc w:val="both"/>
              <w:rPr>
                <w:rFonts w:ascii="Arial" w:hAnsi="Arial" w:cs="Arial"/>
                <w:color w:val="000000"/>
                <w:sz w:val="18"/>
                <w:szCs w:val="18"/>
                <w:lang w:eastAsia="es-BO"/>
              </w:rPr>
            </w:pPr>
          </w:p>
        </w:tc>
        <w:tc>
          <w:tcPr>
            <w:tcW w:w="132" w:type="pct"/>
            <w:tcBorders>
              <w:top w:val="single" w:sz="4" w:space="0" w:color="auto"/>
              <w:left w:val="nil"/>
              <w:bottom w:val="single" w:sz="4" w:space="0" w:color="auto"/>
              <w:right w:val="single" w:sz="4" w:space="0" w:color="auto"/>
            </w:tcBorders>
            <w:shd w:val="clear" w:color="000000" w:fill="FFFFFF"/>
          </w:tcPr>
          <w:p w14:paraId="43553FDB"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3</w:t>
            </w:r>
          </w:p>
        </w:tc>
        <w:tc>
          <w:tcPr>
            <w:tcW w:w="2907" w:type="pct"/>
            <w:gridSpan w:val="5"/>
            <w:tcBorders>
              <w:top w:val="single" w:sz="4" w:space="0" w:color="auto"/>
              <w:left w:val="nil"/>
              <w:bottom w:val="single" w:sz="4" w:space="0" w:color="auto"/>
              <w:right w:val="single" w:sz="4" w:space="0" w:color="auto"/>
            </w:tcBorders>
            <w:shd w:val="clear" w:color="000000" w:fill="FFFFFF"/>
          </w:tcPr>
          <w:p w14:paraId="387F8B07"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val="es-BO" w:eastAsia="es-BO"/>
              </w:rPr>
              <w:t xml:space="preserve">Certificado </w:t>
            </w:r>
            <w:r>
              <w:rPr>
                <w:rFonts w:ascii="Arial" w:hAnsi="Arial" w:cs="Arial"/>
                <w:color w:val="000000"/>
                <w:sz w:val="18"/>
                <w:szCs w:val="18"/>
                <w:lang w:val="es-BO" w:eastAsia="es-BO"/>
              </w:rPr>
              <w:t xml:space="preserve">de </w:t>
            </w:r>
            <w:r w:rsidRPr="0075430C">
              <w:rPr>
                <w:rFonts w:ascii="Arial" w:hAnsi="Arial" w:cs="Arial"/>
                <w:color w:val="000000"/>
                <w:sz w:val="18"/>
                <w:szCs w:val="18"/>
                <w:lang w:val="es-BO" w:eastAsia="es-BO"/>
              </w:rPr>
              <w:t>acreditación del especialista como “Inspector de Soldadura CWI” por la organización American Welding Society (AWS).</w:t>
            </w:r>
          </w:p>
        </w:tc>
        <w:tc>
          <w:tcPr>
            <w:tcW w:w="401" w:type="pct"/>
            <w:tcBorders>
              <w:top w:val="nil"/>
              <w:left w:val="nil"/>
              <w:bottom w:val="single" w:sz="4" w:space="0" w:color="auto"/>
              <w:right w:val="single" w:sz="4" w:space="0" w:color="auto"/>
            </w:tcBorders>
            <w:shd w:val="clear" w:color="000000" w:fill="FFFFFF"/>
            <w:noWrap/>
          </w:tcPr>
          <w:p w14:paraId="1005568D"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2,5</w:t>
            </w:r>
          </w:p>
        </w:tc>
        <w:tc>
          <w:tcPr>
            <w:tcW w:w="300" w:type="pct"/>
            <w:gridSpan w:val="4"/>
            <w:tcBorders>
              <w:top w:val="nil"/>
              <w:left w:val="nil"/>
              <w:bottom w:val="single" w:sz="4" w:space="0" w:color="auto"/>
              <w:right w:val="single" w:sz="4" w:space="0" w:color="auto"/>
            </w:tcBorders>
            <w:shd w:val="clear" w:color="000000" w:fill="FFFFFF"/>
            <w:vAlign w:val="bottom"/>
          </w:tcPr>
          <w:p w14:paraId="37D60BE1"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29929A78"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124CFBD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64"/>
        </w:trPr>
        <w:tc>
          <w:tcPr>
            <w:tcW w:w="181" w:type="pct"/>
            <w:tcBorders>
              <w:left w:val="single" w:sz="4" w:space="0" w:color="auto"/>
              <w:right w:val="single" w:sz="4" w:space="0" w:color="auto"/>
            </w:tcBorders>
            <w:vAlign w:val="center"/>
          </w:tcPr>
          <w:p w14:paraId="4D5FEEA5"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74530954"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val="restart"/>
            <w:tcBorders>
              <w:left w:val="single" w:sz="4" w:space="0" w:color="auto"/>
              <w:right w:val="single" w:sz="4" w:space="0" w:color="auto"/>
            </w:tcBorders>
            <w:vAlign w:val="center"/>
          </w:tcPr>
          <w:p w14:paraId="3099D01B"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3238" w:type="pct"/>
            <w:gridSpan w:val="8"/>
            <w:tcBorders>
              <w:top w:val="nil"/>
              <w:left w:val="nil"/>
              <w:bottom w:val="single" w:sz="4" w:space="0" w:color="auto"/>
              <w:right w:val="single" w:sz="4" w:space="0" w:color="auto"/>
            </w:tcBorders>
            <w:shd w:val="clear" w:color="000000" w:fill="FFFFFF"/>
          </w:tcPr>
          <w:p w14:paraId="17D16790" w14:textId="77777777" w:rsidR="00533D7A" w:rsidRPr="00D02C9C" w:rsidRDefault="00533D7A" w:rsidP="00465B00">
            <w:pPr>
              <w:jc w:val="both"/>
              <w:rPr>
                <w:rFonts w:ascii="Arial" w:hAnsi="Arial" w:cs="Arial"/>
                <w:color w:val="000000"/>
                <w:sz w:val="18"/>
                <w:szCs w:val="18"/>
                <w:lang w:eastAsia="es-BO"/>
              </w:rPr>
            </w:pPr>
            <w:r w:rsidRPr="00D02C9C">
              <w:rPr>
                <w:rFonts w:ascii="Arial" w:hAnsi="Arial" w:cs="Arial"/>
                <w:color w:val="000000"/>
                <w:sz w:val="18"/>
                <w:szCs w:val="18"/>
                <w:lang w:eastAsia="es-BO"/>
              </w:rPr>
              <w:t>Experiencia</w:t>
            </w:r>
          </w:p>
        </w:tc>
        <w:tc>
          <w:tcPr>
            <w:tcW w:w="401" w:type="pct"/>
            <w:tcBorders>
              <w:top w:val="nil"/>
              <w:left w:val="nil"/>
              <w:bottom w:val="single" w:sz="4" w:space="0" w:color="auto"/>
              <w:right w:val="single" w:sz="4" w:space="0" w:color="auto"/>
            </w:tcBorders>
            <w:shd w:val="clear" w:color="000000" w:fill="FFFFFF"/>
            <w:noWrap/>
          </w:tcPr>
          <w:p w14:paraId="577ECB4A"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4</w:t>
            </w:r>
          </w:p>
        </w:tc>
        <w:tc>
          <w:tcPr>
            <w:tcW w:w="300" w:type="pct"/>
            <w:gridSpan w:val="4"/>
            <w:tcBorders>
              <w:top w:val="nil"/>
              <w:left w:val="nil"/>
              <w:bottom w:val="single" w:sz="4" w:space="0" w:color="auto"/>
              <w:right w:val="single" w:sz="4" w:space="0" w:color="auto"/>
            </w:tcBorders>
            <w:shd w:val="clear" w:color="000000" w:fill="FFFFFF"/>
            <w:vAlign w:val="bottom"/>
          </w:tcPr>
          <w:p w14:paraId="3649B6C4"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44F551B9"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332DBFE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18"/>
        </w:trPr>
        <w:tc>
          <w:tcPr>
            <w:tcW w:w="181" w:type="pct"/>
            <w:tcBorders>
              <w:left w:val="single" w:sz="4" w:space="0" w:color="auto"/>
              <w:right w:val="single" w:sz="4" w:space="0" w:color="auto"/>
            </w:tcBorders>
            <w:vAlign w:val="center"/>
          </w:tcPr>
          <w:p w14:paraId="2E66A546"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right w:val="single" w:sz="4" w:space="0" w:color="auto"/>
            </w:tcBorders>
            <w:vAlign w:val="center"/>
          </w:tcPr>
          <w:p w14:paraId="32DF486B"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right w:val="single" w:sz="4" w:space="0" w:color="auto"/>
            </w:tcBorders>
            <w:vAlign w:val="center"/>
          </w:tcPr>
          <w:p w14:paraId="3AEA107B" w14:textId="77777777" w:rsidR="00533D7A" w:rsidRPr="00D02C9C" w:rsidRDefault="00533D7A" w:rsidP="00465B00">
            <w:pPr>
              <w:rPr>
                <w:rFonts w:ascii="Arial" w:hAnsi="Arial" w:cs="Arial"/>
                <w:color w:val="000000"/>
                <w:sz w:val="18"/>
                <w:szCs w:val="18"/>
                <w:lang w:val="es-BO" w:eastAsia="es-BO"/>
              </w:rPr>
            </w:pPr>
          </w:p>
        </w:tc>
        <w:tc>
          <w:tcPr>
            <w:tcW w:w="199" w:type="pct"/>
            <w:gridSpan w:val="2"/>
            <w:tcBorders>
              <w:top w:val="nil"/>
              <w:left w:val="nil"/>
              <w:bottom w:val="single" w:sz="4" w:space="0" w:color="auto"/>
              <w:right w:val="single" w:sz="4" w:space="0" w:color="auto"/>
            </w:tcBorders>
            <w:shd w:val="clear" w:color="000000" w:fill="FFFFFF"/>
          </w:tcPr>
          <w:p w14:paraId="40870FD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039" w:type="pct"/>
            <w:gridSpan w:val="6"/>
            <w:tcBorders>
              <w:top w:val="single" w:sz="4" w:space="0" w:color="auto"/>
              <w:left w:val="nil"/>
              <w:bottom w:val="single" w:sz="4" w:space="0" w:color="auto"/>
              <w:right w:val="single" w:sz="4" w:space="0" w:color="auto"/>
            </w:tcBorders>
            <w:shd w:val="clear" w:color="000000" w:fill="FFFFFF"/>
          </w:tcPr>
          <w:p w14:paraId="18772D5B"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General en Servicios de Consultoría, </w:t>
            </w:r>
            <w:r>
              <w:rPr>
                <w:rFonts w:ascii="Arial" w:hAnsi="Arial" w:cs="Arial"/>
                <w:color w:val="000000"/>
                <w:sz w:val="18"/>
                <w:szCs w:val="18"/>
                <w:lang w:eastAsia="es-BO"/>
              </w:rPr>
              <w:t>15</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Quince</w:t>
            </w:r>
            <w:r w:rsidRPr="00D02C9C">
              <w:rPr>
                <w:rFonts w:ascii="Arial" w:hAnsi="Arial" w:cs="Arial"/>
                <w:color w:val="000000"/>
                <w:sz w:val="18"/>
                <w:szCs w:val="18"/>
                <w:lang w:eastAsia="es-BO"/>
              </w:rPr>
              <w:t>) años</w:t>
            </w:r>
          </w:p>
        </w:tc>
        <w:tc>
          <w:tcPr>
            <w:tcW w:w="401" w:type="pct"/>
            <w:tcBorders>
              <w:top w:val="nil"/>
              <w:left w:val="nil"/>
              <w:bottom w:val="single" w:sz="4" w:space="0" w:color="auto"/>
              <w:right w:val="single" w:sz="4" w:space="0" w:color="auto"/>
            </w:tcBorders>
            <w:shd w:val="clear" w:color="000000" w:fill="FFFFFF"/>
            <w:noWrap/>
          </w:tcPr>
          <w:p w14:paraId="2F13C0C5"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tcPr>
          <w:p w14:paraId="23D70EB3"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0C5BA74C"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178B4FD6"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418"/>
        </w:trPr>
        <w:tc>
          <w:tcPr>
            <w:tcW w:w="181" w:type="pct"/>
            <w:tcBorders>
              <w:left w:val="single" w:sz="4" w:space="0" w:color="auto"/>
              <w:right w:val="single" w:sz="4" w:space="0" w:color="auto"/>
            </w:tcBorders>
            <w:vAlign w:val="center"/>
          </w:tcPr>
          <w:p w14:paraId="7D283B69" w14:textId="77777777" w:rsidR="00533D7A" w:rsidRPr="00D02C9C" w:rsidRDefault="00533D7A" w:rsidP="00465B00">
            <w:pPr>
              <w:rPr>
                <w:rFonts w:ascii="Arial" w:hAnsi="Arial" w:cs="Arial"/>
                <w:color w:val="000000"/>
                <w:sz w:val="18"/>
                <w:szCs w:val="18"/>
                <w:lang w:val="es-BO" w:eastAsia="es-BO"/>
              </w:rPr>
            </w:pPr>
          </w:p>
        </w:tc>
        <w:tc>
          <w:tcPr>
            <w:tcW w:w="169" w:type="pct"/>
            <w:vMerge/>
            <w:tcBorders>
              <w:left w:val="single" w:sz="4" w:space="0" w:color="auto"/>
              <w:bottom w:val="single" w:sz="4" w:space="0" w:color="auto"/>
              <w:right w:val="single" w:sz="4" w:space="0" w:color="auto"/>
            </w:tcBorders>
            <w:vAlign w:val="center"/>
          </w:tcPr>
          <w:p w14:paraId="0B7C2F52" w14:textId="77777777" w:rsidR="00533D7A" w:rsidRPr="00D02C9C" w:rsidRDefault="00533D7A" w:rsidP="00465B00">
            <w:pPr>
              <w:rPr>
                <w:rFonts w:ascii="Arial" w:hAnsi="Arial" w:cs="Arial"/>
                <w:color w:val="000000"/>
                <w:sz w:val="18"/>
                <w:szCs w:val="18"/>
                <w:lang w:val="es-BO" w:eastAsia="es-BO"/>
              </w:rPr>
            </w:pPr>
          </w:p>
        </w:tc>
        <w:tc>
          <w:tcPr>
            <w:tcW w:w="178" w:type="pct"/>
            <w:gridSpan w:val="2"/>
            <w:vMerge/>
            <w:tcBorders>
              <w:left w:val="single" w:sz="4" w:space="0" w:color="auto"/>
              <w:bottom w:val="single" w:sz="4" w:space="0" w:color="auto"/>
              <w:right w:val="single" w:sz="4" w:space="0" w:color="auto"/>
            </w:tcBorders>
            <w:vAlign w:val="center"/>
          </w:tcPr>
          <w:p w14:paraId="36302027" w14:textId="77777777" w:rsidR="00533D7A" w:rsidRPr="00D02C9C" w:rsidRDefault="00533D7A" w:rsidP="00465B00">
            <w:pPr>
              <w:rPr>
                <w:rFonts w:ascii="Arial" w:hAnsi="Arial" w:cs="Arial"/>
                <w:color w:val="000000"/>
                <w:sz w:val="18"/>
                <w:szCs w:val="18"/>
                <w:lang w:val="es-BO" w:eastAsia="es-BO"/>
              </w:rPr>
            </w:pPr>
          </w:p>
        </w:tc>
        <w:tc>
          <w:tcPr>
            <w:tcW w:w="199" w:type="pct"/>
            <w:gridSpan w:val="2"/>
            <w:tcBorders>
              <w:top w:val="nil"/>
              <w:left w:val="nil"/>
              <w:bottom w:val="single" w:sz="4" w:space="0" w:color="auto"/>
              <w:right w:val="single" w:sz="4" w:space="0" w:color="auto"/>
            </w:tcBorders>
            <w:shd w:val="clear" w:color="000000" w:fill="FFFFFF"/>
          </w:tcPr>
          <w:p w14:paraId="6F4E36F5"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039" w:type="pct"/>
            <w:gridSpan w:val="6"/>
            <w:tcBorders>
              <w:top w:val="single" w:sz="4" w:space="0" w:color="auto"/>
              <w:left w:val="nil"/>
              <w:bottom w:val="single" w:sz="4" w:space="0" w:color="auto"/>
              <w:right w:val="single" w:sz="4" w:space="0" w:color="auto"/>
            </w:tcBorders>
            <w:shd w:val="clear" w:color="000000" w:fill="FFFFFF"/>
          </w:tcPr>
          <w:p w14:paraId="269F3716" w14:textId="77777777" w:rsidR="00533D7A" w:rsidRPr="00D02C9C" w:rsidRDefault="00533D7A" w:rsidP="00465B00">
            <w:pPr>
              <w:jc w:val="both"/>
              <w:rPr>
                <w:rFonts w:ascii="Arial" w:hAnsi="Arial" w:cs="Arial"/>
                <w:color w:val="000000"/>
                <w:sz w:val="18"/>
                <w:szCs w:val="18"/>
                <w:lang w:val="es-BO" w:eastAsia="es-BO"/>
              </w:rPr>
            </w:pPr>
            <w:r w:rsidRPr="00D02C9C">
              <w:rPr>
                <w:rFonts w:ascii="Arial" w:hAnsi="Arial" w:cs="Arial"/>
                <w:color w:val="000000"/>
                <w:sz w:val="18"/>
                <w:szCs w:val="18"/>
                <w:lang w:eastAsia="es-BO"/>
              </w:rPr>
              <w:t xml:space="preserve">Experiencia Profesional Específica en </w:t>
            </w:r>
            <w:r w:rsidRPr="0075430C">
              <w:rPr>
                <w:rFonts w:ascii="Arial" w:hAnsi="Arial" w:cs="Arial"/>
                <w:color w:val="000000"/>
                <w:sz w:val="18"/>
                <w:szCs w:val="18"/>
                <w:lang w:eastAsia="es-BO"/>
              </w:rPr>
              <w:t>Inspección de Soldaduras de Equipos de Perforación</w:t>
            </w:r>
            <w:r w:rsidRPr="00D02C9C">
              <w:rPr>
                <w:rFonts w:ascii="Arial" w:hAnsi="Arial" w:cs="Arial"/>
                <w:color w:val="000000"/>
                <w:sz w:val="18"/>
                <w:szCs w:val="18"/>
                <w:lang w:eastAsia="es-BO"/>
              </w:rPr>
              <w:t xml:space="preserve"> de al menos </w:t>
            </w:r>
            <w:r>
              <w:rPr>
                <w:rFonts w:ascii="Arial" w:hAnsi="Arial" w:cs="Arial"/>
                <w:color w:val="000000"/>
                <w:sz w:val="18"/>
                <w:szCs w:val="18"/>
                <w:lang w:eastAsia="es-BO"/>
              </w:rPr>
              <w:t>10</w:t>
            </w:r>
            <w:r w:rsidRPr="00D02C9C">
              <w:rPr>
                <w:rFonts w:ascii="Arial" w:hAnsi="Arial" w:cs="Arial"/>
                <w:color w:val="000000"/>
                <w:sz w:val="18"/>
                <w:szCs w:val="18"/>
                <w:lang w:eastAsia="es-BO"/>
              </w:rPr>
              <w:t xml:space="preserve"> (</w:t>
            </w:r>
            <w:r>
              <w:rPr>
                <w:rFonts w:ascii="Arial" w:hAnsi="Arial" w:cs="Arial"/>
                <w:color w:val="000000"/>
                <w:sz w:val="18"/>
                <w:szCs w:val="18"/>
                <w:lang w:eastAsia="es-BO"/>
              </w:rPr>
              <w:t>Diez</w:t>
            </w:r>
            <w:r w:rsidRPr="00D02C9C">
              <w:rPr>
                <w:rFonts w:ascii="Arial" w:hAnsi="Arial" w:cs="Arial"/>
                <w:color w:val="000000"/>
                <w:sz w:val="18"/>
                <w:szCs w:val="18"/>
                <w:lang w:eastAsia="es-BO"/>
              </w:rPr>
              <w:t>) años</w:t>
            </w:r>
          </w:p>
        </w:tc>
        <w:tc>
          <w:tcPr>
            <w:tcW w:w="401" w:type="pct"/>
            <w:tcBorders>
              <w:top w:val="nil"/>
              <w:left w:val="nil"/>
              <w:bottom w:val="single" w:sz="4" w:space="0" w:color="auto"/>
              <w:right w:val="single" w:sz="4" w:space="0" w:color="auto"/>
            </w:tcBorders>
            <w:shd w:val="clear" w:color="000000" w:fill="FFFFFF"/>
            <w:noWrap/>
          </w:tcPr>
          <w:p w14:paraId="451117FD" w14:textId="77777777" w:rsidR="00533D7A" w:rsidRPr="00D02C9C" w:rsidRDefault="00533D7A" w:rsidP="00465B00">
            <w:pPr>
              <w:jc w:val="right"/>
              <w:rPr>
                <w:rFonts w:ascii="Arial" w:hAnsi="Arial" w:cs="Arial"/>
                <w:color w:val="000000"/>
                <w:sz w:val="18"/>
                <w:szCs w:val="18"/>
                <w:lang w:eastAsia="es-BO"/>
              </w:rPr>
            </w:pPr>
            <w:r>
              <w:rPr>
                <w:rFonts w:ascii="Arial" w:hAnsi="Arial" w:cs="Arial"/>
                <w:color w:val="000000"/>
                <w:sz w:val="18"/>
                <w:szCs w:val="18"/>
                <w:lang w:eastAsia="es-BO"/>
              </w:rPr>
              <w:t>2</w:t>
            </w:r>
          </w:p>
        </w:tc>
        <w:tc>
          <w:tcPr>
            <w:tcW w:w="300" w:type="pct"/>
            <w:gridSpan w:val="4"/>
            <w:tcBorders>
              <w:top w:val="nil"/>
              <w:left w:val="nil"/>
              <w:bottom w:val="single" w:sz="4" w:space="0" w:color="auto"/>
              <w:right w:val="single" w:sz="4" w:space="0" w:color="auto"/>
            </w:tcBorders>
            <w:shd w:val="clear" w:color="000000" w:fill="FFFFFF"/>
            <w:vAlign w:val="bottom"/>
          </w:tcPr>
          <w:p w14:paraId="3BD22C50" w14:textId="77777777" w:rsidR="00533D7A" w:rsidRPr="00D02C9C" w:rsidRDefault="00533D7A" w:rsidP="00465B00">
            <w:pPr>
              <w:jc w:val="right"/>
              <w:rPr>
                <w:rFonts w:ascii="Arial" w:hAnsi="Arial" w:cs="Arial"/>
                <w:color w:val="000000"/>
                <w:sz w:val="18"/>
                <w:szCs w:val="18"/>
                <w:lang w:val="es-BO" w:eastAsia="es-BO"/>
              </w:rPr>
            </w:pPr>
          </w:p>
        </w:tc>
        <w:tc>
          <w:tcPr>
            <w:tcW w:w="503" w:type="pct"/>
            <w:gridSpan w:val="5"/>
            <w:tcBorders>
              <w:top w:val="nil"/>
              <w:left w:val="nil"/>
              <w:bottom w:val="single" w:sz="4" w:space="0" w:color="auto"/>
              <w:right w:val="single" w:sz="4" w:space="0" w:color="auto"/>
            </w:tcBorders>
            <w:shd w:val="clear" w:color="000000" w:fill="FFFFFF"/>
          </w:tcPr>
          <w:p w14:paraId="08FAC604" w14:textId="77777777" w:rsidR="00533D7A" w:rsidRPr="00D02C9C" w:rsidRDefault="00533D7A" w:rsidP="00465B00">
            <w:pPr>
              <w:jc w:val="right"/>
              <w:rPr>
                <w:rFonts w:ascii="Arial" w:hAnsi="Arial" w:cs="Arial"/>
                <w:color w:val="000000"/>
                <w:sz w:val="18"/>
                <w:szCs w:val="18"/>
                <w:lang w:val="es-BO" w:eastAsia="es-BO"/>
              </w:rPr>
            </w:pPr>
          </w:p>
        </w:tc>
      </w:tr>
      <w:tr w:rsidR="00533D7A" w:rsidRPr="00D02C9C" w14:paraId="01909496"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88"/>
        </w:trPr>
        <w:tc>
          <w:tcPr>
            <w:tcW w:w="181" w:type="pct"/>
            <w:tcBorders>
              <w:top w:val="nil"/>
              <w:left w:val="single" w:sz="4" w:space="0" w:color="auto"/>
              <w:bottom w:val="single" w:sz="4" w:space="0" w:color="auto"/>
              <w:right w:val="single" w:sz="4" w:space="0" w:color="auto"/>
            </w:tcBorders>
            <w:shd w:val="clear" w:color="auto" w:fill="C6D9F1"/>
            <w:hideMark/>
          </w:tcPr>
          <w:p w14:paraId="56828A0D" w14:textId="77777777" w:rsidR="00533D7A" w:rsidRPr="00D02C9C" w:rsidRDefault="00533D7A" w:rsidP="00465B00">
            <w:pPr>
              <w:rPr>
                <w:rFonts w:ascii="Arial" w:hAnsi="Arial" w:cs="Arial"/>
                <w:b/>
                <w:bCs/>
                <w:color w:val="000000"/>
                <w:sz w:val="18"/>
                <w:szCs w:val="18"/>
                <w:lang w:val="es-BO" w:eastAsia="es-BO"/>
              </w:rPr>
            </w:pPr>
            <w:r w:rsidRPr="00D02C9C">
              <w:rPr>
                <w:rFonts w:ascii="Arial" w:hAnsi="Arial" w:cs="Arial"/>
                <w:b/>
                <w:bCs/>
                <w:color w:val="000000"/>
                <w:sz w:val="18"/>
                <w:szCs w:val="18"/>
                <w:lang w:val="es-BO" w:eastAsia="es-BO"/>
              </w:rPr>
              <w:t xml:space="preserve"> C.</w:t>
            </w:r>
          </w:p>
        </w:tc>
        <w:tc>
          <w:tcPr>
            <w:tcW w:w="3585" w:type="pct"/>
            <w:gridSpan w:val="11"/>
            <w:tcBorders>
              <w:top w:val="single" w:sz="4" w:space="0" w:color="auto"/>
              <w:left w:val="nil"/>
              <w:bottom w:val="single" w:sz="4" w:space="0" w:color="auto"/>
              <w:right w:val="single" w:sz="4" w:space="0" w:color="auto"/>
            </w:tcBorders>
            <w:shd w:val="clear" w:color="auto" w:fill="C6D9F1"/>
            <w:noWrap/>
            <w:hideMark/>
          </w:tcPr>
          <w:p w14:paraId="68F6EF3C" w14:textId="77777777" w:rsidR="00533D7A" w:rsidRPr="00D02C9C" w:rsidRDefault="00533D7A" w:rsidP="00465B00">
            <w:pPr>
              <w:rPr>
                <w:rFonts w:ascii="Arial" w:hAnsi="Arial" w:cs="Arial"/>
                <w:b/>
                <w:bCs/>
                <w:color w:val="000000"/>
                <w:sz w:val="18"/>
                <w:szCs w:val="18"/>
                <w:lang w:val="es-BO" w:eastAsia="es-BO"/>
              </w:rPr>
            </w:pPr>
            <w:r w:rsidRPr="00D02C9C">
              <w:rPr>
                <w:rFonts w:ascii="Arial" w:hAnsi="Arial" w:cs="Arial"/>
                <w:b/>
                <w:bCs/>
                <w:color w:val="000000"/>
                <w:sz w:val="18"/>
                <w:szCs w:val="18"/>
                <w:lang w:eastAsia="es-BO"/>
              </w:rPr>
              <w:t>Propuesta técnica</w:t>
            </w:r>
          </w:p>
        </w:tc>
        <w:tc>
          <w:tcPr>
            <w:tcW w:w="401" w:type="pct"/>
            <w:tcBorders>
              <w:top w:val="nil"/>
              <w:left w:val="nil"/>
              <w:bottom w:val="single" w:sz="4" w:space="0" w:color="auto"/>
              <w:right w:val="single" w:sz="4" w:space="0" w:color="auto"/>
            </w:tcBorders>
            <w:shd w:val="clear" w:color="auto" w:fill="C6D9F1"/>
            <w:noWrap/>
            <w:hideMark/>
          </w:tcPr>
          <w:p w14:paraId="6444BAD2" w14:textId="77777777" w:rsidR="00533D7A" w:rsidRPr="00D02C9C" w:rsidRDefault="00533D7A" w:rsidP="00465B00">
            <w:pPr>
              <w:rPr>
                <w:rFonts w:ascii="Arial" w:hAnsi="Arial" w:cs="Arial"/>
                <w:b/>
                <w:color w:val="000000"/>
                <w:sz w:val="18"/>
                <w:szCs w:val="18"/>
                <w:lang w:val="es-BO" w:eastAsia="es-BO"/>
              </w:rPr>
            </w:pPr>
            <w:r w:rsidRPr="00D02C9C">
              <w:rPr>
                <w:rFonts w:ascii="Arial" w:hAnsi="Arial" w:cs="Arial"/>
                <w:b/>
                <w:color w:val="000000"/>
                <w:sz w:val="18"/>
                <w:szCs w:val="18"/>
                <w:lang w:eastAsia="es-BO"/>
              </w:rPr>
              <w:t> </w:t>
            </w:r>
          </w:p>
        </w:tc>
        <w:tc>
          <w:tcPr>
            <w:tcW w:w="300" w:type="pct"/>
            <w:gridSpan w:val="4"/>
            <w:tcBorders>
              <w:top w:val="nil"/>
              <w:left w:val="nil"/>
              <w:bottom w:val="single" w:sz="4" w:space="0" w:color="auto"/>
              <w:right w:val="single" w:sz="4" w:space="0" w:color="auto"/>
            </w:tcBorders>
            <w:shd w:val="clear" w:color="auto" w:fill="C6D9F1"/>
            <w:vAlign w:val="bottom"/>
            <w:hideMark/>
          </w:tcPr>
          <w:p w14:paraId="3BBFE4F4"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15</w:t>
            </w:r>
          </w:p>
        </w:tc>
        <w:tc>
          <w:tcPr>
            <w:tcW w:w="503" w:type="pct"/>
            <w:gridSpan w:val="5"/>
            <w:tcBorders>
              <w:top w:val="nil"/>
              <w:left w:val="nil"/>
              <w:bottom w:val="single" w:sz="4" w:space="0" w:color="auto"/>
              <w:right w:val="single" w:sz="4" w:space="0" w:color="auto"/>
            </w:tcBorders>
            <w:shd w:val="clear" w:color="auto" w:fill="C6D9F1"/>
          </w:tcPr>
          <w:p w14:paraId="4BBF363D" w14:textId="77777777" w:rsidR="00533D7A" w:rsidRPr="00D02C9C" w:rsidRDefault="00533D7A" w:rsidP="00465B00">
            <w:pPr>
              <w:jc w:val="right"/>
              <w:rPr>
                <w:rFonts w:ascii="Arial" w:hAnsi="Arial" w:cs="Arial"/>
                <w:b/>
                <w:bCs/>
                <w:color w:val="000000"/>
                <w:sz w:val="18"/>
                <w:szCs w:val="18"/>
                <w:lang w:eastAsia="es-BO"/>
              </w:rPr>
            </w:pPr>
          </w:p>
        </w:tc>
      </w:tr>
      <w:tr w:rsidR="00533D7A" w:rsidRPr="00D02C9C" w14:paraId="0D523D2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05"/>
        </w:trPr>
        <w:tc>
          <w:tcPr>
            <w:tcW w:w="181" w:type="pct"/>
            <w:vMerge w:val="restart"/>
            <w:tcBorders>
              <w:top w:val="nil"/>
              <w:left w:val="single" w:sz="4" w:space="0" w:color="auto"/>
              <w:bottom w:val="single" w:sz="4" w:space="0" w:color="auto"/>
              <w:right w:val="single" w:sz="4" w:space="0" w:color="auto"/>
            </w:tcBorders>
            <w:shd w:val="clear" w:color="000000" w:fill="FFFFFF"/>
            <w:hideMark/>
          </w:tcPr>
          <w:p w14:paraId="22A0EA7A"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169" w:type="pct"/>
            <w:vMerge w:val="restart"/>
            <w:tcBorders>
              <w:top w:val="nil"/>
              <w:left w:val="single" w:sz="4" w:space="0" w:color="auto"/>
              <w:bottom w:val="single" w:sz="4" w:space="0" w:color="auto"/>
              <w:right w:val="single" w:sz="4" w:space="0" w:color="auto"/>
            </w:tcBorders>
            <w:shd w:val="clear" w:color="000000" w:fill="FFFFFF"/>
            <w:hideMark/>
          </w:tcPr>
          <w:p w14:paraId="125015B4"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416" w:type="pct"/>
            <w:gridSpan w:val="10"/>
            <w:tcBorders>
              <w:top w:val="single" w:sz="4" w:space="0" w:color="auto"/>
              <w:left w:val="nil"/>
              <w:bottom w:val="single" w:sz="4" w:space="0" w:color="auto"/>
              <w:right w:val="single" w:sz="4" w:space="0" w:color="auto"/>
            </w:tcBorders>
            <w:shd w:val="clear" w:color="000000" w:fill="FFFFFF"/>
            <w:noWrap/>
            <w:hideMark/>
          </w:tcPr>
          <w:p w14:paraId="255D4F08"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Alcance del Trabajo</w:t>
            </w:r>
          </w:p>
        </w:tc>
        <w:tc>
          <w:tcPr>
            <w:tcW w:w="401" w:type="pct"/>
            <w:tcBorders>
              <w:top w:val="nil"/>
              <w:left w:val="nil"/>
              <w:bottom w:val="single" w:sz="4" w:space="0" w:color="auto"/>
              <w:right w:val="single" w:sz="4" w:space="0" w:color="auto"/>
            </w:tcBorders>
            <w:shd w:val="clear" w:color="000000" w:fill="FFFFFF"/>
            <w:noWrap/>
            <w:hideMark/>
          </w:tcPr>
          <w:p w14:paraId="07AD9D52"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2A78FF7C"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7EEE0C13" w14:textId="77777777" w:rsidR="00533D7A" w:rsidRPr="00D02C9C" w:rsidRDefault="00533D7A" w:rsidP="00465B00">
            <w:pPr>
              <w:rPr>
                <w:rFonts w:ascii="Arial" w:hAnsi="Arial" w:cs="Arial"/>
                <w:color w:val="000000"/>
                <w:sz w:val="18"/>
                <w:szCs w:val="18"/>
                <w:lang w:eastAsia="es-BO"/>
              </w:rPr>
            </w:pPr>
          </w:p>
        </w:tc>
      </w:tr>
      <w:tr w:rsidR="00533D7A" w:rsidRPr="00D02C9C" w14:paraId="592DAC4B"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66"/>
        </w:trPr>
        <w:tc>
          <w:tcPr>
            <w:tcW w:w="181" w:type="pct"/>
            <w:vMerge/>
            <w:tcBorders>
              <w:top w:val="nil"/>
              <w:left w:val="single" w:sz="4" w:space="0" w:color="auto"/>
              <w:bottom w:val="single" w:sz="4" w:space="0" w:color="auto"/>
              <w:right w:val="single" w:sz="4" w:space="0" w:color="auto"/>
            </w:tcBorders>
            <w:vAlign w:val="center"/>
            <w:hideMark/>
          </w:tcPr>
          <w:p w14:paraId="270120B1"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714FF51F"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237BA9C3"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5A2C6F49"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Excelente (Mejora la  propuesta de alcance establecido en el DBC)</w:t>
            </w:r>
          </w:p>
        </w:tc>
        <w:tc>
          <w:tcPr>
            <w:tcW w:w="401" w:type="pct"/>
            <w:tcBorders>
              <w:top w:val="nil"/>
              <w:left w:val="nil"/>
              <w:bottom w:val="single" w:sz="4" w:space="0" w:color="auto"/>
              <w:right w:val="single" w:sz="4" w:space="0" w:color="auto"/>
            </w:tcBorders>
            <w:shd w:val="clear" w:color="000000" w:fill="FFFFFF"/>
            <w:noWrap/>
            <w:hideMark/>
          </w:tcPr>
          <w:p w14:paraId="75B62E5D"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691DA6BC"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31926B5D" w14:textId="77777777" w:rsidR="00533D7A" w:rsidRPr="00D02C9C" w:rsidRDefault="00533D7A" w:rsidP="00465B00">
            <w:pPr>
              <w:rPr>
                <w:rFonts w:ascii="Arial" w:hAnsi="Arial" w:cs="Arial"/>
                <w:color w:val="000000"/>
                <w:sz w:val="18"/>
                <w:szCs w:val="18"/>
                <w:lang w:eastAsia="es-BO"/>
              </w:rPr>
            </w:pPr>
          </w:p>
        </w:tc>
      </w:tr>
      <w:tr w:rsidR="00533D7A" w:rsidRPr="00D02C9C" w14:paraId="21B73709"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96"/>
        </w:trPr>
        <w:tc>
          <w:tcPr>
            <w:tcW w:w="181" w:type="pct"/>
            <w:vMerge/>
            <w:tcBorders>
              <w:top w:val="nil"/>
              <w:left w:val="single" w:sz="4" w:space="0" w:color="auto"/>
              <w:bottom w:val="single" w:sz="4" w:space="0" w:color="auto"/>
              <w:right w:val="single" w:sz="4" w:space="0" w:color="auto"/>
            </w:tcBorders>
            <w:vAlign w:val="center"/>
            <w:hideMark/>
          </w:tcPr>
          <w:p w14:paraId="4837AD76"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1B065725"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5D49E0A9"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763C9267"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Bueno (Igual a la propuesta de alcance establecido en el DBC)</w:t>
            </w:r>
          </w:p>
        </w:tc>
        <w:tc>
          <w:tcPr>
            <w:tcW w:w="401" w:type="pct"/>
            <w:tcBorders>
              <w:top w:val="nil"/>
              <w:left w:val="nil"/>
              <w:bottom w:val="single" w:sz="4" w:space="0" w:color="auto"/>
              <w:right w:val="single" w:sz="4" w:space="0" w:color="auto"/>
            </w:tcBorders>
            <w:shd w:val="clear" w:color="000000" w:fill="FFFFFF"/>
            <w:noWrap/>
            <w:hideMark/>
          </w:tcPr>
          <w:p w14:paraId="0CC95F8C"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r>
              <w:rPr>
                <w:rFonts w:ascii="Arial" w:hAnsi="Arial" w:cs="Arial"/>
                <w:color w:val="000000"/>
                <w:sz w:val="18"/>
                <w:szCs w:val="18"/>
                <w:lang w:eastAsia="es-BO"/>
              </w:rPr>
              <w:t>,</w:t>
            </w: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24634784"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0FBB5BA3" w14:textId="77777777" w:rsidR="00533D7A" w:rsidRPr="00D02C9C" w:rsidRDefault="00533D7A" w:rsidP="00465B00">
            <w:pPr>
              <w:rPr>
                <w:rFonts w:ascii="Arial" w:hAnsi="Arial" w:cs="Arial"/>
                <w:color w:val="000000"/>
                <w:sz w:val="18"/>
                <w:szCs w:val="18"/>
                <w:lang w:eastAsia="es-BO"/>
              </w:rPr>
            </w:pPr>
          </w:p>
        </w:tc>
      </w:tr>
      <w:tr w:rsidR="00533D7A" w:rsidRPr="00D02C9C" w14:paraId="0CE26322"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63"/>
        </w:trPr>
        <w:tc>
          <w:tcPr>
            <w:tcW w:w="181" w:type="pct"/>
            <w:vMerge/>
            <w:tcBorders>
              <w:top w:val="nil"/>
              <w:left w:val="single" w:sz="4" w:space="0" w:color="auto"/>
              <w:bottom w:val="single" w:sz="4" w:space="0" w:color="auto"/>
              <w:right w:val="single" w:sz="4" w:space="0" w:color="auto"/>
            </w:tcBorders>
            <w:vAlign w:val="center"/>
            <w:hideMark/>
          </w:tcPr>
          <w:p w14:paraId="0CC71E4D"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4DE23522"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7A1D25ED"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3</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4B44E75D"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Tiene deficiencias</w:t>
            </w:r>
            <w:r>
              <w:rPr>
                <w:rFonts w:ascii="Arial" w:hAnsi="Arial" w:cs="Arial"/>
                <w:color w:val="000000"/>
                <w:sz w:val="18"/>
                <w:szCs w:val="18"/>
                <w:lang w:eastAsia="es-BO"/>
              </w:rPr>
              <w:t xml:space="preserve"> (No cumple con el alcance establecido en el DBC)</w:t>
            </w:r>
          </w:p>
        </w:tc>
        <w:tc>
          <w:tcPr>
            <w:tcW w:w="401" w:type="pct"/>
            <w:tcBorders>
              <w:top w:val="nil"/>
              <w:left w:val="nil"/>
              <w:bottom w:val="single" w:sz="4" w:space="0" w:color="auto"/>
              <w:right w:val="single" w:sz="4" w:space="0" w:color="auto"/>
            </w:tcBorders>
            <w:shd w:val="clear" w:color="000000" w:fill="FFFFFF"/>
            <w:noWrap/>
            <w:hideMark/>
          </w:tcPr>
          <w:p w14:paraId="2D6CB4C7"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3E5FEF8A"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01755249" w14:textId="77777777" w:rsidR="00533D7A" w:rsidRPr="00D02C9C" w:rsidRDefault="00533D7A" w:rsidP="00465B00">
            <w:pPr>
              <w:rPr>
                <w:rFonts w:ascii="Arial" w:hAnsi="Arial" w:cs="Arial"/>
                <w:color w:val="000000"/>
                <w:sz w:val="18"/>
                <w:szCs w:val="18"/>
                <w:lang w:eastAsia="es-BO"/>
              </w:rPr>
            </w:pPr>
          </w:p>
        </w:tc>
      </w:tr>
      <w:tr w:rsidR="00533D7A" w:rsidRPr="00D02C9C" w14:paraId="0114A4EF"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63"/>
        </w:trPr>
        <w:tc>
          <w:tcPr>
            <w:tcW w:w="181" w:type="pct"/>
            <w:vMerge/>
            <w:tcBorders>
              <w:top w:val="nil"/>
              <w:left w:val="single" w:sz="4" w:space="0" w:color="auto"/>
              <w:bottom w:val="single" w:sz="4" w:space="0" w:color="auto"/>
              <w:right w:val="single" w:sz="4" w:space="0" w:color="auto"/>
            </w:tcBorders>
            <w:vAlign w:val="center"/>
            <w:hideMark/>
          </w:tcPr>
          <w:p w14:paraId="6401D40F" w14:textId="77777777" w:rsidR="00533D7A" w:rsidRPr="00D02C9C" w:rsidRDefault="00533D7A" w:rsidP="00465B00">
            <w:pPr>
              <w:rPr>
                <w:rFonts w:ascii="Arial" w:hAnsi="Arial" w:cs="Arial"/>
                <w:color w:val="000000"/>
                <w:sz w:val="18"/>
                <w:szCs w:val="18"/>
                <w:lang w:val="es-BO" w:eastAsia="es-BO"/>
              </w:rPr>
            </w:pPr>
          </w:p>
        </w:tc>
        <w:tc>
          <w:tcPr>
            <w:tcW w:w="169" w:type="pct"/>
            <w:vMerge w:val="restart"/>
            <w:tcBorders>
              <w:top w:val="nil"/>
              <w:left w:val="single" w:sz="4" w:space="0" w:color="auto"/>
              <w:bottom w:val="single" w:sz="4" w:space="0" w:color="auto"/>
              <w:right w:val="single" w:sz="4" w:space="0" w:color="auto"/>
            </w:tcBorders>
            <w:shd w:val="clear" w:color="000000" w:fill="FFFFFF"/>
            <w:hideMark/>
          </w:tcPr>
          <w:p w14:paraId="35313E72"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416" w:type="pct"/>
            <w:gridSpan w:val="10"/>
            <w:tcBorders>
              <w:top w:val="single" w:sz="4" w:space="0" w:color="auto"/>
              <w:left w:val="nil"/>
              <w:bottom w:val="single" w:sz="4" w:space="0" w:color="auto"/>
              <w:right w:val="single" w:sz="4" w:space="0" w:color="auto"/>
            </w:tcBorders>
            <w:shd w:val="clear" w:color="000000" w:fill="FFFFFF"/>
            <w:noWrap/>
            <w:hideMark/>
          </w:tcPr>
          <w:p w14:paraId="3D35684A"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Metodología</w:t>
            </w:r>
          </w:p>
        </w:tc>
        <w:tc>
          <w:tcPr>
            <w:tcW w:w="401" w:type="pct"/>
            <w:tcBorders>
              <w:top w:val="nil"/>
              <w:left w:val="nil"/>
              <w:bottom w:val="single" w:sz="4" w:space="0" w:color="auto"/>
              <w:right w:val="single" w:sz="4" w:space="0" w:color="auto"/>
            </w:tcBorders>
            <w:shd w:val="clear" w:color="000000" w:fill="FFFFFF"/>
            <w:noWrap/>
            <w:hideMark/>
          </w:tcPr>
          <w:p w14:paraId="44EEC6A9"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17480AD4"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41D41ACB" w14:textId="77777777" w:rsidR="00533D7A" w:rsidRPr="00D02C9C" w:rsidRDefault="00533D7A" w:rsidP="00465B00">
            <w:pPr>
              <w:rPr>
                <w:rFonts w:ascii="Arial" w:hAnsi="Arial" w:cs="Arial"/>
                <w:color w:val="000000"/>
                <w:sz w:val="18"/>
                <w:szCs w:val="18"/>
                <w:lang w:eastAsia="es-BO"/>
              </w:rPr>
            </w:pPr>
          </w:p>
        </w:tc>
      </w:tr>
      <w:tr w:rsidR="00533D7A" w:rsidRPr="00D02C9C" w14:paraId="4B14643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23"/>
        </w:trPr>
        <w:tc>
          <w:tcPr>
            <w:tcW w:w="181" w:type="pct"/>
            <w:vMerge/>
            <w:tcBorders>
              <w:top w:val="nil"/>
              <w:left w:val="single" w:sz="4" w:space="0" w:color="auto"/>
              <w:bottom w:val="single" w:sz="4" w:space="0" w:color="auto"/>
              <w:right w:val="single" w:sz="4" w:space="0" w:color="auto"/>
            </w:tcBorders>
            <w:vAlign w:val="center"/>
            <w:hideMark/>
          </w:tcPr>
          <w:p w14:paraId="1008075F"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1F0F70E0"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2E6A0A8B"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35234B6E"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Excelente (Mejora la  propuesta de metodología establecida en el DBC)</w:t>
            </w:r>
          </w:p>
        </w:tc>
        <w:tc>
          <w:tcPr>
            <w:tcW w:w="401" w:type="pct"/>
            <w:tcBorders>
              <w:top w:val="nil"/>
              <w:left w:val="nil"/>
              <w:bottom w:val="single" w:sz="4" w:space="0" w:color="auto"/>
              <w:right w:val="single" w:sz="4" w:space="0" w:color="auto"/>
            </w:tcBorders>
            <w:shd w:val="clear" w:color="000000" w:fill="FFFFFF"/>
            <w:noWrap/>
            <w:hideMark/>
          </w:tcPr>
          <w:p w14:paraId="26117D63"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08040690"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1D7C7800" w14:textId="77777777" w:rsidR="00533D7A" w:rsidRPr="00D02C9C" w:rsidRDefault="00533D7A" w:rsidP="00465B00">
            <w:pPr>
              <w:rPr>
                <w:rFonts w:ascii="Arial" w:hAnsi="Arial" w:cs="Arial"/>
                <w:color w:val="000000"/>
                <w:sz w:val="18"/>
                <w:szCs w:val="18"/>
                <w:lang w:eastAsia="es-BO"/>
              </w:rPr>
            </w:pPr>
          </w:p>
        </w:tc>
      </w:tr>
      <w:tr w:rsidR="00533D7A" w:rsidRPr="00D02C9C" w14:paraId="68A6A24D"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54"/>
        </w:trPr>
        <w:tc>
          <w:tcPr>
            <w:tcW w:w="181" w:type="pct"/>
            <w:vMerge/>
            <w:tcBorders>
              <w:top w:val="nil"/>
              <w:left w:val="single" w:sz="4" w:space="0" w:color="auto"/>
              <w:bottom w:val="single" w:sz="4" w:space="0" w:color="auto"/>
              <w:right w:val="single" w:sz="4" w:space="0" w:color="auto"/>
            </w:tcBorders>
            <w:vAlign w:val="center"/>
            <w:hideMark/>
          </w:tcPr>
          <w:p w14:paraId="68565E3F"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546A9690"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181EFFEF"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784D43B2"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Bueno (Igual a la propuesta de metodología establecida en el DBC)</w:t>
            </w:r>
          </w:p>
        </w:tc>
        <w:tc>
          <w:tcPr>
            <w:tcW w:w="401" w:type="pct"/>
            <w:tcBorders>
              <w:top w:val="nil"/>
              <w:left w:val="nil"/>
              <w:bottom w:val="single" w:sz="4" w:space="0" w:color="auto"/>
              <w:right w:val="single" w:sz="4" w:space="0" w:color="auto"/>
            </w:tcBorders>
            <w:shd w:val="clear" w:color="000000" w:fill="FFFFFF"/>
            <w:noWrap/>
            <w:hideMark/>
          </w:tcPr>
          <w:p w14:paraId="472AF5A1"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r>
              <w:rPr>
                <w:rFonts w:ascii="Arial" w:hAnsi="Arial" w:cs="Arial"/>
                <w:color w:val="000000"/>
                <w:sz w:val="18"/>
                <w:szCs w:val="18"/>
                <w:lang w:eastAsia="es-BO"/>
              </w:rPr>
              <w:t>,</w:t>
            </w: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561E05F7"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8D7C4D2" w14:textId="77777777" w:rsidR="00533D7A" w:rsidRPr="00D02C9C" w:rsidRDefault="00533D7A" w:rsidP="00465B00">
            <w:pPr>
              <w:rPr>
                <w:rFonts w:ascii="Arial" w:hAnsi="Arial" w:cs="Arial"/>
                <w:color w:val="000000"/>
                <w:sz w:val="18"/>
                <w:szCs w:val="18"/>
                <w:lang w:eastAsia="es-BO"/>
              </w:rPr>
            </w:pPr>
          </w:p>
        </w:tc>
      </w:tr>
      <w:tr w:rsidR="00533D7A" w:rsidRPr="00D02C9C" w14:paraId="2C2D8B2F"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15"/>
        </w:trPr>
        <w:tc>
          <w:tcPr>
            <w:tcW w:w="181" w:type="pct"/>
            <w:vMerge/>
            <w:tcBorders>
              <w:top w:val="nil"/>
              <w:left w:val="single" w:sz="4" w:space="0" w:color="auto"/>
              <w:bottom w:val="single" w:sz="4" w:space="0" w:color="auto"/>
              <w:right w:val="single" w:sz="4" w:space="0" w:color="auto"/>
            </w:tcBorders>
            <w:vAlign w:val="center"/>
            <w:hideMark/>
          </w:tcPr>
          <w:p w14:paraId="5BAD4108"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20A4C0AD"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6B806E7C"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3</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391B6962"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Tiene deficiencias</w:t>
            </w:r>
            <w:r>
              <w:rPr>
                <w:rFonts w:ascii="Arial" w:hAnsi="Arial" w:cs="Arial"/>
                <w:color w:val="000000"/>
                <w:sz w:val="18"/>
                <w:szCs w:val="18"/>
                <w:lang w:eastAsia="es-BO"/>
              </w:rPr>
              <w:t xml:space="preserve"> (No cumple con la metodología establecida en el DBC)</w:t>
            </w:r>
          </w:p>
        </w:tc>
        <w:tc>
          <w:tcPr>
            <w:tcW w:w="401" w:type="pct"/>
            <w:tcBorders>
              <w:top w:val="nil"/>
              <w:left w:val="nil"/>
              <w:bottom w:val="single" w:sz="4" w:space="0" w:color="auto"/>
              <w:right w:val="single" w:sz="4" w:space="0" w:color="auto"/>
            </w:tcBorders>
            <w:shd w:val="clear" w:color="000000" w:fill="FFFFFF"/>
            <w:noWrap/>
            <w:hideMark/>
          </w:tcPr>
          <w:p w14:paraId="6BA6A273"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72B30B69"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9C9C23D" w14:textId="77777777" w:rsidR="00533D7A" w:rsidRPr="00D02C9C" w:rsidRDefault="00533D7A" w:rsidP="00465B00">
            <w:pPr>
              <w:rPr>
                <w:rFonts w:ascii="Arial" w:hAnsi="Arial" w:cs="Arial"/>
                <w:color w:val="000000"/>
                <w:sz w:val="18"/>
                <w:szCs w:val="18"/>
                <w:lang w:eastAsia="es-BO"/>
              </w:rPr>
            </w:pPr>
          </w:p>
        </w:tc>
      </w:tr>
      <w:tr w:rsidR="00533D7A" w:rsidRPr="00D02C9C" w14:paraId="7FA65B9B"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74"/>
        </w:trPr>
        <w:tc>
          <w:tcPr>
            <w:tcW w:w="181" w:type="pct"/>
            <w:vMerge/>
            <w:tcBorders>
              <w:top w:val="nil"/>
              <w:left w:val="single" w:sz="4" w:space="0" w:color="auto"/>
              <w:bottom w:val="single" w:sz="4" w:space="0" w:color="auto"/>
              <w:right w:val="single" w:sz="4" w:space="0" w:color="auto"/>
            </w:tcBorders>
            <w:vAlign w:val="center"/>
            <w:hideMark/>
          </w:tcPr>
          <w:p w14:paraId="6A414890" w14:textId="77777777" w:rsidR="00533D7A" w:rsidRPr="00D02C9C" w:rsidRDefault="00533D7A" w:rsidP="00465B00">
            <w:pPr>
              <w:rPr>
                <w:rFonts w:ascii="Arial" w:hAnsi="Arial" w:cs="Arial"/>
                <w:color w:val="000000"/>
                <w:sz w:val="18"/>
                <w:szCs w:val="18"/>
                <w:lang w:val="es-BO" w:eastAsia="es-BO"/>
              </w:rPr>
            </w:pPr>
          </w:p>
        </w:tc>
        <w:tc>
          <w:tcPr>
            <w:tcW w:w="169" w:type="pct"/>
            <w:vMerge w:val="restart"/>
            <w:tcBorders>
              <w:top w:val="nil"/>
              <w:left w:val="single" w:sz="4" w:space="0" w:color="auto"/>
              <w:bottom w:val="single" w:sz="4" w:space="0" w:color="auto"/>
              <w:right w:val="single" w:sz="4" w:space="0" w:color="auto"/>
            </w:tcBorders>
            <w:shd w:val="clear" w:color="000000" w:fill="FFFFFF"/>
            <w:hideMark/>
          </w:tcPr>
          <w:p w14:paraId="6589A8E2"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3</w:t>
            </w:r>
          </w:p>
        </w:tc>
        <w:tc>
          <w:tcPr>
            <w:tcW w:w="3416" w:type="pct"/>
            <w:gridSpan w:val="10"/>
            <w:tcBorders>
              <w:top w:val="single" w:sz="4" w:space="0" w:color="auto"/>
              <w:left w:val="nil"/>
              <w:bottom w:val="single" w:sz="4" w:space="0" w:color="auto"/>
              <w:right w:val="single" w:sz="4" w:space="0" w:color="auto"/>
            </w:tcBorders>
            <w:shd w:val="clear" w:color="000000" w:fill="FFFFFF"/>
            <w:noWrap/>
            <w:hideMark/>
          </w:tcPr>
          <w:p w14:paraId="6D20C782"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Plan de Trabajo</w:t>
            </w:r>
          </w:p>
        </w:tc>
        <w:tc>
          <w:tcPr>
            <w:tcW w:w="401" w:type="pct"/>
            <w:tcBorders>
              <w:top w:val="nil"/>
              <w:left w:val="nil"/>
              <w:bottom w:val="single" w:sz="4" w:space="0" w:color="auto"/>
              <w:right w:val="single" w:sz="4" w:space="0" w:color="auto"/>
            </w:tcBorders>
            <w:shd w:val="clear" w:color="000000" w:fill="FFFFFF"/>
            <w:noWrap/>
            <w:hideMark/>
          </w:tcPr>
          <w:p w14:paraId="1D92A52A" w14:textId="77777777" w:rsidR="00533D7A" w:rsidRPr="00D02C9C" w:rsidRDefault="00533D7A" w:rsidP="00465B00">
            <w:pPr>
              <w:jc w:val="right"/>
              <w:rPr>
                <w:rFonts w:ascii="Arial" w:hAnsi="Arial" w:cs="Arial"/>
                <w:b/>
                <w:bCs/>
                <w:color w:val="000000"/>
                <w:sz w:val="18"/>
                <w:szCs w:val="18"/>
                <w:lang w:val="es-BO" w:eastAsia="es-BO"/>
              </w:rPr>
            </w:pPr>
            <w:r w:rsidRPr="00D02C9C">
              <w:rPr>
                <w:rFonts w:ascii="Arial" w:hAnsi="Arial" w:cs="Arial"/>
                <w:b/>
                <w:bCs/>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1DD6F521"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5A86C7A8" w14:textId="77777777" w:rsidR="00533D7A" w:rsidRPr="00D02C9C" w:rsidRDefault="00533D7A" w:rsidP="00465B00">
            <w:pPr>
              <w:rPr>
                <w:rFonts w:ascii="Arial" w:hAnsi="Arial" w:cs="Arial"/>
                <w:color w:val="000000"/>
                <w:sz w:val="18"/>
                <w:szCs w:val="18"/>
                <w:lang w:eastAsia="es-BO"/>
              </w:rPr>
            </w:pPr>
          </w:p>
        </w:tc>
      </w:tr>
      <w:tr w:rsidR="00533D7A" w:rsidRPr="00D02C9C" w14:paraId="616C1B64"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234"/>
        </w:trPr>
        <w:tc>
          <w:tcPr>
            <w:tcW w:w="181" w:type="pct"/>
            <w:vMerge/>
            <w:tcBorders>
              <w:top w:val="nil"/>
              <w:left w:val="single" w:sz="4" w:space="0" w:color="auto"/>
              <w:bottom w:val="single" w:sz="4" w:space="0" w:color="auto"/>
              <w:right w:val="single" w:sz="4" w:space="0" w:color="auto"/>
            </w:tcBorders>
            <w:vAlign w:val="center"/>
            <w:hideMark/>
          </w:tcPr>
          <w:p w14:paraId="2C1558DF"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49FF3DC0"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5FF0C750"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1</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331B3CBA"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Excelente (Mejora la  propuesta de Plan de Trabajo establecida en el DBC)</w:t>
            </w:r>
          </w:p>
        </w:tc>
        <w:tc>
          <w:tcPr>
            <w:tcW w:w="401" w:type="pct"/>
            <w:tcBorders>
              <w:top w:val="nil"/>
              <w:left w:val="nil"/>
              <w:bottom w:val="single" w:sz="4" w:space="0" w:color="auto"/>
              <w:right w:val="single" w:sz="4" w:space="0" w:color="auto"/>
            </w:tcBorders>
            <w:shd w:val="clear" w:color="000000" w:fill="FFFFFF"/>
            <w:noWrap/>
            <w:hideMark/>
          </w:tcPr>
          <w:p w14:paraId="36F57E4B"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02FACB1B"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6A4E85B3" w14:textId="77777777" w:rsidR="00533D7A" w:rsidRPr="00D02C9C" w:rsidRDefault="00533D7A" w:rsidP="00465B00">
            <w:pPr>
              <w:rPr>
                <w:rFonts w:ascii="Arial" w:hAnsi="Arial" w:cs="Arial"/>
                <w:color w:val="000000"/>
                <w:sz w:val="18"/>
                <w:szCs w:val="18"/>
                <w:lang w:eastAsia="es-BO"/>
              </w:rPr>
            </w:pPr>
          </w:p>
        </w:tc>
      </w:tr>
      <w:tr w:rsidR="00533D7A" w:rsidRPr="00D02C9C" w14:paraId="781CC8DA"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136"/>
        </w:trPr>
        <w:tc>
          <w:tcPr>
            <w:tcW w:w="181" w:type="pct"/>
            <w:vMerge/>
            <w:tcBorders>
              <w:top w:val="nil"/>
              <w:left w:val="single" w:sz="4" w:space="0" w:color="auto"/>
              <w:bottom w:val="single" w:sz="4" w:space="0" w:color="auto"/>
              <w:right w:val="single" w:sz="4" w:space="0" w:color="auto"/>
            </w:tcBorders>
            <w:vAlign w:val="center"/>
            <w:hideMark/>
          </w:tcPr>
          <w:p w14:paraId="0B63A35F"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087F3767"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137D0D43"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3F728893" w14:textId="77777777" w:rsidR="00533D7A" w:rsidRPr="00D02C9C" w:rsidRDefault="00533D7A" w:rsidP="00465B00">
            <w:pPr>
              <w:rPr>
                <w:rFonts w:ascii="Arial" w:hAnsi="Arial" w:cs="Arial"/>
                <w:color w:val="000000"/>
                <w:sz w:val="18"/>
                <w:szCs w:val="18"/>
                <w:lang w:val="es-BO" w:eastAsia="es-BO"/>
              </w:rPr>
            </w:pPr>
            <w:r>
              <w:rPr>
                <w:rFonts w:ascii="Arial" w:hAnsi="Arial" w:cs="Arial"/>
                <w:color w:val="000000"/>
                <w:sz w:val="18"/>
                <w:szCs w:val="18"/>
                <w:lang w:eastAsia="es-BO"/>
              </w:rPr>
              <w:t>Bueno (Igual a la propuesta de Plan de Trabajo establecida en el DBC)</w:t>
            </w:r>
          </w:p>
        </w:tc>
        <w:tc>
          <w:tcPr>
            <w:tcW w:w="401" w:type="pct"/>
            <w:tcBorders>
              <w:top w:val="nil"/>
              <w:left w:val="nil"/>
              <w:bottom w:val="single" w:sz="4" w:space="0" w:color="auto"/>
              <w:right w:val="single" w:sz="4" w:space="0" w:color="auto"/>
            </w:tcBorders>
            <w:shd w:val="clear" w:color="000000" w:fill="FFFFFF"/>
            <w:noWrap/>
            <w:hideMark/>
          </w:tcPr>
          <w:p w14:paraId="27EE42F3"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2</w:t>
            </w:r>
            <w:r>
              <w:rPr>
                <w:rFonts w:ascii="Arial" w:hAnsi="Arial" w:cs="Arial"/>
                <w:color w:val="000000"/>
                <w:sz w:val="18"/>
                <w:szCs w:val="18"/>
                <w:lang w:eastAsia="es-BO"/>
              </w:rPr>
              <w:t>,</w:t>
            </w:r>
            <w:r w:rsidRPr="00D02C9C">
              <w:rPr>
                <w:rFonts w:ascii="Arial" w:hAnsi="Arial" w:cs="Arial"/>
                <w:color w:val="000000"/>
                <w:sz w:val="18"/>
                <w:szCs w:val="18"/>
                <w:lang w:eastAsia="es-BO"/>
              </w:rPr>
              <w:t>5</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7A8B2C0E"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482615BD" w14:textId="77777777" w:rsidR="00533D7A" w:rsidRPr="00D02C9C" w:rsidRDefault="00533D7A" w:rsidP="00465B00">
            <w:pPr>
              <w:rPr>
                <w:rFonts w:ascii="Arial" w:hAnsi="Arial" w:cs="Arial"/>
                <w:color w:val="000000"/>
                <w:sz w:val="18"/>
                <w:szCs w:val="18"/>
                <w:lang w:eastAsia="es-BO"/>
              </w:rPr>
            </w:pPr>
          </w:p>
        </w:tc>
      </w:tr>
      <w:tr w:rsidR="00533D7A" w:rsidRPr="00D02C9C" w14:paraId="715DE7D1" w14:textId="77777777" w:rsidTr="00465B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30" w:type="pct"/>
          <w:trHeight w:val="55"/>
        </w:trPr>
        <w:tc>
          <w:tcPr>
            <w:tcW w:w="181" w:type="pct"/>
            <w:vMerge/>
            <w:tcBorders>
              <w:top w:val="nil"/>
              <w:left w:val="single" w:sz="4" w:space="0" w:color="auto"/>
              <w:bottom w:val="single" w:sz="4" w:space="0" w:color="auto"/>
              <w:right w:val="single" w:sz="4" w:space="0" w:color="auto"/>
            </w:tcBorders>
            <w:vAlign w:val="center"/>
            <w:hideMark/>
          </w:tcPr>
          <w:p w14:paraId="03524132" w14:textId="77777777" w:rsidR="00533D7A" w:rsidRPr="00D02C9C" w:rsidRDefault="00533D7A" w:rsidP="00465B00">
            <w:pPr>
              <w:rPr>
                <w:rFonts w:ascii="Arial" w:hAnsi="Arial" w:cs="Arial"/>
                <w:color w:val="000000"/>
                <w:sz w:val="18"/>
                <w:szCs w:val="18"/>
                <w:lang w:val="es-BO" w:eastAsia="es-BO"/>
              </w:rPr>
            </w:pPr>
          </w:p>
        </w:tc>
        <w:tc>
          <w:tcPr>
            <w:tcW w:w="169" w:type="pct"/>
            <w:vMerge/>
            <w:tcBorders>
              <w:top w:val="nil"/>
              <w:left w:val="single" w:sz="4" w:space="0" w:color="auto"/>
              <w:bottom w:val="single" w:sz="4" w:space="0" w:color="auto"/>
              <w:right w:val="single" w:sz="4" w:space="0" w:color="auto"/>
            </w:tcBorders>
            <w:vAlign w:val="center"/>
            <w:hideMark/>
          </w:tcPr>
          <w:p w14:paraId="059BC128" w14:textId="77777777" w:rsidR="00533D7A" w:rsidRPr="00D02C9C" w:rsidRDefault="00533D7A" w:rsidP="00465B00">
            <w:pPr>
              <w:rPr>
                <w:rFonts w:ascii="Arial" w:hAnsi="Arial" w:cs="Arial"/>
                <w:color w:val="000000"/>
                <w:sz w:val="18"/>
                <w:szCs w:val="18"/>
                <w:lang w:val="es-BO" w:eastAsia="es-BO"/>
              </w:rPr>
            </w:pPr>
          </w:p>
        </w:tc>
        <w:tc>
          <w:tcPr>
            <w:tcW w:w="161" w:type="pct"/>
            <w:tcBorders>
              <w:top w:val="nil"/>
              <w:left w:val="nil"/>
              <w:bottom w:val="single" w:sz="4" w:space="0" w:color="auto"/>
              <w:right w:val="single" w:sz="4" w:space="0" w:color="auto"/>
            </w:tcBorders>
            <w:shd w:val="clear" w:color="000000" w:fill="FFFFFF"/>
            <w:hideMark/>
          </w:tcPr>
          <w:p w14:paraId="434DD288"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3</w:t>
            </w:r>
          </w:p>
        </w:tc>
        <w:tc>
          <w:tcPr>
            <w:tcW w:w="3255" w:type="pct"/>
            <w:gridSpan w:val="9"/>
            <w:tcBorders>
              <w:top w:val="single" w:sz="4" w:space="0" w:color="auto"/>
              <w:left w:val="nil"/>
              <w:bottom w:val="single" w:sz="4" w:space="0" w:color="auto"/>
              <w:right w:val="single" w:sz="4" w:space="0" w:color="auto"/>
            </w:tcBorders>
            <w:shd w:val="clear" w:color="000000" w:fill="FFFFFF"/>
            <w:noWrap/>
            <w:hideMark/>
          </w:tcPr>
          <w:p w14:paraId="1B928251"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Tiene deficiencias</w:t>
            </w:r>
            <w:r>
              <w:rPr>
                <w:rFonts w:ascii="Arial" w:hAnsi="Arial" w:cs="Arial"/>
                <w:color w:val="000000"/>
                <w:sz w:val="18"/>
                <w:szCs w:val="18"/>
                <w:lang w:eastAsia="es-BO"/>
              </w:rPr>
              <w:t xml:space="preserve"> (No cumple con el Plan de Trabajo establecida en el DBC)</w:t>
            </w:r>
          </w:p>
        </w:tc>
        <w:tc>
          <w:tcPr>
            <w:tcW w:w="401" w:type="pct"/>
            <w:tcBorders>
              <w:top w:val="nil"/>
              <w:left w:val="nil"/>
              <w:bottom w:val="single" w:sz="4" w:space="0" w:color="auto"/>
              <w:right w:val="single" w:sz="4" w:space="0" w:color="auto"/>
            </w:tcBorders>
            <w:shd w:val="clear" w:color="000000" w:fill="FFFFFF"/>
            <w:noWrap/>
            <w:hideMark/>
          </w:tcPr>
          <w:p w14:paraId="5E9E1C97" w14:textId="77777777" w:rsidR="00533D7A" w:rsidRPr="00D02C9C" w:rsidRDefault="00533D7A" w:rsidP="00465B00">
            <w:pPr>
              <w:jc w:val="right"/>
              <w:rPr>
                <w:rFonts w:ascii="Arial" w:hAnsi="Arial" w:cs="Arial"/>
                <w:color w:val="000000"/>
                <w:sz w:val="18"/>
                <w:szCs w:val="18"/>
                <w:lang w:val="es-BO" w:eastAsia="es-BO"/>
              </w:rPr>
            </w:pPr>
            <w:r w:rsidRPr="00D02C9C">
              <w:rPr>
                <w:rFonts w:ascii="Arial" w:hAnsi="Arial" w:cs="Arial"/>
                <w:color w:val="000000"/>
                <w:sz w:val="18"/>
                <w:szCs w:val="18"/>
                <w:lang w:eastAsia="es-BO"/>
              </w:rPr>
              <w:t>0</w:t>
            </w:r>
          </w:p>
        </w:tc>
        <w:tc>
          <w:tcPr>
            <w:tcW w:w="300" w:type="pct"/>
            <w:gridSpan w:val="4"/>
            <w:tcBorders>
              <w:top w:val="nil"/>
              <w:left w:val="nil"/>
              <w:bottom w:val="single" w:sz="4" w:space="0" w:color="auto"/>
              <w:right w:val="single" w:sz="4" w:space="0" w:color="auto"/>
            </w:tcBorders>
            <w:shd w:val="clear" w:color="000000" w:fill="FFFFFF"/>
            <w:vAlign w:val="bottom"/>
            <w:hideMark/>
          </w:tcPr>
          <w:p w14:paraId="72BBAB6A" w14:textId="77777777" w:rsidR="00533D7A" w:rsidRPr="00D02C9C" w:rsidRDefault="00533D7A" w:rsidP="00465B00">
            <w:pPr>
              <w:rPr>
                <w:rFonts w:ascii="Arial" w:hAnsi="Arial" w:cs="Arial"/>
                <w:color w:val="000000"/>
                <w:sz w:val="18"/>
                <w:szCs w:val="18"/>
                <w:lang w:val="es-BO" w:eastAsia="es-BO"/>
              </w:rPr>
            </w:pPr>
            <w:r w:rsidRPr="00D02C9C">
              <w:rPr>
                <w:rFonts w:ascii="Arial" w:hAnsi="Arial" w:cs="Arial"/>
                <w:color w:val="000000"/>
                <w:sz w:val="18"/>
                <w:szCs w:val="18"/>
                <w:lang w:eastAsia="es-BO"/>
              </w:rPr>
              <w:t> </w:t>
            </w:r>
          </w:p>
        </w:tc>
        <w:tc>
          <w:tcPr>
            <w:tcW w:w="503" w:type="pct"/>
            <w:gridSpan w:val="5"/>
            <w:tcBorders>
              <w:top w:val="nil"/>
              <w:left w:val="nil"/>
              <w:bottom w:val="single" w:sz="4" w:space="0" w:color="auto"/>
              <w:right w:val="single" w:sz="4" w:space="0" w:color="auto"/>
            </w:tcBorders>
            <w:shd w:val="clear" w:color="000000" w:fill="FFFFFF"/>
          </w:tcPr>
          <w:p w14:paraId="24ABE431" w14:textId="77777777" w:rsidR="00533D7A" w:rsidRPr="00D02C9C" w:rsidRDefault="00533D7A" w:rsidP="00465B00">
            <w:pPr>
              <w:rPr>
                <w:rFonts w:ascii="Arial" w:hAnsi="Arial" w:cs="Arial"/>
                <w:color w:val="000000"/>
                <w:sz w:val="18"/>
                <w:szCs w:val="18"/>
                <w:lang w:eastAsia="es-BO"/>
              </w:rPr>
            </w:pPr>
          </w:p>
        </w:tc>
      </w:tr>
      <w:tr w:rsidR="00533D7A" w:rsidRPr="00D02C9C" w14:paraId="48079912" w14:textId="77777777" w:rsidTr="00465B00">
        <w:trPr>
          <w:gridAfter w:val="2"/>
          <w:wAfter w:w="44" w:type="pct"/>
          <w:trHeight w:val="368"/>
        </w:trPr>
        <w:tc>
          <w:tcPr>
            <w:tcW w:w="4167" w:type="pct"/>
            <w:gridSpan w:val="13"/>
            <w:tcBorders>
              <w:top w:val="nil"/>
              <w:bottom w:val="nil"/>
              <w:right w:val="nil"/>
            </w:tcBorders>
            <w:shd w:val="clear" w:color="auto" w:fill="C6D9F1"/>
            <w:vAlign w:val="center"/>
          </w:tcPr>
          <w:p w14:paraId="3A9329B9" w14:textId="77777777" w:rsidR="00533D7A" w:rsidRPr="00D02C9C" w:rsidRDefault="00533D7A" w:rsidP="00465B00">
            <w:pPr>
              <w:rPr>
                <w:rFonts w:ascii="Verdana" w:hAnsi="Verdana"/>
                <w:b/>
                <w:sz w:val="18"/>
                <w:szCs w:val="18"/>
                <w:lang w:val="es-BO"/>
              </w:rPr>
            </w:pPr>
            <w:r w:rsidRPr="00D02C9C">
              <w:rPr>
                <w:rFonts w:ascii="Verdana" w:hAnsi="Verdana"/>
                <w:b/>
                <w:sz w:val="18"/>
                <w:szCs w:val="18"/>
                <w:lang w:val="es-BO"/>
              </w:rPr>
              <w:t xml:space="preserve">   D.  PUNTAJE POR EVALUACIÓN DE LA CALIDAD Y PROPUESTA TÉCNICA (A + B + C) =</w:t>
            </w:r>
          </w:p>
        </w:tc>
        <w:tc>
          <w:tcPr>
            <w:tcW w:w="65" w:type="pct"/>
            <w:gridSpan w:val="2"/>
            <w:tcBorders>
              <w:top w:val="nil"/>
              <w:left w:val="nil"/>
              <w:bottom w:val="nil"/>
            </w:tcBorders>
            <w:shd w:val="clear" w:color="auto" w:fill="C6D9F1"/>
            <w:vAlign w:val="center"/>
          </w:tcPr>
          <w:p w14:paraId="3AB46E28" w14:textId="77777777" w:rsidR="00533D7A" w:rsidRPr="00D02C9C" w:rsidRDefault="00533D7A" w:rsidP="00465B00">
            <w:pPr>
              <w:jc w:val="right"/>
              <w:rPr>
                <w:rFonts w:ascii="Verdana" w:hAnsi="Verdana"/>
                <w:sz w:val="18"/>
                <w:szCs w:val="18"/>
                <w:lang w:val="es-BO"/>
              </w:rPr>
            </w:pPr>
          </w:p>
        </w:tc>
        <w:tc>
          <w:tcPr>
            <w:tcW w:w="661" w:type="pct"/>
            <w:gridSpan w:val="4"/>
            <w:tcBorders>
              <w:top w:val="single" w:sz="4" w:space="0" w:color="auto"/>
              <w:bottom w:val="single" w:sz="4" w:space="0" w:color="auto"/>
            </w:tcBorders>
            <w:shd w:val="clear" w:color="auto" w:fill="FFFFFF"/>
            <w:vAlign w:val="center"/>
          </w:tcPr>
          <w:p w14:paraId="36F2C71A" w14:textId="77777777" w:rsidR="00533D7A" w:rsidRPr="00D02C9C" w:rsidRDefault="00533D7A" w:rsidP="00465B00">
            <w:pPr>
              <w:jc w:val="center"/>
              <w:rPr>
                <w:rFonts w:ascii="Verdana" w:hAnsi="Verdana"/>
                <w:b/>
                <w:sz w:val="18"/>
                <w:szCs w:val="18"/>
                <w:lang w:val="es-BO"/>
              </w:rPr>
            </w:pPr>
            <w:r>
              <w:rPr>
                <w:rFonts w:ascii="Verdana" w:hAnsi="Verdana"/>
                <w:b/>
                <w:sz w:val="18"/>
                <w:szCs w:val="18"/>
                <w:lang w:val="es-BO"/>
              </w:rPr>
              <w:t>80</w:t>
            </w:r>
          </w:p>
        </w:tc>
        <w:tc>
          <w:tcPr>
            <w:tcW w:w="63" w:type="pct"/>
            <w:gridSpan w:val="2"/>
            <w:tcBorders>
              <w:top w:val="nil"/>
              <w:bottom w:val="nil"/>
            </w:tcBorders>
            <w:shd w:val="clear" w:color="auto" w:fill="C6D9F1"/>
            <w:vAlign w:val="center"/>
          </w:tcPr>
          <w:p w14:paraId="1ACD10BB" w14:textId="77777777" w:rsidR="00533D7A" w:rsidRPr="00D02C9C" w:rsidRDefault="00533D7A" w:rsidP="00465B00">
            <w:pPr>
              <w:rPr>
                <w:rFonts w:ascii="Verdana" w:hAnsi="Verdana"/>
                <w:sz w:val="18"/>
                <w:szCs w:val="18"/>
                <w:lang w:val="es-BO"/>
              </w:rPr>
            </w:pPr>
          </w:p>
        </w:tc>
      </w:tr>
      <w:tr w:rsidR="00533D7A" w:rsidRPr="00D02C9C" w14:paraId="0E056878" w14:textId="77777777" w:rsidTr="00465B00">
        <w:trPr>
          <w:gridAfter w:val="2"/>
          <w:wAfter w:w="44" w:type="pct"/>
        </w:trPr>
        <w:tc>
          <w:tcPr>
            <w:tcW w:w="4956" w:type="pct"/>
            <w:gridSpan w:val="21"/>
            <w:tcBorders>
              <w:top w:val="nil"/>
              <w:bottom w:val="single" w:sz="12" w:space="0" w:color="auto"/>
            </w:tcBorders>
            <w:shd w:val="clear" w:color="auto" w:fill="000000"/>
            <w:vAlign w:val="center"/>
          </w:tcPr>
          <w:p w14:paraId="668817C9" w14:textId="77777777" w:rsidR="00533D7A" w:rsidRPr="00D02C9C" w:rsidRDefault="00533D7A" w:rsidP="00465B00">
            <w:pPr>
              <w:spacing w:after="200" w:line="276" w:lineRule="auto"/>
              <w:ind w:left="340"/>
              <w:rPr>
                <w:rFonts w:ascii="Verdana" w:eastAsia="Calibri" w:hAnsi="Verdana"/>
                <w:sz w:val="6"/>
                <w:szCs w:val="6"/>
                <w:lang w:val="es-BO"/>
              </w:rPr>
            </w:pPr>
          </w:p>
        </w:tc>
      </w:tr>
      <w:tr w:rsidR="00533D7A" w:rsidRPr="00D02C9C" w14:paraId="64FB430F" w14:textId="77777777" w:rsidTr="00465B00">
        <w:trPr>
          <w:trHeight w:val="197"/>
        </w:trPr>
        <w:tc>
          <w:tcPr>
            <w:tcW w:w="4170" w:type="pct"/>
            <w:gridSpan w:val="14"/>
            <w:tcBorders>
              <w:top w:val="single" w:sz="4" w:space="0" w:color="auto"/>
              <w:bottom w:val="nil"/>
              <w:right w:val="nil"/>
            </w:tcBorders>
            <w:shd w:val="clear" w:color="auto" w:fill="C6D9F1"/>
            <w:vAlign w:val="center"/>
          </w:tcPr>
          <w:p w14:paraId="00856D09" w14:textId="77777777" w:rsidR="00533D7A" w:rsidRPr="00D02C9C" w:rsidRDefault="00533D7A" w:rsidP="00465B00">
            <w:pPr>
              <w:ind w:left="340"/>
              <w:jc w:val="right"/>
              <w:rPr>
                <w:rFonts w:ascii="Verdana" w:eastAsia="Calibri" w:hAnsi="Verdana"/>
                <w:b/>
                <w:sz w:val="18"/>
                <w:szCs w:val="18"/>
                <w:lang w:val="es-BO"/>
              </w:rPr>
            </w:pPr>
            <w:r>
              <w:rPr>
                <w:rFonts w:ascii="Verdana" w:eastAsia="Calibri" w:hAnsi="Verdana"/>
                <w:b/>
                <w:sz w:val="18"/>
                <w:szCs w:val="18"/>
                <w:lang w:val="es-BO"/>
              </w:rPr>
              <w:t>E</w:t>
            </w:r>
            <w:r w:rsidRPr="00D02C9C">
              <w:rPr>
                <w:rFonts w:ascii="Verdana" w:eastAsia="Calibri" w:hAnsi="Verdana"/>
                <w:b/>
                <w:sz w:val="18"/>
                <w:szCs w:val="18"/>
                <w:lang w:val="es-BO"/>
              </w:rPr>
              <w:t xml:space="preserve">.   PUNTAJE POR EVALUACIÓN DE LA PROPUESTA ECONÓMICA =  </w:t>
            </w:r>
          </w:p>
        </w:tc>
        <w:tc>
          <w:tcPr>
            <w:tcW w:w="65" w:type="pct"/>
            <w:gridSpan w:val="2"/>
            <w:tcBorders>
              <w:top w:val="nil"/>
              <w:left w:val="nil"/>
              <w:bottom w:val="nil"/>
              <w:right w:val="single" w:sz="4" w:space="0" w:color="auto"/>
            </w:tcBorders>
            <w:shd w:val="clear" w:color="auto" w:fill="C6D9F1"/>
            <w:vAlign w:val="center"/>
          </w:tcPr>
          <w:p w14:paraId="19B4908B" w14:textId="77777777" w:rsidR="00533D7A" w:rsidRPr="00D02C9C" w:rsidRDefault="00533D7A" w:rsidP="00465B00">
            <w:pPr>
              <w:jc w:val="right"/>
              <w:rPr>
                <w:rFonts w:ascii="Verdana" w:hAnsi="Verdana"/>
                <w:b/>
                <w:sz w:val="18"/>
                <w:szCs w:val="18"/>
                <w:lang w:val="es-BO"/>
              </w:rPr>
            </w:pPr>
          </w:p>
        </w:tc>
        <w:tc>
          <w:tcPr>
            <w:tcW w:w="662"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F19E6A9" w14:textId="77777777" w:rsidR="00533D7A" w:rsidRPr="00D02C9C" w:rsidRDefault="00533D7A" w:rsidP="00465B00">
            <w:pPr>
              <w:jc w:val="center"/>
              <w:rPr>
                <w:rFonts w:ascii="Verdana" w:hAnsi="Verdana"/>
                <w:b/>
                <w:sz w:val="18"/>
                <w:szCs w:val="18"/>
                <w:lang w:val="es-BO"/>
              </w:rPr>
            </w:pPr>
            <w:r>
              <w:rPr>
                <w:rFonts w:ascii="Verdana" w:hAnsi="Verdana"/>
                <w:b/>
                <w:sz w:val="18"/>
                <w:szCs w:val="18"/>
                <w:lang w:val="es-BO"/>
              </w:rPr>
              <w:t>20</w:t>
            </w:r>
          </w:p>
        </w:tc>
        <w:tc>
          <w:tcPr>
            <w:tcW w:w="103" w:type="pct"/>
            <w:gridSpan w:val="3"/>
            <w:tcBorders>
              <w:top w:val="nil"/>
              <w:left w:val="single" w:sz="4" w:space="0" w:color="auto"/>
              <w:bottom w:val="nil"/>
            </w:tcBorders>
            <w:shd w:val="clear" w:color="auto" w:fill="C6D9F1"/>
            <w:vAlign w:val="center"/>
          </w:tcPr>
          <w:p w14:paraId="5FB2AF48" w14:textId="77777777" w:rsidR="00533D7A" w:rsidRPr="00D02C9C" w:rsidRDefault="00533D7A" w:rsidP="00465B00">
            <w:pPr>
              <w:rPr>
                <w:rFonts w:ascii="Verdana" w:hAnsi="Verdana"/>
                <w:b/>
                <w:sz w:val="18"/>
                <w:szCs w:val="18"/>
                <w:lang w:val="es-BO"/>
              </w:rPr>
            </w:pPr>
          </w:p>
        </w:tc>
      </w:tr>
      <w:tr w:rsidR="00533D7A" w:rsidRPr="00D02C9C" w14:paraId="7436967C" w14:textId="77777777" w:rsidTr="00465B00">
        <w:trPr>
          <w:trHeight w:val="266"/>
        </w:trPr>
        <w:tc>
          <w:tcPr>
            <w:tcW w:w="5000" w:type="pct"/>
            <w:gridSpan w:val="23"/>
            <w:tcBorders>
              <w:top w:val="nil"/>
              <w:bottom w:val="single" w:sz="4" w:space="0" w:color="auto"/>
            </w:tcBorders>
            <w:shd w:val="clear" w:color="auto" w:fill="000000"/>
            <w:vAlign w:val="center"/>
          </w:tcPr>
          <w:p w14:paraId="1648717D" w14:textId="77777777" w:rsidR="00533D7A" w:rsidRPr="00D02C9C" w:rsidRDefault="00533D7A" w:rsidP="00465B00">
            <w:pPr>
              <w:spacing w:after="200" w:line="276" w:lineRule="auto"/>
              <w:ind w:left="340"/>
              <w:rPr>
                <w:rFonts w:ascii="Verdana" w:eastAsia="Calibri" w:hAnsi="Verdana"/>
                <w:b/>
                <w:sz w:val="6"/>
                <w:szCs w:val="6"/>
                <w:lang w:val="es-BO"/>
              </w:rPr>
            </w:pPr>
          </w:p>
        </w:tc>
      </w:tr>
      <w:tr w:rsidR="00533D7A" w:rsidRPr="00D02C9C" w14:paraId="42702FD1" w14:textId="77777777" w:rsidTr="00465B00">
        <w:trPr>
          <w:trHeight w:val="405"/>
        </w:trPr>
        <w:tc>
          <w:tcPr>
            <w:tcW w:w="4170" w:type="pct"/>
            <w:gridSpan w:val="14"/>
            <w:tcBorders>
              <w:top w:val="single" w:sz="4" w:space="0" w:color="auto"/>
              <w:left w:val="single" w:sz="4" w:space="0" w:color="auto"/>
              <w:bottom w:val="single" w:sz="4" w:space="0" w:color="auto"/>
              <w:right w:val="nil"/>
            </w:tcBorders>
            <w:shd w:val="clear" w:color="auto" w:fill="C6D9F1"/>
            <w:vAlign w:val="center"/>
          </w:tcPr>
          <w:p w14:paraId="6D37F739" w14:textId="77777777" w:rsidR="00533D7A" w:rsidRPr="00D02C9C" w:rsidRDefault="00533D7A" w:rsidP="00465B00">
            <w:pPr>
              <w:jc w:val="right"/>
              <w:rPr>
                <w:rFonts w:ascii="Verdana" w:hAnsi="Verdana"/>
                <w:b/>
                <w:sz w:val="18"/>
                <w:szCs w:val="18"/>
                <w:lang w:val="es-BO"/>
              </w:rPr>
            </w:pPr>
            <w:r>
              <w:rPr>
                <w:rFonts w:ascii="Verdana" w:hAnsi="Verdana"/>
                <w:b/>
                <w:sz w:val="18"/>
                <w:szCs w:val="18"/>
                <w:lang w:val="es-BO"/>
              </w:rPr>
              <w:t>F</w:t>
            </w:r>
            <w:r w:rsidRPr="00D02C9C">
              <w:rPr>
                <w:rFonts w:ascii="Verdana" w:hAnsi="Verdana"/>
                <w:b/>
                <w:sz w:val="18"/>
                <w:szCs w:val="18"/>
                <w:lang w:val="es-BO"/>
              </w:rPr>
              <w:t>.  PUNTAJE TOTAL POR EVALUACIÓN DE LA CALIDAD, PROPUESTA TÉCNICA Y COSTO                   (D+</w:t>
            </w:r>
            <w:r>
              <w:rPr>
                <w:rFonts w:ascii="Verdana" w:hAnsi="Verdana"/>
                <w:b/>
                <w:sz w:val="18"/>
                <w:szCs w:val="18"/>
                <w:lang w:val="es-BO"/>
              </w:rPr>
              <w:t>E</w:t>
            </w:r>
            <w:r w:rsidRPr="00D02C9C">
              <w:rPr>
                <w:rFonts w:ascii="Verdana" w:hAnsi="Verdana"/>
                <w:b/>
                <w:sz w:val="18"/>
                <w:szCs w:val="18"/>
                <w:lang w:val="es-BO"/>
              </w:rPr>
              <w:t>)=</w:t>
            </w:r>
          </w:p>
        </w:tc>
        <w:tc>
          <w:tcPr>
            <w:tcW w:w="65" w:type="pct"/>
            <w:gridSpan w:val="2"/>
            <w:tcBorders>
              <w:top w:val="single" w:sz="4" w:space="0" w:color="auto"/>
              <w:left w:val="nil"/>
              <w:bottom w:val="single" w:sz="4" w:space="0" w:color="auto"/>
              <w:right w:val="single" w:sz="4" w:space="0" w:color="auto"/>
            </w:tcBorders>
            <w:shd w:val="clear" w:color="auto" w:fill="C6D9F1"/>
            <w:vAlign w:val="center"/>
          </w:tcPr>
          <w:p w14:paraId="1714405E" w14:textId="77777777" w:rsidR="00533D7A" w:rsidRPr="00D02C9C" w:rsidRDefault="00533D7A" w:rsidP="00465B00">
            <w:pPr>
              <w:jc w:val="right"/>
              <w:rPr>
                <w:rFonts w:ascii="Verdana" w:hAnsi="Verdana"/>
                <w:b/>
                <w:sz w:val="18"/>
                <w:szCs w:val="18"/>
                <w:lang w:val="es-BO"/>
              </w:rPr>
            </w:pPr>
          </w:p>
        </w:tc>
        <w:tc>
          <w:tcPr>
            <w:tcW w:w="662"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EF616F5" w14:textId="77777777" w:rsidR="00533D7A" w:rsidRPr="00D02C9C" w:rsidRDefault="00533D7A" w:rsidP="00465B00">
            <w:pPr>
              <w:jc w:val="center"/>
              <w:rPr>
                <w:rFonts w:ascii="Verdana" w:hAnsi="Verdana"/>
                <w:b/>
                <w:sz w:val="18"/>
                <w:szCs w:val="18"/>
                <w:lang w:val="es-BO"/>
              </w:rPr>
            </w:pPr>
            <w:r>
              <w:rPr>
                <w:rFonts w:ascii="Verdana" w:hAnsi="Verdana"/>
                <w:b/>
                <w:sz w:val="18"/>
                <w:szCs w:val="18"/>
                <w:lang w:val="es-BO"/>
              </w:rPr>
              <w:t>100</w:t>
            </w:r>
          </w:p>
          <w:p w14:paraId="41DBB9C7" w14:textId="77777777" w:rsidR="00533D7A" w:rsidRPr="00D02C9C" w:rsidRDefault="00533D7A" w:rsidP="00465B00">
            <w:pPr>
              <w:rPr>
                <w:rFonts w:ascii="Verdana" w:hAnsi="Verdana"/>
                <w:b/>
                <w:sz w:val="18"/>
                <w:szCs w:val="18"/>
                <w:lang w:val="es-BO"/>
              </w:rPr>
            </w:pPr>
          </w:p>
        </w:tc>
        <w:tc>
          <w:tcPr>
            <w:tcW w:w="103" w:type="pct"/>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2572DC0A" w14:textId="77777777" w:rsidR="00533D7A" w:rsidRPr="00D02C9C" w:rsidRDefault="00533D7A" w:rsidP="00465B00">
            <w:pPr>
              <w:rPr>
                <w:rFonts w:ascii="Verdana" w:hAnsi="Verdana"/>
                <w:b/>
                <w:sz w:val="18"/>
                <w:szCs w:val="18"/>
                <w:lang w:val="es-BO"/>
              </w:rPr>
            </w:pPr>
          </w:p>
        </w:tc>
      </w:tr>
    </w:tbl>
    <w:p w14:paraId="03B3E443" w14:textId="15A73ECC"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70BAEBF5" w14:textId="61BC02CE" w:rsidR="00F119DA" w:rsidRDefault="00F119DA" w:rsidP="00B37050">
      <w:pPr>
        <w:tabs>
          <w:tab w:val="left" w:pos="4002"/>
        </w:tabs>
        <w:ind w:left="426"/>
        <w:jc w:val="both"/>
        <w:rPr>
          <w:rFonts w:asciiTheme="minorHAnsi" w:hAnsiTheme="minorHAnsi" w:cstheme="minorHAnsi"/>
          <w:b/>
          <w:color w:val="000000"/>
          <w:sz w:val="22"/>
          <w:szCs w:val="22"/>
        </w:rPr>
      </w:pPr>
    </w:p>
    <w:p w14:paraId="428D31F1"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3DC1D1BA"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4F97AAFB"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088733EE"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45DFF5A5"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3BDFA005"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24A533B8" w14:textId="77777777" w:rsidR="00813EBA" w:rsidRDefault="00813EBA" w:rsidP="00533D7A">
      <w:pPr>
        <w:tabs>
          <w:tab w:val="left" w:pos="4002"/>
        </w:tabs>
        <w:jc w:val="both"/>
        <w:rPr>
          <w:rFonts w:asciiTheme="minorHAnsi" w:hAnsiTheme="minorHAnsi" w:cstheme="minorHAnsi"/>
          <w:b/>
          <w:color w:val="000000"/>
          <w:sz w:val="22"/>
          <w:szCs w:val="22"/>
        </w:rPr>
      </w:pPr>
    </w:p>
    <w:p w14:paraId="615B3088" w14:textId="77777777" w:rsidR="00480B3E" w:rsidRDefault="00480B3E" w:rsidP="00B37050">
      <w:pPr>
        <w:tabs>
          <w:tab w:val="left" w:pos="4002"/>
        </w:tabs>
        <w:ind w:left="426"/>
        <w:jc w:val="both"/>
        <w:rPr>
          <w:rFonts w:asciiTheme="minorHAnsi" w:hAnsiTheme="minorHAnsi" w:cstheme="minorHAnsi"/>
          <w:b/>
          <w:color w:val="000000"/>
          <w:sz w:val="22"/>
          <w:szCs w:val="22"/>
        </w:rPr>
      </w:pPr>
    </w:p>
    <w:p w14:paraId="42CE7D51" w14:textId="77777777" w:rsidR="00480B3E" w:rsidRPr="00552079" w:rsidRDefault="00480B3E" w:rsidP="00B37050">
      <w:pPr>
        <w:tabs>
          <w:tab w:val="left" w:pos="4002"/>
        </w:tabs>
        <w:ind w:left="426"/>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A149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A149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1083148" w14:textId="77777777" w:rsidR="006347DE" w:rsidRPr="00552079" w:rsidRDefault="006347DE" w:rsidP="009A149A">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681FBEC4" w:rsidR="000A2BD2" w:rsidRPr="00AB0118" w:rsidRDefault="000A2BD2" w:rsidP="009A149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207A4B">
        <w:rPr>
          <w:rFonts w:asciiTheme="minorHAnsi" w:hAnsiTheme="minorHAnsi" w:cstheme="minorHAnsi"/>
          <w:color w:val="000000"/>
          <w:sz w:val="22"/>
          <w:szCs w:val="22"/>
        </w:rPr>
        <w:t>.</w:t>
      </w:r>
    </w:p>
    <w:p w14:paraId="1E11D3C9" w14:textId="03C755E5" w:rsidR="004A11B1" w:rsidRPr="00AB0118" w:rsidRDefault="000A2BD2" w:rsidP="009A149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43E09B5" w14:textId="77777777" w:rsidR="00941BB4" w:rsidRPr="00552079" w:rsidRDefault="00941BB4" w:rsidP="009A149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B073D79" w14:textId="47DDCD3E" w:rsidR="00941BB4" w:rsidRPr="00552079" w:rsidRDefault="006F267E" w:rsidP="009A149A">
      <w:pPr>
        <w:pStyle w:val="Prrafodelista"/>
        <w:numPr>
          <w:ilvl w:val="0"/>
          <w:numId w:val="23"/>
        </w:numPr>
        <w:jc w:val="both"/>
        <w:rPr>
          <w:rFonts w:asciiTheme="minorHAnsi" w:hAnsiTheme="minorHAnsi" w:cstheme="minorHAnsi"/>
          <w:sz w:val="22"/>
          <w:szCs w:val="22"/>
        </w:rPr>
      </w:pPr>
      <w:r w:rsidRPr="00F914B3">
        <w:rPr>
          <w:rFonts w:asciiTheme="minorHAnsi" w:hAnsiTheme="minorHAnsi" w:cs="Arial"/>
          <w:sz w:val="22"/>
          <w:szCs w:val="22"/>
          <w:lang w:val="es-BO" w:eastAsia="es-BO"/>
        </w:rPr>
        <w:t>Fotocopia simple del Poder de representación legal o el equivalente en el país de origen.</w:t>
      </w:r>
    </w:p>
    <w:p w14:paraId="7FCE00D4" w14:textId="77777777" w:rsidR="00941BB4" w:rsidRDefault="00941BB4" w:rsidP="009A149A">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0C0781AE" w14:textId="77777777" w:rsidR="00941BB4" w:rsidRDefault="00941BB4" w:rsidP="009A149A">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A149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A149A">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07509E7" w:rsidR="00097B8A" w:rsidRDefault="000A2BD2" w:rsidP="009A149A">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192FC4C5" w14:textId="4C6401F1" w:rsidR="00941BB4" w:rsidRPr="00552079" w:rsidRDefault="006F267E" w:rsidP="009A149A">
      <w:pPr>
        <w:pStyle w:val="Prrafodelista"/>
        <w:numPr>
          <w:ilvl w:val="0"/>
          <w:numId w:val="24"/>
        </w:numPr>
        <w:ind w:left="1276"/>
        <w:jc w:val="both"/>
        <w:rPr>
          <w:rFonts w:asciiTheme="minorHAnsi" w:hAnsiTheme="minorHAnsi" w:cstheme="minorHAnsi"/>
          <w:sz w:val="22"/>
          <w:szCs w:val="22"/>
        </w:rPr>
      </w:pPr>
      <w:r w:rsidRPr="002F0EF8">
        <w:rPr>
          <w:rFonts w:asciiTheme="minorHAnsi" w:hAnsiTheme="minorHAnsi" w:cs="Arial"/>
          <w:sz w:val="22"/>
          <w:szCs w:val="22"/>
          <w:lang w:val="es-BO" w:eastAsia="es-BO"/>
        </w:rPr>
        <w:t>Fotocopia simple del documento de Constitución de la Asociación Accidental o su equivalente en el país de origen, determinando: objeto, porcentaje de participación, domicilio y responsabilidades.</w:t>
      </w:r>
    </w:p>
    <w:p w14:paraId="589C70DD" w14:textId="4F1EEE82" w:rsidR="00941BB4" w:rsidRPr="00552079" w:rsidRDefault="006F267E" w:rsidP="009A149A">
      <w:pPr>
        <w:pStyle w:val="Prrafodelista"/>
        <w:numPr>
          <w:ilvl w:val="0"/>
          <w:numId w:val="24"/>
        </w:numPr>
        <w:ind w:left="1276"/>
        <w:jc w:val="both"/>
        <w:rPr>
          <w:rFonts w:asciiTheme="minorHAnsi" w:hAnsiTheme="minorHAnsi" w:cstheme="minorHAnsi"/>
          <w:sz w:val="22"/>
          <w:szCs w:val="22"/>
        </w:rPr>
      </w:pPr>
      <w:r w:rsidRPr="002F0EF8">
        <w:rPr>
          <w:rFonts w:asciiTheme="minorHAnsi" w:hAnsiTheme="minorHAnsi" w:cs="Arial"/>
          <w:sz w:val="22"/>
          <w:szCs w:val="22"/>
          <w:lang w:val="es-BO" w:eastAsia="es-BO"/>
        </w:rPr>
        <w:t>Fotocopia simple del Poder de representación legal o el equivalente en el país de origen</w:t>
      </w:r>
      <w:r w:rsidRPr="002F0EF8">
        <w:rPr>
          <w:rFonts w:asciiTheme="minorHAnsi" w:hAnsiTheme="minorHAnsi" w:cstheme="minorHAnsi"/>
          <w:sz w:val="22"/>
          <w:szCs w:val="22"/>
        </w:rPr>
        <w:t>.</w:t>
      </w:r>
    </w:p>
    <w:p w14:paraId="04A2AA14" w14:textId="77777777" w:rsidR="00941BB4" w:rsidRDefault="00941BB4" w:rsidP="009A149A">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6F6361EF" w14:textId="77777777" w:rsidR="00941BB4" w:rsidRDefault="00941BB4" w:rsidP="00941BB4">
      <w:pPr>
        <w:pStyle w:val="Prrafodelista"/>
        <w:ind w:left="1276"/>
        <w:jc w:val="both"/>
        <w:rPr>
          <w:rFonts w:asciiTheme="minorHAnsi" w:hAnsiTheme="minorHAnsi" w:cstheme="minorHAnsi"/>
          <w:sz w:val="22"/>
          <w:szCs w:val="22"/>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8429F8A" w14:textId="77777777" w:rsidR="006347DE" w:rsidRDefault="006347DE" w:rsidP="009A149A">
      <w:pPr>
        <w:pStyle w:val="Prrafodelista"/>
        <w:numPr>
          <w:ilvl w:val="0"/>
          <w:numId w:val="30"/>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63D2E511" w:rsidR="00D94CE2" w:rsidRPr="006347DE" w:rsidRDefault="000A2BD2" w:rsidP="009A149A">
      <w:pPr>
        <w:pStyle w:val="Prrafodelista"/>
        <w:numPr>
          <w:ilvl w:val="0"/>
          <w:numId w:val="30"/>
        </w:numPr>
        <w:jc w:val="both"/>
        <w:rPr>
          <w:rFonts w:asciiTheme="minorHAnsi" w:hAnsiTheme="minorHAnsi" w:cstheme="minorHAnsi"/>
          <w:sz w:val="22"/>
          <w:szCs w:val="22"/>
        </w:rPr>
      </w:pPr>
      <w:r w:rsidRPr="006347DE">
        <w:rPr>
          <w:rFonts w:asciiTheme="minorHAnsi" w:hAnsiTheme="minorHAnsi" w:cstheme="minorHAnsi"/>
          <w:sz w:val="22"/>
          <w:szCs w:val="22"/>
        </w:rPr>
        <w:t>Estados Financieros al cierre de la última gestión fiscal en fotocopia simple que refleje la información detallada</w:t>
      </w:r>
      <w:r w:rsidR="00AB0118" w:rsidRPr="006347DE">
        <w:rPr>
          <w:rFonts w:asciiTheme="minorHAnsi" w:hAnsiTheme="minorHAnsi" w:cstheme="minorHAnsi"/>
          <w:sz w:val="22"/>
          <w:szCs w:val="22"/>
        </w:rPr>
        <w:t>.</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6E5D1577" w:rsidR="000A2BD2" w:rsidRPr="00552079" w:rsidRDefault="00941BB4" w:rsidP="00941BB4">
      <w:pPr>
        <w:pStyle w:val="Normal2"/>
        <w:ind w:left="2124" w:hanging="2124"/>
        <w:rPr>
          <w:rFonts w:asciiTheme="minorHAnsi" w:hAnsiTheme="minorHAnsi" w:cstheme="minorHAnsi"/>
          <w:b/>
          <w:sz w:val="22"/>
          <w:szCs w:val="22"/>
          <w:highlight w:val="yellow"/>
        </w:rPr>
      </w:pPr>
      <w:r>
        <w:rPr>
          <w:rFonts w:asciiTheme="minorHAnsi" w:hAnsiTheme="minorHAnsi" w:cstheme="minorHAnsi"/>
          <w:b/>
          <w:sz w:val="22"/>
          <w:szCs w:val="22"/>
        </w:rPr>
        <w:tab/>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3623F67" w14:textId="77777777" w:rsidR="00941BB4" w:rsidRPr="00552079" w:rsidRDefault="00941BB4" w:rsidP="009A149A">
      <w:pPr>
        <w:pStyle w:val="Prrafodelista"/>
        <w:numPr>
          <w:ilvl w:val="0"/>
          <w:numId w:val="22"/>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2B271A33" w14:textId="49EC7707" w:rsidR="00941BB4" w:rsidRPr="00552079" w:rsidRDefault="006F267E" w:rsidP="009A149A">
      <w:pPr>
        <w:pStyle w:val="Prrafodelista"/>
        <w:numPr>
          <w:ilvl w:val="0"/>
          <w:numId w:val="22"/>
        </w:numPr>
        <w:ind w:left="1134"/>
        <w:jc w:val="both"/>
        <w:rPr>
          <w:rFonts w:asciiTheme="minorHAnsi" w:hAnsiTheme="minorHAnsi" w:cstheme="minorHAnsi"/>
          <w:sz w:val="22"/>
          <w:szCs w:val="22"/>
        </w:rPr>
      </w:pPr>
      <w:r w:rsidRPr="002F0EF8">
        <w:rPr>
          <w:rFonts w:asciiTheme="minorHAnsi" w:hAnsiTheme="minorHAnsi" w:cs="Arial"/>
          <w:sz w:val="22"/>
          <w:szCs w:val="22"/>
          <w:lang w:val="es-BO" w:eastAsia="es-BO"/>
        </w:rPr>
        <w:t>Fotocopia simple del Poder de representación legal o su equivalente en el país de origen</w:t>
      </w:r>
      <w:r>
        <w:rPr>
          <w:rFonts w:asciiTheme="minorHAnsi" w:hAnsiTheme="minorHAnsi" w:cstheme="minorHAnsi"/>
          <w:sz w:val="22"/>
          <w:szCs w:val="22"/>
        </w:rPr>
        <w:t>.</w:t>
      </w:r>
    </w:p>
    <w:p w14:paraId="1624F0D2" w14:textId="77777777" w:rsidR="00941BB4" w:rsidRDefault="00941BB4" w:rsidP="009A149A">
      <w:pPr>
        <w:pStyle w:val="Prrafodelista"/>
        <w:numPr>
          <w:ilvl w:val="0"/>
          <w:numId w:val="22"/>
        </w:numPr>
        <w:ind w:left="113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40132806" w14:textId="77777777" w:rsidR="00941BB4" w:rsidRDefault="00941BB4" w:rsidP="009A149A">
      <w:pPr>
        <w:pStyle w:val="Prrafodelista"/>
        <w:numPr>
          <w:ilvl w:val="0"/>
          <w:numId w:val="22"/>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02D25820" w14:textId="24EAD944" w:rsidR="006F267E" w:rsidRDefault="006F267E" w:rsidP="00AF5BB8">
      <w:pPr>
        <w:pStyle w:val="Prrafodelista"/>
        <w:ind w:left="1134"/>
        <w:jc w:val="both"/>
        <w:rPr>
          <w:rFonts w:asciiTheme="minorHAnsi" w:hAnsiTheme="minorHAnsi" w:cstheme="minorHAnsi"/>
          <w:sz w:val="22"/>
          <w:szCs w:val="22"/>
        </w:rPr>
      </w:pPr>
      <w:r w:rsidRPr="002F0EF8">
        <w:rPr>
          <w:rFonts w:asciiTheme="minorHAnsi" w:hAnsiTheme="minorHAnsi" w:cs="Arial"/>
          <w:b/>
          <w:sz w:val="22"/>
          <w:szCs w:val="22"/>
          <w:lang w:val="es-BO" w:eastAsia="es-BO"/>
        </w:rPr>
        <w:t>*</w:t>
      </w:r>
      <w:r w:rsidRPr="002F0EF8">
        <w:rPr>
          <w:rFonts w:asciiTheme="minorHAnsi" w:hAnsiTheme="minorHAnsi" w:cs="Arial"/>
          <w:sz w:val="22"/>
          <w:szCs w:val="22"/>
          <w:lang w:val="es-BO" w:eastAsia="es-BO"/>
        </w:rPr>
        <w:t xml:space="preserve"> </w:t>
      </w:r>
      <w:r w:rsidRPr="002F0EF8">
        <w:rPr>
          <w:rFonts w:asciiTheme="minorHAnsi" w:hAnsiTheme="minorHAnsi" w:cstheme="minorHAnsi"/>
          <w:sz w:val="22"/>
          <w:szCs w:val="22"/>
        </w:rPr>
        <w:t>En caso que el documento de constitución y documento de representación legal se encuentren en otro idioma que no sea castellano, debe adjuntarse la traducción correspondiente validada por Notario, Escribano o autoridad pública similar en el país de origen.</w:t>
      </w:r>
    </w:p>
    <w:p w14:paraId="3A9D960B" w14:textId="77777777" w:rsidR="0093206F" w:rsidRPr="002B564A" w:rsidRDefault="0093206F" w:rsidP="00941BB4">
      <w:pPr>
        <w:ind w:left="993"/>
        <w:jc w:val="both"/>
        <w:rPr>
          <w:rFonts w:asciiTheme="minorHAnsi" w:hAnsiTheme="minorHAnsi" w:cstheme="minorHAnsi"/>
          <w:sz w:val="22"/>
          <w:szCs w:val="22"/>
        </w:rPr>
      </w:pPr>
    </w:p>
    <w:p w14:paraId="4A920806" w14:textId="77777777" w:rsidR="0093206F" w:rsidRPr="002B564A" w:rsidRDefault="0093206F" w:rsidP="009A149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9A149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2BD92244" w:rsidR="0093206F" w:rsidRDefault="00AA31A0" w:rsidP="00AA31A0">
      <w:pPr>
        <w:pStyle w:val="Normal2"/>
        <w:tabs>
          <w:tab w:val="left" w:pos="3300"/>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14:paraId="1B5BD177" w14:textId="24459531"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Resumen de Información Financiera</w:t>
      </w:r>
      <w:r w:rsidR="00CF654B">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30CAD2D1" w14:textId="77777777" w:rsidR="0093206F" w:rsidRPr="00A868D0" w:rsidRDefault="0093206F" w:rsidP="0093206F">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14:paraId="70065B50" w14:textId="77777777" w:rsidR="0093206F" w:rsidRDefault="0093206F" w:rsidP="0093206F">
      <w:pPr>
        <w:tabs>
          <w:tab w:val="left" w:pos="5025"/>
        </w:tabs>
        <w:ind w:left="709"/>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11339EEA" w14:textId="77777777" w:rsidR="00AF5BB8" w:rsidRDefault="00AF5BB8" w:rsidP="00B37050">
      <w:pPr>
        <w:ind w:left="2832" w:hanging="2123"/>
        <w:jc w:val="both"/>
        <w:rPr>
          <w:rFonts w:asciiTheme="minorHAnsi" w:hAnsiTheme="minorHAnsi" w:cstheme="minorHAnsi"/>
          <w:sz w:val="22"/>
          <w:szCs w:val="22"/>
        </w:rPr>
      </w:pPr>
    </w:p>
    <w:p w14:paraId="04643940" w14:textId="77777777" w:rsidR="00AF5BB8" w:rsidRDefault="00AF5BB8" w:rsidP="00B37050">
      <w:pPr>
        <w:ind w:left="2832" w:hanging="2123"/>
        <w:jc w:val="both"/>
        <w:rPr>
          <w:rFonts w:asciiTheme="minorHAnsi" w:hAnsiTheme="minorHAnsi" w:cstheme="minorHAnsi"/>
          <w:sz w:val="22"/>
          <w:szCs w:val="22"/>
        </w:rPr>
      </w:pPr>
    </w:p>
    <w:p w14:paraId="13F4EF3F" w14:textId="77777777" w:rsidR="00AF5BB8" w:rsidRDefault="00AF5BB8" w:rsidP="00B37050">
      <w:pPr>
        <w:ind w:left="2832" w:hanging="2123"/>
        <w:jc w:val="both"/>
        <w:rPr>
          <w:rFonts w:asciiTheme="minorHAnsi" w:hAnsiTheme="minorHAnsi" w:cstheme="minorHAnsi"/>
          <w:sz w:val="22"/>
          <w:szCs w:val="22"/>
        </w:rPr>
      </w:pPr>
    </w:p>
    <w:p w14:paraId="368AF0B2" w14:textId="77777777" w:rsidR="00AF5BB8" w:rsidRDefault="00AF5BB8" w:rsidP="00B37050">
      <w:pPr>
        <w:ind w:left="2832" w:hanging="2123"/>
        <w:jc w:val="both"/>
        <w:rPr>
          <w:rFonts w:asciiTheme="minorHAnsi" w:hAnsiTheme="minorHAnsi" w:cstheme="minorHAnsi"/>
          <w:sz w:val="22"/>
          <w:szCs w:val="22"/>
        </w:rPr>
      </w:pPr>
    </w:p>
    <w:p w14:paraId="0B40A7F8" w14:textId="77777777" w:rsidR="00AF5BB8" w:rsidRDefault="00AF5BB8" w:rsidP="00B37050">
      <w:pPr>
        <w:ind w:left="2832" w:hanging="2123"/>
        <w:jc w:val="both"/>
        <w:rPr>
          <w:rFonts w:asciiTheme="minorHAnsi" w:hAnsiTheme="minorHAnsi" w:cstheme="minorHAnsi"/>
          <w:sz w:val="22"/>
          <w:szCs w:val="22"/>
        </w:rPr>
      </w:pPr>
    </w:p>
    <w:p w14:paraId="4F54F9B0" w14:textId="77777777" w:rsidR="0093206F" w:rsidRDefault="0093206F" w:rsidP="00775867">
      <w:pPr>
        <w:jc w:val="center"/>
        <w:rPr>
          <w:rFonts w:asciiTheme="minorHAnsi" w:hAnsiTheme="minorHAnsi" w:cstheme="minorHAnsi"/>
          <w:b/>
          <w:sz w:val="22"/>
          <w:szCs w:val="22"/>
        </w:rPr>
      </w:pPr>
    </w:p>
    <w:p w14:paraId="6ADB999B" w14:textId="77777777" w:rsidR="0092720E" w:rsidRDefault="0092720E" w:rsidP="00775867">
      <w:pPr>
        <w:jc w:val="center"/>
        <w:rPr>
          <w:rFonts w:asciiTheme="minorHAnsi" w:hAnsiTheme="minorHAnsi" w:cstheme="minorHAnsi"/>
          <w:b/>
          <w:sz w:val="22"/>
          <w:szCs w:val="22"/>
        </w:rPr>
      </w:pPr>
    </w:p>
    <w:p w14:paraId="05A0C6AC" w14:textId="77777777" w:rsidR="0092720E" w:rsidRDefault="0092720E" w:rsidP="00775867">
      <w:pPr>
        <w:jc w:val="center"/>
        <w:rPr>
          <w:rFonts w:asciiTheme="minorHAnsi" w:hAnsiTheme="minorHAnsi" w:cstheme="minorHAnsi"/>
          <w:b/>
          <w:sz w:val="22"/>
          <w:szCs w:val="22"/>
        </w:rPr>
      </w:pPr>
    </w:p>
    <w:p w14:paraId="03F2759A" w14:textId="77777777" w:rsidR="0092720E" w:rsidRDefault="0092720E" w:rsidP="00775867">
      <w:pPr>
        <w:jc w:val="center"/>
        <w:rPr>
          <w:rFonts w:asciiTheme="minorHAnsi" w:hAnsiTheme="minorHAnsi" w:cstheme="minorHAnsi"/>
          <w:b/>
          <w:sz w:val="22"/>
          <w:szCs w:val="22"/>
        </w:rPr>
      </w:pPr>
    </w:p>
    <w:p w14:paraId="07964281" w14:textId="77777777" w:rsidR="0092720E" w:rsidRDefault="0092720E" w:rsidP="00775867">
      <w:pPr>
        <w:jc w:val="center"/>
        <w:rPr>
          <w:rFonts w:asciiTheme="minorHAnsi" w:hAnsiTheme="minorHAnsi" w:cstheme="minorHAnsi"/>
          <w:b/>
          <w:sz w:val="22"/>
          <w:szCs w:val="22"/>
        </w:rPr>
      </w:pPr>
    </w:p>
    <w:p w14:paraId="0639EC86" w14:textId="77777777" w:rsidR="00A526DB" w:rsidRDefault="00A526DB" w:rsidP="00775867">
      <w:pPr>
        <w:jc w:val="center"/>
        <w:rPr>
          <w:rFonts w:asciiTheme="minorHAnsi" w:hAnsiTheme="minorHAnsi" w:cstheme="minorHAnsi"/>
          <w:b/>
          <w:sz w:val="22"/>
          <w:szCs w:val="22"/>
        </w:rPr>
      </w:pPr>
    </w:p>
    <w:p w14:paraId="28908CAA" w14:textId="77777777" w:rsidR="00116637" w:rsidRDefault="00116637" w:rsidP="00AF5BB8">
      <w:pPr>
        <w:rPr>
          <w:rFonts w:asciiTheme="minorHAnsi" w:hAnsiTheme="minorHAnsi" w:cstheme="minorHAnsi"/>
          <w:b/>
          <w:sz w:val="22"/>
          <w:szCs w:val="22"/>
        </w:rPr>
      </w:pPr>
    </w:p>
    <w:p w14:paraId="2CAAA674" w14:textId="77777777" w:rsidR="00D319A5" w:rsidRDefault="00D319A5" w:rsidP="00AF5BB8">
      <w:pPr>
        <w:rPr>
          <w:rFonts w:asciiTheme="minorHAnsi" w:hAnsiTheme="minorHAnsi" w:cstheme="minorHAnsi"/>
          <w:b/>
          <w:sz w:val="22"/>
          <w:szCs w:val="22"/>
        </w:rPr>
      </w:pPr>
    </w:p>
    <w:p w14:paraId="29C06B7C" w14:textId="77777777" w:rsidR="00D319A5" w:rsidRDefault="00D319A5" w:rsidP="00AF5BB8">
      <w:pP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5248EC" w:rsidRPr="00E044B5" w14:paraId="18EC1152" w14:textId="77777777" w:rsidTr="00E044B5">
        <w:trPr>
          <w:trHeight w:val="565"/>
        </w:trPr>
        <w:tc>
          <w:tcPr>
            <w:tcW w:w="4187" w:type="dxa"/>
            <w:shd w:val="clear" w:color="auto" w:fill="auto"/>
            <w:vAlign w:val="center"/>
          </w:tcPr>
          <w:p w14:paraId="1491B170" w14:textId="456E0292" w:rsidR="005248EC" w:rsidRPr="00E044B5" w:rsidRDefault="005248EC" w:rsidP="005248EC">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3450C03F" w14:textId="77777777" w:rsidR="005248EC" w:rsidRPr="00E044B5" w:rsidRDefault="005248EC" w:rsidP="005248EC">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0575CED8"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1F56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EEA6941"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1F56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w:t>
      </w:r>
      <w:r w:rsidRPr="00552079">
        <w:rPr>
          <w:rFonts w:asciiTheme="minorHAnsi" w:hAnsiTheme="minorHAnsi" w:cstheme="minorHAnsi"/>
          <w:sz w:val="22"/>
          <w:szCs w:val="22"/>
        </w:rPr>
        <w:lastRenderedPageBreak/>
        <w:t xml:space="preserve">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6CB0952"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A7496F">
        <w:rPr>
          <w:rFonts w:asciiTheme="minorHAnsi" w:hAnsiTheme="minorHAnsi" w:cstheme="minorHAnsi"/>
          <w:sz w:val="22"/>
          <w:szCs w:val="22"/>
        </w:rPr>
        <w:t>los términos de referencia</w:t>
      </w:r>
      <w:r w:rsidRPr="00552079">
        <w:rPr>
          <w:rFonts w:asciiTheme="minorHAnsi" w:hAnsiTheme="minorHAnsi" w:cstheme="minorHAnsi"/>
          <w:sz w:val="22"/>
          <w:szCs w:val="22"/>
        </w:rPr>
        <w:t xml:space="preserve"> así como las condiciones </w:t>
      </w:r>
      <w:r w:rsidR="006A4307">
        <w:rPr>
          <w:rFonts w:asciiTheme="minorHAnsi" w:hAnsiTheme="minorHAnsi" w:cstheme="minorHAnsi"/>
          <w:sz w:val="22"/>
          <w:szCs w:val="22"/>
        </w:rPr>
        <w:t xml:space="preserve">requeridas </w:t>
      </w:r>
      <w:r w:rsidR="00A7496F">
        <w:rPr>
          <w:rFonts w:asciiTheme="minorHAnsi" w:hAnsiTheme="minorHAnsi" w:cstheme="minorHAnsi"/>
          <w:sz w:val="22"/>
          <w:szCs w:val="22"/>
        </w:rPr>
        <w:t>para la supervisión técnica.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4441C26B" w14:textId="77777777" w:rsidR="00941BB4" w:rsidRPr="001F513B" w:rsidRDefault="00941BB4" w:rsidP="009A149A">
      <w:pPr>
        <w:pStyle w:val="Prrafodelista"/>
        <w:numPr>
          <w:ilvl w:val="0"/>
          <w:numId w:val="27"/>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29CC542C" w14:textId="67B673ED" w:rsidR="00941BB4" w:rsidRPr="001F513B" w:rsidRDefault="006F267E" w:rsidP="009A149A">
      <w:pPr>
        <w:pStyle w:val="Prrafodelista"/>
        <w:numPr>
          <w:ilvl w:val="0"/>
          <w:numId w:val="27"/>
        </w:numPr>
        <w:contextualSpacing/>
        <w:jc w:val="both"/>
        <w:rPr>
          <w:rFonts w:asciiTheme="minorHAnsi" w:hAnsiTheme="minorHAnsi" w:cstheme="minorHAnsi"/>
          <w:color w:val="000000"/>
          <w:sz w:val="22"/>
          <w:szCs w:val="22"/>
        </w:rPr>
      </w:pPr>
      <w:r w:rsidRPr="002F0EF8">
        <w:rPr>
          <w:rFonts w:asciiTheme="minorHAnsi" w:hAnsiTheme="minorHAnsi" w:cs="Arial"/>
          <w:sz w:val="22"/>
          <w:szCs w:val="22"/>
          <w:lang w:val="es-BO" w:eastAsia="es-BO"/>
        </w:rPr>
        <w:t>Original o fotocopia legalizada del Poder de representaci</w:t>
      </w:r>
      <w:r>
        <w:rPr>
          <w:rFonts w:asciiTheme="minorHAnsi" w:hAnsiTheme="minorHAnsi" w:cs="Arial"/>
          <w:sz w:val="22"/>
          <w:szCs w:val="22"/>
          <w:lang w:val="es-BO" w:eastAsia="es-BO"/>
        </w:rPr>
        <w:t>ó</w:t>
      </w:r>
      <w:r w:rsidRPr="002F0EF8">
        <w:rPr>
          <w:rFonts w:asciiTheme="minorHAnsi" w:hAnsiTheme="minorHAnsi" w:cs="Arial"/>
          <w:sz w:val="22"/>
          <w:szCs w:val="22"/>
          <w:lang w:val="es-BO" w:eastAsia="es-BO"/>
        </w:rPr>
        <w:t>n legal o su equivalente en el país de origen.</w:t>
      </w:r>
    </w:p>
    <w:p w14:paraId="1EC5D289" w14:textId="48607C84" w:rsidR="00941BB4" w:rsidRPr="001F513B" w:rsidRDefault="006F267E" w:rsidP="009A149A">
      <w:pPr>
        <w:pStyle w:val="Prrafodelista"/>
        <w:numPr>
          <w:ilvl w:val="0"/>
          <w:numId w:val="27"/>
        </w:numPr>
        <w:contextualSpacing/>
        <w:jc w:val="both"/>
        <w:rPr>
          <w:rFonts w:asciiTheme="minorHAnsi" w:hAnsiTheme="minorHAnsi" w:cstheme="minorHAnsi"/>
          <w:color w:val="000000"/>
          <w:sz w:val="22"/>
          <w:szCs w:val="22"/>
        </w:rPr>
      </w:pPr>
      <w:r w:rsidRPr="002F0EF8">
        <w:rPr>
          <w:rFonts w:asciiTheme="minorHAnsi" w:hAnsiTheme="minorHAnsi" w:cs="Arial"/>
          <w:sz w:val="22"/>
          <w:szCs w:val="22"/>
          <w:lang w:val="es-BO" w:eastAsia="es-BO"/>
        </w:rPr>
        <w:t>Original o fotocopia legalizada del documento de Constitución de la Asociación Accidental o su equivalente en el país de origen, determinando: objeto, porcentaje de participación, domicilio y responsabilidades.</w:t>
      </w:r>
    </w:p>
    <w:p w14:paraId="2831F9B3" w14:textId="77777777" w:rsidR="006F267E" w:rsidRPr="00AF5BB8" w:rsidRDefault="006F267E" w:rsidP="009A149A">
      <w:pPr>
        <w:pStyle w:val="Prrafodelista"/>
        <w:numPr>
          <w:ilvl w:val="0"/>
          <w:numId w:val="27"/>
        </w:numPr>
        <w:contextualSpacing/>
        <w:jc w:val="both"/>
        <w:rPr>
          <w:rFonts w:asciiTheme="minorHAnsi" w:hAnsiTheme="minorHAnsi" w:cstheme="minorHAnsi"/>
          <w:color w:val="000000"/>
          <w:sz w:val="22"/>
          <w:szCs w:val="22"/>
        </w:rPr>
      </w:pPr>
      <w:r w:rsidRPr="006314E3">
        <w:rPr>
          <w:rFonts w:asciiTheme="minorHAnsi" w:hAnsiTheme="minorHAnsi" w:cs="Arial"/>
          <w:sz w:val="22"/>
          <w:szCs w:val="22"/>
          <w:lang w:val="es-BO" w:eastAsia="es-BO"/>
        </w:rPr>
        <w:t>Original o fotocopia legalizada del Poder de representación legal o su equivalente en el país de origen.</w:t>
      </w:r>
    </w:p>
    <w:p w14:paraId="262A8E3D" w14:textId="79BCCE68" w:rsidR="00941BB4" w:rsidRDefault="006F267E" w:rsidP="009A149A">
      <w:pPr>
        <w:pStyle w:val="Prrafodelista"/>
        <w:numPr>
          <w:ilvl w:val="0"/>
          <w:numId w:val="27"/>
        </w:numPr>
        <w:contextualSpacing/>
        <w:jc w:val="both"/>
        <w:rPr>
          <w:rFonts w:asciiTheme="minorHAnsi" w:hAnsiTheme="minorHAnsi" w:cstheme="minorHAnsi"/>
          <w:color w:val="000000"/>
          <w:sz w:val="22"/>
          <w:szCs w:val="22"/>
        </w:rPr>
      </w:pPr>
      <w:r w:rsidRPr="00055251">
        <w:rPr>
          <w:rFonts w:asciiTheme="minorHAnsi" w:hAnsiTheme="minorHAnsi" w:cs="Arial"/>
          <w:sz w:val="22"/>
          <w:szCs w:val="22"/>
          <w:lang w:val="es-BO" w:eastAsia="es-BO"/>
        </w:rPr>
        <w:t>Fotocopia simple del documento de identificación personal del representante legal.</w:t>
      </w:r>
    </w:p>
    <w:p w14:paraId="499F840A" w14:textId="77777777" w:rsidR="00941BB4" w:rsidRPr="0019673D" w:rsidRDefault="00941BB4" w:rsidP="009A149A">
      <w:pPr>
        <w:pStyle w:val="Prrafodelista"/>
        <w:numPr>
          <w:ilvl w:val="0"/>
          <w:numId w:val="27"/>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5E13F7D5" w14:textId="77777777" w:rsidR="006F267E" w:rsidRDefault="006F267E" w:rsidP="006F267E">
      <w:pPr>
        <w:autoSpaceDE w:val="0"/>
        <w:autoSpaceDN w:val="0"/>
        <w:adjustRightInd w:val="0"/>
        <w:rPr>
          <w:rFonts w:ascii="Arial" w:hAnsi="Arial" w:cs="Arial"/>
          <w:sz w:val="19"/>
          <w:szCs w:val="19"/>
          <w:lang w:val="es-BO" w:eastAsia="es-BO"/>
        </w:rPr>
      </w:pPr>
      <w:r>
        <w:rPr>
          <w:rFonts w:ascii="Arial" w:hAnsi="Arial" w:cs="Arial"/>
          <w:sz w:val="19"/>
          <w:szCs w:val="19"/>
          <w:lang w:val="es-BO" w:eastAsia="es-BO"/>
        </w:rPr>
        <w:t xml:space="preserve">Documentación a </w:t>
      </w:r>
      <w:r>
        <w:rPr>
          <w:rFonts w:ascii="Arial" w:hAnsi="Arial" w:cs="Arial"/>
          <w:lang w:val="es-BO" w:eastAsia="es-BO"/>
        </w:rPr>
        <w:t xml:space="preserve">ser </w:t>
      </w:r>
      <w:r>
        <w:rPr>
          <w:rFonts w:ascii="Arial" w:hAnsi="Arial" w:cs="Arial"/>
          <w:sz w:val="19"/>
          <w:szCs w:val="19"/>
          <w:lang w:val="es-BO" w:eastAsia="es-BO"/>
        </w:rPr>
        <w:t xml:space="preserve">presentada por cada empresa que </w:t>
      </w:r>
      <w:r>
        <w:rPr>
          <w:rFonts w:ascii="Arial" w:hAnsi="Arial" w:cs="Arial"/>
          <w:lang w:val="es-BO" w:eastAsia="es-BO"/>
        </w:rPr>
        <w:t xml:space="preserve">conforma </w:t>
      </w:r>
      <w:r>
        <w:rPr>
          <w:rFonts w:ascii="Arial" w:hAnsi="Arial" w:cs="Arial"/>
          <w:sz w:val="18"/>
          <w:szCs w:val="18"/>
          <w:lang w:val="es-BO" w:eastAsia="es-BO"/>
        </w:rPr>
        <w:t xml:space="preserve">la </w:t>
      </w:r>
      <w:r>
        <w:rPr>
          <w:rFonts w:ascii="Arial" w:hAnsi="Arial" w:cs="Arial"/>
          <w:sz w:val="19"/>
          <w:szCs w:val="19"/>
          <w:lang w:val="es-BO" w:eastAsia="es-BO"/>
        </w:rPr>
        <w:t>Asociación Accidental:</w:t>
      </w:r>
    </w:p>
    <w:p w14:paraId="3F17902E" w14:textId="77777777" w:rsidR="006F267E" w:rsidRDefault="006F267E" w:rsidP="006F267E">
      <w:pPr>
        <w:autoSpaceDE w:val="0"/>
        <w:autoSpaceDN w:val="0"/>
        <w:adjustRightInd w:val="0"/>
        <w:rPr>
          <w:rFonts w:ascii="Arial" w:hAnsi="Arial" w:cs="Arial"/>
          <w:sz w:val="18"/>
          <w:szCs w:val="18"/>
          <w:lang w:val="es-BO" w:eastAsia="es-BO"/>
        </w:rPr>
      </w:pPr>
    </w:p>
    <w:p w14:paraId="0602FA79" w14:textId="77777777" w:rsidR="006F267E" w:rsidRPr="00055251" w:rsidRDefault="006F267E" w:rsidP="006F267E">
      <w:pPr>
        <w:pStyle w:val="Prrafodelista"/>
        <w:numPr>
          <w:ilvl w:val="0"/>
          <w:numId w:val="72"/>
        </w:numPr>
        <w:contextualSpacing/>
        <w:jc w:val="both"/>
        <w:rPr>
          <w:rFonts w:asciiTheme="minorHAnsi" w:hAnsiTheme="minorHAnsi" w:cstheme="minorHAnsi"/>
          <w:color w:val="000000"/>
          <w:sz w:val="22"/>
          <w:szCs w:val="22"/>
        </w:rPr>
      </w:pPr>
      <w:r w:rsidRPr="00055251">
        <w:rPr>
          <w:rFonts w:asciiTheme="minorHAnsi" w:hAnsiTheme="minorHAnsi" w:cs="Arial"/>
          <w:sz w:val="22"/>
          <w:szCs w:val="22"/>
          <w:lang w:val="es-BO" w:eastAsia="es-BO"/>
        </w:rPr>
        <w:lastRenderedPageBreak/>
        <w:t>Original o fotocopia legalizada del documento de Constitución de la Empresa o su equivalente en el país de origen.</w:t>
      </w:r>
    </w:p>
    <w:p w14:paraId="3B4FAB8E" w14:textId="77777777" w:rsidR="006F267E" w:rsidRPr="00055251" w:rsidRDefault="006F267E" w:rsidP="006F267E">
      <w:pPr>
        <w:pStyle w:val="Prrafodelista"/>
        <w:numPr>
          <w:ilvl w:val="0"/>
          <w:numId w:val="72"/>
        </w:numPr>
        <w:contextualSpacing/>
        <w:jc w:val="both"/>
        <w:rPr>
          <w:rFonts w:asciiTheme="minorHAnsi" w:hAnsiTheme="minorHAnsi" w:cstheme="minorHAnsi"/>
          <w:color w:val="000000"/>
          <w:sz w:val="22"/>
          <w:szCs w:val="22"/>
        </w:rPr>
      </w:pPr>
      <w:r w:rsidRPr="00055251">
        <w:rPr>
          <w:rFonts w:asciiTheme="minorHAnsi" w:hAnsiTheme="minorHAnsi" w:cs="Arial"/>
          <w:sz w:val="22"/>
          <w:szCs w:val="22"/>
          <w:lang w:val="es-BO" w:eastAsia="es-BO"/>
        </w:rPr>
        <w:t>Original o fotocopia legalizada del Poder de representación legal o su equivalente en el país de origen.</w:t>
      </w:r>
    </w:p>
    <w:p w14:paraId="7A7537E1" w14:textId="77777777" w:rsidR="006F267E" w:rsidRPr="00055251" w:rsidRDefault="006F267E" w:rsidP="006F267E">
      <w:pPr>
        <w:pStyle w:val="Prrafodelista"/>
        <w:numPr>
          <w:ilvl w:val="0"/>
          <w:numId w:val="72"/>
        </w:numPr>
        <w:contextualSpacing/>
        <w:jc w:val="both"/>
        <w:rPr>
          <w:rFonts w:asciiTheme="minorHAnsi" w:hAnsiTheme="minorHAnsi" w:cstheme="minorHAnsi"/>
          <w:color w:val="000000"/>
          <w:sz w:val="22"/>
          <w:szCs w:val="22"/>
        </w:rPr>
      </w:pPr>
      <w:r w:rsidRPr="00055251">
        <w:rPr>
          <w:rFonts w:asciiTheme="minorHAnsi" w:hAnsiTheme="minorHAnsi" w:cs="Arial"/>
          <w:sz w:val="22"/>
          <w:szCs w:val="22"/>
          <w:lang w:val="es-BO" w:eastAsia="es-BO"/>
        </w:rPr>
        <w:t>Original o fotocopia legalizada del documento de Registro de Comercio o su equivalente en el país de origen.</w:t>
      </w:r>
    </w:p>
    <w:p w14:paraId="7DEDB602" w14:textId="77777777" w:rsidR="006F267E" w:rsidRPr="0087186E" w:rsidRDefault="006F267E" w:rsidP="006F267E">
      <w:pPr>
        <w:pStyle w:val="Prrafodelista"/>
        <w:numPr>
          <w:ilvl w:val="0"/>
          <w:numId w:val="72"/>
        </w:numPr>
        <w:contextualSpacing/>
        <w:jc w:val="both"/>
        <w:rPr>
          <w:rFonts w:asciiTheme="minorHAnsi" w:hAnsiTheme="minorHAnsi" w:cstheme="minorHAnsi"/>
          <w:color w:val="000000"/>
          <w:sz w:val="22"/>
          <w:szCs w:val="22"/>
        </w:rPr>
      </w:pPr>
      <w:r w:rsidRPr="0087186E">
        <w:rPr>
          <w:rFonts w:asciiTheme="minorHAnsi" w:hAnsiTheme="minorHAnsi" w:cs="Arial"/>
          <w:sz w:val="22"/>
          <w:szCs w:val="22"/>
          <w:lang w:val="es-BO" w:eastAsia="es-BO"/>
        </w:rPr>
        <w:t>Fotocopia simple del documento de identificación personal del representante legal.</w:t>
      </w:r>
    </w:p>
    <w:p w14:paraId="236C73EC" w14:textId="77777777" w:rsidR="006F267E" w:rsidRPr="0087186E" w:rsidRDefault="006F267E" w:rsidP="006F267E">
      <w:pPr>
        <w:pStyle w:val="Prrafodelista"/>
        <w:autoSpaceDE w:val="0"/>
        <w:autoSpaceDN w:val="0"/>
        <w:adjustRightInd w:val="0"/>
        <w:rPr>
          <w:rFonts w:asciiTheme="minorHAnsi" w:hAnsiTheme="minorHAnsi" w:cs="Arial"/>
          <w:sz w:val="22"/>
          <w:szCs w:val="22"/>
          <w:lang w:val="es-BO" w:eastAsia="es-BO"/>
        </w:rPr>
      </w:pPr>
      <w:r w:rsidRPr="0087186E">
        <w:rPr>
          <w:rFonts w:asciiTheme="minorHAnsi" w:hAnsiTheme="minorHAnsi" w:cs="Arial"/>
          <w:b/>
          <w:sz w:val="22"/>
          <w:szCs w:val="22"/>
          <w:lang w:val="es-BO" w:eastAsia="es-BO"/>
        </w:rPr>
        <w:t xml:space="preserve">* </w:t>
      </w:r>
      <w:r w:rsidRPr="0087186E">
        <w:rPr>
          <w:rFonts w:asciiTheme="minorHAnsi" w:hAnsiTheme="minorHAnsi" w:cs="Arial"/>
          <w:sz w:val="22"/>
          <w:szCs w:val="22"/>
          <w:lang w:val="es-BO" w:eastAsia="es-BO"/>
        </w:rPr>
        <w:t>En caso que los documentos de constitución y documentos de representación legal se encuentren en otro idioma que no sea castellano, deben contar con la traducción oficial debidamente refrendada por el Consulado de Bolivia en el país de origen o en el país más cercano al país de origen y posterior legalización en la Cancillería de Bolivia.</w:t>
      </w:r>
    </w:p>
    <w:p w14:paraId="54349B73" w14:textId="12A7EEB1" w:rsidR="006F267E" w:rsidRDefault="006F267E" w:rsidP="00AF5BB8">
      <w:pPr>
        <w:ind w:left="708"/>
        <w:jc w:val="both"/>
        <w:rPr>
          <w:rFonts w:asciiTheme="minorHAnsi" w:hAnsiTheme="minorHAnsi" w:cstheme="minorHAnsi"/>
          <w:color w:val="000000"/>
          <w:sz w:val="22"/>
          <w:szCs w:val="22"/>
        </w:rPr>
      </w:pPr>
      <w:r w:rsidRPr="0087186E">
        <w:rPr>
          <w:rFonts w:asciiTheme="minorHAnsi" w:hAnsiTheme="minorHAnsi" w:cs="Arial"/>
          <w:b/>
          <w:sz w:val="22"/>
          <w:szCs w:val="22"/>
          <w:lang w:val="es-BO" w:eastAsia="es-BO"/>
        </w:rPr>
        <w:t>*</w:t>
      </w:r>
      <w:r w:rsidRPr="0087186E">
        <w:rPr>
          <w:rFonts w:asciiTheme="minorHAnsi" w:hAnsiTheme="minorHAnsi" w:cs="Arial"/>
          <w:sz w:val="22"/>
          <w:szCs w:val="22"/>
          <w:lang w:val="es-BO" w:eastAsia="es-BO"/>
        </w:rPr>
        <w:t>Los documentos de constitución, documentos de representación legal y el documento registro de comercio deben ser legalizados por el Consulado de Bolivia en el país de origen o en el país más cercano al país de origen y homologado por la Cancillería de Bolivia (indistintamente del idioma en el que se encuentren).</w:t>
      </w:r>
    </w:p>
    <w:p w14:paraId="1848630A" w14:textId="77777777" w:rsidR="00AF5BB8" w:rsidRPr="00AF5BB8" w:rsidRDefault="00941BB4" w:rsidP="009A149A">
      <w:pPr>
        <w:numPr>
          <w:ilvl w:val="0"/>
          <w:numId w:val="27"/>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EE5D59A" w14:textId="77777777" w:rsidR="00AF5BB8" w:rsidRPr="00AF5BB8" w:rsidRDefault="00AF5BB8" w:rsidP="00AF5BB8">
      <w:pPr>
        <w:pStyle w:val="Prrafodelista"/>
        <w:numPr>
          <w:ilvl w:val="0"/>
          <w:numId w:val="73"/>
        </w:numPr>
        <w:autoSpaceDE w:val="0"/>
        <w:autoSpaceDN w:val="0"/>
        <w:adjustRightInd w:val="0"/>
        <w:jc w:val="both"/>
        <w:rPr>
          <w:rFonts w:asciiTheme="minorHAnsi" w:hAnsiTheme="minorHAnsi" w:cs="Calibri"/>
          <w:bCs/>
          <w:sz w:val="22"/>
          <w:szCs w:val="22"/>
        </w:rPr>
      </w:pPr>
      <w:r w:rsidRPr="00AF5BB8">
        <w:rPr>
          <w:rFonts w:asciiTheme="minorHAnsi" w:hAnsiTheme="minorHAnsi" w:cs="Calibri"/>
          <w:b/>
          <w:bCs/>
          <w:sz w:val="22"/>
          <w:szCs w:val="22"/>
        </w:rPr>
        <w:t>Carta de Crédito Stand By (SBLC)</w:t>
      </w:r>
      <w:r w:rsidRPr="00AF5BB8">
        <w:rPr>
          <w:rFonts w:asciiTheme="minorHAnsi" w:hAnsiTheme="minorHAnsi" w:cs="Calibri"/>
          <w:bCs/>
          <w:sz w:val="22"/>
          <w:szCs w:val="22"/>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calendarios adicionales a la vigencia del contrato y deberá ser emitida por un monto equivalente al 7% del valor del monto total del contrato.</w:t>
      </w:r>
    </w:p>
    <w:p w14:paraId="32404CFD" w14:textId="77777777" w:rsidR="00AF5BB8" w:rsidRPr="00AF5BB8" w:rsidRDefault="00AF5BB8" w:rsidP="00AF5BB8">
      <w:pPr>
        <w:pStyle w:val="Prrafodelista"/>
        <w:numPr>
          <w:ilvl w:val="0"/>
          <w:numId w:val="73"/>
        </w:numPr>
        <w:autoSpaceDE w:val="0"/>
        <w:autoSpaceDN w:val="0"/>
        <w:adjustRightInd w:val="0"/>
        <w:jc w:val="both"/>
        <w:rPr>
          <w:rFonts w:asciiTheme="minorHAnsi" w:hAnsiTheme="minorHAnsi" w:cs="Calibri"/>
          <w:bCs/>
          <w:sz w:val="22"/>
          <w:szCs w:val="22"/>
        </w:rPr>
      </w:pPr>
      <w:r w:rsidRPr="00AF5BB8">
        <w:rPr>
          <w:rFonts w:asciiTheme="minorHAnsi" w:hAnsiTheme="minorHAnsi" w:cs="Calibri"/>
          <w:b/>
          <w:bCs/>
          <w:sz w:val="22"/>
          <w:szCs w:val="22"/>
        </w:rPr>
        <w:t>Boleta de Garantía contra garantizada (por una carta de crédito stand by)</w:t>
      </w:r>
      <w:r w:rsidRPr="00AF5BB8">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y deberá ser emitida por un monto equivalente al 7% del valor del monto total del contrato.</w:t>
      </w:r>
    </w:p>
    <w:p w14:paraId="67D649CB" w14:textId="77777777" w:rsidR="00AF5BB8" w:rsidRPr="00AF5BB8" w:rsidRDefault="00AF5BB8" w:rsidP="00AF5BB8">
      <w:pPr>
        <w:pStyle w:val="Prrafodelista"/>
        <w:numPr>
          <w:ilvl w:val="0"/>
          <w:numId w:val="73"/>
        </w:numPr>
        <w:autoSpaceDE w:val="0"/>
        <w:autoSpaceDN w:val="0"/>
        <w:adjustRightInd w:val="0"/>
        <w:jc w:val="both"/>
        <w:rPr>
          <w:rFonts w:asciiTheme="minorHAnsi" w:hAnsiTheme="minorHAnsi" w:cs="Calibri"/>
          <w:bCs/>
          <w:sz w:val="22"/>
          <w:szCs w:val="22"/>
        </w:rPr>
      </w:pPr>
      <w:r w:rsidRPr="00AF5BB8">
        <w:rPr>
          <w:rFonts w:asciiTheme="minorHAnsi" w:hAnsiTheme="minorHAnsi" w:cs="Calibri"/>
          <w:b/>
          <w:bCs/>
          <w:sz w:val="22"/>
          <w:szCs w:val="22"/>
        </w:rPr>
        <w:t>Garantía a primer requerimiento contra garantizada (por una carta de crédito Stand By)</w:t>
      </w:r>
      <w:r w:rsidRPr="00AF5BB8">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calendarios y deberá ser emitida por un monto equivalente al 7% del valor del monto total del contrato.</w:t>
      </w:r>
    </w:p>
    <w:p w14:paraId="22D9E051" w14:textId="77777777" w:rsidR="00AF5BB8" w:rsidRPr="00AF5BB8" w:rsidRDefault="00AF5BB8" w:rsidP="00AF5BB8">
      <w:pPr>
        <w:pStyle w:val="Prrafodelista"/>
        <w:numPr>
          <w:ilvl w:val="0"/>
          <w:numId w:val="73"/>
        </w:numPr>
        <w:autoSpaceDE w:val="0"/>
        <w:autoSpaceDN w:val="0"/>
        <w:adjustRightInd w:val="0"/>
        <w:jc w:val="both"/>
        <w:rPr>
          <w:rFonts w:asciiTheme="minorHAnsi" w:hAnsiTheme="minorHAnsi" w:cs="Calibri"/>
          <w:bCs/>
          <w:sz w:val="22"/>
          <w:szCs w:val="22"/>
        </w:rPr>
      </w:pPr>
      <w:r w:rsidRPr="00AF5BB8">
        <w:rPr>
          <w:rFonts w:asciiTheme="minorHAnsi" w:hAnsiTheme="minorHAnsi" w:cs="Calibri"/>
          <w:b/>
          <w:bCs/>
          <w:sz w:val="22"/>
          <w:szCs w:val="22"/>
        </w:rPr>
        <w:t>(*) Boleta de Garantía</w:t>
      </w:r>
      <w:r w:rsidRPr="00AF5BB8">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y deberá ser emitida por un monto equivalente al 7% del valor del monto total del contrato.</w:t>
      </w:r>
      <w:r w:rsidRPr="00AF5BB8" w:rsidDel="00A54207">
        <w:rPr>
          <w:rFonts w:asciiTheme="minorHAnsi" w:hAnsiTheme="minorHAnsi" w:cs="Calibri"/>
          <w:bCs/>
          <w:sz w:val="22"/>
          <w:szCs w:val="22"/>
        </w:rPr>
        <w:t xml:space="preserve"> </w:t>
      </w:r>
    </w:p>
    <w:p w14:paraId="1B7F48A9" w14:textId="77777777" w:rsidR="00AF5BB8" w:rsidRPr="00AF5BB8" w:rsidRDefault="00AF5BB8" w:rsidP="00AF5BB8">
      <w:pPr>
        <w:pStyle w:val="Prrafodelista"/>
        <w:numPr>
          <w:ilvl w:val="0"/>
          <w:numId w:val="73"/>
        </w:numPr>
        <w:autoSpaceDE w:val="0"/>
        <w:autoSpaceDN w:val="0"/>
        <w:adjustRightInd w:val="0"/>
        <w:jc w:val="both"/>
        <w:rPr>
          <w:rFonts w:asciiTheme="minorHAnsi" w:hAnsiTheme="minorHAnsi" w:cs="Calibri"/>
          <w:bCs/>
          <w:sz w:val="22"/>
          <w:szCs w:val="22"/>
        </w:rPr>
      </w:pPr>
      <w:r w:rsidRPr="00AF5BB8">
        <w:rPr>
          <w:rFonts w:asciiTheme="minorHAnsi" w:hAnsiTheme="minorHAnsi" w:cs="Calibri"/>
          <w:b/>
          <w:bCs/>
          <w:sz w:val="22"/>
          <w:szCs w:val="22"/>
        </w:rPr>
        <w:t>(*) Garantía a primer requerimiento</w:t>
      </w:r>
      <w:r w:rsidRPr="00AF5BB8">
        <w:rPr>
          <w:rFonts w:asciiTheme="minorHAnsi" w:hAnsiTheme="minorHAnsi" w:cs="Calibri"/>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AF5BB8">
        <w:rPr>
          <w:rFonts w:asciiTheme="minorHAnsi" w:hAnsiTheme="minorHAnsi" w:cs="Calibri"/>
          <w:bCs/>
          <w:sz w:val="22"/>
          <w:szCs w:val="22"/>
        </w:rPr>
        <w:lastRenderedPageBreak/>
        <w:t>renovable, irrevocable, y de ejecución a primer requerimiento con vigencia de 60 días calendarios y deberá ser emitida por un monto equivalente al 7% del valor de la propuesta económica.</w:t>
      </w:r>
    </w:p>
    <w:p w14:paraId="7D134EF0" w14:textId="77777777" w:rsidR="00AF5BB8" w:rsidRPr="00AF5BB8" w:rsidRDefault="00AF5BB8" w:rsidP="00AF5BB8">
      <w:pPr>
        <w:autoSpaceDE w:val="0"/>
        <w:autoSpaceDN w:val="0"/>
        <w:adjustRightInd w:val="0"/>
        <w:ind w:left="720"/>
        <w:jc w:val="both"/>
        <w:rPr>
          <w:rFonts w:asciiTheme="minorHAnsi" w:hAnsiTheme="minorHAnsi" w:cs="Calibri"/>
          <w:bCs/>
          <w:sz w:val="16"/>
          <w:szCs w:val="16"/>
        </w:rPr>
      </w:pPr>
    </w:p>
    <w:p w14:paraId="1FCDA62A" w14:textId="68C83B54" w:rsidR="00941BB4" w:rsidRPr="008C7CAD" w:rsidRDefault="00AF5BB8" w:rsidP="00AF5BB8">
      <w:pPr>
        <w:ind w:left="720"/>
        <w:jc w:val="both"/>
        <w:rPr>
          <w:rFonts w:asciiTheme="minorHAnsi" w:hAnsiTheme="minorHAnsi" w:cstheme="minorHAnsi"/>
          <w:color w:val="000000"/>
          <w:sz w:val="22"/>
          <w:szCs w:val="22"/>
        </w:rPr>
      </w:pPr>
      <w:r w:rsidRPr="00813EBA">
        <w:rPr>
          <w:rFonts w:asciiTheme="minorHAnsi" w:hAnsiTheme="minorHAnsi" w:cs="Calibri"/>
          <w:bCs/>
          <w:sz w:val="22"/>
          <w:szCs w:val="22"/>
        </w:rPr>
        <w:t>(*) Esta será válida únicamente cuando la empresa contratista adjunte una certificación emitida por FUNDEMPRESA (Concesionario del registro de comercio de Bolivia) y/o el SIN (Servicio de Impuestos Nacionales), en el que se establezca que la Empresa proponente, no se encuentra registrada con alguna actividad económica en el territorio boliviano ante dichas institución.</w:t>
      </w:r>
    </w:p>
    <w:p w14:paraId="2F6C646A" w14:textId="77777777" w:rsidR="00941BB4" w:rsidRPr="0013370D" w:rsidRDefault="00941BB4" w:rsidP="009A149A">
      <w:pPr>
        <w:numPr>
          <w:ilvl w:val="0"/>
          <w:numId w:val="27"/>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6C54F119" w14:textId="77777777" w:rsidR="00941BB4" w:rsidRPr="00552079" w:rsidRDefault="00941BB4" w:rsidP="009A149A">
      <w:pPr>
        <w:numPr>
          <w:ilvl w:val="0"/>
          <w:numId w:val="27"/>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11B24DF0" w14:textId="77777777" w:rsidR="00941BB4" w:rsidRPr="00D71120" w:rsidRDefault="00941BB4"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6599A2B7" w14:textId="77777777" w:rsidR="00571471" w:rsidRDefault="00571471" w:rsidP="00B13157">
      <w:pPr>
        <w:jc w:val="center"/>
        <w:rPr>
          <w:rFonts w:asciiTheme="minorHAnsi" w:hAnsiTheme="minorHAnsi" w:cstheme="minorHAnsi"/>
          <w:b/>
          <w:bCs/>
          <w:i/>
          <w:iCs/>
          <w:sz w:val="22"/>
          <w:szCs w:val="22"/>
        </w:rPr>
      </w:pPr>
    </w:p>
    <w:p w14:paraId="0469CF2E" w14:textId="77777777" w:rsidR="00571471" w:rsidRDefault="00571471" w:rsidP="00B13157">
      <w:pPr>
        <w:jc w:val="center"/>
        <w:rPr>
          <w:rFonts w:asciiTheme="minorHAnsi" w:hAnsiTheme="minorHAnsi" w:cstheme="minorHAnsi"/>
          <w:b/>
          <w:bCs/>
          <w:i/>
          <w:iCs/>
          <w:sz w:val="22"/>
          <w:szCs w:val="22"/>
        </w:rPr>
      </w:pPr>
    </w:p>
    <w:p w14:paraId="6A3DC2DE" w14:textId="77777777" w:rsidR="00571471" w:rsidRDefault="00571471" w:rsidP="00B13157">
      <w:pPr>
        <w:jc w:val="center"/>
        <w:rPr>
          <w:rFonts w:asciiTheme="minorHAnsi" w:hAnsiTheme="minorHAnsi" w:cstheme="minorHAnsi"/>
          <w:b/>
          <w:bCs/>
          <w:i/>
          <w:iCs/>
          <w:sz w:val="22"/>
          <w:szCs w:val="22"/>
        </w:rPr>
      </w:pPr>
    </w:p>
    <w:p w14:paraId="5E69B077" w14:textId="77777777" w:rsidR="00571471" w:rsidRDefault="00571471" w:rsidP="00B13157">
      <w:pPr>
        <w:jc w:val="center"/>
        <w:rPr>
          <w:rFonts w:asciiTheme="minorHAnsi" w:hAnsiTheme="minorHAnsi" w:cstheme="minorHAnsi"/>
          <w:b/>
          <w:bCs/>
          <w:i/>
          <w:iCs/>
          <w:sz w:val="22"/>
          <w:szCs w:val="22"/>
        </w:rPr>
      </w:pPr>
    </w:p>
    <w:p w14:paraId="17A39BB3" w14:textId="77777777" w:rsidR="00571471" w:rsidRDefault="00571471" w:rsidP="00B13157">
      <w:pPr>
        <w:jc w:val="center"/>
        <w:rPr>
          <w:rFonts w:asciiTheme="minorHAnsi" w:hAnsiTheme="minorHAnsi" w:cstheme="minorHAnsi"/>
          <w:b/>
          <w:bCs/>
          <w:i/>
          <w:iCs/>
          <w:sz w:val="22"/>
          <w:szCs w:val="22"/>
        </w:rPr>
      </w:pPr>
    </w:p>
    <w:p w14:paraId="7A98ED07" w14:textId="77777777" w:rsidR="00571471" w:rsidRDefault="00571471" w:rsidP="00B13157">
      <w:pPr>
        <w:jc w:val="center"/>
        <w:rPr>
          <w:rFonts w:asciiTheme="minorHAnsi" w:hAnsiTheme="minorHAnsi" w:cstheme="minorHAnsi"/>
          <w:b/>
          <w:bCs/>
          <w:i/>
          <w:iCs/>
          <w:sz w:val="22"/>
          <w:szCs w:val="22"/>
        </w:rPr>
      </w:pPr>
    </w:p>
    <w:p w14:paraId="57CA1EED" w14:textId="77777777" w:rsidR="00571471" w:rsidRDefault="00571471" w:rsidP="00B13157">
      <w:pPr>
        <w:jc w:val="center"/>
        <w:rPr>
          <w:rFonts w:asciiTheme="minorHAnsi" w:hAnsiTheme="minorHAnsi" w:cstheme="minorHAnsi"/>
          <w:b/>
          <w:bCs/>
          <w:i/>
          <w:iCs/>
          <w:sz w:val="22"/>
          <w:szCs w:val="22"/>
        </w:rPr>
      </w:pPr>
    </w:p>
    <w:p w14:paraId="00114DD5" w14:textId="77777777" w:rsidR="00571471" w:rsidRDefault="00571471" w:rsidP="00B13157">
      <w:pPr>
        <w:jc w:val="center"/>
        <w:rPr>
          <w:rFonts w:asciiTheme="minorHAnsi" w:hAnsiTheme="minorHAnsi" w:cstheme="minorHAnsi"/>
          <w:b/>
          <w:bCs/>
          <w:i/>
          <w:iCs/>
          <w:sz w:val="22"/>
          <w:szCs w:val="22"/>
        </w:rPr>
      </w:pPr>
    </w:p>
    <w:p w14:paraId="32E38ECA" w14:textId="77777777" w:rsidR="00571471" w:rsidRDefault="00571471" w:rsidP="00B13157">
      <w:pPr>
        <w:jc w:val="center"/>
        <w:rPr>
          <w:rFonts w:asciiTheme="minorHAnsi" w:hAnsiTheme="minorHAnsi" w:cstheme="minorHAnsi"/>
          <w:b/>
          <w:bCs/>
          <w:i/>
          <w:iCs/>
          <w:sz w:val="22"/>
          <w:szCs w:val="22"/>
        </w:rPr>
      </w:pPr>
    </w:p>
    <w:p w14:paraId="5EE9ADE1" w14:textId="77777777" w:rsidR="00571471" w:rsidRDefault="00571471" w:rsidP="00B13157">
      <w:pPr>
        <w:jc w:val="center"/>
        <w:rPr>
          <w:rFonts w:asciiTheme="minorHAnsi" w:hAnsiTheme="minorHAnsi" w:cstheme="minorHAnsi"/>
          <w:b/>
          <w:bCs/>
          <w:i/>
          <w:iCs/>
          <w:sz w:val="22"/>
          <w:szCs w:val="22"/>
        </w:rPr>
      </w:pPr>
    </w:p>
    <w:p w14:paraId="45C077B1" w14:textId="77777777" w:rsidR="00571471" w:rsidRDefault="00571471" w:rsidP="00B13157">
      <w:pPr>
        <w:jc w:val="center"/>
        <w:rPr>
          <w:rFonts w:asciiTheme="minorHAnsi" w:hAnsiTheme="minorHAnsi" w:cstheme="minorHAnsi"/>
          <w:b/>
          <w:bCs/>
          <w:i/>
          <w:iCs/>
          <w:sz w:val="22"/>
          <w:szCs w:val="22"/>
        </w:rPr>
      </w:pPr>
    </w:p>
    <w:p w14:paraId="03BC8ACF" w14:textId="77777777" w:rsidR="00571471" w:rsidRDefault="00571471" w:rsidP="00B13157">
      <w:pPr>
        <w:jc w:val="center"/>
        <w:rPr>
          <w:rFonts w:asciiTheme="minorHAnsi" w:hAnsiTheme="minorHAnsi" w:cstheme="minorHAnsi"/>
          <w:b/>
          <w:bCs/>
          <w:i/>
          <w:iCs/>
          <w:sz w:val="22"/>
          <w:szCs w:val="22"/>
        </w:rPr>
      </w:pPr>
    </w:p>
    <w:p w14:paraId="7325E1F1" w14:textId="77777777" w:rsidR="00571471" w:rsidRDefault="00571471" w:rsidP="00B13157">
      <w:pPr>
        <w:jc w:val="center"/>
        <w:rPr>
          <w:rFonts w:asciiTheme="minorHAnsi" w:hAnsiTheme="minorHAnsi" w:cstheme="minorHAnsi"/>
          <w:b/>
          <w:bCs/>
          <w:i/>
          <w:iCs/>
          <w:sz w:val="22"/>
          <w:szCs w:val="22"/>
        </w:rPr>
      </w:pPr>
    </w:p>
    <w:p w14:paraId="0F59C3FA" w14:textId="77777777" w:rsidR="00571471" w:rsidRDefault="00571471" w:rsidP="00B13157">
      <w:pPr>
        <w:jc w:val="center"/>
        <w:rPr>
          <w:rFonts w:asciiTheme="minorHAnsi" w:hAnsiTheme="minorHAnsi" w:cstheme="minorHAnsi"/>
          <w:b/>
          <w:bCs/>
          <w:i/>
          <w:iCs/>
          <w:sz w:val="22"/>
          <w:szCs w:val="22"/>
        </w:rPr>
      </w:pPr>
    </w:p>
    <w:p w14:paraId="01C0172E" w14:textId="77777777" w:rsidR="00571471" w:rsidRDefault="00571471" w:rsidP="00B13157">
      <w:pPr>
        <w:jc w:val="center"/>
        <w:rPr>
          <w:rFonts w:asciiTheme="minorHAnsi" w:hAnsiTheme="minorHAnsi" w:cstheme="minorHAnsi"/>
          <w:b/>
          <w:bCs/>
          <w:i/>
          <w:iCs/>
          <w:sz w:val="22"/>
          <w:szCs w:val="22"/>
        </w:rPr>
      </w:pPr>
    </w:p>
    <w:p w14:paraId="17634617" w14:textId="77777777" w:rsidR="00571471" w:rsidRDefault="00571471" w:rsidP="00AF5BB8">
      <w:pPr>
        <w:rPr>
          <w:rFonts w:asciiTheme="minorHAnsi" w:hAnsiTheme="minorHAnsi" w:cstheme="minorHAnsi"/>
          <w:b/>
          <w:bCs/>
          <w:i/>
          <w:iCs/>
          <w:sz w:val="22"/>
          <w:szCs w:val="22"/>
        </w:rPr>
      </w:pPr>
    </w:p>
    <w:p w14:paraId="115C54D5" w14:textId="77777777" w:rsidR="00AF5BB8" w:rsidRDefault="00AF5BB8" w:rsidP="00AF5BB8">
      <w:pPr>
        <w:rPr>
          <w:rFonts w:asciiTheme="minorHAnsi" w:hAnsiTheme="minorHAnsi" w:cstheme="minorHAnsi"/>
          <w:b/>
          <w:bCs/>
          <w:i/>
          <w:iCs/>
          <w:sz w:val="22"/>
          <w:szCs w:val="22"/>
        </w:rPr>
      </w:pPr>
    </w:p>
    <w:p w14:paraId="1E2F21E2" w14:textId="77777777" w:rsidR="00AF5BB8" w:rsidRDefault="00AF5BB8" w:rsidP="00AF5BB8">
      <w:pPr>
        <w:rPr>
          <w:rFonts w:asciiTheme="minorHAnsi" w:hAnsiTheme="minorHAnsi" w:cstheme="minorHAnsi"/>
          <w:b/>
          <w:bCs/>
          <w:i/>
          <w:iCs/>
          <w:sz w:val="22"/>
          <w:szCs w:val="22"/>
        </w:rPr>
      </w:pPr>
    </w:p>
    <w:p w14:paraId="56848C30" w14:textId="77777777" w:rsidR="00571471" w:rsidRDefault="00571471" w:rsidP="00B13157">
      <w:pPr>
        <w:jc w:val="center"/>
        <w:rPr>
          <w:rFonts w:asciiTheme="minorHAnsi" w:hAnsiTheme="minorHAnsi" w:cstheme="minorHAnsi"/>
          <w:b/>
          <w:bCs/>
          <w:i/>
          <w:iCs/>
          <w:sz w:val="22"/>
          <w:szCs w:val="22"/>
        </w:rPr>
      </w:pPr>
    </w:p>
    <w:p w14:paraId="3602F13E" w14:textId="77777777" w:rsidR="00571471" w:rsidRDefault="00571471" w:rsidP="00B13157">
      <w:pPr>
        <w:jc w:val="center"/>
        <w:rPr>
          <w:rFonts w:asciiTheme="minorHAnsi" w:hAnsiTheme="minorHAnsi" w:cstheme="minorHAnsi"/>
          <w:b/>
          <w:bCs/>
          <w:i/>
          <w:iCs/>
          <w:sz w:val="22"/>
          <w:szCs w:val="22"/>
        </w:rPr>
      </w:pPr>
    </w:p>
    <w:p w14:paraId="29EDAF44" w14:textId="77777777" w:rsidR="00571471" w:rsidRDefault="00571471" w:rsidP="00B13157">
      <w:pPr>
        <w:jc w:val="center"/>
        <w:rPr>
          <w:rFonts w:asciiTheme="minorHAnsi" w:hAnsiTheme="minorHAnsi" w:cstheme="minorHAnsi"/>
          <w:b/>
          <w:bCs/>
          <w:i/>
          <w:iCs/>
          <w:sz w:val="22"/>
          <w:szCs w:val="22"/>
        </w:rPr>
      </w:pPr>
    </w:p>
    <w:p w14:paraId="1E699215" w14:textId="77777777" w:rsidR="00571471" w:rsidRDefault="00571471" w:rsidP="00B13157">
      <w:pPr>
        <w:jc w:val="center"/>
        <w:rPr>
          <w:rFonts w:asciiTheme="minorHAnsi" w:hAnsiTheme="minorHAnsi" w:cstheme="minorHAnsi"/>
          <w:b/>
          <w:bCs/>
          <w:i/>
          <w:iCs/>
          <w:sz w:val="22"/>
          <w:szCs w:val="22"/>
        </w:rPr>
      </w:pPr>
    </w:p>
    <w:p w14:paraId="09B094BE" w14:textId="77777777" w:rsidR="00571471" w:rsidRDefault="00571471" w:rsidP="00B13157">
      <w:pPr>
        <w:jc w:val="center"/>
        <w:rPr>
          <w:rFonts w:asciiTheme="minorHAnsi" w:hAnsiTheme="minorHAnsi" w:cstheme="minorHAnsi"/>
          <w:b/>
          <w:bCs/>
          <w:i/>
          <w:iCs/>
          <w:sz w:val="22"/>
          <w:szCs w:val="22"/>
        </w:rPr>
      </w:pPr>
    </w:p>
    <w:p w14:paraId="52042770" w14:textId="77777777" w:rsidR="00571471" w:rsidRDefault="00571471" w:rsidP="00B13157">
      <w:pPr>
        <w:jc w:val="center"/>
        <w:rPr>
          <w:rFonts w:asciiTheme="minorHAnsi" w:hAnsiTheme="minorHAnsi" w:cstheme="minorHAnsi"/>
          <w:b/>
          <w:bCs/>
          <w:i/>
          <w:iCs/>
          <w:sz w:val="22"/>
          <w:szCs w:val="22"/>
        </w:rPr>
      </w:pPr>
    </w:p>
    <w:p w14:paraId="133FBF7C" w14:textId="58CE422C" w:rsidR="00AF5BB8" w:rsidRDefault="00AF5BB8" w:rsidP="00AF5BB8">
      <w:pPr>
        <w:rPr>
          <w:rFonts w:asciiTheme="minorHAnsi" w:hAnsiTheme="minorHAnsi" w:cstheme="minorHAnsi"/>
          <w:b/>
          <w:bCs/>
          <w:i/>
          <w:iCs/>
          <w:sz w:val="22"/>
          <w:szCs w:val="22"/>
        </w:rPr>
      </w:pPr>
    </w:p>
    <w:p w14:paraId="5182E9E9" w14:textId="77777777" w:rsidR="00B13157" w:rsidRPr="00552079" w:rsidRDefault="0062797D" w:rsidP="00AF5BB8">
      <w:pPr>
        <w:jc w:val="center"/>
        <w:rPr>
          <w:rFonts w:asciiTheme="minorHAnsi" w:hAnsiTheme="minorHAnsi" w:cstheme="minorHAnsi"/>
          <w:b/>
          <w:sz w:val="22"/>
          <w:szCs w:val="22"/>
        </w:rPr>
      </w:pPr>
      <w:r w:rsidRPr="00AF5BB8">
        <w:rPr>
          <w:rFonts w:asciiTheme="minorHAnsi" w:hAnsiTheme="minorHAnsi" w:cstheme="minorHAnsi"/>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7C73B918" w14:textId="77777777" w:rsidR="00363821" w:rsidRPr="005E4FA8" w:rsidRDefault="00363821" w:rsidP="00363821">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4BE9FB10" w14:textId="7E90BA23" w:rsidR="00B13157" w:rsidRPr="00552079" w:rsidRDefault="00363821" w:rsidP="0036382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w:t>
      </w:r>
      <w:r w:rsidR="002509B2">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77777777" w:rsidR="0093206F" w:rsidRPr="0090599A" w:rsidRDefault="0093206F" w:rsidP="00363821">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SUPERVISIÓN TÉCNICA </w:t>
            </w:r>
          </w:p>
        </w:tc>
        <w:tc>
          <w:tcPr>
            <w:tcW w:w="2410" w:type="dxa"/>
            <w:shd w:val="clear" w:color="auto" w:fill="D9D9D9" w:themeFill="background1" w:themeFillShade="D9"/>
            <w:vAlign w:val="center"/>
          </w:tcPr>
          <w:p w14:paraId="559CF08F" w14:textId="77777777" w:rsidR="0093206F" w:rsidRPr="0090599A" w:rsidRDefault="0093206F" w:rsidP="00363821">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6D39876E" w:rsidR="0093206F" w:rsidRPr="0090599A" w:rsidRDefault="0093206F" w:rsidP="00363821">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94166C">
              <w:rPr>
                <w:rFonts w:ascii="Arial" w:hAnsi="Arial" w:cs="Arial"/>
                <w:b/>
                <w:sz w:val="16"/>
                <w:szCs w:val="16"/>
                <w:lang w:val="es-ES_tradnl"/>
              </w:rPr>
              <w:t>$us</w:t>
            </w:r>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363821">
            <w:pPr>
              <w:spacing w:line="200" w:lineRule="exact"/>
              <w:jc w:val="both"/>
              <w:rPr>
                <w:rFonts w:ascii="Arial" w:hAnsi="Arial" w:cs="Arial"/>
                <w:sz w:val="16"/>
                <w:szCs w:val="16"/>
                <w:lang w:val="es-ES_tradnl"/>
              </w:rPr>
            </w:pPr>
          </w:p>
          <w:p w14:paraId="7763E046" w14:textId="77777777" w:rsidR="0093206F" w:rsidRPr="0042741C" w:rsidRDefault="0093206F" w:rsidP="00363821">
            <w:pPr>
              <w:rPr>
                <w:rFonts w:ascii="Arial" w:hAnsi="Arial" w:cs="Arial"/>
                <w:sz w:val="16"/>
                <w:szCs w:val="16"/>
                <w:lang w:val="es-ES_tradnl"/>
              </w:rPr>
            </w:pPr>
          </w:p>
          <w:p w14:paraId="4D9FDDDB" w14:textId="77777777" w:rsidR="0093206F" w:rsidRPr="0042741C" w:rsidRDefault="0093206F" w:rsidP="00363821">
            <w:pPr>
              <w:rPr>
                <w:rFonts w:ascii="Arial" w:hAnsi="Arial" w:cs="Arial"/>
                <w:sz w:val="16"/>
                <w:szCs w:val="16"/>
                <w:lang w:val="es-ES_tradnl"/>
              </w:rPr>
            </w:pPr>
          </w:p>
          <w:p w14:paraId="090F014A" w14:textId="77777777" w:rsidR="0093206F" w:rsidRPr="0042741C" w:rsidRDefault="0093206F" w:rsidP="00363821">
            <w:pPr>
              <w:rPr>
                <w:rFonts w:ascii="Arial" w:hAnsi="Arial" w:cs="Arial"/>
                <w:sz w:val="16"/>
                <w:szCs w:val="16"/>
                <w:lang w:val="es-ES_tradnl"/>
              </w:rPr>
            </w:pPr>
          </w:p>
          <w:p w14:paraId="1FB1287C" w14:textId="77777777" w:rsidR="0093206F" w:rsidRPr="0042741C" w:rsidRDefault="0093206F" w:rsidP="00363821">
            <w:pPr>
              <w:rPr>
                <w:rFonts w:ascii="Arial" w:hAnsi="Arial" w:cs="Arial"/>
                <w:sz w:val="16"/>
                <w:szCs w:val="16"/>
                <w:lang w:val="es-ES_tradnl"/>
              </w:rPr>
            </w:pPr>
          </w:p>
          <w:p w14:paraId="6A6AE427" w14:textId="77777777" w:rsidR="0093206F" w:rsidRPr="0042741C" w:rsidRDefault="0093206F" w:rsidP="00363821">
            <w:pPr>
              <w:rPr>
                <w:rFonts w:ascii="Arial" w:hAnsi="Arial" w:cs="Arial"/>
                <w:sz w:val="16"/>
                <w:szCs w:val="16"/>
                <w:lang w:val="es-ES_tradnl"/>
              </w:rPr>
            </w:pPr>
          </w:p>
          <w:p w14:paraId="21BF9478" w14:textId="77777777" w:rsidR="0093206F" w:rsidRPr="0042741C" w:rsidRDefault="0093206F" w:rsidP="00363821">
            <w:pPr>
              <w:rPr>
                <w:rFonts w:ascii="Arial" w:hAnsi="Arial" w:cs="Arial"/>
                <w:sz w:val="16"/>
                <w:szCs w:val="16"/>
                <w:lang w:val="es-ES_tradnl"/>
              </w:rPr>
            </w:pPr>
          </w:p>
          <w:p w14:paraId="4DAF9370" w14:textId="77777777" w:rsidR="0093206F" w:rsidRDefault="0093206F" w:rsidP="00363821">
            <w:pPr>
              <w:rPr>
                <w:rFonts w:ascii="Arial" w:hAnsi="Arial" w:cs="Arial"/>
                <w:sz w:val="16"/>
                <w:szCs w:val="16"/>
                <w:lang w:val="es-ES_tradnl"/>
              </w:rPr>
            </w:pPr>
          </w:p>
          <w:p w14:paraId="63B81357" w14:textId="77777777" w:rsidR="0093206F" w:rsidRDefault="0093206F" w:rsidP="00363821">
            <w:pPr>
              <w:rPr>
                <w:rFonts w:ascii="Arial" w:hAnsi="Arial" w:cs="Arial"/>
                <w:sz w:val="16"/>
                <w:szCs w:val="16"/>
                <w:lang w:val="es-ES_tradnl"/>
              </w:rPr>
            </w:pPr>
          </w:p>
          <w:p w14:paraId="27CAE0C6" w14:textId="77777777" w:rsidR="0093206F" w:rsidRPr="0042741C" w:rsidRDefault="0093206F" w:rsidP="00363821">
            <w:pPr>
              <w:jc w:val="right"/>
              <w:rPr>
                <w:rFonts w:ascii="Arial" w:hAnsi="Arial" w:cs="Arial"/>
                <w:sz w:val="16"/>
                <w:szCs w:val="16"/>
                <w:lang w:val="es-ES_tradnl"/>
              </w:rPr>
            </w:pPr>
          </w:p>
        </w:tc>
        <w:tc>
          <w:tcPr>
            <w:tcW w:w="2410" w:type="dxa"/>
          </w:tcPr>
          <w:p w14:paraId="2D1DE28C" w14:textId="77777777" w:rsidR="0093206F" w:rsidRPr="0090599A" w:rsidRDefault="0093206F" w:rsidP="00363821">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363821">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68673798" w14:textId="77777777" w:rsidR="00363821" w:rsidRPr="00552079" w:rsidRDefault="00363821" w:rsidP="00363821">
      <w:pPr>
        <w:rPr>
          <w:rFonts w:asciiTheme="minorHAnsi" w:hAnsiTheme="minorHAnsi" w:cstheme="minorHAnsi"/>
          <w:sz w:val="22"/>
          <w:szCs w:val="22"/>
          <w:lang w:val="es-MX"/>
        </w:rPr>
      </w:pPr>
    </w:p>
    <w:p w14:paraId="6A6D4404" w14:textId="07EAE52E" w:rsidR="00363821" w:rsidRPr="00552079" w:rsidRDefault="00363821"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363821" w:rsidRDefault="00B13157" w:rsidP="00B13157">
      <w:pPr>
        <w:rPr>
          <w:rFonts w:asciiTheme="minorHAnsi" w:hAnsiTheme="minorHAnsi" w:cstheme="minorHAnsi"/>
          <w:b/>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5646F84A"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36382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2504B54F" w:rsidR="002509B2" w:rsidRPr="00C41BD6" w:rsidRDefault="002509B2" w:rsidP="0033137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w:t>
            </w:r>
            <w:r>
              <w:rPr>
                <w:rFonts w:asciiTheme="minorHAnsi" w:hAnsiTheme="minorHAnsi" w:cstheme="minorHAnsi"/>
                <w:b/>
                <w:bCs/>
                <w:szCs w:val="22"/>
                <w:lang w:eastAsia="es-BO"/>
              </w:rPr>
              <w:t xml:space="preserve"> $u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36382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36382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36382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36382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36382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36382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36382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36382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36382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36382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36382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36382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36382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36382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36382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36382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36382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2033E3F6" w:rsidR="002509B2" w:rsidRPr="0030274D" w:rsidRDefault="002509B2" w:rsidP="004E7447">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4E7447">
              <w:rPr>
                <w:rFonts w:asciiTheme="minorHAnsi" w:hAnsiTheme="minorHAnsi" w:cstheme="minorHAnsi"/>
                <w:sz w:val="18"/>
                <w:szCs w:val="18"/>
                <w:lang w:eastAsia="es-BO"/>
              </w:rPr>
              <w:t xml:space="preserve"> la Obra.</w:t>
            </w:r>
          </w:p>
        </w:tc>
      </w:tr>
      <w:tr w:rsidR="002509B2" w:rsidRPr="005D1446" w14:paraId="6E5C0567" w14:textId="77777777" w:rsidTr="00363821">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363821">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0584642D" w:rsidR="002509B2" w:rsidRPr="0030274D" w:rsidRDefault="002509B2" w:rsidP="009A149A">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A7496F">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363821">
            <w:pPr>
              <w:ind w:left="629" w:hanging="283"/>
              <w:jc w:val="both"/>
              <w:rPr>
                <w:rFonts w:asciiTheme="minorHAnsi" w:hAnsiTheme="minorHAnsi" w:cstheme="minorHAnsi"/>
                <w:color w:val="000000"/>
                <w:sz w:val="18"/>
                <w:szCs w:val="18"/>
                <w:lang w:eastAsia="es-BO"/>
              </w:rPr>
            </w:pPr>
          </w:p>
          <w:p w14:paraId="377D3B23" w14:textId="0AB92CE0" w:rsidR="002509B2" w:rsidRDefault="002509B2" w:rsidP="009A149A">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fotocopia legalizada, según corresponda, en cualquier etapa del proceso de contratación.</w:t>
            </w:r>
          </w:p>
          <w:p w14:paraId="28C6D166" w14:textId="280A8AD8" w:rsidR="00412406" w:rsidRPr="00412406" w:rsidRDefault="00412406" w:rsidP="00412406">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7BB022B8"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552079" w:rsidRDefault="002509B2" w:rsidP="002509B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363821">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36382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36382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36382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363821">
            <w:pPr>
              <w:jc w:val="center"/>
              <w:rPr>
                <w:rFonts w:asciiTheme="minorHAnsi" w:hAnsiTheme="minorHAnsi" w:cstheme="minorHAnsi"/>
                <w:b/>
                <w:sz w:val="22"/>
                <w:szCs w:val="22"/>
              </w:rPr>
            </w:pPr>
          </w:p>
        </w:tc>
      </w:tr>
      <w:tr w:rsidR="002509B2" w:rsidRPr="00552079" w14:paraId="2BB19512"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36382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36382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363821">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363821">
            <w:pPr>
              <w:rPr>
                <w:rFonts w:asciiTheme="minorHAnsi" w:hAnsiTheme="minorHAnsi" w:cstheme="minorHAnsi"/>
                <w:sz w:val="22"/>
                <w:szCs w:val="22"/>
              </w:rPr>
            </w:pPr>
          </w:p>
        </w:tc>
      </w:tr>
      <w:tr w:rsidR="002509B2" w:rsidRPr="00552079" w14:paraId="1215F9A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36382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36382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36382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363821">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36382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363821">
            <w:pPr>
              <w:rPr>
                <w:rFonts w:asciiTheme="minorHAnsi" w:hAnsiTheme="minorHAnsi" w:cstheme="minorHAnsi"/>
                <w:sz w:val="22"/>
                <w:szCs w:val="22"/>
              </w:rPr>
            </w:pPr>
          </w:p>
        </w:tc>
      </w:tr>
      <w:tr w:rsidR="002509B2" w:rsidRPr="00552079" w14:paraId="3A2BCEA5"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36382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363821">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363821">
            <w:pPr>
              <w:rPr>
                <w:rFonts w:asciiTheme="minorHAnsi" w:hAnsiTheme="minorHAnsi" w:cstheme="minorHAnsi"/>
                <w:sz w:val="22"/>
                <w:szCs w:val="22"/>
              </w:rPr>
            </w:pPr>
          </w:p>
        </w:tc>
      </w:tr>
      <w:tr w:rsidR="002509B2" w:rsidRPr="00552079" w14:paraId="6B9C8D91" w14:textId="77777777" w:rsidTr="0036382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36382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36382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36382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363821">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363821">
            <w:pPr>
              <w:rPr>
                <w:rFonts w:asciiTheme="minorHAnsi" w:hAnsiTheme="minorHAnsi" w:cstheme="minorHAnsi"/>
                <w:sz w:val="22"/>
                <w:szCs w:val="22"/>
              </w:rPr>
            </w:pPr>
          </w:p>
        </w:tc>
      </w:tr>
      <w:tr w:rsidR="002509B2" w:rsidRPr="00552079" w14:paraId="2A832D3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36382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36382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36382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363821">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363821">
            <w:pPr>
              <w:rPr>
                <w:rFonts w:asciiTheme="minorHAnsi" w:hAnsiTheme="minorHAnsi" w:cstheme="minorHAnsi"/>
                <w:sz w:val="22"/>
                <w:szCs w:val="22"/>
              </w:rPr>
            </w:pPr>
          </w:p>
        </w:tc>
      </w:tr>
      <w:tr w:rsidR="002509B2" w:rsidRPr="00552079" w14:paraId="23F1BC02"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363821">
            <w:pPr>
              <w:jc w:val="center"/>
              <w:rPr>
                <w:rFonts w:asciiTheme="minorHAnsi" w:hAnsiTheme="minorHAnsi" w:cstheme="minorHAnsi"/>
                <w:b/>
                <w:sz w:val="22"/>
                <w:szCs w:val="22"/>
              </w:rPr>
            </w:pPr>
          </w:p>
        </w:tc>
      </w:tr>
      <w:tr w:rsidR="002509B2" w:rsidRPr="00552079" w14:paraId="018F768E"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36382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363821">
            <w:pPr>
              <w:rPr>
                <w:rFonts w:asciiTheme="minorHAnsi" w:hAnsiTheme="minorHAnsi" w:cstheme="minorHAnsi"/>
                <w:sz w:val="22"/>
                <w:szCs w:val="22"/>
              </w:rPr>
            </w:pPr>
          </w:p>
        </w:tc>
      </w:tr>
      <w:tr w:rsidR="002509B2" w:rsidRPr="00552079" w14:paraId="0FD3D84A"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363821">
            <w:pPr>
              <w:jc w:val="center"/>
              <w:rPr>
                <w:rFonts w:asciiTheme="minorHAnsi" w:hAnsiTheme="minorHAnsi" w:cstheme="minorHAnsi"/>
                <w:b/>
                <w:sz w:val="22"/>
                <w:szCs w:val="22"/>
              </w:rPr>
            </w:pPr>
          </w:p>
        </w:tc>
      </w:tr>
      <w:tr w:rsidR="002509B2" w:rsidRPr="00552079" w14:paraId="3DEE48A3"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36382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363821">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363821">
            <w:pPr>
              <w:rPr>
                <w:rFonts w:asciiTheme="minorHAnsi" w:hAnsiTheme="minorHAnsi" w:cstheme="minorHAnsi"/>
                <w:sz w:val="22"/>
                <w:szCs w:val="22"/>
              </w:rPr>
            </w:pPr>
          </w:p>
        </w:tc>
      </w:tr>
      <w:tr w:rsidR="002509B2" w:rsidRPr="00552079" w14:paraId="4A75D0B6"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36382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363821">
            <w:pPr>
              <w:jc w:val="center"/>
              <w:rPr>
                <w:rFonts w:asciiTheme="minorHAnsi" w:hAnsiTheme="minorHAnsi" w:cstheme="minorHAnsi"/>
                <w:b/>
                <w:sz w:val="22"/>
                <w:szCs w:val="22"/>
              </w:rPr>
            </w:pPr>
          </w:p>
        </w:tc>
      </w:tr>
      <w:tr w:rsidR="002509B2" w:rsidRPr="00552079" w14:paraId="16E194C6"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363821">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36382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363821">
            <w:pPr>
              <w:rPr>
                <w:rFonts w:asciiTheme="minorHAnsi" w:hAnsiTheme="minorHAnsi" w:cstheme="minorHAnsi"/>
                <w:sz w:val="22"/>
                <w:szCs w:val="22"/>
              </w:rPr>
            </w:pPr>
          </w:p>
        </w:tc>
      </w:tr>
      <w:tr w:rsidR="002509B2" w:rsidRPr="00552079" w14:paraId="6B7E3FB4"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363821">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363821">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363821">
            <w:pPr>
              <w:jc w:val="center"/>
              <w:rPr>
                <w:rFonts w:asciiTheme="minorHAnsi" w:hAnsiTheme="minorHAnsi" w:cstheme="minorHAnsi"/>
                <w:b/>
                <w:sz w:val="22"/>
                <w:szCs w:val="22"/>
              </w:rPr>
            </w:pPr>
          </w:p>
        </w:tc>
      </w:tr>
      <w:tr w:rsidR="002509B2" w:rsidRPr="00552079" w14:paraId="6F3117B1" w14:textId="77777777" w:rsidTr="0036382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363821">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363821">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363821">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363821">
            <w:pPr>
              <w:rPr>
                <w:rFonts w:asciiTheme="minorHAnsi" w:hAnsiTheme="minorHAnsi" w:cstheme="minorHAnsi"/>
                <w:sz w:val="22"/>
                <w:szCs w:val="22"/>
              </w:rPr>
            </w:pPr>
          </w:p>
        </w:tc>
      </w:tr>
      <w:tr w:rsidR="002509B2" w:rsidRPr="00552079" w14:paraId="54009AFE" w14:textId="77777777" w:rsidTr="0036382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36382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36382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363821">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363821">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36382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36382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36382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363821">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363821">
            <w:pPr>
              <w:jc w:val="center"/>
              <w:rPr>
                <w:rFonts w:asciiTheme="minorHAnsi" w:hAnsiTheme="minorHAnsi" w:cstheme="minorHAnsi"/>
                <w:b/>
                <w:sz w:val="22"/>
                <w:szCs w:val="22"/>
              </w:rPr>
            </w:pPr>
          </w:p>
        </w:tc>
      </w:tr>
      <w:tr w:rsidR="002509B2" w:rsidRPr="00552079" w14:paraId="506ACA0B" w14:textId="77777777" w:rsidTr="0036382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363821">
            <w:pPr>
              <w:jc w:val="center"/>
              <w:rPr>
                <w:rFonts w:asciiTheme="minorHAnsi" w:hAnsiTheme="minorHAnsi" w:cstheme="minorHAnsi"/>
                <w:b/>
                <w:sz w:val="22"/>
                <w:szCs w:val="22"/>
              </w:rPr>
            </w:pPr>
          </w:p>
        </w:tc>
      </w:tr>
      <w:tr w:rsidR="002509B2" w:rsidRPr="00552079" w14:paraId="43AD5E86" w14:textId="77777777" w:rsidTr="0036382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363821">
            <w:pPr>
              <w:jc w:val="center"/>
              <w:rPr>
                <w:rFonts w:asciiTheme="minorHAnsi" w:hAnsiTheme="minorHAnsi" w:cstheme="minorHAnsi"/>
                <w:b/>
                <w:sz w:val="22"/>
                <w:szCs w:val="22"/>
              </w:rPr>
            </w:pPr>
          </w:p>
        </w:tc>
      </w:tr>
      <w:tr w:rsidR="002509B2" w:rsidRPr="00552079" w14:paraId="43D21D32" w14:textId="77777777" w:rsidTr="0036382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363821">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363821">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363821">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36382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36382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36382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36382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363821">
            <w:pPr>
              <w:jc w:val="center"/>
              <w:rPr>
                <w:rFonts w:asciiTheme="minorHAnsi" w:hAnsiTheme="minorHAnsi" w:cstheme="minorHAnsi"/>
                <w:b/>
                <w:sz w:val="22"/>
                <w:szCs w:val="22"/>
              </w:rPr>
            </w:pPr>
          </w:p>
        </w:tc>
      </w:tr>
      <w:tr w:rsidR="002509B2" w:rsidRPr="00552079" w14:paraId="7107A612" w14:textId="77777777" w:rsidTr="0036382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36382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36382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363821">
            <w:pPr>
              <w:jc w:val="center"/>
              <w:rPr>
                <w:rFonts w:asciiTheme="minorHAnsi" w:hAnsiTheme="minorHAnsi" w:cstheme="minorHAnsi"/>
                <w:b/>
                <w:sz w:val="22"/>
                <w:szCs w:val="22"/>
              </w:rPr>
            </w:pPr>
          </w:p>
        </w:tc>
      </w:tr>
      <w:tr w:rsidR="002509B2" w:rsidRPr="00552079" w14:paraId="5DFBB6B2" w14:textId="77777777" w:rsidTr="0036382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36382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36382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363821">
            <w:pPr>
              <w:jc w:val="center"/>
              <w:rPr>
                <w:rFonts w:asciiTheme="minorHAnsi" w:hAnsiTheme="minorHAnsi" w:cstheme="minorHAnsi"/>
                <w:b/>
                <w:sz w:val="22"/>
                <w:szCs w:val="22"/>
              </w:rPr>
            </w:pPr>
          </w:p>
        </w:tc>
      </w:tr>
      <w:tr w:rsidR="002509B2" w:rsidRPr="00552079" w14:paraId="47AF3B8E" w14:textId="77777777" w:rsidTr="0036382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36382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36382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36382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363821">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36382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36382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36382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36382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36382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36382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36382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36382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363821">
            <w:pPr>
              <w:jc w:val="center"/>
              <w:rPr>
                <w:rFonts w:asciiTheme="minorHAnsi" w:hAnsiTheme="minorHAnsi" w:cstheme="minorHAnsi"/>
                <w:sz w:val="22"/>
                <w:szCs w:val="22"/>
              </w:rPr>
            </w:pPr>
          </w:p>
        </w:tc>
      </w:tr>
      <w:tr w:rsidR="002509B2" w:rsidRPr="00552079" w14:paraId="24E5BBC8"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363821">
            <w:pPr>
              <w:jc w:val="center"/>
              <w:rPr>
                <w:rFonts w:asciiTheme="minorHAnsi" w:hAnsiTheme="minorHAnsi" w:cstheme="minorHAnsi"/>
                <w:sz w:val="22"/>
                <w:szCs w:val="22"/>
              </w:rPr>
            </w:pPr>
          </w:p>
        </w:tc>
      </w:tr>
      <w:tr w:rsidR="002509B2" w:rsidRPr="00552079" w14:paraId="3D69D849" w14:textId="77777777" w:rsidTr="0036382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363821">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36382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363821">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36382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36382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36382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36382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36382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36382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36382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36382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363821">
            <w:pPr>
              <w:jc w:val="center"/>
              <w:rPr>
                <w:rFonts w:asciiTheme="minorHAnsi" w:hAnsiTheme="minorHAnsi" w:cstheme="minorHAnsi"/>
                <w:sz w:val="22"/>
                <w:szCs w:val="22"/>
              </w:rPr>
            </w:pPr>
          </w:p>
        </w:tc>
      </w:tr>
      <w:tr w:rsidR="002509B2" w:rsidRPr="00552079" w14:paraId="773B4ED5"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36382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363821">
            <w:pPr>
              <w:jc w:val="center"/>
              <w:rPr>
                <w:rFonts w:asciiTheme="minorHAnsi" w:hAnsiTheme="minorHAnsi" w:cstheme="minorHAnsi"/>
                <w:sz w:val="22"/>
                <w:szCs w:val="22"/>
              </w:rPr>
            </w:pPr>
          </w:p>
        </w:tc>
      </w:tr>
      <w:tr w:rsidR="002509B2" w:rsidRPr="00552079" w14:paraId="0470FFA2" w14:textId="77777777" w:rsidTr="0036382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36382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36382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36382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36382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36382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363821">
            <w:pPr>
              <w:jc w:val="center"/>
              <w:rPr>
                <w:rFonts w:asciiTheme="minorHAnsi" w:hAnsiTheme="minorHAnsi" w:cstheme="minorHAnsi"/>
                <w:sz w:val="22"/>
                <w:szCs w:val="22"/>
              </w:rPr>
            </w:pPr>
          </w:p>
        </w:tc>
      </w:tr>
      <w:tr w:rsidR="002509B2" w:rsidRPr="005D1446" w14:paraId="629BEB54" w14:textId="77777777" w:rsidTr="00363821">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633CACF" w14:textId="77777777" w:rsidR="001F56DC" w:rsidRDefault="001F56DC" w:rsidP="001F56DC">
            <w:pPr>
              <w:rPr>
                <w:rFonts w:asciiTheme="minorHAnsi" w:hAnsiTheme="minorHAnsi" w:cstheme="minorHAnsi"/>
                <w:b/>
                <w:color w:val="000000"/>
                <w:sz w:val="18"/>
                <w:szCs w:val="18"/>
                <w:lang w:eastAsia="es-BO"/>
              </w:rPr>
            </w:pPr>
          </w:p>
          <w:p w14:paraId="33560488" w14:textId="77777777" w:rsidR="001F56DC" w:rsidRPr="0030274D" w:rsidRDefault="001F56DC" w:rsidP="001F56DC">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C50AB1A" w14:textId="77D17766" w:rsidR="001F56DC" w:rsidRPr="001F56DC" w:rsidRDefault="001F56DC" w:rsidP="009A149A">
            <w:pPr>
              <w:pStyle w:val="Prrafodelista"/>
              <w:numPr>
                <w:ilvl w:val="0"/>
                <w:numId w:val="31"/>
              </w:numPr>
              <w:ind w:left="471"/>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w:t>
            </w:r>
            <w:r w:rsidR="006E3FDD">
              <w:rPr>
                <w:rFonts w:asciiTheme="minorHAnsi" w:hAnsiTheme="minorHAnsi" w:cstheme="minorHAnsi"/>
                <w:color w:val="000000"/>
                <w:sz w:val="18"/>
                <w:szCs w:val="18"/>
                <w:lang w:eastAsia="es-BO"/>
              </w:rPr>
              <w:t>a los términos de referencia</w:t>
            </w:r>
            <w:r w:rsidRPr="0030274D">
              <w:rPr>
                <w:rFonts w:asciiTheme="minorHAnsi" w:hAnsiTheme="minorHAnsi" w:cstheme="minorHAnsi"/>
                <w:color w:val="000000"/>
                <w:sz w:val="18"/>
                <w:szCs w:val="18"/>
                <w:lang w:eastAsia="es-BO"/>
              </w:rPr>
              <w:t>) de la experiencia declarada en el presente formulario.</w:t>
            </w:r>
          </w:p>
          <w:p w14:paraId="2D7AED0E" w14:textId="77777777" w:rsidR="001F56DC" w:rsidRPr="001F56DC" w:rsidRDefault="001F56DC" w:rsidP="001F56DC">
            <w:pPr>
              <w:pStyle w:val="Prrafodelista"/>
              <w:ind w:left="471"/>
              <w:rPr>
                <w:rFonts w:asciiTheme="minorHAnsi" w:hAnsiTheme="minorHAnsi" w:cstheme="minorHAnsi"/>
                <w:b/>
                <w:color w:val="000000"/>
                <w:sz w:val="18"/>
                <w:szCs w:val="18"/>
                <w:lang w:eastAsia="es-BO"/>
              </w:rPr>
            </w:pPr>
          </w:p>
          <w:p w14:paraId="5FE4FFDC" w14:textId="77777777" w:rsidR="002509B2" w:rsidRPr="001F56DC" w:rsidRDefault="001F56DC" w:rsidP="009A149A">
            <w:pPr>
              <w:pStyle w:val="Prrafodelista"/>
              <w:numPr>
                <w:ilvl w:val="0"/>
                <w:numId w:val="31"/>
              </w:numPr>
              <w:ind w:left="471"/>
              <w:rPr>
                <w:rFonts w:asciiTheme="minorHAnsi" w:hAnsiTheme="minorHAnsi" w:cstheme="minorHAnsi"/>
                <w:b/>
                <w:color w:val="000000"/>
                <w:sz w:val="18"/>
                <w:szCs w:val="18"/>
                <w:lang w:eastAsia="es-BO"/>
              </w:rPr>
            </w:pPr>
            <w:r w:rsidRPr="001F56DC">
              <w:rPr>
                <w:rFonts w:asciiTheme="minorHAnsi" w:hAnsiTheme="minorHAnsi" w:cstheme="minorHAnsi"/>
                <w:color w:val="000000"/>
                <w:sz w:val="18"/>
                <w:szCs w:val="18"/>
                <w:lang w:eastAsia="es-BO"/>
              </w:rPr>
              <w:t>Toda la información contenida en este formulario es una declaración jurada. l proponente, en caso de ser solicitado por YPFB se compromete a presentar la documentación de respaldo en original o fotocopia legalizada, según corresponda, en cualquier etapa del proceso de contratación.</w:t>
            </w:r>
          </w:p>
          <w:p w14:paraId="733F6894" w14:textId="3DC0EE18" w:rsidR="001F56DC" w:rsidRPr="001F56DC" w:rsidRDefault="001F56DC" w:rsidP="001F56DC">
            <w:pPr>
              <w:rPr>
                <w:rFonts w:asciiTheme="minorHAnsi" w:hAnsiTheme="minorHAnsi" w:cstheme="minorHAnsi"/>
                <w:b/>
                <w:color w:val="000000"/>
                <w:sz w:val="18"/>
                <w:szCs w:val="18"/>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3732CA85" w14:textId="77777777" w:rsidR="002509B2" w:rsidRDefault="002509B2" w:rsidP="002509B2">
      <w:pPr>
        <w:rPr>
          <w:lang w:val="es-BO" w:eastAsia="es-ES"/>
        </w:rPr>
      </w:pPr>
    </w:p>
    <w:p w14:paraId="6A90E0FF" w14:textId="77777777" w:rsidR="004E7447" w:rsidRDefault="004E7447" w:rsidP="002509B2">
      <w:pPr>
        <w:rPr>
          <w:lang w:val="es-BO" w:eastAsia="es-ES"/>
        </w:rPr>
      </w:pPr>
    </w:p>
    <w:p w14:paraId="3B5AD2AC" w14:textId="77777777" w:rsidR="004E7447" w:rsidRDefault="004E7447" w:rsidP="002509B2">
      <w:pPr>
        <w:rPr>
          <w:lang w:val="es-BO" w:eastAsia="es-ES"/>
        </w:rPr>
      </w:pPr>
    </w:p>
    <w:p w14:paraId="2650F1E5" w14:textId="77777777" w:rsidR="004E7447" w:rsidRDefault="004E7447" w:rsidP="002509B2">
      <w:pPr>
        <w:rPr>
          <w:lang w:val="es-BO" w:eastAsia="es-ES"/>
        </w:rPr>
      </w:pPr>
    </w:p>
    <w:p w14:paraId="0A5C96C4" w14:textId="77777777" w:rsidR="004E7447" w:rsidRDefault="004E7447" w:rsidP="002509B2">
      <w:pPr>
        <w:rPr>
          <w:lang w:val="es-BO" w:eastAsia="es-ES"/>
        </w:rPr>
      </w:pPr>
    </w:p>
    <w:p w14:paraId="1D109600" w14:textId="77777777" w:rsidR="004E7447" w:rsidRDefault="004E7447" w:rsidP="002509B2">
      <w:pPr>
        <w:rPr>
          <w:lang w:val="es-BO" w:eastAsia="es-ES"/>
        </w:rPr>
      </w:pPr>
    </w:p>
    <w:p w14:paraId="20574BB4" w14:textId="77777777" w:rsidR="004E7447" w:rsidRDefault="004E7447" w:rsidP="002509B2">
      <w:pPr>
        <w:rPr>
          <w:lang w:val="es-BO" w:eastAsia="es-ES"/>
        </w:rPr>
      </w:pPr>
    </w:p>
    <w:p w14:paraId="4FFFF9BA" w14:textId="77777777" w:rsidR="004E7447" w:rsidRDefault="004E7447" w:rsidP="002509B2">
      <w:pPr>
        <w:rPr>
          <w:lang w:val="es-BO" w:eastAsia="es-ES"/>
        </w:rPr>
      </w:pPr>
    </w:p>
    <w:bookmarkEnd w:id="6"/>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4ACF2E59" w14:textId="77777777" w:rsidR="00703036" w:rsidRDefault="00703036" w:rsidP="002509B2">
      <w:pPr>
        <w:jc w:val="center"/>
        <w:rPr>
          <w:rFonts w:asciiTheme="minorHAnsi" w:hAnsiTheme="minorHAnsi" w:cstheme="minorHAnsi"/>
          <w:b/>
          <w:sz w:val="22"/>
          <w:szCs w:val="22"/>
        </w:rPr>
      </w:pPr>
    </w:p>
    <w:p w14:paraId="003CE315" w14:textId="7350BA6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93206F">
        <w:rPr>
          <w:rFonts w:asciiTheme="minorHAnsi" w:hAnsiTheme="minorHAnsi" w:cstheme="minorHAnsi"/>
          <w:b/>
          <w:sz w:val="22"/>
          <w:szCs w:val="22"/>
        </w:rPr>
        <w:t>3</w:t>
      </w:r>
    </w:p>
    <w:p w14:paraId="3AE0514E" w14:textId="77777777" w:rsidR="002509B2" w:rsidRPr="00552079" w:rsidRDefault="002509B2" w:rsidP="002509B2">
      <w:pPr>
        <w:rPr>
          <w:rFonts w:asciiTheme="minorHAnsi" w:hAnsiTheme="minorHAnsi" w:cstheme="minorHAnsi"/>
          <w:b/>
          <w:sz w:val="22"/>
          <w:szCs w:val="22"/>
        </w:rPr>
      </w:pPr>
    </w:p>
    <w:p w14:paraId="4A9BEB6A"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5AA30DB5" w14:textId="6161DE86" w:rsidR="002509B2" w:rsidRPr="0045714B" w:rsidRDefault="002509B2" w:rsidP="002509B2">
      <w:pPr>
        <w:jc w:val="center"/>
        <w:rPr>
          <w:rFonts w:asciiTheme="minorHAnsi" w:hAnsiTheme="minorHAnsi" w:cstheme="minorHAnsi"/>
          <w:b/>
          <w:color w:val="FF0000"/>
          <w:sz w:val="22"/>
          <w:szCs w:val="22"/>
        </w:rPr>
      </w:pP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363821">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363821">
            <w:pPr>
              <w:jc w:val="center"/>
              <w:rPr>
                <w:rFonts w:asciiTheme="minorHAnsi" w:hAnsiTheme="minorHAnsi" w:cstheme="minorHAnsi"/>
                <w:b/>
                <w:sz w:val="22"/>
                <w:szCs w:val="22"/>
              </w:rPr>
            </w:pPr>
          </w:p>
          <w:p w14:paraId="78C55433"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363821">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
          <w:p w14:paraId="2C7567D4" w14:textId="77777777" w:rsidR="002509B2" w:rsidRPr="00552079" w:rsidRDefault="002509B2" w:rsidP="00363821">
            <w:pPr>
              <w:jc w:val="center"/>
              <w:rPr>
                <w:rFonts w:asciiTheme="minorHAnsi" w:hAnsiTheme="minorHAnsi" w:cstheme="minorHAnsi"/>
                <w:b/>
                <w:sz w:val="22"/>
                <w:szCs w:val="22"/>
              </w:rPr>
            </w:pPr>
          </w:p>
        </w:tc>
      </w:tr>
      <w:tr w:rsidR="002509B2" w:rsidRPr="00552079" w14:paraId="59D5B639" w14:textId="77777777" w:rsidTr="00363821">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7065FEFA" w14:textId="77777777" w:rsidTr="00363821">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3BCDADE9" w14:textId="77777777" w:rsidTr="00363821">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6222D8D3" w14:textId="77777777" w:rsidTr="00363821">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20DDFAC9" w14:textId="77777777" w:rsidTr="00363821">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101A125A" w14:textId="77777777" w:rsidTr="00363821">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17083D91" w14:textId="77777777" w:rsidTr="00363821">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03D91127" w14:textId="77777777" w:rsidTr="00363821">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610A3CA8" w14:textId="77777777" w:rsidTr="00363821">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363821">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363821">
            <w:pPr>
              <w:jc w:val="center"/>
              <w:rPr>
                <w:rFonts w:asciiTheme="minorHAnsi" w:hAnsiTheme="minorHAnsi" w:cstheme="minorHAnsi"/>
                <w:b/>
                <w:sz w:val="22"/>
                <w:szCs w:val="22"/>
                <w:lang w:val="es-BO"/>
              </w:rPr>
            </w:pPr>
          </w:p>
        </w:tc>
      </w:tr>
      <w:tr w:rsidR="002509B2" w:rsidRPr="00552079" w14:paraId="141B0C93" w14:textId="77777777" w:rsidTr="004E7447">
        <w:trPr>
          <w:trHeight w:hRule="exact" w:val="1933"/>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4E3E5D" w14:textId="77777777" w:rsidR="00703036" w:rsidRPr="00B268A3" w:rsidRDefault="00703036" w:rsidP="00703036">
            <w:pPr>
              <w:jc w:val="both"/>
              <w:rPr>
                <w:rFonts w:asciiTheme="minorHAnsi" w:hAnsiTheme="minorHAnsi" w:cstheme="minorHAnsi"/>
                <w:b/>
                <w:color w:val="000000"/>
                <w:sz w:val="18"/>
                <w:szCs w:val="18"/>
                <w:lang w:eastAsia="es-BO"/>
              </w:rPr>
            </w:pPr>
            <w:r w:rsidRPr="00B268A3">
              <w:rPr>
                <w:rFonts w:asciiTheme="minorHAnsi" w:hAnsiTheme="minorHAnsi" w:cstheme="minorHAnsi"/>
                <w:b/>
                <w:color w:val="000000"/>
                <w:sz w:val="18"/>
                <w:szCs w:val="18"/>
                <w:lang w:eastAsia="es-BO"/>
              </w:rPr>
              <w:t>Nota:</w:t>
            </w:r>
          </w:p>
          <w:p w14:paraId="0BBB38D9" w14:textId="77777777" w:rsidR="00703036" w:rsidRDefault="00703036" w:rsidP="009A149A">
            <w:pPr>
              <w:pStyle w:val="Prrafodelista"/>
              <w:numPr>
                <w:ilvl w:val="6"/>
                <w:numId w:val="17"/>
              </w:numPr>
              <w:tabs>
                <w:tab w:val="clear" w:pos="5040"/>
                <w:tab w:val="num" w:pos="4712"/>
              </w:tabs>
              <w:ind w:left="459"/>
              <w:jc w:val="both"/>
              <w:rPr>
                <w:rFonts w:asciiTheme="minorHAnsi" w:hAnsiTheme="minorHAnsi" w:cstheme="minorHAnsi"/>
                <w:color w:val="000000"/>
                <w:sz w:val="18"/>
                <w:szCs w:val="18"/>
                <w:lang w:eastAsia="es-BO"/>
              </w:rPr>
            </w:pPr>
            <w:r w:rsidRPr="00B268A3">
              <w:rPr>
                <w:rFonts w:asciiTheme="minorHAnsi" w:hAnsiTheme="minorHAnsi" w:cstheme="minorHAnsi"/>
                <w:color w:val="000000"/>
                <w:sz w:val="18"/>
                <w:szCs w:val="18"/>
                <w:lang w:eastAsia="es-BO"/>
              </w:rPr>
              <w:t>Toda la información contenida en este formulario es una declaración jurada. El proponente deberá adjuntar a la propuesta</w:t>
            </w:r>
            <w:r>
              <w:rPr>
                <w:rFonts w:asciiTheme="minorHAnsi" w:hAnsiTheme="minorHAnsi" w:cstheme="minorHAnsi"/>
                <w:color w:val="000000"/>
                <w:sz w:val="18"/>
                <w:szCs w:val="18"/>
                <w:lang w:eastAsia="es-BO"/>
              </w:rPr>
              <w:t xml:space="preserve"> fotocopia simple de </w:t>
            </w:r>
            <w:r w:rsidRPr="00B268A3">
              <w:rPr>
                <w:rFonts w:asciiTheme="minorHAnsi" w:hAnsiTheme="minorHAnsi" w:cstheme="minorHAnsi"/>
                <w:color w:val="000000"/>
                <w:sz w:val="18"/>
                <w:szCs w:val="18"/>
                <w:lang w:eastAsia="es-BO"/>
              </w:rPr>
              <w:t>los Estados Financieros al cierre de la última gestión fiscal que refleje la información detallada.</w:t>
            </w:r>
          </w:p>
          <w:p w14:paraId="2880A61D" w14:textId="77777777" w:rsidR="00703036" w:rsidRDefault="00703036" w:rsidP="00703036">
            <w:pPr>
              <w:pStyle w:val="Prrafodelista"/>
              <w:ind w:left="459"/>
              <w:jc w:val="both"/>
              <w:rPr>
                <w:rFonts w:asciiTheme="minorHAnsi" w:hAnsiTheme="minorHAnsi" w:cstheme="minorHAnsi"/>
                <w:color w:val="000000"/>
                <w:sz w:val="18"/>
                <w:szCs w:val="18"/>
                <w:lang w:eastAsia="es-BO"/>
              </w:rPr>
            </w:pPr>
          </w:p>
          <w:p w14:paraId="0A8464C8" w14:textId="6A7172BC" w:rsidR="002509B2" w:rsidRPr="004E7447" w:rsidRDefault="00703036" w:rsidP="009A149A">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767B55">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6CBE148E" w14:textId="77777777" w:rsidR="002509B2" w:rsidRDefault="002509B2" w:rsidP="002509B2">
      <w:pPr>
        <w:rPr>
          <w:rFonts w:asciiTheme="minorHAnsi" w:hAnsiTheme="minorHAnsi" w:cstheme="minorHAnsi"/>
          <w:b/>
          <w:sz w:val="22"/>
          <w:szCs w:val="22"/>
        </w:rPr>
      </w:pPr>
    </w:p>
    <w:p w14:paraId="1573C09B" w14:textId="77777777" w:rsidR="00010F57" w:rsidRDefault="00010F57" w:rsidP="002509B2">
      <w:pPr>
        <w:rPr>
          <w:rFonts w:asciiTheme="minorHAnsi" w:hAnsiTheme="minorHAnsi" w:cstheme="minorHAnsi"/>
          <w:b/>
          <w:sz w:val="22"/>
          <w:szCs w:val="22"/>
        </w:rPr>
      </w:pPr>
    </w:p>
    <w:p w14:paraId="14B0BDE6" w14:textId="77777777" w:rsidR="00010F57" w:rsidRDefault="00010F57" w:rsidP="002509B2">
      <w:pPr>
        <w:rPr>
          <w:rFonts w:asciiTheme="minorHAnsi" w:hAnsiTheme="minorHAnsi" w:cstheme="minorHAnsi"/>
          <w:b/>
          <w:sz w:val="22"/>
          <w:szCs w:val="22"/>
        </w:rPr>
      </w:pPr>
    </w:p>
    <w:p w14:paraId="5B71CDE3" w14:textId="77777777" w:rsidR="00010F57" w:rsidRDefault="00010F57" w:rsidP="002509B2">
      <w:pPr>
        <w:rPr>
          <w:rFonts w:asciiTheme="minorHAnsi" w:hAnsiTheme="minorHAnsi" w:cstheme="minorHAnsi"/>
          <w:b/>
          <w:sz w:val="22"/>
          <w:szCs w:val="22"/>
        </w:rPr>
      </w:pPr>
    </w:p>
    <w:p w14:paraId="37F4532F" w14:textId="77777777" w:rsidR="00010F57" w:rsidRDefault="00010F57" w:rsidP="002509B2">
      <w:pPr>
        <w:rPr>
          <w:rFonts w:asciiTheme="minorHAnsi" w:hAnsiTheme="minorHAnsi" w:cstheme="minorHAnsi"/>
          <w:b/>
          <w:sz w:val="22"/>
          <w:szCs w:val="22"/>
        </w:rPr>
      </w:pPr>
    </w:p>
    <w:p w14:paraId="3CD31225" w14:textId="77777777" w:rsidR="004E7447" w:rsidRDefault="004E7447" w:rsidP="002509B2">
      <w:pPr>
        <w:rPr>
          <w:rFonts w:asciiTheme="minorHAnsi" w:hAnsiTheme="minorHAnsi" w:cstheme="minorHAnsi"/>
          <w:b/>
          <w:sz w:val="22"/>
          <w:szCs w:val="22"/>
        </w:rPr>
      </w:pPr>
    </w:p>
    <w:p w14:paraId="086BE159" w14:textId="77777777" w:rsidR="004E7447" w:rsidRDefault="004E7447" w:rsidP="002509B2">
      <w:pPr>
        <w:rPr>
          <w:rFonts w:asciiTheme="minorHAnsi" w:hAnsiTheme="minorHAnsi" w:cstheme="minorHAnsi"/>
          <w:b/>
          <w:sz w:val="22"/>
          <w:szCs w:val="22"/>
        </w:rPr>
      </w:pPr>
    </w:p>
    <w:p w14:paraId="2DB0C6E2" w14:textId="77777777" w:rsidR="004E7447" w:rsidRDefault="004E7447" w:rsidP="002509B2">
      <w:pPr>
        <w:rPr>
          <w:rFonts w:asciiTheme="minorHAnsi" w:hAnsiTheme="minorHAnsi" w:cstheme="minorHAnsi"/>
          <w:b/>
          <w:sz w:val="22"/>
          <w:szCs w:val="22"/>
        </w:rPr>
      </w:pPr>
    </w:p>
    <w:p w14:paraId="71CAA4BD" w14:textId="77777777" w:rsidR="004E7447" w:rsidRDefault="004E7447" w:rsidP="002509B2">
      <w:pPr>
        <w:rPr>
          <w:rFonts w:asciiTheme="minorHAnsi" w:hAnsiTheme="minorHAnsi" w:cstheme="minorHAnsi"/>
          <w:b/>
          <w:sz w:val="22"/>
          <w:szCs w:val="22"/>
        </w:rPr>
      </w:pPr>
    </w:p>
    <w:p w14:paraId="061EE24C" w14:textId="77777777" w:rsidR="004E7447" w:rsidRDefault="004E7447"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7566E913" w14:textId="77777777" w:rsidR="004E7447" w:rsidRDefault="004E7447" w:rsidP="004E744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0808780A" w14:textId="77777777" w:rsidR="004E7447" w:rsidRPr="00DE4776" w:rsidRDefault="004E7447" w:rsidP="004E744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4E7447" w:rsidRPr="00642209" w14:paraId="227CBDAC" w14:textId="77777777" w:rsidTr="005957EA">
        <w:trPr>
          <w:tblHeader/>
        </w:trPr>
        <w:tc>
          <w:tcPr>
            <w:tcW w:w="9433" w:type="dxa"/>
            <w:shd w:val="clear" w:color="auto" w:fill="17365D"/>
            <w:vAlign w:val="center"/>
          </w:tcPr>
          <w:p w14:paraId="47F1CE1B" w14:textId="77777777" w:rsidR="004E7447" w:rsidRPr="00DE4776" w:rsidRDefault="004E7447" w:rsidP="005957EA">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SUPERVISION TÉCNICA</w:t>
            </w:r>
          </w:p>
        </w:tc>
      </w:tr>
      <w:tr w:rsidR="004E7447" w:rsidRPr="00642209" w14:paraId="60949B42" w14:textId="77777777" w:rsidTr="005957EA">
        <w:trPr>
          <w:trHeight w:val="472"/>
        </w:trPr>
        <w:tc>
          <w:tcPr>
            <w:tcW w:w="9433" w:type="dxa"/>
            <w:shd w:val="clear" w:color="auto" w:fill="F2F2F2"/>
            <w:vAlign w:val="center"/>
          </w:tcPr>
          <w:p w14:paraId="26853D7D" w14:textId="77777777" w:rsidR="004E7447" w:rsidRPr="00DE4776" w:rsidRDefault="004E7447" w:rsidP="005957EA">
            <w:pPr>
              <w:jc w:val="center"/>
              <w:rPr>
                <w:rFonts w:ascii="Calibri" w:hAnsi="Calibri" w:cs="Calibri"/>
                <w:b/>
              </w:rPr>
            </w:pPr>
            <w:r w:rsidRPr="00DE4776">
              <w:rPr>
                <w:rFonts w:ascii="Calibri" w:hAnsi="Calibri" w:cs="Calibri"/>
                <w:b/>
              </w:rPr>
              <w:t>Propuesta (*)</w:t>
            </w:r>
          </w:p>
        </w:tc>
      </w:tr>
      <w:tr w:rsidR="004E7447" w:rsidRPr="00642209" w14:paraId="02600230" w14:textId="77777777" w:rsidTr="005957EA">
        <w:trPr>
          <w:trHeight w:val="612"/>
        </w:trPr>
        <w:tc>
          <w:tcPr>
            <w:tcW w:w="9433" w:type="dxa"/>
          </w:tcPr>
          <w:p w14:paraId="40150B51" w14:textId="77777777" w:rsidR="004E7447" w:rsidRPr="00DE4776" w:rsidRDefault="004E7447" w:rsidP="005957EA">
            <w:pPr>
              <w:jc w:val="both"/>
              <w:rPr>
                <w:rFonts w:ascii="Calibri" w:hAnsi="Calibri" w:cs="Calibri"/>
              </w:rPr>
            </w:pPr>
          </w:p>
        </w:tc>
      </w:tr>
    </w:tbl>
    <w:p w14:paraId="3840A429" w14:textId="77777777" w:rsidR="004E7447" w:rsidRPr="00842131" w:rsidRDefault="004E7447" w:rsidP="004E744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22E67FA2" w14:textId="77777777" w:rsidR="004E7447" w:rsidRPr="00DE4776" w:rsidRDefault="004E7447" w:rsidP="004E7447">
      <w:pPr>
        <w:jc w:val="both"/>
        <w:rPr>
          <w:rFonts w:ascii="Calibri" w:hAnsi="Calibri" w:cs="Calibri"/>
          <w:b/>
          <w:sz w:val="18"/>
          <w:szCs w:val="16"/>
        </w:rPr>
      </w:pPr>
    </w:p>
    <w:p w14:paraId="7FBB1FF2" w14:textId="77777777" w:rsidR="004E7447" w:rsidRPr="00552079" w:rsidRDefault="004E7447" w:rsidP="004E7447">
      <w:pPr>
        <w:jc w:val="both"/>
        <w:rPr>
          <w:rFonts w:asciiTheme="minorHAnsi" w:hAnsiTheme="minorHAnsi" w:cstheme="minorHAnsi"/>
          <w:sz w:val="22"/>
          <w:szCs w:val="22"/>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2DDDE2BC" w:rsidR="00BD420D" w:rsidRPr="008F5D06" w:rsidRDefault="0033137D" w:rsidP="009A149A">
      <w:pPr>
        <w:pStyle w:val="Sinespaciado"/>
        <w:numPr>
          <w:ilvl w:val="0"/>
          <w:numId w:val="26"/>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9A149A">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C51AB02" w:rsidR="00BD420D" w:rsidRPr="00603340" w:rsidRDefault="00BD420D" w:rsidP="009A149A">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9A149A">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9A149A">
      <w:pPr>
        <w:pStyle w:val="Sinespaciado"/>
        <w:numPr>
          <w:ilvl w:val="1"/>
          <w:numId w:val="25"/>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9A149A">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5040E996" w:rsidR="00BD420D" w:rsidRPr="00376859" w:rsidRDefault="00BD420D" w:rsidP="009A149A">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t>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9A149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9A149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9A149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9A149A">
      <w:pPr>
        <w:pStyle w:val="Sinespaciado"/>
        <w:numPr>
          <w:ilvl w:val="1"/>
          <w:numId w:val="25"/>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2F065F"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9A149A">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9A149A">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4BDE646E"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las </w:t>
      </w:r>
      <w:r w:rsidR="00763748">
        <w:rPr>
          <w:rFonts w:asciiTheme="minorHAnsi" w:hAnsiTheme="minorHAnsi" w:cstheme="minorHAnsi"/>
        </w:rPr>
        <w:t>Términos de Referencia</w:t>
      </w:r>
      <w:r w:rsidRPr="008E55FF">
        <w:rPr>
          <w:rFonts w:asciiTheme="minorHAnsi" w:hAnsiTheme="minorHAnsi" w:cstheme="minorHAnsi"/>
        </w:rPr>
        <w:t xml:space="preserve">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2E63842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763748">
        <w:rPr>
          <w:rFonts w:asciiTheme="minorHAnsi" w:hAnsiTheme="minorHAnsi" w:cstheme="minorHAnsi"/>
        </w:rPr>
        <w:t>los Términos de Referencia</w:t>
      </w:r>
      <w:r w:rsidRPr="008E55FF">
        <w:rPr>
          <w:rFonts w:asciiTheme="minorHAnsi" w:hAnsiTheme="minorHAnsi" w:cstheme="minorHAnsi"/>
        </w:rPr>
        <w:t xml:space="preserve">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9A149A">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9A149A">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779B4D5E" w14:textId="77777777" w:rsidR="0010168E" w:rsidRDefault="0010168E" w:rsidP="00BD420D">
      <w:pPr>
        <w:keepNext/>
        <w:keepLines/>
        <w:spacing w:before="200"/>
        <w:jc w:val="center"/>
        <w:outlineLvl w:val="1"/>
        <w:rPr>
          <w:rFonts w:asciiTheme="minorHAnsi" w:hAnsiTheme="minorHAnsi" w:cstheme="minorHAnsi"/>
          <w:b/>
          <w:bCs/>
          <w:sz w:val="22"/>
          <w:szCs w:val="22"/>
          <w:lang w:val="es-ES_tradnl"/>
        </w:rPr>
      </w:pPr>
    </w:p>
    <w:p w14:paraId="5580C539" w14:textId="77777777" w:rsidR="00703036" w:rsidRDefault="00703036" w:rsidP="00703036">
      <w:pPr>
        <w:pStyle w:val="Sinespaciado"/>
        <w:rPr>
          <w:lang w:val="es-BO"/>
        </w:rPr>
      </w:pPr>
    </w:p>
    <w:p w14:paraId="481B0342" w14:textId="77777777" w:rsidR="00703036" w:rsidRDefault="00703036" w:rsidP="00703036">
      <w:pPr>
        <w:pStyle w:val="Sinespaciado"/>
        <w:rPr>
          <w:lang w:val="es-BO"/>
        </w:rPr>
      </w:pPr>
    </w:p>
    <w:p w14:paraId="4F58D5DD" w14:textId="77777777" w:rsidR="00703036" w:rsidRDefault="00703036" w:rsidP="00703036">
      <w:pPr>
        <w:pStyle w:val="Sinespaciado"/>
        <w:rPr>
          <w:lang w:val="es-BO"/>
        </w:rPr>
      </w:pPr>
    </w:p>
    <w:p w14:paraId="1E1165CA" w14:textId="77777777" w:rsidR="00703036" w:rsidRDefault="00703036" w:rsidP="00703036">
      <w:pPr>
        <w:pStyle w:val="Sinespaciado"/>
        <w:rPr>
          <w:lang w:val="es-BO"/>
        </w:rPr>
      </w:pPr>
    </w:p>
    <w:p w14:paraId="1C7ABC71" w14:textId="77777777" w:rsidR="00703036" w:rsidRDefault="00703036" w:rsidP="00703036">
      <w:pPr>
        <w:pStyle w:val="Sinespaciado"/>
        <w:rPr>
          <w:lang w:val="es-BO"/>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9346108" w14:textId="77777777" w:rsidR="00D939FD" w:rsidRPr="008A43D1" w:rsidRDefault="00D939FD" w:rsidP="00BD420D">
      <w:pPr>
        <w:jc w:val="center"/>
        <w:rPr>
          <w:rFonts w:asciiTheme="minorHAnsi" w:hAnsiTheme="minorHAnsi" w:cstheme="minorHAnsi"/>
          <w:b/>
          <w:bCs/>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tblGrid>
      <w:tr w:rsidR="00BD420D" w:rsidRPr="00552079" w14:paraId="50EF7A8A" w14:textId="77777777" w:rsidTr="00703036">
        <w:trPr>
          <w:trHeight w:val="1091"/>
        </w:trPr>
        <w:tc>
          <w:tcPr>
            <w:tcW w:w="8664" w:type="dxa"/>
            <w:shd w:val="clear" w:color="auto" w:fill="auto"/>
            <w:vAlign w:val="center"/>
          </w:tcPr>
          <w:p w14:paraId="37C9B9F3" w14:textId="574378F7" w:rsidR="00BD420D" w:rsidRPr="005128ED" w:rsidRDefault="00BD420D" w:rsidP="007C018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D4F0191" w14:textId="77777777" w:rsidR="00D939FD" w:rsidRPr="00D939FD" w:rsidRDefault="00D939FD" w:rsidP="00D939FD">
      <w:pPr>
        <w:spacing w:after="120"/>
        <w:jc w:val="right"/>
        <w:rPr>
          <w:rFonts w:asciiTheme="minorHAnsi" w:hAnsiTheme="minorHAnsi" w:cs="Arial"/>
          <w:b/>
          <w:lang w:val="es-BO"/>
        </w:rPr>
      </w:pPr>
      <w:r w:rsidRPr="00D939FD">
        <w:rPr>
          <w:rFonts w:asciiTheme="minorHAnsi" w:hAnsiTheme="minorHAnsi" w:cs="Arial"/>
          <w:b/>
          <w:lang w:val="es-BO"/>
        </w:rPr>
        <w:t xml:space="preserve">Contrato XXXX/2016 </w:t>
      </w:r>
    </w:p>
    <w:p w14:paraId="3AFBFC4E" w14:textId="77777777" w:rsidR="00D939FD" w:rsidRPr="00D939FD" w:rsidRDefault="00D939FD" w:rsidP="00D939FD">
      <w:pPr>
        <w:spacing w:after="120"/>
        <w:jc w:val="right"/>
        <w:rPr>
          <w:rFonts w:asciiTheme="minorHAnsi" w:hAnsiTheme="minorHAnsi" w:cs="Arial"/>
          <w:b/>
          <w:lang w:val="es-BO"/>
        </w:rPr>
      </w:pPr>
      <w:r w:rsidRPr="00D939FD">
        <w:rPr>
          <w:rFonts w:asciiTheme="minorHAnsi" w:hAnsiTheme="minorHAnsi" w:cs="Arial"/>
          <w:b/>
          <w:lang w:val="es-BO"/>
        </w:rPr>
        <w:t>Lugar de suscripción, XX de XXXX de 2016</w:t>
      </w:r>
    </w:p>
    <w:p w14:paraId="700B1400" w14:textId="77777777" w:rsidR="00D939FD" w:rsidRPr="00D939FD" w:rsidRDefault="00D939FD" w:rsidP="00D939FD">
      <w:pPr>
        <w:rPr>
          <w:rFonts w:asciiTheme="minorHAnsi" w:hAnsiTheme="minorHAnsi" w:cs="Arial"/>
          <w:b/>
        </w:rPr>
      </w:pPr>
    </w:p>
    <w:p w14:paraId="740B31C4" w14:textId="77777777" w:rsidR="00D939FD" w:rsidRPr="00D939FD" w:rsidRDefault="00D939FD" w:rsidP="00D939FD">
      <w:pPr>
        <w:spacing w:before="120" w:after="120"/>
        <w:rPr>
          <w:rFonts w:asciiTheme="minorHAnsi" w:hAnsiTheme="minorHAnsi" w:cs="Arial"/>
        </w:rPr>
      </w:pPr>
      <w:r w:rsidRPr="00D939FD">
        <w:rPr>
          <w:rFonts w:asciiTheme="minorHAnsi" w:hAnsiTheme="minorHAnsi" w:cs="Arial"/>
          <w:b/>
          <w:u w:val="single"/>
          <w:lang w:val="es-BO"/>
        </w:rPr>
        <w:t xml:space="preserve">PRIMERA.- (PARTES </w:t>
      </w:r>
      <w:r w:rsidRPr="00D939FD">
        <w:rPr>
          <w:rFonts w:asciiTheme="minorHAnsi" w:hAnsiTheme="minorHAnsi" w:cs="Arial"/>
          <w:b/>
          <w:bCs/>
          <w:u w:val="single"/>
          <w:lang w:val="es-BO"/>
        </w:rPr>
        <w:t>CONTRATANTES</w:t>
      </w:r>
      <w:r w:rsidRPr="00D939FD">
        <w:rPr>
          <w:rFonts w:asciiTheme="minorHAnsi" w:hAnsiTheme="minorHAnsi" w:cs="Arial"/>
          <w:b/>
          <w:u w:val="single"/>
          <w:lang w:val="es-BO"/>
        </w:rPr>
        <w:t>)</w:t>
      </w:r>
      <w:r w:rsidRPr="00D939FD">
        <w:rPr>
          <w:rFonts w:asciiTheme="minorHAnsi" w:hAnsiTheme="minorHAnsi" w:cs="Arial"/>
          <w:b/>
          <w:lang w:val="es-BO"/>
        </w:rPr>
        <w:t xml:space="preserve">. </w:t>
      </w:r>
      <w:r w:rsidRPr="00D939FD">
        <w:rPr>
          <w:rFonts w:asciiTheme="minorHAnsi" w:hAnsiTheme="minorHAnsi" w:cs="Arial"/>
        </w:rPr>
        <w:t>Suscriben el Contrato las siguientes Partes:</w:t>
      </w:r>
    </w:p>
    <w:p w14:paraId="6C813073" w14:textId="77777777" w:rsidR="00D939FD" w:rsidRPr="00D939FD" w:rsidRDefault="00D939FD" w:rsidP="009A149A">
      <w:pPr>
        <w:pStyle w:val="Prrafodelista"/>
        <w:numPr>
          <w:ilvl w:val="1"/>
          <w:numId w:val="64"/>
        </w:numPr>
        <w:spacing w:before="120" w:after="120"/>
        <w:ind w:left="567" w:hanging="567"/>
        <w:contextualSpacing/>
        <w:jc w:val="both"/>
        <w:rPr>
          <w:rFonts w:asciiTheme="minorHAnsi" w:hAnsiTheme="minorHAnsi" w:cs="Arial"/>
        </w:rPr>
      </w:pPr>
      <w:r w:rsidRPr="00D939FD">
        <w:rPr>
          <w:rFonts w:asciiTheme="minorHAnsi" w:hAnsiTheme="minorHAnsi" w:cs="Arial"/>
          <w:b/>
        </w:rPr>
        <w:t>YACIMIENTOS PETROLÍFEROS FISCALES BOLIVIANOS</w:t>
      </w:r>
      <w:r w:rsidRPr="00D939FD">
        <w:rPr>
          <w:rFonts w:asciiTheme="minorHAnsi" w:hAnsiTheme="minorHAnsi" w:cs="Arial"/>
        </w:rPr>
        <w:t xml:space="preserve">, con Número de Identificación Tributaria (NIT) Nº 1020269020, con domicilio en ___________________, Zona __________ de la ciudad de </w:t>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r>
      <w:r w:rsidRPr="00D939FD">
        <w:rPr>
          <w:rFonts w:asciiTheme="minorHAnsi" w:hAnsiTheme="minorHAnsi" w:cs="Arial"/>
        </w:rPr>
        <w:softHyphen/>
        <w:t xml:space="preserve">_________, representada legalmente por __________________, </w:t>
      </w:r>
      <w:r w:rsidRPr="00D939FD">
        <w:rPr>
          <w:rFonts w:asciiTheme="minorHAnsi" w:hAnsiTheme="minorHAnsi" w:cs="Arial"/>
          <w:lang w:eastAsia="es-BO"/>
        </w:rPr>
        <w:t xml:space="preserve">con cédula de Identidad N° ____________, designado mediante ____________________ de fecha _________________, que en adelante se denominará </w:t>
      </w:r>
      <w:r w:rsidRPr="00D939FD">
        <w:rPr>
          <w:rFonts w:asciiTheme="minorHAnsi" w:hAnsiTheme="minorHAnsi" w:cs="Arial"/>
        </w:rPr>
        <w:t xml:space="preserve">la </w:t>
      </w:r>
      <w:r w:rsidRPr="00D939FD">
        <w:rPr>
          <w:rFonts w:asciiTheme="minorHAnsi" w:hAnsiTheme="minorHAnsi" w:cs="Arial"/>
          <w:b/>
          <w:bCs/>
          <w:lang w:val="es-ES_tradnl"/>
        </w:rPr>
        <w:t>Contratante</w:t>
      </w:r>
      <w:r w:rsidRPr="00D939FD">
        <w:rPr>
          <w:rFonts w:asciiTheme="minorHAnsi" w:hAnsiTheme="minorHAnsi" w:cs="Arial"/>
          <w:b/>
        </w:rPr>
        <w:t>.</w:t>
      </w:r>
    </w:p>
    <w:p w14:paraId="332C9C8C" w14:textId="77777777" w:rsidR="00D939FD" w:rsidRPr="00D939FD" w:rsidRDefault="00D939FD" w:rsidP="009A149A">
      <w:pPr>
        <w:pStyle w:val="Prrafodelista"/>
        <w:numPr>
          <w:ilvl w:val="1"/>
          <w:numId w:val="64"/>
        </w:numPr>
        <w:spacing w:before="120" w:after="120"/>
        <w:ind w:left="567" w:hanging="567"/>
        <w:jc w:val="both"/>
        <w:rPr>
          <w:rFonts w:asciiTheme="minorHAnsi" w:hAnsiTheme="minorHAnsi" w:cs="Arial"/>
        </w:rPr>
      </w:pPr>
      <w:r w:rsidRPr="00D939FD">
        <w:rPr>
          <w:rFonts w:asciiTheme="minorHAnsi" w:hAnsiTheme="minorHAnsi" w:cs="Arial"/>
          <w:b/>
          <w:color w:val="000000"/>
          <w:lang w:val="es-BO"/>
        </w:rPr>
        <w:t>_______________</w:t>
      </w:r>
      <w:r w:rsidRPr="00D939FD">
        <w:rPr>
          <w:rFonts w:asciiTheme="minorHAnsi" w:hAnsiTheme="minorHAnsi" w:cs="Arial"/>
          <w:lang w:val="es-ES_tradnl"/>
        </w:rPr>
        <w:t xml:space="preserve">, legalmente constituida ____________________, inscrita __________________ bajo Nro. _____ </w:t>
      </w:r>
      <w:r w:rsidRPr="00D939FD">
        <w:rPr>
          <w:rFonts w:asciiTheme="minorHAnsi" w:hAnsiTheme="minorHAnsi" w:cs="Arial"/>
        </w:rPr>
        <w:t xml:space="preserve">de fecha ____________ NIT _____, legalmente representada por el señor ________ con documento de identidad. _____ expedida en ____, con domicilio en la __________ de la ciudad de ______, que en adelante se denominará el </w:t>
      </w:r>
      <w:r w:rsidRPr="00D939FD">
        <w:rPr>
          <w:rFonts w:asciiTheme="minorHAnsi" w:hAnsiTheme="minorHAnsi" w:cs="Arial"/>
          <w:b/>
        </w:rPr>
        <w:t>Supervisor</w:t>
      </w:r>
      <w:r w:rsidRPr="00D939FD">
        <w:rPr>
          <w:rFonts w:asciiTheme="minorHAnsi" w:hAnsiTheme="minorHAnsi" w:cs="Arial"/>
        </w:rPr>
        <w:t xml:space="preserve">. </w:t>
      </w:r>
    </w:p>
    <w:p w14:paraId="517E6892" w14:textId="77777777" w:rsidR="00D939FD" w:rsidRPr="00D939FD" w:rsidRDefault="00D939FD" w:rsidP="00D939FD">
      <w:pPr>
        <w:jc w:val="both"/>
        <w:rPr>
          <w:rFonts w:asciiTheme="minorHAnsi" w:hAnsiTheme="minorHAnsi" w:cs="Arial"/>
        </w:rPr>
      </w:pPr>
      <w:r w:rsidRPr="00D939FD">
        <w:rPr>
          <w:rFonts w:asciiTheme="minorHAnsi" w:hAnsiTheme="minorHAnsi" w:cs="Arial"/>
        </w:rPr>
        <w:t xml:space="preserve">Tanto el </w:t>
      </w:r>
      <w:r w:rsidRPr="00D939FD">
        <w:rPr>
          <w:rFonts w:asciiTheme="minorHAnsi" w:hAnsiTheme="minorHAnsi" w:cs="Arial"/>
          <w:b/>
        </w:rPr>
        <w:t>Contratante</w:t>
      </w:r>
      <w:r w:rsidRPr="00D939FD">
        <w:rPr>
          <w:rFonts w:asciiTheme="minorHAnsi" w:hAnsiTheme="minorHAnsi" w:cs="Arial"/>
        </w:rPr>
        <w:t xml:space="preserve"> como el </w:t>
      </w:r>
      <w:r w:rsidRPr="00D939FD">
        <w:rPr>
          <w:rFonts w:asciiTheme="minorHAnsi" w:hAnsiTheme="minorHAnsi" w:cs="Arial"/>
          <w:b/>
        </w:rPr>
        <w:t>Supervisor</w:t>
      </w:r>
      <w:r w:rsidRPr="00D939FD">
        <w:rPr>
          <w:rFonts w:asciiTheme="minorHAnsi" w:hAnsiTheme="minorHAnsi" w:cs="Arial"/>
        </w:rPr>
        <w:t xml:space="preserve"> podrán ser denominados individualmente e indistintamente “</w:t>
      </w:r>
      <w:r w:rsidRPr="00D939FD">
        <w:rPr>
          <w:rFonts w:asciiTheme="minorHAnsi" w:hAnsiTheme="minorHAnsi" w:cs="Arial"/>
          <w:iCs/>
        </w:rPr>
        <w:t>Parte</w:t>
      </w:r>
      <w:r w:rsidRPr="00D939FD">
        <w:rPr>
          <w:rFonts w:asciiTheme="minorHAnsi" w:hAnsiTheme="minorHAnsi" w:cs="Arial"/>
        </w:rPr>
        <w:t>” o colectivamente “</w:t>
      </w:r>
      <w:r w:rsidRPr="00D939FD">
        <w:rPr>
          <w:rFonts w:asciiTheme="minorHAnsi" w:hAnsiTheme="minorHAnsi" w:cs="Arial"/>
          <w:iCs/>
        </w:rPr>
        <w:t>Partes</w:t>
      </w:r>
      <w:r w:rsidRPr="00D939FD">
        <w:rPr>
          <w:rFonts w:asciiTheme="minorHAnsi" w:hAnsiTheme="minorHAnsi" w:cs="Arial"/>
        </w:rPr>
        <w:t>”.</w:t>
      </w:r>
    </w:p>
    <w:p w14:paraId="797E8E57"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u w:val="single"/>
          <w:lang w:val="es-ES_tradnl"/>
        </w:rPr>
        <w:t>SEGUNDA.- (ANTECEDENTES)</w:t>
      </w:r>
    </w:p>
    <w:p w14:paraId="07278FA1" w14:textId="77777777" w:rsidR="00D939FD" w:rsidRPr="00D939FD" w:rsidRDefault="00D939FD" w:rsidP="00D939FD">
      <w:pPr>
        <w:spacing w:before="120" w:after="120"/>
        <w:ind w:left="567" w:hanging="567"/>
        <w:jc w:val="both"/>
        <w:rPr>
          <w:rFonts w:asciiTheme="minorHAnsi" w:hAnsiTheme="minorHAnsi" w:cs="Arial"/>
          <w:bCs/>
        </w:rPr>
      </w:pPr>
      <w:r w:rsidRPr="00D939FD">
        <w:rPr>
          <w:rFonts w:asciiTheme="minorHAnsi" w:hAnsiTheme="minorHAnsi" w:cs="Arial"/>
          <w:b/>
          <w:bCs/>
          <w:lang w:val="es-BO"/>
        </w:rPr>
        <w:t xml:space="preserve">2.1 </w:t>
      </w:r>
      <w:r w:rsidRPr="00D939FD">
        <w:rPr>
          <w:rFonts w:asciiTheme="minorHAnsi" w:hAnsiTheme="minorHAnsi" w:cs="Arial"/>
          <w:b/>
          <w:bCs/>
          <w:lang w:val="es-BO"/>
        </w:rPr>
        <w:tab/>
      </w:r>
      <w:r w:rsidRPr="00D939FD">
        <w:rPr>
          <w:rFonts w:asciiTheme="minorHAnsi" w:hAnsiTheme="minorHAnsi" w:cs="Arial"/>
          <w:bCs/>
          <w:lang w:val="es-BO"/>
        </w:rPr>
        <w:t>E</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bCs/>
          <w:lang w:val="es-BO"/>
        </w:rPr>
        <w:t xml:space="preserve">, mediante la modalidad de </w:t>
      </w:r>
      <w:r w:rsidRPr="00D939FD">
        <w:rPr>
          <w:rFonts w:asciiTheme="minorHAnsi" w:hAnsiTheme="minorHAnsi" w:cs="Arial"/>
          <w:bCs/>
        </w:rPr>
        <w:t>contratación ____________________, con código de proceso ________</w:t>
      </w:r>
      <w:r w:rsidRPr="00D939FD">
        <w:rPr>
          <w:rFonts w:asciiTheme="minorHAnsi" w:hAnsiTheme="minorHAnsi" w:cs="Arial"/>
          <w:bCs/>
          <w:lang w:val="es-BO"/>
        </w:rPr>
        <w:t>, llevó adelante el proceso de contratación para la “</w:t>
      </w:r>
      <w:r w:rsidRPr="00D939FD">
        <w:rPr>
          <w:rFonts w:asciiTheme="minorHAnsi" w:hAnsiTheme="minorHAnsi" w:cs="Arial"/>
          <w:b/>
          <w:lang w:val="es-BO"/>
        </w:rPr>
        <w:t>___________________”</w:t>
      </w:r>
      <w:r w:rsidRPr="00D939FD">
        <w:rPr>
          <w:rFonts w:asciiTheme="minorHAnsi" w:hAnsiTheme="minorHAnsi" w:cs="Arial"/>
          <w:bCs/>
          <w:lang w:val="es-BO"/>
        </w:rPr>
        <w:t xml:space="preserve">, </w:t>
      </w:r>
      <w:r w:rsidRPr="00D939FD">
        <w:rPr>
          <w:rFonts w:asciiTheme="minorHAnsi" w:hAnsiTheme="minorHAnsi" w:cs="Arial"/>
          <w:bCs/>
        </w:rPr>
        <w:t xml:space="preserve">realizado bajo las normas y regulaciones de contratación establecidas en el </w:t>
      </w:r>
      <w:r w:rsidRPr="00D939FD">
        <w:rPr>
          <w:rFonts w:asciiTheme="minorHAnsi" w:hAnsiTheme="minorHAnsi" w:cs="Arial"/>
        </w:rPr>
        <w:t>Reglamento de Contratación de Bienes y Servicios en el Extranjero en el marco del Decreto Supremo N° 26688 y sus modificaciones aprobado mediante Resolución de Directorio N° 14/2016 de 29 de febrero de 2016 y el documento base de contratación.</w:t>
      </w:r>
    </w:p>
    <w:p w14:paraId="13BDB5E2" w14:textId="77777777" w:rsidR="00D939FD" w:rsidRPr="00D939FD" w:rsidRDefault="00D939FD" w:rsidP="00D939FD">
      <w:pPr>
        <w:spacing w:before="120" w:after="120"/>
        <w:ind w:left="567" w:hanging="567"/>
        <w:jc w:val="both"/>
        <w:rPr>
          <w:rFonts w:asciiTheme="minorHAnsi" w:hAnsiTheme="minorHAnsi" w:cs="Arial"/>
          <w:bCs/>
        </w:rPr>
      </w:pPr>
      <w:r w:rsidRPr="00D939FD">
        <w:rPr>
          <w:rFonts w:asciiTheme="minorHAnsi" w:hAnsiTheme="minorHAnsi" w:cs="Arial"/>
          <w:b/>
          <w:bCs/>
        </w:rPr>
        <w:t>2.2</w:t>
      </w:r>
      <w:r w:rsidRPr="00D939FD">
        <w:rPr>
          <w:rFonts w:asciiTheme="minorHAnsi" w:hAnsiTheme="minorHAnsi" w:cs="Arial"/>
          <w:bCs/>
        </w:rPr>
        <w:tab/>
        <w:t>Por su parte el</w:t>
      </w:r>
      <w:r w:rsidRPr="00D939FD">
        <w:rPr>
          <w:rFonts w:asciiTheme="minorHAnsi" w:hAnsiTheme="minorHAnsi" w:cs="Arial"/>
          <w:b/>
          <w:bCs/>
        </w:rPr>
        <w:t xml:space="preserve"> Supervisor </w:t>
      </w:r>
      <w:r w:rsidRPr="00D939FD">
        <w:rPr>
          <w:rFonts w:asciiTheme="minorHAnsi" w:hAnsiTheme="minorHAnsi" w:cs="Arial"/>
          <w:bCs/>
        </w:rPr>
        <w:t xml:space="preserve">reúne las condiciones y experiencia para llevar a cabo la supervisión técnica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F760E3"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TERCERA.- (</w:t>
      </w:r>
      <w:r w:rsidRPr="00D939FD">
        <w:rPr>
          <w:rFonts w:asciiTheme="minorHAnsi" w:hAnsiTheme="minorHAnsi" w:cs="Arial"/>
          <w:b/>
          <w:bCs/>
          <w:u w:val="single"/>
        </w:rPr>
        <w:t>DISPOSICIONES GENERALES</w:t>
      </w:r>
      <w:r w:rsidRPr="00D939FD">
        <w:rPr>
          <w:rFonts w:asciiTheme="minorHAnsi" w:hAnsiTheme="minorHAnsi" w:cs="Arial"/>
          <w:b/>
          <w:u w:val="single"/>
          <w:lang w:val="es-BO"/>
        </w:rPr>
        <w:t>)</w:t>
      </w:r>
    </w:p>
    <w:p w14:paraId="004CD0BE" w14:textId="77777777" w:rsidR="00D939FD" w:rsidRPr="00D939FD" w:rsidRDefault="00D939FD" w:rsidP="009A149A">
      <w:pPr>
        <w:pStyle w:val="Prrafodelista"/>
        <w:widowControl w:val="0"/>
        <w:numPr>
          <w:ilvl w:val="1"/>
          <w:numId w:val="65"/>
        </w:numPr>
        <w:spacing w:after="120"/>
        <w:ind w:left="567" w:hanging="567"/>
        <w:jc w:val="both"/>
        <w:rPr>
          <w:rFonts w:asciiTheme="minorHAnsi" w:hAnsiTheme="minorHAnsi" w:cs="Arial"/>
        </w:rPr>
      </w:pPr>
      <w:r w:rsidRPr="00D939FD">
        <w:rPr>
          <w:rFonts w:asciiTheme="minorHAnsi" w:hAnsiTheme="minorHAnsi" w:cs="Arial"/>
          <w:b/>
        </w:rPr>
        <w:t>Definiciones:</w:t>
      </w:r>
      <w:r w:rsidRPr="00D939F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939FD" w:rsidRPr="00D939FD" w14:paraId="683F6D47" w14:textId="77777777" w:rsidTr="00D939FD">
        <w:trPr>
          <w:trHeight w:val="572"/>
        </w:trPr>
        <w:tc>
          <w:tcPr>
            <w:tcW w:w="1620" w:type="dxa"/>
            <w:tcBorders>
              <w:top w:val="nil"/>
              <w:left w:val="nil"/>
              <w:bottom w:val="nil"/>
              <w:right w:val="nil"/>
            </w:tcBorders>
          </w:tcPr>
          <w:p w14:paraId="1DF0A845" w14:textId="77777777" w:rsidR="00D939FD" w:rsidRPr="00D939FD" w:rsidRDefault="00D939FD" w:rsidP="00D939FD">
            <w:pPr>
              <w:spacing w:before="240"/>
              <w:rPr>
                <w:rFonts w:asciiTheme="minorHAnsi" w:hAnsiTheme="minorHAnsi" w:cs="Arial"/>
                <w:b/>
              </w:rPr>
            </w:pPr>
            <w:r w:rsidRPr="00D939FD">
              <w:rPr>
                <w:rFonts w:asciiTheme="minorHAnsi" w:hAnsiTheme="minorHAnsi" w:cs="Arial"/>
                <w:b/>
              </w:rPr>
              <w:t>Adquisición:</w:t>
            </w:r>
          </w:p>
        </w:tc>
        <w:tc>
          <w:tcPr>
            <w:tcW w:w="6840" w:type="dxa"/>
            <w:tcBorders>
              <w:top w:val="nil"/>
              <w:left w:val="nil"/>
              <w:bottom w:val="nil"/>
              <w:right w:val="nil"/>
            </w:tcBorders>
          </w:tcPr>
          <w:p w14:paraId="34742F18" w14:textId="77777777" w:rsidR="00D939FD" w:rsidRPr="00D939FD" w:rsidRDefault="00D939FD" w:rsidP="00D939FD">
            <w:pPr>
              <w:spacing w:before="240"/>
              <w:jc w:val="both"/>
              <w:rPr>
                <w:rFonts w:asciiTheme="minorHAnsi" w:hAnsiTheme="minorHAnsi" w:cs="Arial"/>
              </w:rPr>
            </w:pPr>
            <w:r w:rsidRPr="00D939FD">
              <w:rPr>
                <w:rFonts w:asciiTheme="minorHAnsi" w:hAnsiTheme="minorHAnsi" w:cs="Arial"/>
              </w:rPr>
              <w:t>Es la compra de tres (3) Equipos de Perforación, que serán  provistos por el Proveedor a favor del Contratante, así como la capacitación disponiendo para el efecto de su personal, Equipos y recursos, bajo su exclusiva responsabilidad y riesgo, conforme al Contrato y sus Anexos correspondientes.</w:t>
            </w:r>
          </w:p>
        </w:tc>
      </w:tr>
      <w:tr w:rsidR="00D939FD" w:rsidRPr="00D939FD" w14:paraId="1C0A0DB3" w14:textId="77777777" w:rsidTr="00D939FD">
        <w:trPr>
          <w:trHeight w:val="572"/>
        </w:trPr>
        <w:tc>
          <w:tcPr>
            <w:tcW w:w="1620" w:type="dxa"/>
            <w:tcBorders>
              <w:top w:val="nil"/>
              <w:left w:val="nil"/>
              <w:bottom w:val="nil"/>
              <w:right w:val="nil"/>
            </w:tcBorders>
          </w:tcPr>
          <w:p w14:paraId="64503A85" w14:textId="77777777" w:rsidR="00D939FD" w:rsidRPr="00D939FD" w:rsidRDefault="00D939FD" w:rsidP="00D939FD">
            <w:pPr>
              <w:spacing w:before="240"/>
              <w:rPr>
                <w:rFonts w:asciiTheme="minorHAnsi" w:hAnsiTheme="minorHAnsi" w:cs="Arial"/>
                <w:b/>
              </w:rPr>
            </w:pPr>
            <w:r w:rsidRPr="00D939FD">
              <w:rPr>
                <w:rFonts w:asciiTheme="minorHAnsi" w:hAnsiTheme="minorHAnsi" w:cs="Arial"/>
                <w:b/>
              </w:rPr>
              <w:t xml:space="preserve">Comité de Recepción: </w:t>
            </w:r>
          </w:p>
        </w:tc>
        <w:tc>
          <w:tcPr>
            <w:tcW w:w="6840" w:type="dxa"/>
            <w:tcBorders>
              <w:top w:val="nil"/>
              <w:left w:val="nil"/>
              <w:bottom w:val="nil"/>
              <w:right w:val="nil"/>
            </w:tcBorders>
          </w:tcPr>
          <w:p w14:paraId="74E1F893" w14:textId="77777777" w:rsidR="00D939FD" w:rsidRPr="00D939FD" w:rsidRDefault="00D939FD" w:rsidP="00D939FD">
            <w:pPr>
              <w:spacing w:before="240"/>
              <w:jc w:val="both"/>
              <w:rPr>
                <w:rFonts w:asciiTheme="minorHAnsi" w:hAnsiTheme="minorHAnsi" w:cs="Arial"/>
              </w:rPr>
            </w:pPr>
            <w:r w:rsidRPr="00D939FD">
              <w:rPr>
                <w:rFonts w:asciiTheme="minorHAnsi" w:hAnsiTheme="minorHAnsi" w:cs="Arial"/>
              </w:rPr>
              <w:t xml:space="preserve">Es el personal designado por el Contratante, quienes serán responsables de la verificación y recepción de cada uno de los Equipos de Perforación y de emitir el Acta de Recepción Definitiva. </w:t>
            </w:r>
          </w:p>
        </w:tc>
      </w:tr>
      <w:tr w:rsidR="00D939FD" w:rsidRPr="00D939FD" w14:paraId="0793112C" w14:textId="77777777" w:rsidTr="00D939FD">
        <w:trPr>
          <w:trHeight w:val="326"/>
        </w:trPr>
        <w:tc>
          <w:tcPr>
            <w:tcW w:w="1620" w:type="dxa"/>
            <w:tcBorders>
              <w:top w:val="nil"/>
              <w:left w:val="nil"/>
              <w:bottom w:val="nil"/>
              <w:right w:val="nil"/>
            </w:tcBorders>
          </w:tcPr>
          <w:p w14:paraId="48BC4DE4"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p>
        </w:tc>
        <w:tc>
          <w:tcPr>
            <w:tcW w:w="6840" w:type="dxa"/>
            <w:tcBorders>
              <w:top w:val="nil"/>
              <w:left w:val="nil"/>
              <w:bottom w:val="nil"/>
              <w:right w:val="nil"/>
            </w:tcBorders>
            <w:vAlign w:val="center"/>
          </w:tcPr>
          <w:p w14:paraId="7B04F0B4" w14:textId="77777777" w:rsidR="00D939FD" w:rsidRPr="00D939FD" w:rsidRDefault="00D939FD" w:rsidP="00D939FD">
            <w:pPr>
              <w:spacing w:after="120"/>
              <w:jc w:val="both"/>
              <w:rPr>
                <w:rFonts w:asciiTheme="minorHAnsi" w:hAnsiTheme="minorHAnsi" w:cs="Arial"/>
                <w:color w:val="000000"/>
                <w:lang w:val="es-BO"/>
              </w:rPr>
            </w:pPr>
          </w:p>
        </w:tc>
      </w:tr>
      <w:tr w:rsidR="00D939FD" w:rsidRPr="00D939FD" w14:paraId="24DCC619" w14:textId="77777777" w:rsidTr="00D939FD">
        <w:trPr>
          <w:trHeight w:val="326"/>
        </w:trPr>
        <w:tc>
          <w:tcPr>
            <w:tcW w:w="1620" w:type="dxa"/>
            <w:tcBorders>
              <w:top w:val="nil"/>
              <w:left w:val="nil"/>
              <w:bottom w:val="nil"/>
              <w:right w:val="nil"/>
            </w:tcBorders>
          </w:tcPr>
          <w:p w14:paraId="30066821"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Arial"/>
                <w:b/>
                <w:color w:val="000000"/>
              </w:rPr>
            </w:pPr>
            <w:r w:rsidRPr="00D939FD">
              <w:rPr>
                <w:rFonts w:asciiTheme="minorHAnsi" w:hAnsiTheme="minorHAnsi" w:cs="Arial"/>
                <w:b/>
                <w:color w:val="000000"/>
              </w:rPr>
              <w:lastRenderedPageBreak/>
              <w:t xml:space="preserve">Fiscal del Servicio: </w:t>
            </w:r>
          </w:p>
          <w:p w14:paraId="00D574BC" w14:textId="77777777" w:rsidR="00D939FD" w:rsidRPr="00D939FD" w:rsidRDefault="00D939FD" w:rsidP="00D939FD">
            <w:pPr>
              <w:jc w:val="center"/>
              <w:rPr>
                <w:rFonts w:asciiTheme="minorHAnsi" w:hAnsiTheme="minorHAnsi"/>
                <w:color w:val="000000"/>
              </w:rPr>
            </w:pPr>
          </w:p>
        </w:tc>
        <w:tc>
          <w:tcPr>
            <w:tcW w:w="6840" w:type="dxa"/>
            <w:tcBorders>
              <w:top w:val="nil"/>
              <w:left w:val="nil"/>
              <w:bottom w:val="nil"/>
              <w:right w:val="nil"/>
            </w:tcBorders>
            <w:vAlign w:val="center"/>
          </w:tcPr>
          <w:p w14:paraId="17EC135C" w14:textId="77777777" w:rsidR="00D939FD" w:rsidRPr="00D939FD" w:rsidRDefault="00D939FD" w:rsidP="00D939FD">
            <w:pPr>
              <w:jc w:val="both"/>
              <w:rPr>
                <w:rFonts w:asciiTheme="minorHAnsi" w:hAnsiTheme="minorHAnsi"/>
                <w:color w:val="000000"/>
              </w:rPr>
            </w:pPr>
            <w:r w:rsidRPr="00D939FD">
              <w:rPr>
                <w:rFonts w:asciiTheme="minorHAnsi" w:hAnsiTheme="minorHAnsi" w:cs="Arial"/>
                <w:color w:val="000000"/>
              </w:rPr>
              <w:t>Es uno o más funcionarios designados</w:t>
            </w:r>
            <w:r w:rsidRPr="00D939FD">
              <w:rPr>
                <w:rFonts w:asciiTheme="minorHAnsi" w:hAnsiTheme="minorHAnsi"/>
                <w:color w:val="000000"/>
              </w:rPr>
              <w:t xml:space="preserve"> por el Contratante, quien en su representación exige el cumplimiento de sus obligaciones y el cumplimiento del presente Contrato </w:t>
            </w:r>
            <w:r w:rsidRPr="00D939FD">
              <w:rPr>
                <w:rFonts w:asciiTheme="minorHAnsi" w:hAnsiTheme="minorHAnsi" w:cs="Arial"/>
                <w:color w:val="000000"/>
              </w:rPr>
              <w:t xml:space="preserve">al </w:t>
            </w:r>
            <w:r w:rsidRPr="00D939FD">
              <w:rPr>
                <w:rFonts w:asciiTheme="minorHAnsi" w:hAnsiTheme="minorHAnsi" w:cs="Arial"/>
                <w:b/>
                <w:color w:val="000000"/>
              </w:rPr>
              <w:t>Supervisor</w:t>
            </w:r>
            <w:r w:rsidRPr="00D939FD">
              <w:rPr>
                <w:rFonts w:asciiTheme="minorHAnsi" w:hAnsiTheme="minorHAnsi"/>
                <w:color w:val="000000"/>
              </w:rPr>
              <w:t>.</w:t>
            </w:r>
          </w:p>
          <w:p w14:paraId="56AF79B4" w14:textId="77777777" w:rsidR="00D939FD" w:rsidRPr="00D939FD" w:rsidRDefault="00D939FD" w:rsidP="00D939FD">
            <w:pPr>
              <w:jc w:val="both"/>
              <w:rPr>
                <w:rFonts w:asciiTheme="minorHAnsi" w:hAnsiTheme="minorHAnsi" w:cs="Arial"/>
                <w:color w:val="000000"/>
              </w:rPr>
            </w:pPr>
          </w:p>
        </w:tc>
      </w:tr>
      <w:tr w:rsidR="00D939FD" w:rsidRPr="00D939FD" w14:paraId="70B083EB" w14:textId="77777777" w:rsidTr="00D939FD">
        <w:trPr>
          <w:trHeight w:val="326"/>
        </w:trPr>
        <w:tc>
          <w:tcPr>
            <w:tcW w:w="1620" w:type="dxa"/>
            <w:tcBorders>
              <w:top w:val="nil"/>
              <w:left w:val="nil"/>
              <w:bottom w:val="nil"/>
              <w:right w:val="nil"/>
            </w:tcBorders>
          </w:tcPr>
          <w:p w14:paraId="44A864D4"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Arial"/>
                <w:b/>
              </w:rPr>
            </w:pPr>
            <w:r w:rsidRPr="00D939FD">
              <w:rPr>
                <w:rFonts w:asciiTheme="minorHAnsi" w:hAnsiTheme="minorHAnsi" w:cs="Arial"/>
                <w:b/>
              </w:rPr>
              <w:t>Gerente de Supervisión:</w:t>
            </w:r>
          </w:p>
        </w:tc>
        <w:tc>
          <w:tcPr>
            <w:tcW w:w="6840" w:type="dxa"/>
            <w:tcBorders>
              <w:top w:val="nil"/>
              <w:left w:val="nil"/>
              <w:bottom w:val="nil"/>
              <w:right w:val="nil"/>
            </w:tcBorders>
            <w:vAlign w:val="center"/>
          </w:tcPr>
          <w:p w14:paraId="0B30F841"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rPr>
            </w:pPr>
            <w:r w:rsidRPr="00D939FD">
              <w:rPr>
                <w:rFonts w:asciiTheme="minorHAnsi" w:hAnsiTheme="minorHAnsi" w:cs="Arial"/>
              </w:rPr>
              <w:t xml:space="preserve">Es el representante legal del </w:t>
            </w:r>
            <w:r w:rsidRPr="00D939FD">
              <w:rPr>
                <w:rFonts w:asciiTheme="minorHAnsi" w:hAnsiTheme="minorHAnsi" w:cs="Arial"/>
                <w:b/>
              </w:rPr>
              <w:t>Supervisor</w:t>
            </w:r>
            <w:r w:rsidRPr="00D939FD">
              <w:rPr>
                <w:rFonts w:asciiTheme="minorHAnsi" w:hAnsiTheme="minorHAnsi" w:cs="Arial"/>
              </w:rPr>
              <w:t>,</w:t>
            </w:r>
            <w:r w:rsidRPr="00D939FD">
              <w:rPr>
                <w:rFonts w:asciiTheme="minorHAnsi" w:hAnsiTheme="minorHAnsi" w:cs="Arial"/>
                <w:lang w:val="es-BO"/>
              </w:rPr>
              <w:t xml:space="preserve"> calificado en la propuesta y encargado de la ejecución del Servicio.</w:t>
            </w:r>
          </w:p>
        </w:tc>
      </w:tr>
      <w:tr w:rsidR="00D939FD" w:rsidRPr="00D939FD" w14:paraId="232022EE" w14:textId="77777777" w:rsidTr="00D939FD">
        <w:trPr>
          <w:trHeight w:val="326"/>
        </w:trPr>
        <w:tc>
          <w:tcPr>
            <w:tcW w:w="1620" w:type="dxa"/>
            <w:tcBorders>
              <w:top w:val="nil"/>
              <w:left w:val="nil"/>
              <w:bottom w:val="nil"/>
              <w:right w:val="nil"/>
            </w:tcBorders>
          </w:tcPr>
          <w:p w14:paraId="3EC1B1F4"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D939FD">
              <w:rPr>
                <w:rFonts w:asciiTheme="minorHAnsi" w:hAnsiTheme="minorHAnsi" w:cs="Arial"/>
                <w:b/>
              </w:rPr>
              <w:t>Ley Aplicable:</w:t>
            </w:r>
          </w:p>
        </w:tc>
        <w:tc>
          <w:tcPr>
            <w:tcW w:w="6840" w:type="dxa"/>
            <w:tcBorders>
              <w:top w:val="nil"/>
              <w:left w:val="nil"/>
              <w:bottom w:val="nil"/>
              <w:right w:val="nil"/>
            </w:tcBorders>
            <w:vAlign w:val="center"/>
          </w:tcPr>
          <w:p w14:paraId="27D4A08E" w14:textId="77777777" w:rsidR="00D939FD" w:rsidRPr="00D939FD" w:rsidRDefault="00D939FD" w:rsidP="00D939FD">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D939FD">
              <w:rPr>
                <w:rFonts w:asciiTheme="minorHAnsi" w:hAnsiTheme="minorHAnsi" w:cs="Arial"/>
              </w:rPr>
              <w:t>Son las normas constitucionales, leyes, decretos supremos y toda otra disposición legal vigente y publicada en el Estado Plurinacional de Bolivia y toda norma técnica aplicable a la ejecución del Servicio.</w:t>
            </w:r>
          </w:p>
        </w:tc>
      </w:tr>
      <w:tr w:rsidR="00D939FD" w:rsidRPr="00D939FD" w14:paraId="036F2835" w14:textId="77777777" w:rsidTr="00D939FD">
        <w:trPr>
          <w:trHeight w:val="326"/>
        </w:trPr>
        <w:tc>
          <w:tcPr>
            <w:tcW w:w="1620" w:type="dxa"/>
            <w:tcBorders>
              <w:top w:val="nil"/>
              <w:left w:val="nil"/>
              <w:bottom w:val="nil"/>
              <w:right w:val="nil"/>
            </w:tcBorders>
          </w:tcPr>
          <w:p w14:paraId="22E8D8E8"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D939FD">
              <w:rPr>
                <w:rFonts w:asciiTheme="minorHAnsi" w:hAnsiTheme="minorHAnsi" w:cs="Arial"/>
                <w:b/>
              </w:rPr>
              <w:t xml:space="preserve">Personal: </w:t>
            </w:r>
          </w:p>
        </w:tc>
        <w:tc>
          <w:tcPr>
            <w:tcW w:w="6840" w:type="dxa"/>
            <w:tcBorders>
              <w:top w:val="nil"/>
              <w:left w:val="nil"/>
              <w:bottom w:val="nil"/>
              <w:right w:val="nil"/>
            </w:tcBorders>
            <w:vAlign w:val="center"/>
          </w:tcPr>
          <w:p w14:paraId="59D60AF4" w14:textId="77777777" w:rsidR="00D939FD" w:rsidRPr="00D939FD" w:rsidRDefault="00D939FD" w:rsidP="00D939FD">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rPr>
            </w:pPr>
            <w:r w:rsidRPr="00D939FD">
              <w:rPr>
                <w:rFonts w:asciiTheme="minorHAnsi" w:hAnsiTheme="minorHAnsi" w:cs="Arial"/>
              </w:rPr>
              <w:t xml:space="preserve">Significa los empleados del </w:t>
            </w:r>
            <w:r w:rsidRPr="00D939FD">
              <w:rPr>
                <w:rFonts w:asciiTheme="minorHAnsi" w:hAnsiTheme="minorHAnsi" w:cs="Arial"/>
                <w:b/>
              </w:rPr>
              <w:t>Supervisor</w:t>
            </w:r>
            <w:r w:rsidRPr="00D939FD">
              <w:rPr>
                <w:rFonts w:asciiTheme="minorHAnsi" w:hAnsiTheme="minorHAnsi" w:cs="Arial"/>
              </w:rPr>
              <w:t>.</w:t>
            </w:r>
          </w:p>
        </w:tc>
      </w:tr>
      <w:tr w:rsidR="00D939FD" w:rsidRPr="00D939FD" w14:paraId="7AC57D06" w14:textId="77777777" w:rsidTr="00D939FD">
        <w:trPr>
          <w:trHeight w:val="326"/>
        </w:trPr>
        <w:tc>
          <w:tcPr>
            <w:tcW w:w="1620" w:type="dxa"/>
            <w:tcBorders>
              <w:top w:val="nil"/>
              <w:left w:val="nil"/>
              <w:bottom w:val="nil"/>
              <w:right w:val="nil"/>
            </w:tcBorders>
          </w:tcPr>
          <w:p w14:paraId="5A662C81"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rPr>
            </w:pPr>
            <w:r w:rsidRPr="00D939FD">
              <w:rPr>
                <w:rFonts w:asciiTheme="minorHAnsi" w:hAnsiTheme="minorHAnsi" w:cs="Arial"/>
                <w:b/>
                <w:color w:val="000000"/>
                <w:lang w:val="es-BO"/>
              </w:rPr>
              <w:t>Servicio:</w:t>
            </w:r>
          </w:p>
        </w:tc>
        <w:tc>
          <w:tcPr>
            <w:tcW w:w="6840" w:type="dxa"/>
            <w:tcBorders>
              <w:top w:val="nil"/>
              <w:left w:val="nil"/>
              <w:bottom w:val="nil"/>
              <w:right w:val="nil"/>
            </w:tcBorders>
            <w:vAlign w:val="center"/>
          </w:tcPr>
          <w:p w14:paraId="1CC633FF" w14:textId="77777777" w:rsidR="00D939FD" w:rsidRPr="00D939FD" w:rsidRDefault="00D939FD" w:rsidP="00D939FD">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color w:val="000000"/>
                <w:lang w:val="es-BO"/>
              </w:rPr>
            </w:pPr>
            <w:r w:rsidRPr="00D939FD">
              <w:rPr>
                <w:rFonts w:asciiTheme="minorHAnsi" w:hAnsiTheme="minorHAnsi" w:cs="Arial"/>
                <w:color w:val="000000"/>
                <w:lang w:val="es-BO"/>
              </w:rPr>
              <w:t xml:space="preserve">Es la supervisión técnica que realizará el </w:t>
            </w:r>
            <w:r w:rsidRPr="00D939FD">
              <w:rPr>
                <w:rFonts w:asciiTheme="minorHAnsi" w:hAnsiTheme="minorHAnsi" w:cs="Arial"/>
                <w:b/>
                <w:color w:val="000000"/>
                <w:lang w:val="es-BO"/>
              </w:rPr>
              <w:t>Supervisor</w:t>
            </w:r>
            <w:r w:rsidRPr="00D939FD">
              <w:rPr>
                <w:rFonts w:asciiTheme="minorHAnsi" w:hAnsiTheme="minorHAnsi" w:cs="Arial"/>
                <w:color w:val="000000"/>
                <w:lang w:val="es-BO"/>
              </w:rPr>
              <w:t xml:space="preserve"> durante la </w:t>
            </w:r>
            <w:r w:rsidRPr="00D939FD">
              <w:rPr>
                <w:rFonts w:asciiTheme="minorHAnsi" w:hAnsiTheme="minorHAnsi" w:cs="Arial"/>
                <w:lang w:val="es-BO"/>
              </w:rPr>
              <w:t>____________</w:t>
            </w:r>
            <w:r w:rsidRPr="00D939FD">
              <w:rPr>
                <w:rFonts w:asciiTheme="minorHAnsi" w:hAnsiTheme="minorHAnsi"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r w:rsidR="00D939FD" w:rsidRPr="00D939FD" w14:paraId="1FB6C948" w14:textId="77777777" w:rsidTr="00D939FD">
        <w:trPr>
          <w:trHeight w:val="326"/>
        </w:trPr>
        <w:tc>
          <w:tcPr>
            <w:tcW w:w="1620" w:type="dxa"/>
            <w:tcBorders>
              <w:top w:val="nil"/>
              <w:left w:val="nil"/>
              <w:bottom w:val="nil"/>
              <w:right w:val="nil"/>
            </w:tcBorders>
          </w:tcPr>
          <w:p w14:paraId="055A42A6" w14:textId="77777777" w:rsidR="00D939FD" w:rsidRPr="00D939FD" w:rsidRDefault="00D939FD" w:rsidP="00D939F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Theme="minorHAnsi" w:hAnsiTheme="minorHAnsi" w:cs="Arial"/>
                <w:b/>
                <w:color w:val="000000"/>
                <w:lang w:val="es-BO"/>
              </w:rPr>
            </w:pPr>
            <w:r w:rsidRPr="00D939FD">
              <w:rPr>
                <w:rFonts w:asciiTheme="minorHAnsi" w:hAnsiTheme="minorHAnsi" w:cs="Arial"/>
                <w:b/>
                <w:color w:val="000000"/>
                <w:lang w:val="es-BO"/>
              </w:rPr>
              <w:t>Supervisor:</w:t>
            </w:r>
          </w:p>
        </w:tc>
        <w:tc>
          <w:tcPr>
            <w:tcW w:w="6840" w:type="dxa"/>
            <w:tcBorders>
              <w:top w:val="nil"/>
              <w:left w:val="nil"/>
              <w:bottom w:val="nil"/>
              <w:right w:val="nil"/>
            </w:tcBorders>
            <w:vAlign w:val="center"/>
          </w:tcPr>
          <w:p w14:paraId="72BB8A55" w14:textId="77777777" w:rsidR="00D939FD" w:rsidRPr="00D939FD" w:rsidRDefault="00D939FD" w:rsidP="00D939FD">
            <w:pPr>
              <w:tabs>
                <w:tab w:val="left" w:pos="2880"/>
                <w:tab w:val="left" w:pos="3600"/>
                <w:tab w:val="left" w:pos="4320"/>
                <w:tab w:val="left" w:pos="6700"/>
                <w:tab w:val="left" w:pos="7200"/>
                <w:tab w:val="left" w:pos="7920"/>
                <w:tab w:val="left" w:pos="8640"/>
                <w:tab w:val="left" w:pos="9360"/>
              </w:tabs>
              <w:spacing w:after="120"/>
              <w:jc w:val="both"/>
              <w:rPr>
                <w:rFonts w:asciiTheme="minorHAnsi" w:hAnsiTheme="minorHAnsi" w:cs="Arial"/>
                <w:color w:val="000000"/>
                <w:lang w:val="es-BO"/>
              </w:rPr>
            </w:pPr>
            <w:r w:rsidRPr="00D939FD">
              <w:rPr>
                <w:rFonts w:asciiTheme="minorHAnsi" w:hAnsiTheme="minorHAnsi" w:cs="Arial"/>
                <w:color w:val="000000"/>
                <w:lang w:val="es-BO"/>
              </w:rPr>
              <w:t>Es la empresa contratada por el Contratante para ejecutar el servicio ___________, de acuerdo a los términos, condiciones y obligaciones señalados en el Contrato _________.</w:t>
            </w:r>
          </w:p>
        </w:tc>
      </w:tr>
    </w:tbl>
    <w:p w14:paraId="42547FEF" w14:textId="77777777" w:rsidR="00D939FD" w:rsidRPr="00D939FD" w:rsidRDefault="00D939FD" w:rsidP="00D939FD">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D939FD">
        <w:rPr>
          <w:rFonts w:asciiTheme="minorHAnsi" w:hAnsiTheme="minorHAnsi" w:cs="Arial"/>
          <w:b/>
        </w:rPr>
        <w:t xml:space="preserve">3.2   Relación entre las Partes: </w:t>
      </w:r>
      <w:r w:rsidRPr="00D939F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939FD">
        <w:rPr>
          <w:rFonts w:asciiTheme="minorHAnsi" w:hAnsiTheme="minorHAnsi" w:cs="Arial"/>
          <w:b/>
        </w:rPr>
        <w:t>Supervisor</w:t>
      </w:r>
      <w:r w:rsidRPr="00D939FD">
        <w:rPr>
          <w:rFonts w:asciiTheme="minorHAnsi" w:hAnsiTheme="minorHAnsi" w:cs="Arial"/>
        </w:rPr>
        <w:t>, quien será plenamente responsable por todos los aspectos relacionados con este Contrato y la ejecución del presente Contrato.</w:t>
      </w:r>
    </w:p>
    <w:p w14:paraId="3EBCD72E"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D939FD">
        <w:rPr>
          <w:rFonts w:asciiTheme="minorHAnsi" w:hAnsiTheme="minorHAnsi" w:cs="Arial"/>
          <w:b/>
        </w:rPr>
        <w:t>3.3</w:t>
      </w:r>
      <w:r w:rsidRPr="00D939FD">
        <w:rPr>
          <w:rFonts w:asciiTheme="minorHAnsi" w:hAnsiTheme="minorHAnsi" w:cs="Arial"/>
        </w:rPr>
        <w:t>.</w:t>
      </w:r>
      <w:r w:rsidRPr="00D939FD">
        <w:rPr>
          <w:rFonts w:asciiTheme="minorHAnsi" w:hAnsiTheme="minorHAnsi" w:cs="Arial"/>
        </w:rPr>
        <w:tab/>
      </w:r>
      <w:r w:rsidRPr="00D939FD">
        <w:rPr>
          <w:rFonts w:asciiTheme="minorHAnsi" w:hAnsiTheme="minorHAnsi" w:cs="Arial"/>
          <w:b/>
        </w:rPr>
        <w:t>Ley que rige el Contrato:</w:t>
      </w:r>
      <w:r w:rsidRPr="00D939FD">
        <w:rPr>
          <w:rFonts w:asciiTheme="minorHAnsi" w:hAnsiTheme="minorHAnsi" w:cs="Arial"/>
        </w:rPr>
        <w:t xml:space="preserve"> Este Contrato, su significado e interpretación y la relación que crea entre las Partes se regirá por la Ley Aplicable.</w:t>
      </w:r>
    </w:p>
    <w:p w14:paraId="6D97D401"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D939FD">
        <w:rPr>
          <w:rFonts w:asciiTheme="minorHAnsi" w:hAnsiTheme="minorHAnsi" w:cs="Arial"/>
          <w:b/>
        </w:rPr>
        <w:t>3.4</w:t>
      </w:r>
      <w:r w:rsidRPr="00D939FD">
        <w:rPr>
          <w:rFonts w:asciiTheme="minorHAnsi" w:hAnsiTheme="minorHAnsi" w:cs="Arial"/>
        </w:rPr>
        <w:tab/>
      </w:r>
      <w:r w:rsidRPr="00D939FD">
        <w:rPr>
          <w:rFonts w:asciiTheme="minorHAnsi" w:hAnsiTheme="minorHAnsi" w:cs="Arial"/>
          <w:b/>
        </w:rPr>
        <w:t xml:space="preserve">Idioma: </w:t>
      </w:r>
      <w:r w:rsidRPr="00D939FD">
        <w:rPr>
          <w:rFonts w:asciiTheme="minorHAnsi" w:hAnsiTheme="minorHAnsi" w:cs="Arial"/>
        </w:rPr>
        <w:t>Este Contrato se ha celebrado en castellano, idioma por el que se regirán obligatoriamente todas las materias relacionadas con el mismo o su interpretación.</w:t>
      </w:r>
    </w:p>
    <w:p w14:paraId="74AD1176" w14:textId="77777777" w:rsidR="00D939FD" w:rsidRPr="00D939FD" w:rsidRDefault="00D939FD" w:rsidP="00D939FD">
      <w:pPr>
        <w:tabs>
          <w:tab w:val="left" w:pos="567"/>
        </w:tabs>
        <w:spacing w:after="120"/>
        <w:ind w:left="567" w:right="-7" w:hanging="567"/>
        <w:jc w:val="both"/>
        <w:rPr>
          <w:rFonts w:asciiTheme="minorHAnsi" w:hAnsiTheme="minorHAnsi" w:cs="Arial"/>
          <w:b/>
          <w:lang w:val="es-BO"/>
        </w:rPr>
      </w:pPr>
      <w:r w:rsidRPr="00D939FD">
        <w:rPr>
          <w:rFonts w:asciiTheme="minorHAnsi" w:hAnsiTheme="minorHAnsi" w:cs="Arial"/>
          <w:b/>
        </w:rPr>
        <w:t>3.5</w:t>
      </w:r>
      <w:r w:rsidRPr="00D939FD">
        <w:rPr>
          <w:rFonts w:asciiTheme="minorHAnsi" w:hAnsiTheme="minorHAnsi" w:cs="Arial"/>
        </w:rPr>
        <w:tab/>
      </w:r>
      <w:r w:rsidRPr="00D939FD">
        <w:rPr>
          <w:rFonts w:asciiTheme="minorHAnsi" w:hAnsiTheme="minorHAnsi" w:cs="Arial"/>
          <w:b/>
        </w:rPr>
        <w:t>Encabezamientos:</w:t>
      </w:r>
      <w:r w:rsidRPr="00D939FD">
        <w:rPr>
          <w:rFonts w:asciiTheme="minorHAnsi" w:hAnsiTheme="minorHAnsi" w:cs="Arial"/>
        </w:rPr>
        <w:t xml:space="preserve"> El contenido de este Contrato no se verá restringido, modificado o afectado por los encabezamientos.</w:t>
      </w:r>
    </w:p>
    <w:p w14:paraId="2E83D9AC" w14:textId="77777777" w:rsidR="00D939FD" w:rsidRPr="00D939FD" w:rsidRDefault="00D939FD" w:rsidP="00D939FD">
      <w:pPr>
        <w:tabs>
          <w:tab w:val="left" w:pos="567"/>
        </w:tabs>
        <w:spacing w:after="120"/>
        <w:ind w:left="567" w:hanging="567"/>
        <w:jc w:val="both"/>
        <w:rPr>
          <w:rFonts w:asciiTheme="minorHAnsi" w:hAnsiTheme="minorHAnsi" w:cs="Arial"/>
        </w:rPr>
      </w:pPr>
      <w:r w:rsidRPr="00D939FD">
        <w:rPr>
          <w:rFonts w:asciiTheme="minorHAnsi" w:hAnsiTheme="minorHAnsi" w:cs="Arial"/>
          <w:b/>
          <w:lang w:val="es-BO"/>
        </w:rPr>
        <w:t>3.6    Naturaleza del Contrato:</w:t>
      </w:r>
      <w:r w:rsidRPr="00D939FD">
        <w:rPr>
          <w:rFonts w:asciiTheme="minorHAnsi" w:hAnsiTheme="minorHAnsi" w:cs="Arial"/>
        </w:rPr>
        <w:t xml:space="preserve"> El presente Contrato es de naturaleza administrativa. </w:t>
      </w:r>
    </w:p>
    <w:p w14:paraId="1342746D" w14:textId="77777777" w:rsidR="00D939FD" w:rsidRPr="00D939FD" w:rsidRDefault="00D939FD" w:rsidP="00D939FD">
      <w:pPr>
        <w:tabs>
          <w:tab w:val="left" w:pos="567"/>
        </w:tabs>
        <w:spacing w:after="120"/>
        <w:ind w:left="567" w:hanging="567"/>
        <w:jc w:val="both"/>
        <w:rPr>
          <w:rFonts w:asciiTheme="minorHAnsi" w:hAnsiTheme="minorHAnsi" w:cs="Arial"/>
        </w:rPr>
      </w:pPr>
      <w:r w:rsidRPr="00D939FD">
        <w:rPr>
          <w:rFonts w:asciiTheme="minorHAnsi" w:hAnsiTheme="minorHAnsi" w:cs="Arial"/>
          <w:b/>
        </w:rPr>
        <w:t>3.7   Mayúsculas:</w:t>
      </w:r>
      <w:r w:rsidRPr="00D939FD">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7779445F" w14:textId="77777777" w:rsidR="00D939FD" w:rsidRPr="00D939FD" w:rsidRDefault="00D939FD" w:rsidP="00D939FD">
      <w:pPr>
        <w:tabs>
          <w:tab w:val="left" w:pos="567"/>
        </w:tabs>
        <w:spacing w:after="120"/>
        <w:ind w:left="567" w:hanging="567"/>
        <w:jc w:val="both"/>
        <w:rPr>
          <w:rFonts w:asciiTheme="minorHAnsi" w:hAnsiTheme="minorHAnsi" w:cs="Arial"/>
        </w:rPr>
      </w:pPr>
      <w:r w:rsidRPr="00D939FD">
        <w:rPr>
          <w:rFonts w:asciiTheme="minorHAnsi" w:hAnsiTheme="minorHAnsi" w:cs="Arial"/>
          <w:b/>
        </w:rPr>
        <w:t>3.8    Modificaciones:</w:t>
      </w:r>
      <w:r w:rsidRPr="00D939FD">
        <w:rPr>
          <w:rFonts w:asciiTheme="minorHAnsi" w:hAnsiTheme="minorHAnsi" w:cs="Arial"/>
        </w:rPr>
        <w:t xml:space="preserve"> Las Partes  convienen  que cualquier variación, modificación o cambio a  los términos aquí acordados deberá constar por escrito y deberá estar debidamente suscrito por sus representantes legales.</w:t>
      </w:r>
    </w:p>
    <w:p w14:paraId="0240FB5C"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highlight w:val="yellow"/>
        </w:rPr>
      </w:pPr>
      <w:r w:rsidRPr="00D939FD">
        <w:rPr>
          <w:rFonts w:asciiTheme="minorHAnsi" w:hAnsiTheme="minorHAnsi" w:cs="Arial"/>
          <w:b/>
        </w:rPr>
        <w:t>3.9   Plazos:</w:t>
      </w:r>
      <w:r w:rsidRPr="00D939FD">
        <w:rPr>
          <w:rFonts w:asciiTheme="minorHAnsi" w:hAnsiTheme="minorHAnsi" w:cs="Arial"/>
        </w:rPr>
        <w:t xml:space="preserve"> Todos los plazos establecidos en este Contrato y sus anexos se entenderán como días calendario, salvo indicación expresa en contrario.</w:t>
      </w:r>
    </w:p>
    <w:p w14:paraId="11F79BDE"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D939FD">
        <w:rPr>
          <w:rFonts w:asciiTheme="minorHAnsi" w:hAnsiTheme="minorHAnsi" w:cs="Arial"/>
          <w:b/>
        </w:rPr>
        <w:t>3.10</w:t>
      </w:r>
      <w:r w:rsidRPr="00D939FD">
        <w:rPr>
          <w:rFonts w:asciiTheme="minorHAnsi" w:hAnsiTheme="minorHAnsi" w:cs="Arial"/>
        </w:rPr>
        <w:tab/>
      </w:r>
      <w:r w:rsidRPr="00D939FD">
        <w:rPr>
          <w:rFonts w:asciiTheme="minorHAnsi" w:hAnsiTheme="minorHAnsi" w:cs="Arial"/>
          <w:b/>
        </w:rPr>
        <w:t>Totalidad del acuerdo:</w:t>
      </w:r>
      <w:r w:rsidRPr="00D939F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2343E7"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rPr>
      </w:pPr>
      <w:r w:rsidRPr="00D939FD">
        <w:rPr>
          <w:rFonts w:asciiTheme="minorHAnsi" w:hAnsiTheme="minorHAnsi" w:cs="Arial"/>
          <w:b/>
        </w:rPr>
        <w:t xml:space="preserve">3.11  </w:t>
      </w:r>
      <w:r w:rsidRPr="00D939FD">
        <w:rPr>
          <w:rFonts w:asciiTheme="minorHAnsi" w:hAnsiTheme="minorHAnsi" w:cs="Arial"/>
          <w:b/>
          <w:bCs/>
        </w:rPr>
        <w:t xml:space="preserve">Discrepancias: </w:t>
      </w:r>
      <w:r w:rsidRPr="00D939F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AF0E4DC" w14:textId="77777777" w:rsidR="00D939FD" w:rsidRPr="00D939FD" w:rsidRDefault="00D939FD" w:rsidP="00D939F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rPr>
      </w:pPr>
    </w:p>
    <w:p w14:paraId="6688B3FF" w14:textId="77777777" w:rsidR="00D939FD" w:rsidRPr="00D939FD" w:rsidRDefault="00D939FD" w:rsidP="00D939FD">
      <w:pPr>
        <w:jc w:val="both"/>
        <w:rPr>
          <w:rFonts w:asciiTheme="minorHAnsi" w:hAnsiTheme="minorHAnsi" w:cs="Arial"/>
          <w:b/>
        </w:rPr>
      </w:pPr>
      <w:r w:rsidRPr="00D939FD">
        <w:rPr>
          <w:rFonts w:asciiTheme="minorHAnsi" w:hAnsiTheme="minorHAnsi" w:cs="Arial"/>
          <w:b/>
          <w:u w:val="single"/>
        </w:rPr>
        <w:lastRenderedPageBreak/>
        <w:t>CUARTA.- (NATURALEZA DEL CONTRATO)</w:t>
      </w:r>
    </w:p>
    <w:p w14:paraId="256E22F1" w14:textId="77777777" w:rsidR="00D939FD" w:rsidRPr="00D939FD" w:rsidRDefault="00D939FD" w:rsidP="00D939FD">
      <w:pPr>
        <w:jc w:val="both"/>
        <w:rPr>
          <w:rFonts w:asciiTheme="minorHAnsi" w:hAnsiTheme="minorHAnsi" w:cs="Arial"/>
          <w:b/>
        </w:rPr>
      </w:pPr>
    </w:p>
    <w:p w14:paraId="0D3F4135" w14:textId="77777777" w:rsidR="00D939FD" w:rsidRPr="00D939FD" w:rsidRDefault="00D939FD" w:rsidP="00D939FD">
      <w:pPr>
        <w:spacing w:after="120"/>
        <w:jc w:val="both"/>
        <w:rPr>
          <w:rFonts w:asciiTheme="minorHAnsi" w:hAnsiTheme="minorHAnsi" w:cs="Arial"/>
        </w:rPr>
      </w:pPr>
      <w:r w:rsidRPr="00D939F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14:paraId="4EB556EF" w14:textId="77777777" w:rsidR="00D939FD" w:rsidRPr="00D939FD" w:rsidRDefault="00D939FD" w:rsidP="00D939FD">
      <w:pPr>
        <w:spacing w:after="120"/>
        <w:jc w:val="both"/>
        <w:rPr>
          <w:rFonts w:asciiTheme="minorHAnsi" w:hAnsiTheme="minorHAnsi" w:cs="Arial"/>
          <w:b/>
          <w:lang w:val="es-ES_tradnl"/>
        </w:rPr>
      </w:pPr>
      <w:r w:rsidRPr="00D939FD">
        <w:rPr>
          <w:rFonts w:asciiTheme="minorHAnsi" w:hAnsiTheme="minorHAnsi" w:cs="Arial"/>
          <w:b/>
          <w:u w:val="single"/>
          <w:lang w:val="es-ES_tradnl"/>
        </w:rPr>
        <w:t>QUINTA.- (DOCUMENTOS DEL CONTRATO)</w:t>
      </w:r>
    </w:p>
    <w:p w14:paraId="1DD4F002" w14:textId="77777777" w:rsidR="00D939FD" w:rsidRPr="00D939FD" w:rsidRDefault="00D939FD" w:rsidP="00D939FD">
      <w:pPr>
        <w:spacing w:after="120"/>
        <w:jc w:val="both"/>
        <w:rPr>
          <w:rFonts w:asciiTheme="minorHAnsi" w:hAnsiTheme="minorHAnsi" w:cs="Arial"/>
        </w:rPr>
      </w:pPr>
      <w:r w:rsidRPr="00D939FD">
        <w:rPr>
          <w:rFonts w:asciiTheme="minorHAnsi" w:hAnsiTheme="minorHAnsi" w:cs="Arial"/>
        </w:rPr>
        <w:t>Forman parte esencial del presente Contrato, los anexos que se detallan a continuación y que tienen por finalidad complementarse mutuamente:</w:t>
      </w:r>
    </w:p>
    <w:p w14:paraId="0D0846C2" w14:textId="77777777" w:rsidR="00D939FD" w:rsidRPr="00D939FD" w:rsidRDefault="00D939FD" w:rsidP="00D939FD">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rPr>
      </w:pPr>
      <w:r w:rsidRPr="00D939FD">
        <w:rPr>
          <w:rFonts w:asciiTheme="minorHAnsi" w:hAnsiTheme="minorHAnsi" w:cs="Arial"/>
        </w:rPr>
        <w:t xml:space="preserve">Anexo 1: Documento base de contratación, enmiendas, aclaraciones. </w:t>
      </w:r>
    </w:p>
    <w:p w14:paraId="118F45A3" w14:textId="77777777" w:rsidR="00D939FD" w:rsidRPr="00D939FD" w:rsidRDefault="00D939FD" w:rsidP="00D939FD">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rPr>
      </w:pPr>
      <w:r w:rsidRPr="00D939FD">
        <w:rPr>
          <w:rFonts w:asciiTheme="minorHAnsi" w:hAnsiTheme="minorHAnsi" w:cs="Arial"/>
        </w:rPr>
        <w:t>Anexo 2: Especificaciones Técnicas y/o Términos de Referencia.</w:t>
      </w:r>
    </w:p>
    <w:p w14:paraId="406F4ACB" w14:textId="77777777" w:rsidR="00D939FD" w:rsidRPr="00D939FD" w:rsidRDefault="00D939FD" w:rsidP="00D939FD">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rPr>
      </w:pPr>
      <w:r w:rsidRPr="00D939FD">
        <w:rPr>
          <w:rFonts w:asciiTheme="minorHAnsi" w:hAnsiTheme="minorHAnsi" w:cs="Arial"/>
        </w:rPr>
        <w:t xml:space="preserve">Anexo 3: Propuesta adjudicada. </w:t>
      </w:r>
    </w:p>
    <w:p w14:paraId="089519A7" w14:textId="77777777" w:rsidR="00D939FD" w:rsidRPr="00D939FD" w:rsidRDefault="00D939FD" w:rsidP="00D939FD">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Theme="minorHAnsi" w:hAnsiTheme="minorHAnsi" w:cs="Arial"/>
        </w:rPr>
      </w:pPr>
      <w:r w:rsidRPr="00D939FD">
        <w:rPr>
          <w:rFonts w:asciiTheme="minorHAnsi" w:hAnsiTheme="minorHAnsi" w:cs="Arial"/>
        </w:rPr>
        <w:t>Anexo 4: Garantía.</w:t>
      </w:r>
    </w:p>
    <w:p w14:paraId="5B05CF38" w14:textId="77777777" w:rsidR="00D939FD" w:rsidRPr="00D939FD" w:rsidRDefault="00D939FD" w:rsidP="00D93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i/>
          <w:u w:val="single"/>
        </w:rPr>
      </w:pPr>
      <w:r w:rsidRPr="00D939FD">
        <w:rPr>
          <w:rFonts w:asciiTheme="minorHAnsi" w:hAnsiTheme="minorHAnsi" w:cs="Arial"/>
        </w:rPr>
        <w:t xml:space="preserve">Anexo 5: </w:t>
      </w:r>
      <w:r w:rsidRPr="00D939FD">
        <w:rPr>
          <w:rFonts w:asciiTheme="minorHAnsi" w:hAnsiTheme="minorHAnsi" w:cs="Arial"/>
          <w:b/>
          <w:i/>
          <w:u w:val="single"/>
        </w:rPr>
        <w:t>(insertar otro (s) que se puedan considerar importantes)</w:t>
      </w:r>
    </w:p>
    <w:p w14:paraId="08EB6FFD"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SEXTA.- (OBJETO DEL CONTRATO)</w:t>
      </w:r>
    </w:p>
    <w:p w14:paraId="4B33EBD1" w14:textId="77777777" w:rsidR="00D939FD" w:rsidRPr="00D939FD" w:rsidRDefault="00D939FD" w:rsidP="00D939FD">
      <w:pPr>
        <w:spacing w:after="120"/>
        <w:jc w:val="both"/>
        <w:rPr>
          <w:rFonts w:asciiTheme="minorHAnsi" w:hAnsiTheme="minorHAnsi" w:cs="Arial"/>
          <w:lang w:val="es-BO"/>
        </w:rPr>
      </w:pPr>
      <w:r w:rsidRPr="00D939FD">
        <w:rPr>
          <w:rFonts w:asciiTheme="minorHAnsi" w:hAnsiTheme="minorHAnsi" w:cs="Arial"/>
          <w:lang w:val="es-BO"/>
        </w:rPr>
        <w:t xml:space="preserve">Mediante el presente Contrato el </w:t>
      </w:r>
      <w:r w:rsidRPr="00D939FD">
        <w:rPr>
          <w:rFonts w:asciiTheme="minorHAnsi" w:hAnsiTheme="minorHAnsi" w:cs="Arial"/>
          <w:b/>
          <w:lang w:val="es-BO"/>
        </w:rPr>
        <w:t>Supervisor</w:t>
      </w:r>
      <w:r w:rsidRPr="00D939FD">
        <w:rPr>
          <w:rFonts w:asciiTheme="minorHAnsi" w:hAnsiTheme="minorHAnsi" w:cs="Arial"/>
          <w:lang w:val="es-BO"/>
        </w:rPr>
        <w:t xml:space="preserve"> se obliga ante el </w:t>
      </w:r>
      <w:r w:rsidRPr="00D939FD">
        <w:rPr>
          <w:rFonts w:asciiTheme="minorHAnsi" w:hAnsiTheme="minorHAnsi" w:cs="Arial"/>
          <w:b/>
          <w:lang w:val="es-BO"/>
        </w:rPr>
        <w:t>Contratante</w:t>
      </w:r>
      <w:r w:rsidRPr="00D939FD">
        <w:rPr>
          <w:rFonts w:asciiTheme="minorHAnsi" w:hAnsiTheme="minorHAnsi" w:cs="Arial"/>
          <w:lang w:val="es-BO"/>
        </w:rPr>
        <w:t xml:space="preserve"> a </w:t>
      </w:r>
      <w:r w:rsidRPr="00D939FD">
        <w:rPr>
          <w:rFonts w:asciiTheme="minorHAnsi" w:hAnsiTheme="minorHAnsi" w:cs="Arial"/>
          <w:lang w:val="es-ES_tradnl"/>
        </w:rPr>
        <w:t xml:space="preserve">realizar la </w:t>
      </w:r>
      <w:r w:rsidRPr="00D939FD">
        <w:rPr>
          <w:rFonts w:asciiTheme="minorHAnsi" w:hAnsiTheme="minorHAnsi" w:cs="Arial"/>
          <w:lang w:val="es-BO"/>
        </w:rPr>
        <w:t>Supervisión Técnica De Verificación, Inspección Y Certificación de Equipos de Perforación</w:t>
      </w:r>
      <w:r w:rsidRPr="00D939FD">
        <w:rPr>
          <w:rFonts w:asciiTheme="minorHAnsi" w:hAnsiTheme="minorHAnsi" w:cs="Arial"/>
          <w:lang w:val="es-ES_tradnl"/>
        </w:rPr>
        <w:t xml:space="preserve">, en </w:t>
      </w:r>
      <w:r w:rsidRPr="00D939FD">
        <w:rPr>
          <w:rFonts w:asciiTheme="minorHAnsi" w:hAnsiTheme="minorHAnsi" w:cs="Arial"/>
          <w:lang w:val="es-BO"/>
        </w:rPr>
        <w:t>conformidad al presente Contrato y sus anexos.</w:t>
      </w:r>
    </w:p>
    <w:p w14:paraId="21EA7F87" w14:textId="77777777" w:rsidR="00D939FD" w:rsidRPr="00D939FD" w:rsidRDefault="00D939FD" w:rsidP="00D939FD">
      <w:pPr>
        <w:spacing w:after="120"/>
        <w:jc w:val="both"/>
        <w:rPr>
          <w:rFonts w:asciiTheme="minorHAnsi" w:hAnsiTheme="minorHAnsi" w:cs="Arial"/>
          <w:b/>
          <w:lang w:val="es-BO"/>
        </w:rPr>
      </w:pPr>
      <w:r w:rsidRPr="00D939FD">
        <w:rPr>
          <w:rFonts w:asciiTheme="minorHAnsi" w:hAnsiTheme="minorHAnsi" w:cs="Arial"/>
          <w:b/>
          <w:u w:val="single"/>
          <w:lang w:val="es-BO"/>
        </w:rPr>
        <w:t xml:space="preserve">SÉPTIMA.- (VIGENCIA, PLAZO </w:t>
      </w:r>
      <w:r w:rsidRPr="00D939FD">
        <w:rPr>
          <w:rFonts w:asciiTheme="minorHAnsi" w:hAnsiTheme="minorHAnsi" w:cs="Arial"/>
          <w:b/>
          <w:u w:val="single"/>
          <w:lang w:val="es-ES_tradnl"/>
        </w:rPr>
        <w:t>DE PRESTACIÓN DEL SERVICIO Y ORDEN DE PROCEDER</w:t>
      </w:r>
      <w:r w:rsidRPr="00D939FD">
        <w:rPr>
          <w:rFonts w:asciiTheme="minorHAnsi" w:hAnsiTheme="minorHAnsi" w:cs="Arial"/>
          <w:b/>
          <w:u w:val="single"/>
          <w:lang w:val="es-BO"/>
        </w:rPr>
        <w:t>)</w:t>
      </w:r>
    </w:p>
    <w:p w14:paraId="3C2B2646" w14:textId="77777777" w:rsidR="00D939FD" w:rsidRPr="00D939FD" w:rsidRDefault="00D939FD" w:rsidP="00D939FD">
      <w:pPr>
        <w:spacing w:after="120"/>
        <w:ind w:left="567" w:hanging="567"/>
        <w:jc w:val="both"/>
        <w:rPr>
          <w:rFonts w:asciiTheme="minorHAnsi" w:hAnsiTheme="minorHAnsi" w:cs="Arial"/>
          <w:lang w:val="es-BO"/>
        </w:rPr>
      </w:pPr>
      <w:r w:rsidRPr="00D939FD">
        <w:rPr>
          <w:rFonts w:asciiTheme="minorHAnsi" w:hAnsiTheme="minorHAnsi" w:cs="Arial"/>
          <w:b/>
          <w:lang w:val="es-BO"/>
        </w:rPr>
        <w:t xml:space="preserve">7.1 </w:t>
      </w:r>
      <w:r w:rsidRPr="00D939FD">
        <w:rPr>
          <w:rFonts w:asciiTheme="minorHAnsi" w:hAnsiTheme="minorHAnsi" w:cs="Arial"/>
          <w:b/>
          <w:lang w:val="es-BO"/>
        </w:rPr>
        <w:tab/>
        <w:t xml:space="preserve">Vigencia: </w:t>
      </w:r>
    </w:p>
    <w:p w14:paraId="5E68292A" w14:textId="77777777" w:rsidR="00D939FD" w:rsidRPr="00D939FD" w:rsidRDefault="00D939FD" w:rsidP="00D939FD">
      <w:pPr>
        <w:spacing w:after="120"/>
        <w:ind w:left="567" w:hanging="1"/>
        <w:jc w:val="both"/>
        <w:rPr>
          <w:rFonts w:asciiTheme="minorHAnsi" w:hAnsiTheme="minorHAnsi" w:cs="Arial"/>
          <w:lang w:val="es-BO"/>
        </w:rPr>
      </w:pPr>
      <w:r w:rsidRPr="00D939FD">
        <w:rPr>
          <w:rFonts w:asciiTheme="minorHAnsi" w:hAnsiTheme="minorHAnsi" w:cs="Arial"/>
          <w:lang w:val="es-BO"/>
        </w:rPr>
        <w:t xml:space="preserve">El presente Contrato, entrará en vigencia desde el día de su suscripción por ambas Partes hasta la emisión del acta de cierre de Contrato. </w:t>
      </w:r>
    </w:p>
    <w:p w14:paraId="5D001303" w14:textId="77777777" w:rsidR="00D939FD" w:rsidRPr="00D939FD" w:rsidRDefault="00D939FD" w:rsidP="00D939FD">
      <w:pPr>
        <w:spacing w:after="120"/>
        <w:ind w:left="567" w:hanging="567"/>
        <w:jc w:val="both"/>
        <w:rPr>
          <w:rFonts w:asciiTheme="minorHAnsi" w:hAnsiTheme="minorHAnsi" w:cs="Arial"/>
          <w:b/>
          <w:lang w:val="es-BO"/>
        </w:rPr>
      </w:pPr>
      <w:r w:rsidRPr="00D939FD">
        <w:rPr>
          <w:rFonts w:asciiTheme="minorHAnsi" w:hAnsiTheme="minorHAnsi" w:cs="Arial"/>
          <w:b/>
          <w:lang w:val="es-BO"/>
        </w:rPr>
        <w:t xml:space="preserve">7.2 </w:t>
      </w:r>
      <w:r w:rsidRPr="00D939FD">
        <w:rPr>
          <w:rFonts w:asciiTheme="minorHAnsi" w:hAnsiTheme="minorHAnsi" w:cs="Arial"/>
          <w:b/>
          <w:lang w:val="es-BO"/>
        </w:rPr>
        <w:tab/>
        <w:t>Plazo:</w:t>
      </w:r>
    </w:p>
    <w:p w14:paraId="66E6435D" w14:textId="77777777" w:rsidR="00D939FD" w:rsidRPr="00D939FD" w:rsidRDefault="00D939FD" w:rsidP="00D939FD">
      <w:pPr>
        <w:spacing w:after="120"/>
        <w:ind w:left="567" w:hanging="1"/>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 xml:space="preserve">Supervisor </w:t>
      </w:r>
      <w:r w:rsidRPr="00D939FD">
        <w:rPr>
          <w:rFonts w:asciiTheme="minorHAnsi" w:hAnsiTheme="minorHAnsi" w:cs="Arial"/>
          <w:lang w:val="es-BO"/>
        </w:rPr>
        <w:t xml:space="preserve">ejecutará el Servicio en el plazo de </w:t>
      </w:r>
      <w:r w:rsidRPr="00D939FD">
        <w:rPr>
          <w:rFonts w:asciiTheme="minorHAnsi" w:hAnsiTheme="minorHAnsi" w:cs="Arial"/>
          <w:b/>
        </w:rPr>
        <w:t>____________________ (____) días</w:t>
      </w:r>
      <w:r w:rsidRPr="00D939FD">
        <w:rPr>
          <w:rFonts w:asciiTheme="minorHAnsi" w:hAnsiTheme="minorHAnsi" w:cs="Arial"/>
          <w:lang w:val="es-BO"/>
        </w:rPr>
        <w:t xml:space="preserve">, computados a partir de la emisión con la orden de proceder.  </w:t>
      </w:r>
    </w:p>
    <w:p w14:paraId="2AB3287E" w14:textId="77777777" w:rsidR="00D939FD" w:rsidRPr="00D939FD" w:rsidRDefault="00D939FD" w:rsidP="00D939FD">
      <w:pPr>
        <w:spacing w:after="120"/>
        <w:jc w:val="both"/>
        <w:rPr>
          <w:rFonts w:asciiTheme="minorHAnsi" w:hAnsiTheme="minorHAnsi" w:cs="Arial"/>
          <w:b/>
          <w:lang w:val="es-BO"/>
        </w:rPr>
      </w:pPr>
      <w:r w:rsidRPr="00D939FD">
        <w:rPr>
          <w:rFonts w:asciiTheme="minorHAnsi" w:hAnsiTheme="minorHAnsi" w:cs="Arial"/>
          <w:b/>
          <w:u w:val="single"/>
          <w:lang w:val="es-BO"/>
        </w:rPr>
        <w:t>OCTAVA.- (MONTO DEL CONTRATO)</w:t>
      </w:r>
    </w:p>
    <w:p w14:paraId="36253E38" w14:textId="77777777" w:rsidR="00D939FD" w:rsidRPr="00D939FD" w:rsidRDefault="00D939FD" w:rsidP="00D939FD">
      <w:pPr>
        <w:spacing w:after="120"/>
        <w:jc w:val="both"/>
        <w:rPr>
          <w:rFonts w:asciiTheme="minorHAnsi" w:hAnsiTheme="minorHAnsi" w:cs="Arial"/>
          <w:lang w:val="es-BO"/>
        </w:rPr>
      </w:pPr>
      <w:r w:rsidRPr="00D939FD">
        <w:rPr>
          <w:rFonts w:asciiTheme="minorHAnsi" w:hAnsiTheme="minorHAnsi" w:cs="Arial"/>
          <w:lang w:val="es-ES_tradnl"/>
        </w:rPr>
        <w:t>El monto total propuesto y aceptado por ambas Partes para la prestación del Servicio, objeto del presente Contrato es de</w:t>
      </w:r>
      <w:r w:rsidRPr="00D939FD">
        <w:rPr>
          <w:rFonts w:asciiTheme="minorHAnsi" w:hAnsiTheme="minorHAnsi" w:cs="Arial"/>
        </w:rPr>
        <w:t xml:space="preserve"> USD._____________ (__________________________00/100 Dólares Americanos).</w:t>
      </w:r>
      <w:r w:rsidRPr="00D939FD">
        <w:rPr>
          <w:rFonts w:asciiTheme="minorHAnsi" w:hAnsiTheme="minorHAnsi" w:cs="Arial"/>
          <w:lang w:val="es-ES_tradnl"/>
        </w:rPr>
        <w:t xml:space="preserve"> </w:t>
      </w:r>
    </w:p>
    <w:p w14:paraId="4DD0B905"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Queda establecido que los precios consignados en la propuesta adjudicada</w:t>
      </w:r>
      <w:r w:rsidRPr="00D939FD">
        <w:rPr>
          <w:rFonts w:asciiTheme="minorHAnsi" w:hAnsiTheme="minorHAnsi" w:cs="Arial"/>
          <w:lang w:val="es-BO"/>
        </w:rPr>
        <w:t xml:space="preserve">, no serán objeto de reajuste y/o incremento de precios, e </w:t>
      </w:r>
      <w:r w:rsidRPr="00D939FD">
        <w:rPr>
          <w:rFonts w:asciiTheme="minorHAnsi" w:hAnsiTheme="minorHAnsi"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5B56C404"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ES_tradnl"/>
        </w:rPr>
        <w:t xml:space="preserve">Es de exclusiva responsabilidad del </w:t>
      </w:r>
      <w:r w:rsidRPr="00D939FD">
        <w:rPr>
          <w:rFonts w:asciiTheme="minorHAnsi" w:hAnsiTheme="minorHAnsi" w:cs="Arial"/>
          <w:b/>
          <w:lang w:val="es-ES_tradnl"/>
        </w:rPr>
        <w:t>Supervisor</w:t>
      </w:r>
      <w:r w:rsidRPr="00D939FD">
        <w:rPr>
          <w:rFonts w:asciiTheme="minorHAnsi" w:hAnsiTheme="minorHAnsi"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939FD">
        <w:rPr>
          <w:rFonts w:asciiTheme="minorHAnsi" w:hAnsiTheme="minorHAnsi" w:cs="Arial"/>
          <w:lang w:val="es-BO"/>
        </w:rPr>
        <w:t>previstos en este Contrato.</w:t>
      </w:r>
    </w:p>
    <w:p w14:paraId="2AAAA712"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NOVENA.- (FORMA DE PAGO)</w:t>
      </w:r>
      <w:r w:rsidRPr="00D939FD">
        <w:rPr>
          <w:rFonts w:asciiTheme="minorHAnsi" w:hAnsiTheme="minorHAnsi"/>
        </w:rPr>
        <w:t xml:space="preserve"> </w:t>
      </w:r>
      <w:r w:rsidRPr="00D939FD">
        <w:rPr>
          <w:rFonts w:asciiTheme="minorHAnsi" w:hAnsiTheme="minorHAnsi" w:cs="Arial"/>
          <w:b/>
          <w:highlight w:val="yellow"/>
          <w:lang w:val="es-BO"/>
        </w:rPr>
        <w:t>Conforme lo establecido en las términos de referencia/especificaciones técnicas, determinados por la unidad solicitante.</w:t>
      </w:r>
    </w:p>
    <w:p w14:paraId="6FD81A4E"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u w:val="single"/>
          <w:lang w:val="es-BO"/>
        </w:rPr>
        <w:t>DÉCIMA</w:t>
      </w:r>
      <w:r w:rsidRPr="00D939FD">
        <w:rPr>
          <w:rFonts w:asciiTheme="minorHAnsi" w:hAnsiTheme="minorHAnsi" w:cs="Arial"/>
          <w:b/>
          <w:u w:val="single"/>
          <w:lang w:val="es-ES_tradnl"/>
        </w:rPr>
        <w:t>.- (FACTURACIÓN)</w:t>
      </w:r>
    </w:p>
    <w:p w14:paraId="50760817"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emitirá la factura correspondiente a favor del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una vez que cada informe periódico y el certificado de pago hayan sido aprobados por el Fiscal del Servicio. En caso de que no sea emitida la factura respectiva, 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no hará efectivo el pago.</w:t>
      </w:r>
    </w:p>
    <w:p w14:paraId="5B21279B" w14:textId="77777777" w:rsidR="00D939FD" w:rsidRPr="00D939FD" w:rsidRDefault="00D939FD" w:rsidP="00D939FD">
      <w:pPr>
        <w:spacing w:before="120" w:after="120"/>
        <w:jc w:val="both"/>
        <w:rPr>
          <w:rFonts w:asciiTheme="minorHAnsi" w:hAnsiTheme="minorHAnsi" w:cs="Arial"/>
          <w:b/>
          <w:u w:val="single"/>
          <w:lang w:val="es-ES_tradnl"/>
        </w:rPr>
      </w:pPr>
      <w:r w:rsidRPr="00D939FD">
        <w:rPr>
          <w:rFonts w:asciiTheme="minorHAnsi" w:hAnsiTheme="minorHAnsi" w:cs="Arial"/>
          <w:b/>
          <w:u w:val="single"/>
          <w:lang w:val="es-BO"/>
        </w:rPr>
        <w:lastRenderedPageBreak/>
        <w:t>DÉCIMA PRIMERA</w:t>
      </w:r>
      <w:r w:rsidRPr="00D939FD">
        <w:rPr>
          <w:rFonts w:asciiTheme="minorHAnsi" w:hAnsiTheme="minorHAnsi" w:cs="Arial"/>
          <w:b/>
          <w:u w:val="single"/>
          <w:lang w:val="es-ES_tradnl"/>
        </w:rPr>
        <w:t>.- (GARANTÍA DE CUMPLIMIENTO DE CONTRATO)</w:t>
      </w:r>
    </w:p>
    <w:p w14:paraId="21F94991"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garantiza el correcto cumplimiento y fiel ejecución del presente Contrato en todas sus partes con la (póliza o boleta) de garantía de cumplimiento de Contrato N°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7387F47F"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BO"/>
        </w:rPr>
        <w:t xml:space="preserve">A solo requerimiento por </w:t>
      </w: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hAnsiTheme="minorHAnsi" w:cs="Arial"/>
          <w:bCs/>
          <w:lang w:val="es-BO"/>
        </w:rPr>
        <w:t>, e</w:t>
      </w:r>
      <w:r w:rsidRPr="00D939FD">
        <w:rPr>
          <w:rFonts w:asciiTheme="minorHAnsi" w:hAnsiTheme="minorHAnsi" w:cs="Arial"/>
          <w:lang w:val="es-ES_tradnl"/>
        </w:rPr>
        <w:t xml:space="preserve">l importe de dicha garantía será ejecutada en caso de cualquier incumplimiento contractual incurrido por el </w:t>
      </w:r>
      <w:r w:rsidRPr="00D939FD">
        <w:rPr>
          <w:rFonts w:asciiTheme="minorHAnsi" w:hAnsiTheme="minorHAnsi" w:cs="Arial"/>
          <w:b/>
          <w:lang w:val="es-ES_tradnl"/>
        </w:rPr>
        <w:t>Supervisor</w:t>
      </w:r>
      <w:r w:rsidRPr="00D939FD">
        <w:rPr>
          <w:rFonts w:asciiTheme="minorHAnsi" w:hAnsiTheme="minorHAnsi" w:cs="Arial"/>
          <w:lang w:val="es-ES_tradnl"/>
        </w:rPr>
        <w:t>, sin necesidad de ningún trámite o acción judicial.</w:t>
      </w:r>
    </w:p>
    <w:p w14:paraId="41BBAE83"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Si se procediera a la recepción del Servicio dentro del plazo contractual y en forma satisfactoria, hecho que se hará constar mediante el acta correspondiente, suscrito por ambas Partes dicha garantía debe estar vigente por ____ (</w:t>
      </w:r>
      <w:r w:rsidRPr="00D939FD">
        <w:rPr>
          <w:rFonts w:asciiTheme="minorHAnsi" w:hAnsiTheme="minorHAnsi" w:cs="Arial"/>
          <w:lang w:val="es-BO"/>
        </w:rPr>
        <w:t xml:space="preserve">______) días adicionales después de la recepción del Servicio. </w:t>
      </w:r>
    </w:p>
    <w:p w14:paraId="5822B387"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tiene la obligación de mantener actualizada la garantía de cumplimiento de Contrato cuantas veces lo requiera el Fiscal del Servicio. </w:t>
      </w:r>
    </w:p>
    <w:p w14:paraId="464E1703"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Fiscal del Servicio llevará el control directo de la vigencia de la garantía en cuanto al monto y plazo, a efectos de requerir su ampliación al </w:t>
      </w:r>
      <w:r w:rsidRPr="00D939FD">
        <w:rPr>
          <w:rFonts w:asciiTheme="minorHAnsi" w:hAnsiTheme="minorHAnsi" w:cs="Arial"/>
          <w:b/>
          <w:bCs/>
          <w:lang w:val="es-ES_tradnl"/>
        </w:rPr>
        <w:t>Supervisor</w:t>
      </w:r>
      <w:r w:rsidRPr="00D939FD">
        <w:rPr>
          <w:rFonts w:asciiTheme="minorHAnsi" w:hAnsiTheme="minorHAnsi" w:cs="Arial"/>
          <w:lang w:val="es-ES_tradnl"/>
        </w:rPr>
        <w:t xml:space="preserve">, o solicitar al </w:t>
      </w:r>
      <w:r w:rsidRPr="00D939FD">
        <w:rPr>
          <w:rFonts w:asciiTheme="minorHAnsi" w:hAnsiTheme="minorHAnsi" w:cs="Arial"/>
          <w:b/>
          <w:lang w:val="es-ES_tradnl"/>
        </w:rPr>
        <w:t>Contratante</w:t>
      </w:r>
      <w:r w:rsidRPr="00D939FD">
        <w:rPr>
          <w:rFonts w:asciiTheme="minorHAnsi" w:hAnsiTheme="minorHAnsi" w:cs="Arial"/>
          <w:lang w:val="es-ES_tradnl"/>
        </w:rPr>
        <w:t xml:space="preserve"> su ejecución.</w:t>
      </w:r>
    </w:p>
    <w:p w14:paraId="3CD5A72E"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DÉCIMA SEGUNDA.- (CLÁUSULA DE SEGUROS)</w:t>
      </w:r>
      <w:r w:rsidRPr="00D939FD">
        <w:rPr>
          <w:rFonts w:asciiTheme="minorHAnsi" w:hAnsiTheme="minorHAnsi" w:cs="Arial"/>
          <w:b/>
          <w:highlight w:val="yellow"/>
          <w:lang w:val="es-BO"/>
        </w:rPr>
        <w:t xml:space="preserve"> Conforme lo establecido en las términos de referencia/especificaciones técnicas, determinados por la unidad solicitante.</w:t>
      </w:r>
    </w:p>
    <w:p w14:paraId="6B7B686C"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DÉCIMA TERCERA.- (MOROSIDAD Y SUS PENALIDADES)</w:t>
      </w:r>
      <w:r w:rsidRPr="00D939FD">
        <w:rPr>
          <w:rFonts w:asciiTheme="minorHAnsi" w:hAnsiTheme="minorHAnsi" w:cs="Arial"/>
          <w:b/>
          <w:highlight w:val="yellow"/>
          <w:lang w:val="es-BO"/>
        </w:rPr>
        <w:t xml:space="preserve"> Conforme lo establecido en las términos de referencia/especificaciones técnicas, determinados por la unidad solicitante.</w:t>
      </w:r>
    </w:p>
    <w:p w14:paraId="7861F9D5"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lang w:val="es-BO"/>
        </w:rPr>
        <w:t>_____________________________________________________________________________________</w:t>
      </w:r>
    </w:p>
    <w:p w14:paraId="61BA514B"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 xml:space="preserve">De establecer el </w:t>
      </w:r>
      <w:r w:rsidRPr="00D939FD">
        <w:rPr>
          <w:rFonts w:asciiTheme="minorHAnsi" w:hAnsiTheme="minorHAnsi" w:cs="Arial"/>
          <w:lang w:val="es-ES_tradnl"/>
        </w:rPr>
        <w:t>Fiscal del Servicio</w:t>
      </w:r>
      <w:r w:rsidRPr="00D939FD">
        <w:rPr>
          <w:rFonts w:asciiTheme="minorHAnsi" w:hAnsiTheme="minorHAnsi"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939FD">
        <w:rPr>
          <w:rFonts w:asciiTheme="minorHAnsi" w:hAnsiTheme="minorHAnsi" w:cs="Arial"/>
          <w:b/>
          <w:bCs/>
          <w:lang w:val="es-ES_tradnl"/>
        </w:rPr>
        <w:t xml:space="preserve">Contratante </w:t>
      </w:r>
      <w:r w:rsidRPr="00D939FD">
        <w:rPr>
          <w:rFonts w:asciiTheme="minorHAnsi" w:hAnsiTheme="minorHAnsi" w:cs="Arial"/>
        </w:rPr>
        <w:t>a efectos del procesamiento de la resolución del Contrato, conforme a lo estipulado en la cláusula (Terminación del Contrato).</w:t>
      </w:r>
    </w:p>
    <w:p w14:paraId="43CDA042"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 xml:space="preserve">Las multas serán cobradas mediante descuentos establecidos expresamente por el </w:t>
      </w:r>
      <w:r w:rsidRPr="00D939FD">
        <w:rPr>
          <w:rFonts w:asciiTheme="minorHAnsi" w:hAnsiTheme="minorHAnsi" w:cs="Arial"/>
          <w:lang w:val="es-ES_tradnl"/>
        </w:rPr>
        <w:t>Fiscal del Servicio</w:t>
      </w:r>
      <w:r w:rsidRPr="00D939FD">
        <w:rPr>
          <w:rFonts w:asciiTheme="minorHAnsi" w:hAnsiTheme="minorHAnsi" w:cs="Arial"/>
        </w:rPr>
        <w:t>,</w:t>
      </w:r>
      <w:r w:rsidRPr="00D939FD">
        <w:rPr>
          <w:rFonts w:asciiTheme="minorHAnsi" w:hAnsiTheme="minorHAnsi" w:cs="Arial"/>
          <w:lang w:val="es-ES_tradnl"/>
        </w:rPr>
        <w:t xml:space="preserve"> con base en el informe específico y documentado que formulará el mismo</w:t>
      </w:r>
      <w:r w:rsidRPr="00D939FD">
        <w:rPr>
          <w:rFonts w:asciiTheme="minorHAnsi" w:hAnsiTheme="minorHAnsi" w:cs="Arial"/>
        </w:rPr>
        <w:t xml:space="preserve">, bajo su directa responsabilidad, de los certificados de pago mensuales o del certificado de liquidación final, sin perjuicio de que </w:t>
      </w:r>
      <w:r w:rsidRPr="00D939FD">
        <w:rPr>
          <w:rFonts w:asciiTheme="minorHAnsi" w:hAnsiTheme="minorHAnsi" w:cs="Arial"/>
          <w:lang w:val="es-ES_tradnl"/>
        </w:rPr>
        <w:t xml:space="preserve">el </w:t>
      </w:r>
      <w:r w:rsidRPr="00D939FD">
        <w:rPr>
          <w:rFonts w:asciiTheme="minorHAnsi" w:hAnsiTheme="minorHAnsi" w:cs="Arial"/>
          <w:b/>
          <w:bCs/>
          <w:lang w:val="es-ES_tradnl"/>
        </w:rPr>
        <w:t xml:space="preserve">Contratante </w:t>
      </w:r>
      <w:r w:rsidRPr="00D939FD">
        <w:rPr>
          <w:rFonts w:asciiTheme="minorHAnsi" w:hAnsiTheme="minorHAnsi" w:cs="Arial"/>
        </w:rPr>
        <w:t>ejecute la garantía de cumplimiento de Contrato y proceda al resarcimiento de daños y perjuicios por medio de la acción coactiva fiscal por la naturaleza del Contrato, conforme lo establecido en el Artículo 47 de la Ley N° 1178.</w:t>
      </w:r>
    </w:p>
    <w:p w14:paraId="4289E10A"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DÉCIMA CUARTA.- (DOMICILIO A EFECTOS DE NOTIFICACIÓN)</w:t>
      </w:r>
    </w:p>
    <w:p w14:paraId="3E8B0709" w14:textId="77777777" w:rsidR="00D939FD" w:rsidRPr="00D939FD" w:rsidRDefault="00D939FD" w:rsidP="00D939FD">
      <w:pPr>
        <w:widowControl w:val="0"/>
        <w:numPr>
          <w:ilvl w:val="1"/>
          <w:numId w:val="0"/>
        </w:numPr>
        <w:tabs>
          <w:tab w:val="num" w:pos="567"/>
        </w:tabs>
        <w:spacing w:after="120"/>
        <w:ind w:left="567" w:hanging="567"/>
        <w:jc w:val="both"/>
        <w:rPr>
          <w:rFonts w:asciiTheme="minorHAnsi" w:hAnsiTheme="minorHAnsi" w:cs="Arial"/>
          <w:lang w:val="es-ES_tradnl"/>
        </w:rPr>
      </w:pPr>
      <w:r w:rsidRPr="00D939FD">
        <w:rPr>
          <w:rFonts w:asciiTheme="minorHAnsi" w:hAnsiTheme="minorHAnsi" w:cs="Arial"/>
          <w:b/>
          <w:lang w:val="es-ES_tradnl"/>
        </w:rPr>
        <w:t>14.1</w:t>
      </w:r>
      <w:r w:rsidRPr="00D939FD">
        <w:rPr>
          <w:rFonts w:asciiTheme="minorHAnsi" w:hAnsiTheme="minorHAnsi" w:cs="Arial"/>
          <w:lang w:val="es-ES_tradnl"/>
        </w:rPr>
        <w:t xml:space="preserve">  Las notificaciones que se cursen entre las Partes </w:t>
      </w:r>
      <w:r w:rsidRPr="00D939FD">
        <w:rPr>
          <w:rFonts w:asciiTheme="minorHAnsi" w:hAnsiTheme="minorHAnsi" w:cs="Arial"/>
          <w:lang w:val="es-BO"/>
        </w:rPr>
        <w:t>relacionadas con la administración, ejecución y los asuntos contemplados en este Contrato</w:t>
      </w:r>
      <w:r w:rsidRPr="00D939FD">
        <w:rPr>
          <w:rFonts w:asciiTheme="minorHAnsi" w:hAnsiTheme="minorHAnsi" w:cs="Arial"/>
          <w:lang w:val="es-ES_tradnl"/>
        </w:rPr>
        <w:t xml:space="preserve"> tendrán validez siempre que se envíen mediante nota por escrito, </w:t>
      </w:r>
      <w:r w:rsidRPr="00D939FD">
        <w:rPr>
          <w:rFonts w:asciiTheme="minorHAnsi" w:hAnsiTheme="minorHAnsi" w:cs="Arial"/>
          <w:lang w:val="es-BO"/>
        </w:rPr>
        <w:t>entrega personal,</w:t>
      </w:r>
      <w:r w:rsidRPr="00D939F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39FD" w:rsidRPr="00D939FD" w14:paraId="42C5AA45" w14:textId="77777777" w:rsidTr="00D939FD">
        <w:trPr>
          <w:trHeight w:val="237"/>
        </w:trPr>
        <w:tc>
          <w:tcPr>
            <w:tcW w:w="3827" w:type="dxa"/>
            <w:tcBorders>
              <w:top w:val="single" w:sz="4" w:space="0" w:color="auto"/>
              <w:left w:val="single" w:sz="4" w:space="0" w:color="auto"/>
              <w:bottom w:val="single" w:sz="4" w:space="0" w:color="auto"/>
              <w:right w:val="single" w:sz="4" w:space="0" w:color="auto"/>
            </w:tcBorders>
          </w:tcPr>
          <w:p w14:paraId="7699CC44" w14:textId="77777777" w:rsidR="00D939FD" w:rsidRPr="00D939FD" w:rsidRDefault="00D939FD" w:rsidP="00D939FD">
            <w:pPr>
              <w:widowControl w:val="0"/>
              <w:ind w:left="180" w:hanging="180"/>
              <w:jc w:val="center"/>
              <w:rPr>
                <w:rFonts w:asciiTheme="minorHAnsi" w:hAnsiTheme="minorHAnsi" w:cs="Arial"/>
                <w:b/>
                <w:bCs/>
              </w:rPr>
            </w:pPr>
            <w:r w:rsidRPr="00D939FD">
              <w:rPr>
                <w:rFonts w:asciiTheme="minorHAnsi" w:hAnsiTheme="minorHAnsi"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053E5168" w14:textId="77777777" w:rsidR="00D939FD" w:rsidRPr="00D939FD" w:rsidRDefault="00D939FD" w:rsidP="00D939FD">
            <w:pPr>
              <w:widowControl w:val="0"/>
              <w:ind w:left="180" w:hanging="180"/>
              <w:jc w:val="center"/>
              <w:rPr>
                <w:rFonts w:asciiTheme="minorHAnsi" w:hAnsiTheme="minorHAnsi" w:cs="Arial"/>
                <w:b/>
                <w:bCs/>
              </w:rPr>
            </w:pPr>
            <w:r w:rsidRPr="00D939FD">
              <w:rPr>
                <w:rFonts w:asciiTheme="minorHAnsi" w:hAnsiTheme="minorHAnsi" w:cs="Arial"/>
                <w:b/>
                <w:bCs/>
              </w:rPr>
              <w:t>CONTRATISTA</w:t>
            </w:r>
          </w:p>
        </w:tc>
      </w:tr>
      <w:tr w:rsidR="00D939FD" w:rsidRPr="00D939FD" w14:paraId="2519F146" w14:textId="77777777" w:rsidTr="00D939FD">
        <w:trPr>
          <w:trHeight w:val="1537"/>
        </w:trPr>
        <w:tc>
          <w:tcPr>
            <w:tcW w:w="3827" w:type="dxa"/>
            <w:tcBorders>
              <w:top w:val="single" w:sz="4" w:space="0" w:color="auto"/>
              <w:left w:val="single" w:sz="4" w:space="0" w:color="auto"/>
              <w:bottom w:val="single" w:sz="4" w:space="0" w:color="auto"/>
              <w:right w:val="single" w:sz="4" w:space="0" w:color="auto"/>
            </w:tcBorders>
          </w:tcPr>
          <w:p w14:paraId="3421E857" w14:textId="77777777" w:rsidR="00D939FD" w:rsidRPr="00D939FD" w:rsidRDefault="00D939FD" w:rsidP="00D939FD">
            <w:pPr>
              <w:widowControl w:val="0"/>
              <w:jc w:val="both"/>
              <w:rPr>
                <w:rFonts w:asciiTheme="minorHAnsi" w:hAnsiTheme="minorHAnsi" w:cs="Arial"/>
              </w:rPr>
            </w:pPr>
            <w:r w:rsidRPr="00D939FD">
              <w:rPr>
                <w:rFonts w:asciiTheme="minorHAnsi" w:hAnsiTheme="minorHAnsi" w:cs="Arial"/>
                <w:b/>
              </w:rPr>
              <w:t>Domicilio:</w:t>
            </w:r>
            <w:r w:rsidRPr="00D939FD">
              <w:rPr>
                <w:rFonts w:asciiTheme="minorHAnsi" w:hAnsiTheme="minorHAnsi" w:cs="Arial"/>
              </w:rPr>
              <w:t xml:space="preserve"> _________________</w:t>
            </w:r>
          </w:p>
          <w:p w14:paraId="13DB3231" w14:textId="77777777" w:rsidR="00D939FD" w:rsidRPr="00D939FD" w:rsidRDefault="00D939FD" w:rsidP="00D939FD">
            <w:pPr>
              <w:widowControl w:val="0"/>
              <w:ind w:left="180" w:hanging="180"/>
              <w:jc w:val="both"/>
              <w:rPr>
                <w:rFonts w:asciiTheme="minorHAnsi" w:hAnsiTheme="minorHAnsi" w:cs="Arial"/>
              </w:rPr>
            </w:pPr>
            <w:r w:rsidRPr="00D939FD">
              <w:rPr>
                <w:rFonts w:asciiTheme="minorHAnsi" w:hAnsiTheme="minorHAnsi" w:cs="Arial"/>
                <w:b/>
              </w:rPr>
              <w:t>N° Telf.:</w:t>
            </w:r>
            <w:r w:rsidRPr="00D939FD">
              <w:rPr>
                <w:rFonts w:asciiTheme="minorHAnsi" w:hAnsiTheme="minorHAnsi" w:cs="Arial"/>
              </w:rPr>
              <w:t xml:space="preserve"> ____________________</w:t>
            </w:r>
          </w:p>
          <w:p w14:paraId="5B213A72" w14:textId="77777777" w:rsidR="00D939FD" w:rsidRPr="00D939FD" w:rsidRDefault="00D939FD" w:rsidP="00D939FD">
            <w:pPr>
              <w:widowControl w:val="0"/>
              <w:ind w:left="180" w:hanging="180"/>
              <w:jc w:val="both"/>
              <w:rPr>
                <w:rFonts w:asciiTheme="minorHAnsi" w:hAnsiTheme="minorHAnsi" w:cs="Arial"/>
              </w:rPr>
            </w:pPr>
            <w:r w:rsidRPr="00D939FD">
              <w:rPr>
                <w:rFonts w:asciiTheme="minorHAnsi" w:hAnsiTheme="minorHAnsi" w:cs="Arial"/>
                <w:b/>
              </w:rPr>
              <w:t>N° Cel.</w:t>
            </w:r>
            <w:r w:rsidRPr="00D939FD">
              <w:rPr>
                <w:rFonts w:asciiTheme="minorHAnsi" w:hAnsiTheme="minorHAnsi" w:cs="Arial"/>
              </w:rPr>
              <w:t xml:space="preserve"> ______________________</w:t>
            </w:r>
          </w:p>
          <w:p w14:paraId="24CC0D8B" w14:textId="77777777" w:rsidR="00D939FD" w:rsidRPr="00D939FD" w:rsidRDefault="00D939FD" w:rsidP="00D939FD">
            <w:pPr>
              <w:widowControl w:val="0"/>
              <w:ind w:left="180" w:hanging="180"/>
              <w:jc w:val="both"/>
              <w:rPr>
                <w:rFonts w:asciiTheme="minorHAnsi" w:hAnsiTheme="minorHAnsi" w:cs="Arial"/>
              </w:rPr>
            </w:pPr>
            <w:r w:rsidRPr="00D939FD">
              <w:rPr>
                <w:rFonts w:asciiTheme="minorHAnsi" w:hAnsiTheme="minorHAnsi" w:cs="Arial"/>
                <w:b/>
              </w:rPr>
              <w:t xml:space="preserve">E-mail: </w:t>
            </w:r>
            <w:r w:rsidRPr="00D939FD">
              <w:rPr>
                <w:rFonts w:asciiTheme="minorHAnsi" w:hAnsiTheme="minorHAnsi" w:cs="Arial"/>
              </w:rPr>
              <w:t>____________________</w:t>
            </w:r>
          </w:p>
          <w:p w14:paraId="43305713" w14:textId="77777777" w:rsidR="00D939FD" w:rsidRPr="00D939FD" w:rsidRDefault="00D939FD" w:rsidP="00D939FD">
            <w:pPr>
              <w:widowControl w:val="0"/>
              <w:ind w:left="180" w:hanging="180"/>
              <w:jc w:val="both"/>
              <w:rPr>
                <w:rFonts w:asciiTheme="minorHAnsi" w:hAnsiTheme="minorHAnsi" w:cs="Arial"/>
                <w:b/>
              </w:rPr>
            </w:pPr>
            <w:r w:rsidRPr="00D939FD">
              <w:rPr>
                <w:rFonts w:asciiTheme="minorHAnsi" w:hAnsiTheme="minorHAnsi" w:cs="Arial"/>
                <w:b/>
              </w:rPr>
              <w:t xml:space="preserve">Attn.: </w:t>
            </w:r>
            <w:r w:rsidRPr="00D939FD">
              <w:rPr>
                <w:rFonts w:asciiTheme="minorHAnsi" w:hAnsiTheme="minorHAnsi" w:cs="Arial"/>
              </w:rPr>
              <w:t>_____________________</w:t>
            </w:r>
          </w:p>
          <w:p w14:paraId="30895BFB" w14:textId="77777777" w:rsidR="00D939FD" w:rsidRPr="00D939FD" w:rsidRDefault="00D939FD" w:rsidP="00D939FD">
            <w:pPr>
              <w:widowControl w:val="0"/>
              <w:ind w:left="180" w:hanging="180"/>
              <w:jc w:val="both"/>
              <w:rPr>
                <w:rFonts w:asciiTheme="minorHAnsi" w:hAnsiTheme="minorHAnsi" w:cs="Arial"/>
              </w:rPr>
            </w:pPr>
            <w:r w:rsidRPr="00D939FD">
              <w:rPr>
                <w:rFonts w:asciiTheme="minorHAnsi" w:hAnsiTheme="minorHAnsi"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209A6B20" w14:textId="77777777" w:rsidR="00D939FD" w:rsidRPr="00D939FD" w:rsidRDefault="00D939FD" w:rsidP="00D939FD">
            <w:pPr>
              <w:widowControl w:val="0"/>
              <w:ind w:left="-45"/>
              <w:jc w:val="both"/>
              <w:rPr>
                <w:rFonts w:asciiTheme="minorHAnsi" w:hAnsiTheme="minorHAnsi" w:cs="Arial"/>
              </w:rPr>
            </w:pPr>
            <w:r w:rsidRPr="00D939FD">
              <w:rPr>
                <w:rFonts w:asciiTheme="minorHAnsi" w:hAnsiTheme="minorHAnsi" w:cs="Arial"/>
                <w:b/>
              </w:rPr>
              <w:t>Domicilio:</w:t>
            </w:r>
            <w:r w:rsidRPr="00D939FD">
              <w:rPr>
                <w:rFonts w:asciiTheme="minorHAnsi" w:hAnsiTheme="minorHAnsi" w:cs="Arial"/>
              </w:rPr>
              <w:t xml:space="preserve"> ___________________</w:t>
            </w:r>
          </w:p>
          <w:p w14:paraId="5F0C7447" w14:textId="77777777" w:rsidR="00D939FD" w:rsidRPr="00D939FD" w:rsidRDefault="00D939FD" w:rsidP="00D939FD">
            <w:pPr>
              <w:widowControl w:val="0"/>
              <w:ind w:hanging="45"/>
              <w:jc w:val="both"/>
              <w:rPr>
                <w:rFonts w:asciiTheme="minorHAnsi" w:hAnsiTheme="minorHAnsi" w:cs="Arial"/>
              </w:rPr>
            </w:pPr>
            <w:r w:rsidRPr="00D939FD">
              <w:rPr>
                <w:rFonts w:asciiTheme="minorHAnsi" w:hAnsiTheme="minorHAnsi" w:cs="Arial"/>
                <w:b/>
              </w:rPr>
              <w:t xml:space="preserve">N° Telf.: </w:t>
            </w:r>
            <w:r w:rsidRPr="00D939FD">
              <w:rPr>
                <w:rFonts w:asciiTheme="minorHAnsi" w:hAnsiTheme="minorHAnsi" w:cs="Arial"/>
              </w:rPr>
              <w:t>_______________________</w:t>
            </w:r>
          </w:p>
          <w:p w14:paraId="7BD5B6D5" w14:textId="77777777" w:rsidR="00D939FD" w:rsidRPr="00D939FD" w:rsidRDefault="00D939FD" w:rsidP="00D939FD">
            <w:pPr>
              <w:tabs>
                <w:tab w:val="left" w:pos="269"/>
              </w:tabs>
              <w:autoSpaceDE w:val="0"/>
              <w:autoSpaceDN w:val="0"/>
              <w:adjustRightInd w:val="0"/>
              <w:rPr>
                <w:rFonts w:asciiTheme="minorHAnsi" w:hAnsiTheme="minorHAnsi" w:cs="Arial"/>
              </w:rPr>
            </w:pPr>
            <w:r w:rsidRPr="00D939FD">
              <w:rPr>
                <w:rFonts w:asciiTheme="minorHAnsi" w:hAnsiTheme="minorHAnsi" w:cs="Arial"/>
                <w:b/>
              </w:rPr>
              <w:t xml:space="preserve">N° Cel.: </w:t>
            </w:r>
            <w:r w:rsidRPr="00D939FD">
              <w:rPr>
                <w:rFonts w:asciiTheme="minorHAnsi" w:hAnsiTheme="minorHAnsi" w:cs="Arial"/>
              </w:rPr>
              <w:t>______________________</w:t>
            </w:r>
          </w:p>
          <w:p w14:paraId="50D410EC" w14:textId="77777777" w:rsidR="00D939FD" w:rsidRPr="00D939FD" w:rsidRDefault="00D939FD" w:rsidP="00D939FD">
            <w:pPr>
              <w:autoSpaceDE w:val="0"/>
              <w:autoSpaceDN w:val="0"/>
              <w:adjustRightInd w:val="0"/>
              <w:rPr>
                <w:rFonts w:asciiTheme="minorHAnsi" w:hAnsiTheme="minorHAnsi" w:cs="Arial"/>
                <w:b/>
              </w:rPr>
            </w:pPr>
            <w:r w:rsidRPr="00D939FD">
              <w:rPr>
                <w:rFonts w:asciiTheme="minorHAnsi" w:hAnsiTheme="minorHAnsi" w:cs="Arial"/>
                <w:b/>
              </w:rPr>
              <w:t xml:space="preserve">E-mail: </w:t>
            </w:r>
            <w:r w:rsidRPr="00D939FD">
              <w:rPr>
                <w:rFonts w:asciiTheme="minorHAnsi" w:hAnsiTheme="minorHAnsi" w:cs="Arial"/>
              </w:rPr>
              <w:t>_______________________</w:t>
            </w:r>
          </w:p>
          <w:p w14:paraId="729A1E33" w14:textId="77777777" w:rsidR="00D939FD" w:rsidRPr="00D939FD" w:rsidRDefault="00D939FD" w:rsidP="00D939FD">
            <w:pPr>
              <w:autoSpaceDE w:val="0"/>
              <w:autoSpaceDN w:val="0"/>
              <w:adjustRightInd w:val="0"/>
              <w:rPr>
                <w:rFonts w:asciiTheme="minorHAnsi" w:hAnsiTheme="minorHAnsi" w:cs="Arial"/>
              </w:rPr>
            </w:pPr>
            <w:r w:rsidRPr="00D939FD">
              <w:rPr>
                <w:rFonts w:asciiTheme="minorHAnsi" w:hAnsiTheme="minorHAnsi" w:cs="Arial"/>
                <w:b/>
              </w:rPr>
              <w:t xml:space="preserve">Attn.: </w:t>
            </w:r>
            <w:r w:rsidRPr="00D939FD">
              <w:rPr>
                <w:rFonts w:asciiTheme="minorHAnsi" w:hAnsiTheme="minorHAnsi" w:cs="Arial"/>
              </w:rPr>
              <w:t>________________________</w:t>
            </w:r>
          </w:p>
          <w:p w14:paraId="1D857D05" w14:textId="77777777" w:rsidR="00D939FD" w:rsidRPr="00D939FD" w:rsidRDefault="00D939FD" w:rsidP="00D939FD">
            <w:pPr>
              <w:autoSpaceDE w:val="0"/>
              <w:autoSpaceDN w:val="0"/>
              <w:adjustRightInd w:val="0"/>
              <w:ind w:left="180" w:hanging="180"/>
              <w:rPr>
                <w:rFonts w:asciiTheme="minorHAnsi" w:hAnsiTheme="minorHAnsi" w:cs="Arial"/>
                <w:caps/>
              </w:rPr>
            </w:pPr>
            <w:r w:rsidRPr="00D939FD">
              <w:rPr>
                <w:rFonts w:asciiTheme="minorHAnsi" w:hAnsiTheme="minorHAnsi" w:cs="Arial"/>
              </w:rPr>
              <w:t>___________ - Bolivia</w:t>
            </w:r>
          </w:p>
        </w:tc>
      </w:tr>
    </w:tbl>
    <w:p w14:paraId="6F49D6B4" w14:textId="77777777" w:rsidR="00D939FD" w:rsidRPr="00D939FD" w:rsidRDefault="00D939FD" w:rsidP="00D939FD">
      <w:pPr>
        <w:widowControl w:val="0"/>
        <w:tabs>
          <w:tab w:val="left" w:pos="567"/>
        </w:tabs>
        <w:spacing w:after="120"/>
        <w:ind w:left="567" w:hanging="567"/>
        <w:jc w:val="both"/>
        <w:rPr>
          <w:rFonts w:asciiTheme="minorHAnsi" w:hAnsiTheme="minorHAnsi" w:cs="Arial"/>
          <w:b/>
          <w:lang w:val="es-ES_tradnl"/>
        </w:rPr>
      </w:pPr>
    </w:p>
    <w:p w14:paraId="7EBEB425" w14:textId="77777777" w:rsidR="00D939FD" w:rsidRPr="00D939FD" w:rsidRDefault="00D939FD" w:rsidP="00D939FD">
      <w:pPr>
        <w:widowControl w:val="0"/>
        <w:tabs>
          <w:tab w:val="left" w:pos="567"/>
        </w:tabs>
        <w:spacing w:after="120"/>
        <w:ind w:left="567" w:hanging="567"/>
        <w:jc w:val="both"/>
        <w:rPr>
          <w:rFonts w:asciiTheme="minorHAnsi" w:hAnsiTheme="minorHAnsi" w:cs="Arial"/>
          <w:lang w:val="es-ES_tradnl"/>
        </w:rPr>
      </w:pPr>
      <w:r w:rsidRPr="00D939FD">
        <w:rPr>
          <w:rFonts w:asciiTheme="minorHAnsi" w:hAnsiTheme="minorHAnsi" w:cs="Arial"/>
          <w:b/>
          <w:lang w:val="es-ES_tradnl"/>
        </w:rPr>
        <w:lastRenderedPageBreak/>
        <w:t>14.2</w:t>
      </w:r>
      <w:r w:rsidRPr="00D939FD">
        <w:rPr>
          <w:rFonts w:asciiTheme="minorHAnsi" w:hAnsiTheme="minorHAnsi" w:cs="Arial"/>
          <w:lang w:val="es-ES_tradnl"/>
        </w:rPr>
        <w:t xml:space="preserve">   Se considerará recibida la notificación o comunicación en la fecha y hora en que se haya realizado la entrega.</w:t>
      </w:r>
    </w:p>
    <w:p w14:paraId="7511D9E9" w14:textId="77777777" w:rsidR="00D939FD" w:rsidRPr="00D939FD" w:rsidRDefault="00D939FD" w:rsidP="00D939FD">
      <w:pPr>
        <w:widowControl w:val="0"/>
        <w:tabs>
          <w:tab w:val="num" w:pos="567"/>
        </w:tabs>
        <w:spacing w:after="120"/>
        <w:ind w:left="567" w:hanging="567"/>
        <w:jc w:val="both"/>
        <w:rPr>
          <w:rFonts w:asciiTheme="minorHAnsi" w:hAnsiTheme="minorHAnsi" w:cs="Arial"/>
          <w:lang w:val="es-ES_tradnl"/>
        </w:rPr>
      </w:pPr>
      <w:r w:rsidRPr="00D939FD">
        <w:rPr>
          <w:rFonts w:asciiTheme="minorHAnsi" w:hAnsiTheme="minorHAnsi" w:cs="Arial"/>
          <w:b/>
          <w:lang w:val="es-ES_tradnl"/>
        </w:rPr>
        <w:t>14.3</w:t>
      </w:r>
      <w:r w:rsidRPr="00D939F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8E1C431"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BO"/>
        </w:rPr>
        <w:t>DÉCIMA QUINTA</w:t>
      </w:r>
      <w:r w:rsidRPr="00D939FD">
        <w:rPr>
          <w:rFonts w:asciiTheme="minorHAnsi" w:hAnsiTheme="minorHAnsi" w:cs="Arial"/>
          <w:b/>
          <w:u w:val="single"/>
          <w:lang w:val="es-ES_tradnl"/>
        </w:rPr>
        <w:t>.- (RESPONSABILIDAD Y OBLIGACIONES DEL SUPERVISOR)</w:t>
      </w:r>
      <w:r w:rsidRPr="00D939FD">
        <w:rPr>
          <w:rFonts w:asciiTheme="minorHAnsi" w:hAnsiTheme="minorHAnsi" w:cs="Arial"/>
          <w:b/>
          <w:lang w:val="es-ES_tradnl"/>
        </w:rPr>
        <w:t>.</w:t>
      </w:r>
    </w:p>
    <w:p w14:paraId="18307215"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acuerda y se compromete a cumplir de manera enunciativa y no limitativa las siguientes obligaciones:</w:t>
      </w:r>
    </w:p>
    <w:p w14:paraId="159540C9"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 </w:t>
      </w:r>
      <w:r w:rsidRPr="00D939FD">
        <w:rPr>
          <w:rFonts w:asciiTheme="minorHAnsi" w:hAnsiTheme="minorHAnsi" w:cs="Arial"/>
          <w:lang w:val="es-BO"/>
        </w:rPr>
        <w:t xml:space="preserve"> Cumplir con las obligaciones, las especificaciones técnicas y/o términos de referencia y condiciones del presente Contrato, que sean necesarios o apropiados para el cumplimiento del objeto del presente Contrato.</w:t>
      </w:r>
    </w:p>
    <w:p w14:paraId="19E3187E"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15.2</w:t>
      </w:r>
      <w:r w:rsidRPr="00D939FD">
        <w:rPr>
          <w:rFonts w:asciiTheme="minorHAnsi" w:hAnsiTheme="minorHAnsi" w:cs="Arial"/>
          <w:lang w:val="es-BO"/>
        </w:rPr>
        <w:t xml:space="preserve">   Organizar y dirigir su oficina en el mismo lugar donde está trabajando el Proveedor.</w:t>
      </w:r>
    </w:p>
    <w:p w14:paraId="382F5977"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15.3</w:t>
      </w:r>
      <w:r w:rsidRPr="00D939FD">
        <w:rPr>
          <w:rFonts w:asciiTheme="minorHAnsi" w:hAnsiTheme="minorHAnsi" w:cs="Arial"/>
          <w:lang w:val="es-BO"/>
        </w:rPr>
        <w:t xml:space="preserve">  Estudiar e interpretar técnicamente los planos y especificaciones para su correcta aplicación por el </w:t>
      </w:r>
      <w:r w:rsidRPr="00D939FD">
        <w:rPr>
          <w:rFonts w:asciiTheme="minorHAnsi" w:eastAsia="Calibri" w:hAnsiTheme="minorHAnsi" w:cs="Arial"/>
          <w:b/>
          <w:color w:val="000000"/>
          <w:lang w:val="es-BO" w:eastAsia="es-BO"/>
        </w:rPr>
        <w:t>Supervisor</w:t>
      </w:r>
      <w:r w:rsidRPr="00D939FD">
        <w:rPr>
          <w:rFonts w:asciiTheme="minorHAnsi" w:hAnsiTheme="minorHAnsi" w:cs="Arial"/>
          <w:lang w:val="es-BO"/>
        </w:rPr>
        <w:t>.</w:t>
      </w:r>
    </w:p>
    <w:p w14:paraId="0B87ECD8"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15.4</w:t>
      </w:r>
      <w:r w:rsidRPr="00D939FD">
        <w:rPr>
          <w:rFonts w:asciiTheme="minorHAnsi" w:hAnsiTheme="minorHAnsi" w:cs="Arial"/>
          <w:lang w:val="es-BO"/>
        </w:rPr>
        <w:t xml:space="preserve"> Exigir al Contratista los respaldos técnicos necesarios, para procesar certificados de pago por la ejecución que realiza el Proveedor.</w:t>
      </w:r>
    </w:p>
    <w:p w14:paraId="7895E04C"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15.5  </w:t>
      </w:r>
      <w:r w:rsidRPr="00D939FD">
        <w:rPr>
          <w:rFonts w:asciiTheme="minorHAnsi" w:hAnsiTheme="minorHAnsi" w:cs="Arial"/>
          <w:lang w:val="es-BO"/>
        </w:rPr>
        <w:t>Cumplir la legislación laboral y social vigente en el Estado Plurinacional de Bolivia y será también responsable de dicho cumplimiento por parte de sus subcontratistas.</w:t>
      </w:r>
    </w:p>
    <w:p w14:paraId="28CACEE7"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15.6</w:t>
      </w:r>
      <w:r w:rsidRPr="00D939FD">
        <w:rPr>
          <w:rFonts w:asciiTheme="minorHAnsi" w:hAnsiTheme="minorHAnsi" w:cs="Arial"/>
          <w:lang w:val="es-BO"/>
        </w:rPr>
        <w:t xml:space="preserve">  Mantener  a</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lang w:val="es-BO"/>
        </w:rPr>
        <w:t>,  exonerado contra cualquier multa o penalidad de cualquier tipo o naturaleza que fuera impuesta por causa de incumplimiento o infracción de la legislación laboral o social.</w:t>
      </w:r>
    </w:p>
    <w:p w14:paraId="0770412C"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15.7  </w:t>
      </w:r>
      <w:r w:rsidRPr="00D939FD">
        <w:rPr>
          <w:rFonts w:asciiTheme="minorHAnsi" w:hAnsiTheme="minorHAnsi"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del Servicio a efectos de su aprobación.</w:t>
      </w:r>
    </w:p>
    <w:p w14:paraId="7880F2DF"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15.8 </w:t>
      </w:r>
      <w:r w:rsidRPr="00D939FD">
        <w:rPr>
          <w:rFonts w:asciiTheme="minorHAnsi" w:hAnsiTheme="minorHAnsi" w:cs="Arial"/>
          <w:lang w:val="es-BO"/>
        </w:rPr>
        <w:t xml:space="preserve">Providenciar el retiro inmediato del personal cuya permanencia en el desarrollo del Servicio, sea considerada inaceptable por </w:t>
      </w: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hAnsiTheme="minorHAnsi" w:cs="Arial"/>
          <w:lang w:val="es-BO"/>
        </w:rPr>
        <w:t>, sin ningún cargo o pago por resarcimiento a</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lang w:val="es-BO"/>
        </w:rPr>
        <w:t>.</w:t>
      </w:r>
    </w:p>
    <w:p w14:paraId="05F25691"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15.9 </w:t>
      </w: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reconoce los  derechos  de  propiedad  intelectual,  sobre la  documentación proporcionada por </w:t>
      </w: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hAnsiTheme="minorHAnsi" w:cs="Arial"/>
          <w:lang w:val="es-BO"/>
        </w:rPr>
        <w:t xml:space="preserve"> los que no podrán ser usados o revelados a terceros sin el consentimiento previo </w:t>
      </w:r>
      <w:r w:rsidRPr="00D939FD">
        <w:rPr>
          <w:rFonts w:asciiTheme="minorHAnsi" w:hAnsiTheme="minorHAnsi" w:cs="Arial"/>
          <w:lang w:val="es-ES_tradnl"/>
        </w:rPr>
        <w:t xml:space="preserve">del </w:t>
      </w:r>
      <w:r w:rsidRPr="00D939FD">
        <w:rPr>
          <w:rFonts w:asciiTheme="minorHAnsi" w:hAnsiTheme="minorHAnsi" w:cs="Arial"/>
          <w:b/>
          <w:bCs/>
          <w:lang w:val="es-ES_tradnl"/>
        </w:rPr>
        <w:t>Contratante</w:t>
      </w:r>
      <w:r w:rsidRPr="00D939FD">
        <w:rPr>
          <w:rFonts w:asciiTheme="minorHAnsi" w:hAnsiTheme="minorHAnsi" w:cs="Arial"/>
          <w:lang w:val="es-BO"/>
        </w:rPr>
        <w:t xml:space="preserve">. </w:t>
      </w:r>
    </w:p>
    <w:p w14:paraId="3CEFAE66"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15.10 </w:t>
      </w:r>
      <w:r w:rsidRPr="00D939FD">
        <w:rPr>
          <w:rFonts w:asciiTheme="minorHAnsi" w:hAnsiTheme="minorHAnsi"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520261F6"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15.11</w:t>
      </w:r>
      <w:r w:rsidRPr="00D939FD">
        <w:rPr>
          <w:rFonts w:asciiTheme="minorHAnsi" w:hAnsiTheme="minorHAnsi" w:cs="Arial"/>
          <w:lang w:val="es-BO"/>
        </w:rPr>
        <w:t xml:space="preserve"> Planear, programar, dirigir y ejecutar el Servicio con calidad y seguridad, a fin de garantizar el pleno cumplimiento de la Adquisición. </w:t>
      </w:r>
    </w:p>
    <w:p w14:paraId="4074EB37"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15.12 </w:t>
      </w:r>
      <w:r w:rsidRPr="00D939FD">
        <w:rPr>
          <w:rFonts w:asciiTheme="minorHAnsi" w:hAnsiTheme="minorHAnsi" w:cs="Arial"/>
          <w:lang w:val="es-BO"/>
        </w:rPr>
        <w:t>Realizar el Servicio de acuerdo a las buenas prácticas de ingeniería y construcción.</w:t>
      </w:r>
    </w:p>
    <w:p w14:paraId="60707671"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15.13 </w:t>
      </w:r>
      <w:r w:rsidRPr="00D939FD">
        <w:rPr>
          <w:rFonts w:asciiTheme="minorHAnsi" w:hAnsiTheme="minorHAnsi" w:cs="Arial"/>
          <w:lang w:val="es-BO"/>
        </w:rPr>
        <w:t>Asegurarse que su Personal sea idóneo para la ejecución del Servicio y utilizar el más alto nivel de técnica actual disponible aplicable al Servicio. E</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lang w:val="es-BO"/>
        </w:rPr>
        <w:t xml:space="preserve"> se reserva la facultad de solicitar la comprobación de la capacidad e idoneidad del Personal mediante la realización de pruebas de calificación.</w:t>
      </w:r>
    </w:p>
    <w:p w14:paraId="557CC89B"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15.14 </w:t>
      </w:r>
      <w:r w:rsidRPr="00D939FD">
        <w:rPr>
          <w:rFonts w:asciiTheme="minorHAnsi" w:hAnsiTheme="minorHAnsi" w:cs="Arial"/>
          <w:lang w:val="es-BO"/>
        </w:rPr>
        <w:t xml:space="preserve">Responder por la supervisión, dirección técnica y administrativa y mano de obra de su Personal, necesarias para la ejecución del Servicio, siendo para todos los efectos, el </w:t>
      </w:r>
      <w:r w:rsidRPr="00D939FD">
        <w:rPr>
          <w:rFonts w:asciiTheme="minorHAnsi" w:hAnsiTheme="minorHAnsi" w:cs="Arial"/>
          <w:b/>
          <w:lang w:val="es-BO"/>
        </w:rPr>
        <w:t>Supervisor</w:t>
      </w:r>
      <w:r w:rsidRPr="00D939FD">
        <w:rPr>
          <w:rFonts w:asciiTheme="minorHAnsi" w:hAnsiTheme="minorHAnsi" w:cs="Arial"/>
          <w:lang w:val="es-BO"/>
        </w:rPr>
        <w:t xml:space="preserve"> único y exclusivo responsable.</w:t>
      </w:r>
    </w:p>
    <w:p w14:paraId="2F28D04E" w14:textId="77777777" w:rsidR="00D939FD" w:rsidRPr="00D939FD" w:rsidRDefault="00D939FD" w:rsidP="00D939FD">
      <w:pPr>
        <w:tabs>
          <w:tab w:val="num" w:pos="567"/>
        </w:tabs>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15.15 </w:t>
      </w:r>
      <w:r w:rsidRPr="00D939FD">
        <w:rPr>
          <w:rFonts w:asciiTheme="minorHAnsi" w:hAnsiTheme="minorHAnsi" w:cs="Arial"/>
          <w:lang w:val="es-BO"/>
        </w:rPr>
        <w:t xml:space="preserve">Responsabilizarse, conforme a  la ley,  en calidad de  único y exclusivo empleador, de las obligaciones y cargas sociales, seguro por riesgo, obligaciones laborales, de seguridad social, gastos médicos del </w:t>
      </w:r>
      <w:r w:rsidRPr="00D939FD">
        <w:rPr>
          <w:rFonts w:asciiTheme="minorHAnsi" w:hAnsiTheme="minorHAnsi" w:cs="Arial"/>
          <w:lang w:val="es-BO"/>
        </w:rPr>
        <w:lastRenderedPageBreak/>
        <w:t>Personal involucrado en la ejecución y todos los que pudiera corresponder, liberando a</w:t>
      </w:r>
      <w:r w:rsidRPr="00D939FD">
        <w:rPr>
          <w:rFonts w:asciiTheme="minorHAnsi" w:hAnsiTheme="minorHAnsi" w:cs="Arial"/>
          <w:lang w:val="es-ES_tradnl"/>
        </w:rPr>
        <w:t xml:space="preserve">l </w:t>
      </w:r>
      <w:r w:rsidRPr="00D939FD">
        <w:rPr>
          <w:rFonts w:asciiTheme="minorHAnsi" w:hAnsiTheme="minorHAnsi" w:cs="Arial"/>
          <w:b/>
          <w:bCs/>
          <w:lang w:val="es-ES_tradnl"/>
        </w:rPr>
        <w:t xml:space="preserve">Contratante </w:t>
      </w:r>
      <w:r w:rsidRPr="00D939FD">
        <w:rPr>
          <w:rFonts w:asciiTheme="minorHAnsi" w:hAnsiTheme="minorHAnsi" w:cs="Arial"/>
          <w:lang w:val="es-BO"/>
        </w:rPr>
        <w:t xml:space="preserve">de cualquier reclamo. </w:t>
      </w:r>
    </w:p>
    <w:p w14:paraId="4BCC0CB0" w14:textId="77777777" w:rsidR="00D939FD" w:rsidRPr="00D939FD" w:rsidRDefault="00D939FD" w:rsidP="00D939FD">
      <w:pPr>
        <w:tabs>
          <w:tab w:val="num" w:pos="567"/>
        </w:tabs>
        <w:spacing w:before="120" w:after="120"/>
        <w:ind w:left="567" w:hanging="567"/>
        <w:jc w:val="both"/>
        <w:rPr>
          <w:rFonts w:asciiTheme="minorHAnsi" w:hAnsiTheme="minorHAnsi" w:cs="Arial"/>
          <w:lang w:val="es-BO"/>
        </w:rPr>
      </w:pPr>
      <w:r w:rsidRPr="00D939FD">
        <w:rPr>
          <w:rFonts w:asciiTheme="minorHAnsi" w:hAnsiTheme="minorHAnsi" w:cs="Arial"/>
          <w:b/>
          <w:lang w:val="es-BO"/>
        </w:rPr>
        <w:t>15.16</w:t>
      </w:r>
      <w:r w:rsidRPr="00D939FD">
        <w:rPr>
          <w:rFonts w:asciiTheme="minorHAnsi" w:hAnsiTheme="minorHAnsi" w:cs="Arial"/>
          <w:lang w:val="es-BO"/>
        </w:rPr>
        <w:tab/>
        <w:t xml:space="preserve">Realizar mediciones conjuntas con el Proveedor y aprobar los certificados o planillas de avance de la Adquisición. </w:t>
      </w:r>
    </w:p>
    <w:p w14:paraId="6E0F994C" w14:textId="77777777" w:rsidR="00D939FD" w:rsidRPr="00D939FD" w:rsidRDefault="00D939FD" w:rsidP="00D939FD">
      <w:pPr>
        <w:tabs>
          <w:tab w:val="num" w:pos="567"/>
        </w:tabs>
        <w:spacing w:before="120" w:after="120"/>
        <w:ind w:left="567" w:hanging="567"/>
        <w:jc w:val="both"/>
        <w:rPr>
          <w:rFonts w:asciiTheme="minorHAnsi" w:hAnsiTheme="minorHAnsi" w:cs="Arial"/>
          <w:lang w:val="es-BO"/>
        </w:rPr>
      </w:pPr>
      <w:r w:rsidRPr="00D939FD">
        <w:rPr>
          <w:rFonts w:asciiTheme="minorHAnsi" w:hAnsiTheme="minorHAnsi" w:cs="Arial"/>
          <w:b/>
          <w:lang w:val="es-BO"/>
        </w:rPr>
        <w:t>15.17</w:t>
      </w:r>
      <w:r w:rsidRPr="00D939FD">
        <w:rPr>
          <w:rFonts w:asciiTheme="minorHAnsi" w:hAnsiTheme="minorHAnsi" w:cs="Arial"/>
          <w:lang w:val="es-BO"/>
        </w:rPr>
        <w:t xml:space="preserve"> Controlar técnicamente el trabajo del Proveedor, notificando y ordenando la corrección de los defectos que encuentre en la fabricación objeto del Contrato. Dicho control no modificará de manera alguna las obligaciones del Proveedor. </w:t>
      </w:r>
    </w:p>
    <w:p w14:paraId="6778DEE2" w14:textId="77777777" w:rsidR="00D939FD" w:rsidRPr="00D939FD" w:rsidRDefault="00D939FD" w:rsidP="00D939FD">
      <w:pPr>
        <w:spacing w:before="120" w:after="120"/>
        <w:ind w:left="567" w:hanging="567"/>
        <w:jc w:val="both"/>
        <w:rPr>
          <w:rFonts w:asciiTheme="minorHAnsi" w:hAnsiTheme="minorHAnsi" w:cs="Arial"/>
          <w:b/>
          <w:lang w:val="es-BO"/>
        </w:rPr>
      </w:pPr>
      <w:r w:rsidRPr="00D939FD">
        <w:rPr>
          <w:rFonts w:asciiTheme="minorHAnsi" w:hAnsiTheme="minorHAnsi" w:cs="Arial"/>
          <w:b/>
          <w:lang w:val="es-BO"/>
        </w:rPr>
        <w:t>15.18</w:t>
      </w:r>
      <w:r w:rsidRPr="00D939FD">
        <w:rPr>
          <w:rFonts w:asciiTheme="minorHAnsi" w:hAnsiTheme="minorHAnsi" w:cs="Arial"/>
          <w:lang w:val="es-BO"/>
        </w:rPr>
        <w:tab/>
        <w:t>Conocer minuciosamente y desarrollar a cabalidad las funciones y tareas descritas en el Contrato de Adquisición y establecer la aplicación de multas en contra del Proveedor de acuerdo a la cláusula expresa de dicho contrato.</w:t>
      </w:r>
    </w:p>
    <w:p w14:paraId="230B820F" w14:textId="77777777" w:rsidR="00D939FD" w:rsidRPr="00D939FD" w:rsidRDefault="00D939FD" w:rsidP="00D939FD">
      <w:pPr>
        <w:tabs>
          <w:tab w:val="num" w:pos="567"/>
        </w:tabs>
        <w:ind w:left="567" w:hanging="567"/>
        <w:jc w:val="both"/>
        <w:rPr>
          <w:rFonts w:asciiTheme="minorHAnsi" w:hAnsiTheme="minorHAnsi" w:cs="Arial"/>
          <w:lang w:val="es-BO"/>
        </w:rPr>
      </w:pPr>
      <w:r w:rsidRPr="00D939FD">
        <w:rPr>
          <w:rFonts w:asciiTheme="minorHAnsi" w:hAnsiTheme="minorHAnsi" w:cs="Arial"/>
          <w:b/>
          <w:lang w:val="es-BO"/>
        </w:rPr>
        <w:t>15.19</w:t>
      </w:r>
      <w:r w:rsidRPr="00D939FD">
        <w:rPr>
          <w:rFonts w:asciiTheme="minorHAnsi" w:hAnsiTheme="minorHAnsi" w:cs="Arial"/>
          <w:lang w:val="es-BO"/>
        </w:rPr>
        <w:t xml:space="preserve"> Si el </w:t>
      </w:r>
      <w:r w:rsidRPr="00D939FD">
        <w:rPr>
          <w:rFonts w:asciiTheme="minorHAnsi" w:hAnsiTheme="minorHAnsi" w:cs="Arial"/>
          <w:bCs/>
          <w:lang w:val="es-BO"/>
        </w:rPr>
        <w:t xml:space="preserve">Proveedor </w:t>
      </w:r>
      <w:r w:rsidRPr="00D939FD">
        <w:rPr>
          <w:rFonts w:asciiTheme="minorHAnsi" w:hAnsiTheme="minorHAnsi" w:cs="Arial"/>
          <w:lang w:val="es-BO"/>
        </w:rPr>
        <w:t xml:space="preserve">no ha realizado la corrección de defectos dentro del plazo especificado en la notificación del </w:t>
      </w:r>
      <w:r w:rsidRPr="00D939FD">
        <w:rPr>
          <w:rFonts w:asciiTheme="minorHAnsi" w:hAnsiTheme="minorHAnsi" w:cs="Arial"/>
          <w:b/>
          <w:lang w:val="es-BO"/>
        </w:rPr>
        <w:t>S</w:t>
      </w:r>
      <w:r w:rsidRPr="00D939FD">
        <w:rPr>
          <w:rFonts w:asciiTheme="minorHAnsi" w:hAnsiTheme="minorHAnsi" w:cs="Arial"/>
          <w:b/>
          <w:bCs/>
          <w:lang w:val="es-BO"/>
        </w:rPr>
        <w:t xml:space="preserve">upervisor </w:t>
      </w:r>
      <w:r w:rsidRPr="00D939FD">
        <w:rPr>
          <w:rFonts w:asciiTheme="minorHAnsi" w:hAnsiTheme="minorHAnsi" w:cs="Arial"/>
          <w:lang w:val="es-BO"/>
        </w:rPr>
        <w:t xml:space="preserve">durante la ejecución del Servicio, antes de la recepción provisional o antes de la recepción definitiva, el </w:t>
      </w:r>
      <w:r w:rsidRPr="00D939FD">
        <w:rPr>
          <w:rFonts w:asciiTheme="minorHAnsi" w:hAnsiTheme="minorHAnsi" w:cs="Arial"/>
          <w:b/>
          <w:bCs/>
          <w:lang w:val="es-BO"/>
        </w:rPr>
        <w:t xml:space="preserve">Supervisor </w:t>
      </w:r>
      <w:r w:rsidRPr="00D939FD">
        <w:rPr>
          <w:rFonts w:asciiTheme="minorHAnsi" w:hAnsiTheme="minorHAnsi"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Proveedor no acepte reconocer esos gastos se rechazará la recepción definitiva, pudiendo efectuar la ejecución de la garantía de cumplimiento de Contrato, con el fin de cubrir el costo de corrección de los defectos con ese monto. </w:t>
      </w:r>
    </w:p>
    <w:p w14:paraId="0B8939E4" w14:textId="77777777" w:rsidR="00D939FD" w:rsidRPr="00D939FD" w:rsidRDefault="00D939FD" w:rsidP="00D939FD">
      <w:pPr>
        <w:tabs>
          <w:tab w:val="num" w:pos="567"/>
        </w:tabs>
        <w:ind w:left="567" w:hanging="567"/>
        <w:jc w:val="both"/>
        <w:rPr>
          <w:rFonts w:asciiTheme="minorHAnsi" w:hAnsiTheme="minorHAnsi" w:cs="Arial"/>
          <w:lang w:val="es-BO"/>
        </w:rPr>
      </w:pPr>
      <w:r w:rsidRPr="00D939FD">
        <w:rPr>
          <w:rFonts w:asciiTheme="minorHAnsi" w:hAnsiTheme="minorHAnsi" w:cs="Arial"/>
          <w:b/>
          <w:lang w:val="es-BO"/>
        </w:rPr>
        <w:t>15.20</w:t>
      </w:r>
      <w:r w:rsidRPr="00D939FD">
        <w:rPr>
          <w:rFonts w:asciiTheme="minorHAnsi" w:hAnsiTheme="minorHAnsi" w:cs="Arial"/>
          <w:lang w:val="es-BO"/>
        </w:rPr>
        <w:t xml:space="preserve"> Emitir conformidad a los requerimientos de pago del Contratista.</w:t>
      </w:r>
    </w:p>
    <w:p w14:paraId="2A7E9B66" w14:textId="77777777" w:rsidR="00D939FD" w:rsidRPr="00D939FD" w:rsidRDefault="00D939FD" w:rsidP="00D939FD">
      <w:pPr>
        <w:tabs>
          <w:tab w:val="num" w:pos="567"/>
        </w:tabs>
        <w:ind w:left="567" w:hanging="567"/>
        <w:jc w:val="both"/>
        <w:rPr>
          <w:rFonts w:asciiTheme="minorHAnsi" w:hAnsiTheme="minorHAnsi" w:cs="Arial"/>
          <w:lang w:val="es-BO"/>
        </w:rPr>
      </w:pPr>
    </w:p>
    <w:p w14:paraId="561C5B0A" w14:textId="77777777" w:rsidR="00D939FD" w:rsidRPr="00D939FD" w:rsidRDefault="00D939FD" w:rsidP="00D939FD">
      <w:pPr>
        <w:tabs>
          <w:tab w:val="num" w:pos="567"/>
        </w:tabs>
        <w:ind w:left="567" w:hanging="567"/>
        <w:jc w:val="both"/>
        <w:rPr>
          <w:rFonts w:asciiTheme="minorHAnsi" w:hAnsiTheme="minorHAnsi" w:cs="Arial"/>
          <w:lang w:val="es-BO"/>
        </w:rPr>
      </w:pPr>
      <w:r w:rsidRPr="00D939FD">
        <w:rPr>
          <w:rFonts w:asciiTheme="minorHAnsi" w:hAnsiTheme="minorHAnsi" w:cs="Arial"/>
          <w:b/>
          <w:lang w:val="es-BO"/>
        </w:rPr>
        <w:t>15.21</w:t>
      </w:r>
      <w:r w:rsidRPr="00D939FD">
        <w:rPr>
          <w:rFonts w:asciiTheme="minorHAnsi" w:hAnsiTheme="minorHAnsi" w:cs="Arial"/>
          <w:lang w:val="es-BO"/>
        </w:rPr>
        <w:tab/>
        <w:t>Coordinar con el Contratista para la inspección y seguimiento en la logística y transporte de los equipos, materiales y otros.</w:t>
      </w:r>
    </w:p>
    <w:p w14:paraId="18DD774F" w14:textId="77777777" w:rsidR="00D939FD" w:rsidRPr="00D939FD" w:rsidRDefault="00D939FD" w:rsidP="00D939FD">
      <w:pPr>
        <w:tabs>
          <w:tab w:val="num" w:pos="567"/>
        </w:tabs>
        <w:spacing w:before="120" w:after="120"/>
        <w:ind w:left="567" w:hanging="567"/>
        <w:jc w:val="both"/>
        <w:rPr>
          <w:rFonts w:asciiTheme="minorHAnsi" w:hAnsiTheme="minorHAnsi" w:cs="Arial"/>
          <w:lang w:val="es-BO"/>
        </w:rPr>
      </w:pPr>
      <w:r w:rsidRPr="00D939FD">
        <w:rPr>
          <w:rFonts w:asciiTheme="minorHAnsi" w:hAnsiTheme="minorHAnsi" w:cs="Arial"/>
          <w:b/>
          <w:lang w:val="es-BO"/>
        </w:rPr>
        <w:t>15.22</w:t>
      </w:r>
      <w:r w:rsidRPr="00D939FD">
        <w:rPr>
          <w:rFonts w:asciiTheme="minorHAnsi" w:hAnsiTheme="minorHAnsi" w:cs="Arial"/>
          <w:lang w:val="es-BO"/>
        </w:rPr>
        <w:t xml:space="preserve"> El </w:t>
      </w:r>
      <w:r w:rsidRPr="00D939FD">
        <w:rPr>
          <w:rFonts w:asciiTheme="minorHAnsi" w:hAnsiTheme="minorHAnsi" w:cs="Arial"/>
          <w:b/>
          <w:lang w:val="es-BO"/>
        </w:rPr>
        <w:t>Supervisor</w:t>
      </w:r>
      <w:r w:rsidRPr="00D939FD">
        <w:rPr>
          <w:rFonts w:asciiTheme="minorHAnsi" w:hAnsiTheme="minorHAnsi" w:cs="Arial"/>
          <w:lang w:val="es-BO"/>
        </w:rPr>
        <w:t xml:space="preserve"> también será responsable:</w:t>
      </w:r>
    </w:p>
    <w:p w14:paraId="0336E207" w14:textId="77777777" w:rsidR="00D939FD" w:rsidRPr="00D939FD" w:rsidRDefault="00D939FD" w:rsidP="00D939FD">
      <w:pPr>
        <w:tabs>
          <w:tab w:val="num" w:pos="1418"/>
        </w:tabs>
        <w:spacing w:before="120" w:after="120"/>
        <w:ind w:left="1418" w:hanging="851"/>
        <w:jc w:val="both"/>
        <w:rPr>
          <w:rFonts w:asciiTheme="minorHAnsi" w:hAnsiTheme="minorHAnsi" w:cs="Arial"/>
          <w:lang w:val="es-BO"/>
        </w:rPr>
      </w:pPr>
      <w:r w:rsidRPr="00D939FD">
        <w:rPr>
          <w:rFonts w:asciiTheme="minorHAnsi" w:hAnsiTheme="minorHAnsi" w:cs="Arial"/>
          <w:b/>
          <w:lang w:val="es-BO"/>
        </w:rPr>
        <w:t xml:space="preserve">15.22.1  </w:t>
      </w:r>
      <w:r w:rsidRPr="00D939FD">
        <w:rPr>
          <w:rFonts w:asciiTheme="minorHAnsi" w:hAnsiTheme="minorHAnsi" w:cs="Arial"/>
          <w:lang w:val="es-BO"/>
        </w:rPr>
        <w:t>Por los efectos resultantes de la inobservancia y/o infracción de las obligaciones del Contrato, leyes, reglamentos y/o cualquier disposición legal del Estado Plurinacional de Bolivia.</w:t>
      </w:r>
    </w:p>
    <w:p w14:paraId="6B89CF3A" w14:textId="77777777" w:rsidR="00D939FD" w:rsidRPr="00D939FD" w:rsidRDefault="00D939FD" w:rsidP="00D939FD">
      <w:pPr>
        <w:tabs>
          <w:tab w:val="num" w:pos="1418"/>
        </w:tabs>
        <w:spacing w:before="120" w:after="120"/>
        <w:ind w:left="1418" w:hanging="851"/>
        <w:jc w:val="both"/>
        <w:rPr>
          <w:rFonts w:asciiTheme="minorHAnsi" w:hAnsiTheme="minorHAnsi" w:cs="Arial"/>
          <w:lang w:val="es-BO"/>
        </w:rPr>
      </w:pPr>
      <w:r w:rsidRPr="00D939FD">
        <w:rPr>
          <w:rFonts w:asciiTheme="minorHAnsi" w:hAnsiTheme="minorHAnsi" w:cs="Arial"/>
          <w:b/>
          <w:lang w:val="es-BO"/>
        </w:rPr>
        <w:t>15.22.2</w:t>
      </w:r>
      <w:r w:rsidRPr="00D939FD">
        <w:rPr>
          <w:rFonts w:asciiTheme="minorHAnsi" w:hAnsiTheme="minorHAnsi" w:cs="Arial"/>
          <w:lang w:val="es-BO"/>
        </w:rPr>
        <w:t xml:space="preserve">  Por las indemnizaciones o reclamos ocasionadas por errores, negligencia y/o impericias practicados en la ejecución del Servicio y del Contratista.</w:t>
      </w:r>
    </w:p>
    <w:p w14:paraId="20DFD61E" w14:textId="77777777" w:rsidR="00D939FD" w:rsidRPr="00D939FD" w:rsidRDefault="00D939FD" w:rsidP="00D939FD">
      <w:pPr>
        <w:tabs>
          <w:tab w:val="num" w:pos="1418"/>
        </w:tabs>
        <w:spacing w:before="120" w:after="120"/>
        <w:ind w:left="1418" w:hanging="851"/>
        <w:jc w:val="both"/>
        <w:rPr>
          <w:rFonts w:asciiTheme="minorHAnsi" w:hAnsiTheme="minorHAnsi" w:cs="Arial"/>
          <w:lang w:val="es-BO"/>
        </w:rPr>
      </w:pPr>
      <w:r w:rsidRPr="00D939FD">
        <w:rPr>
          <w:rFonts w:asciiTheme="minorHAnsi" w:hAnsiTheme="minorHAnsi" w:cs="Arial"/>
          <w:b/>
          <w:lang w:val="es-BO"/>
        </w:rPr>
        <w:t xml:space="preserve">15.22.3   </w:t>
      </w:r>
      <w:r w:rsidRPr="00D939FD">
        <w:rPr>
          <w:rFonts w:asciiTheme="minorHAnsi" w:hAnsiTheme="minorHAnsi" w:cs="Arial"/>
          <w:lang w:val="es-BO"/>
        </w:rPr>
        <w:t xml:space="preserve">Por efectuar el control de calidad del trabajo en conformidad al Contrato. </w:t>
      </w:r>
    </w:p>
    <w:p w14:paraId="4625F29F" w14:textId="77777777" w:rsidR="00D939FD" w:rsidRPr="00D939FD" w:rsidRDefault="00D939FD" w:rsidP="00D939FD">
      <w:pPr>
        <w:tabs>
          <w:tab w:val="num" w:pos="1418"/>
        </w:tabs>
        <w:spacing w:before="120" w:after="120"/>
        <w:ind w:left="1418" w:hanging="851"/>
        <w:jc w:val="both"/>
        <w:rPr>
          <w:rFonts w:asciiTheme="minorHAnsi" w:hAnsiTheme="minorHAnsi" w:cs="Arial"/>
          <w:lang w:val="es-BO"/>
        </w:rPr>
      </w:pPr>
      <w:r w:rsidRPr="00D939FD">
        <w:rPr>
          <w:rFonts w:asciiTheme="minorHAnsi" w:hAnsiTheme="minorHAnsi" w:cs="Arial"/>
          <w:b/>
          <w:lang w:val="es-BO"/>
        </w:rPr>
        <w:t xml:space="preserve">15.22.4  </w:t>
      </w:r>
      <w:r w:rsidRPr="00D939FD">
        <w:rPr>
          <w:rFonts w:asciiTheme="minorHAnsi" w:hAnsiTheme="minorHAnsi"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939FD">
        <w:rPr>
          <w:rFonts w:asciiTheme="minorHAnsi" w:hAnsiTheme="minorHAnsi" w:cs="Arial"/>
          <w:b/>
          <w:lang w:val="es-BO"/>
        </w:rPr>
        <w:t>Supervisor</w:t>
      </w:r>
      <w:r w:rsidRPr="00D939FD">
        <w:rPr>
          <w:rFonts w:asciiTheme="minorHAnsi" w:hAnsiTheme="minorHAnsi" w:cs="Arial"/>
          <w:lang w:val="es-BO"/>
        </w:rPr>
        <w:t xml:space="preserve">.  </w:t>
      </w:r>
    </w:p>
    <w:p w14:paraId="38D9A0AB" w14:textId="77777777" w:rsidR="00D939FD" w:rsidRPr="00D939FD" w:rsidRDefault="00D939FD" w:rsidP="00D939FD">
      <w:pPr>
        <w:tabs>
          <w:tab w:val="num" w:pos="1418"/>
        </w:tabs>
        <w:spacing w:before="120" w:after="120"/>
        <w:ind w:left="1418" w:hanging="851"/>
        <w:jc w:val="both"/>
        <w:rPr>
          <w:rFonts w:asciiTheme="minorHAnsi" w:hAnsiTheme="minorHAnsi" w:cs="Arial"/>
          <w:lang w:val="es-BO"/>
        </w:rPr>
      </w:pPr>
      <w:r w:rsidRPr="00D939FD">
        <w:rPr>
          <w:rFonts w:asciiTheme="minorHAnsi" w:hAnsiTheme="minorHAnsi" w:cs="Arial"/>
          <w:b/>
          <w:lang w:val="es-BO"/>
        </w:rPr>
        <w:t>15.22.5</w:t>
      </w:r>
      <w:r w:rsidRPr="00D939FD">
        <w:rPr>
          <w:rFonts w:asciiTheme="minorHAnsi" w:hAnsiTheme="minorHAnsi" w:cs="Arial"/>
          <w:lang w:val="es-BO"/>
        </w:rPr>
        <w:tab/>
        <w:t xml:space="preserve">Por todo subcontrato suscrito por el </w:t>
      </w:r>
      <w:r w:rsidRPr="00D939FD">
        <w:rPr>
          <w:rFonts w:asciiTheme="minorHAnsi" w:hAnsiTheme="minorHAnsi" w:cs="Arial"/>
          <w:b/>
          <w:lang w:val="es-BO"/>
        </w:rPr>
        <w:t>Supervisor</w:t>
      </w:r>
      <w:r w:rsidRPr="00D939FD">
        <w:rPr>
          <w:rFonts w:asciiTheme="minorHAnsi" w:hAnsiTheme="minorHAnsi" w:cs="Arial"/>
          <w:lang w:val="es-BO"/>
        </w:rPr>
        <w:t>, no obligará o pretenderá obligar a</w:t>
      </w:r>
      <w:r w:rsidRPr="00D939FD">
        <w:rPr>
          <w:rFonts w:asciiTheme="minorHAnsi" w:hAnsiTheme="minorHAnsi" w:cs="Arial"/>
          <w:lang w:val="es-ES_tradnl"/>
        </w:rPr>
        <w:t xml:space="preserve">l </w:t>
      </w:r>
      <w:r w:rsidRPr="00D939FD">
        <w:rPr>
          <w:rFonts w:asciiTheme="minorHAnsi" w:hAnsiTheme="minorHAnsi" w:cs="Arial"/>
          <w:b/>
          <w:bCs/>
          <w:lang w:val="es-ES_tradnl"/>
        </w:rPr>
        <w:t xml:space="preserve">Contratante </w:t>
      </w:r>
      <w:r w:rsidRPr="00D939FD">
        <w:rPr>
          <w:rFonts w:asciiTheme="minorHAnsi" w:hAnsiTheme="minorHAnsi" w:cs="Arial"/>
          <w:lang w:val="es-BO"/>
        </w:rPr>
        <w:t>al cumplimiento de las obligaciones laborales, sociales o patronales de los subcontratistas, proveedores y/o fabricantes en este sentido la responsabilidad frente a</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939FD">
        <w:rPr>
          <w:rFonts w:asciiTheme="minorHAnsi" w:hAnsiTheme="minorHAnsi" w:cs="Arial"/>
          <w:b/>
          <w:lang w:val="es-BO"/>
        </w:rPr>
        <w:t>Supervisor</w:t>
      </w:r>
      <w:r w:rsidRPr="00D939FD">
        <w:rPr>
          <w:rFonts w:asciiTheme="minorHAnsi" w:hAnsiTheme="minorHAnsi" w:cs="Arial"/>
          <w:lang w:val="es-BO"/>
        </w:rPr>
        <w:t>.</w:t>
      </w:r>
    </w:p>
    <w:p w14:paraId="0FF590F9" w14:textId="77777777" w:rsidR="00D939FD" w:rsidRPr="00D939FD" w:rsidRDefault="00D939FD" w:rsidP="00D939FD">
      <w:pPr>
        <w:spacing w:before="120" w:after="120"/>
        <w:ind w:left="567" w:hanging="567"/>
        <w:jc w:val="both"/>
        <w:rPr>
          <w:rFonts w:asciiTheme="minorHAnsi" w:hAnsiTheme="minorHAnsi" w:cs="Arial"/>
          <w:lang w:val="es-BO"/>
        </w:rPr>
      </w:pPr>
      <w:r w:rsidRPr="00D939FD">
        <w:rPr>
          <w:rFonts w:asciiTheme="minorHAnsi" w:hAnsiTheme="minorHAnsi" w:cs="Arial"/>
          <w:b/>
          <w:lang w:val="es-BO"/>
        </w:rPr>
        <w:t xml:space="preserve">15.23 </w:t>
      </w:r>
      <w:r w:rsidRPr="00D939FD">
        <w:rPr>
          <w:rFonts w:asciiTheme="minorHAnsi" w:hAnsiTheme="minorHAnsi" w:cs="Arial"/>
          <w:lang w:val="es-BO"/>
        </w:rPr>
        <w:t>Las demás obligaciones a su cargo que sin estar expresamente mencionadas, emerjan del presente Contrato.</w:t>
      </w:r>
    </w:p>
    <w:p w14:paraId="5AC7538F" w14:textId="77777777" w:rsidR="00D939FD" w:rsidRPr="00D939FD" w:rsidRDefault="00D939FD" w:rsidP="00D939FD">
      <w:pPr>
        <w:spacing w:before="120" w:after="120"/>
        <w:ind w:left="709" w:hanging="709"/>
        <w:jc w:val="both"/>
        <w:rPr>
          <w:rFonts w:asciiTheme="minorHAnsi" w:hAnsiTheme="minorHAnsi" w:cs="Arial"/>
          <w:b/>
          <w:lang w:val="es-BO"/>
        </w:rPr>
      </w:pPr>
      <w:r w:rsidRPr="00D939FD">
        <w:rPr>
          <w:rFonts w:asciiTheme="minorHAnsi" w:hAnsiTheme="minorHAnsi" w:cs="Arial"/>
          <w:b/>
          <w:u w:val="single"/>
          <w:lang w:val="es-BO"/>
        </w:rPr>
        <w:t>DÉCIMA SEXTA.- (OBLIGACIONES DEL CONTRATANTE)</w:t>
      </w:r>
    </w:p>
    <w:p w14:paraId="2BDD6A25"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El</w:t>
      </w:r>
      <w:r w:rsidRPr="00D939FD">
        <w:rPr>
          <w:rFonts w:asciiTheme="minorHAnsi" w:hAnsiTheme="minorHAnsi" w:cs="Arial"/>
          <w:b/>
          <w:lang w:val="es-BO"/>
        </w:rPr>
        <w:t xml:space="preserve"> Contratante</w:t>
      </w:r>
      <w:r w:rsidRPr="00D939FD">
        <w:rPr>
          <w:rFonts w:asciiTheme="minorHAnsi" w:hAnsiTheme="minorHAnsi" w:cs="Arial"/>
          <w:lang w:val="es-BO"/>
        </w:rPr>
        <w:t xml:space="preserve"> se obliga en su sentido más amplio a cumplir con las siguientes obligaciones:</w:t>
      </w:r>
    </w:p>
    <w:p w14:paraId="683DD512" w14:textId="77777777" w:rsidR="00D939FD" w:rsidRPr="00D939FD" w:rsidRDefault="00D939FD" w:rsidP="00D939FD">
      <w:pPr>
        <w:spacing w:before="120" w:after="120"/>
        <w:ind w:left="567" w:hanging="567"/>
        <w:jc w:val="both"/>
        <w:rPr>
          <w:rFonts w:asciiTheme="minorHAnsi" w:hAnsiTheme="minorHAnsi" w:cs="Arial"/>
          <w:b/>
          <w:lang w:val="es-BO"/>
        </w:rPr>
      </w:pPr>
      <w:r w:rsidRPr="00D939FD">
        <w:rPr>
          <w:rFonts w:asciiTheme="minorHAnsi" w:hAnsiTheme="minorHAnsi" w:cs="Arial"/>
          <w:b/>
          <w:lang w:val="es-BO"/>
        </w:rPr>
        <w:t xml:space="preserve">16.1  </w:t>
      </w:r>
      <w:r w:rsidRPr="00D939FD">
        <w:rPr>
          <w:rFonts w:asciiTheme="minorHAnsi" w:hAnsiTheme="minorHAnsi" w:cs="Arial"/>
          <w:lang w:val="es-BO"/>
        </w:rPr>
        <w:t xml:space="preserve">Notificar al </w:t>
      </w:r>
      <w:r w:rsidRPr="00D939FD">
        <w:rPr>
          <w:rFonts w:asciiTheme="minorHAnsi" w:hAnsiTheme="minorHAnsi" w:cs="Arial"/>
          <w:b/>
          <w:lang w:val="es-BO"/>
        </w:rPr>
        <w:t xml:space="preserve">Supervisor </w:t>
      </w:r>
      <w:r w:rsidRPr="00D939FD">
        <w:rPr>
          <w:rFonts w:asciiTheme="minorHAnsi" w:hAnsiTheme="minorHAnsi" w:cs="Arial"/>
          <w:lang w:val="es-BO"/>
        </w:rPr>
        <w:t>los defectos e irregularidades encontradas en la ejecución del Servicio, fijando plazos para su corrección.</w:t>
      </w:r>
    </w:p>
    <w:p w14:paraId="27240642" w14:textId="77777777" w:rsidR="00D939FD" w:rsidRPr="00D939FD" w:rsidRDefault="00D939FD" w:rsidP="00D939FD">
      <w:pPr>
        <w:spacing w:before="120" w:after="120"/>
        <w:ind w:left="567" w:hanging="567"/>
        <w:jc w:val="both"/>
        <w:rPr>
          <w:rFonts w:asciiTheme="minorHAnsi" w:hAnsiTheme="minorHAnsi" w:cs="Arial"/>
          <w:b/>
          <w:lang w:val="es-BO"/>
        </w:rPr>
      </w:pPr>
      <w:r w:rsidRPr="00D939FD">
        <w:rPr>
          <w:rFonts w:asciiTheme="minorHAnsi" w:hAnsiTheme="minorHAnsi" w:cs="Arial"/>
          <w:b/>
          <w:lang w:val="es-BO"/>
        </w:rPr>
        <w:t xml:space="preserve">16.2  </w:t>
      </w:r>
      <w:r w:rsidRPr="00D939FD">
        <w:rPr>
          <w:rFonts w:asciiTheme="minorHAnsi" w:hAnsiTheme="minorHAnsi" w:cs="Arial"/>
          <w:lang w:val="es-BO"/>
        </w:rPr>
        <w:t xml:space="preserve">Proveer  información  y  detalle para  la  ejecución  del  Servicio, comunicando  al  </w:t>
      </w:r>
      <w:r w:rsidRPr="00D939FD">
        <w:rPr>
          <w:rFonts w:asciiTheme="minorHAnsi" w:hAnsiTheme="minorHAnsi" w:cs="Arial"/>
          <w:b/>
          <w:lang w:val="es-BO"/>
        </w:rPr>
        <w:t>Supervisor</w:t>
      </w:r>
      <w:r w:rsidRPr="00D939FD">
        <w:rPr>
          <w:rFonts w:asciiTheme="minorHAnsi" w:hAnsiTheme="minorHAnsi" w:cs="Arial"/>
          <w:lang w:val="es-BO"/>
        </w:rPr>
        <w:t xml:space="preserve"> eventuales cambios de normas y horarios de trabajo. </w:t>
      </w:r>
    </w:p>
    <w:p w14:paraId="2C10C8FA" w14:textId="77777777" w:rsidR="00D939FD" w:rsidRPr="00D939FD" w:rsidRDefault="00D939FD" w:rsidP="00D939FD">
      <w:pPr>
        <w:spacing w:before="120" w:after="120"/>
        <w:ind w:left="709" w:hanging="709"/>
        <w:jc w:val="both"/>
        <w:rPr>
          <w:rFonts w:asciiTheme="minorHAnsi" w:hAnsiTheme="minorHAnsi" w:cs="Arial"/>
          <w:b/>
          <w:lang w:val="es-BO"/>
        </w:rPr>
      </w:pPr>
      <w:r w:rsidRPr="00D939FD">
        <w:rPr>
          <w:rFonts w:asciiTheme="minorHAnsi" w:hAnsiTheme="minorHAnsi" w:cs="Arial"/>
          <w:b/>
          <w:u w:val="single"/>
          <w:lang w:val="es-BO"/>
        </w:rPr>
        <w:lastRenderedPageBreak/>
        <w:t>DÉCIMA SÉPTIMA.- (ORGANIZACIÓN DEL SUPERVISOR)</w:t>
      </w:r>
    </w:p>
    <w:p w14:paraId="1AFADEBD"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proveerá el Personal necesario y con dedicación exclusiva para el Servicio a fin de dar el debido cumplimiento de sus obligaciones de conformidad a lo determinado en el Contrato.  </w:t>
      </w:r>
    </w:p>
    <w:p w14:paraId="253FA9D1"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16627066" w14:textId="77777777" w:rsidR="00D939FD" w:rsidRPr="00D939FD" w:rsidRDefault="00D939FD" w:rsidP="009A149A">
      <w:pPr>
        <w:numPr>
          <w:ilvl w:val="1"/>
          <w:numId w:val="66"/>
        </w:numPr>
        <w:tabs>
          <w:tab w:val="left" w:pos="567"/>
        </w:tabs>
        <w:spacing w:before="120" w:after="120"/>
        <w:ind w:left="567" w:hanging="567"/>
        <w:jc w:val="both"/>
        <w:rPr>
          <w:rFonts w:asciiTheme="minorHAnsi" w:hAnsiTheme="minorHAnsi" w:cs="Arial"/>
          <w:b/>
          <w:lang w:val="es-BO"/>
        </w:rPr>
      </w:pPr>
      <w:r w:rsidRPr="00D939FD">
        <w:rPr>
          <w:rFonts w:asciiTheme="minorHAnsi" w:hAnsiTheme="minorHAnsi" w:cs="Arial"/>
          <w:b/>
          <w:lang w:val="es-BO"/>
        </w:rPr>
        <w:t xml:space="preserve">Responsabilidad técnica: </w:t>
      </w:r>
    </w:p>
    <w:p w14:paraId="597EB8BE" w14:textId="77777777" w:rsidR="00D939FD" w:rsidRPr="00D939FD" w:rsidRDefault="00D939FD" w:rsidP="00D939FD">
      <w:pPr>
        <w:tabs>
          <w:tab w:val="left" w:pos="567"/>
        </w:tabs>
        <w:spacing w:before="120" w:after="120"/>
        <w:ind w:left="567"/>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asume la responsabilidad técnica absoluta, de los servicios profesionales prestados bajo el presente Contrato, conforme lo establecido en los términos de referencia y propuesta técnico-económica.</w:t>
      </w:r>
    </w:p>
    <w:p w14:paraId="6D8239FF" w14:textId="77777777" w:rsidR="00D939FD" w:rsidRPr="00D939FD" w:rsidRDefault="00D939FD" w:rsidP="00D939FD">
      <w:pPr>
        <w:tabs>
          <w:tab w:val="left" w:pos="567"/>
        </w:tabs>
        <w:spacing w:before="120" w:after="120"/>
        <w:ind w:left="567"/>
        <w:jc w:val="both"/>
        <w:rPr>
          <w:rFonts w:asciiTheme="minorHAnsi" w:hAnsiTheme="minorHAnsi" w:cs="Arial"/>
          <w:lang w:val="es-BO"/>
        </w:rPr>
      </w:pPr>
      <w:r w:rsidRPr="00D939FD">
        <w:rPr>
          <w:rFonts w:asciiTheme="minorHAnsi" w:hAnsiTheme="minorHAnsi" w:cs="Arial"/>
          <w:lang w:val="es-BO"/>
        </w:rPr>
        <w:t xml:space="preserve">En consecuencia el </w:t>
      </w:r>
      <w:r w:rsidRPr="00D939FD">
        <w:rPr>
          <w:rFonts w:asciiTheme="minorHAnsi" w:hAnsiTheme="minorHAnsi" w:cs="Arial"/>
          <w:b/>
          <w:lang w:val="es-BO"/>
        </w:rPr>
        <w:t>Supervisor</w:t>
      </w:r>
      <w:r w:rsidRPr="00D939FD">
        <w:rPr>
          <w:rFonts w:asciiTheme="minorHAnsi" w:hAnsiTheme="minorHAnsi"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37F7D7D6" w14:textId="77777777" w:rsidR="00D939FD" w:rsidRPr="00D939FD" w:rsidRDefault="00D939FD" w:rsidP="00D939FD">
      <w:pPr>
        <w:tabs>
          <w:tab w:val="left" w:pos="567"/>
        </w:tabs>
        <w:spacing w:before="120" w:after="120"/>
        <w:ind w:left="567"/>
        <w:jc w:val="both"/>
        <w:rPr>
          <w:rFonts w:asciiTheme="minorHAnsi" w:hAnsiTheme="minorHAnsi" w:cs="Arial"/>
          <w:lang w:val="es-BO"/>
        </w:rPr>
      </w:pPr>
      <w:r w:rsidRPr="00D939FD">
        <w:rPr>
          <w:rFonts w:asciiTheme="minorHAnsi" w:hAnsiTheme="minorHAnsi" w:cs="Arial"/>
          <w:lang w:val="es-BO"/>
        </w:rPr>
        <w:t xml:space="preserve">En caso de no responder favorablemente a dicho requerimiento, el </w:t>
      </w:r>
      <w:r w:rsidRPr="00D939FD">
        <w:rPr>
          <w:rFonts w:asciiTheme="minorHAnsi" w:hAnsiTheme="minorHAnsi" w:cs="Arial"/>
          <w:b/>
          <w:lang w:val="es-BO"/>
        </w:rPr>
        <w:t>Contratante</w:t>
      </w:r>
      <w:r w:rsidRPr="00D939FD">
        <w:rPr>
          <w:rFonts w:asciiTheme="minorHAnsi" w:hAnsiTheme="minorHAnsi" w:cs="Arial"/>
          <w:lang w:val="es-BO"/>
        </w:rPr>
        <w:t xml:space="preserve"> hará conocer a la Contraloría General del Estado, para los efectos legales pertinentes, en razón de que el Servicio ha sido prestado bajo un Contrato administrativo, por lo cual el </w:t>
      </w:r>
      <w:r w:rsidRPr="00D939FD">
        <w:rPr>
          <w:rFonts w:asciiTheme="minorHAnsi" w:hAnsiTheme="minorHAnsi" w:cs="Arial"/>
          <w:b/>
          <w:lang w:val="es-BO"/>
        </w:rPr>
        <w:t>Supervisor</w:t>
      </w:r>
      <w:r w:rsidRPr="00D939FD">
        <w:rPr>
          <w:rFonts w:asciiTheme="minorHAnsi" w:hAnsiTheme="minorHAnsi" w:cs="Arial"/>
          <w:lang w:val="es-BO"/>
        </w:rPr>
        <w:t xml:space="preserve"> es responsable ante el Estado.</w:t>
      </w:r>
    </w:p>
    <w:p w14:paraId="3A1FEB4F" w14:textId="77777777" w:rsidR="00D939FD" w:rsidRPr="00D939FD" w:rsidRDefault="00D939FD" w:rsidP="00D939FD">
      <w:pPr>
        <w:tabs>
          <w:tab w:val="left" w:pos="567"/>
        </w:tabs>
        <w:spacing w:before="120" w:after="120"/>
        <w:ind w:left="567" w:hanging="567"/>
        <w:jc w:val="both"/>
        <w:rPr>
          <w:rFonts w:asciiTheme="minorHAnsi" w:hAnsiTheme="minorHAnsi" w:cs="Arial"/>
          <w:b/>
          <w:lang w:val="es-BO"/>
        </w:rPr>
      </w:pPr>
      <w:r w:rsidRPr="00D939FD">
        <w:rPr>
          <w:rFonts w:asciiTheme="minorHAnsi" w:hAnsiTheme="minorHAnsi" w:cs="Arial"/>
          <w:b/>
          <w:lang w:val="es-BO"/>
        </w:rPr>
        <w:t xml:space="preserve">17.2   Responsabilidad Civil: </w:t>
      </w:r>
    </w:p>
    <w:p w14:paraId="759302DF" w14:textId="77777777" w:rsidR="00D939FD" w:rsidRPr="00D939FD" w:rsidRDefault="00D939FD" w:rsidP="00D939FD">
      <w:pPr>
        <w:tabs>
          <w:tab w:val="left" w:pos="567"/>
        </w:tabs>
        <w:spacing w:before="120" w:after="120"/>
        <w:ind w:left="567"/>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será el único responsable por reclamos judiciales y/o extrajudiciales efectuados por terceras personas que resulten de actos u omisiones relacionadas exclusivamente con la prestación del </w:t>
      </w:r>
      <w:r w:rsidRPr="00D939FD">
        <w:rPr>
          <w:rFonts w:asciiTheme="minorHAnsi" w:hAnsiTheme="minorHAnsi" w:cs="Arial"/>
          <w:b/>
          <w:lang w:val="es-BO"/>
        </w:rPr>
        <w:t>Servicio</w:t>
      </w:r>
      <w:r w:rsidRPr="00D939FD">
        <w:rPr>
          <w:rFonts w:asciiTheme="minorHAnsi" w:hAnsiTheme="minorHAnsi" w:cs="Arial"/>
          <w:lang w:val="es-BO"/>
        </w:rPr>
        <w:t xml:space="preserve"> bajo este Contrato.</w:t>
      </w:r>
    </w:p>
    <w:p w14:paraId="23E228AA"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DÉCIMA OCTAVA.- (REPRESENTANTE DEL SUPERVISOR)</w:t>
      </w:r>
    </w:p>
    <w:p w14:paraId="363EBAC7"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 xml:space="preserve">Supervisor </w:t>
      </w:r>
      <w:r w:rsidRPr="00D939FD">
        <w:rPr>
          <w:rFonts w:asciiTheme="minorHAnsi" w:hAnsiTheme="minorHAnsi" w:cs="Arial"/>
          <w:lang w:val="es-ES_tradnl"/>
        </w:rPr>
        <w:t xml:space="preserve">designa como su representante legal en el Servicio, al Gerente de Supervisión, profesional calificado en la propuesta del </w:t>
      </w:r>
      <w:r w:rsidRPr="00D939FD">
        <w:rPr>
          <w:rFonts w:asciiTheme="minorHAnsi" w:hAnsiTheme="minorHAnsi" w:cs="Arial"/>
          <w:b/>
          <w:lang w:val="es-ES_tradnl"/>
        </w:rPr>
        <w:t>Supervisor</w:t>
      </w:r>
      <w:r w:rsidRPr="00D939FD">
        <w:rPr>
          <w:rFonts w:asciiTheme="minorHAnsi" w:hAnsiTheme="minorHAnsi"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del Servicio</w:t>
      </w:r>
      <w:r w:rsidRPr="00D939FD">
        <w:rPr>
          <w:rFonts w:asciiTheme="minorHAnsi" w:hAnsiTheme="minorHAnsi" w:cs="Arial"/>
          <w:b/>
          <w:lang w:val="es-ES_tradnl"/>
        </w:rPr>
        <w:t>.</w:t>
      </w:r>
    </w:p>
    <w:p w14:paraId="1F9046E7" w14:textId="77777777" w:rsidR="00D939FD" w:rsidRPr="00D939FD" w:rsidRDefault="00D939FD" w:rsidP="00D939FD">
      <w:pPr>
        <w:pStyle w:val="Textoindependiente2"/>
        <w:spacing w:before="120" w:line="240" w:lineRule="auto"/>
        <w:jc w:val="both"/>
        <w:rPr>
          <w:rFonts w:asciiTheme="minorHAnsi" w:hAnsiTheme="minorHAnsi" w:cs="Arial"/>
          <w:lang w:val="es-ES"/>
        </w:rPr>
      </w:pPr>
      <w:r w:rsidRPr="00D939FD">
        <w:rPr>
          <w:rFonts w:asciiTheme="minorHAnsi" w:hAnsiTheme="minorHAnsi" w:cs="Arial"/>
          <w:lang w:val="es-ES"/>
        </w:rPr>
        <w:t xml:space="preserve">El </w:t>
      </w:r>
      <w:r w:rsidRPr="00D939FD">
        <w:rPr>
          <w:rFonts w:asciiTheme="minorHAnsi" w:hAnsiTheme="minorHAnsi" w:cs="Arial"/>
          <w:bCs/>
          <w:lang w:val="es-ES"/>
        </w:rPr>
        <w:t xml:space="preserve">Gerente de Supervisión </w:t>
      </w:r>
      <w:r w:rsidRPr="00D939FD">
        <w:rPr>
          <w:rFonts w:asciiTheme="minorHAnsi" w:hAnsiTheme="minorHAnsi" w:cs="Arial"/>
          <w:lang w:val="es-ES"/>
        </w:rPr>
        <w:t>tendrá residencia en el lugar previsto para la ejecución del Servicio, prestará servicios a tiempo completo y está facultado para:</w:t>
      </w:r>
    </w:p>
    <w:p w14:paraId="7CFCC0E4" w14:textId="77777777" w:rsidR="00D939FD" w:rsidRPr="00D939FD" w:rsidRDefault="00D939FD" w:rsidP="009A149A">
      <w:pPr>
        <w:numPr>
          <w:ilvl w:val="0"/>
          <w:numId w:val="62"/>
        </w:numPr>
        <w:tabs>
          <w:tab w:val="clear" w:pos="723"/>
          <w:tab w:val="num" w:pos="851"/>
        </w:tabs>
        <w:spacing w:before="120" w:after="120"/>
        <w:ind w:left="1134" w:hanging="567"/>
        <w:jc w:val="both"/>
        <w:rPr>
          <w:rFonts w:asciiTheme="minorHAnsi" w:hAnsiTheme="minorHAnsi" w:cs="Arial"/>
          <w:b/>
          <w:lang w:val="es-ES_tradnl"/>
        </w:rPr>
      </w:pPr>
      <w:r w:rsidRPr="00D939FD">
        <w:rPr>
          <w:rFonts w:asciiTheme="minorHAnsi" w:hAnsiTheme="minorHAnsi" w:cs="Arial"/>
          <w:lang w:val="es-ES_tradnl"/>
        </w:rPr>
        <w:t xml:space="preserve">Dirigir el Servicio. </w:t>
      </w:r>
    </w:p>
    <w:p w14:paraId="0780D4C8" w14:textId="77777777" w:rsidR="00D939FD" w:rsidRPr="00D939FD" w:rsidRDefault="00D939FD" w:rsidP="009A149A">
      <w:pPr>
        <w:numPr>
          <w:ilvl w:val="0"/>
          <w:numId w:val="62"/>
        </w:numPr>
        <w:tabs>
          <w:tab w:val="clear" w:pos="723"/>
          <w:tab w:val="num" w:pos="851"/>
        </w:tabs>
        <w:spacing w:before="120" w:after="120"/>
        <w:ind w:left="1134" w:hanging="567"/>
        <w:jc w:val="both"/>
        <w:rPr>
          <w:rFonts w:asciiTheme="minorHAnsi" w:hAnsiTheme="minorHAnsi" w:cs="Arial"/>
          <w:lang w:val="es-ES_tradnl"/>
        </w:rPr>
      </w:pPr>
      <w:r w:rsidRPr="00D939FD">
        <w:rPr>
          <w:rFonts w:asciiTheme="minorHAnsi" w:hAnsiTheme="minorHAnsi" w:cs="Arial"/>
          <w:lang w:val="es-ES_tradnl"/>
        </w:rPr>
        <w:t xml:space="preserve">Representar al </w:t>
      </w:r>
      <w:r w:rsidRPr="00D939FD">
        <w:rPr>
          <w:rFonts w:asciiTheme="minorHAnsi" w:hAnsiTheme="minorHAnsi" w:cs="Arial"/>
          <w:b/>
          <w:lang w:val="es-ES_tradnl"/>
        </w:rPr>
        <w:t xml:space="preserve">Supervisor </w:t>
      </w:r>
      <w:r w:rsidRPr="00D939FD">
        <w:rPr>
          <w:rFonts w:asciiTheme="minorHAnsi" w:hAnsiTheme="minorHAnsi" w:cs="Arial"/>
          <w:lang w:val="es-ES_tradnl"/>
        </w:rPr>
        <w:t>durante toda la prestación del Servicio.</w:t>
      </w:r>
    </w:p>
    <w:p w14:paraId="746FAA23" w14:textId="77777777" w:rsidR="00D939FD" w:rsidRPr="00D939FD" w:rsidRDefault="00D939FD" w:rsidP="009A149A">
      <w:pPr>
        <w:numPr>
          <w:ilvl w:val="0"/>
          <w:numId w:val="62"/>
        </w:numPr>
        <w:tabs>
          <w:tab w:val="clear" w:pos="723"/>
          <w:tab w:val="num" w:pos="851"/>
        </w:tabs>
        <w:spacing w:before="120" w:after="120"/>
        <w:ind w:left="851" w:hanging="284"/>
        <w:jc w:val="both"/>
        <w:rPr>
          <w:rFonts w:asciiTheme="minorHAnsi" w:hAnsiTheme="minorHAnsi" w:cs="Arial"/>
          <w:lang w:val="es-ES_tradnl"/>
        </w:rPr>
      </w:pPr>
      <w:r w:rsidRPr="00D939FD">
        <w:rPr>
          <w:rFonts w:asciiTheme="minorHAnsi" w:hAnsiTheme="minorHAnsi" w:cs="Arial"/>
          <w:lang w:val="es-ES_tradnl"/>
        </w:rPr>
        <w:t>Mantener permanentemente informado al Fiscal del Servicio sobre todos los aspectos relacionados con el Servicio.</w:t>
      </w:r>
    </w:p>
    <w:p w14:paraId="7ADEE45E" w14:textId="77777777" w:rsidR="00D939FD" w:rsidRPr="00D939FD" w:rsidRDefault="00D939FD" w:rsidP="009A149A">
      <w:pPr>
        <w:numPr>
          <w:ilvl w:val="0"/>
          <w:numId w:val="62"/>
        </w:numPr>
        <w:tabs>
          <w:tab w:val="clear" w:pos="723"/>
          <w:tab w:val="num" w:pos="851"/>
        </w:tabs>
        <w:spacing w:before="120" w:after="120"/>
        <w:ind w:left="851" w:hanging="284"/>
        <w:jc w:val="both"/>
        <w:rPr>
          <w:rFonts w:asciiTheme="minorHAnsi" w:hAnsiTheme="minorHAnsi" w:cs="Arial"/>
          <w:lang w:val="es-ES_tradnl"/>
        </w:rPr>
      </w:pPr>
      <w:r w:rsidRPr="00D939FD">
        <w:rPr>
          <w:rFonts w:asciiTheme="minorHAnsi" w:hAnsiTheme="minorHAnsi" w:cs="Arial"/>
          <w:lang w:val="es-ES_tradnl"/>
        </w:rPr>
        <w:t>Presentar el organigrama completo del personal asignado al Servicio.</w:t>
      </w:r>
    </w:p>
    <w:p w14:paraId="53EBDA77" w14:textId="77777777" w:rsidR="00D939FD" w:rsidRPr="00D939FD" w:rsidRDefault="00D939FD" w:rsidP="009A149A">
      <w:pPr>
        <w:numPr>
          <w:ilvl w:val="0"/>
          <w:numId w:val="62"/>
        </w:numPr>
        <w:tabs>
          <w:tab w:val="clear" w:pos="723"/>
          <w:tab w:val="num" w:pos="851"/>
        </w:tabs>
        <w:spacing w:before="120" w:after="120"/>
        <w:ind w:left="851" w:hanging="284"/>
        <w:jc w:val="both"/>
        <w:rPr>
          <w:rFonts w:asciiTheme="minorHAnsi" w:hAnsiTheme="minorHAnsi" w:cs="Arial"/>
          <w:lang w:val="es-ES_tradnl"/>
        </w:rPr>
      </w:pPr>
      <w:r w:rsidRPr="00D939FD">
        <w:rPr>
          <w:rFonts w:asciiTheme="minorHAnsi" w:hAnsiTheme="minorHAnsi" w:cs="Arial"/>
          <w:lang w:val="es-ES_tradnl"/>
        </w:rPr>
        <w:t>Es el responsable del control de la asistencia, así como de la conducta y ética profesional de todo el personal bajo su dependencia, con autoridad para asumir medidas correctivas en caso necesario.</w:t>
      </w:r>
    </w:p>
    <w:p w14:paraId="1A28EBDD" w14:textId="77777777" w:rsidR="00D939FD" w:rsidRPr="00D939FD" w:rsidRDefault="00D939FD" w:rsidP="009A149A">
      <w:pPr>
        <w:numPr>
          <w:ilvl w:val="0"/>
          <w:numId w:val="62"/>
        </w:numPr>
        <w:tabs>
          <w:tab w:val="clear" w:pos="723"/>
          <w:tab w:val="num" w:pos="851"/>
        </w:tabs>
        <w:spacing w:before="120" w:after="120"/>
        <w:ind w:left="851" w:hanging="284"/>
        <w:jc w:val="both"/>
        <w:rPr>
          <w:rFonts w:asciiTheme="minorHAnsi" w:hAnsiTheme="minorHAnsi" w:cs="Arial"/>
          <w:lang w:val="es-ES_tradnl"/>
        </w:rPr>
      </w:pPr>
      <w:r w:rsidRPr="00D939FD">
        <w:rPr>
          <w:rFonts w:asciiTheme="minorHAnsi" w:hAnsiTheme="minorHAnsi" w:cs="Arial"/>
          <w:lang w:val="es-ES_tradnl"/>
        </w:rPr>
        <w:t xml:space="preserve">Cuidará de la economía con la que debe desarrollarse la prestación del servicio del </w:t>
      </w:r>
      <w:r w:rsidRPr="00D939FD">
        <w:rPr>
          <w:rFonts w:asciiTheme="minorHAnsi" w:hAnsiTheme="minorHAnsi" w:cs="Arial"/>
          <w:b/>
          <w:lang w:val="es-ES_tradnl"/>
        </w:rPr>
        <w:t>Supervisor</w:t>
      </w:r>
      <w:r w:rsidRPr="00D939FD">
        <w:rPr>
          <w:rFonts w:asciiTheme="minorHAnsi" w:hAnsiTheme="minorHAnsi" w:cs="Arial"/>
          <w:lang w:val="es-ES_tradnl"/>
        </w:rPr>
        <w:t>, así como de la construcción objeto del presente Contrato, a efectos de cumplir con el presupuesto asignado.</w:t>
      </w:r>
    </w:p>
    <w:p w14:paraId="2EED2E97"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939FD">
        <w:rPr>
          <w:rFonts w:asciiTheme="minorHAnsi" w:hAnsiTheme="minorHAnsi" w:cs="Arial"/>
          <w:b/>
          <w:bCs/>
          <w:lang w:val="es-ES_tradnl"/>
        </w:rPr>
        <w:lastRenderedPageBreak/>
        <w:t xml:space="preserve">Contratante </w:t>
      </w:r>
      <w:r w:rsidRPr="00D939FD">
        <w:rPr>
          <w:rFonts w:asciiTheme="minorHAnsi" w:hAnsiTheme="minorHAnsi" w:cs="Arial"/>
          <w:lang w:val="es-ES_tradnl"/>
        </w:rPr>
        <w:t xml:space="preserve">a través del Fiscal del Servicio; asumirá esas funciones el profesional inmediato inferior, con total autoridad para actuar en legal representación del </w:t>
      </w:r>
      <w:r w:rsidRPr="00D939FD">
        <w:rPr>
          <w:rFonts w:asciiTheme="minorHAnsi" w:hAnsiTheme="minorHAnsi" w:cs="Arial"/>
          <w:b/>
          <w:lang w:val="es-ES_tradnl"/>
        </w:rPr>
        <w:t>Supervisor</w:t>
      </w:r>
      <w:r w:rsidRPr="00D939FD">
        <w:rPr>
          <w:rFonts w:asciiTheme="minorHAnsi" w:hAnsiTheme="minorHAnsi" w:cs="Arial"/>
          <w:lang w:val="es-ES_tradnl"/>
        </w:rPr>
        <w:t>.</w:t>
      </w:r>
    </w:p>
    <w:p w14:paraId="5C211E43"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Esta suplencia será temporal y no debe exceder los __ (literal)</w:t>
      </w:r>
      <w:r w:rsidRPr="00D939FD">
        <w:rPr>
          <w:rFonts w:asciiTheme="minorHAnsi" w:hAnsiTheme="minorHAnsi" w:cs="Arial"/>
          <w:b/>
          <w:i/>
          <w:lang w:val="es-ES_tradnl"/>
        </w:rPr>
        <w:t xml:space="preserve"> </w:t>
      </w:r>
      <w:r w:rsidRPr="00D939FD">
        <w:rPr>
          <w:rFonts w:asciiTheme="minorHAnsi" w:hAnsiTheme="minorHAnsi" w:cs="Arial"/>
          <w:lang w:val="es-ES_tradnl"/>
        </w:rPr>
        <w:t xml:space="preserve">días calendario, salvo casos de gravedad, caso contrario el </w:t>
      </w:r>
      <w:r w:rsidRPr="00D939FD">
        <w:rPr>
          <w:rFonts w:asciiTheme="minorHAnsi" w:hAnsiTheme="minorHAnsi" w:cs="Arial"/>
          <w:b/>
          <w:lang w:val="es-ES_tradnl"/>
        </w:rPr>
        <w:t>Supervisor</w:t>
      </w:r>
      <w:r w:rsidRPr="00D939FD">
        <w:rPr>
          <w:rFonts w:asciiTheme="minorHAnsi" w:hAnsiTheme="minorHAnsi" w:cs="Arial"/>
          <w:lang w:val="es-ES_tradnl"/>
        </w:rPr>
        <w:t xml:space="preserve"> deberá proceder a sustituir al </w:t>
      </w:r>
      <w:r w:rsidRPr="00D939FD">
        <w:rPr>
          <w:rFonts w:asciiTheme="minorHAnsi" w:hAnsiTheme="minorHAnsi" w:cs="Arial"/>
          <w:bCs/>
          <w:lang w:val="es-ES_tradnl"/>
        </w:rPr>
        <w:t>Gerente de Supervisión</w:t>
      </w:r>
      <w:r w:rsidRPr="00D939FD">
        <w:rPr>
          <w:rFonts w:asciiTheme="minorHAnsi" w:hAnsiTheme="minorHAnsi" w:cs="Arial"/>
          <w:lang w:val="es-ES_tradnl"/>
        </w:rPr>
        <w:t xml:space="preserve">, presentando a consideración del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una terna de profesionales de similar o mejor calificación que el que será reemplazado.</w:t>
      </w:r>
    </w:p>
    <w:p w14:paraId="7D92CE26"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 xml:space="preserve">Una vez que 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acepte por escrito al nuevo </w:t>
      </w:r>
      <w:r w:rsidRPr="00D939FD">
        <w:rPr>
          <w:rFonts w:asciiTheme="minorHAnsi" w:hAnsiTheme="minorHAnsi" w:cs="Arial"/>
          <w:bCs/>
          <w:lang w:val="es-ES_tradnl"/>
        </w:rPr>
        <w:t>Gerente</w:t>
      </w:r>
      <w:r w:rsidRPr="00D939FD">
        <w:rPr>
          <w:rFonts w:asciiTheme="minorHAnsi" w:hAnsiTheme="minorHAnsi" w:cs="Arial"/>
          <w:bCs/>
        </w:rPr>
        <w:t xml:space="preserve"> de Supervisión</w:t>
      </w:r>
      <w:r w:rsidRPr="00D939FD">
        <w:rPr>
          <w:rFonts w:asciiTheme="minorHAnsi" w:hAnsiTheme="minorHAnsi" w:cs="Arial"/>
          <w:lang w:val="es-ES_tradnl"/>
        </w:rPr>
        <w:t xml:space="preserve">, éste recién entrará en ejercicio de la función; cualquier acto anterior es nulo, aclarando que todos los cargos por concepto de cambio y desvinculación del profesional corren a cuenta del </w:t>
      </w:r>
      <w:r w:rsidRPr="00D939FD">
        <w:rPr>
          <w:rFonts w:asciiTheme="minorHAnsi" w:hAnsiTheme="minorHAnsi" w:cs="Arial"/>
          <w:b/>
          <w:lang w:val="es-ES_tradnl"/>
        </w:rPr>
        <w:t>Supervisor</w:t>
      </w:r>
      <w:r w:rsidRPr="00D939FD">
        <w:rPr>
          <w:rFonts w:asciiTheme="minorHAnsi" w:hAnsiTheme="minorHAnsi" w:cs="Arial"/>
          <w:lang w:val="es-ES_tradnl"/>
        </w:rPr>
        <w:t>.</w:t>
      </w:r>
    </w:p>
    <w:p w14:paraId="03FB7188" w14:textId="77777777" w:rsidR="00D939FD" w:rsidRPr="00D939FD" w:rsidRDefault="00D939FD" w:rsidP="00D939FD">
      <w:pPr>
        <w:jc w:val="both"/>
        <w:rPr>
          <w:rFonts w:asciiTheme="minorHAnsi" w:hAnsiTheme="minorHAnsi" w:cs="Arial"/>
          <w:b/>
          <w:u w:val="single"/>
          <w:lang w:val="es-ES_tradnl"/>
        </w:rPr>
      </w:pPr>
      <w:r w:rsidRPr="00D939FD">
        <w:rPr>
          <w:rFonts w:asciiTheme="minorHAnsi" w:hAnsiTheme="minorHAnsi" w:cs="Arial"/>
          <w:b/>
          <w:u w:val="single"/>
          <w:lang w:val="es-BO"/>
        </w:rPr>
        <w:t>DÉCIMA NOVENA</w:t>
      </w:r>
      <w:r w:rsidRPr="00D939FD">
        <w:rPr>
          <w:rFonts w:asciiTheme="minorHAnsi" w:hAnsiTheme="minorHAnsi" w:cs="Arial"/>
          <w:b/>
          <w:u w:val="single"/>
          <w:lang w:val="es-ES_tradnl"/>
        </w:rPr>
        <w:t>.- (PERSONAL DEL SUPERVISOR)</w:t>
      </w:r>
    </w:p>
    <w:p w14:paraId="603F2D45" w14:textId="77777777" w:rsidR="00D939FD" w:rsidRPr="00D939FD" w:rsidRDefault="00D939FD" w:rsidP="00D939FD">
      <w:pPr>
        <w:jc w:val="both"/>
        <w:rPr>
          <w:rFonts w:asciiTheme="minorHAnsi" w:hAnsiTheme="minorHAnsi" w:cs="Arial"/>
          <w:b/>
          <w:lang w:val="es-ES_tradnl"/>
        </w:rPr>
      </w:pPr>
    </w:p>
    <w:p w14:paraId="72B8991D"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del Servicio. Cualquier cambio en esta nómina tendrá carácter excepcional y será debidamente justificado por el </w:t>
      </w:r>
      <w:r w:rsidRPr="00D939FD">
        <w:rPr>
          <w:rFonts w:asciiTheme="minorHAnsi" w:hAnsiTheme="minorHAnsi" w:cs="Arial"/>
          <w:b/>
          <w:lang w:val="es-ES_tradnl"/>
        </w:rPr>
        <w:t>Supervisor</w:t>
      </w:r>
      <w:r w:rsidRPr="00D939FD">
        <w:rPr>
          <w:rFonts w:asciiTheme="minorHAnsi" w:hAnsiTheme="minorHAnsi" w:cs="Arial"/>
          <w:lang w:val="es-ES_tradnl"/>
        </w:rPr>
        <w:t>.</w:t>
      </w:r>
    </w:p>
    <w:p w14:paraId="2ED6E0B4" w14:textId="77777777" w:rsidR="00D939FD" w:rsidRPr="00D939FD" w:rsidRDefault="00D939FD" w:rsidP="00D939FD">
      <w:pPr>
        <w:spacing w:after="120"/>
        <w:ind w:left="567" w:hanging="567"/>
        <w:jc w:val="both"/>
        <w:rPr>
          <w:rFonts w:asciiTheme="minorHAnsi" w:hAnsiTheme="minorHAnsi" w:cs="Arial"/>
          <w:b/>
          <w:lang w:val="es-ES_tradnl"/>
        </w:rPr>
      </w:pPr>
      <w:r w:rsidRPr="00D939FD">
        <w:rPr>
          <w:rFonts w:asciiTheme="minorHAnsi" w:hAnsiTheme="minorHAnsi" w:cs="Arial"/>
          <w:b/>
          <w:lang w:val="es-ES_tradnl"/>
        </w:rPr>
        <w:t>19.1   Retiro de personal del Supervisor a solicitud de</w:t>
      </w:r>
      <w:r w:rsidRPr="00D939FD">
        <w:rPr>
          <w:rFonts w:asciiTheme="minorHAnsi" w:hAnsiTheme="minorHAnsi" w:cs="Arial"/>
          <w:lang w:val="es-ES_tradnl"/>
        </w:rPr>
        <w:t xml:space="preserve">l </w:t>
      </w:r>
      <w:r w:rsidRPr="00D939FD">
        <w:rPr>
          <w:rFonts w:asciiTheme="minorHAnsi" w:hAnsiTheme="minorHAnsi" w:cs="Arial"/>
          <w:b/>
          <w:bCs/>
          <w:lang w:val="es-ES_tradnl"/>
        </w:rPr>
        <w:t>Contratante</w:t>
      </w:r>
      <w:r w:rsidRPr="00D939FD">
        <w:rPr>
          <w:rFonts w:asciiTheme="minorHAnsi" w:hAnsiTheme="minorHAnsi" w:cs="Arial"/>
          <w:b/>
          <w:lang w:val="es-ES_tradnl"/>
        </w:rPr>
        <w:t>:</w:t>
      </w:r>
    </w:p>
    <w:p w14:paraId="047713EA" w14:textId="77777777" w:rsidR="00D939FD" w:rsidRPr="00D939FD" w:rsidRDefault="00D939FD" w:rsidP="00D939FD">
      <w:pPr>
        <w:spacing w:after="120"/>
        <w:ind w:left="567"/>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retirará del Servicio a cualquier empleado cuyo cambio justificado sea solicitado por el Fiscal del Servicio, sustituyéndolo por otro de nivel similar o superior. En este caso, los gastos que resulten emergentes del cambio, correrán por cuenta del </w:t>
      </w:r>
      <w:r w:rsidRPr="00D939FD">
        <w:rPr>
          <w:rFonts w:asciiTheme="minorHAnsi" w:hAnsiTheme="minorHAnsi" w:cs="Arial"/>
          <w:b/>
          <w:lang w:val="es-ES_tradnl"/>
        </w:rPr>
        <w:t>Supervisor</w:t>
      </w:r>
      <w:r w:rsidRPr="00D939FD">
        <w:rPr>
          <w:rFonts w:asciiTheme="minorHAnsi" w:hAnsiTheme="minorHAnsi" w:cs="Arial"/>
          <w:lang w:val="es-ES_tradnl"/>
        </w:rPr>
        <w:t>.</w:t>
      </w:r>
    </w:p>
    <w:p w14:paraId="6743A629" w14:textId="77777777" w:rsidR="00D939FD" w:rsidRPr="00D939FD" w:rsidRDefault="00D939FD" w:rsidP="00D939FD">
      <w:pPr>
        <w:spacing w:after="120"/>
        <w:ind w:left="567" w:hanging="567"/>
        <w:jc w:val="both"/>
        <w:rPr>
          <w:rFonts w:asciiTheme="minorHAnsi" w:hAnsiTheme="minorHAnsi" w:cs="Arial"/>
          <w:b/>
          <w:lang w:val="es-ES_tradnl"/>
        </w:rPr>
      </w:pPr>
      <w:r w:rsidRPr="00D939FD">
        <w:rPr>
          <w:rFonts w:asciiTheme="minorHAnsi" w:hAnsiTheme="minorHAnsi" w:cs="Arial"/>
          <w:b/>
          <w:lang w:val="es-ES_tradnl"/>
        </w:rPr>
        <w:t xml:space="preserve">19.2   Coordinación con la oficina central del Supervisor: </w:t>
      </w:r>
    </w:p>
    <w:p w14:paraId="294A6EE7" w14:textId="77777777" w:rsidR="00D939FD" w:rsidRPr="00D939FD" w:rsidRDefault="00D939FD" w:rsidP="00D939FD">
      <w:pPr>
        <w:ind w:left="567"/>
        <w:jc w:val="both"/>
        <w:rPr>
          <w:rFonts w:asciiTheme="minorHAnsi" w:hAnsiTheme="minorHAnsi" w:cs="Arial"/>
          <w:lang w:val="es-ES_tradnl"/>
        </w:rPr>
      </w:pPr>
      <w:r w:rsidRPr="00D939FD">
        <w:rPr>
          <w:rFonts w:asciiTheme="minorHAnsi" w:hAnsiTheme="minorHAnsi" w:cs="Arial"/>
          <w:lang w:val="es-ES_tradnl"/>
        </w:rPr>
        <w:t xml:space="preserve">El Personal del </w:t>
      </w:r>
      <w:r w:rsidRPr="00D939FD">
        <w:rPr>
          <w:rFonts w:asciiTheme="minorHAnsi" w:hAnsiTheme="minorHAnsi" w:cs="Arial"/>
          <w:b/>
          <w:lang w:val="es-ES_tradnl"/>
        </w:rPr>
        <w:t>Supervisor</w:t>
      </w:r>
      <w:r w:rsidRPr="00D939FD">
        <w:rPr>
          <w:rFonts w:asciiTheme="minorHAnsi" w:hAnsiTheme="minorHAnsi" w:cs="Arial"/>
          <w:lang w:val="es-ES_tradnl"/>
        </w:rPr>
        <w:t xml:space="preserve"> de la oficina principal de éste, coordinará y efectuará un control adecuado de la marcha del Servicio, manteniendo contacto permanente con el </w:t>
      </w:r>
      <w:r w:rsidRPr="00D939FD">
        <w:rPr>
          <w:rFonts w:asciiTheme="minorHAnsi" w:hAnsiTheme="minorHAnsi" w:cs="Arial"/>
          <w:bCs/>
          <w:lang w:val="es-ES_tradnl"/>
        </w:rPr>
        <w:t xml:space="preserve">Gerente de Supervisión </w:t>
      </w:r>
      <w:r w:rsidRPr="00D939FD">
        <w:rPr>
          <w:rFonts w:asciiTheme="minorHAnsi" w:hAnsiTheme="minorHAnsi" w:cs="Arial"/>
          <w:lang w:val="es-ES_tradnl"/>
        </w:rPr>
        <w:t xml:space="preserve">(o con el suplente legal de éste), visitando periódicamente y cuantas veces sea necesario, en el lugar de prestación del </w:t>
      </w:r>
      <w:r w:rsidRPr="00D939FD">
        <w:rPr>
          <w:rFonts w:asciiTheme="minorHAnsi" w:hAnsiTheme="minorHAnsi" w:cs="Arial"/>
          <w:b/>
          <w:lang w:val="es-ES_tradnl"/>
        </w:rPr>
        <w:t>Servicio</w:t>
      </w:r>
      <w:r w:rsidRPr="00D939FD">
        <w:rPr>
          <w:rFonts w:asciiTheme="minorHAnsi" w:hAnsiTheme="minorHAnsi"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939FD">
        <w:rPr>
          <w:rFonts w:asciiTheme="minorHAnsi" w:hAnsiTheme="minorHAnsi" w:cs="Arial"/>
          <w:b/>
          <w:lang w:val="es-ES_tradnl"/>
        </w:rPr>
        <w:t>Supervisor</w:t>
      </w:r>
      <w:r w:rsidRPr="00D939FD">
        <w:rPr>
          <w:rFonts w:asciiTheme="minorHAnsi" w:hAnsiTheme="minorHAnsi" w:cs="Arial"/>
          <w:lang w:val="es-ES_tradnl"/>
        </w:rPr>
        <w:t>.</w:t>
      </w:r>
    </w:p>
    <w:p w14:paraId="278D5EFF" w14:textId="77777777" w:rsidR="00D939FD" w:rsidRPr="00D939FD" w:rsidRDefault="00D939FD" w:rsidP="00D939FD">
      <w:pPr>
        <w:ind w:left="567"/>
        <w:jc w:val="both"/>
        <w:rPr>
          <w:rFonts w:asciiTheme="minorHAnsi" w:hAnsiTheme="minorHAnsi" w:cs="Arial"/>
          <w:lang w:val="es-ES_tradnl"/>
        </w:rPr>
      </w:pPr>
    </w:p>
    <w:p w14:paraId="7582369F" w14:textId="77777777" w:rsidR="00D939FD" w:rsidRPr="00D939FD" w:rsidRDefault="00D939FD" w:rsidP="00D939FD">
      <w:pPr>
        <w:jc w:val="both"/>
        <w:rPr>
          <w:rFonts w:asciiTheme="minorHAnsi" w:hAnsiTheme="minorHAnsi" w:cs="Arial"/>
          <w:b/>
          <w:u w:val="single"/>
          <w:lang w:val="es-ES_tradnl"/>
        </w:rPr>
      </w:pPr>
      <w:r w:rsidRPr="00D939FD">
        <w:rPr>
          <w:rFonts w:asciiTheme="minorHAnsi" w:hAnsiTheme="minorHAnsi" w:cs="Arial"/>
          <w:b/>
          <w:u w:val="single"/>
          <w:lang w:val="es-BO"/>
        </w:rPr>
        <w:t>VIGÉSIMA</w:t>
      </w:r>
      <w:r w:rsidRPr="00D939FD">
        <w:rPr>
          <w:rFonts w:asciiTheme="minorHAnsi" w:hAnsiTheme="minorHAnsi" w:cs="Arial"/>
          <w:b/>
          <w:u w:val="single"/>
          <w:lang w:val="es-ES_tradnl"/>
        </w:rPr>
        <w:t>.- (INFORMES)</w:t>
      </w:r>
      <w:r w:rsidRPr="00D939FD">
        <w:rPr>
          <w:rFonts w:asciiTheme="minorHAnsi" w:hAnsiTheme="minorHAnsi" w:cs="Arial"/>
          <w:b/>
          <w:highlight w:val="yellow"/>
          <w:lang w:val="es-BO"/>
        </w:rPr>
        <w:t xml:space="preserve"> Conforme lo establecido en las términos de referencia/especificaciones técnicas, determinados por la unidad solicitante.</w:t>
      </w:r>
    </w:p>
    <w:p w14:paraId="1F7677BC" w14:textId="77777777" w:rsidR="00D939FD" w:rsidRPr="00D939FD" w:rsidRDefault="00D939FD" w:rsidP="00D939FD">
      <w:pPr>
        <w:jc w:val="both"/>
        <w:rPr>
          <w:rFonts w:asciiTheme="minorHAnsi" w:hAnsiTheme="minorHAnsi" w:cs="Arial"/>
          <w:b/>
          <w:u w:val="single"/>
          <w:lang w:val="es-ES_tradnl"/>
        </w:rPr>
      </w:pPr>
    </w:p>
    <w:p w14:paraId="1EDC3872"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BO"/>
        </w:rPr>
        <w:t>VIGÉSIMA PRIMERA</w:t>
      </w:r>
      <w:r w:rsidRPr="00D939FD">
        <w:rPr>
          <w:rFonts w:asciiTheme="minorHAnsi" w:hAnsiTheme="minorHAnsi" w:cs="Arial"/>
          <w:b/>
          <w:u w:val="single"/>
          <w:lang w:val="es-ES_tradnl"/>
        </w:rPr>
        <w:t>.- (APROBACIÓN DE DOCUMENTOS Y PROPIEDAD DE LOS MISMOS)</w:t>
      </w:r>
      <w:r w:rsidRPr="00D939FD">
        <w:rPr>
          <w:rFonts w:asciiTheme="minorHAnsi" w:hAnsiTheme="minorHAnsi" w:cs="Arial"/>
          <w:b/>
          <w:highlight w:val="yellow"/>
          <w:lang w:val="es-BO"/>
        </w:rPr>
        <w:t xml:space="preserve"> Conforme lo establecido en las términos de referencia/especificaciones técnicas, determinados por la unidad solicitante.</w:t>
      </w:r>
    </w:p>
    <w:p w14:paraId="016E3C65"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lang w:val="es-ES_tradnl"/>
        </w:rPr>
        <w:t>21.1   Procedimiento de aprobación:</w:t>
      </w:r>
    </w:p>
    <w:p w14:paraId="7D0F8D09" w14:textId="77777777" w:rsidR="00D939FD" w:rsidRPr="00D939FD" w:rsidRDefault="00D939FD" w:rsidP="00D939FD">
      <w:pPr>
        <w:spacing w:before="120" w:after="120"/>
        <w:ind w:left="567"/>
        <w:jc w:val="both"/>
        <w:rPr>
          <w:rFonts w:asciiTheme="minorHAnsi" w:hAnsiTheme="minorHAnsi" w:cs="Arial"/>
          <w:lang w:val="es-ES_tradnl"/>
        </w:rPr>
      </w:pPr>
      <w:r w:rsidRPr="00D939FD">
        <w:rPr>
          <w:rFonts w:asciiTheme="minorHAnsi" w:hAnsiTheme="minorHAnsi" w:cs="Arial"/>
          <w:lang w:val="es-ES_tradnl"/>
        </w:rPr>
        <w:t xml:space="preserve">El Fiscal del Servicio, una vez recibidos los informes, revisará cada uno de éstos de forma completa, así como otros documentos que emanen de la ejecución del Servicio y hará conocer al </w:t>
      </w:r>
      <w:r w:rsidRPr="00D939FD">
        <w:rPr>
          <w:rFonts w:asciiTheme="minorHAnsi" w:hAnsiTheme="minorHAnsi" w:cs="Arial"/>
          <w:b/>
          <w:lang w:val="es-ES_tradnl"/>
        </w:rPr>
        <w:t>Supervisor</w:t>
      </w:r>
      <w:r w:rsidRPr="00D939FD">
        <w:rPr>
          <w:rFonts w:asciiTheme="minorHAnsi" w:hAnsiTheme="minorHAnsi"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58A281C3" w14:textId="77777777" w:rsidR="00D939FD" w:rsidRPr="00D939FD" w:rsidRDefault="00D939FD" w:rsidP="00D939FD">
      <w:pPr>
        <w:spacing w:before="120" w:after="120"/>
        <w:ind w:left="567"/>
        <w:jc w:val="both"/>
        <w:rPr>
          <w:rFonts w:asciiTheme="minorHAnsi" w:hAnsiTheme="minorHAnsi" w:cs="Arial"/>
          <w:b/>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se obliga a satisfacer dentro del plazo de 05 (cinco) días hábiles de su recepción, cualquier pedido de aclaración efectuado por el Fiscal del Servicio o a través de éste del </w:t>
      </w:r>
      <w:r w:rsidRPr="00D939FD">
        <w:rPr>
          <w:rFonts w:asciiTheme="minorHAnsi" w:hAnsiTheme="minorHAnsi" w:cs="Arial"/>
          <w:b/>
          <w:bCs/>
          <w:lang w:val="es-ES_tradnl"/>
        </w:rPr>
        <w:t>Contratante</w:t>
      </w:r>
      <w:r w:rsidRPr="00D939FD">
        <w:rPr>
          <w:rFonts w:asciiTheme="minorHAnsi" w:hAnsiTheme="minorHAnsi" w:cs="Arial"/>
          <w:b/>
          <w:lang w:val="es-ES_tradnl"/>
        </w:rPr>
        <w:t>.</w:t>
      </w:r>
    </w:p>
    <w:p w14:paraId="6D590601" w14:textId="77777777" w:rsidR="00D939FD" w:rsidRPr="00D939FD" w:rsidRDefault="00D939FD" w:rsidP="00D939FD">
      <w:pPr>
        <w:spacing w:before="120" w:after="120"/>
        <w:ind w:left="567" w:hanging="567"/>
        <w:jc w:val="both"/>
        <w:rPr>
          <w:rFonts w:asciiTheme="minorHAnsi" w:hAnsiTheme="minorHAnsi" w:cs="Arial"/>
          <w:bCs/>
          <w:lang w:val="es-ES_tradnl"/>
        </w:rPr>
      </w:pPr>
      <w:r w:rsidRPr="00D939FD">
        <w:rPr>
          <w:rFonts w:asciiTheme="minorHAnsi" w:hAnsiTheme="minorHAnsi" w:cs="Arial"/>
          <w:b/>
          <w:lang w:val="es-ES_tradnl"/>
        </w:rPr>
        <w:t xml:space="preserve">21.2   Propiedad de los documentos emergentes de la Supervisión: </w:t>
      </w:r>
    </w:p>
    <w:p w14:paraId="0B485159" w14:textId="77777777" w:rsidR="00D939FD" w:rsidRPr="00D939FD" w:rsidRDefault="00D939FD" w:rsidP="00D939FD">
      <w:pPr>
        <w:spacing w:before="120" w:after="120"/>
        <w:ind w:left="567"/>
        <w:jc w:val="both"/>
        <w:rPr>
          <w:rFonts w:asciiTheme="minorHAnsi" w:hAnsiTheme="minorHAnsi" w:cs="Arial"/>
          <w:bCs/>
          <w:lang w:val="es-ES_tradnl"/>
        </w:rPr>
      </w:pPr>
      <w:r w:rsidRPr="00D939FD">
        <w:rPr>
          <w:rFonts w:asciiTheme="minorHAnsi" w:hAnsiTheme="minorHAnsi"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939FD">
        <w:rPr>
          <w:rFonts w:asciiTheme="minorHAnsi" w:hAnsiTheme="minorHAnsi" w:cs="Arial"/>
          <w:b/>
          <w:lang w:val="es-ES_tradnl"/>
        </w:rPr>
        <w:t>Supervisor</w:t>
      </w:r>
      <w:r w:rsidRPr="00D939FD">
        <w:rPr>
          <w:rFonts w:asciiTheme="minorHAnsi" w:hAnsiTheme="minorHAnsi" w:cs="Arial"/>
          <w:bCs/>
          <w:lang w:val="es-ES_tradnl"/>
        </w:rPr>
        <w:t xml:space="preserve">, son de propiedad </w:t>
      </w:r>
      <w:r w:rsidRPr="00D939FD">
        <w:rPr>
          <w:rFonts w:asciiTheme="minorHAnsi" w:hAnsiTheme="minorHAnsi" w:cs="Arial"/>
          <w:lang w:val="es-ES_tradnl"/>
        </w:rPr>
        <w:t xml:space="preserve">del </w:t>
      </w:r>
      <w:r w:rsidRPr="00D939FD">
        <w:rPr>
          <w:rFonts w:asciiTheme="minorHAnsi" w:hAnsiTheme="minorHAnsi" w:cs="Arial"/>
          <w:b/>
          <w:bCs/>
          <w:lang w:val="es-ES_tradnl"/>
        </w:rPr>
        <w:t xml:space="preserve">Contratante </w:t>
      </w:r>
      <w:r w:rsidRPr="00D939FD">
        <w:rPr>
          <w:rFonts w:asciiTheme="minorHAnsi" w:hAnsiTheme="minorHAnsi" w:cs="Arial"/>
          <w:bCs/>
          <w:lang w:val="es-ES_tradnl"/>
        </w:rPr>
        <w:t xml:space="preserve">y en consecuencia, deberán ser entregados a éste a la finalización del Servicio de supervisión, quedando absolutamente prohibido al </w:t>
      </w:r>
      <w:r w:rsidRPr="00D939FD">
        <w:rPr>
          <w:rFonts w:asciiTheme="minorHAnsi" w:hAnsiTheme="minorHAnsi" w:cs="Arial"/>
          <w:b/>
          <w:lang w:val="es-ES_tradnl"/>
        </w:rPr>
        <w:t>Supervisor</w:t>
      </w:r>
      <w:r w:rsidRPr="00D939FD">
        <w:rPr>
          <w:rFonts w:asciiTheme="minorHAnsi" w:hAnsiTheme="minorHAnsi" w:cs="Arial"/>
          <w:bCs/>
          <w:lang w:val="es-ES_tradnl"/>
        </w:rPr>
        <w:t xml:space="preserve"> difundir dicha documentación, total o parcialmente, sin consentimiento escrito previo </w:t>
      </w:r>
      <w:r w:rsidRPr="00D939FD">
        <w:rPr>
          <w:rFonts w:asciiTheme="minorHAnsi" w:hAnsiTheme="minorHAnsi" w:cs="Arial"/>
          <w:lang w:val="es-ES_tradnl"/>
        </w:rPr>
        <w:t xml:space="preserve">del </w:t>
      </w:r>
      <w:r w:rsidRPr="00D939FD">
        <w:rPr>
          <w:rFonts w:asciiTheme="minorHAnsi" w:hAnsiTheme="minorHAnsi" w:cs="Arial"/>
          <w:b/>
          <w:bCs/>
          <w:lang w:val="es-ES_tradnl"/>
        </w:rPr>
        <w:t>Contratante</w:t>
      </w:r>
      <w:r w:rsidRPr="00D939FD">
        <w:rPr>
          <w:rFonts w:asciiTheme="minorHAnsi" w:hAnsiTheme="minorHAnsi" w:cs="Arial"/>
          <w:b/>
          <w:lang w:val="es-ES_tradnl"/>
        </w:rPr>
        <w:t>.</w:t>
      </w:r>
    </w:p>
    <w:p w14:paraId="706575E8" w14:textId="77777777" w:rsidR="00D939FD" w:rsidRPr="00D939FD" w:rsidRDefault="00D939FD" w:rsidP="00D939FD">
      <w:pPr>
        <w:spacing w:before="120" w:after="120"/>
        <w:ind w:left="567"/>
        <w:jc w:val="both"/>
        <w:rPr>
          <w:rFonts w:asciiTheme="minorHAnsi" w:hAnsiTheme="minorHAnsi" w:cs="Arial"/>
          <w:bCs/>
          <w:lang w:val="es-ES_tradnl"/>
        </w:rPr>
      </w:pPr>
      <w:r w:rsidRPr="00D939FD">
        <w:rPr>
          <w:rFonts w:asciiTheme="minorHAnsi" w:hAnsiTheme="minorHAnsi" w:cs="Arial"/>
          <w:bCs/>
          <w:lang w:val="es-ES_tradnl"/>
        </w:rPr>
        <w:lastRenderedPageBreak/>
        <w:t>El presente Contrato otorga a</w:t>
      </w:r>
      <w:r w:rsidRPr="00D939FD">
        <w:rPr>
          <w:rFonts w:asciiTheme="minorHAnsi" w:hAnsiTheme="minorHAnsi" w:cs="Arial"/>
          <w:lang w:val="es-ES_tradnl"/>
        </w:rPr>
        <w:t xml:space="preserve">l </w:t>
      </w:r>
      <w:r w:rsidRPr="00D939FD">
        <w:rPr>
          <w:rFonts w:asciiTheme="minorHAnsi" w:hAnsiTheme="minorHAnsi" w:cs="Arial"/>
          <w:b/>
          <w:bCs/>
          <w:lang w:val="es-ES_tradnl"/>
        </w:rPr>
        <w:t xml:space="preserve">Contratante </w:t>
      </w:r>
      <w:r w:rsidRPr="00D939FD">
        <w:rPr>
          <w:rFonts w:asciiTheme="minorHAnsi" w:hAnsiTheme="minorHAnsi" w:cs="Arial"/>
          <w:bCs/>
          <w:lang w:val="es-ES_tradnl"/>
        </w:rPr>
        <w:t>el derecho de autor, derechos de patente y cualquier derecho de propiedad industrial o intelectual sobre los documentos emergentes de la ejecución del Servicio en cumplimiento del Contrato.</w:t>
      </w:r>
    </w:p>
    <w:p w14:paraId="7F69366B" w14:textId="77777777" w:rsidR="00D939FD" w:rsidRPr="00D939FD" w:rsidRDefault="00D939FD" w:rsidP="00D939FD">
      <w:pPr>
        <w:spacing w:before="120" w:after="120"/>
        <w:ind w:left="567"/>
        <w:jc w:val="both"/>
        <w:rPr>
          <w:rFonts w:asciiTheme="minorHAnsi" w:hAnsiTheme="minorHAnsi" w:cs="Arial"/>
          <w:bCs/>
          <w:lang w:val="es-ES_tradnl"/>
        </w:rPr>
      </w:pPr>
      <w:r w:rsidRPr="00D939FD">
        <w:rPr>
          <w:rFonts w:asciiTheme="minorHAnsi" w:hAnsiTheme="minorHAnsi" w:cs="Arial"/>
          <w:bCs/>
          <w:lang w:val="es-ES_tradnl"/>
        </w:rPr>
        <w:t xml:space="preserve">El </w:t>
      </w:r>
      <w:r w:rsidRPr="00D939FD">
        <w:rPr>
          <w:rFonts w:asciiTheme="minorHAnsi" w:hAnsiTheme="minorHAnsi" w:cs="Arial"/>
          <w:b/>
          <w:lang w:val="es-ES_tradnl"/>
        </w:rPr>
        <w:t xml:space="preserve">Supervisor </w:t>
      </w:r>
      <w:r w:rsidRPr="00D939FD">
        <w:rPr>
          <w:rFonts w:asciiTheme="minorHAnsi" w:hAnsiTheme="minorHAnsi"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939FD">
        <w:rPr>
          <w:rFonts w:asciiTheme="minorHAnsi" w:hAnsiTheme="minorHAnsi" w:cs="Arial"/>
          <w:b/>
          <w:lang w:val="es-ES_tradnl"/>
        </w:rPr>
        <w:t>Supervisor.</w:t>
      </w:r>
    </w:p>
    <w:p w14:paraId="0259B1DE" w14:textId="77777777" w:rsidR="00D939FD" w:rsidRPr="00D939FD" w:rsidRDefault="00D939FD" w:rsidP="00D939FD">
      <w:pPr>
        <w:spacing w:before="120" w:after="120"/>
        <w:ind w:left="567"/>
        <w:jc w:val="both"/>
        <w:rPr>
          <w:rFonts w:asciiTheme="minorHAnsi" w:hAnsiTheme="minorHAnsi" w:cs="Arial"/>
          <w:bCs/>
          <w:lang w:val="es-ES_tradnl"/>
        </w:rPr>
      </w:pPr>
      <w:r w:rsidRPr="00D939FD">
        <w:rPr>
          <w:rFonts w:asciiTheme="minorHAnsi" w:hAnsiTheme="minorHAnsi" w:cs="Arial"/>
          <w:bCs/>
          <w:lang w:val="es-ES_tradnl"/>
        </w:rPr>
        <w:t xml:space="preserve">El </w:t>
      </w:r>
      <w:r w:rsidRPr="00D939FD">
        <w:rPr>
          <w:rFonts w:asciiTheme="minorHAnsi" w:hAnsiTheme="minorHAnsi" w:cs="Arial"/>
          <w:b/>
          <w:lang w:val="es-ES_tradnl"/>
        </w:rPr>
        <w:t>Supervisor</w:t>
      </w:r>
      <w:r w:rsidRPr="00D939FD">
        <w:rPr>
          <w:rFonts w:asciiTheme="minorHAnsi" w:hAnsiTheme="minorHAnsi" w:cs="Arial"/>
          <w:bCs/>
          <w:lang w:val="es-ES_tradnl"/>
        </w:rPr>
        <w:t xml:space="preserve"> solo podrá mencionar el Servicio a terceros, como prueba de sus antecedentes profesionales, sobre lo cual </w:t>
      </w:r>
      <w:r w:rsidRPr="00D939FD">
        <w:rPr>
          <w:rFonts w:asciiTheme="minorHAnsi" w:hAnsiTheme="minorHAnsi" w:cs="Arial"/>
          <w:lang w:val="es-ES_tradnl"/>
        </w:rPr>
        <w:t xml:space="preserve">el </w:t>
      </w:r>
      <w:r w:rsidRPr="00D939FD">
        <w:rPr>
          <w:rFonts w:asciiTheme="minorHAnsi" w:hAnsiTheme="minorHAnsi" w:cs="Arial"/>
          <w:b/>
          <w:bCs/>
          <w:lang w:val="es-ES_tradnl"/>
        </w:rPr>
        <w:t xml:space="preserve">Contratante </w:t>
      </w:r>
      <w:r w:rsidRPr="00D939FD">
        <w:rPr>
          <w:rFonts w:asciiTheme="minorHAnsi" w:hAnsiTheme="minorHAnsi" w:cs="Arial"/>
          <w:bCs/>
          <w:lang w:val="es-ES_tradnl"/>
        </w:rPr>
        <w:t>emitirá la certificación detallada pertinente.</w:t>
      </w:r>
    </w:p>
    <w:p w14:paraId="46094307"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b/>
          <w:u w:val="single"/>
          <w:lang w:val="es-BO"/>
        </w:rPr>
        <w:t>VIGÉSIMA SEGUNDA.- (SUBCONTRATOS)</w:t>
      </w:r>
    </w:p>
    <w:p w14:paraId="6C5D31EB"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Cuando esta previsión de subcontrato estuviese autorizada por el Fiscal del Servicio, el </w:t>
      </w:r>
      <w:r w:rsidRPr="00D939FD">
        <w:rPr>
          <w:rFonts w:asciiTheme="minorHAnsi" w:hAnsiTheme="minorHAnsi" w:cs="Arial"/>
          <w:b/>
          <w:lang w:val="es-ES_tradnl"/>
        </w:rPr>
        <w:t>Supervisor</w:t>
      </w:r>
      <w:r w:rsidRPr="00D939FD">
        <w:rPr>
          <w:rFonts w:asciiTheme="minorHAnsi" w:hAnsiTheme="minorHAnsi" w:cs="Arial"/>
          <w:lang w:val="es-ES_tradnl"/>
        </w:rPr>
        <w:t xml:space="preserve"> podrá efectuar subcontrataciones, que acumuladas no deberán exceder el 25% (veinticinco por ciento) del valor total de este Contrato, siendo el </w:t>
      </w:r>
      <w:r w:rsidRPr="00D939FD">
        <w:rPr>
          <w:rFonts w:asciiTheme="minorHAnsi" w:hAnsiTheme="minorHAnsi" w:cs="Arial"/>
          <w:b/>
          <w:lang w:val="es-ES_tradnl"/>
        </w:rPr>
        <w:t>Supervisor</w:t>
      </w:r>
      <w:r w:rsidRPr="00D939FD">
        <w:rPr>
          <w:rFonts w:asciiTheme="minorHAnsi" w:hAnsiTheme="minorHAnsi"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E50F510"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En ningún caso el </w:t>
      </w:r>
      <w:r w:rsidRPr="00D939FD">
        <w:rPr>
          <w:rFonts w:asciiTheme="minorHAnsi" w:hAnsiTheme="minorHAnsi" w:cs="Arial"/>
          <w:b/>
          <w:lang w:val="es-ES_tradnl"/>
        </w:rPr>
        <w:t>Supervisor</w:t>
      </w:r>
      <w:r w:rsidRPr="00D939FD">
        <w:rPr>
          <w:rFonts w:asciiTheme="minorHAnsi" w:hAnsiTheme="minorHAnsi" w:cs="Arial"/>
          <w:lang w:val="es-ES_tradnl"/>
        </w:rPr>
        <w:t xml:space="preserve"> podrá pretender autorización para subcontratos que no hubiesen sido expresamente previstos en su propuesta.</w:t>
      </w:r>
    </w:p>
    <w:p w14:paraId="12D647D9"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Ningún subcontrato o intervención de terceras personas relevará al </w:t>
      </w:r>
      <w:r w:rsidRPr="00D939FD">
        <w:rPr>
          <w:rFonts w:asciiTheme="minorHAnsi" w:hAnsiTheme="minorHAnsi" w:cs="Arial"/>
          <w:b/>
          <w:lang w:val="es-ES_tradnl"/>
        </w:rPr>
        <w:t>Supervisor</w:t>
      </w:r>
      <w:r w:rsidRPr="00D939FD">
        <w:rPr>
          <w:rFonts w:asciiTheme="minorHAnsi" w:hAnsiTheme="minorHAnsi" w:cs="Arial"/>
          <w:lang w:val="es-ES_tradnl"/>
        </w:rPr>
        <w:t xml:space="preserve"> del cumplimiento de todas sus obligaciones y responsabilidades emergentes del presente Contrato. El </w:t>
      </w:r>
      <w:r w:rsidRPr="00D939FD">
        <w:rPr>
          <w:rFonts w:asciiTheme="minorHAnsi" w:hAnsiTheme="minorHAnsi" w:cs="Arial"/>
          <w:b/>
          <w:lang w:val="es-ES_tradnl"/>
        </w:rPr>
        <w:t>Supervisor</w:t>
      </w:r>
      <w:r w:rsidRPr="00D939FD">
        <w:rPr>
          <w:rFonts w:asciiTheme="minorHAnsi" w:hAnsiTheme="minorHAnsi" w:cs="Arial"/>
          <w:lang w:val="es-ES_tradnl"/>
        </w:rPr>
        <w:t xml:space="preserve"> deberá presentar al Fiscal del Servicio para fines de conocimiento todos los subcontratos que suscriba con terceros.</w:t>
      </w:r>
    </w:p>
    <w:p w14:paraId="418F0BED"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Los contratos suscritos entre el </w:t>
      </w:r>
      <w:r w:rsidRPr="00D939FD">
        <w:rPr>
          <w:rFonts w:asciiTheme="minorHAnsi" w:hAnsiTheme="minorHAnsi" w:cs="Arial"/>
          <w:b/>
          <w:lang w:val="es-ES_tradnl"/>
        </w:rPr>
        <w:t>Supervisor</w:t>
      </w:r>
      <w:r w:rsidRPr="00D939FD">
        <w:rPr>
          <w:rFonts w:asciiTheme="minorHAnsi" w:hAnsiTheme="minorHAnsi" w:cs="Arial"/>
          <w:lang w:val="es-ES_tradnl"/>
        </w:rPr>
        <w:t xml:space="preserve"> y los subcontratistas deberán prever el cumplimiento de las obligaciones laborales, sociales, ambientales y tributarias y demás de normativa aplicable. </w:t>
      </w:r>
    </w:p>
    <w:p w14:paraId="27C95080"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no obligará o pretenderá obligar al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939FD">
        <w:rPr>
          <w:rFonts w:asciiTheme="minorHAnsi" w:hAnsiTheme="minorHAnsi" w:cs="Arial"/>
          <w:b/>
          <w:lang w:val="es-ES_tradnl"/>
        </w:rPr>
        <w:t>Supervisor</w:t>
      </w:r>
      <w:r w:rsidRPr="00D939FD">
        <w:rPr>
          <w:rFonts w:asciiTheme="minorHAnsi" w:hAnsiTheme="minorHAnsi" w:cs="Arial"/>
          <w:lang w:val="es-ES_tradnl"/>
        </w:rPr>
        <w:t xml:space="preserve"> en caso de inobservancia y/o infracción de las obligaciones del Contrato, leyes, reglamentos y/o Ley Aplicable del Estado Plurinacional de Bolivia.</w:t>
      </w:r>
    </w:p>
    <w:p w14:paraId="71220A53"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le proveerá al Fiscal </w:t>
      </w:r>
      <w:r w:rsidRPr="00D939FD">
        <w:rPr>
          <w:rFonts w:asciiTheme="minorHAnsi" w:hAnsiTheme="minorHAnsi" w:cs="Arial"/>
          <w:lang w:val="es-ES_tradnl"/>
        </w:rPr>
        <w:t>del Servicio</w:t>
      </w:r>
      <w:r w:rsidRPr="00D939FD">
        <w:rPr>
          <w:rFonts w:asciiTheme="minorHAnsi" w:hAnsiTheme="minorHAnsi" w:cs="Arial"/>
          <w:lang w:val="es-BO"/>
        </w:rPr>
        <w:t xml:space="preserve"> las copias de todos los subcontratos, que deberán ser remitidas de manera trimestral o cuando el Fiscal </w:t>
      </w:r>
      <w:r w:rsidRPr="00D939FD">
        <w:rPr>
          <w:rFonts w:asciiTheme="minorHAnsi" w:hAnsiTheme="minorHAnsi" w:cs="Arial"/>
          <w:lang w:val="es-ES_tradnl"/>
        </w:rPr>
        <w:t>del Servicio</w:t>
      </w:r>
      <w:r w:rsidRPr="00D939FD">
        <w:rPr>
          <w:rFonts w:asciiTheme="minorHAnsi" w:hAnsiTheme="minorHAnsi" w:cs="Arial"/>
          <w:lang w:val="es-BO"/>
        </w:rPr>
        <w:t xml:space="preserve"> los requiera.</w:t>
      </w:r>
    </w:p>
    <w:p w14:paraId="41F30B76"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939FD">
        <w:rPr>
          <w:rFonts w:asciiTheme="minorHAnsi" w:hAnsiTheme="minorHAnsi" w:cs="Arial"/>
          <w:b/>
          <w:lang w:val="es-BO"/>
        </w:rPr>
        <w:t>Contratista</w:t>
      </w:r>
      <w:r w:rsidRPr="00D939FD">
        <w:rPr>
          <w:rFonts w:asciiTheme="minorHAnsi" w:hAnsiTheme="minorHAnsi" w:cs="Arial"/>
          <w:lang w:val="es-BO"/>
        </w:rPr>
        <w:t>, empleados o trabajadores.</w:t>
      </w:r>
    </w:p>
    <w:p w14:paraId="240B8AB5"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ES_tradnl"/>
        </w:rPr>
        <w:t>VIGÉSIMA TERCERA.- (FISCALIZACIÓN DEL SERVICIO)</w:t>
      </w:r>
    </w:p>
    <w:p w14:paraId="69D4F740"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ES_tradnl"/>
        </w:rPr>
        <w:t xml:space="preserve">Con el objeto de realizar el seguimiento y control del Servicio a ser prestado por el </w:t>
      </w:r>
      <w:r w:rsidRPr="00D939FD">
        <w:rPr>
          <w:rFonts w:asciiTheme="minorHAnsi" w:hAnsiTheme="minorHAnsi" w:cs="Arial"/>
          <w:b/>
          <w:lang w:val="es-ES_tradnl"/>
        </w:rPr>
        <w:t>Supervisor</w:t>
      </w:r>
      <w:r w:rsidRPr="00D939FD">
        <w:rPr>
          <w:rFonts w:asciiTheme="minorHAnsi" w:hAnsiTheme="minorHAnsi" w:cs="Arial"/>
          <w:lang w:val="es-ES_tradnl"/>
        </w:rPr>
        <w:t xml:space="preserve">, 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desarrollará las funciones de fiscalización, a cuyo fin el </w:t>
      </w:r>
      <w:r w:rsidRPr="00D939FD">
        <w:rPr>
          <w:rFonts w:asciiTheme="minorHAnsi" w:hAnsiTheme="minorHAnsi" w:cs="Arial"/>
          <w:b/>
          <w:bCs/>
          <w:lang w:val="es-ES_tradnl"/>
        </w:rPr>
        <w:t>Contratante</w:t>
      </w:r>
      <w:r w:rsidRPr="00D939FD">
        <w:rPr>
          <w:rFonts w:asciiTheme="minorHAnsi" w:hAnsiTheme="minorHAnsi" w:cs="Arial"/>
          <w:lang w:val="es-ES_tradnl"/>
        </w:rPr>
        <w:t xml:space="preserve"> a través del responsable del proceso de contratación designará mediante notificación escrita a un profesional técnico especializado como Fiscal del Servicio en</w:t>
      </w:r>
      <w:r w:rsidRPr="00D939FD">
        <w:rPr>
          <w:rFonts w:asciiTheme="minorHAnsi" w:hAnsiTheme="minorHAnsi" w:cs="Arial"/>
          <w:lang w:val="es-BO"/>
        </w:rPr>
        <w:t xml:space="preserve"> coordinación con la _____________ </w:t>
      </w:r>
      <w:r w:rsidRPr="00D939FD">
        <w:rPr>
          <w:rFonts w:asciiTheme="minorHAnsi" w:hAnsiTheme="minorHAnsi" w:cs="Arial"/>
          <w:b/>
          <w:i/>
          <w:u w:val="single"/>
          <w:lang w:val="es-BO"/>
        </w:rPr>
        <w:t>(Unidad Solicitante)</w:t>
      </w:r>
      <w:r w:rsidRPr="00D939FD">
        <w:rPr>
          <w:rFonts w:asciiTheme="minorHAnsi" w:hAnsiTheme="minorHAnsi" w:cs="Arial"/>
          <w:lang w:val="es-BO"/>
        </w:rPr>
        <w:t xml:space="preserve"> de YPFB.</w:t>
      </w:r>
    </w:p>
    <w:p w14:paraId="2A1E469E"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El Fiscal del Servicio</w:t>
      </w:r>
      <w:r w:rsidRPr="00D939FD">
        <w:rPr>
          <w:rFonts w:asciiTheme="minorHAnsi" w:hAnsiTheme="minorHAnsi" w:cs="Arial"/>
          <w:bCs/>
          <w:lang w:val="es-ES_tradnl"/>
        </w:rPr>
        <w:t xml:space="preserve">, </w:t>
      </w:r>
      <w:r w:rsidRPr="00D939FD">
        <w:rPr>
          <w:rFonts w:asciiTheme="minorHAnsi" w:hAnsiTheme="minorHAnsi" w:cs="Arial"/>
          <w:lang w:val="es-ES_tradnl"/>
        </w:rPr>
        <w:t xml:space="preserve">es la persona nominada por el </w:t>
      </w:r>
      <w:r w:rsidRPr="00D939FD">
        <w:rPr>
          <w:rFonts w:asciiTheme="minorHAnsi" w:hAnsiTheme="minorHAnsi" w:cs="Arial"/>
          <w:b/>
          <w:lang w:val="es-ES_tradnl"/>
        </w:rPr>
        <w:t>Contratante</w:t>
      </w:r>
      <w:r w:rsidRPr="00D939FD">
        <w:rPr>
          <w:rFonts w:asciiTheme="minorHAnsi" w:hAnsiTheme="minorHAnsi" w:cs="Arial"/>
          <w:lang w:val="es-ES_tradnl"/>
        </w:rPr>
        <w:t xml:space="preserve"> para que sea contraparte del </w:t>
      </w:r>
      <w:r w:rsidRPr="00D939FD">
        <w:rPr>
          <w:rFonts w:asciiTheme="minorHAnsi" w:hAnsiTheme="minorHAnsi" w:cs="Arial"/>
          <w:b/>
          <w:lang w:val="es-ES_tradnl"/>
        </w:rPr>
        <w:t>Supervisor</w:t>
      </w:r>
      <w:r w:rsidRPr="00D939FD">
        <w:rPr>
          <w:rFonts w:asciiTheme="minorHAnsi" w:hAnsiTheme="minorHAnsi" w:cs="Arial"/>
          <w:lang w:val="es-ES_tradnl"/>
        </w:rPr>
        <w:t xml:space="preserve">, quien tendrá completa autoridad para representar al </w:t>
      </w:r>
      <w:r w:rsidRPr="00D939FD">
        <w:rPr>
          <w:rFonts w:asciiTheme="minorHAnsi" w:hAnsiTheme="minorHAnsi" w:cs="Arial"/>
          <w:b/>
          <w:lang w:val="es-ES_tradnl"/>
        </w:rPr>
        <w:t>Contratante</w:t>
      </w:r>
      <w:r w:rsidRPr="00D939FD">
        <w:rPr>
          <w:rFonts w:asciiTheme="minorHAnsi" w:hAnsiTheme="minorHAnsi" w:cs="Arial"/>
          <w:lang w:val="es-ES_tradnl"/>
        </w:rPr>
        <w:t xml:space="preserve"> en todos los asuntos relacionados con el Contrato como ser: notificaciones, comunicaciones, aprobaciones entre otros. </w:t>
      </w:r>
    </w:p>
    <w:p w14:paraId="6687D23E"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a través del Fiscal del Servicio, observará y evaluará permanentemente el desempeño del </w:t>
      </w:r>
      <w:r w:rsidRPr="00D939FD">
        <w:rPr>
          <w:rFonts w:asciiTheme="minorHAnsi" w:hAnsiTheme="minorHAnsi" w:cs="Arial"/>
          <w:b/>
          <w:lang w:val="es-ES_tradnl"/>
        </w:rPr>
        <w:t>Supervisor</w:t>
      </w:r>
      <w:r w:rsidRPr="00D939FD">
        <w:rPr>
          <w:rFonts w:asciiTheme="minorHAnsi" w:hAnsiTheme="minorHAnsi" w:cs="Arial"/>
          <w:lang w:val="es-ES_tradnl"/>
        </w:rPr>
        <w:t>, a objeto de exigirle en su caso, mejor desempeño y eficiencia en la prestación de su Servicio, o de imponerle multas o sanciones.</w:t>
      </w:r>
    </w:p>
    <w:p w14:paraId="0399933B"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VIGÉSIMA CUARTA.- (ESTIPULACIONES SOBRE IMPUESTOS y TRIBUTOS)</w:t>
      </w:r>
    </w:p>
    <w:p w14:paraId="35B1F7D4" w14:textId="77777777" w:rsidR="00D939FD" w:rsidRPr="00D939FD" w:rsidRDefault="00D939FD" w:rsidP="00D939FD">
      <w:pPr>
        <w:spacing w:before="120" w:after="120"/>
        <w:ind w:left="567" w:hanging="567"/>
        <w:jc w:val="both"/>
        <w:rPr>
          <w:rFonts w:asciiTheme="minorHAnsi" w:hAnsiTheme="minorHAnsi" w:cs="Arial"/>
          <w:lang w:val="es-ES_tradnl"/>
        </w:rPr>
      </w:pPr>
      <w:r w:rsidRPr="00D939FD">
        <w:rPr>
          <w:rFonts w:asciiTheme="minorHAnsi" w:hAnsiTheme="minorHAnsi" w:cs="Arial"/>
          <w:b/>
          <w:lang w:val="es-ES_tradnl"/>
        </w:rPr>
        <w:lastRenderedPageBreak/>
        <w:t xml:space="preserve">24.1  </w:t>
      </w:r>
      <w:r w:rsidRPr="00D939F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939FD">
        <w:rPr>
          <w:rFonts w:asciiTheme="minorHAnsi" w:hAnsiTheme="minorHAnsi" w:cs="Arial"/>
          <w:b/>
          <w:lang w:val="es-ES_tradnl"/>
        </w:rPr>
        <w:t>Supervisor</w:t>
      </w:r>
      <w:r w:rsidRPr="00D939FD">
        <w:rPr>
          <w:rFonts w:asciiTheme="minorHAnsi" w:hAnsiTheme="minorHAnsi" w:cs="Arial"/>
          <w:lang w:val="es-ES_tradnl"/>
        </w:rPr>
        <w:t xml:space="preserve"> conforme a lo previsto en la Ley Aplicable, sin derecho a reembolso. El </w:t>
      </w:r>
      <w:r w:rsidRPr="00D939FD">
        <w:rPr>
          <w:rFonts w:asciiTheme="minorHAnsi" w:hAnsiTheme="minorHAnsi" w:cs="Arial"/>
          <w:b/>
          <w:bCs/>
          <w:lang w:val="es-ES_tradnl"/>
        </w:rPr>
        <w:t>Contratante</w:t>
      </w:r>
      <w:r w:rsidRPr="00D939F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77D5F1A" w14:textId="77777777" w:rsidR="00D939FD" w:rsidRPr="00D939FD" w:rsidRDefault="00D939FD" w:rsidP="00D939FD">
      <w:pPr>
        <w:spacing w:before="120" w:after="120"/>
        <w:ind w:left="567" w:hanging="567"/>
        <w:jc w:val="both"/>
        <w:rPr>
          <w:rFonts w:asciiTheme="minorHAnsi" w:hAnsiTheme="minorHAnsi" w:cs="Arial"/>
          <w:lang w:val="es-ES_tradnl"/>
        </w:rPr>
      </w:pPr>
      <w:r w:rsidRPr="00D939FD">
        <w:rPr>
          <w:rFonts w:asciiTheme="minorHAnsi" w:hAnsiTheme="minorHAnsi" w:cs="Arial"/>
          <w:b/>
          <w:lang w:val="es-ES_tradnl"/>
        </w:rPr>
        <w:t xml:space="preserve">24.2  </w:t>
      </w: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6FB62F2D" w14:textId="77777777" w:rsidR="00D939FD" w:rsidRPr="00D939FD" w:rsidRDefault="00D939FD" w:rsidP="00D939FD">
      <w:pPr>
        <w:spacing w:after="120"/>
        <w:jc w:val="both"/>
        <w:rPr>
          <w:rFonts w:asciiTheme="minorHAnsi" w:hAnsiTheme="minorHAnsi" w:cs="Arial"/>
          <w:b/>
          <w:lang w:val="es-BO"/>
        </w:rPr>
      </w:pPr>
      <w:r w:rsidRPr="00D939FD">
        <w:rPr>
          <w:rFonts w:asciiTheme="minorHAnsi" w:hAnsiTheme="minorHAnsi" w:cs="Arial"/>
          <w:b/>
          <w:u w:val="single"/>
          <w:lang w:val="es-BO"/>
        </w:rPr>
        <w:t>VIGÉSIMA QUINTA.- (CONFIDENCIALIDAD)</w:t>
      </w:r>
    </w:p>
    <w:p w14:paraId="3B3CBD2C" w14:textId="77777777" w:rsidR="00D939FD" w:rsidRPr="00D939FD" w:rsidRDefault="00D939FD" w:rsidP="00D939FD">
      <w:pPr>
        <w:shd w:val="clear" w:color="auto" w:fill="FFFFFF"/>
        <w:tabs>
          <w:tab w:val="left" w:pos="426"/>
        </w:tabs>
        <w:spacing w:after="120"/>
        <w:ind w:right="-6"/>
        <w:jc w:val="both"/>
        <w:rPr>
          <w:rFonts w:asciiTheme="minorHAnsi" w:hAnsiTheme="minorHAnsi" w:cs="Arial"/>
          <w:lang w:val="es-BO"/>
        </w:rPr>
      </w:pPr>
      <w:r w:rsidRPr="00D939FD">
        <w:rPr>
          <w:rFonts w:asciiTheme="minorHAnsi" w:hAnsiTheme="minorHAnsi" w:cs="Arial"/>
          <w:lang w:val="es-BO"/>
        </w:rPr>
        <w:t xml:space="preserve">El </w:t>
      </w:r>
      <w:r w:rsidRPr="00D939FD">
        <w:rPr>
          <w:rFonts w:asciiTheme="minorHAnsi" w:hAnsiTheme="minorHAnsi" w:cs="Arial"/>
          <w:b/>
          <w:lang w:val="es-BO"/>
        </w:rPr>
        <w:t>Supervisor</w:t>
      </w:r>
      <w:r w:rsidRPr="00D939F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320326" w14:textId="77777777" w:rsidR="00D939FD" w:rsidRPr="00D939FD" w:rsidRDefault="00D939FD" w:rsidP="00D939FD">
      <w:pPr>
        <w:shd w:val="clear" w:color="auto" w:fill="FFFFFF"/>
        <w:tabs>
          <w:tab w:val="left" w:pos="426"/>
        </w:tabs>
        <w:spacing w:after="120"/>
        <w:ind w:right="-6"/>
        <w:jc w:val="both"/>
        <w:rPr>
          <w:rFonts w:asciiTheme="minorHAnsi" w:hAnsiTheme="minorHAnsi" w:cs="Arial"/>
          <w:lang w:val="es-BO"/>
        </w:rPr>
      </w:pPr>
      <w:r w:rsidRPr="00D939FD">
        <w:rPr>
          <w:rFonts w:asciiTheme="minorHAnsi" w:hAnsiTheme="minorHAnsi" w:cs="Arial"/>
          <w:lang w:val="es-BO"/>
        </w:rPr>
        <w:t xml:space="preserve">Las obligaciones que el </w:t>
      </w:r>
      <w:r w:rsidRPr="00D939FD">
        <w:rPr>
          <w:rFonts w:asciiTheme="minorHAnsi" w:hAnsiTheme="minorHAnsi" w:cs="Arial"/>
          <w:b/>
          <w:lang w:val="es-BO"/>
        </w:rPr>
        <w:t>Supervisor</w:t>
      </w:r>
      <w:r w:rsidRPr="00D939FD">
        <w:rPr>
          <w:rFonts w:asciiTheme="minorHAnsi" w:hAnsiTheme="minorHAnsi" w:cs="Arial"/>
          <w:lang w:val="es-BO"/>
        </w:rPr>
        <w:t xml:space="preserve"> asume bajo este Contrato con relación a la confidencialidad, subsistirán una vez finalizado el Contrato.</w:t>
      </w:r>
    </w:p>
    <w:p w14:paraId="2DAF8B31" w14:textId="77777777" w:rsidR="00D939FD" w:rsidRPr="00D939FD" w:rsidRDefault="00D939FD" w:rsidP="00D939FD">
      <w:pPr>
        <w:shd w:val="clear" w:color="auto" w:fill="FFFFFF"/>
        <w:tabs>
          <w:tab w:val="left" w:pos="426"/>
        </w:tabs>
        <w:spacing w:after="120"/>
        <w:ind w:right="-6"/>
        <w:jc w:val="both"/>
        <w:rPr>
          <w:rFonts w:asciiTheme="minorHAnsi" w:hAnsiTheme="minorHAnsi" w:cs="Arial"/>
          <w:lang w:val="es-BO"/>
        </w:rPr>
      </w:pPr>
      <w:r w:rsidRPr="00D939FD">
        <w:rPr>
          <w:rFonts w:asciiTheme="minorHAnsi" w:hAnsiTheme="minorHAnsi" w:cs="Arial"/>
          <w:lang w:val="es-BO"/>
        </w:rPr>
        <w:t xml:space="preserve">A la terminación del presente Contrato, por resolución o por su cumplimiento, el </w:t>
      </w:r>
      <w:r w:rsidRPr="00D939FD">
        <w:rPr>
          <w:rFonts w:asciiTheme="minorHAnsi" w:hAnsiTheme="minorHAnsi" w:cs="Arial"/>
          <w:b/>
          <w:lang w:val="es-BO"/>
        </w:rPr>
        <w:t xml:space="preserve">Supervisor </w:t>
      </w:r>
      <w:r w:rsidRPr="00D939FD">
        <w:rPr>
          <w:rFonts w:asciiTheme="minorHAnsi" w:hAnsiTheme="minorHAnsi" w:cs="Arial"/>
          <w:lang w:val="es-BO"/>
        </w:rPr>
        <w:t xml:space="preserve">está en la obligación de proveer de manera inmediata al </w:t>
      </w:r>
      <w:r w:rsidRPr="00D939FD">
        <w:rPr>
          <w:rFonts w:asciiTheme="minorHAnsi" w:hAnsiTheme="minorHAnsi" w:cs="Arial"/>
          <w:b/>
          <w:lang w:val="es-BO"/>
        </w:rPr>
        <w:t>Contratante</w:t>
      </w:r>
      <w:r w:rsidRPr="00D939FD">
        <w:rPr>
          <w:rFonts w:asciiTheme="minorHAnsi" w:hAnsiTheme="minorHAnsi" w:cs="Arial"/>
          <w:lang w:val="es-BO"/>
        </w:rPr>
        <w:t xml:space="preserve"> todos los documentos, notas, datos, información y otros que hubiera entrado en posesión del </w:t>
      </w:r>
      <w:r w:rsidRPr="00D939FD">
        <w:rPr>
          <w:rFonts w:asciiTheme="minorHAnsi" w:hAnsiTheme="minorHAnsi" w:cs="Arial"/>
          <w:b/>
          <w:lang w:val="es-BO"/>
        </w:rPr>
        <w:t>Supervisor</w:t>
      </w:r>
      <w:r w:rsidRPr="00D939FD">
        <w:rPr>
          <w:rFonts w:asciiTheme="minorHAnsi" w:hAnsiTheme="minorHAnsi" w:cs="Arial"/>
          <w:lang w:val="es-BO"/>
        </w:rPr>
        <w:t xml:space="preserve"> en virtud a la ejecución del presente Contrato, no pudiendo retener el </w:t>
      </w:r>
      <w:r w:rsidRPr="00D939FD">
        <w:rPr>
          <w:rFonts w:asciiTheme="minorHAnsi" w:hAnsiTheme="minorHAnsi" w:cs="Arial"/>
          <w:b/>
          <w:lang w:val="es-BO"/>
        </w:rPr>
        <w:t>Supervisor</w:t>
      </w:r>
      <w:r w:rsidRPr="00D939FD">
        <w:rPr>
          <w:rFonts w:asciiTheme="minorHAnsi" w:hAnsiTheme="minorHAnsi" w:cs="Arial"/>
          <w:lang w:val="es-BO"/>
        </w:rPr>
        <w:t xml:space="preserve"> ninguna copia de los mismos, ya sean en papel o en formato electrónico o digital.</w:t>
      </w:r>
    </w:p>
    <w:p w14:paraId="427BAE18" w14:textId="77777777" w:rsidR="00D939FD" w:rsidRPr="00D939FD" w:rsidRDefault="00D939FD" w:rsidP="00D939FD">
      <w:pPr>
        <w:shd w:val="clear" w:color="auto" w:fill="FFFFFF"/>
        <w:tabs>
          <w:tab w:val="left" w:pos="426"/>
        </w:tabs>
        <w:spacing w:after="120"/>
        <w:ind w:right="-6"/>
        <w:jc w:val="both"/>
        <w:rPr>
          <w:rFonts w:asciiTheme="minorHAnsi" w:hAnsiTheme="minorHAnsi" w:cs="Arial"/>
          <w:lang w:val="es-BO"/>
        </w:rPr>
      </w:pPr>
      <w:r w:rsidRPr="00D939FD">
        <w:rPr>
          <w:rFonts w:asciiTheme="minorHAnsi" w:hAnsiTheme="minorHAnsi" w:cs="Arial"/>
          <w:lang w:val="es-BO"/>
        </w:rPr>
        <w:t>El incumplimiento de la obligación de confidencialidad importara:</w:t>
      </w:r>
    </w:p>
    <w:p w14:paraId="1DD299A6" w14:textId="77777777" w:rsidR="00D939FD" w:rsidRPr="00D939FD" w:rsidRDefault="00D939FD" w:rsidP="009A149A">
      <w:pPr>
        <w:pStyle w:val="Prrafodelista"/>
        <w:numPr>
          <w:ilvl w:val="0"/>
          <w:numId w:val="33"/>
        </w:numPr>
        <w:shd w:val="clear" w:color="auto" w:fill="FFFFFF"/>
        <w:tabs>
          <w:tab w:val="left" w:pos="426"/>
        </w:tabs>
        <w:spacing w:after="120"/>
        <w:ind w:left="1134" w:right="-6" w:hanging="283"/>
        <w:jc w:val="both"/>
        <w:rPr>
          <w:rFonts w:asciiTheme="minorHAnsi" w:hAnsiTheme="minorHAnsi" w:cs="Arial"/>
          <w:b/>
          <w:lang w:val="es-BO"/>
        </w:rPr>
      </w:pPr>
      <w:r w:rsidRPr="00D939FD">
        <w:rPr>
          <w:rFonts w:asciiTheme="minorHAnsi" w:hAnsiTheme="minorHAnsi" w:cs="Arial"/>
          <w:lang w:val="es-BO"/>
        </w:rPr>
        <w:t>La adopción de medidas judiciales y sanciones de acuerdo a normas pertinentes.</w:t>
      </w:r>
    </w:p>
    <w:p w14:paraId="335D415C" w14:textId="77777777" w:rsidR="00D939FD" w:rsidRPr="00D939FD" w:rsidRDefault="00D939FD" w:rsidP="009A149A">
      <w:pPr>
        <w:pStyle w:val="Prrafodelista"/>
        <w:numPr>
          <w:ilvl w:val="0"/>
          <w:numId w:val="33"/>
        </w:numPr>
        <w:shd w:val="clear" w:color="auto" w:fill="FFFFFF"/>
        <w:tabs>
          <w:tab w:val="left" w:pos="426"/>
        </w:tabs>
        <w:spacing w:after="120"/>
        <w:ind w:left="1134" w:right="-6" w:hanging="283"/>
        <w:jc w:val="both"/>
        <w:rPr>
          <w:rFonts w:asciiTheme="minorHAnsi" w:hAnsiTheme="minorHAnsi" w:cs="Arial"/>
          <w:b/>
          <w:lang w:val="es-BO"/>
        </w:rPr>
      </w:pPr>
      <w:r w:rsidRPr="00D939FD">
        <w:rPr>
          <w:rFonts w:asciiTheme="minorHAnsi" w:hAnsiTheme="minorHAnsi" w:cs="Arial"/>
          <w:lang w:val="es-BO"/>
        </w:rPr>
        <w:t>Responsabilidad por pérdida y daños.</w:t>
      </w:r>
    </w:p>
    <w:p w14:paraId="1BA127E9" w14:textId="77777777" w:rsidR="00D939FD" w:rsidRPr="00D939FD" w:rsidRDefault="00D939FD" w:rsidP="00D939FD">
      <w:pPr>
        <w:spacing w:before="120" w:after="120"/>
        <w:jc w:val="both"/>
        <w:rPr>
          <w:rFonts w:asciiTheme="minorHAnsi" w:hAnsiTheme="minorHAnsi" w:cs="Arial"/>
          <w:b/>
        </w:rPr>
      </w:pPr>
      <w:r w:rsidRPr="00D939FD">
        <w:rPr>
          <w:rFonts w:asciiTheme="minorHAnsi" w:hAnsiTheme="minorHAnsi" w:cs="Arial"/>
          <w:b/>
          <w:u w:val="single"/>
          <w:lang w:val="es-BO"/>
        </w:rPr>
        <w:t>VIGÉSIMA SEXTA.- (INTRANSFERIBILIDAD DEL CONTRATO)</w:t>
      </w:r>
    </w:p>
    <w:p w14:paraId="1084E60C" w14:textId="77777777" w:rsidR="00D939FD" w:rsidRPr="00D939FD" w:rsidRDefault="00D939FD" w:rsidP="00D939FD">
      <w:pPr>
        <w:widowControl w:val="0"/>
        <w:spacing w:before="120" w:after="120"/>
        <w:jc w:val="both"/>
        <w:rPr>
          <w:rFonts w:asciiTheme="minorHAnsi" w:hAnsiTheme="minorHAnsi" w:cs="Arial"/>
        </w:rPr>
      </w:pPr>
      <w:r w:rsidRPr="00D939FD">
        <w:rPr>
          <w:rFonts w:asciiTheme="minorHAnsi" w:hAnsiTheme="minorHAnsi" w:cs="Arial"/>
          <w:lang w:val="es-ES_tradnl"/>
        </w:rPr>
        <w:t>El</w:t>
      </w:r>
      <w:r w:rsidRPr="00D939FD">
        <w:rPr>
          <w:rFonts w:asciiTheme="minorHAnsi" w:hAnsiTheme="minorHAnsi" w:cs="Arial"/>
          <w:b/>
        </w:rPr>
        <w:t>Supervisor</w:t>
      </w:r>
      <w:r w:rsidRPr="00D939FD">
        <w:rPr>
          <w:rFonts w:asciiTheme="minorHAnsi" w:hAnsiTheme="minorHAnsi"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939FD">
        <w:rPr>
          <w:rFonts w:asciiTheme="minorHAnsi" w:hAnsiTheme="minorHAnsi" w:cs="Arial"/>
          <w:b/>
        </w:rPr>
        <w:t>Contratante</w:t>
      </w:r>
      <w:r w:rsidRPr="00D939FD">
        <w:rPr>
          <w:rFonts w:asciiTheme="minorHAnsi" w:hAnsiTheme="minorHAnsi" w:cs="Arial"/>
        </w:rPr>
        <w:t xml:space="preserve">. </w:t>
      </w:r>
    </w:p>
    <w:p w14:paraId="557A0A03" w14:textId="77777777" w:rsidR="00D939FD" w:rsidRPr="00D939FD" w:rsidRDefault="00D939FD" w:rsidP="00D939FD">
      <w:pPr>
        <w:widowControl w:val="0"/>
        <w:spacing w:before="120" w:after="120"/>
        <w:jc w:val="both"/>
        <w:rPr>
          <w:rFonts w:asciiTheme="minorHAnsi" w:hAnsiTheme="minorHAnsi" w:cs="Arial"/>
        </w:rPr>
      </w:pPr>
      <w:r w:rsidRPr="00D939FD">
        <w:rPr>
          <w:rFonts w:asciiTheme="minorHAnsi" w:hAnsiTheme="minorHAnsi" w:cs="Arial"/>
        </w:rPr>
        <w:t xml:space="preserve">En caso excepcional, las Partes podrán acordar la cesión o subrogación del Contrato total o parcialmente previa la aprobación </w:t>
      </w:r>
      <w:r w:rsidRPr="00D939FD">
        <w:rPr>
          <w:rFonts w:asciiTheme="minorHAnsi" w:hAnsiTheme="minorHAnsi" w:cs="Arial"/>
          <w:lang w:val="es-ES_tradnl"/>
        </w:rPr>
        <w:t xml:space="preserve">del </w:t>
      </w:r>
      <w:r w:rsidRPr="00D939FD">
        <w:rPr>
          <w:rFonts w:asciiTheme="minorHAnsi" w:hAnsiTheme="minorHAnsi" w:cs="Arial"/>
          <w:b/>
          <w:bCs/>
          <w:lang w:val="es-ES_tradnl"/>
        </w:rPr>
        <w:t xml:space="preserve">Contratante </w:t>
      </w:r>
      <w:r w:rsidRPr="00D939FD">
        <w:rPr>
          <w:rFonts w:asciiTheme="minorHAnsi" w:hAnsiTheme="minorHAnsi" w:cs="Arial"/>
        </w:rPr>
        <w:t>bajo los mismos términos y condiciones del presente Contrato.</w:t>
      </w:r>
    </w:p>
    <w:p w14:paraId="45DF0302"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La Parte que se propone ceder, transferir o subrogar el presente Contrato, debe notificar a la otra Parte, por lo menos con 15 (quince) días calendario de anticipación, debiendo además </w:t>
      </w:r>
      <w:r w:rsidRPr="00D939FD">
        <w:rPr>
          <w:rFonts w:asciiTheme="minorHAnsi" w:hAnsiTheme="minorHAnsi" w:cs="Arial"/>
        </w:rPr>
        <w:t xml:space="preserve">incluir información relevante acerca del cesionario propuesto, detallando la parte del Servicio que ejecutará y cualquier otro detalle que el </w:t>
      </w:r>
      <w:r w:rsidRPr="00D939FD">
        <w:rPr>
          <w:rFonts w:asciiTheme="minorHAnsi" w:hAnsiTheme="minorHAnsi" w:cs="Arial"/>
          <w:b/>
        </w:rPr>
        <w:t>Contratante</w:t>
      </w:r>
      <w:r w:rsidRPr="00D939FD">
        <w:rPr>
          <w:rFonts w:asciiTheme="minorHAnsi" w:hAnsiTheme="minorHAnsi" w:cs="Arial"/>
        </w:rPr>
        <w:t xml:space="preserve"> requiera, </w:t>
      </w:r>
      <w:r w:rsidRPr="00D939FD">
        <w:rPr>
          <w:rFonts w:asciiTheme="minorHAnsi" w:hAnsiTheme="minorHAnsi"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17834F7A"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 xml:space="preserve">Una vez aprobada la </w:t>
      </w:r>
      <w:r w:rsidRPr="00D939FD">
        <w:rPr>
          <w:rFonts w:asciiTheme="minorHAnsi" w:hAnsiTheme="minorHAnsi" w:cs="Arial"/>
          <w:lang w:val="es-BO"/>
        </w:rPr>
        <w:t>cesión, transferencia o subrogación</w:t>
      </w:r>
      <w:r w:rsidRPr="00D939F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38CB671"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u w:val="single"/>
          <w:lang w:val="es-BO"/>
        </w:rPr>
        <w:t>VIGÉSIMA SÉPTIMA.- (CAUSAS DE FUERZA MAYOR Y/O CASO FORTUITO)</w:t>
      </w:r>
    </w:p>
    <w:p w14:paraId="683FCC96"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w:t>
      </w:r>
      <w:r w:rsidRPr="00D939FD">
        <w:rPr>
          <w:rFonts w:asciiTheme="minorHAnsi" w:hAnsiTheme="minorHAnsi" w:cs="Arial"/>
          <w:lang w:val="es-BO"/>
        </w:rPr>
        <w:lastRenderedPageBreak/>
        <w:t xml:space="preserve">precauciones razonables por la Parte que alegue fuerza mayor o caso fortuito para eximirse de la responsabilidad. </w:t>
      </w:r>
    </w:p>
    <w:p w14:paraId="729897E4"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Se entiende por fuerza mayor al obstáculo externo, imprevisto o inevitable que origina una fuerza extraña al hombre </w:t>
      </w:r>
      <w:r w:rsidRPr="00D939FD">
        <w:rPr>
          <w:rFonts w:asciiTheme="minorHAnsi" w:hAnsiTheme="minorHAnsi" w:cs="Arial"/>
        </w:rPr>
        <w:t>y con tal medida</w:t>
      </w:r>
      <w:r w:rsidRPr="00D939FD">
        <w:rPr>
          <w:rFonts w:asciiTheme="minorHAnsi" w:hAnsiTheme="minorHAnsi" w:cs="Arial"/>
          <w:lang w:val="es-ES_tradnl"/>
        </w:rPr>
        <w:t xml:space="preserve"> impide el cumplimiento de la obligación (ejemplo: incendios, inundaciones y otros desastres naturales</w:t>
      </w:r>
      <w:r w:rsidRPr="00D939FD">
        <w:rPr>
          <w:rFonts w:asciiTheme="minorHAnsi" w:hAnsiTheme="minorHAnsi" w:cs="Arial"/>
        </w:rPr>
        <w:t>, etc.).</w:t>
      </w:r>
    </w:p>
    <w:p w14:paraId="6307FA44"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939FD">
        <w:rPr>
          <w:rFonts w:asciiTheme="minorHAnsi" w:hAnsiTheme="minorHAnsi" w:cs="Arial"/>
        </w:rPr>
        <w:t>resolución de autoridad gubernamental, etc.).</w:t>
      </w:r>
    </w:p>
    <w:p w14:paraId="4418E708"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lang w:val="es-BO"/>
        </w:rPr>
        <w:t>27.1. Condiciones de Validez:</w:t>
      </w:r>
    </w:p>
    <w:p w14:paraId="0A640011" w14:textId="77777777" w:rsidR="00D939FD" w:rsidRPr="00D939FD" w:rsidRDefault="00D939FD" w:rsidP="00D939FD">
      <w:pPr>
        <w:spacing w:before="120" w:after="120"/>
        <w:jc w:val="both"/>
        <w:rPr>
          <w:rFonts w:asciiTheme="minorHAnsi" w:hAnsiTheme="minorHAnsi" w:cs="Arial"/>
          <w:lang w:val="es-BO"/>
        </w:rPr>
      </w:pPr>
      <w:r w:rsidRPr="00D939FD">
        <w:rPr>
          <w:rFonts w:asciiTheme="minorHAnsi" w:hAnsiTheme="minorHAnsi"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633DB4" w14:textId="77777777" w:rsidR="00D939FD" w:rsidRPr="00D939FD" w:rsidRDefault="00D939FD" w:rsidP="009A149A">
      <w:pPr>
        <w:numPr>
          <w:ilvl w:val="2"/>
          <w:numId w:val="68"/>
        </w:numPr>
        <w:spacing w:before="120" w:after="120"/>
        <w:ind w:left="1134" w:hanging="567"/>
        <w:jc w:val="both"/>
        <w:rPr>
          <w:rFonts w:asciiTheme="minorHAnsi" w:hAnsiTheme="minorHAnsi" w:cs="Arial"/>
          <w:lang w:val="es-BO"/>
        </w:rPr>
      </w:pPr>
      <w:r w:rsidRPr="00D939FD">
        <w:rPr>
          <w:rFonts w:asciiTheme="minorHAnsi" w:hAnsiTheme="minorHAnsi" w:cs="Arial"/>
          <w:lang w:val="es-BO"/>
        </w:rPr>
        <w:t xml:space="preserve">Las circunstancias de la fuerza mayor o caso fortuito no hayan surgido por un incumplimiento, omisión o negligencia de la Parte invocante, o en el caso del </w:t>
      </w:r>
      <w:r w:rsidRPr="00D939FD">
        <w:rPr>
          <w:rFonts w:asciiTheme="minorHAnsi" w:hAnsiTheme="minorHAnsi" w:cs="Arial"/>
          <w:b/>
          <w:lang w:val="es-BO"/>
        </w:rPr>
        <w:t>Supervisor</w:t>
      </w:r>
      <w:r w:rsidRPr="00D939FD">
        <w:rPr>
          <w:rFonts w:asciiTheme="minorHAnsi" w:hAnsiTheme="minorHAnsi" w:cs="Arial"/>
          <w:lang w:val="es-BO"/>
        </w:rPr>
        <w:t>, será aplicable también a cualquier subcontratista.</w:t>
      </w:r>
    </w:p>
    <w:p w14:paraId="2F42FEB4" w14:textId="77777777" w:rsidR="00D939FD" w:rsidRPr="00D939FD" w:rsidRDefault="00D939FD" w:rsidP="009A149A">
      <w:pPr>
        <w:numPr>
          <w:ilvl w:val="2"/>
          <w:numId w:val="68"/>
        </w:numPr>
        <w:spacing w:before="120" w:after="120"/>
        <w:ind w:left="1134" w:hanging="567"/>
        <w:jc w:val="both"/>
        <w:rPr>
          <w:rFonts w:asciiTheme="minorHAnsi" w:hAnsiTheme="minorHAnsi" w:cs="Arial"/>
          <w:lang w:val="es-BO"/>
        </w:rPr>
      </w:pPr>
      <w:r w:rsidRPr="00D939F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383210D7" w14:textId="77777777" w:rsidR="00D939FD" w:rsidRPr="00D939FD" w:rsidRDefault="00D939FD" w:rsidP="009A149A">
      <w:pPr>
        <w:numPr>
          <w:ilvl w:val="2"/>
          <w:numId w:val="68"/>
        </w:numPr>
        <w:spacing w:before="120" w:after="120"/>
        <w:ind w:left="1134" w:hanging="567"/>
        <w:jc w:val="both"/>
        <w:rPr>
          <w:rFonts w:asciiTheme="minorHAnsi" w:hAnsiTheme="minorHAnsi" w:cs="Arial"/>
          <w:lang w:val="es-BO"/>
        </w:rPr>
      </w:pPr>
      <w:r w:rsidRPr="00D939FD">
        <w:rPr>
          <w:rFonts w:asciiTheme="minorHAnsi" w:hAnsiTheme="minorHAnsi" w:cs="Arial"/>
          <w:lang w:val="es-BO"/>
        </w:rPr>
        <w:t>La Parte que invoque la causal de fuerza mayor o caso fortuito haya realizado y continué realizando todos sus esfuerzos para minimizar el efecto de dicha fuerza mayor o caso fortuito incluido minimizar retrasos en el Servicio.</w:t>
      </w:r>
    </w:p>
    <w:p w14:paraId="73BCCC96"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 xml:space="preserve">Previo cumplimiento por parte del </w:t>
      </w:r>
      <w:r w:rsidRPr="00D939FD">
        <w:rPr>
          <w:rFonts w:asciiTheme="minorHAnsi" w:hAnsiTheme="minorHAnsi" w:cs="Arial"/>
          <w:b/>
        </w:rPr>
        <w:t>Supervisor</w:t>
      </w:r>
      <w:r w:rsidRPr="00D939FD">
        <w:rPr>
          <w:rFonts w:asciiTheme="minorHAnsi" w:hAnsiTheme="minorHAnsi" w:cs="Arial"/>
        </w:rPr>
        <w:t xml:space="preserve"> de lo establecido precedentemente dentro de los ___ (literal) días hábiles el Fiscal </w:t>
      </w:r>
      <w:r w:rsidRPr="00D939FD">
        <w:rPr>
          <w:rFonts w:asciiTheme="minorHAnsi" w:hAnsiTheme="minorHAnsi" w:cs="Arial"/>
          <w:lang w:val="es-ES_tradnl"/>
        </w:rPr>
        <w:t>del Servicio</w:t>
      </w:r>
      <w:r w:rsidRPr="00D939FD">
        <w:rPr>
          <w:rFonts w:asciiTheme="minorHAnsi" w:hAnsiTheme="minorHAnsi" w:cs="Arial"/>
        </w:rPr>
        <w:t xml:space="preserve"> debe aprobar la existencia del impedimento, sin el cual, de ninguna manera y por ningún motivo podrá solicitar luego al Fiscal </w:t>
      </w:r>
      <w:r w:rsidRPr="00D939FD">
        <w:rPr>
          <w:rFonts w:asciiTheme="minorHAnsi" w:hAnsiTheme="minorHAnsi" w:cs="Arial"/>
          <w:lang w:val="es-ES_tradnl"/>
        </w:rPr>
        <w:t>del Servicio</w:t>
      </w:r>
      <w:r w:rsidRPr="00D939FD">
        <w:rPr>
          <w:rFonts w:asciiTheme="minorHAnsi" w:hAnsiTheme="minorHAnsi" w:cs="Arial"/>
        </w:rPr>
        <w:t xml:space="preserve"> por escrito dentro del plazo previsto para los reclamos, la ampliación del plazo del Contrato o la exención de retenciones y/o pago de multas.</w:t>
      </w:r>
    </w:p>
    <w:p w14:paraId="2D019772" w14:textId="77777777" w:rsidR="00D939FD" w:rsidRPr="00D939FD" w:rsidRDefault="00D939FD" w:rsidP="00D939FD">
      <w:pPr>
        <w:spacing w:after="120"/>
        <w:ind w:left="567" w:hanging="567"/>
        <w:jc w:val="both"/>
        <w:rPr>
          <w:rFonts w:asciiTheme="minorHAnsi" w:hAnsiTheme="minorHAnsi" w:cs="Arial"/>
          <w:b/>
          <w:lang w:val="es-ES_tradnl"/>
        </w:rPr>
      </w:pPr>
      <w:r w:rsidRPr="00D939FD">
        <w:rPr>
          <w:rFonts w:asciiTheme="minorHAnsi" w:hAnsiTheme="minorHAnsi" w:cs="Arial"/>
          <w:b/>
          <w:lang w:val="es-ES_tradnl"/>
        </w:rPr>
        <w:t>27.2   Cumplimiento ininterrumpido:</w:t>
      </w:r>
    </w:p>
    <w:p w14:paraId="311BBB1E"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 xml:space="preserve">Cuando ocurra una fuerza mayor o caso fortuito, el </w:t>
      </w:r>
      <w:r w:rsidRPr="00D939FD">
        <w:rPr>
          <w:rFonts w:asciiTheme="minorHAnsi" w:hAnsiTheme="minorHAnsi" w:cs="Arial"/>
          <w:b/>
        </w:rPr>
        <w:t>Supervisor</w:t>
      </w:r>
      <w:r w:rsidRPr="00D939FD">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939FD">
        <w:rPr>
          <w:rFonts w:asciiTheme="minorHAnsi" w:hAnsiTheme="minorHAnsi" w:cs="Arial"/>
          <w:b/>
          <w:lang w:val="es-ES_tradnl"/>
        </w:rPr>
        <w:t>Contratante</w:t>
      </w:r>
      <w:r w:rsidRPr="00D939FD">
        <w:rPr>
          <w:rFonts w:asciiTheme="minorHAnsi" w:hAnsiTheme="minorHAnsi" w:cs="Arial"/>
          <w:lang w:val="es-ES_tradnl"/>
        </w:rPr>
        <w:t xml:space="preserve">. </w:t>
      </w:r>
    </w:p>
    <w:p w14:paraId="0FE64B6A" w14:textId="77777777" w:rsidR="00D939FD" w:rsidRPr="00D939FD" w:rsidRDefault="00D939FD" w:rsidP="00D939FD">
      <w:pPr>
        <w:spacing w:after="120"/>
        <w:ind w:left="567" w:hanging="567"/>
        <w:jc w:val="both"/>
        <w:rPr>
          <w:rFonts w:asciiTheme="minorHAnsi" w:hAnsiTheme="minorHAnsi" w:cs="Arial"/>
          <w:b/>
          <w:lang w:val="es-ES_tradnl"/>
        </w:rPr>
      </w:pPr>
      <w:r w:rsidRPr="00D939FD">
        <w:rPr>
          <w:rFonts w:asciiTheme="minorHAnsi" w:hAnsiTheme="minorHAnsi" w:cs="Arial"/>
          <w:b/>
          <w:lang w:val="es-ES_tradnl"/>
        </w:rPr>
        <w:t>27.3  Prórrogas:</w:t>
      </w:r>
    </w:p>
    <w:p w14:paraId="10E7C900" w14:textId="77777777" w:rsidR="00D939FD" w:rsidRPr="00D939FD" w:rsidRDefault="00D939FD" w:rsidP="00D939FD">
      <w:pPr>
        <w:spacing w:after="120"/>
        <w:jc w:val="both"/>
        <w:rPr>
          <w:rFonts w:asciiTheme="minorHAnsi" w:hAnsiTheme="minorHAnsi" w:cs="Arial"/>
          <w:lang w:val="es-ES_tradnl"/>
        </w:rPr>
      </w:pPr>
      <w:r w:rsidRPr="00D939FD">
        <w:rPr>
          <w:rFonts w:asciiTheme="minorHAnsi" w:hAnsiTheme="minorHAnsi" w:cs="Arial"/>
          <w:lang w:val="es-ES_tradnl"/>
        </w:rPr>
        <w:t>Si una circunstancia de fuerza mayor o caso fortuito afecta el plazo del Servicio o cualquier otra fecha límite de realización, dicha fecha límite se prorrogará de conformidad a lo establecido en el presente Contrato.</w:t>
      </w:r>
    </w:p>
    <w:p w14:paraId="2716ADEA" w14:textId="77777777" w:rsidR="00D939FD" w:rsidRPr="00D939FD" w:rsidRDefault="00D939FD" w:rsidP="00D939FD">
      <w:pPr>
        <w:autoSpaceDE w:val="0"/>
        <w:autoSpaceDN w:val="0"/>
        <w:spacing w:after="120"/>
        <w:jc w:val="both"/>
        <w:rPr>
          <w:rFonts w:asciiTheme="minorHAnsi" w:hAnsiTheme="minorHAnsi" w:cs="Arial"/>
          <w:lang w:val="es-ES_tradnl"/>
        </w:rPr>
      </w:pPr>
      <w:r w:rsidRPr="00D939FD">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2C1AA43B" w14:textId="77777777" w:rsidR="00D939FD" w:rsidRPr="00D939FD" w:rsidRDefault="00D939FD" w:rsidP="00D939FD">
      <w:pPr>
        <w:spacing w:after="120"/>
        <w:jc w:val="both"/>
        <w:rPr>
          <w:rFonts w:asciiTheme="minorHAnsi" w:hAnsiTheme="minorHAnsi" w:cs="Arial"/>
        </w:rPr>
      </w:pPr>
      <w:r w:rsidRPr="00D939FD">
        <w:rPr>
          <w:rFonts w:asciiTheme="minorHAnsi" w:hAnsiTheme="minorHAnsi"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14:paraId="151B2415"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ES_tradnl"/>
        </w:rPr>
        <w:t>VIGÉSIMA OCTAVA.- (TERMINACIÓN DEL CONTRATO)</w:t>
      </w:r>
      <w:r w:rsidRPr="00D939FD">
        <w:rPr>
          <w:rFonts w:asciiTheme="minorHAnsi" w:hAnsiTheme="minorHAnsi" w:cs="Arial"/>
          <w:b/>
          <w:lang w:val="es-ES_tradnl"/>
        </w:rPr>
        <w:t>.</w:t>
      </w:r>
    </w:p>
    <w:p w14:paraId="4D43F964"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El presente Contrató concluirá bajo una de las siguientes modalidades:</w:t>
      </w:r>
    </w:p>
    <w:p w14:paraId="43C36145" w14:textId="77777777" w:rsidR="00D939FD" w:rsidRPr="00D939FD" w:rsidRDefault="00D939FD" w:rsidP="00D939FD">
      <w:pPr>
        <w:ind w:left="720" w:hanging="720"/>
        <w:jc w:val="both"/>
        <w:rPr>
          <w:rFonts w:asciiTheme="minorHAnsi" w:hAnsiTheme="minorHAnsi" w:cs="Arial"/>
          <w:b/>
          <w:lang w:val="es-ES_tradnl"/>
        </w:rPr>
      </w:pPr>
      <w:r w:rsidRPr="00D939FD">
        <w:rPr>
          <w:rFonts w:asciiTheme="minorHAnsi" w:hAnsiTheme="minorHAnsi" w:cs="Arial"/>
          <w:b/>
          <w:lang w:val="es-ES_tradnl"/>
        </w:rPr>
        <w:t>28.1</w:t>
      </w:r>
      <w:r w:rsidRPr="00D939FD">
        <w:rPr>
          <w:rFonts w:asciiTheme="minorHAnsi" w:hAnsiTheme="minorHAnsi" w:cs="Arial"/>
          <w:b/>
          <w:lang w:val="es-ES_tradnl"/>
        </w:rPr>
        <w:tab/>
        <w:t xml:space="preserve">Por Cumplimiento de Contrato: </w:t>
      </w:r>
    </w:p>
    <w:p w14:paraId="39777C24" w14:textId="77777777" w:rsidR="00D939FD" w:rsidRPr="00D939FD" w:rsidRDefault="00D939FD" w:rsidP="00D939FD">
      <w:pPr>
        <w:spacing w:after="120"/>
        <w:ind w:left="720" w:hanging="12"/>
        <w:jc w:val="both"/>
        <w:rPr>
          <w:rFonts w:asciiTheme="minorHAnsi" w:hAnsiTheme="minorHAnsi" w:cs="Arial"/>
          <w:lang w:val="es-ES_tradnl"/>
        </w:rPr>
      </w:pPr>
      <w:r w:rsidRPr="00D939FD">
        <w:rPr>
          <w:rFonts w:asciiTheme="minorHAnsi" w:hAnsiTheme="minorHAnsi" w:cs="Arial"/>
          <w:lang w:val="es-ES_tradnl"/>
        </w:rPr>
        <w:lastRenderedPageBreak/>
        <w:t xml:space="preserve">De forma normal, tanto el Contratante, como el </w:t>
      </w:r>
      <w:r w:rsidRPr="00D939FD">
        <w:rPr>
          <w:rFonts w:asciiTheme="minorHAnsi" w:hAnsiTheme="minorHAnsi" w:cs="Arial"/>
          <w:b/>
          <w:lang w:val="es-ES_tradnl"/>
        </w:rPr>
        <w:t>Supervisor</w:t>
      </w:r>
      <w:r w:rsidRPr="00D939FD">
        <w:rPr>
          <w:rFonts w:asciiTheme="minorHAnsi" w:hAnsiTheme="minorHAnsi" w:cs="Arial"/>
          <w:lang w:val="es-ES_tradnl"/>
        </w:rPr>
        <w:t>, darán por terminado el presente Contrato, una vez que ambas Partes hayan dado cumplimiento a todas las condiciones y estipulaciones contenidas en él, lo cual se hará constar por escrito.</w:t>
      </w:r>
    </w:p>
    <w:p w14:paraId="37E25662" w14:textId="77777777" w:rsidR="00D939FD" w:rsidRPr="00D939FD" w:rsidRDefault="00D939FD" w:rsidP="00D939FD">
      <w:pPr>
        <w:ind w:left="720" w:hanging="720"/>
        <w:jc w:val="both"/>
        <w:rPr>
          <w:rFonts w:asciiTheme="minorHAnsi" w:hAnsiTheme="minorHAnsi" w:cs="Arial"/>
          <w:b/>
          <w:lang w:val="es-ES_tradnl"/>
        </w:rPr>
      </w:pPr>
      <w:r w:rsidRPr="00D939FD">
        <w:rPr>
          <w:rFonts w:asciiTheme="minorHAnsi" w:hAnsiTheme="minorHAnsi" w:cs="Arial"/>
          <w:b/>
          <w:lang w:val="es-ES_tradnl"/>
        </w:rPr>
        <w:t>28.2</w:t>
      </w:r>
      <w:r w:rsidRPr="00D939FD">
        <w:rPr>
          <w:rFonts w:asciiTheme="minorHAnsi" w:hAnsiTheme="minorHAnsi" w:cs="Arial"/>
          <w:b/>
          <w:lang w:val="es-ES_tradnl"/>
        </w:rPr>
        <w:tab/>
        <w:t>Por Resolución del Contrato:</w:t>
      </w:r>
    </w:p>
    <w:p w14:paraId="0118B743" w14:textId="77777777" w:rsidR="00D939FD" w:rsidRPr="00D939FD" w:rsidRDefault="00D939FD" w:rsidP="00D939FD">
      <w:pPr>
        <w:ind w:left="720" w:hanging="12"/>
        <w:jc w:val="both"/>
        <w:rPr>
          <w:rFonts w:asciiTheme="minorHAnsi" w:hAnsiTheme="minorHAnsi" w:cs="Arial"/>
          <w:lang w:val="es-BO"/>
        </w:rPr>
      </w:pPr>
      <w:r w:rsidRPr="00D939FD">
        <w:rPr>
          <w:rFonts w:asciiTheme="minorHAnsi" w:hAnsiTheme="minorHAnsi" w:cs="Arial"/>
          <w:lang w:val="es-ES_tradnl"/>
        </w:rPr>
        <w:t xml:space="preserve">Si se diera el caso y como una forma excepcional de terminar el Contrato, a los efectos legales correspondientes, el </w:t>
      </w:r>
      <w:r w:rsidRPr="00D939FD">
        <w:rPr>
          <w:rFonts w:asciiTheme="minorHAnsi" w:hAnsiTheme="minorHAnsi" w:cs="Arial"/>
          <w:b/>
          <w:lang w:val="es-ES_tradnl"/>
        </w:rPr>
        <w:t>Contratante</w:t>
      </w:r>
      <w:r w:rsidRPr="00D939FD">
        <w:rPr>
          <w:rFonts w:asciiTheme="minorHAnsi" w:hAnsiTheme="minorHAnsi" w:cs="Arial"/>
          <w:lang w:val="es-ES_tradnl"/>
        </w:rPr>
        <w:t xml:space="preserve"> y el </w:t>
      </w:r>
      <w:r w:rsidRPr="00D939FD">
        <w:rPr>
          <w:rFonts w:asciiTheme="minorHAnsi" w:hAnsiTheme="minorHAnsi" w:cs="Arial"/>
          <w:b/>
          <w:lang w:val="es-ES_tradnl"/>
        </w:rPr>
        <w:t>Supervisor</w:t>
      </w:r>
      <w:r w:rsidRPr="00D939FD">
        <w:rPr>
          <w:rFonts w:asciiTheme="minorHAnsi" w:hAnsiTheme="minorHAnsi" w:cs="Arial"/>
          <w:lang w:val="es-ES_tradnl"/>
        </w:rPr>
        <w:t xml:space="preserve">, </w:t>
      </w:r>
      <w:r w:rsidRPr="00D939FD">
        <w:rPr>
          <w:rFonts w:asciiTheme="minorHAnsi" w:hAnsiTheme="minorHAnsi" w:cs="Arial"/>
          <w:lang w:val="es-BO"/>
        </w:rPr>
        <w:t xml:space="preserve">voluntariamente </w:t>
      </w:r>
      <w:r w:rsidRPr="00D939FD">
        <w:rPr>
          <w:rFonts w:asciiTheme="minorHAnsi" w:hAnsiTheme="minorHAnsi" w:cs="Arial"/>
          <w:lang w:val="es-ES_tradnl"/>
        </w:rPr>
        <w:t xml:space="preserve">acuerdan </w:t>
      </w:r>
      <w:r w:rsidRPr="00D939FD">
        <w:rPr>
          <w:rFonts w:asciiTheme="minorHAnsi" w:hAnsiTheme="minorHAnsi" w:cs="Arial"/>
          <w:lang w:val="es-BO"/>
        </w:rPr>
        <w:t>dentro del marco legal vigente en Bolivia el siguiente procedimiento para procesar la resolución del Contrato:</w:t>
      </w:r>
    </w:p>
    <w:p w14:paraId="2C3B27A9" w14:textId="77777777" w:rsidR="00D939FD" w:rsidRPr="00D939FD" w:rsidRDefault="00D939FD" w:rsidP="00D939FD">
      <w:pPr>
        <w:spacing w:before="120" w:after="120"/>
        <w:ind w:left="1418" w:hanging="709"/>
        <w:jc w:val="both"/>
        <w:rPr>
          <w:rFonts w:asciiTheme="minorHAnsi" w:hAnsiTheme="minorHAnsi" w:cs="Arial"/>
          <w:lang w:val="es-ES_tradnl"/>
        </w:rPr>
      </w:pPr>
      <w:r w:rsidRPr="00D939FD">
        <w:rPr>
          <w:rFonts w:asciiTheme="minorHAnsi" w:hAnsiTheme="minorHAnsi" w:cs="Arial"/>
          <w:b/>
          <w:lang w:val="es-BO"/>
        </w:rPr>
        <w:t>28</w:t>
      </w:r>
      <w:r w:rsidRPr="00D939FD">
        <w:rPr>
          <w:rFonts w:asciiTheme="minorHAnsi" w:hAnsiTheme="minorHAnsi" w:cs="Arial"/>
          <w:b/>
          <w:lang w:val="es-ES_tradnl"/>
        </w:rPr>
        <w:t xml:space="preserve">.2.1Resolución a requerimiento del </w:t>
      </w:r>
      <w:r w:rsidRPr="00D939FD">
        <w:rPr>
          <w:rFonts w:asciiTheme="minorHAnsi" w:hAnsiTheme="minorHAnsi" w:cs="Arial"/>
          <w:b/>
          <w:bCs/>
          <w:lang w:val="es-ES_tradnl"/>
        </w:rPr>
        <w:t>Contratante</w:t>
      </w:r>
      <w:r w:rsidRPr="00D939FD">
        <w:rPr>
          <w:rFonts w:asciiTheme="minorHAnsi" w:hAnsiTheme="minorHAnsi" w:cs="Arial"/>
          <w:b/>
          <w:lang w:val="es-ES_tradnl"/>
        </w:rPr>
        <w:t xml:space="preserve">, por causales atribuibles al Supervisor. </w:t>
      </w:r>
    </w:p>
    <w:p w14:paraId="746D3936" w14:textId="77777777" w:rsidR="00D939FD" w:rsidRPr="00D939FD" w:rsidRDefault="00D939FD" w:rsidP="00D939FD">
      <w:pPr>
        <w:spacing w:before="120" w:after="120"/>
        <w:ind w:left="709"/>
        <w:jc w:val="both"/>
        <w:rPr>
          <w:rFonts w:asciiTheme="minorHAnsi" w:hAnsiTheme="minorHAnsi" w:cs="Arial"/>
          <w:b/>
          <w:lang w:val="es-ES_tradnl"/>
        </w:rPr>
      </w:pP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hAnsiTheme="minorHAnsi" w:cs="Arial"/>
          <w:lang w:val="es-ES_tradnl"/>
        </w:rPr>
        <w:t>, podrá proceder al trámite de resolución del Contrato, en los siguientes casos:</w:t>
      </w:r>
    </w:p>
    <w:p w14:paraId="1D38C883" w14:textId="77777777" w:rsidR="00D939FD" w:rsidRPr="00D939FD" w:rsidRDefault="00D939FD" w:rsidP="009A149A">
      <w:pPr>
        <w:numPr>
          <w:ilvl w:val="0"/>
          <w:numId w:val="60"/>
        </w:numPr>
        <w:tabs>
          <w:tab w:val="clear" w:pos="2126"/>
          <w:tab w:val="num" w:pos="1620"/>
        </w:tabs>
        <w:spacing w:before="120" w:after="120"/>
        <w:ind w:left="1616" w:hanging="357"/>
        <w:jc w:val="both"/>
        <w:rPr>
          <w:rFonts w:asciiTheme="minorHAnsi" w:hAnsiTheme="minorHAnsi" w:cs="Arial"/>
          <w:lang w:val="es-ES_tradnl"/>
        </w:rPr>
      </w:pPr>
      <w:r w:rsidRPr="00D939FD">
        <w:rPr>
          <w:rFonts w:asciiTheme="minorHAnsi" w:hAnsiTheme="minorHAnsi" w:cs="Arial"/>
          <w:lang w:val="es-ES_tradnl"/>
        </w:rPr>
        <w:t xml:space="preserve">Por incumplimiento en la iniciación del Servicio, si emitida la orden de proceder demora más de </w:t>
      </w:r>
      <w:r w:rsidRPr="00D939FD">
        <w:rPr>
          <w:rFonts w:asciiTheme="minorHAnsi" w:hAnsiTheme="minorHAnsi" w:cs="Arial"/>
        </w:rPr>
        <w:t xml:space="preserve">___ (literal) </w:t>
      </w:r>
      <w:r w:rsidRPr="00D939FD">
        <w:rPr>
          <w:rFonts w:asciiTheme="minorHAnsi" w:hAnsiTheme="minorHAnsi" w:cs="Arial"/>
          <w:lang w:val="es-ES_tradnl"/>
        </w:rPr>
        <w:t xml:space="preserve">días calendario en movilizarse a la zona de los trabajos. </w:t>
      </w:r>
    </w:p>
    <w:p w14:paraId="26711D70" w14:textId="77777777" w:rsidR="00D939FD" w:rsidRPr="00D939FD" w:rsidRDefault="00D939FD" w:rsidP="009A149A">
      <w:pPr>
        <w:numPr>
          <w:ilvl w:val="0"/>
          <w:numId w:val="60"/>
        </w:numPr>
        <w:tabs>
          <w:tab w:val="clear" w:pos="2126"/>
          <w:tab w:val="num" w:pos="1620"/>
        </w:tabs>
        <w:spacing w:before="120" w:after="120"/>
        <w:ind w:left="1616" w:hanging="357"/>
        <w:jc w:val="both"/>
        <w:rPr>
          <w:rFonts w:asciiTheme="minorHAnsi" w:hAnsiTheme="minorHAnsi" w:cs="Arial"/>
          <w:lang w:val="es-ES_tradnl"/>
        </w:rPr>
      </w:pPr>
      <w:r w:rsidRPr="00D939FD">
        <w:rPr>
          <w:rFonts w:asciiTheme="minorHAnsi" w:hAnsiTheme="minorHAnsi" w:cs="Arial"/>
          <w:lang w:val="es-ES_tradnl"/>
        </w:rPr>
        <w:t xml:space="preserve">Por disolución del </w:t>
      </w:r>
      <w:r w:rsidRPr="00D939FD">
        <w:rPr>
          <w:rFonts w:asciiTheme="minorHAnsi" w:hAnsiTheme="minorHAnsi" w:cs="Arial"/>
          <w:b/>
          <w:lang w:val="es-ES_tradnl"/>
        </w:rPr>
        <w:t>Supervisor</w:t>
      </w:r>
      <w:r w:rsidRPr="00D939FD">
        <w:rPr>
          <w:rFonts w:asciiTheme="minorHAnsi" w:hAnsiTheme="minorHAnsi" w:cs="Arial"/>
          <w:lang w:val="es-ES_tradnl"/>
        </w:rPr>
        <w:t xml:space="preserve">. </w:t>
      </w:r>
    </w:p>
    <w:p w14:paraId="5C830EFA"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 xml:space="preserve">Por quiebra declarada del </w:t>
      </w:r>
      <w:r w:rsidRPr="00D939FD">
        <w:rPr>
          <w:rFonts w:asciiTheme="minorHAnsi" w:hAnsiTheme="minorHAnsi" w:cs="Arial"/>
          <w:b/>
          <w:lang w:val="es-ES_tradnl"/>
        </w:rPr>
        <w:t>Supervisor</w:t>
      </w:r>
      <w:r w:rsidRPr="00D939FD">
        <w:rPr>
          <w:rFonts w:asciiTheme="minorHAnsi" w:hAnsiTheme="minorHAnsi" w:cs="Arial"/>
          <w:lang w:val="es-ES_tradnl"/>
        </w:rPr>
        <w:t>.</w:t>
      </w:r>
    </w:p>
    <w:p w14:paraId="2AE27CFD"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Por suspensión del Servicio.</w:t>
      </w:r>
    </w:p>
    <w:p w14:paraId="4DE1CC87"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Por incumplimiento en la movilización al servicio, del Personal y equipo ofertados, de acuerdo al Cronograma.</w:t>
      </w:r>
    </w:p>
    <w:p w14:paraId="6A702FFB" w14:textId="77777777" w:rsidR="00D939FD" w:rsidRPr="00D939FD" w:rsidRDefault="00D939FD" w:rsidP="009A149A">
      <w:pPr>
        <w:numPr>
          <w:ilvl w:val="0"/>
          <w:numId w:val="60"/>
        </w:numPr>
        <w:tabs>
          <w:tab w:val="clear" w:pos="2126"/>
        </w:tabs>
        <w:spacing w:before="120" w:after="120"/>
        <w:ind w:left="1701" w:hanging="425"/>
        <w:jc w:val="both"/>
        <w:rPr>
          <w:rFonts w:asciiTheme="minorHAnsi" w:hAnsiTheme="minorHAnsi" w:cs="Arial"/>
          <w:lang w:val="es-ES_tradnl"/>
        </w:rPr>
      </w:pPr>
      <w:r w:rsidRPr="00D939FD">
        <w:rPr>
          <w:rFonts w:asciiTheme="minorHAnsi" w:hAnsiTheme="minorHAnsi" w:cs="Arial"/>
          <w:lang w:val="es-ES_tradnl"/>
        </w:rPr>
        <w:t>Por desmovilización injustificada ni autorizada por el Fiscal del Servicio del equipo y Personal ofertados.</w:t>
      </w:r>
    </w:p>
    <w:p w14:paraId="6CEDA153"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 xml:space="preserve"> Por incumplimiento injustificado del programa de prestación de servicios sin que el </w:t>
      </w:r>
      <w:r w:rsidRPr="00D939FD">
        <w:rPr>
          <w:rFonts w:asciiTheme="minorHAnsi" w:hAnsiTheme="minorHAnsi" w:cs="Arial"/>
          <w:b/>
          <w:lang w:val="es-ES_tradnl"/>
        </w:rPr>
        <w:t>Supervisor</w:t>
      </w:r>
      <w:r w:rsidRPr="00D939FD">
        <w:rPr>
          <w:rFonts w:asciiTheme="minorHAnsi" w:hAnsiTheme="minorHAnsi" w:cs="Arial"/>
          <w:lang w:val="es-ES_tradnl"/>
        </w:rPr>
        <w:t xml:space="preserve"> adopte medidas necesarias y oportunas para recuperar su demora y asegurar la conclusión del Servicio dentro del plazo vigente.</w:t>
      </w:r>
    </w:p>
    <w:p w14:paraId="7352D1A1"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 xml:space="preserve">Por negligencia reiterada 03 (tres) veces en el cumplimiento del Contrato o instrucciones escritas del Fiscal del Servicio. </w:t>
      </w:r>
    </w:p>
    <w:p w14:paraId="4B40FDA8"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Por falta de pago de salarios a su Personal y otras obligaciones contractuales que afecten al Servicio.</w:t>
      </w:r>
    </w:p>
    <w:p w14:paraId="174FECBA"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 xml:space="preserve">Por cesión o subrogación del Servicio sin autorización del </w:t>
      </w:r>
      <w:r w:rsidRPr="00D939FD">
        <w:rPr>
          <w:rFonts w:asciiTheme="minorHAnsi" w:hAnsiTheme="minorHAnsi" w:cs="Arial"/>
          <w:b/>
          <w:lang w:val="es-ES_tradnl"/>
        </w:rPr>
        <w:t>Contratante</w:t>
      </w:r>
      <w:r w:rsidRPr="00D939FD">
        <w:rPr>
          <w:rFonts w:asciiTheme="minorHAnsi" w:hAnsiTheme="minorHAnsi" w:cs="Arial"/>
          <w:lang w:val="es-ES_tradnl"/>
        </w:rPr>
        <w:t>.</w:t>
      </w:r>
    </w:p>
    <w:p w14:paraId="7039551D"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Por la subcontratación de una parte del Servicio sin que ésta haya sido prevista en la propuesta y/o sin contar con la autorización escrita del Fiscal del Servicio.</w:t>
      </w:r>
    </w:p>
    <w:p w14:paraId="6283268E" w14:textId="77777777" w:rsidR="00D939FD" w:rsidRPr="00D939FD" w:rsidRDefault="00D939FD" w:rsidP="009A149A">
      <w:pPr>
        <w:numPr>
          <w:ilvl w:val="0"/>
          <w:numId w:val="60"/>
        </w:numPr>
        <w:tabs>
          <w:tab w:val="clear" w:pos="2126"/>
          <w:tab w:val="num" w:pos="1620"/>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 xml:space="preserve">Cuando el monto de las multas establecidas en la cláusula (Morosidad y penalidades), alcance el 10% (diez por ciento) del monto del Contrato (decisión optativa) del </w:t>
      </w:r>
      <w:r w:rsidRPr="00D939FD">
        <w:rPr>
          <w:rFonts w:asciiTheme="minorHAnsi" w:hAnsiTheme="minorHAnsi" w:cs="Arial"/>
          <w:b/>
          <w:bCs/>
          <w:lang w:val="es-ES_tradnl"/>
        </w:rPr>
        <w:t>Contratante</w:t>
      </w:r>
      <w:r w:rsidRPr="00D939FD">
        <w:rPr>
          <w:rFonts w:asciiTheme="minorHAnsi" w:hAnsiTheme="minorHAnsi" w:cs="Arial"/>
          <w:lang w:val="es-ES_tradnl"/>
        </w:rPr>
        <w:t>, o el 20% (veinte por ciento ), de forma obligatoria.</w:t>
      </w:r>
    </w:p>
    <w:p w14:paraId="5C6AFA83"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ES_tradnl"/>
        </w:rPr>
        <w:t>Por fuerza mayor y/o caso fortuito.</w:t>
      </w:r>
    </w:p>
    <w:p w14:paraId="0F196722" w14:textId="77777777" w:rsidR="00D939FD" w:rsidRPr="00D939FD" w:rsidRDefault="00D939FD" w:rsidP="009A149A">
      <w:pPr>
        <w:numPr>
          <w:ilvl w:val="0"/>
          <w:numId w:val="60"/>
        </w:numPr>
        <w:tabs>
          <w:tab w:val="clear" w:pos="2126"/>
        </w:tabs>
        <w:spacing w:before="120" w:after="120"/>
        <w:ind w:left="1620" w:hanging="360"/>
        <w:jc w:val="both"/>
        <w:rPr>
          <w:rFonts w:asciiTheme="minorHAnsi" w:hAnsiTheme="minorHAnsi" w:cs="Arial"/>
          <w:lang w:val="es-ES_tradnl"/>
        </w:rPr>
      </w:pPr>
      <w:r w:rsidRPr="00D939FD">
        <w:rPr>
          <w:rFonts w:asciiTheme="minorHAnsi" w:hAnsiTheme="minorHAnsi" w:cs="Arial"/>
          <w:lang w:val="es-BO"/>
        </w:rPr>
        <w:t>Por incumplimiento a la cláusula Anticorrupción.</w:t>
      </w:r>
    </w:p>
    <w:p w14:paraId="5C963A46" w14:textId="77777777" w:rsidR="00D939FD" w:rsidRPr="00D939FD" w:rsidRDefault="00D939FD" w:rsidP="00D939FD">
      <w:pPr>
        <w:spacing w:before="120" w:after="120"/>
        <w:ind w:left="1418" w:hanging="709"/>
        <w:jc w:val="both"/>
        <w:rPr>
          <w:rFonts w:asciiTheme="minorHAnsi" w:hAnsiTheme="minorHAnsi" w:cs="Arial"/>
          <w:lang w:val="es-ES_tradnl"/>
        </w:rPr>
      </w:pPr>
      <w:r w:rsidRPr="00D939FD">
        <w:rPr>
          <w:rFonts w:asciiTheme="minorHAnsi" w:hAnsiTheme="minorHAnsi" w:cs="Arial"/>
          <w:b/>
          <w:lang w:val="es-ES_tradnl"/>
        </w:rPr>
        <w:t>28.2.2 Resolución a requerimiento del Supervisor por causales atribuibles al Contratante.</w:t>
      </w:r>
    </w:p>
    <w:p w14:paraId="0A466EBE" w14:textId="77777777" w:rsidR="00D939FD" w:rsidRPr="00D939FD" w:rsidRDefault="00D939FD" w:rsidP="00D939FD">
      <w:pPr>
        <w:spacing w:before="120" w:after="120"/>
        <w:ind w:left="1418"/>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podrá proceder al trámite de resolución del Contrato, en los siguientes casos:</w:t>
      </w:r>
    </w:p>
    <w:p w14:paraId="4B13244C" w14:textId="77777777" w:rsidR="00D939FD" w:rsidRPr="00D939FD" w:rsidRDefault="00D939FD" w:rsidP="009A149A">
      <w:pPr>
        <w:pStyle w:val="ss"/>
        <w:numPr>
          <w:ilvl w:val="0"/>
          <w:numId w:val="61"/>
        </w:numPr>
        <w:spacing w:before="120" w:after="120"/>
        <w:ind w:right="-7" w:hanging="311"/>
        <w:rPr>
          <w:rFonts w:asciiTheme="minorHAnsi" w:hAnsiTheme="minorHAnsi" w:cs="Arial"/>
          <w:sz w:val="20"/>
          <w:lang w:val="es-BO"/>
        </w:rPr>
      </w:pPr>
      <w:r w:rsidRPr="00D939FD">
        <w:rPr>
          <w:rFonts w:asciiTheme="minorHAnsi" w:hAnsiTheme="minorHAnsi" w:cs="Arial"/>
          <w:sz w:val="20"/>
          <w:lang w:val="es-BO"/>
        </w:rPr>
        <w:t xml:space="preserve">Suspensión del Servicio, por orden escrita del Fiscal </w:t>
      </w:r>
      <w:r w:rsidRPr="00D939FD">
        <w:rPr>
          <w:rFonts w:asciiTheme="minorHAnsi" w:hAnsiTheme="minorHAnsi" w:cs="Arial"/>
          <w:sz w:val="20"/>
          <w:lang w:val="es-ES_tradnl"/>
        </w:rPr>
        <w:t>del Servicio</w:t>
      </w:r>
      <w:r w:rsidRPr="00D939FD">
        <w:rPr>
          <w:rFonts w:asciiTheme="minorHAnsi" w:hAnsiTheme="minorHAnsi" w:cs="Arial"/>
          <w:sz w:val="20"/>
          <w:lang w:val="es-BO"/>
        </w:rPr>
        <w:t xml:space="preserve"> por plazo superior a ____ (______) días continuos, salvo casos de fuerza mayor o caso fortuito. </w:t>
      </w:r>
    </w:p>
    <w:p w14:paraId="38645712" w14:textId="77777777" w:rsidR="00D939FD" w:rsidRPr="00D939FD" w:rsidRDefault="00D939FD" w:rsidP="009A149A">
      <w:pPr>
        <w:numPr>
          <w:ilvl w:val="0"/>
          <w:numId w:val="61"/>
        </w:numPr>
        <w:tabs>
          <w:tab w:val="clear" w:pos="1587"/>
          <w:tab w:val="num" w:pos="1620"/>
        </w:tabs>
        <w:spacing w:before="120" w:after="120"/>
        <w:ind w:left="1616" w:hanging="340"/>
        <w:jc w:val="both"/>
        <w:rPr>
          <w:rFonts w:asciiTheme="minorHAnsi" w:hAnsiTheme="minorHAnsi" w:cs="Arial"/>
          <w:lang w:val="es-ES_tradnl"/>
        </w:rPr>
      </w:pPr>
      <w:r w:rsidRPr="00D939FD">
        <w:rPr>
          <w:rFonts w:asciiTheme="minorHAnsi" w:hAnsiTheme="minorHAnsi" w:cs="Arial"/>
          <w:lang w:val="es-ES_tradnl"/>
        </w:rPr>
        <w:t xml:space="preserve">Si apartándose de los términos del Contrato 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a través del Fiscal del Servicio pretende efectuar aumento o disminución en las cantidades de trabajo para la Adquisición sin emisión del necesario contrato modificatorio, que en el caso de incrementos garantice el pago.</w:t>
      </w:r>
    </w:p>
    <w:p w14:paraId="7C6D10BF" w14:textId="77777777" w:rsidR="00D939FD" w:rsidRPr="00D939FD" w:rsidRDefault="00D939FD" w:rsidP="009A149A">
      <w:pPr>
        <w:pStyle w:val="Prrafodelista"/>
        <w:numPr>
          <w:ilvl w:val="2"/>
          <w:numId w:val="67"/>
        </w:numPr>
        <w:spacing w:after="120"/>
        <w:ind w:left="1418"/>
        <w:jc w:val="both"/>
        <w:rPr>
          <w:rFonts w:asciiTheme="minorHAnsi" w:hAnsiTheme="minorHAnsi" w:cs="Arial"/>
          <w:color w:val="000000"/>
        </w:rPr>
      </w:pPr>
      <w:r w:rsidRPr="00D939FD">
        <w:rPr>
          <w:rFonts w:asciiTheme="minorHAnsi" w:hAnsiTheme="minorHAnsi" w:cs="Arial"/>
          <w:color w:val="000000"/>
        </w:rPr>
        <w:lastRenderedPageBreak/>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F286CF7" w14:textId="77777777" w:rsidR="00D939FD" w:rsidRPr="00D939FD" w:rsidRDefault="00D939FD" w:rsidP="009A149A">
      <w:pPr>
        <w:pStyle w:val="Prrafodelista"/>
        <w:numPr>
          <w:ilvl w:val="2"/>
          <w:numId w:val="67"/>
        </w:numPr>
        <w:spacing w:after="120"/>
        <w:ind w:left="1418"/>
        <w:jc w:val="both"/>
        <w:rPr>
          <w:rFonts w:asciiTheme="minorHAnsi" w:hAnsiTheme="minorHAnsi" w:cs="Arial"/>
          <w:color w:val="000000"/>
        </w:rPr>
      </w:pPr>
      <w:r w:rsidRPr="00D939FD">
        <w:rPr>
          <w:rFonts w:asciiTheme="minorHAnsi" w:hAnsiTheme="minorHAnsi" w:cs="Arial"/>
          <w:color w:val="000000"/>
        </w:rPr>
        <w:t xml:space="preserve">El </w:t>
      </w:r>
      <w:r w:rsidRPr="00D939FD">
        <w:rPr>
          <w:rFonts w:asciiTheme="minorHAnsi" w:hAnsiTheme="minorHAnsi" w:cs="Arial"/>
          <w:b/>
          <w:color w:val="000000"/>
        </w:rPr>
        <w:t xml:space="preserve">Contratante </w:t>
      </w:r>
      <w:r w:rsidRPr="00D939FD">
        <w:rPr>
          <w:rFonts w:asciiTheme="minorHAnsi" w:hAnsiTheme="minorHAnsi" w:cs="Arial"/>
          <w:color w:val="000000"/>
        </w:rPr>
        <w:t xml:space="preserve">en cualquier momento podrá resolver de manera unilateral </w:t>
      </w:r>
      <w:r w:rsidRPr="00D939F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D939FD">
        <w:rPr>
          <w:rFonts w:asciiTheme="minorHAnsi" w:hAnsiTheme="minorHAnsi" w:cs="Arial"/>
          <w:b/>
        </w:rPr>
        <w:t>Supervisor</w:t>
      </w:r>
      <w:r w:rsidRPr="00D939FD">
        <w:rPr>
          <w:rFonts w:asciiTheme="minorHAnsi" w:hAnsiTheme="minorHAnsi" w:cs="Arial"/>
        </w:rPr>
        <w:t xml:space="preserve">, sin lugar a ningún tipo de resarcimiento por parte de el </w:t>
      </w:r>
      <w:r w:rsidRPr="00D939FD">
        <w:rPr>
          <w:rFonts w:asciiTheme="minorHAnsi" w:hAnsiTheme="minorHAnsi" w:cs="Arial"/>
          <w:b/>
          <w:color w:val="000000"/>
        </w:rPr>
        <w:t xml:space="preserve">Contratante </w:t>
      </w:r>
      <w:r w:rsidRPr="00D939FD">
        <w:rPr>
          <w:rFonts w:asciiTheme="minorHAnsi" w:hAnsiTheme="minorHAnsi" w:cs="Arial"/>
        </w:rPr>
        <w:t>a favor del</w:t>
      </w:r>
      <w:r w:rsidRPr="00D939FD">
        <w:rPr>
          <w:rFonts w:asciiTheme="minorHAnsi" w:hAnsiTheme="minorHAnsi" w:cs="Arial"/>
          <w:b/>
        </w:rPr>
        <w:t xml:space="preserve"> Supervisor</w:t>
      </w:r>
      <w:r w:rsidRPr="00D939FD">
        <w:rPr>
          <w:rFonts w:asciiTheme="minorHAnsi" w:hAnsiTheme="minorHAnsi" w:cs="Arial"/>
        </w:rPr>
        <w:t>.</w:t>
      </w:r>
    </w:p>
    <w:p w14:paraId="4CE92A0E" w14:textId="77777777" w:rsidR="00D939FD" w:rsidRPr="00D939FD" w:rsidRDefault="00D939FD" w:rsidP="00D939FD">
      <w:pPr>
        <w:spacing w:before="120" w:after="120"/>
        <w:ind w:left="330"/>
        <w:jc w:val="both"/>
        <w:rPr>
          <w:rFonts w:asciiTheme="minorHAnsi" w:hAnsiTheme="minorHAnsi" w:cs="Arial"/>
          <w:lang w:val="es-ES_tradnl"/>
        </w:rPr>
      </w:pPr>
      <w:r w:rsidRPr="00D939FD">
        <w:rPr>
          <w:rFonts w:asciiTheme="minorHAnsi" w:hAnsiTheme="minorHAnsi" w:cs="Arial"/>
          <w:b/>
          <w:lang w:val="es-ES_tradnl"/>
        </w:rPr>
        <w:t>28.3 Reglas aplicables a la Resolución:</w:t>
      </w:r>
    </w:p>
    <w:p w14:paraId="27FF2B56" w14:textId="77777777" w:rsidR="00D939FD" w:rsidRPr="00D939FD" w:rsidRDefault="00D939FD" w:rsidP="00D939FD">
      <w:pPr>
        <w:spacing w:after="120"/>
        <w:ind w:left="709"/>
        <w:jc w:val="both"/>
        <w:rPr>
          <w:rFonts w:asciiTheme="minorHAnsi" w:hAnsiTheme="minorHAnsi" w:cs="Arial"/>
          <w:lang w:val="es-BO"/>
        </w:rPr>
      </w:pPr>
      <w:r w:rsidRPr="00D939FD">
        <w:rPr>
          <w:rFonts w:asciiTheme="minorHAnsi" w:hAnsiTheme="minorHAnsi"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032E4A54" w14:textId="77777777" w:rsidR="00D939FD" w:rsidRPr="00D939FD" w:rsidRDefault="00D939FD" w:rsidP="00D939FD">
      <w:pPr>
        <w:spacing w:before="120" w:after="120"/>
        <w:ind w:left="709"/>
        <w:jc w:val="both"/>
        <w:rPr>
          <w:rFonts w:asciiTheme="minorHAnsi" w:hAnsiTheme="minorHAnsi" w:cs="Arial"/>
          <w:lang w:val="es-ES_tradnl"/>
        </w:rPr>
      </w:pPr>
      <w:r w:rsidRPr="00D939FD">
        <w:rPr>
          <w:rFonts w:asciiTheme="minorHAnsi" w:hAnsiTheme="minorHAnsi"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21E621F4" w14:textId="77777777" w:rsidR="00D939FD" w:rsidRPr="00D939FD" w:rsidRDefault="00D939FD" w:rsidP="00D939FD">
      <w:pPr>
        <w:spacing w:before="120" w:after="120"/>
        <w:ind w:left="709"/>
        <w:jc w:val="both"/>
        <w:rPr>
          <w:rFonts w:asciiTheme="minorHAnsi" w:hAnsiTheme="minorHAnsi" w:cs="Arial"/>
          <w:lang w:val="es-ES_tradnl"/>
        </w:rPr>
      </w:pPr>
      <w:r w:rsidRPr="00D939FD">
        <w:rPr>
          <w:rFonts w:asciiTheme="minorHAnsi" w:hAnsiTheme="minorHAnsi" w:cs="Arial"/>
          <w:lang w:val="es-ES_tradnl"/>
        </w:rPr>
        <w:t xml:space="preserve">En caso contrario, si al vencimiento del término de los 10 (diez) días hábiles no se enmendaran las fallas, el proceso de resolución continuará, a cuyo fin 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o el </w:t>
      </w:r>
      <w:r w:rsidRPr="00D939FD">
        <w:rPr>
          <w:rFonts w:asciiTheme="minorHAnsi" w:hAnsiTheme="minorHAnsi" w:cs="Arial"/>
          <w:b/>
          <w:lang w:val="es-ES_tradnl"/>
        </w:rPr>
        <w:t>Supervisor</w:t>
      </w:r>
      <w:r w:rsidRPr="00D939FD">
        <w:rPr>
          <w:rFonts w:asciiTheme="minorHAnsi" w:hAnsiTheme="minorHAnsi" w:cs="Arial"/>
          <w:lang w:val="es-ES_tradnl"/>
        </w:rPr>
        <w:t>, según quien haya requerido la resolución del Contrato, notificará mediante carta notariada a la otra Parte, que la resolución del Contrato se ha hecho efectiva.</w:t>
      </w:r>
    </w:p>
    <w:p w14:paraId="14B15248" w14:textId="77777777" w:rsidR="00D939FD" w:rsidRPr="00D939FD" w:rsidRDefault="00D939FD" w:rsidP="00D939FD">
      <w:pPr>
        <w:spacing w:before="120" w:after="120"/>
        <w:ind w:left="709"/>
        <w:jc w:val="both"/>
        <w:rPr>
          <w:rFonts w:asciiTheme="minorHAnsi" w:hAnsiTheme="minorHAnsi" w:cs="Arial"/>
          <w:lang w:val="es-ES_tradnl"/>
        </w:rPr>
      </w:pPr>
      <w:r w:rsidRPr="00D939FD">
        <w:rPr>
          <w:rFonts w:asciiTheme="minorHAnsi" w:hAnsiTheme="minorHAnsi" w:cs="Arial"/>
          <w:lang w:val="es-ES_tradnl"/>
        </w:rPr>
        <w:t xml:space="preserve">Esta carta dará lugar a que: cuando la resolución sea por causales atribuibles al </w:t>
      </w:r>
      <w:r w:rsidRPr="00D939FD">
        <w:rPr>
          <w:rFonts w:asciiTheme="minorHAnsi" w:hAnsiTheme="minorHAnsi" w:cs="Arial"/>
          <w:b/>
          <w:lang w:val="es-ES_tradnl"/>
        </w:rPr>
        <w:t>Supervisor</w:t>
      </w:r>
      <w:r w:rsidRPr="00D939FD">
        <w:rPr>
          <w:rFonts w:asciiTheme="minorHAnsi" w:hAnsiTheme="minorHAnsi" w:cs="Arial"/>
          <w:lang w:val="es-ES_tradnl"/>
        </w:rPr>
        <w:t xml:space="preserve">, se ejecute/consolide en favor del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 xml:space="preserve">la garantía de cumplimiento de Contrato. </w:t>
      </w:r>
    </w:p>
    <w:p w14:paraId="71AE46F4" w14:textId="77777777" w:rsidR="00D939FD" w:rsidRPr="00D939FD" w:rsidRDefault="00D939FD" w:rsidP="00D939FD">
      <w:pPr>
        <w:tabs>
          <w:tab w:val="left" w:pos="709"/>
        </w:tabs>
        <w:spacing w:after="120"/>
        <w:ind w:left="709"/>
        <w:jc w:val="both"/>
        <w:rPr>
          <w:rFonts w:asciiTheme="minorHAnsi" w:hAnsiTheme="minorHAnsi" w:cs="Arial"/>
          <w:lang w:val="es-ES_tradnl"/>
        </w:rPr>
      </w:pPr>
      <w:r w:rsidRPr="00D939F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939FD">
        <w:rPr>
          <w:rFonts w:asciiTheme="minorHAnsi" w:hAnsiTheme="minorHAnsi" w:cs="Arial"/>
          <w:color w:val="000000"/>
        </w:rPr>
        <w:t>incluir los montos a reconocer por las prestaciones ejecutadas por las Partes.</w:t>
      </w:r>
    </w:p>
    <w:p w14:paraId="45E504B0" w14:textId="77777777" w:rsidR="00D939FD" w:rsidRPr="00D939FD" w:rsidRDefault="00D939FD" w:rsidP="00D939FD">
      <w:pPr>
        <w:spacing w:before="120" w:after="120"/>
        <w:ind w:left="709"/>
        <w:jc w:val="both"/>
        <w:rPr>
          <w:rFonts w:asciiTheme="minorHAnsi" w:hAnsiTheme="minorHAnsi" w:cs="Arial"/>
          <w:lang w:val="es-ES_tradnl"/>
        </w:rPr>
      </w:pPr>
      <w:r w:rsidRPr="00D939FD">
        <w:rPr>
          <w:rFonts w:asciiTheme="minorHAnsi" w:hAnsiTheme="minorHAnsi" w:cs="Arial"/>
          <w:lang w:val="es-ES_tradnl"/>
        </w:rPr>
        <w:t xml:space="preserve">Por cumplimiento o resolución de contrato, se emitirá el certificado de liquidación final dentro del plazo solicitado por el Fiscal del Servicio y en caso que el </w:t>
      </w:r>
      <w:r w:rsidRPr="00D939FD">
        <w:rPr>
          <w:rFonts w:asciiTheme="minorHAnsi" w:hAnsiTheme="minorHAnsi" w:cs="Arial"/>
          <w:b/>
          <w:lang w:val="es-ES_tradnl"/>
        </w:rPr>
        <w:t>Supervisor</w:t>
      </w:r>
      <w:r w:rsidRPr="00D939FD">
        <w:rPr>
          <w:rFonts w:asciiTheme="minorHAnsi" w:hAnsiTheme="minorHAnsi" w:cs="Arial"/>
          <w:lang w:val="es-ES_tradnl"/>
        </w:rPr>
        <w:t xml:space="preserve"> se niegue o no lo emita, el </w:t>
      </w:r>
      <w:r w:rsidRPr="00D939FD">
        <w:rPr>
          <w:rFonts w:asciiTheme="minorHAnsi" w:hAnsiTheme="minorHAnsi" w:cs="Arial"/>
          <w:b/>
          <w:lang w:val="es-ES_tradnl"/>
        </w:rPr>
        <w:t>Supervisor</w:t>
      </w:r>
      <w:r w:rsidRPr="00D939FD">
        <w:rPr>
          <w:rFonts w:asciiTheme="minorHAnsi" w:hAnsiTheme="minorHAnsi" w:cs="Arial"/>
          <w:lang w:val="es-ES_tradnl"/>
        </w:rPr>
        <w:t xml:space="preserve"> autoriza al Fiscal del Servicio la suscripción del mismo en su lugar, a cuyo efecto el Fiscal del Servicio emitirá los documentos necesarios para procesar la liquidación del Contrato, mismos que no podrán ser objeto de reclamo posterior por el </w:t>
      </w:r>
      <w:r w:rsidRPr="00D939FD">
        <w:rPr>
          <w:rFonts w:asciiTheme="minorHAnsi" w:hAnsiTheme="minorHAnsi" w:cs="Arial"/>
          <w:b/>
          <w:lang w:val="es-ES_tradnl"/>
        </w:rPr>
        <w:t>Supervisor</w:t>
      </w:r>
      <w:r w:rsidRPr="00D939FD">
        <w:rPr>
          <w:rFonts w:asciiTheme="minorHAnsi" w:hAnsiTheme="minorHAnsi" w:cs="Arial"/>
          <w:lang w:val="es-ES_tradnl"/>
        </w:rPr>
        <w:t>.</w:t>
      </w:r>
    </w:p>
    <w:p w14:paraId="7DF1AC20"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ES_tradnl"/>
        </w:rPr>
        <w:t>VIGÉSIMA NOVENA.- (SOLUCIÓN DE CONTROVERSIAS)</w:t>
      </w:r>
    </w:p>
    <w:p w14:paraId="3B653FD0"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364DCF87"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BO"/>
        </w:rPr>
        <w:t>TRIGÉSIMA</w:t>
      </w:r>
      <w:r w:rsidRPr="00D939FD">
        <w:rPr>
          <w:rFonts w:asciiTheme="minorHAnsi" w:hAnsiTheme="minorHAnsi" w:cs="Arial"/>
          <w:b/>
          <w:u w:val="single"/>
          <w:lang w:val="es-ES_tradnl"/>
        </w:rPr>
        <w:t>.- (MODIFICACIONES AL SERVICIO)</w:t>
      </w:r>
    </w:p>
    <w:p w14:paraId="621F3406"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lang w:val="es-ES_tradnl"/>
        </w:rPr>
        <w:t>30.1</w:t>
      </w:r>
      <w:r w:rsidRPr="00D939FD">
        <w:rPr>
          <w:rFonts w:asciiTheme="minorHAnsi" w:hAnsiTheme="minorHAnsi" w:cs="Arial"/>
          <w:lang w:val="es-ES_tradnl"/>
        </w:rPr>
        <w:t xml:space="preserve"> El </w:t>
      </w:r>
      <w:r w:rsidRPr="00D939FD">
        <w:rPr>
          <w:rFonts w:asciiTheme="minorHAnsi" w:hAnsiTheme="minorHAnsi" w:cs="Arial"/>
          <w:b/>
          <w:bCs/>
          <w:lang w:val="es-ES_tradnl"/>
        </w:rPr>
        <w:t>Contratante</w:t>
      </w:r>
      <w:r w:rsidRPr="00D939FD">
        <w:rPr>
          <w:rFonts w:asciiTheme="minorHAnsi" w:hAnsiTheme="minorHAnsi" w:cs="Arial"/>
          <w:lang w:val="es-ES_tradnl"/>
        </w:rPr>
        <w:t xml:space="preserve"> y el </w:t>
      </w:r>
      <w:r w:rsidRPr="00D939FD">
        <w:rPr>
          <w:rFonts w:asciiTheme="minorHAnsi" w:hAnsiTheme="minorHAnsi" w:cs="Arial"/>
          <w:b/>
          <w:lang w:val="es-ES_tradnl"/>
        </w:rPr>
        <w:t>Supervisor</w:t>
      </w:r>
      <w:r w:rsidRPr="00D939FD">
        <w:rPr>
          <w:rFonts w:asciiTheme="minorHAnsi" w:hAnsiTheme="minorHAnsi"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939FD">
        <w:rPr>
          <w:rFonts w:asciiTheme="minorHAnsi" w:hAnsiTheme="minorHAnsi" w:cs="Arial"/>
          <w:b/>
          <w:lang w:val="es-ES_tradnl"/>
        </w:rPr>
        <w:t>Supervisor</w:t>
      </w:r>
      <w:r w:rsidRPr="00D939FD">
        <w:rPr>
          <w:rFonts w:asciiTheme="minorHAnsi" w:hAnsiTheme="minorHAnsi" w:cs="Arial"/>
          <w:lang w:val="es-ES_tradnl"/>
        </w:rPr>
        <w:t xml:space="preserve">, a efectos de evitar reclamos posteriores. </w:t>
      </w:r>
    </w:p>
    <w:p w14:paraId="621BBD0B" w14:textId="77777777" w:rsidR="00D939FD" w:rsidRPr="00D939FD" w:rsidRDefault="00D939FD" w:rsidP="00D939FD">
      <w:pPr>
        <w:autoSpaceDE w:val="0"/>
        <w:autoSpaceDN w:val="0"/>
        <w:spacing w:before="120" w:after="120"/>
        <w:jc w:val="both"/>
        <w:rPr>
          <w:rFonts w:asciiTheme="minorHAnsi" w:hAnsiTheme="minorHAnsi" w:cs="Arial"/>
          <w:lang w:val="es-ES_tradnl"/>
        </w:rPr>
      </w:pPr>
      <w:r w:rsidRPr="00D939FD">
        <w:rPr>
          <w:rFonts w:asciiTheme="minorHAnsi" w:hAnsiTheme="minorHAnsi"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939FD">
        <w:rPr>
          <w:rFonts w:asciiTheme="minorHAnsi" w:hAnsiTheme="minorHAnsi" w:cs="Arial"/>
          <w:b/>
          <w:bCs/>
          <w:lang w:val="es-ES_tradnl"/>
        </w:rPr>
        <w:t>Contratante</w:t>
      </w:r>
      <w:r w:rsidRPr="00D939FD">
        <w:rPr>
          <w:rFonts w:asciiTheme="minorHAnsi" w:hAnsiTheme="minorHAnsi" w:cs="Arial"/>
          <w:lang w:val="es-ES_tradnl"/>
        </w:rPr>
        <w:t xml:space="preserve">. A tal </w:t>
      </w:r>
      <w:r w:rsidRPr="00D939FD">
        <w:rPr>
          <w:rFonts w:asciiTheme="minorHAnsi" w:hAnsiTheme="minorHAnsi" w:cs="Arial"/>
          <w:lang w:val="es-ES_tradnl"/>
        </w:rPr>
        <w:lastRenderedPageBreak/>
        <w:t xml:space="preserve">efecto el </w:t>
      </w:r>
      <w:r w:rsidRPr="00D939FD">
        <w:rPr>
          <w:rFonts w:asciiTheme="minorHAnsi" w:hAnsiTheme="minorHAnsi" w:cs="Arial"/>
          <w:b/>
          <w:lang w:val="es-ES_tradnl"/>
        </w:rPr>
        <w:t>Supervisor</w:t>
      </w:r>
      <w:r w:rsidRPr="00D939FD">
        <w:rPr>
          <w:rFonts w:asciiTheme="minorHAnsi" w:hAnsiTheme="minorHAnsi" w:cs="Arial"/>
          <w:lang w:val="es-ES_tradnl"/>
        </w:rPr>
        <w:t xml:space="preserve"> se compromete a suministrar toda la información necesaria para que el </w:t>
      </w:r>
      <w:r w:rsidRPr="00D939FD">
        <w:rPr>
          <w:rFonts w:asciiTheme="minorHAnsi" w:hAnsiTheme="minorHAnsi" w:cs="Arial"/>
          <w:b/>
          <w:bCs/>
          <w:lang w:val="es-ES_tradnl"/>
        </w:rPr>
        <w:t>Contratante</w:t>
      </w:r>
      <w:r w:rsidRPr="00D939FD">
        <w:rPr>
          <w:rFonts w:asciiTheme="minorHAnsi" w:hAnsiTheme="minorHAnsi" w:cs="Arial"/>
          <w:lang w:val="es-ES_tradnl"/>
        </w:rPr>
        <w:t xml:space="preserve"> pueda gestionar las autorizaciones internas que requiera.</w:t>
      </w:r>
    </w:p>
    <w:p w14:paraId="5D303A4B"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E392D49"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lang w:val="es-ES_tradnl"/>
        </w:rPr>
        <w:t xml:space="preserve">30.2 </w:t>
      </w:r>
      <w:r w:rsidRPr="00D939FD">
        <w:rPr>
          <w:rFonts w:asciiTheme="minorHAnsi" w:hAnsiTheme="minorHAnsi" w:cs="Arial"/>
          <w:lang w:val="es-ES_tradnl"/>
        </w:rPr>
        <w:t xml:space="preserve">El Fiscal del Servicio en coordinación con el </w:t>
      </w:r>
      <w:r w:rsidRPr="00D939FD">
        <w:rPr>
          <w:rFonts w:asciiTheme="minorHAnsi" w:hAnsiTheme="minorHAnsi" w:cs="Arial"/>
          <w:b/>
          <w:lang w:val="es-ES_tradnl"/>
        </w:rPr>
        <w:t>Supervisor</w:t>
      </w:r>
      <w:r w:rsidRPr="00D939FD">
        <w:rPr>
          <w:rFonts w:asciiTheme="minorHAnsi" w:hAnsiTheme="minorHAnsi" w:cs="Arial"/>
          <w:lang w:val="es-ES_tradnl"/>
        </w:rPr>
        <w:t xml:space="preserve"> puede ordenar las modificaciones a través de los siguientes instrumentos:</w:t>
      </w:r>
    </w:p>
    <w:p w14:paraId="128AFB6D" w14:textId="77777777" w:rsidR="00D939FD" w:rsidRPr="00D939FD" w:rsidRDefault="00D939FD" w:rsidP="00D939FD">
      <w:pPr>
        <w:spacing w:before="120" w:after="120"/>
        <w:ind w:right="-7"/>
        <w:jc w:val="both"/>
        <w:rPr>
          <w:rFonts w:asciiTheme="minorHAnsi" w:hAnsiTheme="minorHAnsi" w:cs="Arial"/>
          <w:b/>
        </w:rPr>
      </w:pPr>
      <w:r w:rsidRPr="00D939FD">
        <w:rPr>
          <w:rFonts w:asciiTheme="minorHAnsi" w:hAnsiTheme="minorHAnsi" w:cs="Arial"/>
          <w:b/>
        </w:rPr>
        <w:t>a) Contrato Modificatorio.</w:t>
      </w:r>
    </w:p>
    <w:p w14:paraId="78DC3705"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En caso que el Servicio deba ser complementado o por otras circunstancias que determinen una modificación significativa en la Supervisión que conlleve un decremento o incremento en los plazos, monto o alcance, el Fiscal del Servicio deberá formular el documento de sustento técnico-financiero que establezca las causas y razones por las cuales debiera ser suscrito este documento.</w:t>
      </w:r>
    </w:p>
    <w:p w14:paraId="3337C463"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informe y los antecedentes deberán ser coordinados por el </w:t>
      </w:r>
      <w:r w:rsidRPr="00D939FD">
        <w:rPr>
          <w:rFonts w:asciiTheme="minorHAnsi" w:hAnsiTheme="minorHAnsi" w:cs="Arial"/>
          <w:b/>
          <w:lang w:val="es-ES_tradnl"/>
        </w:rPr>
        <w:t>Supervisor</w:t>
      </w:r>
      <w:r w:rsidRPr="00D939FD">
        <w:rPr>
          <w:rFonts w:asciiTheme="minorHAnsi" w:hAnsiTheme="minorHAnsi" w:cs="Arial"/>
          <w:lang w:val="es-ES_tradnl"/>
        </w:rPr>
        <w:t xml:space="preserve"> y Fiscal del Servicio,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D75D052"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lang w:val="es-ES_tradnl"/>
        </w:rPr>
        <w:t>30.3</w:t>
      </w:r>
      <w:r w:rsidRPr="00D939FD">
        <w:rPr>
          <w:rFonts w:asciiTheme="minorHAnsi" w:hAnsiTheme="minorHAnsi" w:cs="Arial"/>
          <w:lang w:val="es-ES_tradnl"/>
        </w:rPr>
        <w:t xml:space="preserve"> En caso que el </w:t>
      </w:r>
      <w:r w:rsidRPr="00D939FD">
        <w:rPr>
          <w:rFonts w:asciiTheme="minorHAnsi" w:hAnsiTheme="minorHAnsi" w:cs="Arial"/>
          <w:b/>
          <w:lang w:val="es-ES_tradnl"/>
        </w:rPr>
        <w:t>Supervisor</w:t>
      </w:r>
      <w:r w:rsidRPr="00D939FD">
        <w:rPr>
          <w:rFonts w:asciiTheme="minorHAnsi" w:hAnsiTheme="minorHAnsi" w:cs="Arial"/>
          <w:lang w:val="es-ES_tradnl"/>
        </w:rPr>
        <w:t xml:space="preserve"> realice cualquier modificación al Servicio sin aceptación expresa del </w:t>
      </w:r>
      <w:r w:rsidRPr="00D939FD">
        <w:rPr>
          <w:rFonts w:asciiTheme="minorHAnsi" w:hAnsiTheme="minorHAnsi" w:cs="Arial"/>
          <w:b/>
          <w:bCs/>
          <w:lang w:val="es-ES_tradnl"/>
        </w:rPr>
        <w:t>Contratante</w:t>
      </w:r>
      <w:r w:rsidRPr="00D939FD">
        <w:rPr>
          <w:rFonts w:asciiTheme="minorHAnsi" w:hAnsiTheme="minorHAnsi" w:cs="Arial"/>
          <w:lang w:val="es-ES_tradnl"/>
        </w:rPr>
        <w:t xml:space="preserve"> mediante la suscripción de un contrato modificatorio, cualquier impacto en costo y/o tiempo será asumido por parte del </w:t>
      </w:r>
      <w:r w:rsidRPr="00D939FD">
        <w:rPr>
          <w:rFonts w:asciiTheme="minorHAnsi" w:hAnsiTheme="minorHAnsi" w:cs="Arial"/>
          <w:b/>
          <w:lang w:val="es-ES_tradnl"/>
        </w:rPr>
        <w:t>Supervisor</w:t>
      </w:r>
      <w:r w:rsidRPr="00D939FD">
        <w:rPr>
          <w:rFonts w:asciiTheme="minorHAnsi" w:hAnsiTheme="minorHAnsi" w:cs="Arial"/>
          <w:lang w:val="es-ES_tradnl"/>
        </w:rPr>
        <w:t xml:space="preserve"> a su entera responsabilidad sin posibilidad de reclamo posterior alguno al </w:t>
      </w:r>
      <w:r w:rsidRPr="00D939FD">
        <w:rPr>
          <w:rFonts w:asciiTheme="minorHAnsi" w:hAnsiTheme="minorHAnsi" w:cs="Arial"/>
          <w:b/>
          <w:bCs/>
          <w:lang w:val="es-ES_tradnl"/>
        </w:rPr>
        <w:t>Contratante</w:t>
      </w:r>
      <w:r w:rsidRPr="00D939FD">
        <w:rPr>
          <w:rFonts w:asciiTheme="minorHAnsi" w:hAnsiTheme="minorHAnsi" w:cs="Arial"/>
          <w:b/>
          <w:lang w:val="es-ES_tradnl"/>
        </w:rPr>
        <w:t>.</w:t>
      </w:r>
    </w:p>
    <w:p w14:paraId="2BC5C922"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En caso de cualquier rechazo justificado a una modificación solicitada por el </w:t>
      </w:r>
      <w:r w:rsidRPr="00D939FD">
        <w:rPr>
          <w:rFonts w:asciiTheme="minorHAnsi" w:hAnsiTheme="minorHAnsi" w:cs="Arial"/>
          <w:b/>
          <w:lang w:val="es-ES_tradnl"/>
        </w:rPr>
        <w:t>Supervisor</w:t>
      </w:r>
      <w:r w:rsidRPr="00D939FD">
        <w:rPr>
          <w:rFonts w:asciiTheme="minorHAnsi" w:hAnsiTheme="minorHAnsi" w:cs="Arial"/>
          <w:lang w:val="es-ES_tradnl"/>
        </w:rPr>
        <w:t>, no lo exime respecto a sus obligaciones asumidas por el presente Contrato y los documentos del mismo.</w:t>
      </w:r>
    </w:p>
    <w:p w14:paraId="5DC1F431" w14:textId="77777777" w:rsidR="00D939FD" w:rsidRPr="00D939FD" w:rsidRDefault="00D939FD" w:rsidP="00D939FD">
      <w:pPr>
        <w:spacing w:before="120" w:after="120"/>
        <w:jc w:val="both"/>
        <w:rPr>
          <w:rFonts w:asciiTheme="minorHAnsi" w:hAnsiTheme="minorHAnsi" w:cs="Arial"/>
          <w:b/>
          <w:lang w:val="es-BO"/>
        </w:rPr>
      </w:pPr>
      <w:r w:rsidRPr="00D939FD">
        <w:rPr>
          <w:rFonts w:asciiTheme="minorHAnsi" w:hAnsiTheme="minorHAnsi" w:cs="Arial"/>
          <w:b/>
          <w:lang w:val="es-BO"/>
        </w:rPr>
        <w:t>30.4. Ejecución del contrato modificatorio por parte del Supervisor.</w:t>
      </w:r>
    </w:p>
    <w:p w14:paraId="74C1E9A5" w14:textId="77777777" w:rsidR="00D939FD" w:rsidRPr="00D939FD" w:rsidRDefault="00D939FD" w:rsidP="00D939FD">
      <w:pPr>
        <w:tabs>
          <w:tab w:val="left" w:pos="993"/>
          <w:tab w:val="left" w:pos="1276"/>
        </w:tabs>
        <w:spacing w:before="120" w:after="120"/>
        <w:ind w:right="-7"/>
        <w:jc w:val="both"/>
        <w:outlineLvl w:val="1"/>
        <w:rPr>
          <w:rFonts w:asciiTheme="minorHAnsi" w:hAnsiTheme="minorHAnsi" w:cs="Arial"/>
          <w:lang w:val="es-BO"/>
        </w:rPr>
      </w:pPr>
      <w:r w:rsidRPr="00D939FD">
        <w:rPr>
          <w:rFonts w:asciiTheme="minorHAnsi" w:hAnsiTheme="minorHAnsi" w:cs="Arial"/>
          <w:lang w:val="es-BO"/>
        </w:rPr>
        <w:t>Al recibir un contrato modificatorio de conformidad con esta cláusula, el Contratista procederá a realizar la modificación con prontitud y la misma formará parte integrante e indivisible del presente Contrato.</w:t>
      </w:r>
    </w:p>
    <w:p w14:paraId="4E2D43B8" w14:textId="77777777" w:rsidR="00D939FD" w:rsidRPr="00D939FD" w:rsidRDefault="00D939FD" w:rsidP="00D939FD">
      <w:pPr>
        <w:autoSpaceDE w:val="0"/>
        <w:autoSpaceDN w:val="0"/>
        <w:adjustRightInd w:val="0"/>
        <w:spacing w:before="120" w:after="120"/>
        <w:jc w:val="both"/>
        <w:rPr>
          <w:rFonts w:asciiTheme="minorHAnsi" w:hAnsiTheme="minorHAnsi" w:cs="Arial"/>
          <w:b/>
          <w:lang w:val="es-ES_tradnl"/>
        </w:rPr>
      </w:pPr>
      <w:r w:rsidRPr="00D939FD">
        <w:rPr>
          <w:rFonts w:asciiTheme="minorHAnsi" w:hAnsiTheme="minorHAnsi" w:cs="Arial"/>
          <w:b/>
          <w:u w:val="single"/>
          <w:lang w:val="es-ES_tradnl"/>
        </w:rPr>
        <w:t>TRIGÉSIMA PRIMERA.- (SUSPENSIÓN DEL SERVICIO)</w:t>
      </w:r>
    </w:p>
    <w:p w14:paraId="398BCF86" w14:textId="77777777" w:rsidR="00D939FD" w:rsidRPr="00D939FD" w:rsidRDefault="00D939FD" w:rsidP="00D939FD">
      <w:pPr>
        <w:autoSpaceDE w:val="0"/>
        <w:autoSpaceDN w:val="0"/>
        <w:adjustRightInd w:val="0"/>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no podrá suspender la ejecución del Servicio, excepcionalmente y previa autorización escrita del Fiscal del Servicio, cuando se detecte un incumplimiento en la prestación del Servicio descrito en el Contrato y la Ley Aplicable, que tenga un posible impacto en la ejecución del Servicio y que requiera necesariamente de la suspensión para su subsanación.</w:t>
      </w:r>
    </w:p>
    <w:p w14:paraId="43A50DD0" w14:textId="77777777" w:rsidR="00D939FD" w:rsidRPr="00D939FD" w:rsidRDefault="00D939FD" w:rsidP="00D939FD">
      <w:pPr>
        <w:tabs>
          <w:tab w:val="left" w:pos="0"/>
        </w:tabs>
        <w:spacing w:before="120" w:after="120"/>
        <w:ind w:right="-7"/>
        <w:jc w:val="both"/>
        <w:outlineLvl w:val="5"/>
        <w:rPr>
          <w:rFonts w:asciiTheme="minorHAnsi" w:hAnsiTheme="minorHAnsi" w:cs="Arial"/>
          <w:lang w:val="es-ES_tradnl"/>
        </w:rPr>
      </w:pPr>
      <w:r w:rsidRPr="00D939FD">
        <w:rPr>
          <w:rFonts w:asciiTheme="minorHAnsi" w:hAnsiTheme="minorHAnsi" w:cs="Arial"/>
          <w:lang w:val="es-ES_tradnl"/>
        </w:rPr>
        <w:t xml:space="preserve">Durante dicha suspensión el </w:t>
      </w:r>
      <w:r w:rsidRPr="00D939FD">
        <w:rPr>
          <w:rFonts w:asciiTheme="minorHAnsi" w:hAnsiTheme="minorHAnsi" w:cs="Arial"/>
          <w:b/>
          <w:lang w:val="es-ES_tradnl"/>
        </w:rPr>
        <w:t>Supervisor</w:t>
      </w:r>
      <w:r w:rsidRPr="00D939FD">
        <w:rPr>
          <w:rFonts w:asciiTheme="minorHAnsi" w:hAnsiTheme="minorHAnsi" w:cs="Arial"/>
          <w:lang w:val="es-ES_tradnl"/>
        </w:rPr>
        <w:t xml:space="preserve"> coadyuvará en la protección y salvaguarda de los trabajos ejecutados por el Contratista, en la manera que requiera el Fiscal del Servicio. El </w:t>
      </w:r>
      <w:r w:rsidRPr="00D939FD">
        <w:rPr>
          <w:rFonts w:asciiTheme="minorHAnsi" w:hAnsiTheme="minorHAnsi" w:cs="Arial"/>
          <w:b/>
          <w:lang w:val="es-ES_tradnl"/>
        </w:rPr>
        <w:t>Supervisor</w:t>
      </w:r>
      <w:r w:rsidRPr="00D939FD">
        <w:rPr>
          <w:rFonts w:asciiTheme="minorHAnsi" w:hAnsiTheme="minorHAnsi" w:cs="Arial"/>
          <w:lang w:val="es-ES_tradnl"/>
        </w:rPr>
        <w:t xml:space="preserve"> asumirá todos los costos y tiempos incurridos por la suspensión producida</w:t>
      </w:r>
    </w:p>
    <w:p w14:paraId="2E0FBF01" w14:textId="77777777" w:rsidR="00D939FD" w:rsidRPr="00D939FD" w:rsidRDefault="00D939FD" w:rsidP="00D939FD">
      <w:pPr>
        <w:tabs>
          <w:tab w:val="left" w:pos="0"/>
        </w:tabs>
        <w:spacing w:before="120" w:after="120"/>
        <w:ind w:right="-7"/>
        <w:jc w:val="both"/>
        <w:outlineLvl w:val="5"/>
        <w:rPr>
          <w:rFonts w:asciiTheme="minorHAnsi" w:hAnsiTheme="minorHAnsi" w:cs="Arial"/>
          <w:lang w:val="es-ES_tradnl"/>
        </w:rPr>
      </w:pPr>
      <w:r w:rsidRPr="00D939FD">
        <w:rPr>
          <w:rFonts w:asciiTheme="minorHAnsi" w:hAnsiTheme="minorHAnsi" w:cs="Arial"/>
          <w:lang w:val="es-ES_tradnl"/>
        </w:rPr>
        <w:t>En materia de suspensión del Servicio conforme a lo expresado, se seguirán las siguientes reglas:</w:t>
      </w:r>
    </w:p>
    <w:p w14:paraId="2D1F460F" w14:textId="77777777" w:rsidR="00D939FD" w:rsidRPr="00D939FD" w:rsidRDefault="00D939FD" w:rsidP="00D939FD">
      <w:pPr>
        <w:tabs>
          <w:tab w:val="left" w:pos="567"/>
        </w:tabs>
        <w:spacing w:before="120" w:after="120"/>
        <w:ind w:left="567" w:right="-7" w:hanging="567"/>
        <w:jc w:val="both"/>
        <w:outlineLvl w:val="5"/>
        <w:rPr>
          <w:rFonts w:asciiTheme="minorHAnsi" w:hAnsiTheme="minorHAnsi" w:cs="Arial"/>
          <w:lang w:val="es-ES_tradnl"/>
        </w:rPr>
      </w:pPr>
      <w:r w:rsidRPr="00D939FD">
        <w:rPr>
          <w:rFonts w:asciiTheme="minorHAnsi" w:hAnsiTheme="minorHAnsi" w:cs="Arial"/>
          <w:b/>
          <w:lang w:val="es-ES_tradnl"/>
        </w:rPr>
        <w:t>31.1</w:t>
      </w:r>
      <w:r w:rsidRPr="00D939FD">
        <w:rPr>
          <w:rFonts w:asciiTheme="minorHAnsi" w:hAnsiTheme="minorHAnsi" w:cs="Arial"/>
          <w:lang w:val="es-ES_tradnl"/>
        </w:rPr>
        <w:t xml:space="preserve">   El Fiscal del Servicio podrá en cualquier momento luego de una suspensión ordenada bajo la presente cláusula, requerirle al </w:t>
      </w:r>
      <w:r w:rsidRPr="00D939FD">
        <w:rPr>
          <w:rFonts w:asciiTheme="minorHAnsi" w:hAnsiTheme="minorHAnsi" w:cs="Arial"/>
          <w:b/>
          <w:lang w:val="es-ES_tradnl"/>
        </w:rPr>
        <w:t>Supervisor</w:t>
      </w:r>
      <w:r w:rsidRPr="00D939FD">
        <w:rPr>
          <w:rFonts w:asciiTheme="minorHAnsi" w:hAnsiTheme="minorHAnsi" w:cs="Arial"/>
          <w:lang w:val="es-ES_tradnl"/>
        </w:rPr>
        <w:t xml:space="preserve"> mediante orden escrita que reanude el trabajo suspendido, una vez sea solucionado el evento que motivó la suspensión.</w:t>
      </w:r>
    </w:p>
    <w:p w14:paraId="23CF65DF" w14:textId="77777777" w:rsidR="00D939FD" w:rsidRPr="00D939FD" w:rsidRDefault="00D939FD" w:rsidP="00D939FD">
      <w:pPr>
        <w:tabs>
          <w:tab w:val="left" w:pos="567"/>
        </w:tabs>
        <w:spacing w:before="120" w:after="120"/>
        <w:ind w:left="567" w:hanging="567"/>
        <w:jc w:val="both"/>
        <w:rPr>
          <w:rFonts w:asciiTheme="minorHAnsi" w:hAnsiTheme="minorHAnsi" w:cs="Arial"/>
          <w:lang w:val="es-ES_tradnl"/>
        </w:rPr>
      </w:pPr>
      <w:r w:rsidRPr="00D939FD">
        <w:rPr>
          <w:rFonts w:asciiTheme="minorHAnsi" w:hAnsiTheme="minorHAnsi" w:cs="Arial"/>
          <w:b/>
          <w:lang w:val="es-ES_tradnl"/>
        </w:rPr>
        <w:t>31.2</w:t>
      </w:r>
      <w:r w:rsidRPr="00D939FD">
        <w:rPr>
          <w:rFonts w:asciiTheme="minorHAnsi" w:hAnsiTheme="minorHAnsi" w:cs="Arial"/>
          <w:lang w:val="es-ES_tradnl"/>
        </w:rPr>
        <w:t xml:space="preserve">  No obstante las demás disposiciones de esta cláusula, el </w:t>
      </w:r>
      <w:r w:rsidRPr="00D939FD">
        <w:rPr>
          <w:rFonts w:asciiTheme="minorHAnsi" w:hAnsiTheme="minorHAnsi" w:cs="Arial"/>
          <w:b/>
          <w:lang w:val="es-ES_tradnl"/>
        </w:rPr>
        <w:t>Supervisor</w:t>
      </w:r>
      <w:r w:rsidRPr="00D939FD">
        <w:rPr>
          <w:rFonts w:asciiTheme="minorHAnsi" w:hAnsiTheme="minorHAnsi"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939FD">
        <w:rPr>
          <w:rFonts w:asciiTheme="minorHAnsi" w:hAnsiTheme="minorHAnsi" w:cs="Arial"/>
          <w:b/>
          <w:lang w:val="es-ES_tradnl"/>
        </w:rPr>
        <w:t>Supervisor</w:t>
      </w:r>
      <w:r w:rsidRPr="00D939FD">
        <w:rPr>
          <w:rFonts w:asciiTheme="minorHAnsi" w:hAnsiTheme="minorHAnsi" w:cs="Arial"/>
          <w:lang w:val="es-ES_tradnl"/>
        </w:rPr>
        <w:t xml:space="preserve">.  </w:t>
      </w:r>
    </w:p>
    <w:p w14:paraId="6683ED3B" w14:textId="77777777" w:rsidR="00D939FD" w:rsidRPr="00D939FD" w:rsidRDefault="00D939FD" w:rsidP="00D939FD">
      <w:pPr>
        <w:tabs>
          <w:tab w:val="left" w:pos="426"/>
        </w:tabs>
        <w:spacing w:before="120" w:after="120"/>
        <w:ind w:right="-7" w:hanging="993"/>
        <w:jc w:val="both"/>
        <w:outlineLvl w:val="5"/>
        <w:rPr>
          <w:rFonts w:asciiTheme="minorHAnsi" w:hAnsiTheme="minorHAnsi" w:cs="Arial"/>
          <w:lang w:val="es-ES_tradnl"/>
        </w:rPr>
      </w:pPr>
      <w:r w:rsidRPr="00D939FD">
        <w:rPr>
          <w:rFonts w:asciiTheme="minorHAnsi" w:hAnsiTheme="minorHAnsi" w:cs="Arial"/>
          <w:lang w:val="es-ES_tradnl"/>
        </w:rPr>
        <w:tab/>
        <w:t xml:space="preserve">Si la suspensión continuara por más de </w:t>
      </w:r>
      <w:r w:rsidRPr="00D939FD">
        <w:rPr>
          <w:rFonts w:asciiTheme="minorHAnsi" w:hAnsiTheme="minorHAnsi" w:cs="Arial"/>
        </w:rPr>
        <w:t xml:space="preserve">___ (literal) </w:t>
      </w:r>
      <w:r w:rsidRPr="00D939FD">
        <w:rPr>
          <w:rFonts w:asciiTheme="minorHAnsi" w:hAnsiTheme="minorHAnsi" w:cs="Arial"/>
          <w:lang w:val="es-ES_tradnl"/>
        </w:rPr>
        <w:t>días calendario, las Partes se reunirán para decidir de común acuerdo si extienden o resuelven el Contrato bajo las disposiciones de la cláusula (Terminación del Contrato).</w:t>
      </w:r>
    </w:p>
    <w:p w14:paraId="6E30ECBD"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ES_tradnl"/>
        </w:rPr>
        <w:t>TRIGÉSIMA SEGUNDA.- (CERTIFICADO DE LIQUIDACIÓN FINAL)</w:t>
      </w:r>
    </w:p>
    <w:p w14:paraId="65F6F59C" w14:textId="77777777" w:rsidR="00D939FD" w:rsidRPr="00D939FD" w:rsidRDefault="00D939FD" w:rsidP="00D939FD">
      <w:pPr>
        <w:spacing w:before="120" w:after="120"/>
        <w:jc w:val="both"/>
        <w:rPr>
          <w:rFonts w:asciiTheme="minorHAnsi" w:hAnsiTheme="minorHAnsi" w:cs="Arial"/>
          <w:bCs/>
          <w:lang w:val="es-ES_tradnl"/>
        </w:rPr>
      </w:pPr>
      <w:r w:rsidRPr="00D939FD">
        <w:rPr>
          <w:rFonts w:asciiTheme="minorHAnsi" w:hAnsiTheme="minorHAnsi" w:cs="Arial"/>
          <w:bCs/>
          <w:lang w:val="es-ES_tradnl"/>
        </w:rPr>
        <w:lastRenderedPageBreak/>
        <w:t xml:space="preserve">Dentro de los 10 (diez) días hábiles siguientes a la fecha de la entrega del informe final, el </w:t>
      </w:r>
      <w:r w:rsidRPr="00D939FD">
        <w:rPr>
          <w:rFonts w:asciiTheme="minorHAnsi" w:hAnsiTheme="minorHAnsi" w:cs="Arial"/>
          <w:b/>
          <w:lang w:val="es-ES_tradnl"/>
        </w:rPr>
        <w:t>Supervisor</w:t>
      </w:r>
      <w:r w:rsidRPr="00D939FD">
        <w:rPr>
          <w:rFonts w:asciiTheme="minorHAnsi" w:hAnsiTheme="minorHAnsi" w:cs="Arial"/>
          <w:bCs/>
          <w:lang w:val="es-ES_tradnl"/>
        </w:rPr>
        <w:t xml:space="preserve"> elaborará y presentará el certificado de liquidación final del Servicio y lo presentará al </w:t>
      </w:r>
      <w:r w:rsidRPr="00D939FD">
        <w:rPr>
          <w:rFonts w:asciiTheme="minorHAnsi" w:hAnsiTheme="minorHAnsi" w:cs="Arial"/>
          <w:lang w:val="es-ES_tradnl"/>
        </w:rPr>
        <w:t>Fiscal del Servicio</w:t>
      </w:r>
      <w:r w:rsidRPr="00D939FD">
        <w:rPr>
          <w:rFonts w:asciiTheme="minorHAnsi" w:hAnsiTheme="minorHAnsi" w:cs="Arial"/>
          <w:bCs/>
          <w:lang w:val="es-ES_tradnl"/>
        </w:rPr>
        <w:t>, en versión definitiva con fecha y firma del Gerente de Supervisión.</w:t>
      </w:r>
    </w:p>
    <w:p w14:paraId="4E3951B0"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Cs/>
          <w:lang w:val="es-ES_tradnl"/>
        </w:rPr>
        <w:t xml:space="preserve">El </w:t>
      </w:r>
      <w:r w:rsidRPr="00D939FD">
        <w:rPr>
          <w:rFonts w:asciiTheme="minorHAnsi" w:hAnsiTheme="minorHAnsi" w:cs="Arial"/>
          <w:lang w:val="es-ES_tradnl"/>
        </w:rPr>
        <w:t>Fiscal del Servicio</w:t>
      </w:r>
      <w:r w:rsidRPr="00D939FD">
        <w:rPr>
          <w:rFonts w:asciiTheme="minorHAnsi" w:hAnsiTheme="minorHAnsi" w:cs="Arial"/>
          <w:bCs/>
          <w:lang w:val="es-ES_tradnl"/>
        </w:rPr>
        <w:t xml:space="preserve"> y el </w:t>
      </w:r>
      <w:r w:rsidRPr="00D939FD">
        <w:rPr>
          <w:rFonts w:asciiTheme="minorHAnsi" w:hAnsiTheme="minorHAnsi" w:cs="Arial"/>
          <w:b/>
          <w:bCs/>
          <w:lang w:val="es-ES_tradnl"/>
        </w:rPr>
        <w:t>Contratante</w:t>
      </w:r>
      <w:r w:rsidRPr="00D939FD">
        <w:rPr>
          <w:rFonts w:asciiTheme="minorHAnsi" w:hAnsiTheme="minorHAnsi" w:cs="Arial"/>
          <w:bCs/>
          <w:lang w:val="es-ES_tradnl"/>
        </w:rPr>
        <w:t xml:space="preserve"> no darán por finalizada la revisión de la liquidación, si el </w:t>
      </w:r>
      <w:r w:rsidRPr="00D939FD">
        <w:rPr>
          <w:rFonts w:asciiTheme="minorHAnsi" w:hAnsiTheme="minorHAnsi" w:cs="Arial"/>
          <w:b/>
          <w:lang w:val="es-ES_tradnl"/>
        </w:rPr>
        <w:t xml:space="preserve">Supervisor </w:t>
      </w:r>
      <w:r w:rsidRPr="00D939FD">
        <w:rPr>
          <w:rFonts w:asciiTheme="minorHAnsi" w:hAnsiTheme="minorHAnsi" w:cs="Arial"/>
          <w:bCs/>
          <w:lang w:val="es-ES_tradnl"/>
        </w:rPr>
        <w:t xml:space="preserve"> no hubiese cumplido con todas sus obligaciones de acuerdo a los términos del Contrato, por lo que el </w:t>
      </w:r>
      <w:r w:rsidRPr="00D939FD">
        <w:rPr>
          <w:rFonts w:asciiTheme="minorHAnsi" w:hAnsiTheme="minorHAnsi" w:cs="Arial"/>
          <w:lang w:val="es-ES_tradnl"/>
        </w:rPr>
        <w:t>Fiscal del Servicio</w:t>
      </w:r>
      <w:r w:rsidRPr="00D939FD">
        <w:rPr>
          <w:rFonts w:asciiTheme="minorHAnsi" w:hAnsiTheme="minorHAnsi" w:cs="Arial"/>
          <w:bCs/>
          <w:lang w:val="es-ES_tradnl"/>
        </w:rPr>
        <w:t xml:space="preserve"> y el </w:t>
      </w:r>
      <w:r w:rsidRPr="00D939FD">
        <w:rPr>
          <w:rFonts w:asciiTheme="minorHAnsi" w:hAnsiTheme="minorHAnsi" w:cs="Arial"/>
          <w:b/>
          <w:bCs/>
          <w:lang w:val="es-ES_tradnl"/>
        </w:rPr>
        <w:t xml:space="preserve">Contratante </w:t>
      </w:r>
      <w:r w:rsidRPr="00D939FD">
        <w:rPr>
          <w:rFonts w:asciiTheme="minorHAnsi" w:hAnsiTheme="minorHAnsi"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39FD">
        <w:rPr>
          <w:rFonts w:asciiTheme="minorHAnsi" w:hAnsiTheme="minorHAnsi" w:cs="Arial"/>
          <w:b/>
          <w:lang w:val="es-ES_tradnl"/>
        </w:rPr>
        <w:t>Supervisor.</w:t>
      </w:r>
    </w:p>
    <w:p w14:paraId="07FFBBFC" w14:textId="77777777" w:rsidR="00D939FD" w:rsidRPr="00D939FD" w:rsidRDefault="00D939FD" w:rsidP="00D939FD">
      <w:pPr>
        <w:spacing w:before="120" w:after="120"/>
        <w:jc w:val="both"/>
        <w:rPr>
          <w:rFonts w:asciiTheme="minorHAnsi" w:hAnsiTheme="minorHAnsi" w:cs="Arial"/>
          <w:bCs/>
          <w:lang w:val="es-BO"/>
        </w:rPr>
      </w:pPr>
      <w:r w:rsidRPr="00D939FD">
        <w:rPr>
          <w:rFonts w:asciiTheme="minorHAnsi" w:hAnsiTheme="minorHAnsi" w:cs="Arial"/>
          <w:bCs/>
          <w:lang w:val="es-ES_tradnl"/>
        </w:rPr>
        <w:t xml:space="preserve">En caso de incumplimiento del </w:t>
      </w:r>
      <w:r w:rsidRPr="00D939FD">
        <w:rPr>
          <w:rFonts w:asciiTheme="minorHAnsi" w:hAnsiTheme="minorHAnsi" w:cs="Arial"/>
          <w:b/>
          <w:bCs/>
          <w:lang w:val="es-ES_tradnl"/>
        </w:rPr>
        <w:t>Supervisor</w:t>
      </w:r>
      <w:r w:rsidRPr="00D939FD">
        <w:rPr>
          <w:rFonts w:asciiTheme="minorHAnsi" w:hAnsiTheme="minorHAnsi" w:cs="Arial"/>
          <w:bCs/>
          <w:lang w:val="es-ES_tradnl"/>
        </w:rPr>
        <w:t xml:space="preserve"> en la elaboración del certificado de liquidación final, éste autoriza al Fiscal </w:t>
      </w:r>
      <w:r w:rsidRPr="00D939FD">
        <w:rPr>
          <w:rFonts w:asciiTheme="minorHAnsi" w:hAnsiTheme="minorHAnsi" w:cs="Arial"/>
          <w:lang w:val="es-ES_tradnl"/>
        </w:rPr>
        <w:t>del Servicio</w:t>
      </w:r>
      <w:r w:rsidRPr="00D939FD">
        <w:rPr>
          <w:rFonts w:asciiTheme="minorHAnsi" w:hAnsiTheme="minorHAnsi" w:cs="Arial"/>
          <w:bCs/>
          <w:lang w:val="es-BO"/>
        </w:rPr>
        <w:t xml:space="preserve"> emitir los documentos necesarios para procesar la liquidación del Contrato, mismos que no podrán ser objeto de reclamo posterior por el </w:t>
      </w:r>
      <w:r w:rsidRPr="00D939FD">
        <w:rPr>
          <w:rFonts w:asciiTheme="minorHAnsi" w:hAnsiTheme="minorHAnsi" w:cs="Arial"/>
          <w:b/>
          <w:bCs/>
          <w:lang w:val="es-BO"/>
        </w:rPr>
        <w:t xml:space="preserve">Supervisor </w:t>
      </w:r>
      <w:r w:rsidRPr="00D939FD">
        <w:rPr>
          <w:rFonts w:asciiTheme="minorHAnsi" w:hAnsiTheme="minorHAnsi" w:cs="Arial"/>
          <w:bCs/>
          <w:lang w:val="es-BO"/>
        </w:rPr>
        <w:t>debiendo suscribir el documento y adjuntar la factura bajo apercibimiento de aplicación de multas.</w:t>
      </w:r>
    </w:p>
    <w:p w14:paraId="78DB6D5D" w14:textId="77777777" w:rsidR="00D939FD" w:rsidRPr="00D939FD" w:rsidRDefault="00D939FD" w:rsidP="00D939FD">
      <w:pPr>
        <w:spacing w:before="120" w:after="120"/>
        <w:jc w:val="both"/>
        <w:rPr>
          <w:rFonts w:asciiTheme="minorHAnsi" w:hAnsiTheme="minorHAnsi" w:cs="Arial"/>
          <w:bCs/>
          <w:lang w:val="es-ES_tradnl"/>
        </w:rPr>
      </w:pPr>
      <w:r w:rsidRPr="00D939FD">
        <w:rPr>
          <w:rFonts w:asciiTheme="minorHAnsi" w:hAnsiTheme="minorHAnsi" w:cs="Arial"/>
          <w:bCs/>
          <w:lang w:val="es-ES_tradnl"/>
        </w:rPr>
        <w:t xml:space="preserve">El cierre de Contrato deberá ser acreditado con un certificado de terminación del </w:t>
      </w:r>
      <w:r w:rsidRPr="00D939FD">
        <w:rPr>
          <w:rFonts w:asciiTheme="minorHAnsi" w:hAnsiTheme="minorHAnsi" w:cs="Arial"/>
          <w:b/>
          <w:bCs/>
          <w:lang w:val="es-ES_tradnl"/>
        </w:rPr>
        <w:t xml:space="preserve">Servicio </w:t>
      </w:r>
      <w:r w:rsidRPr="00D939FD">
        <w:rPr>
          <w:rFonts w:asciiTheme="minorHAnsi" w:hAnsiTheme="minorHAnsi" w:cs="Arial"/>
          <w:bCs/>
          <w:lang w:val="es-ES_tradnl"/>
        </w:rPr>
        <w:t xml:space="preserve">de supervisión técnica, otorgado por la autoridad competente del </w:t>
      </w:r>
      <w:r w:rsidRPr="00D939FD">
        <w:rPr>
          <w:rFonts w:asciiTheme="minorHAnsi" w:hAnsiTheme="minorHAnsi" w:cs="Arial"/>
          <w:b/>
          <w:bCs/>
          <w:lang w:val="es-ES_tradnl"/>
        </w:rPr>
        <w:t xml:space="preserve">Contratante </w:t>
      </w:r>
      <w:r w:rsidRPr="00D939FD">
        <w:rPr>
          <w:rFonts w:asciiTheme="minorHAnsi" w:hAnsiTheme="minorHAnsi" w:cs="Arial"/>
          <w:bCs/>
          <w:lang w:val="es-ES_tradnl"/>
        </w:rPr>
        <w:t>luego de concluido el trámite precedentemente especificado.</w:t>
      </w:r>
    </w:p>
    <w:p w14:paraId="14FF792E"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Este cierre de Contrato no libera de responsabilidades al </w:t>
      </w:r>
      <w:r w:rsidRPr="00D939FD">
        <w:rPr>
          <w:rFonts w:asciiTheme="minorHAnsi" w:hAnsiTheme="minorHAnsi" w:cs="Arial"/>
          <w:b/>
          <w:lang w:val="es-ES_tradnl"/>
        </w:rPr>
        <w:t>Supervisor</w:t>
      </w:r>
      <w:r w:rsidRPr="00D939FD">
        <w:rPr>
          <w:rFonts w:asciiTheme="minorHAnsi" w:hAnsiTheme="minorHAnsi" w:cs="Arial"/>
          <w:lang w:val="es-ES_tradnl"/>
        </w:rPr>
        <w:t>, por negligencia o impericia que ocasionasen daños posteriores sobre el objeto de contratación.</w:t>
      </w:r>
    </w:p>
    <w:p w14:paraId="27D89EDF" w14:textId="77777777" w:rsidR="00D939FD" w:rsidRPr="00D939FD" w:rsidRDefault="00D939FD" w:rsidP="00D939FD">
      <w:pPr>
        <w:spacing w:before="120" w:after="120"/>
        <w:jc w:val="both"/>
        <w:rPr>
          <w:rFonts w:asciiTheme="minorHAnsi" w:hAnsiTheme="minorHAnsi" w:cs="Arial"/>
          <w:bCs/>
          <w:lang w:val="es-ES_tradnl"/>
        </w:rPr>
      </w:pPr>
      <w:r w:rsidRPr="00D939FD">
        <w:rPr>
          <w:rFonts w:asciiTheme="minorHAnsi" w:hAnsiTheme="minorHAnsi" w:cs="Arial"/>
          <w:b/>
          <w:u w:val="single"/>
          <w:lang w:val="es-ES_tradnl"/>
        </w:rPr>
        <w:t>TRIGÉSIMA TERCERA.- (PROCEDIMIENTO DE PAGO DEL CERTIFICADO DE LIQUIDACIÓN FINAL)</w:t>
      </w:r>
    </w:p>
    <w:p w14:paraId="3C539D97"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El </w:t>
      </w:r>
      <w:r w:rsidRPr="00D939FD">
        <w:rPr>
          <w:rFonts w:asciiTheme="minorHAnsi" w:hAnsiTheme="minorHAnsi" w:cs="Arial"/>
          <w:b/>
          <w:lang w:val="es-ES_tradnl"/>
        </w:rPr>
        <w:t>Supervisor</w:t>
      </w:r>
      <w:r w:rsidRPr="00D939FD">
        <w:rPr>
          <w:rFonts w:asciiTheme="minorHAnsi" w:hAnsiTheme="minorHAnsi" w:cs="Arial"/>
          <w:lang w:val="es-ES_tradnl"/>
        </w:rPr>
        <w:t xml:space="preserve"> deberá tener presente que deberá descontarse del importe del certificado de liquidación final los siguientes conceptos:</w:t>
      </w:r>
    </w:p>
    <w:p w14:paraId="6ED175C1" w14:textId="77777777" w:rsidR="00D939FD" w:rsidRPr="00D939FD" w:rsidRDefault="00D939FD" w:rsidP="009A149A">
      <w:pPr>
        <w:numPr>
          <w:ilvl w:val="0"/>
          <w:numId w:val="63"/>
        </w:numPr>
        <w:tabs>
          <w:tab w:val="clear" w:pos="720"/>
          <w:tab w:val="num" w:pos="1134"/>
        </w:tabs>
        <w:ind w:left="1134" w:hanging="284"/>
        <w:jc w:val="both"/>
        <w:rPr>
          <w:rFonts w:asciiTheme="minorHAnsi" w:hAnsiTheme="minorHAnsi" w:cs="Arial"/>
          <w:lang w:val="es-ES_tradnl"/>
        </w:rPr>
      </w:pPr>
      <w:r w:rsidRPr="00D939FD">
        <w:rPr>
          <w:rFonts w:asciiTheme="minorHAnsi" w:hAnsiTheme="minorHAnsi" w:cs="Arial"/>
          <w:lang w:val="es-ES_tradnl"/>
        </w:rPr>
        <w:t>Sumas anteriores ya pagadas en los certificados mensuales.</w:t>
      </w:r>
    </w:p>
    <w:p w14:paraId="749F6D63" w14:textId="77777777" w:rsidR="00D939FD" w:rsidRPr="00D939FD" w:rsidRDefault="00D939FD" w:rsidP="009A149A">
      <w:pPr>
        <w:numPr>
          <w:ilvl w:val="0"/>
          <w:numId w:val="63"/>
        </w:numPr>
        <w:tabs>
          <w:tab w:val="clear" w:pos="720"/>
          <w:tab w:val="num" w:pos="1134"/>
        </w:tabs>
        <w:ind w:left="1134" w:hanging="284"/>
        <w:jc w:val="both"/>
        <w:rPr>
          <w:rFonts w:asciiTheme="minorHAnsi" w:hAnsiTheme="minorHAnsi" w:cs="Arial"/>
          <w:lang w:val="es-ES_tradnl"/>
        </w:rPr>
      </w:pPr>
      <w:r w:rsidRPr="00D939FD">
        <w:rPr>
          <w:rFonts w:asciiTheme="minorHAnsi" w:hAnsiTheme="minorHAnsi" w:cs="Arial"/>
          <w:lang w:val="es-ES_tradnl"/>
        </w:rPr>
        <w:t>Reposición de daños en la ejecución del Servicio, si hubieren.</w:t>
      </w:r>
    </w:p>
    <w:p w14:paraId="23346DF8" w14:textId="77777777" w:rsidR="00D939FD" w:rsidRPr="00D939FD" w:rsidRDefault="00D939FD" w:rsidP="009A149A">
      <w:pPr>
        <w:numPr>
          <w:ilvl w:val="0"/>
          <w:numId w:val="63"/>
        </w:numPr>
        <w:tabs>
          <w:tab w:val="clear" w:pos="720"/>
          <w:tab w:val="num" w:pos="1134"/>
        </w:tabs>
        <w:ind w:left="1134" w:hanging="284"/>
        <w:jc w:val="both"/>
        <w:rPr>
          <w:rFonts w:asciiTheme="minorHAnsi" w:hAnsiTheme="minorHAnsi" w:cs="Arial"/>
          <w:lang w:val="es-ES_tradnl"/>
        </w:rPr>
      </w:pPr>
      <w:r w:rsidRPr="00D939FD">
        <w:rPr>
          <w:rFonts w:asciiTheme="minorHAnsi" w:hAnsiTheme="minorHAnsi" w:cs="Arial"/>
          <w:lang w:val="es-ES_tradnl"/>
        </w:rPr>
        <w:t>Las multas y penalidades, si hubieren.</w:t>
      </w:r>
    </w:p>
    <w:p w14:paraId="2D6B9870"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lang w:val="es-ES_tradnl"/>
        </w:rPr>
        <w:t xml:space="preserve">Preparado así el certificado de liquidación final y debidamente aprobado por el Fiscal del Servicio en el plazo de 10 (diez) días hábiles y previa aprobación de la factura por el </w:t>
      </w:r>
      <w:r w:rsidRPr="00D939FD">
        <w:rPr>
          <w:rFonts w:asciiTheme="minorHAnsi" w:hAnsiTheme="minorHAnsi" w:cs="Arial"/>
          <w:b/>
          <w:lang w:val="es-ES_tradnl"/>
        </w:rPr>
        <w:t>Contratante</w:t>
      </w:r>
      <w:r w:rsidRPr="00D939FD">
        <w:rPr>
          <w:rFonts w:asciiTheme="minorHAnsi" w:hAnsiTheme="minorHAnsi" w:cs="Arial"/>
          <w:lang w:val="es-ES_tradnl"/>
        </w:rPr>
        <w:t xml:space="preserve">, éste lo remitirá a la dependencia del </w:t>
      </w:r>
      <w:r w:rsidRPr="00D939FD">
        <w:rPr>
          <w:rFonts w:asciiTheme="minorHAnsi" w:hAnsiTheme="minorHAnsi" w:cs="Arial"/>
          <w:b/>
          <w:bCs/>
          <w:lang w:val="es-ES_tradnl"/>
        </w:rPr>
        <w:t xml:space="preserve">Contratante </w:t>
      </w:r>
      <w:r w:rsidRPr="00D939FD">
        <w:rPr>
          <w:rFonts w:asciiTheme="minorHAnsi" w:hAnsiTheme="minorHAnsi" w:cs="Arial"/>
          <w:lang w:val="es-ES_tradnl"/>
        </w:rPr>
        <w:t>que realiza el seguimiento del Servicio, para su conocimiento, quien en su caso requerirá las aclaraciones que considere pertinentes; de no existir observación alguna para el procesamiento del pago, autorizará el mismo.</w:t>
      </w:r>
    </w:p>
    <w:p w14:paraId="13C3D642" w14:textId="77777777" w:rsidR="00D939FD" w:rsidRPr="00D939FD" w:rsidRDefault="00D939FD" w:rsidP="00D939FD">
      <w:pPr>
        <w:tabs>
          <w:tab w:val="left" w:pos="709"/>
        </w:tabs>
        <w:spacing w:before="120" w:after="120"/>
        <w:ind w:right="-7"/>
        <w:jc w:val="both"/>
        <w:rPr>
          <w:rFonts w:asciiTheme="minorHAnsi" w:hAnsiTheme="minorHAnsi" w:cs="Arial"/>
          <w:b/>
          <w:color w:val="000000"/>
          <w:lang w:val="es-BO"/>
        </w:rPr>
      </w:pPr>
      <w:r w:rsidRPr="00D939FD">
        <w:rPr>
          <w:rFonts w:asciiTheme="minorHAnsi" w:hAnsiTheme="minorHAnsi" w:cs="Arial"/>
          <w:b/>
          <w:color w:val="000000"/>
          <w:u w:val="single"/>
          <w:lang w:val="es-BO"/>
        </w:rPr>
        <w:t>TRIGÉSIMA CUARTA.- (GENERAL)</w:t>
      </w:r>
    </w:p>
    <w:p w14:paraId="5AFF6616" w14:textId="77777777" w:rsidR="00D939FD" w:rsidRPr="00D939FD" w:rsidRDefault="00D939FD" w:rsidP="00D939FD">
      <w:pPr>
        <w:tabs>
          <w:tab w:val="left" w:pos="993"/>
        </w:tabs>
        <w:autoSpaceDE w:val="0"/>
        <w:autoSpaceDN w:val="0"/>
        <w:adjustRightInd w:val="0"/>
        <w:spacing w:before="120" w:after="120"/>
        <w:ind w:left="709" w:right="-7" w:hanging="709"/>
        <w:jc w:val="both"/>
        <w:rPr>
          <w:rFonts w:asciiTheme="minorHAnsi" w:hAnsiTheme="minorHAnsi" w:cs="Arial"/>
          <w:b/>
          <w:color w:val="000000"/>
          <w:lang w:val="es-BO"/>
        </w:rPr>
      </w:pPr>
      <w:r w:rsidRPr="00D939FD">
        <w:rPr>
          <w:rFonts w:asciiTheme="minorHAnsi" w:hAnsiTheme="minorHAnsi" w:cs="Arial"/>
          <w:b/>
          <w:color w:val="000000"/>
          <w:lang w:val="es-BO"/>
        </w:rPr>
        <w:t xml:space="preserve">34.1 </w:t>
      </w:r>
      <w:r w:rsidRPr="00D939FD">
        <w:rPr>
          <w:rFonts w:asciiTheme="minorHAnsi" w:hAnsiTheme="minorHAnsi" w:cs="Arial"/>
          <w:b/>
          <w:color w:val="000000"/>
          <w:lang w:val="es-BO"/>
        </w:rPr>
        <w:tab/>
        <w:t>No se constituye Sociedad.</w:t>
      </w:r>
    </w:p>
    <w:p w14:paraId="12FC381B" w14:textId="77777777" w:rsidR="00D939FD" w:rsidRPr="00D939FD" w:rsidRDefault="00D939FD" w:rsidP="00D939FD">
      <w:pPr>
        <w:autoSpaceDE w:val="0"/>
        <w:autoSpaceDN w:val="0"/>
        <w:adjustRightInd w:val="0"/>
        <w:spacing w:before="120" w:after="120"/>
        <w:ind w:left="709" w:hanging="1"/>
        <w:jc w:val="both"/>
        <w:rPr>
          <w:rFonts w:asciiTheme="minorHAnsi" w:eastAsia="Calibri" w:hAnsiTheme="minorHAnsi" w:cs="Arial"/>
          <w:color w:val="000000"/>
          <w:lang w:val="es-BO" w:eastAsia="es-BO"/>
        </w:rPr>
      </w:pPr>
      <w:r w:rsidRPr="00D939FD">
        <w:rPr>
          <w:rFonts w:asciiTheme="minorHAnsi" w:eastAsia="Calibri" w:hAnsiTheme="minorHAnsi" w:cs="Arial"/>
          <w:color w:val="000000"/>
          <w:lang w:val="es-BO" w:eastAsia="es-BO"/>
        </w:rPr>
        <w:t xml:space="preserve">Nada de lo dispuesto en el presente Contrato crea una sociedad o empresa conjunta entre el </w:t>
      </w:r>
      <w:r w:rsidRPr="00D939FD">
        <w:rPr>
          <w:rFonts w:asciiTheme="minorHAnsi" w:eastAsia="Calibri" w:hAnsiTheme="minorHAnsi" w:cs="Arial"/>
          <w:b/>
          <w:color w:val="000000"/>
          <w:lang w:val="es-BO" w:eastAsia="es-BO"/>
        </w:rPr>
        <w:t>Supervisor</w:t>
      </w:r>
      <w:r w:rsidRPr="00D939FD">
        <w:rPr>
          <w:rFonts w:asciiTheme="minorHAnsi" w:eastAsia="Calibri" w:hAnsiTheme="minorHAnsi" w:cs="Arial"/>
          <w:color w:val="000000"/>
          <w:lang w:val="es-BO" w:eastAsia="es-BO"/>
        </w:rPr>
        <w:t xml:space="preserve"> y </w:t>
      </w: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eastAsia="Calibri" w:hAnsiTheme="minorHAnsi" w:cs="Arial"/>
          <w:b/>
          <w:color w:val="000000"/>
          <w:lang w:val="es-BO" w:eastAsia="es-BO"/>
        </w:rPr>
        <w:t>.</w:t>
      </w:r>
    </w:p>
    <w:p w14:paraId="71011CAD" w14:textId="77777777" w:rsidR="00D939FD" w:rsidRPr="00D939FD" w:rsidRDefault="00D939FD" w:rsidP="00D939FD">
      <w:pPr>
        <w:tabs>
          <w:tab w:val="left" w:pos="993"/>
        </w:tabs>
        <w:autoSpaceDE w:val="0"/>
        <w:autoSpaceDN w:val="0"/>
        <w:adjustRightInd w:val="0"/>
        <w:spacing w:before="120" w:after="120"/>
        <w:ind w:left="709" w:right="-7" w:hanging="709"/>
        <w:jc w:val="both"/>
        <w:rPr>
          <w:rFonts w:asciiTheme="minorHAnsi" w:hAnsiTheme="minorHAnsi" w:cs="Arial"/>
          <w:b/>
          <w:color w:val="000000"/>
          <w:lang w:val="es-BO"/>
        </w:rPr>
      </w:pPr>
      <w:r w:rsidRPr="00D939FD">
        <w:rPr>
          <w:rFonts w:asciiTheme="minorHAnsi" w:hAnsiTheme="minorHAnsi" w:cs="Arial"/>
          <w:b/>
          <w:color w:val="000000"/>
          <w:lang w:val="es-BO"/>
        </w:rPr>
        <w:t xml:space="preserve">34.2 </w:t>
      </w:r>
      <w:r w:rsidRPr="00D939FD">
        <w:rPr>
          <w:rFonts w:asciiTheme="minorHAnsi" w:hAnsiTheme="minorHAnsi" w:cs="Arial"/>
          <w:b/>
          <w:color w:val="000000"/>
          <w:lang w:val="es-BO"/>
        </w:rPr>
        <w:tab/>
        <w:t>Separabilidad.</w:t>
      </w:r>
    </w:p>
    <w:p w14:paraId="52B613E1" w14:textId="77777777" w:rsidR="00D939FD" w:rsidRPr="00D939FD" w:rsidRDefault="00D939FD" w:rsidP="00D939FD">
      <w:pPr>
        <w:spacing w:before="120" w:after="120"/>
        <w:ind w:left="709" w:hanging="1"/>
        <w:jc w:val="both"/>
        <w:outlineLvl w:val="1"/>
        <w:rPr>
          <w:rFonts w:asciiTheme="minorHAnsi" w:hAnsiTheme="minorHAnsi" w:cs="Arial"/>
          <w:color w:val="000000"/>
          <w:lang w:val="es-BO"/>
        </w:rPr>
      </w:pPr>
      <w:r w:rsidRPr="00D939FD">
        <w:rPr>
          <w:rFonts w:asciiTheme="minorHAnsi" w:hAnsiTheme="minorHAnsi"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2E258278" w14:textId="77777777" w:rsidR="00D939FD" w:rsidRPr="00D939FD" w:rsidRDefault="00D939FD" w:rsidP="00D939FD">
      <w:pPr>
        <w:tabs>
          <w:tab w:val="left" w:pos="993"/>
        </w:tabs>
        <w:autoSpaceDE w:val="0"/>
        <w:autoSpaceDN w:val="0"/>
        <w:adjustRightInd w:val="0"/>
        <w:spacing w:before="120" w:after="120"/>
        <w:ind w:left="709" w:right="-7" w:hanging="709"/>
        <w:jc w:val="both"/>
        <w:rPr>
          <w:rFonts w:asciiTheme="minorHAnsi" w:hAnsiTheme="minorHAnsi" w:cs="Arial"/>
          <w:b/>
          <w:color w:val="000000"/>
          <w:lang w:val="es-BO"/>
        </w:rPr>
      </w:pPr>
      <w:r w:rsidRPr="00D939FD">
        <w:rPr>
          <w:rFonts w:asciiTheme="minorHAnsi" w:hAnsiTheme="minorHAnsi" w:cs="Arial"/>
          <w:b/>
          <w:color w:val="000000"/>
          <w:lang w:val="es-BO"/>
        </w:rPr>
        <w:t xml:space="preserve">34.3 </w:t>
      </w:r>
      <w:r w:rsidRPr="00D939FD">
        <w:rPr>
          <w:rFonts w:asciiTheme="minorHAnsi" w:hAnsiTheme="minorHAnsi" w:cs="Arial"/>
          <w:b/>
          <w:color w:val="000000"/>
          <w:lang w:val="es-BO"/>
        </w:rPr>
        <w:tab/>
        <w:t>Contrato integro.</w:t>
      </w:r>
    </w:p>
    <w:p w14:paraId="700B065D" w14:textId="77777777" w:rsidR="00D939FD" w:rsidRPr="00D939FD" w:rsidRDefault="00D939FD" w:rsidP="00D939FD">
      <w:pPr>
        <w:autoSpaceDE w:val="0"/>
        <w:autoSpaceDN w:val="0"/>
        <w:adjustRightInd w:val="0"/>
        <w:spacing w:before="120" w:after="120"/>
        <w:ind w:left="709" w:hanging="1"/>
        <w:jc w:val="both"/>
        <w:rPr>
          <w:rFonts w:asciiTheme="minorHAnsi" w:eastAsia="Calibri" w:hAnsiTheme="minorHAnsi" w:cs="Arial"/>
          <w:color w:val="000000"/>
          <w:lang w:val="es-BO" w:eastAsia="es-BO"/>
        </w:rPr>
      </w:pPr>
      <w:r w:rsidRPr="00D939FD">
        <w:rPr>
          <w:rFonts w:asciiTheme="minorHAnsi" w:eastAsia="Calibri" w:hAnsiTheme="minorHAnsi" w:cs="Arial"/>
          <w:color w:val="000000"/>
          <w:lang w:val="es-BO" w:eastAsia="es-BO"/>
        </w:rPr>
        <w:t xml:space="preserve">Este Contrato sustituye cualquier otro acuerdo, ya sea escrito u oral, que pueda haberse hecho u otorgado entre </w:t>
      </w:r>
      <w:r w:rsidRPr="00D939FD">
        <w:rPr>
          <w:rFonts w:asciiTheme="minorHAnsi" w:hAnsiTheme="minorHAnsi" w:cs="Arial"/>
          <w:lang w:val="es-ES_tradnl"/>
        </w:rPr>
        <w:t xml:space="preserve">el </w:t>
      </w:r>
      <w:r w:rsidRPr="00D939FD">
        <w:rPr>
          <w:rFonts w:asciiTheme="minorHAnsi" w:hAnsiTheme="minorHAnsi" w:cs="Arial"/>
          <w:b/>
          <w:bCs/>
          <w:lang w:val="es-ES_tradnl"/>
        </w:rPr>
        <w:t>Contratante</w:t>
      </w:r>
      <w:r w:rsidRPr="00D939FD">
        <w:rPr>
          <w:rFonts w:asciiTheme="minorHAnsi" w:eastAsia="Calibri" w:hAnsiTheme="minorHAnsi" w:cs="Arial"/>
          <w:color w:val="000000"/>
          <w:lang w:val="es-BO" w:eastAsia="es-BO"/>
        </w:rPr>
        <w:t xml:space="preserve">y el </w:t>
      </w:r>
      <w:r w:rsidRPr="00D939FD">
        <w:rPr>
          <w:rFonts w:asciiTheme="minorHAnsi" w:eastAsia="Calibri" w:hAnsiTheme="minorHAnsi" w:cs="Arial"/>
          <w:b/>
          <w:color w:val="000000"/>
          <w:lang w:val="es-BO" w:eastAsia="es-BO"/>
        </w:rPr>
        <w:t>Supervisor</w:t>
      </w:r>
      <w:r w:rsidRPr="00D939FD">
        <w:rPr>
          <w:rFonts w:asciiTheme="minorHAnsi" w:eastAsia="Calibri" w:hAnsiTheme="minorHAnsi"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14:paraId="720016A4" w14:textId="77777777" w:rsidR="00D939FD" w:rsidRPr="00D939FD" w:rsidRDefault="00D939FD" w:rsidP="00D939FD">
      <w:pPr>
        <w:spacing w:before="120" w:after="120"/>
        <w:ind w:left="709" w:right="-7" w:hanging="709"/>
        <w:jc w:val="both"/>
        <w:rPr>
          <w:rFonts w:asciiTheme="minorHAnsi" w:hAnsiTheme="minorHAnsi" w:cs="Arial"/>
          <w:b/>
          <w:color w:val="000000"/>
          <w:lang w:val="es-BO"/>
        </w:rPr>
      </w:pPr>
      <w:r w:rsidRPr="00D939FD">
        <w:rPr>
          <w:rFonts w:asciiTheme="minorHAnsi" w:hAnsiTheme="minorHAnsi" w:cs="Arial"/>
          <w:b/>
          <w:color w:val="000000"/>
          <w:lang w:val="es-BO"/>
        </w:rPr>
        <w:lastRenderedPageBreak/>
        <w:t xml:space="preserve">34.4  </w:t>
      </w:r>
      <w:r w:rsidRPr="00D939FD">
        <w:rPr>
          <w:rFonts w:asciiTheme="minorHAnsi" w:hAnsiTheme="minorHAnsi" w:cs="Arial"/>
          <w:b/>
          <w:color w:val="000000"/>
          <w:lang w:val="es-BO"/>
        </w:rPr>
        <w:tab/>
        <w:t>Relación entre las Partes.</w:t>
      </w:r>
    </w:p>
    <w:p w14:paraId="08719156" w14:textId="77777777" w:rsidR="00D939FD" w:rsidRPr="00D939FD" w:rsidRDefault="00D939FD" w:rsidP="00D939FD">
      <w:pPr>
        <w:spacing w:before="120" w:after="120"/>
        <w:ind w:left="709" w:right="-7" w:hanging="1"/>
        <w:jc w:val="both"/>
        <w:rPr>
          <w:rFonts w:asciiTheme="minorHAnsi" w:hAnsiTheme="minorHAnsi" w:cs="Arial"/>
          <w:color w:val="000000"/>
          <w:lang w:val="es-BO"/>
        </w:rPr>
      </w:pPr>
      <w:r w:rsidRPr="00D939FD">
        <w:rPr>
          <w:rFonts w:asciiTheme="minorHAnsi" w:hAnsiTheme="minorHAnsi"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939FD">
        <w:rPr>
          <w:rFonts w:asciiTheme="minorHAnsi" w:eastAsia="Calibri" w:hAnsiTheme="minorHAnsi" w:cs="Arial"/>
          <w:b/>
          <w:color w:val="000000"/>
          <w:lang w:val="es-BO" w:eastAsia="es-BO"/>
        </w:rPr>
        <w:t>Supervisor</w:t>
      </w:r>
      <w:r w:rsidRPr="00D939FD">
        <w:rPr>
          <w:rFonts w:asciiTheme="minorHAnsi" w:hAnsiTheme="minorHAnsi" w:cs="Arial"/>
          <w:color w:val="000000"/>
          <w:lang w:val="es-BO"/>
        </w:rPr>
        <w:t>, quien será plenamente responsable por todos los aspectos relacionados con este Contrato y la Ley Aplicable.</w:t>
      </w:r>
    </w:p>
    <w:p w14:paraId="07E1382F" w14:textId="77777777" w:rsidR="00D939FD" w:rsidRPr="00D939FD" w:rsidRDefault="00D939FD" w:rsidP="00D939FD">
      <w:pPr>
        <w:widowControl w:val="0"/>
        <w:autoSpaceDE w:val="0"/>
        <w:autoSpaceDN w:val="0"/>
        <w:adjustRightInd w:val="0"/>
        <w:jc w:val="both"/>
        <w:rPr>
          <w:rFonts w:asciiTheme="minorHAnsi" w:hAnsiTheme="minorHAnsi" w:cs="Arial"/>
          <w:b/>
          <w:bCs/>
          <w:u w:val="single"/>
        </w:rPr>
      </w:pPr>
      <w:r w:rsidRPr="00D939FD">
        <w:rPr>
          <w:rFonts w:asciiTheme="minorHAnsi" w:hAnsiTheme="minorHAnsi" w:cs="Arial"/>
          <w:b/>
          <w:u w:val="single"/>
          <w:lang w:val="es-BO"/>
        </w:rPr>
        <w:t xml:space="preserve">TRIGÉSIMA QUINTA.- </w:t>
      </w:r>
      <w:r w:rsidRPr="00D939FD">
        <w:rPr>
          <w:rFonts w:asciiTheme="minorHAnsi" w:hAnsiTheme="minorHAnsi" w:cs="Arial"/>
          <w:b/>
          <w:bCs/>
          <w:u w:val="single"/>
        </w:rPr>
        <w:t>(RECONOCIMIENTO DE FIRMAS DEL CONTRATO)</w:t>
      </w:r>
    </w:p>
    <w:p w14:paraId="66350F6E" w14:textId="77777777" w:rsidR="00D939FD" w:rsidRPr="00D939FD" w:rsidRDefault="00D939FD" w:rsidP="00D939FD">
      <w:pPr>
        <w:widowControl w:val="0"/>
        <w:autoSpaceDE w:val="0"/>
        <w:autoSpaceDN w:val="0"/>
        <w:adjustRightInd w:val="0"/>
        <w:jc w:val="both"/>
        <w:rPr>
          <w:rFonts w:asciiTheme="minorHAnsi" w:hAnsiTheme="minorHAnsi" w:cs="Arial"/>
          <w:b/>
          <w:bCs/>
        </w:rPr>
      </w:pPr>
    </w:p>
    <w:p w14:paraId="1C9DDD2F" w14:textId="77777777" w:rsidR="00D939FD" w:rsidRPr="00D939FD" w:rsidRDefault="00D939FD" w:rsidP="00D939FD">
      <w:pPr>
        <w:tabs>
          <w:tab w:val="left" w:pos="3000"/>
        </w:tabs>
        <w:contextualSpacing/>
        <w:jc w:val="both"/>
        <w:rPr>
          <w:rFonts w:asciiTheme="minorHAnsi" w:hAnsiTheme="minorHAnsi" w:cs="Arial"/>
          <w:b/>
        </w:rPr>
      </w:pPr>
      <w:r w:rsidRPr="00D939FD">
        <w:rPr>
          <w:rFonts w:asciiTheme="minorHAnsi" w:hAnsiTheme="minorHAnsi" w:cs="Arial"/>
        </w:rPr>
        <w:t>El presente Contrato</w:t>
      </w:r>
      <w:r w:rsidRPr="00D939FD">
        <w:rPr>
          <w:rFonts w:asciiTheme="minorHAnsi" w:hAnsiTheme="minorHAnsi" w:cs="Arial"/>
          <w:lang w:val="es-BO"/>
        </w:rPr>
        <w:t xml:space="preserve"> estará sujeto al reconocimiento de firmas por las Partes, con todas las formalidades de Ley. Los gastos emergentes de dicho trámite, correrán por cuenta del </w:t>
      </w:r>
      <w:r w:rsidRPr="00D939FD">
        <w:rPr>
          <w:rFonts w:asciiTheme="minorHAnsi" w:hAnsiTheme="minorHAnsi" w:cs="Arial"/>
          <w:b/>
          <w:bCs/>
          <w:lang w:val="es-BO"/>
        </w:rPr>
        <w:t>Supervisor</w:t>
      </w:r>
      <w:r w:rsidRPr="00D939FD">
        <w:rPr>
          <w:rFonts w:asciiTheme="minorHAnsi" w:hAnsiTheme="minorHAnsi" w:cs="Arial"/>
          <w:lang w:val="es-BO"/>
        </w:rPr>
        <w:t xml:space="preserve">; </w:t>
      </w:r>
      <w:r w:rsidRPr="00D939FD">
        <w:rPr>
          <w:rFonts w:asciiTheme="minorHAnsi" w:hAnsiTheme="minorHAnsi" w:cs="Arial"/>
        </w:rPr>
        <w:t>entretanto se realice el reconocimiento de firmas, el presente Contrato servirá a los efectos de Ley y de su cumplimiento, como documento suficiente a las Partes.</w:t>
      </w:r>
    </w:p>
    <w:p w14:paraId="6F3B0EF7" w14:textId="77777777" w:rsidR="00D939FD" w:rsidRPr="00D939FD" w:rsidRDefault="00D939FD" w:rsidP="00D939FD">
      <w:pPr>
        <w:spacing w:before="120" w:after="120"/>
        <w:jc w:val="both"/>
        <w:rPr>
          <w:rFonts w:asciiTheme="minorHAnsi" w:hAnsiTheme="minorHAnsi" w:cs="Arial"/>
          <w:b/>
          <w:lang w:val="es-ES_tradnl"/>
        </w:rPr>
      </w:pPr>
      <w:r w:rsidRPr="00D939FD">
        <w:rPr>
          <w:rFonts w:asciiTheme="minorHAnsi" w:hAnsiTheme="minorHAnsi" w:cs="Arial"/>
          <w:b/>
          <w:u w:val="single"/>
          <w:lang w:val="es-ES_tradnl"/>
        </w:rPr>
        <w:t>TRIGÉSIMA SEXTA.- (ANTICORRUPCIÓN)</w:t>
      </w:r>
    </w:p>
    <w:p w14:paraId="47BA1117" w14:textId="77777777" w:rsidR="00D939FD" w:rsidRPr="00D939FD" w:rsidRDefault="00D939FD" w:rsidP="00D939FD">
      <w:pPr>
        <w:spacing w:before="120" w:after="120"/>
        <w:jc w:val="both"/>
        <w:rPr>
          <w:rFonts w:asciiTheme="minorHAnsi" w:hAnsiTheme="minorHAnsi" w:cs="Arial"/>
          <w:bCs/>
        </w:rPr>
      </w:pPr>
      <w:r w:rsidRPr="00D939F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9FD">
        <w:rPr>
          <w:rFonts w:asciiTheme="minorHAnsi" w:hAnsiTheme="minorHAnsi" w:cs="Arial"/>
          <w:bCs/>
        </w:rPr>
        <w:t xml:space="preserve">, sin perjuicio de que el </w:t>
      </w:r>
      <w:r w:rsidRPr="00D939FD">
        <w:rPr>
          <w:rFonts w:asciiTheme="minorHAnsi" w:hAnsiTheme="minorHAnsi" w:cs="Arial"/>
          <w:b/>
          <w:bCs/>
        </w:rPr>
        <w:t>Contratante</w:t>
      </w:r>
      <w:r w:rsidRPr="00D939FD">
        <w:rPr>
          <w:rFonts w:asciiTheme="minorHAnsi" w:hAnsiTheme="minorHAnsi" w:cs="Arial"/>
          <w:bCs/>
        </w:rPr>
        <w:t xml:space="preserve"> resuelva el presente Contrato y se ejecuten las garantías que se encuentren vigentes al momento de la resolución.  </w:t>
      </w:r>
    </w:p>
    <w:p w14:paraId="482E86D5" w14:textId="77777777" w:rsidR="00D939FD" w:rsidRPr="00D939FD" w:rsidRDefault="00D939FD" w:rsidP="00D939FD">
      <w:pPr>
        <w:spacing w:before="120" w:after="120"/>
        <w:jc w:val="both"/>
        <w:rPr>
          <w:rFonts w:asciiTheme="minorHAnsi" w:hAnsiTheme="minorHAnsi" w:cs="Arial"/>
          <w:lang w:val="es-ES_tradnl"/>
        </w:rPr>
      </w:pPr>
      <w:r w:rsidRPr="00D939FD">
        <w:rPr>
          <w:rFonts w:asciiTheme="minorHAnsi" w:hAnsiTheme="minorHAnsi" w:cs="Arial"/>
          <w:b/>
          <w:u w:val="single"/>
          <w:lang w:val="es-ES_tradnl"/>
        </w:rPr>
        <w:t>TRIGÉSIMA SÉPTIMA.- (CONFORMIDAD)</w:t>
      </w:r>
    </w:p>
    <w:p w14:paraId="3BF76D4D"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 xml:space="preserve">En señal de conformidad y para su fiel y estricto cumplimiento, firmamos el presente Contrato en cinco (5) ejemplares de un mismo tenor y validez  el Lic. _______________,en representación legal </w:t>
      </w:r>
      <w:r w:rsidRPr="00D939FD">
        <w:rPr>
          <w:rFonts w:asciiTheme="minorHAnsi" w:hAnsiTheme="minorHAnsi" w:cs="Arial"/>
          <w:lang w:val="es-ES_tradnl"/>
        </w:rPr>
        <w:t xml:space="preserve">del </w:t>
      </w:r>
      <w:r w:rsidRPr="00D939FD">
        <w:rPr>
          <w:rFonts w:asciiTheme="minorHAnsi" w:hAnsiTheme="minorHAnsi" w:cs="Arial"/>
          <w:b/>
          <w:bCs/>
          <w:lang w:val="es-ES_tradnl"/>
        </w:rPr>
        <w:t>Contratante</w:t>
      </w:r>
      <w:r w:rsidRPr="00D939FD">
        <w:rPr>
          <w:rFonts w:asciiTheme="minorHAnsi" w:hAnsiTheme="minorHAnsi" w:cs="Arial"/>
        </w:rPr>
        <w:t xml:space="preserve"> y el Sr. ________, en representación legal del </w:t>
      </w:r>
      <w:r w:rsidRPr="00D939FD">
        <w:rPr>
          <w:rFonts w:asciiTheme="minorHAnsi" w:hAnsiTheme="minorHAnsi" w:cs="Arial"/>
          <w:b/>
        </w:rPr>
        <w:t>Supervisor</w:t>
      </w:r>
      <w:r w:rsidRPr="00D939FD">
        <w:rPr>
          <w:rFonts w:asciiTheme="minorHAnsi" w:hAnsiTheme="minorHAnsi" w:cs="Arial"/>
        </w:rPr>
        <w:t>.</w:t>
      </w:r>
    </w:p>
    <w:p w14:paraId="1E28E73C" w14:textId="77777777" w:rsidR="00D939FD" w:rsidRPr="00D939FD" w:rsidRDefault="00D939FD" w:rsidP="00D939FD">
      <w:pPr>
        <w:spacing w:before="120" w:after="120"/>
        <w:jc w:val="both"/>
        <w:rPr>
          <w:rFonts w:asciiTheme="minorHAnsi" w:hAnsiTheme="minorHAnsi" w:cs="Arial"/>
        </w:rPr>
      </w:pPr>
      <w:r w:rsidRPr="00D939FD">
        <w:rPr>
          <w:rFonts w:asciiTheme="minorHAnsi" w:hAnsiTheme="minorHAnsi" w:cs="Arial"/>
        </w:rPr>
        <w:t>Este documento, conforme a disposiciones legales de control fiscal vigentes, será registrado ante la Contraloría General del Estado en idioma castellano.</w:t>
      </w:r>
    </w:p>
    <w:p w14:paraId="223BAE7B" w14:textId="77777777" w:rsidR="00D939FD" w:rsidRPr="00D939FD" w:rsidRDefault="00D939FD" w:rsidP="00D939FD">
      <w:pPr>
        <w:spacing w:before="120" w:after="120"/>
        <w:jc w:val="both"/>
        <w:rPr>
          <w:rFonts w:asciiTheme="minorHAnsi" w:hAnsiTheme="minorHAnsi" w:cs="Arial"/>
          <w:lang w:val="es-BO"/>
        </w:rPr>
      </w:pPr>
    </w:p>
    <w:p w14:paraId="66A17BAC" w14:textId="77777777" w:rsidR="00D939FD" w:rsidRPr="00D939FD" w:rsidRDefault="00D939FD" w:rsidP="00D939FD">
      <w:pPr>
        <w:spacing w:before="120" w:after="120"/>
        <w:jc w:val="both"/>
        <w:rPr>
          <w:rFonts w:asciiTheme="minorHAnsi" w:hAnsiTheme="minorHAnsi" w:cs="Arial"/>
          <w:lang w:val="es-BO"/>
        </w:rPr>
      </w:pPr>
    </w:p>
    <w:p w14:paraId="5C127144" w14:textId="77777777" w:rsidR="00D939FD" w:rsidRPr="00D939FD" w:rsidRDefault="00D939FD" w:rsidP="00D939FD">
      <w:pPr>
        <w:spacing w:before="120" w:after="120"/>
        <w:jc w:val="both"/>
        <w:rPr>
          <w:rFonts w:asciiTheme="minorHAnsi" w:hAnsiTheme="minorHAnsi"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D939FD" w:rsidRPr="00D939FD" w14:paraId="0BF48C14" w14:textId="77777777" w:rsidTr="00D939FD">
        <w:tc>
          <w:tcPr>
            <w:tcW w:w="4914" w:type="dxa"/>
          </w:tcPr>
          <w:p w14:paraId="4A901A3D" w14:textId="77777777" w:rsidR="00D939FD" w:rsidRPr="00D939FD" w:rsidRDefault="00D939FD" w:rsidP="00D939FD">
            <w:pPr>
              <w:jc w:val="both"/>
              <w:rPr>
                <w:rFonts w:asciiTheme="minorHAnsi" w:hAnsiTheme="minorHAnsi" w:cs="Arial"/>
              </w:rPr>
            </w:pPr>
            <w:r w:rsidRPr="00D939FD">
              <w:rPr>
                <w:rFonts w:asciiTheme="minorHAnsi" w:hAnsiTheme="minorHAnsi" w:cs="Arial"/>
              </w:rPr>
              <w:t xml:space="preserve">         Lic. __________________</w:t>
            </w:r>
          </w:p>
        </w:tc>
        <w:tc>
          <w:tcPr>
            <w:tcW w:w="4914" w:type="dxa"/>
          </w:tcPr>
          <w:p w14:paraId="154B7C84" w14:textId="77777777" w:rsidR="00D939FD" w:rsidRPr="00D939FD" w:rsidRDefault="00D939FD" w:rsidP="00D939FD">
            <w:pPr>
              <w:jc w:val="both"/>
              <w:rPr>
                <w:rFonts w:asciiTheme="minorHAnsi" w:hAnsiTheme="minorHAnsi" w:cs="Arial"/>
              </w:rPr>
            </w:pPr>
            <w:r w:rsidRPr="00D939FD">
              <w:rPr>
                <w:rFonts w:asciiTheme="minorHAnsi" w:hAnsiTheme="minorHAnsi" w:cs="Arial"/>
              </w:rPr>
              <w:t xml:space="preserve">          Sr. ________________________</w:t>
            </w:r>
          </w:p>
        </w:tc>
      </w:tr>
      <w:tr w:rsidR="00D939FD" w:rsidRPr="00D939FD" w14:paraId="05BA520B" w14:textId="77777777" w:rsidTr="00D939FD">
        <w:tc>
          <w:tcPr>
            <w:tcW w:w="4914" w:type="dxa"/>
          </w:tcPr>
          <w:p w14:paraId="3FAE909D" w14:textId="77777777" w:rsidR="00D939FD" w:rsidRPr="00D939FD" w:rsidRDefault="00D939FD" w:rsidP="00D939FD">
            <w:pPr>
              <w:jc w:val="both"/>
              <w:rPr>
                <w:rFonts w:asciiTheme="minorHAnsi" w:hAnsiTheme="minorHAnsi" w:cs="Arial"/>
                <w:i/>
              </w:rPr>
            </w:pPr>
            <w:r w:rsidRPr="00D939FD">
              <w:rPr>
                <w:rFonts w:asciiTheme="minorHAnsi" w:hAnsiTheme="minorHAnsi" w:cs="Arial"/>
                <w:i/>
              </w:rPr>
              <w:t xml:space="preserve">                       cargo</w:t>
            </w:r>
          </w:p>
          <w:p w14:paraId="26EEBD77" w14:textId="77777777" w:rsidR="00D939FD" w:rsidRPr="00D939FD" w:rsidRDefault="00D939FD" w:rsidP="00D939FD">
            <w:pPr>
              <w:jc w:val="both"/>
              <w:rPr>
                <w:rFonts w:asciiTheme="minorHAnsi" w:hAnsiTheme="minorHAnsi" w:cs="Arial"/>
                <w:b/>
              </w:rPr>
            </w:pPr>
            <w:r w:rsidRPr="00D939FD">
              <w:rPr>
                <w:rFonts w:asciiTheme="minorHAnsi" w:hAnsiTheme="minorHAnsi" w:cs="Arial"/>
                <w:b/>
              </w:rPr>
              <w:t xml:space="preserve">              YPFB - ENTIDAD</w:t>
            </w:r>
          </w:p>
        </w:tc>
        <w:tc>
          <w:tcPr>
            <w:tcW w:w="4914" w:type="dxa"/>
          </w:tcPr>
          <w:p w14:paraId="2FE73D52" w14:textId="77777777" w:rsidR="00D939FD" w:rsidRPr="00D939FD" w:rsidRDefault="00D939FD" w:rsidP="00D939FD">
            <w:pPr>
              <w:jc w:val="both"/>
              <w:rPr>
                <w:rFonts w:asciiTheme="minorHAnsi" w:hAnsiTheme="minorHAnsi" w:cs="Arial"/>
                <w:i/>
              </w:rPr>
            </w:pPr>
            <w:r w:rsidRPr="00D939FD">
              <w:rPr>
                <w:rFonts w:asciiTheme="minorHAnsi" w:hAnsiTheme="minorHAnsi" w:cs="Arial"/>
                <w:i/>
              </w:rPr>
              <w:t xml:space="preserve">                         nombre empresa</w:t>
            </w:r>
          </w:p>
          <w:p w14:paraId="55284A61" w14:textId="77777777" w:rsidR="00D939FD" w:rsidRPr="00D939FD" w:rsidRDefault="00D939FD" w:rsidP="00D939FD">
            <w:pPr>
              <w:jc w:val="both"/>
              <w:rPr>
                <w:rFonts w:asciiTheme="minorHAnsi" w:hAnsiTheme="minorHAnsi" w:cs="Arial"/>
                <w:b/>
              </w:rPr>
            </w:pPr>
            <w:r w:rsidRPr="00D939FD">
              <w:rPr>
                <w:rFonts w:asciiTheme="minorHAnsi" w:hAnsiTheme="minorHAnsi" w:cs="Arial"/>
                <w:b/>
              </w:rPr>
              <w:t xml:space="preserve">                            SUPERVISOR</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6F00DCF0" w:rsidR="00BD420D" w:rsidRPr="00552079" w:rsidRDefault="00A7496F" w:rsidP="00A7496F">
      <w:pPr>
        <w:tabs>
          <w:tab w:val="left" w:pos="2670"/>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D939FD">
      <w:pP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66DD2" w14:textId="77777777" w:rsidR="002F065F" w:rsidRDefault="002F065F">
      <w:r>
        <w:separator/>
      </w:r>
    </w:p>
  </w:endnote>
  <w:endnote w:type="continuationSeparator" w:id="0">
    <w:p w14:paraId="72F61C73" w14:textId="77777777" w:rsidR="002F065F" w:rsidRDefault="002F0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F5BB8" w:rsidRDefault="00AF5BB8">
    <w:pPr>
      <w:pStyle w:val="Piedepgina"/>
      <w:jc w:val="right"/>
    </w:pPr>
    <w:r>
      <w:fldChar w:fldCharType="begin"/>
    </w:r>
    <w:r>
      <w:instrText xml:space="preserve"> PAGE   \* MERGEFORMAT </w:instrText>
    </w:r>
    <w:r>
      <w:fldChar w:fldCharType="separate"/>
    </w:r>
    <w:r w:rsidR="00F82F43">
      <w:rPr>
        <w:noProof/>
      </w:rPr>
      <w:t>32</w:t>
    </w:r>
    <w:r>
      <w:fldChar w:fldCharType="end"/>
    </w:r>
  </w:p>
  <w:p w14:paraId="310C69EE" w14:textId="77777777" w:rsidR="00AF5BB8" w:rsidRDefault="00AF5B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3C662" w14:textId="77777777" w:rsidR="002F065F" w:rsidRDefault="002F065F">
      <w:r>
        <w:separator/>
      </w:r>
    </w:p>
  </w:footnote>
  <w:footnote w:type="continuationSeparator" w:id="0">
    <w:p w14:paraId="23079724" w14:textId="77777777" w:rsidR="002F065F" w:rsidRDefault="002F0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1668AE"/>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15:restartNumberingAfterBreak="0">
    <w:nsid w:val="02BE73C0"/>
    <w:multiLevelType w:val="hybridMultilevel"/>
    <w:tmpl w:val="F93C1F42"/>
    <w:lvl w:ilvl="0" w:tplc="AD1ECFD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15:restartNumberingAfterBreak="0">
    <w:nsid w:val="071E2E64"/>
    <w:multiLevelType w:val="hybridMultilevel"/>
    <w:tmpl w:val="F93C1F42"/>
    <w:lvl w:ilvl="0" w:tplc="AD1ECFD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728393A"/>
    <w:multiLevelType w:val="hybridMultilevel"/>
    <w:tmpl w:val="0B644CC6"/>
    <w:styleLink w:val="Estilo212"/>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3" w15:restartNumberingAfterBreak="0">
    <w:nsid w:val="11190C61"/>
    <w:multiLevelType w:val="hybridMultilevel"/>
    <w:tmpl w:val="AEDA539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15:restartNumberingAfterBreak="0">
    <w:nsid w:val="13402CEE"/>
    <w:multiLevelType w:val="hybridMultilevel"/>
    <w:tmpl w:val="3C6A29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4744F79"/>
    <w:multiLevelType w:val="hybridMultilevel"/>
    <w:tmpl w:val="C0ECD8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15:restartNumberingAfterBreak="0">
    <w:nsid w:val="1AC41491"/>
    <w:multiLevelType w:val="hybridMultilevel"/>
    <w:tmpl w:val="574451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D56F93"/>
    <w:multiLevelType w:val="hybridMultilevel"/>
    <w:tmpl w:val="2D403A30"/>
    <w:lvl w:ilvl="0" w:tplc="C172C40A">
      <w:start w:val="1"/>
      <w:numFmt w:val="lowerLetter"/>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2025D2C"/>
    <w:multiLevelType w:val="hybridMultilevel"/>
    <w:tmpl w:val="7B9472B4"/>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3"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5"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15:restartNumberingAfterBreak="0">
    <w:nsid w:val="2ACB5AE3"/>
    <w:multiLevelType w:val="hybridMultilevel"/>
    <w:tmpl w:val="3BA821B4"/>
    <w:styleLink w:val="Estilo13"/>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8"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3"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4"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5"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6"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3F596F54"/>
    <w:multiLevelType w:val="hybridMultilevel"/>
    <w:tmpl w:val="393AB100"/>
    <w:lvl w:ilvl="0" w:tplc="BDC47C4E">
      <w:start w:val="6"/>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9" w15:restartNumberingAfterBreak="0">
    <w:nsid w:val="4339214C"/>
    <w:multiLevelType w:val="hybridMultilevel"/>
    <w:tmpl w:val="F93C1F42"/>
    <w:lvl w:ilvl="0" w:tplc="AD1ECFD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99A5989"/>
    <w:multiLevelType w:val="hybridMultilevel"/>
    <w:tmpl w:val="4E7074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5"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15:restartNumberingAfterBreak="0">
    <w:nsid w:val="582B3F7D"/>
    <w:multiLevelType w:val="hybridMultilevel"/>
    <w:tmpl w:val="4E7074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5"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15:restartNumberingAfterBreak="0">
    <w:nsid w:val="66243AA0"/>
    <w:multiLevelType w:val="hybridMultilevel"/>
    <w:tmpl w:val="96C0AD5E"/>
    <w:lvl w:ilvl="0" w:tplc="BDC47C4E">
      <w:start w:val="6"/>
      <w:numFmt w:val="bullet"/>
      <w:lvlText w:val="-"/>
      <w:lvlJc w:val="left"/>
      <w:pPr>
        <w:ind w:left="360" w:hanging="360"/>
      </w:pPr>
      <w:rPr>
        <w:rFonts w:ascii="Arial" w:eastAsia="Times New Roman" w:hAnsi="Arial" w:cs="Arial"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8"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9" w15:restartNumberingAfterBreak="0">
    <w:nsid w:val="6A557F6A"/>
    <w:multiLevelType w:val="hybridMultilevel"/>
    <w:tmpl w:val="2D403A30"/>
    <w:lvl w:ilvl="0" w:tplc="C172C40A">
      <w:start w:val="1"/>
      <w:numFmt w:val="lowerLetter"/>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0" w15:restartNumberingAfterBreak="0">
    <w:nsid w:val="6B4A4112"/>
    <w:multiLevelType w:val="hybridMultilevel"/>
    <w:tmpl w:val="2D403A30"/>
    <w:lvl w:ilvl="0" w:tplc="C172C40A">
      <w:start w:val="1"/>
      <w:numFmt w:val="lowerLetter"/>
      <w:lvlText w:val="%1)"/>
      <w:lvlJc w:val="left"/>
      <w:pPr>
        <w:ind w:left="1069" w:hanging="360"/>
      </w:pPr>
      <w:rPr>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1"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72"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73" w15:restartNumberingAfterBreak="0">
    <w:nsid w:val="6EA86397"/>
    <w:multiLevelType w:val="hybridMultilevel"/>
    <w:tmpl w:val="E9A0531A"/>
    <w:lvl w:ilvl="0" w:tplc="BDC47C4E">
      <w:start w:val="6"/>
      <w:numFmt w:val="bullet"/>
      <w:lvlText w:val="-"/>
      <w:lvlJc w:val="left"/>
      <w:pPr>
        <w:ind w:left="360" w:hanging="360"/>
      </w:pPr>
      <w:rPr>
        <w:rFonts w:ascii="Arial" w:eastAsia="Times New Roman" w:hAnsi="Arial" w:cs="Arial"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15:restartNumberingAfterBreak="0">
    <w:nsid w:val="71D9684A"/>
    <w:multiLevelType w:val="hybridMultilevel"/>
    <w:tmpl w:val="4AF64688"/>
    <w:lvl w:ilvl="0" w:tplc="BDC47C4E">
      <w:start w:val="6"/>
      <w:numFmt w:val="bullet"/>
      <w:lvlText w:val="-"/>
      <w:lvlJc w:val="left"/>
      <w:pPr>
        <w:ind w:left="360" w:hanging="360"/>
      </w:pPr>
      <w:rPr>
        <w:rFonts w:ascii="Arial" w:eastAsia="Times New Roman" w:hAnsi="Arial" w:cs="Arial"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84"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20"/>
  </w:num>
  <w:num w:numId="2">
    <w:abstractNumId w:val="31"/>
  </w:num>
  <w:num w:numId="3">
    <w:abstractNumId w:val="65"/>
  </w:num>
  <w:num w:numId="4">
    <w:abstractNumId w:val="15"/>
  </w:num>
  <w:num w:numId="5">
    <w:abstractNumId w:val="40"/>
  </w:num>
  <w:num w:numId="6">
    <w:abstractNumId w:val="41"/>
  </w:num>
  <w:num w:numId="7">
    <w:abstractNumId w:val="0"/>
  </w:num>
  <w:num w:numId="8">
    <w:abstractNumId w:val="74"/>
  </w:num>
  <w:num w:numId="9">
    <w:abstractNumId w:val="36"/>
  </w:num>
  <w:num w:numId="10">
    <w:abstractNumId w:val="14"/>
  </w:num>
  <w:num w:numId="11">
    <w:abstractNumId w:val="11"/>
  </w:num>
  <w:num w:numId="12">
    <w:abstractNumId w:val="16"/>
  </w:num>
  <w:num w:numId="13">
    <w:abstractNumId w:val="58"/>
  </w:num>
  <w:num w:numId="14">
    <w:abstractNumId w:val="56"/>
  </w:num>
  <w:num w:numId="15">
    <w:abstractNumId w:val="59"/>
  </w:num>
  <w:num w:numId="16">
    <w:abstractNumId w:val="27"/>
  </w:num>
  <w:num w:numId="17">
    <w:abstractNumId w:val="5"/>
  </w:num>
  <w:num w:numId="18">
    <w:abstractNumId w:val="66"/>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28"/>
  </w:num>
  <w:num w:numId="23">
    <w:abstractNumId w:val="61"/>
  </w:num>
  <w:num w:numId="24">
    <w:abstractNumId w:val="51"/>
  </w:num>
  <w:num w:numId="25">
    <w:abstractNumId w:val="46"/>
  </w:num>
  <w:num w:numId="26">
    <w:abstractNumId w:val="33"/>
  </w:num>
  <w:num w:numId="27">
    <w:abstractNumId w:val="39"/>
  </w:num>
  <w:num w:numId="28">
    <w:abstractNumId w:val="57"/>
  </w:num>
  <w:num w:numId="29">
    <w:abstractNumId w:val="52"/>
  </w:num>
  <w:num w:numId="30">
    <w:abstractNumId w:val="62"/>
  </w:num>
  <w:num w:numId="31">
    <w:abstractNumId w:val="29"/>
  </w:num>
  <w:num w:numId="32">
    <w:abstractNumId w:val="82"/>
  </w:num>
  <w:num w:numId="33">
    <w:abstractNumId w:val="79"/>
  </w:num>
  <w:num w:numId="34">
    <w:abstractNumId w:val="55"/>
  </w:num>
  <w:num w:numId="35">
    <w:abstractNumId w:val="12"/>
  </w:num>
  <w:num w:numId="36">
    <w:abstractNumId w:val="2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3"/>
  </w:num>
  <w:num w:numId="42">
    <w:abstractNumId w:val="19"/>
  </w:num>
  <w:num w:numId="43">
    <w:abstractNumId w:val="22"/>
  </w:num>
  <w:num w:numId="44">
    <w:abstractNumId w:val="24"/>
  </w:num>
  <w:num w:numId="45">
    <w:abstractNumId w:val="25"/>
  </w:num>
  <w:num w:numId="46">
    <w:abstractNumId w:val="30"/>
  </w:num>
  <w:num w:numId="47">
    <w:abstractNumId w:val="32"/>
  </w:num>
  <w:num w:numId="48">
    <w:abstractNumId w:val="38"/>
  </w:num>
  <w:num w:numId="49">
    <w:abstractNumId w:val="43"/>
  </w:num>
  <w:num w:numId="50">
    <w:abstractNumId w:val="44"/>
  </w:num>
  <w:num w:numId="51">
    <w:abstractNumId w:val="45"/>
  </w:num>
  <w:num w:numId="52">
    <w:abstractNumId w:val="50"/>
  </w:num>
  <w:num w:numId="53">
    <w:abstractNumId w:val="68"/>
  </w:num>
  <w:num w:numId="54">
    <w:abstractNumId w:val="76"/>
  </w:num>
  <w:num w:numId="55">
    <w:abstractNumId w:val="78"/>
  </w:num>
  <w:num w:numId="56">
    <w:abstractNumId w:val="80"/>
  </w:num>
  <w:num w:numId="57">
    <w:abstractNumId w:val="81"/>
  </w:num>
  <w:num w:numId="58">
    <w:abstractNumId w:val="84"/>
  </w:num>
  <w:num w:numId="59">
    <w:abstractNumId w:val="85"/>
  </w:num>
  <w:num w:numId="60">
    <w:abstractNumId w:val="42"/>
  </w:num>
  <w:num w:numId="61">
    <w:abstractNumId w:val="7"/>
  </w:num>
  <w:num w:numId="62">
    <w:abstractNumId w:val="54"/>
  </w:num>
  <w:num w:numId="63">
    <w:abstractNumId w:val="64"/>
  </w:num>
  <w:num w:numId="64">
    <w:abstractNumId w:val="34"/>
  </w:num>
  <w:num w:numId="65">
    <w:abstractNumId w:val="48"/>
  </w:num>
  <w:num w:numId="66">
    <w:abstractNumId w:val="60"/>
  </w:num>
  <w:num w:numId="67">
    <w:abstractNumId w:val="10"/>
  </w:num>
  <w:num w:numId="68">
    <w:abstractNumId w:val="35"/>
  </w:num>
  <w:num w:numId="69">
    <w:abstractNumId w:val="37"/>
  </w:num>
  <w:num w:numId="70">
    <w:abstractNumId w:val="53"/>
  </w:num>
  <w:num w:numId="71">
    <w:abstractNumId w:val="63"/>
  </w:num>
  <w:num w:numId="72">
    <w:abstractNumId w:val="1"/>
  </w:num>
  <w:num w:numId="73">
    <w:abstractNumId w:val="13"/>
  </w:num>
  <w:num w:numId="74">
    <w:abstractNumId w:val="77"/>
  </w:num>
  <w:num w:numId="75">
    <w:abstractNumId w:val="8"/>
  </w:num>
  <w:num w:numId="76">
    <w:abstractNumId w:val="23"/>
  </w:num>
  <w:num w:numId="77">
    <w:abstractNumId w:val="18"/>
  </w:num>
  <w:num w:numId="78">
    <w:abstractNumId w:val="69"/>
  </w:num>
  <w:num w:numId="79">
    <w:abstractNumId w:val="26"/>
  </w:num>
  <w:num w:numId="80">
    <w:abstractNumId w:val="70"/>
  </w:num>
  <w:num w:numId="81">
    <w:abstractNumId w:val="17"/>
  </w:num>
  <w:num w:numId="82">
    <w:abstractNumId w:val="49"/>
  </w:num>
  <w:num w:numId="83">
    <w:abstractNumId w:val="47"/>
  </w:num>
  <w:num w:numId="84">
    <w:abstractNumId w:val="75"/>
  </w:num>
  <w:num w:numId="85">
    <w:abstractNumId w:val="73"/>
  </w:num>
  <w:num w:numId="86">
    <w:abstractNumId w:val="67"/>
  </w:num>
  <w:num w:numId="87">
    <w:abstractNumId w:val="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6AE"/>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381"/>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938"/>
    <w:rsid w:val="000C0F62"/>
    <w:rsid w:val="000C1455"/>
    <w:rsid w:val="000C1507"/>
    <w:rsid w:val="000C1573"/>
    <w:rsid w:val="000C157F"/>
    <w:rsid w:val="000C17B5"/>
    <w:rsid w:val="000C1951"/>
    <w:rsid w:val="000C1B62"/>
    <w:rsid w:val="000C27E7"/>
    <w:rsid w:val="000C29D6"/>
    <w:rsid w:val="000C30B5"/>
    <w:rsid w:val="000C31C6"/>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637"/>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914"/>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6DC"/>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A4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65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A"/>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27E26"/>
    <w:rsid w:val="0033039E"/>
    <w:rsid w:val="0033051A"/>
    <w:rsid w:val="0033137D"/>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821"/>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CA0"/>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6"/>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B3E"/>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09B"/>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44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0E5B"/>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8EC"/>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D7A"/>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14"/>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71"/>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7EA"/>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7EE"/>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7DE"/>
    <w:rsid w:val="00635436"/>
    <w:rsid w:val="00635500"/>
    <w:rsid w:val="006358D4"/>
    <w:rsid w:val="0063593B"/>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DCB"/>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DD"/>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67E"/>
    <w:rsid w:val="006F297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03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48"/>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F56"/>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4B2"/>
    <w:rsid w:val="007B7E4F"/>
    <w:rsid w:val="007C0181"/>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BA"/>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40"/>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20E"/>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66C"/>
    <w:rsid w:val="00941BB4"/>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FC7"/>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616"/>
    <w:rsid w:val="00995C03"/>
    <w:rsid w:val="00996217"/>
    <w:rsid w:val="0099676D"/>
    <w:rsid w:val="009969BD"/>
    <w:rsid w:val="009972D0"/>
    <w:rsid w:val="00997484"/>
    <w:rsid w:val="009978D0"/>
    <w:rsid w:val="00997A39"/>
    <w:rsid w:val="00997AC4"/>
    <w:rsid w:val="00997F39"/>
    <w:rsid w:val="009A06B1"/>
    <w:rsid w:val="009A1482"/>
    <w:rsid w:val="009A149A"/>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32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6DB"/>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496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1A0"/>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6D7"/>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BB8"/>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77E34"/>
    <w:rsid w:val="00B8021A"/>
    <w:rsid w:val="00B80A11"/>
    <w:rsid w:val="00B80B87"/>
    <w:rsid w:val="00B81302"/>
    <w:rsid w:val="00B81E81"/>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AF4"/>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227"/>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691"/>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6F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CCF"/>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54B"/>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A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7A5"/>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9FD"/>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84F"/>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2BA"/>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5C8"/>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2F43"/>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2EB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04"/>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C51A1DC-D765-46AE-8349-6D8425C9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939F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939FD"/>
    <w:pPr>
      <w:ind w:left="708"/>
    </w:pPr>
    <w:rPr>
      <w:rFonts w:eastAsia="Calibri"/>
      <w:lang w:eastAsia="es-ES"/>
    </w:rPr>
  </w:style>
  <w:style w:type="table" w:customStyle="1" w:styleId="Listaclara-nfasis11">
    <w:name w:val="Lista clara - Énfasis 11"/>
    <w:basedOn w:val="Tablanormal"/>
    <w:uiPriority w:val="61"/>
    <w:rsid w:val="00D939FD"/>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939FD"/>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939FD"/>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939F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939F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9FD"/>
    <w:rPr>
      <w:rFonts w:ascii="Times New Roman" w:hAnsi="Times New Roman" w:cs="Times New Roman"/>
      <w:sz w:val="18"/>
      <w:szCs w:val="18"/>
    </w:rPr>
  </w:style>
  <w:style w:type="paragraph" w:styleId="Lista">
    <w:name w:val="List"/>
    <w:basedOn w:val="Normal"/>
    <w:unhideWhenUsed/>
    <w:rsid w:val="00D939FD"/>
    <w:pPr>
      <w:ind w:left="283" w:hanging="283"/>
      <w:contextualSpacing/>
    </w:pPr>
    <w:rPr>
      <w:rFonts w:ascii="Verdana" w:hAnsi="Verdana"/>
      <w:sz w:val="16"/>
      <w:szCs w:val="16"/>
      <w:lang w:eastAsia="es-ES"/>
    </w:rPr>
  </w:style>
  <w:style w:type="paragraph" w:styleId="Lista3">
    <w:name w:val="List 3"/>
    <w:basedOn w:val="Normal"/>
    <w:unhideWhenUsed/>
    <w:rsid w:val="00D939F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9FD"/>
    <w:rPr>
      <w:rFonts w:ascii="Verdana" w:hAnsi="Verdana"/>
      <w:sz w:val="16"/>
      <w:szCs w:val="16"/>
      <w:lang w:eastAsia="es-ES"/>
    </w:rPr>
  </w:style>
  <w:style w:type="character" w:customStyle="1" w:styleId="SaludoCar">
    <w:name w:val="Saludo Car"/>
    <w:basedOn w:val="Fuentedeprrafopredeter"/>
    <w:link w:val="Saludo"/>
    <w:uiPriority w:val="99"/>
    <w:rsid w:val="00D939FD"/>
    <w:rPr>
      <w:rFonts w:ascii="Verdana" w:hAnsi="Verdana"/>
      <w:sz w:val="16"/>
      <w:szCs w:val="16"/>
      <w:lang w:val="es-ES" w:eastAsia="es-ES"/>
    </w:rPr>
  </w:style>
  <w:style w:type="paragraph" w:styleId="Continuarlista">
    <w:name w:val="List Continue"/>
    <w:basedOn w:val="Normal"/>
    <w:uiPriority w:val="99"/>
    <w:unhideWhenUsed/>
    <w:rsid w:val="00D939F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D939F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D939FD"/>
    <w:rPr>
      <w:rFonts w:ascii="Verdana" w:hAnsi="Verdana"/>
      <w:sz w:val="16"/>
      <w:szCs w:val="16"/>
      <w:lang w:val="es-ES" w:eastAsia="es-ES"/>
    </w:rPr>
  </w:style>
  <w:style w:type="paragraph" w:styleId="Descripcin">
    <w:name w:val="caption"/>
    <w:basedOn w:val="Normal"/>
    <w:next w:val="Normal"/>
    <w:unhideWhenUsed/>
    <w:qFormat/>
    <w:rsid w:val="00D939F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9FD"/>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D939FD"/>
  </w:style>
  <w:style w:type="paragraph" w:styleId="DireccinHTML">
    <w:name w:val="HTML Address"/>
    <w:basedOn w:val="Normal"/>
    <w:link w:val="DireccinHTMLCar"/>
    <w:uiPriority w:val="99"/>
    <w:semiHidden/>
    <w:unhideWhenUsed/>
    <w:rsid w:val="00D939FD"/>
    <w:rPr>
      <w:i/>
      <w:iCs/>
      <w:lang w:val="es-BO" w:eastAsia="es-BO"/>
    </w:rPr>
  </w:style>
  <w:style w:type="character" w:customStyle="1" w:styleId="DireccinHTMLCar">
    <w:name w:val="Dirección HTML Car"/>
    <w:basedOn w:val="Fuentedeprrafopredeter"/>
    <w:link w:val="DireccinHTML"/>
    <w:uiPriority w:val="99"/>
    <w:semiHidden/>
    <w:rsid w:val="00D939FD"/>
    <w:rPr>
      <w:i/>
      <w:iCs/>
    </w:rPr>
  </w:style>
  <w:style w:type="character" w:customStyle="1" w:styleId="Ttulo1Car1">
    <w:name w:val="Título 1 Car1"/>
    <w:aliases w:val="Document Header1 Car1"/>
    <w:rsid w:val="00D939FD"/>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D939FD"/>
    <w:pPr>
      <w:ind w:left="720"/>
    </w:pPr>
    <w:rPr>
      <w:lang w:val="es-BO" w:eastAsia="es-ES"/>
    </w:rPr>
  </w:style>
  <w:style w:type="paragraph" w:styleId="TDC5">
    <w:name w:val="toc 5"/>
    <w:basedOn w:val="Normal"/>
    <w:next w:val="Normal"/>
    <w:autoRedefine/>
    <w:unhideWhenUsed/>
    <w:rsid w:val="00D939FD"/>
    <w:pPr>
      <w:ind w:left="960"/>
    </w:pPr>
    <w:rPr>
      <w:lang w:val="es-BO" w:eastAsia="es-ES"/>
    </w:rPr>
  </w:style>
  <w:style w:type="paragraph" w:styleId="TDC6">
    <w:name w:val="toc 6"/>
    <w:basedOn w:val="Normal"/>
    <w:next w:val="Normal"/>
    <w:autoRedefine/>
    <w:unhideWhenUsed/>
    <w:rsid w:val="00D939FD"/>
    <w:pPr>
      <w:ind w:left="1200"/>
    </w:pPr>
    <w:rPr>
      <w:lang w:val="es-BO" w:eastAsia="es-ES"/>
    </w:rPr>
  </w:style>
  <w:style w:type="paragraph" w:styleId="TDC7">
    <w:name w:val="toc 7"/>
    <w:basedOn w:val="Normal"/>
    <w:next w:val="Normal"/>
    <w:autoRedefine/>
    <w:unhideWhenUsed/>
    <w:rsid w:val="00D939FD"/>
    <w:pPr>
      <w:ind w:left="1440"/>
    </w:pPr>
    <w:rPr>
      <w:lang w:val="es-BO" w:eastAsia="es-ES"/>
    </w:rPr>
  </w:style>
  <w:style w:type="paragraph" w:styleId="TDC8">
    <w:name w:val="toc 8"/>
    <w:basedOn w:val="Normal"/>
    <w:next w:val="Normal"/>
    <w:autoRedefine/>
    <w:unhideWhenUsed/>
    <w:rsid w:val="00D939FD"/>
    <w:pPr>
      <w:ind w:left="1680"/>
    </w:pPr>
    <w:rPr>
      <w:lang w:val="es-BO" w:eastAsia="es-ES"/>
    </w:rPr>
  </w:style>
  <w:style w:type="paragraph" w:styleId="TDC9">
    <w:name w:val="toc 9"/>
    <w:basedOn w:val="Normal"/>
    <w:next w:val="Normal"/>
    <w:autoRedefine/>
    <w:unhideWhenUsed/>
    <w:rsid w:val="00D939FD"/>
    <w:pPr>
      <w:ind w:left="1920"/>
    </w:pPr>
    <w:rPr>
      <w:lang w:val="es-BO" w:eastAsia="es-ES"/>
    </w:rPr>
  </w:style>
  <w:style w:type="character" w:customStyle="1" w:styleId="EncabezadoCar1">
    <w:name w:val="Encabezado Car1"/>
    <w:aliases w:val="encabezado Car1,Encabezado Linea 1 Car1"/>
    <w:semiHidden/>
    <w:rsid w:val="00D939FD"/>
  </w:style>
  <w:style w:type="paragraph" w:customStyle="1" w:styleId="Epgrafe1">
    <w:name w:val="Epígrafe1"/>
    <w:basedOn w:val="Normal"/>
    <w:next w:val="Normal"/>
    <w:unhideWhenUsed/>
    <w:qFormat/>
    <w:rsid w:val="00D939FD"/>
    <w:pPr>
      <w:numPr>
        <w:numId w:val="3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D939FD"/>
    <w:rPr>
      <w:lang w:val="es-BO" w:eastAsia="es-ES"/>
    </w:rPr>
  </w:style>
  <w:style w:type="character" w:customStyle="1" w:styleId="TextonotaalfinalCar">
    <w:name w:val="Texto nota al final Car"/>
    <w:basedOn w:val="Fuentedeprrafopredeter"/>
    <w:link w:val="Textonotaalfinal"/>
    <w:uiPriority w:val="99"/>
    <w:rsid w:val="00D939FD"/>
    <w:rPr>
      <w:lang w:eastAsia="es-ES"/>
    </w:rPr>
  </w:style>
  <w:style w:type="paragraph" w:styleId="Listaconvietas5">
    <w:name w:val="List Bullet 5"/>
    <w:basedOn w:val="Normal"/>
    <w:autoRedefine/>
    <w:unhideWhenUsed/>
    <w:rsid w:val="00D939FD"/>
    <w:pPr>
      <w:framePr w:w="1860" w:wrap="around" w:vAnchor="text" w:hAnchor="page" w:x="1201" w:y="1"/>
      <w:numPr>
        <w:numId w:val="3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D939FD"/>
  </w:style>
  <w:style w:type="paragraph" w:styleId="Textoindependienteprimerasangra">
    <w:name w:val="Body Text First Indent"/>
    <w:basedOn w:val="Textoindependiente"/>
    <w:link w:val="TextoindependienteprimerasangraCar"/>
    <w:uiPriority w:val="99"/>
    <w:unhideWhenUsed/>
    <w:rsid w:val="00D939FD"/>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D939FD"/>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D939FD"/>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D939FD"/>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D939FD"/>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D939FD"/>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D939FD"/>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939FD"/>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939FD"/>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939FD"/>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939FD"/>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939FD"/>
    <w:pPr>
      <w:spacing w:before="100" w:beforeAutospacing="1" w:after="100" w:afterAutospacing="1"/>
    </w:pPr>
    <w:rPr>
      <w:sz w:val="24"/>
      <w:szCs w:val="24"/>
      <w:lang w:val="es-MX" w:eastAsia="es-MX"/>
    </w:rPr>
  </w:style>
  <w:style w:type="paragraph" w:customStyle="1" w:styleId="CM12">
    <w:name w:val="CM12"/>
    <w:basedOn w:val="Normal"/>
    <w:next w:val="Normal"/>
    <w:rsid w:val="00D939FD"/>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D939FD"/>
    <w:pPr>
      <w:widowControl w:val="0"/>
    </w:pPr>
    <w:rPr>
      <w:rFonts w:ascii="Verdana" w:hAnsi="Verdana" w:cs="Times New Roman"/>
      <w:color w:val="auto"/>
      <w:lang w:val="es-BO"/>
    </w:rPr>
  </w:style>
  <w:style w:type="paragraph" w:customStyle="1" w:styleId="CM8">
    <w:name w:val="CM8"/>
    <w:basedOn w:val="Default"/>
    <w:next w:val="Default"/>
    <w:rsid w:val="00D939FD"/>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D939FD"/>
    <w:pPr>
      <w:widowControl w:val="0"/>
    </w:pPr>
    <w:rPr>
      <w:rFonts w:ascii="Verdana" w:hAnsi="Verdana" w:cs="Times New Roman"/>
      <w:color w:val="auto"/>
      <w:lang w:val="es-BO"/>
    </w:rPr>
  </w:style>
  <w:style w:type="paragraph" w:customStyle="1" w:styleId="EstiloJustificado">
    <w:name w:val="Estilo Justificado"/>
    <w:basedOn w:val="Normal"/>
    <w:rsid w:val="00D939FD"/>
    <w:pPr>
      <w:jc w:val="both"/>
    </w:pPr>
    <w:rPr>
      <w:rFonts w:ascii="Arial" w:hAnsi="Arial"/>
      <w:sz w:val="22"/>
      <w:lang w:val="es-BO" w:eastAsia="es-ES"/>
    </w:rPr>
  </w:style>
  <w:style w:type="paragraph" w:customStyle="1" w:styleId="CM3">
    <w:name w:val="CM3"/>
    <w:basedOn w:val="Normal"/>
    <w:next w:val="Normal"/>
    <w:uiPriority w:val="99"/>
    <w:rsid w:val="00D939FD"/>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D939FD"/>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D939FD"/>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D939FD"/>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D939FD"/>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D939FD"/>
    <w:pPr>
      <w:spacing w:line="200" w:lineRule="exact"/>
    </w:pPr>
    <w:rPr>
      <w:rFonts w:ascii="Arial" w:hAnsi="Arial"/>
      <w:sz w:val="18"/>
      <w:lang w:val="en-US" w:eastAsia="es-ES"/>
    </w:rPr>
  </w:style>
  <w:style w:type="paragraph" w:customStyle="1" w:styleId="subpar">
    <w:name w:val="subpar"/>
    <w:basedOn w:val="Sangra3detindependiente"/>
    <w:rsid w:val="00D939FD"/>
    <w:pPr>
      <w:numPr>
        <w:ilvl w:val="2"/>
        <w:numId w:val="35"/>
      </w:numPr>
      <w:spacing w:before="120"/>
      <w:jc w:val="both"/>
      <w:outlineLvl w:val="2"/>
    </w:pPr>
    <w:rPr>
      <w:rFonts w:cs="Arial"/>
      <w:b/>
      <w:color w:val="C00000"/>
      <w:sz w:val="24"/>
      <w:szCs w:val="22"/>
      <w:lang w:val="es-ES_tradnl" w:eastAsia="es-BO"/>
    </w:rPr>
  </w:style>
  <w:style w:type="paragraph" w:customStyle="1" w:styleId="p8">
    <w:name w:val="p8"/>
    <w:basedOn w:val="Normal"/>
    <w:rsid w:val="00D939FD"/>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D939FD"/>
    <w:pPr>
      <w:widowControl w:val="0"/>
      <w:spacing w:after="385"/>
    </w:pPr>
    <w:rPr>
      <w:rFonts w:ascii="Arial" w:hAnsi="Arial" w:cs="Arial"/>
      <w:color w:val="auto"/>
      <w:lang w:val="es-BO"/>
    </w:rPr>
  </w:style>
  <w:style w:type="paragraph" w:customStyle="1" w:styleId="CM116">
    <w:name w:val="CM116"/>
    <w:basedOn w:val="Default"/>
    <w:next w:val="Default"/>
    <w:rsid w:val="00D939FD"/>
    <w:pPr>
      <w:widowControl w:val="0"/>
      <w:spacing w:after="590"/>
    </w:pPr>
    <w:rPr>
      <w:rFonts w:ascii="Arial" w:hAnsi="Arial" w:cs="Arial"/>
      <w:color w:val="auto"/>
      <w:lang w:val="es-BO"/>
    </w:rPr>
  </w:style>
  <w:style w:type="paragraph" w:customStyle="1" w:styleId="CM120">
    <w:name w:val="CM120"/>
    <w:basedOn w:val="Default"/>
    <w:next w:val="Default"/>
    <w:rsid w:val="00D939FD"/>
    <w:pPr>
      <w:widowControl w:val="0"/>
      <w:spacing w:after="293"/>
    </w:pPr>
    <w:rPr>
      <w:rFonts w:ascii="Arial" w:hAnsi="Arial" w:cs="Arial"/>
      <w:color w:val="auto"/>
      <w:lang w:val="es-BO"/>
    </w:rPr>
  </w:style>
  <w:style w:type="paragraph" w:customStyle="1" w:styleId="ReturnAddress">
    <w:name w:val="Return Address"/>
    <w:basedOn w:val="Normal"/>
    <w:rsid w:val="00D939FD"/>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D939FD"/>
    <w:rPr>
      <w:rFonts w:ascii="Century Gothic" w:hAnsi="Century Gothic" w:cs="Arial"/>
      <w:b/>
      <w:color w:val="FFFFFF"/>
      <w:sz w:val="52"/>
      <w:szCs w:val="48"/>
      <w:lang w:eastAsia="es-ES"/>
    </w:rPr>
  </w:style>
  <w:style w:type="paragraph" w:customStyle="1" w:styleId="00OBRA">
    <w:name w:val="00 OBRA"/>
    <w:basedOn w:val="Normal"/>
    <w:link w:val="00OBRACar"/>
    <w:qFormat/>
    <w:rsid w:val="00D939FD"/>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D939FD"/>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D939FD"/>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D939FD"/>
    <w:pPr>
      <w:spacing w:before="60"/>
      <w:jc w:val="both"/>
    </w:pPr>
    <w:rPr>
      <w:rFonts w:ascii="Arial" w:hAnsi="Arial"/>
      <w:sz w:val="16"/>
      <w:lang w:val="es-MX" w:eastAsia="es-ES"/>
    </w:rPr>
  </w:style>
  <w:style w:type="paragraph" w:customStyle="1" w:styleId="Pa12">
    <w:name w:val="Pa12"/>
    <w:basedOn w:val="Default"/>
    <w:next w:val="Default"/>
    <w:uiPriority w:val="99"/>
    <w:rsid w:val="00D939FD"/>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D939FD"/>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D939FD"/>
    <w:pPr>
      <w:spacing w:before="100" w:beforeAutospacing="1" w:after="100" w:afterAutospacing="1"/>
    </w:pPr>
    <w:rPr>
      <w:sz w:val="24"/>
      <w:szCs w:val="24"/>
      <w:lang w:val="es-BO" w:eastAsia="es-BO"/>
    </w:rPr>
  </w:style>
  <w:style w:type="paragraph" w:customStyle="1" w:styleId="paragraphstyle1">
    <w:name w:val="paragraph_style_1"/>
    <w:basedOn w:val="Normal"/>
    <w:rsid w:val="00D939FD"/>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D939FD"/>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D939FD"/>
    <w:pPr>
      <w:suppressLineNumbers/>
      <w:suppressAutoHyphens/>
    </w:pPr>
    <w:rPr>
      <w:rFonts w:cs="Lohit Hindi"/>
      <w:sz w:val="24"/>
      <w:szCs w:val="24"/>
      <w:lang w:eastAsia="zh-CN"/>
    </w:rPr>
  </w:style>
  <w:style w:type="paragraph" w:customStyle="1" w:styleId="Sangra2detindependiente1">
    <w:name w:val="Sangría 2 de t. independiente1"/>
    <w:basedOn w:val="Normal"/>
    <w:rsid w:val="00D939FD"/>
    <w:pPr>
      <w:suppressAutoHyphens/>
      <w:spacing w:after="120" w:line="480" w:lineRule="auto"/>
      <w:ind w:left="283"/>
    </w:pPr>
    <w:rPr>
      <w:sz w:val="24"/>
      <w:szCs w:val="24"/>
      <w:lang w:eastAsia="zh-CN"/>
    </w:rPr>
  </w:style>
  <w:style w:type="paragraph" w:customStyle="1" w:styleId="Textocomentario1">
    <w:name w:val="Texto comentario1"/>
    <w:basedOn w:val="Normal"/>
    <w:rsid w:val="00D939FD"/>
    <w:pPr>
      <w:suppressAutoHyphens/>
    </w:pPr>
    <w:rPr>
      <w:lang w:eastAsia="zh-CN"/>
    </w:rPr>
  </w:style>
  <w:style w:type="paragraph" w:customStyle="1" w:styleId="WW-Default">
    <w:name w:val="WW-Default"/>
    <w:rsid w:val="00D939FD"/>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D939FD"/>
    <w:pPr>
      <w:suppressLineNumbers/>
      <w:suppressAutoHyphens/>
    </w:pPr>
    <w:rPr>
      <w:sz w:val="24"/>
      <w:szCs w:val="24"/>
      <w:lang w:eastAsia="zh-CN"/>
    </w:rPr>
  </w:style>
  <w:style w:type="paragraph" w:customStyle="1" w:styleId="TableHeading">
    <w:name w:val="Table Heading"/>
    <w:basedOn w:val="TableContents"/>
    <w:rsid w:val="00D939FD"/>
    <w:pPr>
      <w:jc w:val="center"/>
    </w:pPr>
    <w:rPr>
      <w:b/>
      <w:bCs/>
    </w:rPr>
  </w:style>
  <w:style w:type="paragraph" w:customStyle="1" w:styleId="BodyText23">
    <w:name w:val="Body Text 23"/>
    <w:basedOn w:val="Normal"/>
    <w:rsid w:val="00D939FD"/>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D939FD"/>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D939FD"/>
    <w:pPr>
      <w:suppressAutoHyphens/>
      <w:jc w:val="both"/>
    </w:pPr>
    <w:rPr>
      <w:rFonts w:ascii="Arial" w:hAnsi="Arial" w:cs="Arial"/>
      <w:b/>
      <w:bCs/>
      <w:sz w:val="18"/>
      <w:lang w:eastAsia="zh-CN"/>
    </w:rPr>
  </w:style>
  <w:style w:type="paragraph" w:customStyle="1" w:styleId="font5">
    <w:name w:val="font5"/>
    <w:basedOn w:val="Normal"/>
    <w:rsid w:val="00D939FD"/>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D939FD"/>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D939FD"/>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D939FD"/>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D939F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D939F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D939F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D939FD"/>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D939FD"/>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D939FD"/>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D939FD"/>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D939FD"/>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D939FD"/>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D939FD"/>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D939FD"/>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D939FD"/>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D939FD"/>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D939FD"/>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D939FD"/>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D939FD"/>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D939FD"/>
    <w:pPr>
      <w:widowControl w:val="0"/>
      <w:suppressAutoHyphens/>
      <w:jc w:val="both"/>
    </w:pPr>
    <w:rPr>
      <w:b/>
      <w:sz w:val="24"/>
      <w:lang w:eastAsia="zh-CN"/>
    </w:rPr>
  </w:style>
  <w:style w:type="paragraph" w:customStyle="1" w:styleId="Head2">
    <w:name w:val="Head2"/>
    <w:basedOn w:val="Normal"/>
    <w:rsid w:val="00D939FD"/>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D939FD"/>
    <w:pPr>
      <w:widowControl w:val="0"/>
      <w:suppressAutoHyphens/>
      <w:ind w:left="709" w:hanging="709"/>
      <w:jc w:val="both"/>
    </w:pPr>
    <w:rPr>
      <w:sz w:val="24"/>
      <w:lang w:eastAsia="zh-CN"/>
    </w:rPr>
  </w:style>
  <w:style w:type="paragraph" w:customStyle="1" w:styleId="PREFECTURA2">
    <w:name w:val="PREFECTURA2"/>
    <w:basedOn w:val="Normal"/>
    <w:next w:val="Normal"/>
    <w:rsid w:val="00D939FD"/>
    <w:pPr>
      <w:keepNext/>
      <w:numPr>
        <w:numId w:val="3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D939FD"/>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D939FD"/>
    <w:pPr>
      <w:suppressAutoHyphens/>
      <w:ind w:left="204" w:right="216"/>
    </w:pPr>
    <w:rPr>
      <w:rFonts w:ascii="Arial" w:hAnsi="Arial" w:cs="Arial"/>
      <w:sz w:val="16"/>
      <w:szCs w:val="16"/>
      <w:lang w:eastAsia="zh-CN"/>
    </w:rPr>
  </w:style>
  <w:style w:type="paragraph" w:customStyle="1" w:styleId="Picture">
    <w:name w:val="Picture"/>
    <w:basedOn w:val="Normal"/>
    <w:next w:val="Epgrafe1"/>
    <w:rsid w:val="00D939FD"/>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D939FD"/>
    <w:pPr>
      <w:numPr>
        <w:numId w:val="3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D939FD"/>
    <w:pPr>
      <w:numPr>
        <w:numId w:val="0"/>
      </w:numPr>
      <w:ind w:left="1440"/>
    </w:pPr>
  </w:style>
  <w:style w:type="paragraph" w:customStyle="1" w:styleId="Listaconvietas31">
    <w:name w:val="Lista con viñetas 31"/>
    <w:basedOn w:val="Listaconvietas1"/>
    <w:rsid w:val="00D939FD"/>
    <w:pPr>
      <w:ind w:left="2160"/>
    </w:pPr>
  </w:style>
  <w:style w:type="paragraph" w:customStyle="1" w:styleId="Listaconnmeros1">
    <w:name w:val="Lista con números1"/>
    <w:basedOn w:val="Lista"/>
    <w:rsid w:val="00D939FD"/>
    <w:pPr>
      <w:numPr>
        <w:numId w:val="3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D939FD"/>
    <w:pPr>
      <w:ind w:left="1800"/>
    </w:pPr>
  </w:style>
  <w:style w:type="paragraph" w:customStyle="1" w:styleId="Listaconnmeros31">
    <w:name w:val="Lista con números 31"/>
    <w:basedOn w:val="Listaconnmeros1"/>
    <w:rsid w:val="00D939FD"/>
    <w:pPr>
      <w:ind w:left="2160"/>
    </w:pPr>
  </w:style>
  <w:style w:type="paragraph" w:customStyle="1" w:styleId="Framecontents">
    <w:name w:val="Frame contents"/>
    <w:basedOn w:val="Textoindependiente"/>
    <w:rsid w:val="00D939FD"/>
    <w:pPr>
      <w:suppressAutoHyphens/>
    </w:pPr>
    <w:rPr>
      <w:rFonts w:ascii="Times New Roman" w:hAnsi="Times New Roman"/>
      <w:sz w:val="24"/>
      <w:szCs w:val="24"/>
      <w:lang w:val="es-ES" w:eastAsia="zh-CN"/>
    </w:rPr>
  </w:style>
  <w:style w:type="paragraph" w:customStyle="1" w:styleId="xl82">
    <w:name w:val="xl82"/>
    <w:basedOn w:val="Normal"/>
    <w:uiPriority w:val="99"/>
    <w:rsid w:val="00D939FD"/>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D939FD"/>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D939FD"/>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D939FD"/>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D939FD"/>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D939FD"/>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D939FD"/>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D939FD"/>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D939FD"/>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D939FD"/>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D939FD"/>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D939FD"/>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D939FD"/>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D939FD"/>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D939FD"/>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D939FD"/>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D939FD"/>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D939FD"/>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D939FD"/>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D939FD"/>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D939FD"/>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D939FD"/>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D939FD"/>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D939FD"/>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D939FD"/>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D939FD"/>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D939FD"/>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D939FD"/>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D939FD"/>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D939FD"/>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D939FD"/>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D939FD"/>
    <w:rPr>
      <w:vertAlign w:val="superscript"/>
    </w:rPr>
  </w:style>
  <w:style w:type="character" w:customStyle="1" w:styleId="ib1">
    <w:name w:val="ib1"/>
    <w:rsid w:val="00D939FD"/>
    <w:rPr>
      <w:spacing w:val="0"/>
    </w:rPr>
  </w:style>
  <w:style w:type="character" w:customStyle="1" w:styleId="a0">
    <w:name w:val="a"/>
    <w:rsid w:val="00D939FD"/>
  </w:style>
  <w:style w:type="character" w:customStyle="1" w:styleId="l8">
    <w:name w:val="l8"/>
    <w:rsid w:val="00D939FD"/>
  </w:style>
  <w:style w:type="character" w:customStyle="1" w:styleId="l7">
    <w:name w:val="l7"/>
    <w:rsid w:val="00D939FD"/>
  </w:style>
  <w:style w:type="character" w:customStyle="1" w:styleId="l9">
    <w:name w:val="l9"/>
    <w:rsid w:val="00D939FD"/>
  </w:style>
  <w:style w:type="character" w:customStyle="1" w:styleId="l">
    <w:name w:val="l"/>
    <w:rsid w:val="00D939FD"/>
  </w:style>
  <w:style w:type="character" w:customStyle="1" w:styleId="l6">
    <w:name w:val="l6"/>
    <w:rsid w:val="00D939FD"/>
  </w:style>
  <w:style w:type="character" w:customStyle="1" w:styleId="productodescripcion1">
    <w:name w:val="productodescripcion1"/>
    <w:rsid w:val="00D939FD"/>
    <w:rPr>
      <w:rFonts w:ascii="Verdana" w:hAnsi="Verdana" w:hint="default"/>
      <w:sz w:val="22"/>
      <w:szCs w:val="22"/>
    </w:rPr>
  </w:style>
  <w:style w:type="character" w:customStyle="1" w:styleId="A4">
    <w:name w:val="A4"/>
    <w:uiPriority w:val="99"/>
    <w:rsid w:val="00D939FD"/>
    <w:rPr>
      <w:rFonts w:ascii="Gill Sans MT" w:hAnsi="Gill Sans MT" w:cs="Gill Sans MT" w:hint="default"/>
      <w:color w:val="000000"/>
      <w:sz w:val="20"/>
      <w:szCs w:val="20"/>
    </w:rPr>
  </w:style>
  <w:style w:type="character" w:customStyle="1" w:styleId="l12">
    <w:name w:val="l12"/>
    <w:rsid w:val="00D939FD"/>
  </w:style>
  <w:style w:type="character" w:customStyle="1" w:styleId="ilad">
    <w:name w:val="il_ad"/>
    <w:rsid w:val="00D939FD"/>
  </w:style>
  <w:style w:type="character" w:customStyle="1" w:styleId="st">
    <w:name w:val="st"/>
    <w:rsid w:val="00D939FD"/>
  </w:style>
  <w:style w:type="character" w:customStyle="1" w:styleId="style1">
    <w:name w:val="style_1"/>
    <w:rsid w:val="00D939FD"/>
  </w:style>
  <w:style w:type="character" w:customStyle="1" w:styleId="vieta">
    <w:name w:val="viñeta"/>
    <w:rsid w:val="00D939FD"/>
  </w:style>
  <w:style w:type="character" w:customStyle="1" w:styleId="CarCar11">
    <w:name w:val="Car Car11"/>
    <w:rsid w:val="00D939FD"/>
    <w:rPr>
      <w:rFonts w:ascii="Tahoma" w:eastAsia="Times New Roman" w:hAnsi="Tahoma" w:cs="Tahoma" w:hint="default"/>
      <w:b/>
      <w:bCs w:val="0"/>
      <w:caps/>
      <w:sz w:val="22"/>
      <w:szCs w:val="22"/>
      <w:u w:val="single"/>
      <w:lang w:val="es-MX" w:eastAsia="es-ES"/>
    </w:rPr>
  </w:style>
  <w:style w:type="character" w:customStyle="1" w:styleId="CarCar10">
    <w:name w:val="Car Car10"/>
    <w:rsid w:val="00D939FD"/>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D939FD"/>
    <w:rPr>
      <w:rFonts w:ascii="Symbol" w:hAnsi="Symbol" w:cs="Symbol" w:hint="default"/>
    </w:rPr>
  </w:style>
  <w:style w:type="character" w:customStyle="1" w:styleId="Absatz-Standardschriftart">
    <w:name w:val="Absatz-Standardschriftart"/>
    <w:rsid w:val="00D939FD"/>
  </w:style>
  <w:style w:type="character" w:customStyle="1" w:styleId="WW8Num1z0">
    <w:name w:val="WW8Num1z0"/>
    <w:rsid w:val="00D939FD"/>
    <w:rPr>
      <w:rFonts w:ascii="Symbol" w:hAnsi="Symbol" w:cs="Symbol" w:hint="default"/>
    </w:rPr>
  </w:style>
  <w:style w:type="character" w:customStyle="1" w:styleId="WW8Num1z1">
    <w:name w:val="WW8Num1z1"/>
    <w:rsid w:val="00D939FD"/>
    <w:rPr>
      <w:rFonts w:ascii="Courier New" w:hAnsi="Courier New" w:cs="Courier New" w:hint="default"/>
    </w:rPr>
  </w:style>
  <w:style w:type="character" w:customStyle="1" w:styleId="WW8Num1z2">
    <w:name w:val="WW8Num1z2"/>
    <w:rsid w:val="00D939FD"/>
    <w:rPr>
      <w:rFonts w:ascii="Wingdings" w:hAnsi="Wingdings" w:cs="Wingdings" w:hint="default"/>
    </w:rPr>
  </w:style>
  <w:style w:type="character" w:customStyle="1" w:styleId="WW8Num2z1">
    <w:name w:val="WW8Num2z1"/>
    <w:rsid w:val="00D939FD"/>
    <w:rPr>
      <w:rFonts w:ascii="Courier New" w:hAnsi="Courier New" w:cs="Courier New" w:hint="default"/>
    </w:rPr>
  </w:style>
  <w:style w:type="character" w:customStyle="1" w:styleId="WW8Num2z2">
    <w:name w:val="WW8Num2z2"/>
    <w:rsid w:val="00D939FD"/>
    <w:rPr>
      <w:rFonts w:ascii="Wingdings" w:hAnsi="Wingdings" w:cs="Wingdings" w:hint="default"/>
    </w:rPr>
  </w:style>
  <w:style w:type="character" w:customStyle="1" w:styleId="WW8Num3z0">
    <w:name w:val="WW8Num3z0"/>
    <w:rsid w:val="00D939FD"/>
    <w:rPr>
      <w:rFonts w:ascii="Symbol" w:hAnsi="Symbol" w:cs="Symbol" w:hint="default"/>
    </w:rPr>
  </w:style>
  <w:style w:type="character" w:customStyle="1" w:styleId="WW8Num3z1">
    <w:name w:val="WW8Num3z1"/>
    <w:rsid w:val="00D939FD"/>
    <w:rPr>
      <w:rFonts w:ascii="Courier New" w:hAnsi="Courier New" w:cs="Courier New" w:hint="default"/>
    </w:rPr>
  </w:style>
  <w:style w:type="character" w:customStyle="1" w:styleId="WW8Num3z2">
    <w:name w:val="WW8Num3z2"/>
    <w:rsid w:val="00D939FD"/>
    <w:rPr>
      <w:rFonts w:ascii="Wingdings" w:hAnsi="Wingdings" w:cs="Wingdings" w:hint="default"/>
    </w:rPr>
  </w:style>
  <w:style w:type="character" w:customStyle="1" w:styleId="WW8Num5z1">
    <w:name w:val="WW8Num5z1"/>
    <w:rsid w:val="00D939FD"/>
    <w:rPr>
      <w:rFonts w:ascii="Courier New" w:hAnsi="Courier New" w:cs="Courier New" w:hint="default"/>
    </w:rPr>
  </w:style>
  <w:style w:type="character" w:customStyle="1" w:styleId="WW8Num5z2">
    <w:name w:val="WW8Num5z2"/>
    <w:rsid w:val="00D939FD"/>
    <w:rPr>
      <w:rFonts w:ascii="Wingdings" w:hAnsi="Wingdings" w:cs="Wingdings" w:hint="default"/>
    </w:rPr>
  </w:style>
  <w:style w:type="character" w:customStyle="1" w:styleId="WW8Num5z3">
    <w:name w:val="WW8Num5z3"/>
    <w:rsid w:val="00D939FD"/>
    <w:rPr>
      <w:rFonts w:ascii="Symbol" w:hAnsi="Symbol" w:cs="Symbol" w:hint="default"/>
    </w:rPr>
  </w:style>
  <w:style w:type="character" w:customStyle="1" w:styleId="WW8Num6z1">
    <w:name w:val="WW8Num6z1"/>
    <w:rsid w:val="00D939FD"/>
    <w:rPr>
      <w:rFonts w:ascii="Courier New" w:hAnsi="Courier New" w:cs="Courier New" w:hint="default"/>
    </w:rPr>
  </w:style>
  <w:style w:type="character" w:customStyle="1" w:styleId="WW8Num6z2">
    <w:name w:val="WW8Num6z2"/>
    <w:rsid w:val="00D939FD"/>
    <w:rPr>
      <w:rFonts w:ascii="Wingdings" w:hAnsi="Wingdings" w:cs="Wingdings" w:hint="default"/>
    </w:rPr>
  </w:style>
  <w:style w:type="character" w:customStyle="1" w:styleId="WW8Num6z3">
    <w:name w:val="WW8Num6z3"/>
    <w:rsid w:val="00D939FD"/>
    <w:rPr>
      <w:rFonts w:ascii="Symbol" w:hAnsi="Symbol" w:cs="Symbol" w:hint="default"/>
    </w:rPr>
  </w:style>
  <w:style w:type="character" w:customStyle="1" w:styleId="WW8Num10z2">
    <w:name w:val="WW8Num10z2"/>
    <w:rsid w:val="00D939FD"/>
    <w:rPr>
      <w:rFonts w:ascii="Wingdings" w:hAnsi="Wingdings" w:cs="Wingdings" w:hint="default"/>
    </w:rPr>
  </w:style>
  <w:style w:type="character" w:customStyle="1" w:styleId="WW8Num10z3">
    <w:name w:val="WW8Num10z3"/>
    <w:rsid w:val="00D939FD"/>
    <w:rPr>
      <w:rFonts w:ascii="Symbol" w:hAnsi="Symbol" w:cs="Symbol" w:hint="default"/>
    </w:rPr>
  </w:style>
  <w:style w:type="character" w:customStyle="1" w:styleId="WW8Num10z4">
    <w:name w:val="WW8Num10z4"/>
    <w:rsid w:val="00D939FD"/>
    <w:rPr>
      <w:rFonts w:ascii="Courier New" w:hAnsi="Courier New" w:cs="Courier New" w:hint="default"/>
    </w:rPr>
  </w:style>
  <w:style w:type="character" w:customStyle="1" w:styleId="WW8Num11z0">
    <w:name w:val="WW8Num11z0"/>
    <w:rsid w:val="00D939FD"/>
    <w:rPr>
      <w:rFonts w:ascii="Times New Roman" w:eastAsia="Times New Roman" w:hAnsi="Times New Roman" w:cs="Times New Roman" w:hint="default"/>
    </w:rPr>
  </w:style>
  <w:style w:type="character" w:customStyle="1" w:styleId="WW8Num11z2">
    <w:name w:val="WW8Num11z2"/>
    <w:rsid w:val="00D939FD"/>
    <w:rPr>
      <w:rFonts w:ascii="Wingdings" w:hAnsi="Wingdings" w:cs="Wingdings" w:hint="default"/>
    </w:rPr>
  </w:style>
  <w:style w:type="character" w:customStyle="1" w:styleId="WW8Num11z3">
    <w:name w:val="WW8Num11z3"/>
    <w:rsid w:val="00D939FD"/>
    <w:rPr>
      <w:rFonts w:ascii="Symbol" w:hAnsi="Symbol" w:cs="Symbol" w:hint="default"/>
    </w:rPr>
  </w:style>
  <w:style w:type="character" w:customStyle="1" w:styleId="WW8Num11z4">
    <w:name w:val="WW8Num11z4"/>
    <w:rsid w:val="00D939FD"/>
    <w:rPr>
      <w:rFonts w:ascii="Courier New" w:hAnsi="Courier New" w:cs="Courier New" w:hint="default"/>
    </w:rPr>
  </w:style>
  <w:style w:type="character" w:customStyle="1" w:styleId="WW8Num16z0">
    <w:name w:val="WW8Num16z0"/>
    <w:rsid w:val="00D939FD"/>
    <w:rPr>
      <w:rFonts w:ascii="Arial Narrow" w:eastAsia="Arial Unicode MS" w:hAnsi="Arial Narrow" w:cs="Times New Roman" w:hint="default"/>
    </w:rPr>
  </w:style>
  <w:style w:type="character" w:customStyle="1" w:styleId="WW8Num16z1">
    <w:name w:val="WW8Num16z1"/>
    <w:rsid w:val="00D939FD"/>
    <w:rPr>
      <w:rFonts w:ascii="Courier New" w:hAnsi="Courier New" w:cs="Courier New" w:hint="default"/>
    </w:rPr>
  </w:style>
  <w:style w:type="character" w:customStyle="1" w:styleId="WW8Num16z2">
    <w:name w:val="WW8Num16z2"/>
    <w:rsid w:val="00D939FD"/>
    <w:rPr>
      <w:rFonts w:ascii="Wingdings" w:hAnsi="Wingdings" w:cs="Wingdings" w:hint="default"/>
    </w:rPr>
  </w:style>
  <w:style w:type="character" w:customStyle="1" w:styleId="WW8Num16z3">
    <w:name w:val="WW8Num16z3"/>
    <w:rsid w:val="00D939FD"/>
    <w:rPr>
      <w:rFonts w:ascii="Symbol" w:hAnsi="Symbol" w:cs="Symbol" w:hint="default"/>
    </w:rPr>
  </w:style>
  <w:style w:type="character" w:customStyle="1" w:styleId="WW8Num20z0">
    <w:name w:val="WW8Num20z0"/>
    <w:rsid w:val="00D939FD"/>
    <w:rPr>
      <w:b/>
      <w:bCs w:val="0"/>
    </w:rPr>
  </w:style>
  <w:style w:type="character" w:customStyle="1" w:styleId="WW8Num22z0">
    <w:name w:val="WW8Num22z0"/>
    <w:rsid w:val="00D939FD"/>
    <w:rPr>
      <w:rFonts w:ascii="Symbol" w:hAnsi="Symbol" w:cs="Symbol" w:hint="default"/>
    </w:rPr>
  </w:style>
  <w:style w:type="character" w:customStyle="1" w:styleId="WW8Num22z1">
    <w:name w:val="WW8Num22z1"/>
    <w:rsid w:val="00D939FD"/>
    <w:rPr>
      <w:rFonts w:ascii="Courier New" w:hAnsi="Courier New" w:cs="Courier New" w:hint="default"/>
    </w:rPr>
  </w:style>
  <w:style w:type="character" w:customStyle="1" w:styleId="WW8Num22z2">
    <w:name w:val="WW8Num22z2"/>
    <w:rsid w:val="00D939FD"/>
    <w:rPr>
      <w:rFonts w:ascii="Wingdings" w:hAnsi="Wingdings" w:cs="Wingdings" w:hint="default"/>
    </w:rPr>
  </w:style>
  <w:style w:type="character" w:customStyle="1" w:styleId="WW8Num24z0">
    <w:name w:val="WW8Num24z0"/>
    <w:rsid w:val="00D939FD"/>
    <w:rPr>
      <w:rFonts w:ascii="Symbol" w:hAnsi="Symbol" w:cs="Symbol" w:hint="default"/>
    </w:rPr>
  </w:style>
  <w:style w:type="character" w:customStyle="1" w:styleId="WW8Num25z0">
    <w:name w:val="WW8Num25z0"/>
    <w:rsid w:val="00D939FD"/>
    <w:rPr>
      <w:rFonts w:ascii="Symbol" w:hAnsi="Symbol" w:cs="Symbol" w:hint="default"/>
    </w:rPr>
  </w:style>
  <w:style w:type="character" w:customStyle="1" w:styleId="WW8Num25z1">
    <w:name w:val="WW8Num25z1"/>
    <w:rsid w:val="00D939FD"/>
    <w:rPr>
      <w:rFonts w:ascii="Courier New" w:hAnsi="Courier New" w:cs="Courier New" w:hint="default"/>
    </w:rPr>
  </w:style>
  <w:style w:type="character" w:customStyle="1" w:styleId="WW8Num25z2">
    <w:name w:val="WW8Num25z2"/>
    <w:rsid w:val="00D939FD"/>
    <w:rPr>
      <w:rFonts w:ascii="Wingdings" w:hAnsi="Wingdings" w:cs="Wingdings" w:hint="default"/>
    </w:rPr>
  </w:style>
  <w:style w:type="character" w:customStyle="1" w:styleId="WW8Num26z0">
    <w:name w:val="WW8Num26z0"/>
    <w:rsid w:val="00D939FD"/>
    <w:rPr>
      <w:rFonts w:ascii="Symbol" w:hAnsi="Symbol" w:cs="Symbol" w:hint="default"/>
    </w:rPr>
  </w:style>
  <w:style w:type="character" w:customStyle="1" w:styleId="WW8Num26z1">
    <w:name w:val="WW8Num26z1"/>
    <w:rsid w:val="00D939FD"/>
    <w:rPr>
      <w:rFonts w:ascii="Courier New" w:hAnsi="Courier New" w:cs="Courier New" w:hint="default"/>
    </w:rPr>
  </w:style>
  <w:style w:type="character" w:customStyle="1" w:styleId="WW8Num26z2">
    <w:name w:val="WW8Num26z2"/>
    <w:rsid w:val="00D939FD"/>
    <w:rPr>
      <w:rFonts w:ascii="Wingdings" w:hAnsi="Wingdings" w:cs="Wingdings" w:hint="default"/>
    </w:rPr>
  </w:style>
  <w:style w:type="character" w:customStyle="1" w:styleId="WW8Num28z0">
    <w:name w:val="WW8Num28z0"/>
    <w:rsid w:val="00D939FD"/>
    <w:rPr>
      <w:rFonts w:ascii="Symbol" w:hAnsi="Symbol" w:cs="Symbol" w:hint="default"/>
    </w:rPr>
  </w:style>
  <w:style w:type="character" w:customStyle="1" w:styleId="WW8Num28z1">
    <w:name w:val="WW8Num28z1"/>
    <w:rsid w:val="00D939FD"/>
    <w:rPr>
      <w:rFonts w:ascii="Courier New" w:hAnsi="Courier New" w:cs="Courier New" w:hint="default"/>
    </w:rPr>
  </w:style>
  <w:style w:type="character" w:customStyle="1" w:styleId="WW8Num28z2">
    <w:name w:val="WW8Num28z2"/>
    <w:rsid w:val="00D939FD"/>
    <w:rPr>
      <w:rFonts w:ascii="Wingdings" w:hAnsi="Wingdings" w:cs="Wingdings" w:hint="default"/>
    </w:rPr>
  </w:style>
  <w:style w:type="character" w:customStyle="1" w:styleId="WW8Num29z0">
    <w:name w:val="WW8Num29z0"/>
    <w:rsid w:val="00D939FD"/>
    <w:rPr>
      <w:rFonts w:ascii="Symbol" w:hAnsi="Symbol" w:cs="Symbol" w:hint="default"/>
    </w:rPr>
  </w:style>
  <w:style w:type="character" w:customStyle="1" w:styleId="WW8Num29z1">
    <w:name w:val="WW8Num29z1"/>
    <w:rsid w:val="00D939FD"/>
    <w:rPr>
      <w:rFonts w:ascii="Courier New" w:hAnsi="Courier New" w:cs="Courier New" w:hint="default"/>
    </w:rPr>
  </w:style>
  <w:style w:type="character" w:customStyle="1" w:styleId="WW8Num29z2">
    <w:name w:val="WW8Num29z2"/>
    <w:rsid w:val="00D939FD"/>
    <w:rPr>
      <w:rFonts w:ascii="Wingdings" w:hAnsi="Wingdings" w:cs="Wingdings" w:hint="default"/>
    </w:rPr>
  </w:style>
  <w:style w:type="character" w:customStyle="1" w:styleId="WW8Num32z1">
    <w:name w:val="WW8Num32z1"/>
    <w:rsid w:val="00D939FD"/>
    <w:rPr>
      <w:rFonts w:ascii="Courier New" w:hAnsi="Courier New" w:cs="Courier New" w:hint="default"/>
    </w:rPr>
  </w:style>
  <w:style w:type="character" w:customStyle="1" w:styleId="WW8Num32z2">
    <w:name w:val="WW8Num32z2"/>
    <w:rsid w:val="00D939FD"/>
    <w:rPr>
      <w:rFonts w:ascii="Wingdings" w:hAnsi="Wingdings" w:cs="Wingdings" w:hint="default"/>
    </w:rPr>
  </w:style>
  <w:style w:type="character" w:customStyle="1" w:styleId="WW8Num32z3">
    <w:name w:val="WW8Num32z3"/>
    <w:rsid w:val="00D939FD"/>
    <w:rPr>
      <w:rFonts w:ascii="Symbol" w:hAnsi="Symbol" w:cs="Symbol" w:hint="default"/>
    </w:rPr>
  </w:style>
  <w:style w:type="character" w:customStyle="1" w:styleId="WW8Num35z1">
    <w:name w:val="WW8Num35z1"/>
    <w:rsid w:val="00D939FD"/>
    <w:rPr>
      <w:rFonts w:ascii="Courier New" w:hAnsi="Courier New" w:cs="Courier New" w:hint="default"/>
    </w:rPr>
  </w:style>
  <w:style w:type="character" w:customStyle="1" w:styleId="WW8Num35z2">
    <w:name w:val="WW8Num35z2"/>
    <w:rsid w:val="00D939FD"/>
    <w:rPr>
      <w:rFonts w:ascii="Wingdings" w:hAnsi="Wingdings" w:cs="Wingdings" w:hint="default"/>
    </w:rPr>
  </w:style>
  <w:style w:type="character" w:customStyle="1" w:styleId="WW8Num35z3">
    <w:name w:val="WW8Num35z3"/>
    <w:rsid w:val="00D939FD"/>
    <w:rPr>
      <w:rFonts w:ascii="Symbol" w:hAnsi="Symbol" w:cs="Symbol" w:hint="default"/>
    </w:rPr>
  </w:style>
  <w:style w:type="character" w:customStyle="1" w:styleId="WW8Num36z0">
    <w:name w:val="WW8Num36z0"/>
    <w:rsid w:val="00D939FD"/>
    <w:rPr>
      <w:rFonts w:ascii="Symbol" w:hAnsi="Symbol" w:cs="Symbol" w:hint="default"/>
    </w:rPr>
  </w:style>
  <w:style w:type="character" w:customStyle="1" w:styleId="WW8Num36z1">
    <w:name w:val="WW8Num36z1"/>
    <w:rsid w:val="00D939FD"/>
    <w:rPr>
      <w:rFonts w:ascii="Courier New" w:hAnsi="Courier New" w:cs="Courier New" w:hint="default"/>
    </w:rPr>
  </w:style>
  <w:style w:type="character" w:customStyle="1" w:styleId="WW8Num36z2">
    <w:name w:val="WW8Num36z2"/>
    <w:rsid w:val="00D939FD"/>
    <w:rPr>
      <w:rFonts w:ascii="Wingdings" w:hAnsi="Wingdings" w:cs="Wingdings" w:hint="default"/>
    </w:rPr>
  </w:style>
  <w:style w:type="character" w:customStyle="1" w:styleId="WW8Num37z3">
    <w:name w:val="WW8Num37z3"/>
    <w:rsid w:val="00D939FD"/>
    <w:rPr>
      <w:rFonts w:ascii="Symbol" w:hAnsi="Symbol" w:cs="Symbol" w:hint="default"/>
    </w:rPr>
  </w:style>
  <w:style w:type="character" w:customStyle="1" w:styleId="WW8Num39z0">
    <w:name w:val="WW8Num39z0"/>
    <w:rsid w:val="00D939FD"/>
    <w:rPr>
      <w:rFonts w:ascii="Symbol" w:hAnsi="Symbol" w:cs="Symbol" w:hint="default"/>
    </w:rPr>
  </w:style>
  <w:style w:type="character" w:customStyle="1" w:styleId="WW8Num39z1">
    <w:name w:val="WW8Num39z1"/>
    <w:rsid w:val="00D939FD"/>
    <w:rPr>
      <w:rFonts w:ascii="Courier New" w:hAnsi="Courier New" w:cs="Courier New" w:hint="default"/>
    </w:rPr>
  </w:style>
  <w:style w:type="character" w:customStyle="1" w:styleId="WW8Num39z2">
    <w:name w:val="WW8Num39z2"/>
    <w:rsid w:val="00D939FD"/>
    <w:rPr>
      <w:rFonts w:ascii="Wingdings" w:hAnsi="Wingdings" w:cs="Wingdings" w:hint="default"/>
    </w:rPr>
  </w:style>
  <w:style w:type="character" w:customStyle="1" w:styleId="WW8Num40z0">
    <w:name w:val="WW8Num40z0"/>
    <w:rsid w:val="00D939FD"/>
    <w:rPr>
      <w:rFonts w:ascii="Symbol" w:hAnsi="Symbol" w:cs="Symbol" w:hint="default"/>
    </w:rPr>
  </w:style>
  <w:style w:type="character" w:customStyle="1" w:styleId="WW8Num40z1">
    <w:name w:val="WW8Num40z1"/>
    <w:rsid w:val="00D939FD"/>
    <w:rPr>
      <w:rFonts w:ascii="Courier New" w:hAnsi="Courier New" w:cs="Courier New" w:hint="default"/>
    </w:rPr>
  </w:style>
  <w:style w:type="character" w:customStyle="1" w:styleId="WW8Num40z2">
    <w:name w:val="WW8Num40z2"/>
    <w:rsid w:val="00D939FD"/>
    <w:rPr>
      <w:rFonts w:ascii="Wingdings" w:hAnsi="Wingdings" w:cs="Wingdings" w:hint="default"/>
    </w:rPr>
  </w:style>
  <w:style w:type="character" w:customStyle="1" w:styleId="WW8Num46z0">
    <w:name w:val="WW8Num46z0"/>
    <w:rsid w:val="00D939FD"/>
    <w:rPr>
      <w:rFonts w:ascii="Symbol" w:hAnsi="Symbol" w:cs="Symbol" w:hint="default"/>
    </w:rPr>
  </w:style>
  <w:style w:type="character" w:customStyle="1" w:styleId="WW8Num46z1">
    <w:name w:val="WW8Num46z1"/>
    <w:rsid w:val="00D939FD"/>
    <w:rPr>
      <w:rFonts w:ascii="Courier New" w:hAnsi="Courier New" w:cs="Courier New" w:hint="default"/>
    </w:rPr>
  </w:style>
  <w:style w:type="character" w:customStyle="1" w:styleId="WW8Num46z2">
    <w:name w:val="WW8Num46z2"/>
    <w:rsid w:val="00D939FD"/>
    <w:rPr>
      <w:rFonts w:ascii="Wingdings" w:hAnsi="Wingdings" w:cs="Wingdings" w:hint="default"/>
    </w:rPr>
  </w:style>
  <w:style w:type="character" w:customStyle="1" w:styleId="WW8Num47z1">
    <w:name w:val="WW8Num47z1"/>
    <w:rsid w:val="00D939FD"/>
    <w:rPr>
      <w:b/>
      <w:bCs w:val="0"/>
    </w:rPr>
  </w:style>
  <w:style w:type="character" w:customStyle="1" w:styleId="WW8Num47z2">
    <w:name w:val="WW8Num47z2"/>
    <w:rsid w:val="00D939FD"/>
    <w:rPr>
      <w:sz w:val="22"/>
      <w:szCs w:val="22"/>
    </w:rPr>
  </w:style>
  <w:style w:type="character" w:customStyle="1" w:styleId="WW8Num51z1">
    <w:name w:val="WW8Num51z1"/>
    <w:rsid w:val="00D939FD"/>
    <w:rPr>
      <w:rFonts w:ascii="Courier New" w:hAnsi="Courier New" w:cs="Courier New" w:hint="default"/>
    </w:rPr>
  </w:style>
  <w:style w:type="character" w:customStyle="1" w:styleId="WW8Num51z2">
    <w:name w:val="WW8Num51z2"/>
    <w:rsid w:val="00D939FD"/>
    <w:rPr>
      <w:rFonts w:ascii="Wingdings" w:hAnsi="Wingdings" w:cs="Wingdings" w:hint="default"/>
    </w:rPr>
  </w:style>
  <w:style w:type="character" w:customStyle="1" w:styleId="WW8Num51z3">
    <w:name w:val="WW8Num51z3"/>
    <w:rsid w:val="00D939FD"/>
    <w:rPr>
      <w:rFonts w:ascii="Symbol" w:hAnsi="Symbol" w:cs="Symbol" w:hint="default"/>
    </w:rPr>
  </w:style>
  <w:style w:type="character" w:customStyle="1" w:styleId="WW8Num52z2">
    <w:name w:val="WW8Num52z2"/>
    <w:rsid w:val="00D939FD"/>
    <w:rPr>
      <w:b/>
      <w:bCs/>
      <w:sz w:val="22"/>
      <w:szCs w:val="22"/>
    </w:rPr>
  </w:style>
  <w:style w:type="character" w:customStyle="1" w:styleId="WW8Num52z3">
    <w:name w:val="WW8Num52z3"/>
    <w:rsid w:val="00D939FD"/>
    <w:rPr>
      <w:b w:val="0"/>
      <w:bCs/>
    </w:rPr>
  </w:style>
  <w:style w:type="character" w:customStyle="1" w:styleId="WW8Num54z1">
    <w:name w:val="WW8Num54z1"/>
    <w:rsid w:val="00D939FD"/>
    <w:rPr>
      <w:rFonts w:ascii="Courier New" w:hAnsi="Courier New" w:cs="Courier New" w:hint="default"/>
    </w:rPr>
  </w:style>
  <w:style w:type="character" w:customStyle="1" w:styleId="WW8Num54z2">
    <w:name w:val="WW8Num54z2"/>
    <w:rsid w:val="00D939FD"/>
    <w:rPr>
      <w:rFonts w:ascii="Wingdings" w:hAnsi="Wingdings" w:cs="Wingdings" w:hint="default"/>
    </w:rPr>
  </w:style>
  <w:style w:type="character" w:customStyle="1" w:styleId="WW8Num54z3">
    <w:name w:val="WW8Num54z3"/>
    <w:rsid w:val="00D939FD"/>
    <w:rPr>
      <w:rFonts w:ascii="Symbol" w:hAnsi="Symbol" w:cs="Symbol" w:hint="default"/>
    </w:rPr>
  </w:style>
  <w:style w:type="character" w:customStyle="1" w:styleId="WW8Num55z1">
    <w:name w:val="WW8Num55z1"/>
    <w:rsid w:val="00D939FD"/>
    <w:rPr>
      <w:rFonts w:ascii="Courier New" w:hAnsi="Courier New" w:cs="Courier New" w:hint="default"/>
    </w:rPr>
  </w:style>
  <w:style w:type="character" w:customStyle="1" w:styleId="WW8Num55z2">
    <w:name w:val="WW8Num55z2"/>
    <w:rsid w:val="00D939FD"/>
    <w:rPr>
      <w:rFonts w:ascii="Symbol" w:eastAsia="Times New Roman" w:hAnsi="Symbol" w:cs="Times New Roman" w:hint="default"/>
    </w:rPr>
  </w:style>
  <w:style w:type="character" w:customStyle="1" w:styleId="WW8Num55z3">
    <w:name w:val="WW8Num55z3"/>
    <w:rsid w:val="00D939FD"/>
    <w:rPr>
      <w:rFonts w:ascii="Symbol" w:hAnsi="Symbol" w:cs="Symbol" w:hint="default"/>
    </w:rPr>
  </w:style>
  <w:style w:type="character" w:customStyle="1" w:styleId="WW8Num55z5">
    <w:name w:val="WW8Num55z5"/>
    <w:rsid w:val="00D939FD"/>
    <w:rPr>
      <w:rFonts w:ascii="Wingdings" w:hAnsi="Wingdings" w:cs="Wingdings" w:hint="default"/>
    </w:rPr>
  </w:style>
  <w:style w:type="character" w:customStyle="1" w:styleId="WW8Num56z1">
    <w:name w:val="WW8Num56z1"/>
    <w:rsid w:val="00D939FD"/>
    <w:rPr>
      <w:rFonts w:ascii="Courier New" w:hAnsi="Courier New" w:cs="Courier New" w:hint="default"/>
    </w:rPr>
  </w:style>
  <w:style w:type="character" w:customStyle="1" w:styleId="WW8Num56z2">
    <w:name w:val="WW8Num56z2"/>
    <w:rsid w:val="00D939FD"/>
    <w:rPr>
      <w:rFonts w:ascii="Wingdings" w:hAnsi="Wingdings" w:cs="Wingdings" w:hint="default"/>
    </w:rPr>
  </w:style>
  <w:style w:type="character" w:customStyle="1" w:styleId="WW8Num56z3">
    <w:name w:val="WW8Num56z3"/>
    <w:rsid w:val="00D939FD"/>
    <w:rPr>
      <w:rFonts w:ascii="Symbol" w:hAnsi="Symbol" w:cs="Symbol" w:hint="default"/>
    </w:rPr>
  </w:style>
  <w:style w:type="character" w:customStyle="1" w:styleId="WW8Num57z0">
    <w:name w:val="WW8Num57z0"/>
    <w:rsid w:val="00D939FD"/>
    <w:rPr>
      <w:rFonts w:ascii="Symbol" w:hAnsi="Symbol" w:cs="Symbol" w:hint="default"/>
    </w:rPr>
  </w:style>
  <w:style w:type="character" w:customStyle="1" w:styleId="Fuentedeprrafopredeter1">
    <w:name w:val="Fuente de párrafo predeter.1"/>
    <w:rsid w:val="00D939FD"/>
  </w:style>
  <w:style w:type="character" w:customStyle="1" w:styleId="Refdecomentario1">
    <w:name w:val="Ref. de comentario1"/>
    <w:rsid w:val="00D939FD"/>
    <w:rPr>
      <w:sz w:val="16"/>
      <w:szCs w:val="16"/>
    </w:rPr>
  </w:style>
  <w:style w:type="character" w:customStyle="1" w:styleId="WW8Num4z0">
    <w:name w:val="WW8Num4z0"/>
    <w:rsid w:val="00D939FD"/>
    <w:rPr>
      <w:rFonts w:ascii="Symbol" w:hAnsi="Symbol" w:cs="Symbol" w:hint="default"/>
    </w:rPr>
  </w:style>
  <w:style w:type="character" w:customStyle="1" w:styleId="WW8Num4z1">
    <w:name w:val="WW8Num4z1"/>
    <w:rsid w:val="00D939FD"/>
    <w:rPr>
      <w:rFonts w:ascii="Times New Roman" w:eastAsia="Times New Roman" w:hAnsi="Times New Roman" w:cs="Times New Roman" w:hint="default"/>
    </w:rPr>
  </w:style>
  <w:style w:type="character" w:customStyle="1" w:styleId="WW8Num4z4">
    <w:name w:val="WW8Num4z4"/>
    <w:rsid w:val="00D939FD"/>
    <w:rPr>
      <w:rFonts w:ascii="Courier New" w:hAnsi="Courier New" w:cs="Courier New" w:hint="default"/>
    </w:rPr>
  </w:style>
  <w:style w:type="character" w:customStyle="1" w:styleId="WW8Num4z5">
    <w:name w:val="WW8Num4z5"/>
    <w:rsid w:val="00D939FD"/>
    <w:rPr>
      <w:rFonts w:ascii="Wingdings" w:hAnsi="Wingdings" w:cs="Wingdings" w:hint="default"/>
    </w:rPr>
  </w:style>
  <w:style w:type="character" w:customStyle="1" w:styleId="WW8Num5z0">
    <w:name w:val="WW8Num5z0"/>
    <w:rsid w:val="00D939FD"/>
    <w:rPr>
      <w:rFonts w:ascii="Symbol" w:hAnsi="Symbol" w:cs="Symbol" w:hint="default"/>
    </w:rPr>
  </w:style>
  <w:style w:type="character" w:customStyle="1" w:styleId="WW8Num7z0">
    <w:name w:val="WW8Num7z0"/>
    <w:rsid w:val="00D939FD"/>
    <w:rPr>
      <w:b w:val="0"/>
      <w:bCs w:val="0"/>
      <w:i w:val="0"/>
      <w:iCs w:val="0"/>
    </w:rPr>
  </w:style>
  <w:style w:type="character" w:customStyle="1" w:styleId="WW8Num8z0">
    <w:name w:val="WW8Num8z0"/>
    <w:rsid w:val="00D939FD"/>
    <w:rPr>
      <w:rFonts w:ascii="Symbol" w:hAnsi="Symbol" w:cs="Symbol" w:hint="default"/>
    </w:rPr>
  </w:style>
  <w:style w:type="character" w:customStyle="1" w:styleId="WW8Num8z1">
    <w:name w:val="WW8Num8z1"/>
    <w:rsid w:val="00D939FD"/>
    <w:rPr>
      <w:rFonts w:ascii="Courier New" w:hAnsi="Courier New" w:cs="Courier New" w:hint="default"/>
    </w:rPr>
  </w:style>
  <w:style w:type="character" w:customStyle="1" w:styleId="WW8Num8z2">
    <w:name w:val="WW8Num8z2"/>
    <w:rsid w:val="00D939FD"/>
    <w:rPr>
      <w:rFonts w:ascii="Wingdings" w:hAnsi="Wingdings" w:cs="Wingdings" w:hint="default"/>
    </w:rPr>
  </w:style>
  <w:style w:type="character" w:customStyle="1" w:styleId="WW8Num9z0">
    <w:name w:val="WW8Num9z0"/>
    <w:rsid w:val="00D939FD"/>
    <w:rPr>
      <w:rFonts w:ascii="Symbol" w:hAnsi="Symbol" w:cs="Symbol" w:hint="default"/>
    </w:rPr>
  </w:style>
  <w:style w:type="character" w:customStyle="1" w:styleId="WW8Num10z0">
    <w:name w:val="WW8Num10z0"/>
    <w:rsid w:val="00D939FD"/>
    <w:rPr>
      <w:rFonts w:ascii="Symbol" w:hAnsi="Symbol" w:cs="Symbol" w:hint="default"/>
    </w:rPr>
  </w:style>
  <w:style w:type="character" w:customStyle="1" w:styleId="WW8Num10z1">
    <w:name w:val="WW8Num10z1"/>
    <w:rsid w:val="00D939FD"/>
    <w:rPr>
      <w:rFonts w:ascii="Wingdings" w:hAnsi="Wingdings" w:cs="Wingdings" w:hint="default"/>
    </w:rPr>
  </w:style>
  <w:style w:type="character" w:customStyle="1" w:styleId="WW8Num12z0">
    <w:name w:val="WW8Num12z0"/>
    <w:rsid w:val="00D939FD"/>
    <w:rPr>
      <w:rFonts w:ascii="Symbol" w:hAnsi="Symbol" w:cs="Symbol" w:hint="default"/>
    </w:rPr>
  </w:style>
  <w:style w:type="character" w:customStyle="1" w:styleId="WW8Num12z1">
    <w:name w:val="WW8Num12z1"/>
    <w:rsid w:val="00D939FD"/>
    <w:rPr>
      <w:rFonts w:ascii="Courier New" w:hAnsi="Courier New" w:cs="Courier New" w:hint="default"/>
    </w:rPr>
  </w:style>
  <w:style w:type="character" w:customStyle="1" w:styleId="WW8Num12z2">
    <w:name w:val="WW8Num12z2"/>
    <w:rsid w:val="00D939FD"/>
    <w:rPr>
      <w:rFonts w:ascii="Wingdings" w:hAnsi="Wingdings" w:cs="Wingdings" w:hint="default"/>
    </w:rPr>
  </w:style>
  <w:style w:type="character" w:customStyle="1" w:styleId="WW8Num13z0">
    <w:name w:val="WW8Num13z0"/>
    <w:rsid w:val="00D939FD"/>
    <w:rPr>
      <w:b/>
      <w:bCs w:val="0"/>
    </w:rPr>
  </w:style>
  <w:style w:type="character" w:customStyle="1" w:styleId="WW8Num14z0">
    <w:name w:val="WW8Num14z0"/>
    <w:rsid w:val="00D939FD"/>
    <w:rPr>
      <w:rFonts w:ascii="Symbol" w:hAnsi="Symbol" w:cs="Symbol" w:hint="default"/>
    </w:rPr>
  </w:style>
  <w:style w:type="character" w:customStyle="1" w:styleId="WW8Num14z1">
    <w:name w:val="WW8Num14z1"/>
    <w:rsid w:val="00D939FD"/>
    <w:rPr>
      <w:rFonts w:ascii="Courier New" w:hAnsi="Courier New" w:cs="Courier New" w:hint="default"/>
    </w:rPr>
  </w:style>
  <w:style w:type="character" w:customStyle="1" w:styleId="WW8Num14z2">
    <w:name w:val="WW8Num14z2"/>
    <w:rsid w:val="00D939FD"/>
    <w:rPr>
      <w:rFonts w:ascii="Wingdings" w:hAnsi="Wingdings" w:cs="Wingdings" w:hint="default"/>
    </w:rPr>
  </w:style>
  <w:style w:type="character" w:customStyle="1" w:styleId="WW8Num15z0">
    <w:name w:val="WW8Num15z0"/>
    <w:rsid w:val="00D939FD"/>
    <w:rPr>
      <w:sz w:val="16"/>
      <w:szCs w:val="16"/>
    </w:rPr>
  </w:style>
  <w:style w:type="character" w:customStyle="1" w:styleId="WW8Num15z1">
    <w:name w:val="WW8Num15z1"/>
    <w:rsid w:val="00D939FD"/>
    <w:rPr>
      <w:rFonts w:ascii="Times New Roman" w:hAnsi="Times New Roman" w:cs="Times New Roman" w:hint="default"/>
      <w:b/>
      <w:bCs w:val="0"/>
    </w:rPr>
  </w:style>
  <w:style w:type="character" w:customStyle="1" w:styleId="WW8Num15z3">
    <w:name w:val="WW8Num15z3"/>
    <w:rsid w:val="00D939FD"/>
    <w:rPr>
      <w:rFonts w:ascii="Times New Roman" w:eastAsia="Times New Roman" w:hAnsi="Times New Roman" w:cs="Times New Roman" w:hint="default"/>
    </w:rPr>
  </w:style>
  <w:style w:type="character" w:customStyle="1" w:styleId="WW8Num17z0">
    <w:name w:val="WW8Num17z0"/>
    <w:rsid w:val="00D939FD"/>
    <w:rPr>
      <w:rFonts w:ascii="Wingdings" w:hAnsi="Wingdings" w:cs="Wingdings" w:hint="default"/>
    </w:rPr>
  </w:style>
  <w:style w:type="character" w:customStyle="1" w:styleId="WW8Num18z0">
    <w:name w:val="WW8Num18z0"/>
    <w:rsid w:val="00D939FD"/>
    <w:rPr>
      <w:b/>
      <w:bCs w:val="0"/>
    </w:rPr>
  </w:style>
  <w:style w:type="character" w:customStyle="1" w:styleId="WW8Num21z0">
    <w:name w:val="WW8Num21z0"/>
    <w:rsid w:val="00D939FD"/>
    <w:rPr>
      <w:rFonts w:ascii="Symbol" w:hAnsi="Symbol" w:cs="Symbol" w:hint="default"/>
    </w:rPr>
  </w:style>
  <w:style w:type="character" w:customStyle="1" w:styleId="WW8Num21z1">
    <w:name w:val="WW8Num21z1"/>
    <w:rsid w:val="00D939FD"/>
    <w:rPr>
      <w:rFonts w:ascii="Courier New" w:hAnsi="Courier New" w:cs="Courier New" w:hint="default"/>
    </w:rPr>
  </w:style>
  <w:style w:type="character" w:customStyle="1" w:styleId="WW8Num21z2">
    <w:name w:val="WW8Num21z2"/>
    <w:rsid w:val="00D939FD"/>
    <w:rPr>
      <w:rFonts w:ascii="Wingdings" w:hAnsi="Wingdings" w:cs="Wingdings" w:hint="default"/>
    </w:rPr>
  </w:style>
  <w:style w:type="character" w:customStyle="1" w:styleId="WW8Num23z0">
    <w:name w:val="WW8Num23z0"/>
    <w:rsid w:val="00D939FD"/>
    <w:rPr>
      <w:rFonts w:ascii="Symbol" w:hAnsi="Symbol" w:cs="Symbol" w:hint="default"/>
    </w:rPr>
  </w:style>
  <w:style w:type="character" w:customStyle="1" w:styleId="WW8Num31z0">
    <w:name w:val="WW8Num31z0"/>
    <w:rsid w:val="00D939FD"/>
    <w:rPr>
      <w:rFonts w:ascii="Symbol" w:hAnsi="Symbol" w:cs="Symbol" w:hint="default"/>
    </w:rPr>
  </w:style>
  <w:style w:type="character" w:customStyle="1" w:styleId="WW8Num31z4">
    <w:name w:val="WW8Num31z4"/>
    <w:rsid w:val="00D939FD"/>
    <w:rPr>
      <w:rFonts w:ascii="Courier New" w:hAnsi="Courier New" w:cs="Courier New" w:hint="default"/>
    </w:rPr>
  </w:style>
  <w:style w:type="character" w:customStyle="1" w:styleId="WW8Num31z5">
    <w:name w:val="WW8Num31z5"/>
    <w:rsid w:val="00D939FD"/>
    <w:rPr>
      <w:rFonts w:ascii="Wingdings" w:hAnsi="Wingdings" w:cs="Wingdings" w:hint="default"/>
    </w:rPr>
  </w:style>
  <w:style w:type="character" w:customStyle="1" w:styleId="WW8Num32z0">
    <w:name w:val="WW8Num32z0"/>
    <w:rsid w:val="00D939FD"/>
    <w:rPr>
      <w:rFonts w:ascii="Symbol" w:hAnsi="Symbol" w:cs="Symbol" w:hint="default"/>
    </w:rPr>
  </w:style>
  <w:style w:type="character" w:customStyle="1" w:styleId="WW8Num33z0">
    <w:name w:val="WW8Num33z0"/>
    <w:rsid w:val="00D939FD"/>
    <w:rPr>
      <w:rFonts w:ascii="Symbol" w:hAnsi="Symbol" w:cs="Symbol" w:hint="default"/>
    </w:rPr>
  </w:style>
  <w:style w:type="character" w:customStyle="1" w:styleId="WW8Num34z0">
    <w:name w:val="WW8Num34z0"/>
    <w:rsid w:val="00D939FD"/>
    <w:rPr>
      <w:rFonts w:ascii="Wingdings" w:hAnsi="Wingdings" w:cs="Wingdings" w:hint="default"/>
    </w:rPr>
  </w:style>
  <w:style w:type="character" w:customStyle="1" w:styleId="WW8Num34z1">
    <w:name w:val="WW8Num34z1"/>
    <w:rsid w:val="00D939FD"/>
    <w:rPr>
      <w:rFonts w:ascii="Courier New" w:hAnsi="Courier New" w:cs="Courier New" w:hint="default"/>
    </w:rPr>
  </w:style>
  <w:style w:type="character" w:customStyle="1" w:styleId="WW8Num34z3">
    <w:name w:val="WW8Num34z3"/>
    <w:rsid w:val="00D939FD"/>
    <w:rPr>
      <w:rFonts w:ascii="Symbol" w:hAnsi="Symbol" w:cs="Symbol" w:hint="default"/>
    </w:rPr>
  </w:style>
  <w:style w:type="character" w:customStyle="1" w:styleId="WW8Num35z0">
    <w:name w:val="WW8Num35z0"/>
    <w:rsid w:val="00D939FD"/>
    <w:rPr>
      <w:rFonts w:ascii="Symbol" w:hAnsi="Symbol" w:cs="Symbol" w:hint="default"/>
    </w:rPr>
  </w:style>
  <w:style w:type="character" w:customStyle="1" w:styleId="WW8NumSt19z0">
    <w:name w:val="WW8NumSt19z0"/>
    <w:rsid w:val="00D939FD"/>
    <w:rPr>
      <w:rFonts w:ascii="Symbol" w:hAnsi="Symbol" w:cs="Symbol" w:hint="default"/>
      <w:sz w:val="18"/>
    </w:rPr>
  </w:style>
  <w:style w:type="character" w:customStyle="1" w:styleId="spelle">
    <w:name w:val="spelle"/>
    <w:rsid w:val="00D939FD"/>
  </w:style>
  <w:style w:type="table" w:styleId="Tablaconcuadrcula10">
    <w:name w:val="Table Grid 1"/>
    <w:basedOn w:val="Tablanormal"/>
    <w:unhideWhenUsed/>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D939FD"/>
    <w:pPr>
      <w:numPr>
        <w:numId w:val="32"/>
      </w:numPr>
    </w:pPr>
  </w:style>
  <w:style w:type="numbering" w:customStyle="1" w:styleId="Estilo221">
    <w:name w:val="Estilo221"/>
    <w:uiPriority w:val="99"/>
    <w:rsid w:val="00D939FD"/>
    <w:pPr>
      <w:numPr>
        <w:numId w:val="3"/>
      </w:numPr>
    </w:pPr>
  </w:style>
  <w:style w:type="numbering" w:customStyle="1" w:styleId="Estilo114">
    <w:name w:val="Estilo114"/>
    <w:uiPriority w:val="99"/>
    <w:rsid w:val="00D939FD"/>
    <w:pPr>
      <w:numPr>
        <w:numId w:val="34"/>
      </w:numPr>
    </w:pPr>
  </w:style>
  <w:style w:type="numbering" w:customStyle="1" w:styleId="Estilo214">
    <w:name w:val="Estilo214"/>
    <w:uiPriority w:val="99"/>
    <w:rsid w:val="00D939FD"/>
    <w:pPr>
      <w:numPr>
        <w:numId w:val="35"/>
      </w:numPr>
    </w:pPr>
  </w:style>
  <w:style w:type="numbering" w:customStyle="1" w:styleId="Estilo611">
    <w:name w:val="Estilo611"/>
    <w:uiPriority w:val="99"/>
    <w:rsid w:val="00D939FD"/>
    <w:pPr>
      <w:numPr>
        <w:numId w:val="40"/>
      </w:numPr>
    </w:pPr>
  </w:style>
  <w:style w:type="numbering" w:customStyle="1" w:styleId="Estilo511">
    <w:name w:val="Estilo511"/>
    <w:uiPriority w:val="99"/>
    <w:rsid w:val="00D939FD"/>
    <w:pPr>
      <w:numPr>
        <w:numId w:val="41"/>
      </w:numPr>
    </w:pPr>
  </w:style>
  <w:style w:type="numbering" w:customStyle="1" w:styleId="Estilo41">
    <w:name w:val="Estilo41"/>
    <w:uiPriority w:val="99"/>
    <w:rsid w:val="00D939FD"/>
    <w:pPr>
      <w:numPr>
        <w:numId w:val="42"/>
      </w:numPr>
    </w:pPr>
  </w:style>
  <w:style w:type="numbering" w:customStyle="1" w:styleId="Estilo23">
    <w:name w:val="Estilo23"/>
    <w:uiPriority w:val="99"/>
    <w:rsid w:val="00D939FD"/>
    <w:pPr>
      <w:numPr>
        <w:numId w:val="43"/>
      </w:numPr>
    </w:pPr>
  </w:style>
  <w:style w:type="numbering" w:customStyle="1" w:styleId="Estilo5">
    <w:name w:val="Estilo5"/>
    <w:uiPriority w:val="99"/>
    <w:rsid w:val="00D939FD"/>
    <w:pPr>
      <w:numPr>
        <w:numId w:val="44"/>
      </w:numPr>
    </w:pPr>
  </w:style>
  <w:style w:type="numbering" w:customStyle="1" w:styleId="Estilo2111">
    <w:name w:val="Estilo2111"/>
    <w:uiPriority w:val="99"/>
    <w:rsid w:val="00D939FD"/>
    <w:pPr>
      <w:numPr>
        <w:numId w:val="45"/>
      </w:numPr>
    </w:pPr>
  </w:style>
  <w:style w:type="numbering" w:customStyle="1" w:styleId="Estilo512">
    <w:name w:val="Estilo512"/>
    <w:uiPriority w:val="99"/>
    <w:rsid w:val="00D939FD"/>
    <w:pPr>
      <w:numPr>
        <w:numId w:val="46"/>
      </w:numPr>
    </w:pPr>
  </w:style>
  <w:style w:type="numbering" w:customStyle="1" w:styleId="Estilo411">
    <w:name w:val="Estilo411"/>
    <w:uiPriority w:val="99"/>
    <w:rsid w:val="00D939FD"/>
    <w:pPr>
      <w:numPr>
        <w:numId w:val="47"/>
      </w:numPr>
    </w:pPr>
  </w:style>
  <w:style w:type="numbering" w:customStyle="1" w:styleId="Estilo16">
    <w:name w:val="Estilo16"/>
    <w:uiPriority w:val="99"/>
    <w:rsid w:val="00D939FD"/>
    <w:pPr>
      <w:numPr>
        <w:numId w:val="48"/>
      </w:numPr>
    </w:pPr>
  </w:style>
  <w:style w:type="numbering" w:customStyle="1" w:styleId="Estilo13">
    <w:name w:val="Estilo13"/>
    <w:uiPriority w:val="99"/>
    <w:rsid w:val="00D939FD"/>
    <w:pPr>
      <w:numPr>
        <w:numId w:val="69"/>
      </w:numPr>
    </w:pPr>
  </w:style>
  <w:style w:type="numbering" w:customStyle="1" w:styleId="Estilo212">
    <w:name w:val="Estilo212"/>
    <w:uiPriority w:val="99"/>
    <w:rsid w:val="00D939FD"/>
    <w:pPr>
      <w:numPr>
        <w:numId w:val="20"/>
      </w:numPr>
    </w:pPr>
  </w:style>
  <w:style w:type="numbering" w:customStyle="1" w:styleId="Estilo311">
    <w:name w:val="Estilo311"/>
    <w:uiPriority w:val="99"/>
    <w:rsid w:val="00D939FD"/>
    <w:pPr>
      <w:numPr>
        <w:numId w:val="49"/>
      </w:numPr>
    </w:pPr>
  </w:style>
  <w:style w:type="numbering" w:customStyle="1" w:styleId="Estilo412">
    <w:name w:val="Estilo412"/>
    <w:uiPriority w:val="99"/>
    <w:rsid w:val="00D939FD"/>
    <w:pPr>
      <w:numPr>
        <w:numId w:val="50"/>
      </w:numPr>
    </w:pPr>
  </w:style>
  <w:style w:type="numbering" w:customStyle="1" w:styleId="Estilo612">
    <w:name w:val="Estilo612"/>
    <w:uiPriority w:val="99"/>
    <w:rsid w:val="00D939FD"/>
    <w:pPr>
      <w:numPr>
        <w:numId w:val="51"/>
      </w:numPr>
    </w:pPr>
  </w:style>
  <w:style w:type="numbering" w:customStyle="1" w:styleId="Estilo27">
    <w:name w:val="Estilo27"/>
    <w:uiPriority w:val="99"/>
    <w:rsid w:val="00D939FD"/>
    <w:pPr>
      <w:numPr>
        <w:numId w:val="52"/>
      </w:numPr>
    </w:pPr>
  </w:style>
  <w:style w:type="numbering" w:customStyle="1" w:styleId="Estilo26">
    <w:name w:val="Estilo26"/>
    <w:uiPriority w:val="99"/>
    <w:rsid w:val="00D939FD"/>
    <w:pPr>
      <w:numPr>
        <w:numId w:val="53"/>
      </w:numPr>
    </w:pPr>
  </w:style>
  <w:style w:type="numbering" w:customStyle="1" w:styleId="Estilo6">
    <w:name w:val="Estilo6"/>
    <w:uiPriority w:val="99"/>
    <w:rsid w:val="00D939FD"/>
    <w:pPr>
      <w:numPr>
        <w:numId w:val="54"/>
      </w:numPr>
    </w:pPr>
  </w:style>
  <w:style w:type="numbering" w:customStyle="1" w:styleId="Estilo17">
    <w:name w:val="Estilo17"/>
    <w:uiPriority w:val="99"/>
    <w:rsid w:val="00D939FD"/>
    <w:pPr>
      <w:numPr>
        <w:numId w:val="55"/>
      </w:numPr>
    </w:pPr>
  </w:style>
  <w:style w:type="numbering" w:customStyle="1" w:styleId="Estilo22">
    <w:name w:val="Estilo22"/>
    <w:uiPriority w:val="99"/>
    <w:rsid w:val="00D939FD"/>
    <w:pPr>
      <w:numPr>
        <w:numId w:val="56"/>
      </w:numPr>
    </w:pPr>
  </w:style>
  <w:style w:type="numbering" w:customStyle="1" w:styleId="Estilo3">
    <w:name w:val="Estilo3"/>
    <w:uiPriority w:val="99"/>
    <w:rsid w:val="00D939FD"/>
    <w:pPr>
      <w:numPr>
        <w:numId w:val="57"/>
      </w:numPr>
    </w:pPr>
  </w:style>
  <w:style w:type="numbering" w:customStyle="1" w:styleId="Estilo4">
    <w:name w:val="Estilo4"/>
    <w:uiPriority w:val="99"/>
    <w:rsid w:val="00D939FD"/>
    <w:pPr>
      <w:numPr>
        <w:numId w:val="58"/>
      </w:numPr>
    </w:pPr>
  </w:style>
  <w:style w:type="numbering" w:customStyle="1" w:styleId="Estilo312">
    <w:name w:val="Estilo312"/>
    <w:uiPriority w:val="99"/>
    <w:rsid w:val="00D939FD"/>
    <w:pPr>
      <w:numPr>
        <w:numId w:val="59"/>
      </w:numPr>
    </w:pPr>
  </w:style>
  <w:style w:type="numbering" w:customStyle="1" w:styleId="Sinlista2">
    <w:name w:val="Sin lista2"/>
    <w:next w:val="Sinlista"/>
    <w:uiPriority w:val="99"/>
    <w:semiHidden/>
    <w:unhideWhenUsed/>
    <w:rsid w:val="00D939FD"/>
  </w:style>
  <w:style w:type="numbering" w:customStyle="1" w:styleId="Sinlista3">
    <w:name w:val="Sin lista3"/>
    <w:next w:val="Sinlista"/>
    <w:uiPriority w:val="99"/>
    <w:semiHidden/>
    <w:unhideWhenUsed/>
    <w:rsid w:val="00D939FD"/>
  </w:style>
  <w:style w:type="numbering" w:customStyle="1" w:styleId="Sinlista4">
    <w:name w:val="Sin lista4"/>
    <w:next w:val="Sinlista"/>
    <w:uiPriority w:val="99"/>
    <w:semiHidden/>
    <w:unhideWhenUsed/>
    <w:rsid w:val="00D939FD"/>
  </w:style>
  <w:style w:type="numbering" w:customStyle="1" w:styleId="Sinlista11">
    <w:name w:val="Sin lista11"/>
    <w:next w:val="Sinlista"/>
    <w:uiPriority w:val="99"/>
    <w:semiHidden/>
    <w:unhideWhenUsed/>
    <w:rsid w:val="00D939FD"/>
  </w:style>
  <w:style w:type="numbering" w:customStyle="1" w:styleId="Sinlista21">
    <w:name w:val="Sin lista21"/>
    <w:next w:val="Sinlista"/>
    <w:uiPriority w:val="99"/>
    <w:semiHidden/>
    <w:unhideWhenUsed/>
    <w:rsid w:val="00D939FD"/>
  </w:style>
  <w:style w:type="numbering" w:customStyle="1" w:styleId="Sinlista31">
    <w:name w:val="Sin lista31"/>
    <w:next w:val="Sinlista"/>
    <w:uiPriority w:val="99"/>
    <w:semiHidden/>
    <w:unhideWhenUsed/>
    <w:rsid w:val="00D939FD"/>
  </w:style>
  <w:style w:type="numbering" w:customStyle="1" w:styleId="Sinlista5">
    <w:name w:val="Sin lista5"/>
    <w:next w:val="Sinlista"/>
    <w:uiPriority w:val="99"/>
    <w:semiHidden/>
    <w:unhideWhenUsed/>
    <w:rsid w:val="00D939FD"/>
  </w:style>
  <w:style w:type="numbering" w:customStyle="1" w:styleId="Sinlista12">
    <w:name w:val="Sin lista12"/>
    <w:next w:val="Sinlista"/>
    <w:uiPriority w:val="99"/>
    <w:semiHidden/>
    <w:unhideWhenUsed/>
    <w:rsid w:val="00D939FD"/>
  </w:style>
  <w:style w:type="numbering" w:customStyle="1" w:styleId="Sinlista22">
    <w:name w:val="Sin lista22"/>
    <w:next w:val="Sinlista"/>
    <w:uiPriority w:val="99"/>
    <w:semiHidden/>
    <w:unhideWhenUsed/>
    <w:rsid w:val="00D939FD"/>
  </w:style>
  <w:style w:type="numbering" w:customStyle="1" w:styleId="Sinlista32">
    <w:name w:val="Sin lista32"/>
    <w:next w:val="Sinlista"/>
    <w:uiPriority w:val="99"/>
    <w:semiHidden/>
    <w:unhideWhenUsed/>
    <w:rsid w:val="00D939FD"/>
  </w:style>
  <w:style w:type="numbering" w:customStyle="1" w:styleId="Sinlista6">
    <w:name w:val="Sin lista6"/>
    <w:next w:val="Sinlista"/>
    <w:uiPriority w:val="99"/>
    <w:semiHidden/>
    <w:unhideWhenUsed/>
    <w:rsid w:val="00D939FD"/>
  </w:style>
  <w:style w:type="numbering" w:customStyle="1" w:styleId="Sinlista13">
    <w:name w:val="Sin lista13"/>
    <w:next w:val="Sinlista"/>
    <w:uiPriority w:val="99"/>
    <w:semiHidden/>
    <w:unhideWhenUsed/>
    <w:rsid w:val="00D939FD"/>
  </w:style>
  <w:style w:type="numbering" w:customStyle="1" w:styleId="Sinlista23">
    <w:name w:val="Sin lista23"/>
    <w:next w:val="Sinlista"/>
    <w:uiPriority w:val="99"/>
    <w:semiHidden/>
    <w:unhideWhenUsed/>
    <w:rsid w:val="00D939FD"/>
  </w:style>
  <w:style w:type="numbering" w:customStyle="1" w:styleId="Sinlista33">
    <w:name w:val="Sin lista33"/>
    <w:next w:val="Sinlista"/>
    <w:uiPriority w:val="99"/>
    <w:semiHidden/>
    <w:unhideWhenUsed/>
    <w:rsid w:val="00D939FD"/>
  </w:style>
  <w:style w:type="numbering" w:customStyle="1" w:styleId="Sinlista7">
    <w:name w:val="Sin lista7"/>
    <w:next w:val="Sinlista"/>
    <w:uiPriority w:val="99"/>
    <w:semiHidden/>
    <w:unhideWhenUsed/>
    <w:rsid w:val="00D939FD"/>
  </w:style>
  <w:style w:type="numbering" w:customStyle="1" w:styleId="Estilo11">
    <w:name w:val="Estilo11"/>
    <w:uiPriority w:val="99"/>
    <w:rsid w:val="00D939FD"/>
  </w:style>
  <w:style w:type="numbering" w:customStyle="1" w:styleId="Estilo21">
    <w:name w:val="Estilo21"/>
    <w:uiPriority w:val="99"/>
    <w:rsid w:val="00D939FD"/>
  </w:style>
  <w:style w:type="numbering" w:customStyle="1" w:styleId="Sinlista14">
    <w:name w:val="Sin lista14"/>
    <w:next w:val="Sinlista"/>
    <w:uiPriority w:val="99"/>
    <w:semiHidden/>
    <w:unhideWhenUsed/>
    <w:rsid w:val="00D939FD"/>
  </w:style>
  <w:style w:type="numbering" w:customStyle="1" w:styleId="Sinlista24">
    <w:name w:val="Sin lista24"/>
    <w:next w:val="Sinlista"/>
    <w:uiPriority w:val="99"/>
    <w:semiHidden/>
    <w:unhideWhenUsed/>
    <w:rsid w:val="00D939FD"/>
  </w:style>
  <w:style w:type="numbering" w:customStyle="1" w:styleId="Sinlista34">
    <w:name w:val="Sin lista34"/>
    <w:next w:val="Sinlista"/>
    <w:uiPriority w:val="99"/>
    <w:semiHidden/>
    <w:unhideWhenUsed/>
    <w:rsid w:val="00D939FD"/>
  </w:style>
  <w:style w:type="numbering" w:customStyle="1" w:styleId="Sinlista41">
    <w:name w:val="Sin lista41"/>
    <w:next w:val="Sinlista"/>
    <w:uiPriority w:val="99"/>
    <w:semiHidden/>
    <w:unhideWhenUsed/>
    <w:rsid w:val="00D939FD"/>
  </w:style>
  <w:style w:type="numbering" w:customStyle="1" w:styleId="Sinlista111">
    <w:name w:val="Sin lista111"/>
    <w:next w:val="Sinlista"/>
    <w:uiPriority w:val="99"/>
    <w:semiHidden/>
    <w:unhideWhenUsed/>
    <w:rsid w:val="00D939FD"/>
  </w:style>
  <w:style w:type="numbering" w:customStyle="1" w:styleId="Estilo111">
    <w:name w:val="Estilo111"/>
    <w:uiPriority w:val="99"/>
    <w:rsid w:val="00D939FD"/>
  </w:style>
  <w:style w:type="numbering" w:customStyle="1" w:styleId="Estilo211">
    <w:name w:val="Estilo211"/>
    <w:uiPriority w:val="99"/>
    <w:rsid w:val="00D939FD"/>
  </w:style>
  <w:style w:type="numbering" w:customStyle="1" w:styleId="Estilo1111">
    <w:name w:val="Estilo1111"/>
    <w:uiPriority w:val="99"/>
    <w:rsid w:val="00D939FD"/>
  </w:style>
  <w:style w:type="numbering" w:customStyle="1" w:styleId="Estilo12">
    <w:name w:val="Estilo12"/>
    <w:uiPriority w:val="99"/>
    <w:rsid w:val="00D939FD"/>
  </w:style>
  <w:style w:type="numbering" w:customStyle="1" w:styleId="Estilo31">
    <w:name w:val="Estilo31"/>
    <w:uiPriority w:val="99"/>
    <w:rsid w:val="00D939FD"/>
  </w:style>
  <w:style w:type="numbering" w:customStyle="1" w:styleId="Estilo51">
    <w:name w:val="Estilo51"/>
    <w:uiPriority w:val="99"/>
    <w:rsid w:val="00D939FD"/>
  </w:style>
  <w:style w:type="numbering" w:customStyle="1" w:styleId="Estilo61">
    <w:name w:val="Estilo61"/>
    <w:uiPriority w:val="99"/>
    <w:rsid w:val="00D939FD"/>
  </w:style>
  <w:style w:type="numbering" w:customStyle="1" w:styleId="Sinlista1111">
    <w:name w:val="Sin lista1111"/>
    <w:next w:val="Sinlista"/>
    <w:uiPriority w:val="99"/>
    <w:semiHidden/>
    <w:unhideWhenUsed/>
    <w:rsid w:val="00D939FD"/>
  </w:style>
  <w:style w:type="numbering" w:customStyle="1" w:styleId="Sinlista211">
    <w:name w:val="Sin lista211"/>
    <w:next w:val="Sinlista"/>
    <w:uiPriority w:val="99"/>
    <w:semiHidden/>
    <w:unhideWhenUsed/>
    <w:rsid w:val="00D939FD"/>
  </w:style>
  <w:style w:type="numbering" w:customStyle="1" w:styleId="Sinlista311">
    <w:name w:val="Sin lista311"/>
    <w:next w:val="Sinlista"/>
    <w:uiPriority w:val="99"/>
    <w:semiHidden/>
    <w:unhideWhenUsed/>
    <w:rsid w:val="00D939FD"/>
  </w:style>
  <w:style w:type="numbering" w:customStyle="1" w:styleId="Sinlista51">
    <w:name w:val="Sin lista51"/>
    <w:next w:val="Sinlista"/>
    <w:uiPriority w:val="99"/>
    <w:semiHidden/>
    <w:unhideWhenUsed/>
    <w:rsid w:val="00D939FD"/>
  </w:style>
  <w:style w:type="numbering" w:customStyle="1" w:styleId="Sinlista121">
    <w:name w:val="Sin lista121"/>
    <w:next w:val="Sinlista"/>
    <w:uiPriority w:val="99"/>
    <w:semiHidden/>
    <w:unhideWhenUsed/>
    <w:rsid w:val="00D939FD"/>
  </w:style>
  <w:style w:type="numbering" w:customStyle="1" w:styleId="Estilo112">
    <w:name w:val="Estilo112"/>
    <w:uiPriority w:val="99"/>
    <w:rsid w:val="00D939FD"/>
  </w:style>
  <w:style w:type="numbering" w:customStyle="1" w:styleId="Estilo32">
    <w:name w:val="Estilo32"/>
    <w:uiPriority w:val="99"/>
    <w:rsid w:val="00D939FD"/>
  </w:style>
  <w:style w:type="numbering" w:customStyle="1" w:styleId="Estilo42">
    <w:name w:val="Estilo42"/>
    <w:uiPriority w:val="99"/>
    <w:rsid w:val="00D939FD"/>
  </w:style>
  <w:style w:type="numbering" w:customStyle="1" w:styleId="Estilo52">
    <w:name w:val="Estilo52"/>
    <w:uiPriority w:val="99"/>
    <w:rsid w:val="00D939FD"/>
  </w:style>
  <w:style w:type="numbering" w:customStyle="1" w:styleId="Estilo62">
    <w:name w:val="Estilo62"/>
    <w:uiPriority w:val="99"/>
    <w:rsid w:val="00D939FD"/>
  </w:style>
  <w:style w:type="numbering" w:customStyle="1" w:styleId="Sinlista112">
    <w:name w:val="Sin lista112"/>
    <w:next w:val="Sinlista"/>
    <w:uiPriority w:val="99"/>
    <w:semiHidden/>
    <w:unhideWhenUsed/>
    <w:rsid w:val="00D939FD"/>
  </w:style>
  <w:style w:type="numbering" w:customStyle="1" w:styleId="Sinlista221">
    <w:name w:val="Sin lista221"/>
    <w:next w:val="Sinlista"/>
    <w:uiPriority w:val="99"/>
    <w:semiHidden/>
    <w:unhideWhenUsed/>
    <w:rsid w:val="00D939FD"/>
  </w:style>
  <w:style w:type="numbering" w:customStyle="1" w:styleId="Sinlista321">
    <w:name w:val="Sin lista321"/>
    <w:next w:val="Sinlista"/>
    <w:uiPriority w:val="99"/>
    <w:semiHidden/>
    <w:unhideWhenUsed/>
    <w:rsid w:val="00D939FD"/>
  </w:style>
  <w:style w:type="numbering" w:customStyle="1" w:styleId="Estilo2112">
    <w:name w:val="Estilo2112"/>
    <w:uiPriority w:val="99"/>
    <w:rsid w:val="00D939FD"/>
  </w:style>
  <w:style w:type="numbering" w:customStyle="1" w:styleId="Estilo222">
    <w:name w:val="Estilo222"/>
    <w:uiPriority w:val="99"/>
    <w:rsid w:val="00D939FD"/>
  </w:style>
  <w:style w:type="numbering" w:customStyle="1" w:styleId="Estilo413">
    <w:name w:val="Estilo413"/>
    <w:uiPriority w:val="99"/>
    <w:rsid w:val="00D939FD"/>
  </w:style>
  <w:style w:type="numbering" w:customStyle="1" w:styleId="Estilo3111">
    <w:name w:val="Estilo3111"/>
    <w:uiPriority w:val="99"/>
    <w:rsid w:val="00D939FD"/>
  </w:style>
  <w:style w:type="numbering" w:customStyle="1" w:styleId="Estilo4111">
    <w:name w:val="Estilo4111"/>
    <w:uiPriority w:val="99"/>
    <w:rsid w:val="00D939FD"/>
  </w:style>
  <w:style w:type="numbering" w:customStyle="1" w:styleId="Estilo5111">
    <w:name w:val="Estilo5111"/>
    <w:uiPriority w:val="99"/>
    <w:rsid w:val="00D939FD"/>
  </w:style>
  <w:style w:type="numbering" w:customStyle="1" w:styleId="Estilo6111">
    <w:name w:val="Estilo6111"/>
    <w:uiPriority w:val="99"/>
    <w:rsid w:val="00D939FD"/>
  </w:style>
  <w:style w:type="numbering" w:customStyle="1" w:styleId="Estilo131">
    <w:name w:val="Estilo131"/>
    <w:uiPriority w:val="99"/>
    <w:rsid w:val="00D939FD"/>
  </w:style>
  <w:style w:type="numbering" w:customStyle="1" w:styleId="Estilo231">
    <w:name w:val="Estilo231"/>
    <w:uiPriority w:val="99"/>
    <w:rsid w:val="00D939FD"/>
  </w:style>
  <w:style w:type="numbering" w:customStyle="1" w:styleId="Estilo2121">
    <w:name w:val="Estilo2121"/>
    <w:uiPriority w:val="99"/>
    <w:rsid w:val="00D939FD"/>
  </w:style>
  <w:style w:type="numbering" w:customStyle="1" w:styleId="Estilo1211">
    <w:name w:val="Estilo1211"/>
    <w:uiPriority w:val="99"/>
    <w:rsid w:val="00D939FD"/>
  </w:style>
  <w:style w:type="numbering" w:customStyle="1" w:styleId="Estilo2211">
    <w:name w:val="Estilo2211"/>
    <w:uiPriority w:val="99"/>
    <w:rsid w:val="00D939FD"/>
  </w:style>
  <w:style w:type="numbering" w:customStyle="1" w:styleId="Estilo3121">
    <w:name w:val="Estilo3121"/>
    <w:uiPriority w:val="99"/>
    <w:rsid w:val="00D939FD"/>
  </w:style>
  <w:style w:type="numbering" w:customStyle="1" w:styleId="Estilo4121">
    <w:name w:val="Estilo4121"/>
    <w:uiPriority w:val="99"/>
    <w:rsid w:val="00D939FD"/>
  </w:style>
  <w:style w:type="numbering" w:customStyle="1" w:styleId="Estilo5121">
    <w:name w:val="Estilo5121"/>
    <w:uiPriority w:val="99"/>
    <w:rsid w:val="00D939FD"/>
  </w:style>
  <w:style w:type="numbering" w:customStyle="1" w:styleId="Estilo6121">
    <w:name w:val="Estilo6121"/>
    <w:uiPriority w:val="99"/>
    <w:rsid w:val="00D939FD"/>
  </w:style>
  <w:style w:type="numbering" w:customStyle="1" w:styleId="Sinlista8">
    <w:name w:val="Sin lista8"/>
    <w:next w:val="Sinlista"/>
    <w:uiPriority w:val="99"/>
    <w:semiHidden/>
    <w:unhideWhenUsed/>
    <w:rsid w:val="00D939FD"/>
  </w:style>
  <w:style w:type="numbering" w:customStyle="1" w:styleId="Estilo14">
    <w:name w:val="Estilo14"/>
    <w:uiPriority w:val="99"/>
    <w:rsid w:val="00D939FD"/>
  </w:style>
  <w:style w:type="numbering" w:customStyle="1" w:styleId="Estilo24">
    <w:name w:val="Estilo24"/>
    <w:uiPriority w:val="99"/>
    <w:rsid w:val="00D939FD"/>
  </w:style>
  <w:style w:type="numbering" w:customStyle="1" w:styleId="Sinlista15">
    <w:name w:val="Sin lista15"/>
    <w:next w:val="Sinlista"/>
    <w:uiPriority w:val="99"/>
    <w:semiHidden/>
    <w:unhideWhenUsed/>
    <w:rsid w:val="00D939FD"/>
  </w:style>
  <w:style w:type="numbering" w:customStyle="1" w:styleId="Sinlista25">
    <w:name w:val="Sin lista25"/>
    <w:next w:val="Sinlista"/>
    <w:uiPriority w:val="99"/>
    <w:semiHidden/>
    <w:unhideWhenUsed/>
    <w:rsid w:val="00D939FD"/>
  </w:style>
  <w:style w:type="numbering" w:customStyle="1" w:styleId="Sinlista35">
    <w:name w:val="Sin lista35"/>
    <w:next w:val="Sinlista"/>
    <w:uiPriority w:val="99"/>
    <w:semiHidden/>
    <w:unhideWhenUsed/>
    <w:rsid w:val="00D939FD"/>
  </w:style>
  <w:style w:type="numbering" w:customStyle="1" w:styleId="Sinlista42">
    <w:name w:val="Sin lista42"/>
    <w:next w:val="Sinlista"/>
    <w:uiPriority w:val="99"/>
    <w:semiHidden/>
    <w:unhideWhenUsed/>
    <w:rsid w:val="00D939FD"/>
  </w:style>
  <w:style w:type="numbering" w:customStyle="1" w:styleId="Sinlista113">
    <w:name w:val="Sin lista113"/>
    <w:next w:val="Sinlista"/>
    <w:uiPriority w:val="99"/>
    <w:semiHidden/>
    <w:unhideWhenUsed/>
    <w:rsid w:val="00D939FD"/>
  </w:style>
  <w:style w:type="numbering" w:customStyle="1" w:styleId="Sinlista212">
    <w:name w:val="Sin lista212"/>
    <w:next w:val="Sinlista"/>
    <w:uiPriority w:val="99"/>
    <w:semiHidden/>
    <w:unhideWhenUsed/>
    <w:rsid w:val="00D939FD"/>
  </w:style>
  <w:style w:type="numbering" w:customStyle="1" w:styleId="Sinlista312">
    <w:name w:val="Sin lista312"/>
    <w:next w:val="Sinlista"/>
    <w:uiPriority w:val="99"/>
    <w:semiHidden/>
    <w:unhideWhenUsed/>
    <w:rsid w:val="00D939FD"/>
  </w:style>
  <w:style w:type="numbering" w:customStyle="1" w:styleId="Sinlista52">
    <w:name w:val="Sin lista52"/>
    <w:next w:val="Sinlista"/>
    <w:uiPriority w:val="99"/>
    <w:semiHidden/>
    <w:unhideWhenUsed/>
    <w:rsid w:val="00D939FD"/>
  </w:style>
  <w:style w:type="numbering" w:customStyle="1" w:styleId="Sinlista122">
    <w:name w:val="Sin lista122"/>
    <w:next w:val="Sinlista"/>
    <w:uiPriority w:val="99"/>
    <w:semiHidden/>
    <w:unhideWhenUsed/>
    <w:rsid w:val="00D939FD"/>
  </w:style>
  <w:style w:type="numbering" w:customStyle="1" w:styleId="Sinlista222">
    <w:name w:val="Sin lista222"/>
    <w:next w:val="Sinlista"/>
    <w:uiPriority w:val="99"/>
    <w:semiHidden/>
    <w:unhideWhenUsed/>
    <w:rsid w:val="00D939FD"/>
  </w:style>
  <w:style w:type="numbering" w:customStyle="1" w:styleId="Sinlista322">
    <w:name w:val="Sin lista322"/>
    <w:next w:val="Sinlista"/>
    <w:uiPriority w:val="99"/>
    <w:semiHidden/>
    <w:unhideWhenUsed/>
    <w:rsid w:val="00D939FD"/>
  </w:style>
  <w:style w:type="numbering" w:customStyle="1" w:styleId="Sinlista61">
    <w:name w:val="Sin lista61"/>
    <w:next w:val="Sinlista"/>
    <w:uiPriority w:val="99"/>
    <w:semiHidden/>
    <w:unhideWhenUsed/>
    <w:rsid w:val="00D939FD"/>
  </w:style>
  <w:style w:type="numbering" w:customStyle="1" w:styleId="Sinlista131">
    <w:name w:val="Sin lista131"/>
    <w:next w:val="Sinlista"/>
    <w:uiPriority w:val="99"/>
    <w:semiHidden/>
    <w:unhideWhenUsed/>
    <w:rsid w:val="00D939FD"/>
  </w:style>
  <w:style w:type="numbering" w:customStyle="1" w:styleId="Sinlista231">
    <w:name w:val="Sin lista231"/>
    <w:next w:val="Sinlista"/>
    <w:uiPriority w:val="99"/>
    <w:semiHidden/>
    <w:unhideWhenUsed/>
    <w:rsid w:val="00D939FD"/>
  </w:style>
  <w:style w:type="numbering" w:customStyle="1" w:styleId="Sinlista331">
    <w:name w:val="Sin lista331"/>
    <w:next w:val="Sinlista"/>
    <w:uiPriority w:val="99"/>
    <w:semiHidden/>
    <w:unhideWhenUsed/>
    <w:rsid w:val="00D939FD"/>
  </w:style>
  <w:style w:type="numbering" w:customStyle="1" w:styleId="Sinlista71">
    <w:name w:val="Sin lista71"/>
    <w:next w:val="Sinlista"/>
    <w:uiPriority w:val="99"/>
    <w:semiHidden/>
    <w:unhideWhenUsed/>
    <w:rsid w:val="00D939FD"/>
  </w:style>
  <w:style w:type="numbering" w:customStyle="1" w:styleId="Estilo113">
    <w:name w:val="Estilo113"/>
    <w:uiPriority w:val="99"/>
    <w:rsid w:val="00D939FD"/>
  </w:style>
  <w:style w:type="numbering" w:customStyle="1" w:styleId="Estilo213">
    <w:name w:val="Estilo213"/>
    <w:uiPriority w:val="99"/>
    <w:rsid w:val="00D939FD"/>
  </w:style>
  <w:style w:type="numbering" w:customStyle="1" w:styleId="Sinlista141">
    <w:name w:val="Sin lista141"/>
    <w:next w:val="Sinlista"/>
    <w:uiPriority w:val="99"/>
    <w:semiHidden/>
    <w:unhideWhenUsed/>
    <w:rsid w:val="00D939FD"/>
  </w:style>
  <w:style w:type="numbering" w:customStyle="1" w:styleId="Sinlista241">
    <w:name w:val="Sin lista241"/>
    <w:next w:val="Sinlista"/>
    <w:uiPriority w:val="99"/>
    <w:semiHidden/>
    <w:unhideWhenUsed/>
    <w:rsid w:val="00D939FD"/>
  </w:style>
  <w:style w:type="numbering" w:customStyle="1" w:styleId="Sinlista341">
    <w:name w:val="Sin lista341"/>
    <w:next w:val="Sinlista"/>
    <w:uiPriority w:val="99"/>
    <w:semiHidden/>
    <w:unhideWhenUsed/>
    <w:rsid w:val="00D939FD"/>
  </w:style>
  <w:style w:type="numbering" w:customStyle="1" w:styleId="Sinlista411">
    <w:name w:val="Sin lista411"/>
    <w:next w:val="Sinlista"/>
    <w:uiPriority w:val="99"/>
    <w:semiHidden/>
    <w:unhideWhenUsed/>
    <w:rsid w:val="00D939FD"/>
  </w:style>
  <w:style w:type="numbering" w:customStyle="1" w:styleId="Sinlista1112">
    <w:name w:val="Sin lista1112"/>
    <w:next w:val="Sinlista"/>
    <w:uiPriority w:val="99"/>
    <w:semiHidden/>
    <w:unhideWhenUsed/>
    <w:rsid w:val="00D939FD"/>
  </w:style>
  <w:style w:type="numbering" w:customStyle="1" w:styleId="Estilo1112">
    <w:name w:val="Estilo1112"/>
    <w:uiPriority w:val="99"/>
    <w:rsid w:val="00D939FD"/>
  </w:style>
  <w:style w:type="numbering" w:customStyle="1" w:styleId="Estilo2113">
    <w:name w:val="Estilo2113"/>
    <w:uiPriority w:val="99"/>
    <w:rsid w:val="00D939FD"/>
  </w:style>
  <w:style w:type="numbering" w:customStyle="1" w:styleId="Estilo11111">
    <w:name w:val="Estilo11111"/>
    <w:uiPriority w:val="99"/>
    <w:rsid w:val="00D939FD"/>
  </w:style>
  <w:style w:type="numbering" w:customStyle="1" w:styleId="Estilo122">
    <w:name w:val="Estilo122"/>
    <w:uiPriority w:val="99"/>
    <w:rsid w:val="00D939FD"/>
  </w:style>
  <w:style w:type="numbering" w:customStyle="1" w:styleId="Estilo313">
    <w:name w:val="Estilo313"/>
    <w:uiPriority w:val="99"/>
    <w:rsid w:val="00D939FD"/>
  </w:style>
  <w:style w:type="numbering" w:customStyle="1" w:styleId="Estilo513">
    <w:name w:val="Estilo513"/>
    <w:uiPriority w:val="99"/>
    <w:rsid w:val="00D939FD"/>
  </w:style>
  <w:style w:type="numbering" w:customStyle="1" w:styleId="Estilo613">
    <w:name w:val="Estilo613"/>
    <w:uiPriority w:val="99"/>
    <w:rsid w:val="00D939FD"/>
  </w:style>
  <w:style w:type="numbering" w:customStyle="1" w:styleId="Sinlista11111">
    <w:name w:val="Sin lista11111"/>
    <w:next w:val="Sinlista"/>
    <w:uiPriority w:val="99"/>
    <w:semiHidden/>
    <w:unhideWhenUsed/>
    <w:rsid w:val="00D939FD"/>
  </w:style>
  <w:style w:type="numbering" w:customStyle="1" w:styleId="Sinlista2111">
    <w:name w:val="Sin lista2111"/>
    <w:next w:val="Sinlista"/>
    <w:uiPriority w:val="99"/>
    <w:semiHidden/>
    <w:unhideWhenUsed/>
    <w:rsid w:val="00D939FD"/>
  </w:style>
  <w:style w:type="numbering" w:customStyle="1" w:styleId="Sinlista3111">
    <w:name w:val="Sin lista3111"/>
    <w:next w:val="Sinlista"/>
    <w:uiPriority w:val="99"/>
    <w:semiHidden/>
    <w:unhideWhenUsed/>
    <w:rsid w:val="00D939FD"/>
  </w:style>
  <w:style w:type="numbering" w:customStyle="1" w:styleId="Sinlista511">
    <w:name w:val="Sin lista511"/>
    <w:next w:val="Sinlista"/>
    <w:uiPriority w:val="99"/>
    <w:semiHidden/>
    <w:unhideWhenUsed/>
    <w:rsid w:val="00D939FD"/>
  </w:style>
  <w:style w:type="numbering" w:customStyle="1" w:styleId="Sinlista1211">
    <w:name w:val="Sin lista1211"/>
    <w:next w:val="Sinlista"/>
    <w:uiPriority w:val="99"/>
    <w:semiHidden/>
    <w:unhideWhenUsed/>
    <w:rsid w:val="00D939FD"/>
  </w:style>
  <w:style w:type="numbering" w:customStyle="1" w:styleId="Estilo1121">
    <w:name w:val="Estilo1121"/>
    <w:uiPriority w:val="99"/>
    <w:rsid w:val="00D939FD"/>
  </w:style>
  <w:style w:type="numbering" w:customStyle="1" w:styleId="Estilo321">
    <w:name w:val="Estilo321"/>
    <w:uiPriority w:val="99"/>
    <w:rsid w:val="00D939FD"/>
  </w:style>
  <w:style w:type="numbering" w:customStyle="1" w:styleId="Estilo421">
    <w:name w:val="Estilo421"/>
    <w:uiPriority w:val="99"/>
    <w:rsid w:val="00D939FD"/>
  </w:style>
  <w:style w:type="numbering" w:customStyle="1" w:styleId="Estilo521">
    <w:name w:val="Estilo521"/>
    <w:uiPriority w:val="99"/>
    <w:rsid w:val="00D939FD"/>
  </w:style>
  <w:style w:type="numbering" w:customStyle="1" w:styleId="Estilo621">
    <w:name w:val="Estilo621"/>
    <w:uiPriority w:val="99"/>
    <w:rsid w:val="00D939FD"/>
  </w:style>
  <w:style w:type="numbering" w:customStyle="1" w:styleId="Sinlista1121">
    <w:name w:val="Sin lista1121"/>
    <w:next w:val="Sinlista"/>
    <w:uiPriority w:val="99"/>
    <w:semiHidden/>
    <w:unhideWhenUsed/>
    <w:rsid w:val="00D939FD"/>
  </w:style>
  <w:style w:type="numbering" w:customStyle="1" w:styleId="Sinlista2211">
    <w:name w:val="Sin lista2211"/>
    <w:next w:val="Sinlista"/>
    <w:uiPriority w:val="99"/>
    <w:semiHidden/>
    <w:unhideWhenUsed/>
    <w:rsid w:val="00D939FD"/>
  </w:style>
  <w:style w:type="numbering" w:customStyle="1" w:styleId="Sinlista3211">
    <w:name w:val="Sin lista3211"/>
    <w:next w:val="Sinlista"/>
    <w:uiPriority w:val="99"/>
    <w:semiHidden/>
    <w:unhideWhenUsed/>
    <w:rsid w:val="00D939FD"/>
  </w:style>
  <w:style w:type="numbering" w:customStyle="1" w:styleId="Estilo21121">
    <w:name w:val="Estilo21121"/>
    <w:uiPriority w:val="99"/>
    <w:rsid w:val="00D939FD"/>
  </w:style>
  <w:style w:type="numbering" w:customStyle="1" w:styleId="Estilo2221">
    <w:name w:val="Estilo2221"/>
    <w:uiPriority w:val="99"/>
    <w:rsid w:val="00D939FD"/>
  </w:style>
  <w:style w:type="numbering" w:customStyle="1" w:styleId="Estilo4131">
    <w:name w:val="Estilo4131"/>
    <w:uiPriority w:val="99"/>
    <w:rsid w:val="00D939FD"/>
  </w:style>
  <w:style w:type="numbering" w:customStyle="1" w:styleId="Estilo31111">
    <w:name w:val="Estilo31111"/>
    <w:uiPriority w:val="99"/>
    <w:rsid w:val="00D939FD"/>
  </w:style>
  <w:style w:type="numbering" w:customStyle="1" w:styleId="Estilo41111">
    <w:name w:val="Estilo41111"/>
    <w:uiPriority w:val="99"/>
    <w:rsid w:val="00D939FD"/>
  </w:style>
  <w:style w:type="numbering" w:customStyle="1" w:styleId="Estilo51111">
    <w:name w:val="Estilo51111"/>
    <w:uiPriority w:val="99"/>
    <w:rsid w:val="00D939FD"/>
  </w:style>
  <w:style w:type="numbering" w:customStyle="1" w:styleId="Estilo61111">
    <w:name w:val="Estilo61111"/>
    <w:uiPriority w:val="99"/>
    <w:rsid w:val="00D939FD"/>
  </w:style>
  <w:style w:type="numbering" w:customStyle="1" w:styleId="Estilo1311">
    <w:name w:val="Estilo1311"/>
    <w:uiPriority w:val="99"/>
    <w:rsid w:val="00D939FD"/>
  </w:style>
  <w:style w:type="numbering" w:customStyle="1" w:styleId="Estilo2311">
    <w:name w:val="Estilo2311"/>
    <w:uiPriority w:val="99"/>
    <w:rsid w:val="00D939FD"/>
  </w:style>
  <w:style w:type="numbering" w:customStyle="1" w:styleId="Estilo21211">
    <w:name w:val="Estilo21211"/>
    <w:uiPriority w:val="99"/>
    <w:rsid w:val="00D939FD"/>
  </w:style>
  <w:style w:type="numbering" w:customStyle="1" w:styleId="Estilo12111">
    <w:name w:val="Estilo12111"/>
    <w:uiPriority w:val="99"/>
    <w:rsid w:val="00D939FD"/>
  </w:style>
  <w:style w:type="numbering" w:customStyle="1" w:styleId="Estilo22111">
    <w:name w:val="Estilo22111"/>
    <w:uiPriority w:val="99"/>
    <w:rsid w:val="00D939FD"/>
  </w:style>
  <w:style w:type="numbering" w:customStyle="1" w:styleId="Estilo31211">
    <w:name w:val="Estilo31211"/>
    <w:uiPriority w:val="99"/>
    <w:rsid w:val="00D939FD"/>
  </w:style>
  <w:style w:type="numbering" w:customStyle="1" w:styleId="Estilo41211">
    <w:name w:val="Estilo41211"/>
    <w:uiPriority w:val="99"/>
    <w:rsid w:val="00D939FD"/>
  </w:style>
  <w:style w:type="numbering" w:customStyle="1" w:styleId="Estilo51211">
    <w:name w:val="Estilo51211"/>
    <w:uiPriority w:val="99"/>
    <w:rsid w:val="00D939FD"/>
  </w:style>
  <w:style w:type="numbering" w:customStyle="1" w:styleId="Estilo61211">
    <w:name w:val="Estilo61211"/>
    <w:uiPriority w:val="99"/>
    <w:rsid w:val="00D939FD"/>
  </w:style>
  <w:style w:type="numbering" w:customStyle="1" w:styleId="Sinlista9">
    <w:name w:val="Sin lista9"/>
    <w:next w:val="Sinlista"/>
    <w:uiPriority w:val="99"/>
    <w:semiHidden/>
    <w:unhideWhenUsed/>
    <w:rsid w:val="00D939FD"/>
  </w:style>
  <w:style w:type="numbering" w:customStyle="1" w:styleId="Estilo15">
    <w:name w:val="Estilo15"/>
    <w:uiPriority w:val="99"/>
    <w:rsid w:val="00D939FD"/>
  </w:style>
  <w:style w:type="numbering" w:customStyle="1" w:styleId="Estilo25">
    <w:name w:val="Estilo25"/>
    <w:uiPriority w:val="99"/>
    <w:rsid w:val="00D939FD"/>
  </w:style>
  <w:style w:type="numbering" w:customStyle="1" w:styleId="Sinlista16">
    <w:name w:val="Sin lista16"/>
    <w:next w:val="Sinlista"/>
    <w:uiPriority w:val="99"/>
    <w:semiHidden/>
    <w:unhideWhenUsed/>
    <w:rsid w:val="00D939FD"/>
  </w:style>
  <w:style w:type="numbering" w:customStyle="1" w:styleId="Sinlista10">
    <w:name w:val="Sin lista10"/>
    <w:next w:val="Sinlista"/>
    <w:uiPriority w:val="99"/>
    <w:semiHidden/>
    <w:unhideWhenUsed/>
    <w:rsid w:val="00D939FD"/>
  </w:style>
  <w:style w:type="numbering" w:customStyle="1" w:styleId="Sinlista17">
    <w:name w:val="Sin lista17"/>
    <w:next w:val="Sinlista"/>
    <w:uiPriority w:val="99"/>
    <w:semiHidden/>
    <w:unhideWhenUsed/>
    <w:rsid w:val="00D939FD"/>
  </w:style>
  <w:style w:type="numbering" w:customStyle="1" w:styleId="Sinlista18">
    <w:name w:val="Sin lista18"/>
    <w:next w:val="Sinlista"/>
    <w:uiPriority w:val="99"/>
    <w:semiHidden/>
    <w:unhideWhenUsed/>
    <w:rsid w:val="00D939FD"/>
  </w:style>
  <w:style w:type="numbering" w:customStyle="1" w:styleId="Sinlista19">
    <w:name w:val="Sin lista19"/>
    <w:next w:val="Sinlista"/>
    <w:uiPriority w:val="99"/>
    <w:semiHidden/>
    <w:unhideWhenUsed/>
    <w:rsid w:val="00D939FD"/>
  </w:style>
  <w:style w:type="numbering" w:customStyle="1" w:styleId="Sinlista114">
    <w:name w:val="Sin lista114"/>
    <w:next w:val="Sinlista"/>
    <w:uiPriority w:val="99"/>
    <w:semiHidden/>
    <w:unhideWhenUsed/>
    <w:rsid w:val="00D939FD"/>
  </w:style>
  <w:style w:type="numbering" w:customStyle="1" w:styleId="Sinlista26">
    <w:name w:val="Sin lista26"/>
    <w:next w:val="Sinlista"/>
    <w:uiPriority w:val="99"/>
    <w:semiHidden/>
    <w:unhideWhenUsed/>
    <w:rsid w:val="00D939FD"/>
  </w:style>
  <w:style w:type="numbering" w:customStyle="1" w:styleId="Sinlista123">
    <w:name w:val="Sin lista123"/>
    <w:next w:val="Sinlista"/>
    <w:uiPriority w:val="99"/>
    <w:semiHidden/>
    <w:unhideWhenUsed/>
    <w:rsid w:val="00D939FD"/>
  </w:style>
  <w:style w:type="numbering" w:customStyle="1" w:styleId="Sinlista20">
    <w:name w:val="Sin lista20"/>
    <w:next w:val="Sinlista"/>
    <w:uiPriority w:val="99"/>
    <w:semiHidden/>
    <w:unhideWhenUsed/>
    <w:rsid w:val="00D939FD"/>
  </w:style>
  <w:style w:type="table" w:customStyle="1" w:styleId="Tablaconcuadrcula7">
    <w:name w:val="Tabla con cuadrícula7"/>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D939FD"/>
  </w:style>
  <w:style w:type="numbering" w:customStyle="1" w:styleId="Estilo28">
    <w:name w:val="Estilo28"/>
    <w:uiPriority w:val="99"/>
    <w:rsid w:val="00D939FD"/>
  </w:style>
  <w:style w:type="table" w:customStyle="1" w:styleId="Tablaconcuadrcula130">
    <w:name w:val="Tabla con cuadrícula 13"/>
    <w:basedOn w:val="Tablanormal"/>
    <w:next w:val="Tablaconcuadrcula10"/>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D939FD"/>
  </w:style>
  <w:style w:type="table" w:customStyle="1" w:styleId="Tablaconcuadrcula16">
    <w:name w:val="Tabla con cuadrícula16"/>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D939FD"/>
  </w:style>
  <w:style w:type="numbering" w:customStyle="1" w:styleId="Sinlista36">
    <w:name w:val="Sin lista36"/>
    <w:next w:val="Sinlista"/>
    <w:uiPriority w:val="99"/>
    <w:semiHidden/>
    <w:unhideWhenUsed/>
    <w:rsid w:val="00D939FD"/>
  </w:style>
  <w:style w:type="numbering" w:customStyle="1" w:styleId="Sinlista43">
    <w:name w:val="Sin lista43"/>
    <w:next w:val="Sinlista"/>
    <w:uiPriority w:val="99"/>
    <w:semiHidden/>
    <w:unhideWhenUsed/>
    <w:rsid w:val="00D939FD"/>
  </w:style>
  <w:style w:type="numbering" w:customStyle="1" w:styleId="Sinlista115">
    <w:name w:val="Sin lista115"/>
    <w:next w:val="Sinlista"/>
    <w:uiPriority w:val="99"/>
    <w:semiHidden/>
    <w:unhideWhenUsed/>
    <w:rsid w:val="00D939FD"/>
  </w:style>
  <w:style w:type="numbering" w:customStyle="1" w:styleId="Sinlista213">
    <w:name w:val="Sin lista213"/>
    <w:next w:val="Sinlista"/>
    <w:uiPriority w:val="99"/>
    <w:semiHidden/>
    <w:unhideWhenUsed/>
    <w:rsid w:val="00D939FD"/>
  </w:style>
  <w:style w:type="numbering" w:customStyle="1" w:styleId="Sinlista313">
    <w:name w:val="Sin lista313"/>
    <w:next w:val="Sinlista"/>
    <w:uiPriority w:val="99"/>
    <w:semiHidden/>
    <w:unhideWhenUsed/>
    <w:rsid w:val="00D939FD"/>
  </w:style>
  <w:style w:type="numbering" w:customStyle="1" w:styleId="Sinlista53">
    <w:name w:val="Sin lista53"/>
    <w:next w:val="Sinlista"/>
    <w:uiPriority w:val="99"/>
    <w:semiHidden/>
    <w:unhideWhenUsed/>
    <w:rsid w:val="00D939FD"/>
  </w:style>
  <w:style w:type="numbering" w:customStyle="1" w:styleId="Sinlista124">
    <w:name w:val="Sin lista124"/>
    <w:next w:val="Sinlista"/>
    <w:uiPriority w:val="99"/>
    <w:semiHidden/>
    <w:unhideWhenUsed/>
    <w:rsid w:val="00D939FD"/>
  </w:style>
  <w:style w:type="numbering" w:customStyle="1" w:styleId="Sinlista223">
    <w:name w:val="Sin lista223"/>
    <w:next w:val="Sinlista"/>
    <w:uiPriority w:val="99"/>
    <w:semiHidden/>
    <w:unhideWhenUsed/>
    <w:rsid w:val="00D939FD"/>
  </w:style>
  <w:style w:type="numbering" w:customStyle="1" w:styleId="Sinlista323">
    <w:name w:val="Sin lista323"/>
    <w:next w:val="Sinlista"/>
    <w:uiPriority w:val="99"/>
    <w:semiHidden/>
    <w:unhideWhenUsed/>
    <w:rsid w:val="00D939FD"/>
  </w:style>
  <w:style w:type="numbering" w:customStyle="1" w:styleId="Sinlista62">
    <w:name w:val="Sin lista62"/>
    <w:next w:val="Sinlista"/>
    <w:uiPriority w:val="99"/>
    <w:semiHidden/>
    <w:unhideWhenUsed/>
    <w:rsid w:val="00D939FD"/>
  </w:style>
  <w:style w:type="numbering" w:customStyle="1" w:styleId="Sinlista132">
    <w:name w:val="Sin lista132"/>
    <w:next w:val="Sinlista"/>
    <w:uiPriority w:val="99"/>
    <w:semiHidden/>
    <w:unhideWhenUsed/>
    <w:rsid w:val="00D939FD"/>
  </w:style>
  <w:style w:type="numbering" w:customStyle="1" w:styleId="Sinlista232">
    <w:name w:val="Sin lista232"/>
    <w:next w:val="Sinlista"/>
    <w:uiPriority w:val="99"/>
    <w:semiHidden/>
    <w:unhideWhenUsed/>
    <w:rsid w:val="00D939FD"/>
  </w:style>
  <w:style w:type="numbering" w:customStyle="1" w:styleId="Sinlista332">
    <w:name w:val="Sin lista332"/>
    <w:next w:val="Sinlista"/>
    <w:uiPriority w:val="99"/>
    <w:semiHidden/>
    <w:unhideWhenUsed/>
    <w:rsid w:val="00D939FD"/>
  </w:style>
  <w:style w:type="numbering" w:customStyle="1" w:styleId="Sinlista72">
    <w:name w:val="Sin lista72"/>
    <w:next w:val="Sinlista"/>
    <w:uiPriority w:val="99"/>
    <w:semiHidden/>
    <w:unhideWhenUsed/>
    <w:rsid w:val="00D939FD"/>
  </w:style>
  <w:style w:type="table" w:customStyle="1" w:styleId="Tablaconcuadrcula23">
    <w:name w:val="Tabla con cuadrícula23"/>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939FD"/>
  </w:style>
  <w:style w:type="numbering" w:customStyle="1" w:styleId="Estilo215">
    <w:name w:val="Estilo215"/>
    <w:uiPriority w:val="99"/>
    <w:rsid w:val="00D939FD"/>
  </w:style>
  <w:style w:type="table" w:customStyle="1" w:styleId="Tablaconcuadrcula1120">
    <w:name w:val="Tabla con cuadrícula 112"/>
    <w:basedOn w:val="Tablanormal"/>
    <w:next w:val="Tablaconcuadrcula10"/>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D939FD"/>
  </w:style>
  <w:style w:type="table" w:customStyle="1" w:styleId="Tablaconcuadrcula113">
    <w:name w:val="Tabla con cuadrícula113"/>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D939FD"/>
  </w:style>
  <w:style w:type="numbering" w:customStyle="1" w:styleId="Sinlista342">
    <w:name w:val="Sin lista342"/>
    <w:next w:val="Sinlista"/>
    <w:uiPriority w:val="99"/>
    <w:semiHidden/>
    <w:unhideWhenUsed/>
    <w:rsid w:val="00D939FD"/>
  </w:style>
  <w:style w:type="numbering" w:customStyle="1" w:styleId="Sinlista412">
    <w:name w:val="Sin lista412"/>
    <w:next w:val="Sinlista"/>
    <w:uiPriority w:val="99"/>
    <w:semiHidden/>
    <w:unhideWhenUsed/>
    <w:rsid w:val="00D939FD"/>
  </w:style>
  <w:style w:type="numbering" w:customStyle="1" w:styleId="Sinlista1113">
    <w:name w:val="Sin lista1113"/>
    <w:next w:val="Sinlista"/>
    <w:uiPriority w:val="99"/>
    <w:semiHidden/>
    <w:unhideWhenUsed/>
    <w:rsid w:val="00D939FD"/>
  </w:style>
  <w:style w:type="numbering" w:customStyle="1" w:styleId="Estilo1113">
    <w:name w:val="Estilo1113"/>
    <w:uiPriority w:val="99"/>
    <w:rsid w:val="00D939FD"/>
  </w:style>
  <w:style w:type="numbering" w:customStyle="1" w:styleId="Estilo2114">
    <w:name w:val="Estilo2114"/>
    <w:uiPriority w:val="99"/>
    <w:rsid w:val="00D939FD"/>
  </w:style>
  <w:style w:type="numbering" w:customStyle="1" w:styleId="Estilo11112">
    <w:name w:val="Estilo11112"/>
    <w:uiPriority w:val="99"/>
    <w:rsid w:val="00D939FD"/>
  </w:style>
  <w:style w:type="numbering" w:customStyle="1" w:styleId="Estilo123">
    <w:name w:val="Estilo123"/>
    <w:uiPriority w:val="99"/>
    <w:rsid w:val="00D939FD"/>
  </w:style>
  <w:style w:type="numbering" w:customStyle="1" w:styleId="Estilo314">
    <w:name w:val="Estilo314"/>
    <w:uiPriority w:val="99"/>
    <w:rsid w:val="00D939FD"/>
  </w:style>
  <w:style w:type="numbering" w:customStyle="1" w:styleId="Estilo514">
    <w:name w:val="Estilo514"/>
    <w:uiPriority w:val="99"/>
    <w:rsid w:val="00D939FD"/>
  </w:style>
  <w:style w:type="numbering" w:customStyle="1" w:styleId="Estilo614">
    <w:name w:val="Estilo614"/>
    <w:uiPriority w:val="99"/>
    <w:rsid w:val="00D939FD"/>
  </w:style>
  <w:style w:type="numbering" w:customStyle="1" w:styleId="Sinlista11112">
    <w:name w:val="Sin lista11112"/>
    <w:next w:val="Sinlista"/>
    <w:uiPriority w:val="99"/>
    <w:semiHidden/>
    <w:unhideWhenUsed/>
    <w:rsid w:val="00D939FD"/>
  </w:style>
  <w:style w:type="numbering" w:customStyle="1" w:styleId="Sinlista2112">
    <w:name w:val="Sin lista2112"/>
    <w:next w:val="Sinlista"/>
    <w:uiPriority w:val="99"/>
    <w:semiHidden/>
    <w:unhideWhenUsed/>
    <w:rsid w:val="00D939FD"/>
  </w:style>
  <w:style w:type="numbering" w:customStyle="1" w:styleId="Sinlista3112">
    <w:name w:val="Sin lista3112"/>
    <w:next w:val="Sinlista"/>
    <w:uiPriority w:val="99"/>
    <w:semiHidden/>
    <w:unhideWhenUsed/>
    <w:rsid w:val="00D939FD"/>
  </w:style>
  <w:style w:type="numbering" w:customStyle="1" w:styleId="Sinlista512">
    <w:name w:val="Sin lista512"/>
    <w:next w:val="Sinlista"/>
    <w:uiPriority w:val="99"/>
    <w:semiHidden/>
    <w:unhideWhenUsed/>
    <w:rsid w:val="00D939FD"/>
  </w:style>
  <w:style w:type="numbering" w:customStyle="1" w:styleId="Sinlista1212">
    <w:name w:val="Sin lista1212"/>
    <w:next w:val="Sinlista"/>
    <w:uiPriority w:val="99"/>
    <w:semiHidden/>
    <w:unhideWhenUsed/>
    <w:rsid w:val="00D939FD"/>
  </w:style>
  <w:style w:type="numbering" w:customStyle="1" w:styleId="Estilo1122">
    <w:name w:val="Estilo1122"/>
    <w:uiPriority w:val="99"/>
    <w:rsid w:val="00D939FD"/>
  </w:style>
  <w:style w:type="numbering" w:customStyle="1" w:styleId="Estilo322">
    <w:name w:val="Estilo322"/>
    <w:uiPriority w:val="99"/>
    <w:rsid w:val="00D939FD"/>
  </w:style>
  <w:style w:type="numbering" w:customStyle="1" w:styleId="Estilo422">
    <w:name w:val="Estilo422"/>
    <w:uiPriority w:val="99"/>
    <w:rsid w:val="00D939FD"/>
  </w:style>
  <w:style w:type="numbering" w:customStyle="1" w:styleId="Estilo522">
    <w:name w:val="Estilo522"/>
    <w:uiPriority w:val="99"/>
    <w:rsid w:val="00D939FD"/>
  </w:style>
  <w:style w:type="numbering" w:customStyle="1" w:styleId="Estilo622">
    <w:name w:val="Estilo622"/>
    <w:uiPriority w:val="99"/>
    <w:rsid w:val="00D939FD"/>
  </w:style>
  <w:style w:type="numbering" w:customStyle="1" w:styleId="Sinlista1122">
    <w:name w:val="Sin lista1122"/>
    <w:next w:val="Sinlista"/>
    <w:uiPriority w:val="99"/>
    <w:semiHidden/>
    <w:unhideWhenUsed/>
    <w:rsid w:val="00D939FD"/>
  </w:style>
  <w:style w:type="numbering" w:customStyle="1" w:styleId="Sinlista2212">
    <w:name w:val="Sin lista2212"/>
    <w:next w:val="Sinlista"/>
    <w:uiPriority w:val="99"/>
    <w:semiHidden/>
    <w:unhideWhenUsed/>
    <w:rsid w:val="00D939FD"/>
  </w:style>
  <w:style w:type="numbering" w:customStyle="1" w:styleId="Sinlista3212">
    <w:name w:val="Sin lista3212"/>
    <w:next w:val="Sinlista"/>
    <w:uiPriority w:val="99"/>
    <w:semiHidden/>
    <w:unhideWhenUsed/>
    <w:rsid w:val="00D939FD"/>
  </w:style>
  <w:style w:type="numbering" w:customStyle="1" w:styleId="Estilo21122">
    <w:name w:val="Estilo21122"/>
    <w:uiPriority w:val="99"/>
    <w:rsid w:val="00D939FD"/>
  </w:style>
  <w:style w:type="numbering" w:customStyle="1" w:styleId="Estilo2222">
    <w:name w:val="Estilo2222"/>
    <w:uiPriority w:val="99"/>
    <w:rsid w:val="00D939FD"/>
  </w:style>
  <w:style w:type="numbering" w:customStyle="1" w:styleId="Estilo4132">
    <w:name w:val="Estilo4132"/>
    <w:uiPriority w:val="99"/>
    <w:rsid w:val="00D939FD"/>
  </w:style>
  <w:style w:type="numbering" w:customStyle="1" w:styleId="Estilo31112">
    <w:name w:val="Estilo31112"/>
    <w:uiPriority w:val="99"/>
    <w:rsid w:val="00D939FD"/>
  </w:style>
  <w:style w:type="numbering" w:customStyle="1" w:styleId="Estilo41112">
    <w:name w:val="Estilo41112"/>
    <w:uiPriority w:val="99"/>
    <w:rsid w:val="00D939FD"/>
  </w:style>
  <w:style w:type="numbering" w:customStyle="1" w:styleId="Estilo51112">
    <w:name w:val="Estilo51112"/>
    <w:uiPriority w:val="99"/>
    <w:rsid w:val="00D939FD"/>
  </w:style>
  <w:style w:type="numbering" w:customStyle="1" w:styleId="Estilo61112">
    <w:name w:val="Estilo61112"/>
    <w:uiPriority w:val="99"/>
    <w:rsid w:val="00D939FD"/>
  </w:style>
  <w:style w:type="numbering" w:customStyle="1" w:styleId="Estilo1312">
    <w:name w:val="Estilo1312"/>
    <w:uiPriority w:val="99"/>
    <w:rsid w:val="00D939FD"/>
  </w:style>
  <w:style w:type="numbering" w:customStyle="1" w:styleId="Estilo2312">
    <w:name w:val="Estilo2312"/>
    <w:uiPriority w:val="99"/>
    <w:rsid w:val="00D939FD"/>
  </w:style>
  <w:style w:type="numbering" w:customStyle="1" w:styleId="Estilo21212">
    <w:name w:val="Estilo21212"/>
    <w:uiPriority w:val="99"/>
    <w:rsid w:val="00D939FD"/>
  </w:style>
  <w:style w:type="numbering" w:customStyle="1" w:styleId="Estilo12112">
    <w:name w:val="Estilo12112"/>
    <w:uiPriority w:val="99"/>
    <w:rsid w:val="00D939FD"/>
  </w:style>
  <w:style w:type="numbering" w:customStyle="1" w:styleId="Estilo22112">
    <w:name w:val="Estilo22112"/>
    <w:uiPriority w:val="99"/>
    <w:rsid w:val="00D939FD"/>
  </w:style>
  <w:style w:type="numbering" w:customStyle="1" w:styleId="Estilo31212">
    <w:name w:val="Estilo31212"/>
    <w:uiPriority w:val="99"/>
    <w:rsid w:val="00D939FD"/>
  </w:style>
  <w:style w:type="numbering" w:customStyle="1" w:styleId="Estilo41212">
    <w:name w:val="Estilo41212"/>
    <w:uiPriority w:val="99"/>
    <w:rsid w:val="00D939FD"/>
  </w:style>
  <w:style w:type="numbering" w:customStyle="1" w:styleId="Estilo51212">
    <w:name w:val="Estilo51212"/>
    <w:uiPriority w:val="99"/>
    <w:rsid w:val="00D939FD"/>
  </w:style>
  <w:style w:type="numbering" w:customStyle="1" w:styleId="Estilo61212">
    <w:name w:val="Estilo61212"/>
    <w:uiPriority w:val="99"/>
    <w:rsid w:val="00D939FD"/>
  </w:style>
  <w:style w:type="numbering" w:customStyle="1" w:styleId="Sinlista81">
    <w:name w:val="Sin lista81"/>
    <w:next w:val="Sinlista"/>
    <w:uiPriority w:val="99"/>
    <w:semiHidden/>
    <w:unhideWhenUsed/>
    <w:rsid w:val="00D939FD"/>
  </w:style>
  <w:style w:type="table" w:customStyle="1" w:styleId="Tablaconcuadrcula31">
    <w:name w:val="Tabla con cuadrícula31"/>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D939FD"/>
  </w:style>
  <w:style w:type="numbering" w:customStyle="1" w:styleId="Estilo241">
    <w:name w:val="Estilo241"/>
    <w:uiPriority w:val="99"/>
    <w:rsid w:val="00D939FD"/>
  </w:style>
  <w:style w:type="table" w:customStyle="1" w:styleId="Tablaconcuadrcula1210">
    <w:name w:val="Tabla con cuadrícula 121"/>
    <w:basedOn w:val="Tablanormal"/>
    <w:next w:val="Tablaconcuadrcula10"/>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D939FD"/>
  </w:style>
  <w:style w:type="table" w:customStyle="1" w:styleId="Tablaconcuadrcula122">
    <w:name w:val="Tabla con cuadrícula122"/>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D939FD"/>
  </w:style>
  <w:style w:type="numbering" w:customStyle="1" w:styleId="Sinlista351">
    <w:name w:val="Sin lista351"/>
    <w:next w:val="Sinlista"/>
    <w:uiPriority w:val="99"/>
    <w:semiHidden/>
    <w:unhideWhenUsed/>
    <w:rsid w:val="00D939FD"/>
  </w:style>
  <w:style w:type="numbering" w:customStyle="1" w:styleId="Sinlista421">
    <w:name w:val="Sin lista421"/>
    <w:next w:val="Sinlista"/>
    <w:uiPriority w:val="99"/>
    <w:semiHidden/>
    <w:unhideWhenUsed/>
    <w:rsid w:val="00D939FD"/>
  </w:style>
  <w:style w:type="numbering" w:customStyle="1" w:styleId="Sinlista1131">
    <w:name w:val="Sin lista1131"/>
    <w:next w:val="Sinlista"/>
    <w:uiPriority w:val="99"/>
    <w:semiHidden/>
    <w:unhideWhenUsed/>
    <w:rsid w:val="00D939FD"/>
  </w:style>
  <w:style w:type="numbering" w:customStyle="1" w:styleId="Sinlista2121">
    <w:name w:val="Sin lista2121"/>
    <w:next w:val="Sinlista"/>
    <w:uiPriority w:val="99"/>
    <w:semiHidden/>
    <w:unhideWhenUsed/>
    <w:rsid w:val="00D939FD"/>
  </w:style>
  <w:style w:type="numbering" w:customStyle="1" w:styleId="Sinlista3121">
    <w:name w:val="Sin lista3121"/>
    <w:next w:val="Sinlista"/>
    <w:uiPriority w:val="99"/>
    <w:semiHidden/>
    <w:unhideWhenUsed/>
    <w:rsid w:val="00D939FD"/>
  </w:style>
  <w:style w:type="numbering" w:customStyle="1" w:styleId="Sinlista521">
    <w:name w:val="Sin lista521"/>
    <w:next w:val="Sinlista"/>
    <w:uiPriority w:val="99"/>
    <w:semiHidden/>
    <w:unhideWhenUsed/>
    <w:rsid w:val="00D939FD"/>
  </w:style>
  <w:style w:type="numbering" w:customStyle="1" w:styleId="Sinlista1221">
    <w:name w:val="Sin lista1221"/>
    <w:next w:val="Sinlista"/>
    <w:uiPriority w:val="99"/>
    <w:semiHidden/>
    <w:unhideWhenUsed/>
    <w:rsid w:val="00D939FD"/>
  </w:style>
  <w:style w:type="numbering" w:customStyle="1" w:styleId="Sinlista2221">
    <w:name w:val="Sin lista2221"/>
    <w:next w:val="Sinlista"/>
    <w:uiPriority w:val="99"/>
    <w:semiHidden/>
    <w:unhideWhenUsed/>
    <w:rsid w:val="00D939FD"/>
  </w:style>
  <w:style w:type="numbering" w:customStyle="1" w:styleId="Sinlista3221">
    <w:name w:val="Sin lista3221"/>
    <w:next w:val="Sinlista"/>
    <w:uiPriority w:val="99"/>
    <w:semiHidden/>
    <w:unhideWhenUsed/>
    <w:rsid w:val="00D939FD"/>
  </w:style>
  <w:style w:type="numbering" w:customStyle="1" w:styleId="Sinlista611">
    <w:name w:val="Sin lista611"/>
    <w:next w:val="Sinlista"/>
    <w:uiPriority w:val="99"/>
    <w:semiHidden/>
    <w:unhideWhenUsed/>
    <w:rsid w:val="00D939FD"/>
  </w:style>
  <w:style w:type="numbering" w:customStyle="1" w:styleId="Sinlista1311">
    <w:name w:val="Sin lista1311"/>
    <w:next w:val="Sinlista"/>
    <w:uiPriority w:val="99"/>
    <w:semiHidden/>
    <w:unhideWhenUsed/>
    <w:rsid w:val="00D939FD"/>
  </w:style>
  <w:style w:type="numbering" w:customStyle="1" w:styleId="Sinlista2311">
    <w:name w:val="Sin lista2311"/>
    <w:next w:val="Sinlista"/>
    <w:uiPriority w:val="99"/>
    <w:semiHidden/>
    <w:unhideWhenUsed/>
    <w:rsid w:val="00D939FD"/>
  </w:style>
  <w:style w:type="numbering" w:customStyle="1" w:styleId="Sinlista3311">
    <w:name w:val="Sin lista3311"/>
    <w:next w:val="Sinlista"/>
    <w:uiPriority w:val="99"/>
    <w:semiHidden/>
    <w:unhideWhenUsed/>
    <w:rsid w:val="00D939FD"/>
  </w:style>
  <w:style w:type="numbering" w:customStyle="1" w:styleId="Sinlista711">
    <w:name w:val="Sin lista711"/>
    <w:next w:val="Sinlista"/>
    <w:uiPriority w:val="99"/>
    <w:semiHidden/>
    <w:unhideWhenUsed/>
    <w:rsid w:val="00D939FD"/>
  </w:style>
  <w:style w:type="table" w:customStyle="1" w:styleId="Tablaconcuadrcula211">
    <w:name w:val="Tabla con cuadrícula211"/>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D939FD"/>
  </w:style>
  <w:style w:type="numbering" w:customStyle="1" w:styleId="Estilo2131">
    <w:name w:val="Estilo2131"/>
    <w:uiPriority w:val="99"/>
    <w:rsid w:val="00D939FD"/>
  </w:style>
  <w:style w:type="table" w:customStyle="1" w:styleId="Tablaconcuadrcula1111">
    <w:name w:val="Tabla con cuadrícula 1111"/>
    <w:basedOn w:val="Tablanormal"/>
    <w:next w:val="Tablaconcuadrcula10"/>
    <w:rsid w:val="00D939FD"/>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D939FD"/>
  </w:style>
  <w:style w:type="table" w:customStyle="1" w:styleId="Tablaconcuadrcula11110">
    <w:name w:val="Tabla con cuadrícula1111"/>
    <w:basedOn w:val="Tablanormal"/>
    <w:next w:val="Tablaconcuadrcula"/>
    <w:rsid w:val="00D93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D939FD"/>
  </w:style>
  <w:style w:type="numbering" w:customStyle="1" w:styleId="Sinlista3411">
    <w:name w:val="Sin lista3411"/>
    <w:next w:val="Sinlista"/>
    <w:uiPriority w:val="99"/>
    <w:semiHidden/>
    <w:unhideWhenUsed/>
    <w:rsid w:val="00D939FD"/>
  </w:style>
  <w:style w:type="numbering" w:customStyle="1" w:styleId="Sinlista4111">
    <w:name w:val="Sin lista4111"/>
    <w:next w:val="Sinlista"/>
    <w:uiPriority w:val="99"/>
    <w:semiHidden/>
    <w:unhideWhenUsed/>
    <w:rsid w:val="00D939FD"/>
  </w:style>
  <w:style w:type="numbering" w:customStyle="1" w:styleId="Sinlista11121">
    <w:name w:val="Sin lista11121"/>
    <w:next w:val="Sinlista"/>
    <w:uiPriority w:val="99"/>
    <w:semiHidden/>
    <w:unhideWhenUsed/>
    <w:rsid w:val="00D939FD"/>
  </w:style>
  <w:style w:type="numbering" w:customStyle="1" w:styleId="Estilo11121">
    <w:name w:val="Estilo11121"/>
    <w:uiPriority w:val="99"/>
    <w:rsid w:val="00D939FD"/>
  </w:style>
  <w:style w:type="numbering" w:customStyle="1" w:styleId="Estilo21131">
    <w:name w:val="Estilo21131"/>
    <w:uiPriority w:val="99"/>
    <w:rsid w:val="00D939FD"/>
  </w:style>
  <w:style w:type="numbering" w:customStyle="1" w:styleId="Estilo111111">
    <w:name w:val="Estilo111111"/>
    <w:uiPriority w:val="99"/>
    <w:rsid w:val="00D939FD"/>
  </w:style>
  <w:style w:type="numbering" w:customStyle="1" w:styleId="Estilo1221">
    <w:name w:val="Estilo1221"/>
    <w:uiPriority w:val="99"/>
    <w:rsid w:val="00D939FD"/>
  </w:style>
  <w:style w:type="numbering" w:customStyle="1" w:styleId="Estilo3131">
    <w:name w:val="Estilo3131"/>
    <w:uiPriority w:val="99"/>
    <w:rsid w:val="00D939FD"/>
  </w:style>
  <w:style w:type="numbering" w:customStyle="1" w:styleId="Estilo5131">
    <w:name w:val="Estilo5131"/>
    <w:uiPriority w:val="99"/>
    <w:rsid w:val="00D939FD"/>
  </w:style>
  <w:style w:type="numbering" w:customStyle="1" w:styleId="Estilo6131">
    <w:name w:val="Estilo6131"/>
    <w:uiPriority w:val="99"/>
    <w:rsid w:val="00D939FD"/>
  </w:style>
  <w:style w:type="numbering" w:customStyle="1" w:styleId="Sinlista111111">
    <w:name w:val="Sin lista111111"/>
    <w:next w:val="Sinlista"/>
    <w:uiPriority w:val="99"/>
    <w:semiHidden/>
    <w:unhideWhenUsed/>
    <w:rsid w:val="00D939FD"/>
  </w:style>
  <w:style w:type="numbering" w:customStyle="1" w:styleId="Sinlista21111">
    <w:name w:val="Sin lista21111"/>
    <w:next w:val="Sinlista"/>
    <w:uiPriority w:val="99"/>
    <w:semiHidden/>
    <w:unhideWhenUsed/>
    <w:rsid w:val="00D939FD"/>
  </w:style>
  <w:style w:type="numbering" w:customStyle="1" w:styleId="Sinlista31111">
    <w:name w:val="Sin lista31111"/>
    <w:next w:val="Sinlista"/>
    <w:uiPriority w:val="99"/>
    <w:semiHidden/>
    <w:unhideWhenUsed/>
    <w:rsid w:val="00D939FD"/>
  </w:style>
  <w:style w:type="numbering" w:customStyle="1" w:styleId="Sinlista5111">
    <w:name w:val="Sin lista5111"/>
    <w:next w:val="Sinlista"/>
    <w:uiPriority w:val="99"/>
    <w:semiHidden/>
    <w:unhideWhenUsed/>
    <w:rsid w:val="00D939FD"/>
  </w:style>
  <w:style w:type="numbering" w:customStyle="1" w:styleId="Sinlista12111">
    <w:name w:val="Sin lista12111"/>
    <w:next w:val="Sinlista"/>
    <w:uiPriority w:val="99"/>
    <w:semiHidden/>
    <w:unhideWhenUsed/>
    <w:rsid w:val="00D939FD"/>
  </w:style>
  <w:style w:type="numbering" w:customStyle="1" w:styleId="Estilo11211">
    <w:name w:val="Estilo11211"/>
    <w:uiPriority w:val="99"/>
    <w:rsid w:val="00D939FD"/>
  </w:style>
  <w:style w:type="numbering" w:customStyle="1" w:styleId="Estilo3211">
    <w:name w:val="Estilo3211"/>
    <w:uiPriority w:val="99"/>
    <w:rsid w:val="00D939FD"/>
  </w:style>
  <w:style w:type="numbering" w:customStyle="1" w:styleId="Estilo4211">
    <w:name w:val="Estilo4211"/>
    <w:uiPriority w:val="99"/>
    <w:rsid w:val="00D939FD"/>
  </w:style>
  <w:style w:type="numbering" w:customStyle="1" w:styleId="Estilo5211">
    <w:name w:val="Estilo5211"/>
    <w:uiPriority w:val="99"/>
    <w:rsid w:val="00D939FD"/>
  </w:style>
  <w:style w:type="numbering" w:customStyle="1" w:styleId="Estilo6211">
    <w:name w:val="Estilo6211"/>
    <w:uiPriority w:val="99"/>
    <w:rsid w:val="00D939FD"/>
  </w:style>
  <w:style w:type="numbering" w:customStyle="1" w:styleId="Sinlista11211">
    <w:name w:val="Sin lista11211"/>
    <w:next w:val="Sinlista"/>
    <w:uiPriority w:val="99"/>
    <w:semiHidden/>
    <w:unhideWhenUsed/>
    <w:rsid w:val="00D939FD"/>
  </w:style>
  <w:style w:type="numbering" w:customStyle="1" w:styleId="Sinlista22111">
    <w:name w:val="Sin lista22111"/>
    <w:next w:val="Sinlista"/>
    <w:uiPriority w:val="99"/>
    <w:semiHidden/>
    <w:unhideWhenUsed/>
    <w:rsid w:val="00D939FD"/>
  </w:style>
  <w:style w:type="numbering" w:customStyle="1" w:styleId="Sinlista32111">
    <w:name w:val="Sin lista32111"/>
    <w:next w:val="Sinlista"/>
    <w:uiPriority w:val="99"/>
    <w:semiHidden/>
    <w:unhideWhenUsed/>
    <w:rsid w:val="00D939FD"/>
  </w:style>
  <w:style w:type="numbering" w:customStyle="1" w:styleId="Estilo211211">
    <w:name w:val="Estilo211211"/>
    <w:uiPriority w:val="99"/>
    <w:rsid w:val="00D939FD"/>
  </w:style>
  <w:style w:type="numbering" w:customStyle="1" w:styleId="Estilo22211">
    <w:name w:val="Estilo22211"/>
    <w:uiPriority w:val="99"/>
    <w:rsid w:val="00D939FD"/>
  </w:style>
  <w:style w:type="numbering" w:customStyle="1" w:styleId="Estilo41311">
    <w:name w:val="Estilo41311"/>
    <w:uiPriority w:val="99"/>
    <w:rsid w:val="00D939FD"/>
  </w:style>
  <w:style w:type="numbering" w:customStyle="1" w:styleId="Estilo311111">
    <w:name w:val="Estilo311111"/>
    <w:uiPriority w:val="99"/>
    <w:rsid w:val="00D939FD"/>
  </w:style>
  <w:style w:type="numbering" w:customStyle="1" w:styleId="Estilo411111">
    <w:name w:val="Estilo411111"/>
    <w:uiPriority w:val="99"/>
    <w:rsid w:val="00D939FD"/>
  </w:style>
  <w:style w:type="numbering" w:customStyle="1" w:styleId="Estilo511111">
    <w:name w:val="Estilo511111"/>
    <w:uiPriority w:val="99"/>
    <w:rsid w:val="00D939FD"/>
  </w:style>
  <w:style w:type="numbering" w:customStyle="1" w:styleId="Estilo611111">
    <w:name w:val="Estilo611111"/>
    <w:uiPriority w:val="99"/>
    <w:rsid w:val="00D939FD"/>
  </w:style>
  <w:style w:type="numbering" w:customStyle="1" w:styleId="Estilo13111">
    <w:name w:val="Estilo13111"/>
    <w:uiPriority w:val="99"/>
    <w:rsid w:val="00D939FD"/>
  </w:style>
  <w:style w:type="numbering" w:customStyle="1" w:styleId="Estilo23111">
    <w:name w:val="Estilo23111"/>
    <w:uiPriority w:val="99"/>
    <w:rsid w:val="00D939FD"/>
  </w:style>
  <w:style w:type="numbering" w:customStyle="1" w:styleId="Estilo212111">
    <w:name w:val="Estilo212111"/>
    <w:uiPriority w:val="99"/>
    <w:rsid w:val="00D939FD"/>
  </w:style>
  <w:style w:type="numbering" w:customStyle="1" w:styleId="Estilo121111">
    <w:name w:val="Estilo121111"/>
    <w:uiPriority w:val="99"/>
    <w:rsid w:val="00D939FD"/>
  </w:style>
  <w:style w:type="numbering" w:customStyle="1" w:styleId="Estilo221111">
    <w:name w:val="Estilo221111"/>
    <w:uiPriority w:val="99"/>
    <w:rsid w:val="00D939FD"/>
  </w:style>
  <w:style w:type="numbering" w:customStyle="1" w:styleId="Estilo312111">
    <w:name w:val="Estilo312111"/>
    <w:uiPriority w:val="99"/>
    <w:rsid w:val="00D939FD"/>
  </w:style>
  <w:style w:type="numbering" w:customStyle="1" w:styleId="Estilo412111">
    <w:name w:val="Estilo412111"/>
    <w:uiPriority w:val="99"/>
    <w:rsid w:val="00D939FD"/>
  </w:style>
  <w:style w:type="numbering" w:customStyle="1" w:styleId="Estilo512111">
    <w:name w:val="Estilo512111"/>
    <w:uiPriority w:val="99"/>
    <w:rsid w:val="00D939FD"/>
  </w:style>
  <w:style w:type="numbering" w:customStyle="1" w:styleId="Estilo612111">
    <w:name w:val="Estilo612111"/>
    <w:uiPriority w:val="99"/>
    <w:rsid w:val="00D939FD"/>
  </w:style>
  <w:style w:type="numbering" w:customStyle="1" w:styleId="Sinlista91">
    <w:name w:val="Sin lista91"/>
    <w:next w:val="Sinlista"/>
    <w:uiPriority w:val="99"/>
    <w:semiHidden/>
    <w:unhideWhenUsed/>
    <w:rsid w:val="00D939FD"/>
  </w:style>
  <w:style w:type="table" w:customStyle="1" w:styleId="Tablaconcuadrcula41">
    <w:name w:val="Tabla con cuadrícula41"/>
    <w:basedOn w:val="Tablanormal"/>
    <w:next w:val="Tablaconcuadrcula"/>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D939FD"/>
  </w:style>
  <w:style w:type="numbering" w:customStyle="1" w:styleId="Estilo251">
    <w:name w:val="Estilo251"/>
    <w:uiPriority w:val="99"/>
    <w:rsid w:val="00D939FD"/>
  </w:style>
  <w:style w:type="numbering" w:customStyle="1" w:styleId="Sinlista161">
    <w:name w:val="Sin lista161"/>
    <w:next w:val="Sinlista"/>
    <w:uiPriority w:val="99"/>
    <w:semiHidden/>
    <w:unhideWhenUsed/>
    <w:rsid w:val="00D939FD"/>
  </w:style>
  <w:style w:type="table" w:customStyle="1" w:styleId="Tablaconcuadrcula131">
    <w:name w:val="Tabla con cuadrícula131"/>
    <w:basedOn w:val="Tablanormal"/>
    <w:next w:val="Tablaconcuadrcula"/>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D939FD"/>
  </w:style>
  <w:style w:type="table" w:customStyle="1" w:styleId="Tablaconcuadrcula51">
    <w:name w:val="Tabla con cuadrícula51"/>
    <w:basedOn w:val="Tablanormal"/>
    <w:next w:val="Tablaconcuadrcula"/>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D939FD"/>
  </w:style>
  <w:style w:type="table" w:customStyle="1" w:styleId="Tablaconcuadrcula141">
    <w:name w:val="Tabla con cuadrícula141"/>
    <w:basedOn w:val="Tablanormal"/>
    <w:next w:val="Tablaconcuadrcula"/>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D939FD"/>
  </w:style>
  <w:style w:type="table" w:customStyle="1" w:styleId="Tablaconcuadrcula61">
    <w:name w:val="Tabla con cuadrícula61"/>
    <w:basedOn w:val="Tablanormal"/>
    <w:next w:val="Tablaconcuadrcula"/>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D939FD"/>
  </w:style>
  <w:style w:type="table" w:customStyle="1" w:styleId="Tablaconcuadrcula151">
    <w:name w:val="Tabla con cuadrícula151"/>
    <w:basedOn w:val="Tablanormal"/>
    <w:next w:val="Tablaconcuadrcula"/>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D939FD"/>
  </w:style>
  <w:style w:type="table" w:customStyle="1" w:styleId="Tablaconcuadrcula1121">
    <w:name w:val="Tabla con cuadrícula1121"/>
    <w:basedOn w:val="Tablanormal"/>
    <w:next w:val="Tablaconcuadrcula"/>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D939FD"/>
  </w:style>
  <w:style w:type="table" w:customStyle="1" w:styleId="Tablaconcuadrcula221">
    <w:name w:val="Tabla con cuadrícula221"/>
    <w:basedOn w:val="Tablanormal"/>
    <w:next w:val="Tablaconcuadrcula"/>
    <w:rsid w:val="00D939FD"/>
    <w:rPr>
      <w:rFonts w:ascii="Calibri" w:eastAsia="Calibri" w:hAnsi="Calibri"/>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D939FD"/>
  </w:style>
  <w:style w:type="numbering" w:customStyle="1" w:styleId="Estilo2141">
    <w:name w:val="Estilo2141"/>
    <w:uiPriority w:val="99"/>
    <w:rsid w:val="00D939FD"/>
  </w:style>
  <w:style w:type="numbering" w:customStyle="1" w:styleId="Sinlista1231">
    <w:name w:val="Sin lista1231"/>
    <w:next w:val="Sinlista"/>
    <w:uiPriority w:val="99"/>
    <w:semiHidden/>
    <w:unhideWhenUsed/>
    <w:rsid w:val="00D939FD"/>
  </w:style>
  <w:style w:type="table" w:customStyle="1" w:styleId="Tablaconcuadrcula1211">
    <w:name w:val="Tabla con cuadrícula1211"/>
    <w:basedOn w:val="Tablanormal"/>
    <w:next w:val="Tablaconcuadrcula"/>
    <w:rsid w:val="00D939F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9269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AC23F-353B-490A-9DB9-FB0D2BF4C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68</Pages>
  <Words>25729</Words>
  <Characters>141510</Characters>
  <Application>Microsoft Office Word</Application>
  <DocSecurity>0</DocSecurity>
  <Lines>1179</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166906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41</cp:revision>
  <cp:lastPrinted>2015-02-19T14:27:00Z</cp:lastPrinted>
  <dcterms:created xsi:type="dcterms:W3CDTF">2016-03-28T15:20:00Z</dcterms:created>
  <dcterms:modified xsi:type="dcterms:W3CDTF">2016-12-22T23:20:00Z</dcterms:modified>
</cp:coreProperties>
</file>