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0344E6">
      <w:pPr>
        <w:pBdr>
          <w:bottom w:val="single" w:sz="4" w:space="1" w:color="auto"/>
        </w:pBdr>
        <w:spacing w:after="0" w:line="240" w:lineRule="auto"/>
        <w:jc w:val="center"/>
        <w:rPr>
          <w:rFonts w:ascii="Bookman Old Style" w:hAnsi="Bookman Old Style"/>
        </w:rPr>
      </w:pPr>
      <w:bookmarkStart w:id="0" w:name="_GoBack"/>
      <w:bookmarkEnd w:id="0"/>
      <w:r w:rsidRPr="008931E8">
        <w:rPr>
          <w:rFonts w:ascii="Bookman Old Style" w:hAnsi="Bookman Old Style"/>
          <w:b/>
        </w:rPr>
        <w:t>REQUISITOS DE PROTECCION AMBIENTAL CONTRATISTAS</w:t>
      </w:r>
    </w:p>
    <w:p w:rsidR="008931E8" w:rsidRDefault="008931E8" w:rsidP="00442732">
      <w:pPr>
        <w:spacing w:after="0" w:line="240" w:lineRule="auto"/>
        <w:jc w:val="both"/>
        <w:rPr>
          <w:rFonts w:ascii="Bookman Old Style" w:hAnsi="Bookman Old Style"/>
          <w:sz w:val="20"/>
          <w:szCs w:val="20"/>
        </w:rPr>
      </w:pPr>
    </w:p>
    <w:tbl>
      <w:tblPr>
        <w:tblW w:w="10718" w:type="dxa"/>
        <w:tblInd w:w="195" w:type="dxa"/>
        <w:tblCellMar>
          <w:left w:w="70" w:type="dxa"/>
          <w:right w:w="70" w:type="dxa"/>
        </w:tblCellMar>
        <w:tblLook w:val="04A0" w:firstRow="1" w:lastRow="0" w:firstColumn="1" w:lastColumn="0" w:noHBand="0" w:noVBand="1"/>
      </w:tblPr>
      <w:tblGrid>
        <w:gridCol w:w="82"/>
        <w:gridCol w:w="1455"/>
        <w:gridCol w:w="4519"/>
        <w:gridCol w:w="1814"/>
        <w:gridCol w:w="289"/>
        <w:gridCol w:w="2469"/>
        <w:gridCol w:w="90"/>
      </w:tblGrid>
      <w:tr w:rsidR="0096382E" w:rsidRPr="004C270B" w:rsidTr="000344E6">
        <w:trPr>
          <w:gridAfter w:val="1"/>
          <w:wAfter w:w="90" w:type="dxa"/>
          <w:trHeight w:val="561"/>
        </w:trPr>
        <w:tc>
          <w:tcPr>
            <w:tcW w:w="15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0288" behindDoc="0" locked="0" layoutInCell="1" allowOverlap="1" wp14:anchorId="55094B1F" wp14:editId="6093C65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0344E6">
        <w:trPr>
          <w:gridAfter w:val="1"/>
          <w:wAfter w:w="90" w:type="dxa"/>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FF282D" w:rsidRDefault="000344E6" w:rsidP="0096382E">
            <w:pPr>
              <w:spacing w:after="0" w:line="240" w:lineRule="auto"/>
              <w:rPr>
                <w:rFonts w:ascii="Times New Roman" w:eastAsia="Times New Roman" w:hAnsi="Times New Roman" w:cs="Times New Roman"/>
                <w:b/>
                <w:bCs/>
                <w:color w:val="FFFFFF"/>
                <w:lang w:eastAsia="es-BO"/>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r>
      <w:tr w:rsidR="0096382E" w:rsidRPr="00063B7B" w:rsidTr="000344E6">
        <w:trPr>
          <w:gridBefore w:val="1"/>
          <w:wBefore w:w="82" w:type="dxa"/>
          <w:trHeight w:val="283"/>
        </w:trPr>
        <w:tc>
          <w:tcPr>
            <w:tcW w:w="10636" w:type="dxa"/>
            <w:gridSpan w:val="6"/>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0344E6">
        <w:trPr>
          <w:gridBefore w:val="1"/>
          <w:wBefore w:w="82" w:type="dxa"/>
          <w:trHeight w:val="283"/>
        </w:trPr>
        <w:tc>
          <w:tcPr>
            <w:tcW w:w="10636" w:type="dxa"/>
            <w:gridSpan w:val="6"/>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96382E" w:rsidRPr="00E8489F" w:rsidTr="000344E6">
        <w:trPr>
          <w:gridBefore w:val="1"/>
          <w:wBefore w:w="82" w:type="dxa"/>
          <w:trHeight w:val="283"/>
        </w:trPr>
        <w:tc>
          <w:tcPr>
            <w:tcW w:w="10636" w:type="dxa"/>
            <w:gridSpan w:val="6"/>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0344E6">
        <w:trPr>
          <w:gridBefore w:val="1"/>
          <w:wBefore w:w="82" w:type="dxa"/>
          <w:trHeight w:val="283"/>
        </w:trPr>
        <w:tc>
          <w:tcPr>
            <w:tcW w:w="10636" w:type="dxa"/>
            <w:gridSpan w:val="6"/>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0344E6">
        <w:trPr>
          <w:gridBefore w:val="1"/>
          <w:wBefore w:w="82" w:type="dxa"/>
          <w:trHeight w:val="283"/>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0344E6">
        <w:trPr>
          <w:gridBefore w:val="1"/>
          <w:wBefore w:w="82" w:type="dxa"/>
          <w:trHeight w:val="207"/>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2"/>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0344E6">
        <w:trPr>
          <w:gridBefore w:val="1"/>
          <w:wBefore w:w="82" w:type="dxa"/>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bl>
    <w:p w:rsidR="0096382E" w:rsidRDefault="000344E6" w:rsidP="000344E6">
      <w:pPr>
        <w:tabs>
          <w:tab w:val="left" w:pos="2745"/>
        </w:tabs>
      </w:pPr>
      <w:r>
        <w:tab/>
      </w:r>
    </w:p>
    <w:p w:rsidR="00CD3189" w:rsidRDefault="00CD3189" w:rsidP="0096382E"/>
    <w:p w:rsidR="009136CA" w:rsidRDefault="009136CA" w:rsidP="0096382E"/>
    <w:p w:rsidR="00CD3189" w:rsidRDefault="00CD3189" w:rsidP="0096382E"/>
    <w:tbl>
      <w:tblPr>
        <w:tblpPr w:leftFromText="141" w:rightFromText="141" w:vertAnchor="text" w:horzAnchor="margin" w:tblpXSpec="center" w:tblpY="7"/>
        <w:tblW w:w="10601" w:type="dxa"/>
        <w:tblCellMar>
          <w:left w:w="70" w:type="dxa"/>
          <w:right w:w="70" w:type="dxa"/>
        </w:tblCellMar>
        <w:tblLook w:val="04A0" w:firstRow="1" w:lastRow="0" w:firstColumn="1" w:lastColumn="0" w:noHBand="0" w:noVBand="1"/>
      </w:tblPr>
      <w:tblGrid>
        <w:gridCol w:w="3519"/>
        <w:gridCol w:w="3198"/>
        <w:gridCol w:w="1791"/>
        <w:gridCol w:w="2093"/>
      </w:tblGrid>
      <w:tr w:rsidR="000344E6" w:rsidRPr="00183699" w:rsidTr="000344E6">
        <w:trPr>
          <w:trHeight w:val="252"/>
        </w:trPr>
        <w:tc>
          <w:tcPr>
            <w:tcW w:w="10601"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0344E6" w:rsidRPr="00183699" w:rsidRDefault="000344E6" w:rsidP="00103EC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lastRenderedPageBreak/>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 CÁMARAS Y CASETAS DE PROTECCIÓN DE EDRs, SERVICIO DE REPOSICIÓN DE ACERAS Y CRUCES, INSTALACIÓN DE VÁLVULAS RED SECUNDARIA, INSTALACIÓN Y MANTENIMIENTO DE GABINETES DOMÉSTICOS</w:t>
            </w:r>
          </w:p>
        </w:tc>
      </w:tr>
      <w:tr w:rsidR="000344E6" w:rsidRPr="00E8489F" w:rsidTr="000344E6">
        <w:trPr>
          <w:trHeight w:val="252"/>
        </w:trPr>
        <w:tc>
          <w:tcPr>
            <w:tcW w:w="1060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344E6" w:rsidRPr="00E8489F" w:rsidRDefault="000344E6" w:rsidP="00103EC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344E6" w:rsidRPr="00E8489F" w:rsidTr="000344E6">
        <w:trPr>
          <w:trHeight w:val="252"/>
        </w:trPr>
        <w:tc>
          <w:tcPr>
            <w:tcW w:w="1060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344E6" w:rsidRPr="00E8489F" w:rsidRDefault="000344E6" w:rsidP="00103EC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0344E6" w:rsidRPr="00E8489F" w:rsidTr="000344E6">
        <w:trPr>
          <w:trHeight w:val="252"/>
        </w:trPr>
        <w:tc>
          <w:tcPr>
            <w:tcW w:w="6717"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0344E6" w:rsidRPr="00E8489F" w:rsidRDefault="000344E6" w:rsidP="00103EC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791"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0344E6" w:rsidRPr="00E8489F" w:rsidRDefault="000344E6" w:rsidP="00103EC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0344E6" w:rsidRPr="00E8489F" w:rsidRDefault="000344E6" w:rsidP="00103EC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0344E6" w:rsidRPr="00E8489F" w:rsidTr="000344E6">
        <w:trPr>
          <w:trHeight w:val="207"/>
        </w:trPr>
        <w:tc>
          <w:tcPr>
            <w:tcW w:w="6717"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344E6" w:rsidRPr="00E8489F" w:rsidRDefault="000344E6" w:rsidP="00103ECE">
            <w:pPr>
              <w:spacing w:after="0" w:line="240" w:lineRule="auto"/>
              <w:rPr>
                <w:rFonts w:ascii="Times" w:eastAsia="Times New Roman" w:hAnsi="Times" w:cs="Times"/>
                <w:color w:val="000000"/>
                <w:sz w:val="18"/>
                <w:szCs w:val="16"/>
                <w:lang w:eastAsia="es-BO"/>
              </w:rPr>
            </w:pPr>
          </w:p>
        </w:tc>
        <w:tc>
          <w:tcPr>
            <w:tcW w:w="1791"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0344E6" w:rsidRPr="00E8489F" w:rsidRDefault="000344E6" w:rsidP="00103ECE">
            <w:pPr>
              <w:spacing w:after="0" w:line="240" w:lineRule="auto"/>
              <w:rPr>
                <w:rFonts w:ascii="Times" w:eastAsia="Times New Roman" w:hAnsi="Times" w:cs="Times"/>
                <w:color w:val="000000"/>
                <w:sz w:val="18"/>
                <w:szCs w:val="16"/>
                <w:lang w:eastAsia="es-BO"/>
              </w:rPr>
            </w:pPr>
          </w:p>
        </w:tc>
        <w:tc>
          <w:tcPr>
            <w:tcW w:w="20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344E6" w:rsidRPr="00E8489F" w:rsidRDefault="000344E6" w:rsidP="00103ECE">
            <w:pPr>
              <w:spacing w:after="0" w:line="240" w:lineRule="auto"/>
              <w:rPr>
                <w:rFonts w:ascii="Times" w:eastAsia="Times New Roman" w:hAnsi="Times" w:cs="Times"/>
                <w:color w:val="000000"/>
                <w:sz w:val="18"/>
                <w:szCs w:val="16"/>
                <w:lang w:eastAsia="es-BO"/>
              </w:rPr>
            </w:pPr>
          </w:p>
        </w:tc>
      </w:tr>
      <w:tr w:rsidR="000344E6" w:rsidRPr="00E8489F" w:rsidTr="000344E6">
        <w:trPr>
          <w:trHeight w:val="180"/>
        </w:trPr>
        <w:tc>
          <w:tcPr>
            <w:tcW w:w="6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4E6" w:rsidRPr="00E8489F" w:rsidRDefault="000344E6" w:rsidP="00103EC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791" w:type="dxa"/>
            <w:tcBorders>
              <w:top w:val="nil"/>
              <w:left w:val="nil"/>
              <w:bottom w:val="single" w:sz="4" w:space="0" w:color="auto"/>
              <w:right w:val="single" w:sz="4" w:space="0" w:color="auto"/>
            </w:tcBorders>
            <w:shd w:val="clear" w:color="auto" w:fill="auto"/>
            <w:noWrap/>
            <w:vAlign w:val="center"/>
            <w:hideMark/>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93" w:type="dxa"/>
            <w:tcBorders>
              <w:top w:val="single" w:sz="4" w:space="0" w:color="auto"/>
              <w:left w:val="nil"/>
              <w:bottom w:val="single" w:sz="4" w:space="0" w:color="auto"/>
              <w:right w:val="single" w:sz="4" w:space="0" w:color="auto"/>
            </w:tcBorders>
            <w:shd w:val="clear" w:color="auto" w:fill="auto"/>
            <w:noWrap/>
            <w:vAlign w:val="center"/>
            <w:hideMark/>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0344E6" w:rsidRPr="00E8489F" w:rsidTr="000344E6">
        <w:trPr>
          <w:trHeight w:val="252"/>
        </w:trPr>
        <w:tc>
          <w:tcPr>
            <w:tcW w:w="6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791" w:type="dxa"/>
            <w:tcBorders>
              <w:top w:val="nil"/>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93" w:type="dxa"/>
            <w:tcBorders>
              <w:top w:val="single" w:sz="4" w:space="0" w:color="auto"/>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0344E6" w:rsidRPr="00E8489F" w:rsidTr="000344E6">
        <w:trPr>
          <w:trHeight w:val="237"/>
        </w:trPr>
        <w:tc>
          <w:tcPr>
            <w:tcW w:w="6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791" w:type="dxa"/>
            <w:tcBorders>
              <w:top w:val="nil"/>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93" w:type="dxa"/>
            <w:tcBorders>
              <w:top w:val="single" w:sz="4" w:space="0" w:color="auto"/>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0344E6" w:rsidRPr="00E8489F" w:rsidTr="000344E6">
        <w:trPr>
          <w:trHeight w:val="252"/>
        </w:trPr>
        <w:tc>
          <w:tcPr>
            <w:tcW w:w="6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1791" w:type="dxa"/>
            <w:tcBorders>
              <w:top w:val="nil"/>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93" w:type="dxa"/>
            <w:tcBorders>
              <w:top w:val="single" w:sz="4" w:space="0" w:color="auto"/>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0344E6" w:rsidRPr="00E8489F" w:rsidTr="000344E6">
        <w:trPr>
          <w:trHeight w:val="252"/>
        </w:trPr>
        <w:tc>
          <w:tcPr>
            <w:tcW w:w="6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1791" w:type="dxa"/>
            <w:tcBorders>
              <w:top w:val="nil"/>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93" w:type="dxa"/>
            <w:tcBorders>
              <w:top w:val="single" w:sz="4" w:space="0" w:color="auto"/>
              <w:left w:val="nil"/>
              <w:bottom w:val="single" w:sz="4" w:space="0" w:color="auto"/>
              <w:right w:val="single" w:sz="4" w:space="0" w:color="auto"/>
            </w:tcBorders>
            <w:shd w:val="clear" w:color="auto" w:fill="auto"/>
            <w:noWrap/>
            <w:vAlign w:val="center"/>
          </w:tcPr>
          <w:p w:rsidR="000344E6" w:rsidRPr="00E8489F" w:rsidRDefault="000344E6" w:rsidP="00103EC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0344E6" w:rsidRPr="00E8489F" w:rsidTr="000344E6">
        <w:trPr>
          <w:trHeight w:val="207"/>
        </w:trPr>
        <w:tc>
          <w:tcPr>
            <w:tcW w:w="3519"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198"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1791"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093"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highlight w:val="yellow"/>
                <w:lang w:eastAsia="es-BO"/>
              </w:rPr>
            </w:pPr>
          </w:p>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0344E6" w:rsidRPr="00E8489F" w:rsidRDefault="000344E6" w:rsidP="00103EC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0344E6" w:rsidRPr="004C270B" w:rsidTr="000344E6">
        <w:trPr>
          <w:trHeight w:val="399"/>
        </w:trPr>
        <w:tc>
          <w:tcPr>
            <w:tcW w:w="3519"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0344E6" w:rsidRPr="004C270B" w:rsidRDefault="000344E6" w:rsidP="00103ECE">
            <w:pPr>
              <w:spacing w:after="0" w:line="240" w:lineRule="auto"/>
              <w:rPr>
                <w:rFonts w:ascii="Times New Roman" w:eastAsia="Times New Roman" w:hAnsi="Times New Roman" w:cs="Times New Roman"/>
                <w:color w:val="000000"/>
                <w:sz w:val="16"/>
                <w:szCs w:val="16"/>
                <w:lang w:eastAsia="es-BO"/>
              </w:rPr>
            </w:pPr>
          </w:p>
        </w:tc>
        <w:tc>
          <w:tcPr>
            <w:tcW w:w="3198"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0344E6" w:rsidRPr="004C270B" w:rsidRDefault="000344E6" w:rsidP="00103ECE">
            <w:pPr>
              <w:spacing w:after="0" w:line="240" w:lineRule="auto"/>
              <w:rPr>
                <w:rFonts w:ascii="Times New Roman" w:eastAsia="Times New Roman" w:hAnsi="Times New Roman" w:cs="Times New Roman"/>
                <w:color w:val="000000"/>
                <w:sz w:val="16"/>
                <w:szCs w:val="16"/>
                <w:lang w:eastAsia="es-BO"/>
              </w:rPr>
            </w:pPr>
          </w:p>
        </w:tc>
        <w:tc>
          <w:tcPr>
            <w:tcW w:w="1791"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0344E6" w:rsidRPr="004C270B" w:rsidRDefault="000344E6" w:rsidP="00103ECE">
            <w:pPr>
              <w:spacing w:after="0" w:line="240" w:lineRule="auto"/>
              <w:rPr>
                <w:rFonts w:ascii="Times New Roman" w:eastAsia="Times New Roman" w:hAnsi="Times New Roman" w:cs="Times New Roman"/>
                <w:color w:val="000000"/>
                <w:sz w:val="16"/>
                <w:szCs w:val="16"/>
                <w:lang w:eastAsia="es-BO"/>
              </w:rPr>
            </w:pPr>
          </w:p>
        </w:tc>
        <w:tc>
          <w:tcPr>
            <w:tcW w:w="2093"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0344E6" w:rsidRPr="004C270B" w:rsidRDefault="000344E6" w:rsidP="00103EC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p w:rsidR="000344E6" w:rsidRDefault="000344E6"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lastRenderedPageBreak/>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Default="0096382E" w:rsidP="0096382E">
            <w:pPr>
              <w:pStyle w:val="Prrafodelista"/>
              <w:spacing w:before="100" w:beforeAutospacing="1" w:after="100" w:afterAutospacing="1"/>
              <w:jc w:val="both"/>
              <w:rPr>
                <w:rFonts w:ascii="Times" w:hAnsi="Times" w:cs="Times"/>
                <w:sz w:val="20"/>
                <w:szCs w:val="20"/>
                <w:lang w:eastAsia="es-BO"/>
              </w:rPr>
            </w:pPr>
          </w:p>
          <w:p w:rsidR="009136CA" w:rsidRDefault="009136CA" w:rsidP="0096382E">
            <w:pPr>
              <w:pStyle w:val="Prrafodelista"/>
              <w:spacing w:before="100" w:beforeAutospacing="1" w:after="100" w:afterAutospacing="1"/>
              <w:jc w:val="both"/>
              <w:rPr>
                <w:rFonts w:ascii="Times" w:hAnsi="Times" w:cs="Times"/>
                <w:sz w:val="20"/>
                <w:szCs w:val="20"/>
                <w:lang w:eastAsia="es-BO"/>
              </w:rPr>
            </w:pPr>
          </w:p>
          <w:p w:rsidR="009136CA" w:rsidRDefault="009136CA" w:rsidP="0096382E">
            <w:pPr>
              <w:pStyle w:val="Prrafodelista"/>
              <w:spacing w:before="100" w:beforeAutospacing="1" w:after="100" w:afterAutospacing="1"/>
              <w:jc w:val="both"/>
              <w:rPr>
                <w:rFonts w:ascii="Times" w:hAnsi="Times" w:cs="Times"/>
                <w:sz w:val="20"/>
                <w:szCs w:val="20"/>
                <w:lang w:eastAsia="es-BO"/>
              </w:rPr>
            </w:pPr>
          </w:p>
          <w:p w:rsidR="009136CA" w:rsidRDefault="009136CA" w:rsidP="0096382E">
            <w:pPr>
              <w:pStyle w:val="Prrafodelista"/>
              <w:spacing w:before="100" w:beforeAutospacing="1" w:after="100" w:afterAutospacing="1"/>
              <w:jc w:val="both"/>
              <w:rPr>
                <w:rFonts w:ascii="Times" w:hAnsi="Times" w:cs="Times"/>
                <w:sz w:val="20"/>
                <w:szCs w:val="20"/>
                <w:lang w:eastAsia="es-BO"/>
              </w:rPr>
            </w:pPr>
          </w:p>
          <w:p w:rsidR="009136CA" w:rsidRDefault="009136CA" w:rsidP="0096382E">
            <w:pPr>
              <w:pStyle w:val="Prrafodelista"/>
              <w:spacing w:before="100" w:beforeAutospacing="1" w:after="100" w:afterAutospacing="1"/>
              <w:jc w:val="both"/>
              <w:rPr>
                <w:rFonts w:ascii="Times" w:hAnsi="Times" w:cs="Times"/>
                <w:sz w:val="20"/>
                <w:szCs w:val="20"/>
                <w:lang w:eastAsia="es-BO"/>
              </w:rPr>
            </w:pPr>
          </w:p>
          <w:p w:rsidR="009136CA" w:rsidRPr="00042BAF" w:rsidRDefault="009136CA"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8F" w:rsidRDefault="009E318F" w:rsidP="004E1A67">
      <w:pPr>
        <w:spacing w:after="0" w:line="240" w:lineRule="auto"/>
      </w:pPr>
      <w:r>
        <w:separator/>
      </w:r>
    </w:p>
  </w:endnote>
  <w:endnote w:type="continuationSeparator" w:id="0">
    <w:p w:rsidR="009E318F" w:rsidRDefault="009E318F"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8F" w:rsidRDefault="009E318F" w:rsidP="004E1A67">
      <w:pPr>
        <w:spacing w:after="0" w:line="240" w:lineRule="auto"/>
      </w:pPr>
      <w:r>
        <w:separator/>
      </w:r>
    </w:p>
  </w:footnote>
  <w:footnote w:type="continuationSeparator" w:id="0">
    <w:p w:rsidR="009E318F" w:rsidRDefault="009E318F"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0344E6" w:rsidTr="008931E8">
      <w:trPr>
        <w:trHeight w:val="405"/>
      </w:trPr>
      <w:tc>
        <w:tcPr>
          <w:tcW w:w="1980" w:type="dxa"/>
          <w:vMerge w:val="restart"/>
          <w:vAlign w:val="center"/>
        </w:tcPr>
        <w:p w:rsidR="000344E6" w:rsidRDefault="000344E6" w:rsidP="000D3660">
          <w:pPr>
            <w:pStyle w:val="Encabezado"/>
            <w:jc w:val="center"/>
          </w:pPr>
          <w:r>
            <w:rPr>
              <w:noProof/>
              <w:lang w:eastAsia="es-BO"/>
            </w:rPr>
            <w:drawing>
              <wp:inline distT="0" distB="0" distL="0" distR="0" wp14:anchorId="21DBC8F2" wp14:editId="07B8B832">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Merge w:val="restart"/>
          <w:vAlign w:val="center"/>
        </w:tcPr>
        <w:p w:rsidR="000344E6" w:rsidRPr="000D3660" w:rsidRDefault="000344E6" w:rsidP="000344E6">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 </w:t>
          </w:r>
          <w:r w:rsidRPr="003C3EC9">
            <w:rPr>
              <w:rFonts w:ascii="Calibri" w:hAnsi="Calibri" w:cs="Calibri"/>
              <w:b/>
              <w:sz w:val="20"/>
              <w:szCs w:val="20"/>
            </w:rPr>
            <w:t>ESPECIFICACIONES TÉCNICAS PARA SERVICIOS GENERALES</w:t>
          </w:r>
          <w:r>
            <w:rPr>
              <w:rFonts w:ascii="Calibri" w:hAnsi="Calibri" w:cs="Calibri"/>
              <w:b/>
              <w:sz w:val="20"/>
              <w:szCs w:val="20"/>
            </w:rPr>
            <w:t xml:space="preserve"> MANTENIMIENTO DE LA SEÑALIZACION, CAMARAS Y VALVULAS DE RED SECUNDARIA</w:t>
          </w:r>
        </w:p>
      </w:tc>
      <w:tc>
        <w:tcPr>
          <w:tcW w:w="1701" w:type="dxa"/>
          <w:vAlign w:val="center"/>
        </w:tcPr>
        <w:p w:rsidR="000344E6" w:rsidRPr="000D3660" w:rsidRDefault="000344E6"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Pr>
              <w:rFonts w:ascii="Bookman Old Style" w:hAnsi="Bookman Old Style"/>
            </w:rPr>
            <w:t>4</w:t>
          </w:r>
        </w:p>
      </w:tc>
    </w:tr>
    <w:tr w:rsidR="000344E6" w:rsidTr="008931E8">
      <w:trPr>
        <w:trHeight w:val="510"/>
      </w:trPr>
      <w:tc>
        <w:tcPr>
          <w:tcW w:w="1980" w:type="dxa"/>
          <w:vMerge/>
          <w:vAlign w:val="center"/>
        </w:tcPr>
        <w:p w:rsidR="000344E6" w:rsidRDefault="000344E6" w:rsidP="000D3660">
          <w:pPr>
            <w:pStyle w:val="Encabezado"/>
            <w:jc w:val="center"/>
            <w:rPr>
              <w:noProof/>
              <w:lang w:eastAsia="es-BO"/>
            </w:rPr>
          </w:pPr>
        </w:p>
      </w:tc>
      <w:tc>
        <w:tcPr>
          <w:tcW w:w="7229" w:type="dxa"/>
          <w:vMerge/>
          <w:vAlign w:val="center"/>
        </w:tcPr>
        <w:p w:rsidR="000344E6" w:rsidRPr="000D3660" w:rsidRDefault="000344E6" w:rsidP="0096382E">
          <w:pPr>
            <w:pStyle w:val="Encabezado"/>
            <w:jc w:val="center"/>
            <w:rPr>
              <w:rFonts w:ascii="Bookman Old Style" w:hAnsi="Bookman Old Style"/>
              <w:b/>
              <w:sz w:val="18"/>
            </w:rPr>
          </w:pP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0344E6" w:rsidRPr="000D3660" w:rsidRDefault="000344E6"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957304">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957304">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34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13E8A"/>
    <w:rsid w:val="00761A85"/>
    <w:rsid w:val="007B19F3"/>
    <w:rsid w:val="007E58CA"/>
    <w:rsid w:val="007E64A6"/>
    <w:rsid w:val="00801921"/>
    <w:rsid w:val="00841124"/>
    <w:rsid w:val="00870A6B"/>
    <w:rsid w:val="00880FE8"/>
    <w:rsid w:val="00886DF5"/>
    <w:rsid w:val="008931E8"/>
    <w:rsid w:val="008B1D50"/>
    <w:rsid w:val="008D1A49"/>
    <w:rsid w:val="009136CA"/>
    <w:rsid w:val="00920E9E"/>
    <w:rsid w:val="00957304"/>
    <w:rsid w:val="0096382E"/>
    <w:rsid w:val="009C1230"/>
    <w:rsid w:val="009C2466"/>
    <w:rsid w:val="009E318F"/>
    <w:rsid w:val="00A413AB"/>
    <w:rsid w:val="00AA1AED"/>
    <w:rsid w:val="00AB2290"/>
    <w:rsid w:val="00AC3A83"/>
    <w:rsid w:val="00AE5892"/>
    <w:rsid w:val="00B82EE0"/>
    <w:rsid w:val="00B84FA2"/>
    <w:rsid w:val="00BE5EC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28A054-382D-40E0-80CD-AE83678B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BE5E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B776-B2EB-4725-B08C-6EB80C85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6412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Evelin Guadalupe Chavez de Jove</cp:lastModifiedBy>
  <cp:revision>2</cp:revision>
  <cp:lastPrinted>2017-03-03T15:49:00Z</cp:lastPrinted>
  <dcterms:created xsi:type="dcterms:W3CDTF">2017-03-06T16:47:00Z</dcterms:created>
  <dcterms:modified xsi:type="dcterms:W3CDTF">2017-03-06T16:47:00Z</dcterms:modified>
</cp:coreProperties>
</file>