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7F0C" w:rsidRPr="00237F0C" w:rsidRDefault="00830A30" w:rsidP="00237F0C">
      <w:pPr>
        <w:tabs>
          <w:tab w:val="left" w:pos="426"/>
        </w:tabs>
        <w:ind w:right="-1"/>
        <w:jc w:val="center"/>
        <w:rPr>
          <w:rFonts w:ascii="Agency FB" w:hAnsi="Agency FB" w:cstheme="minorHAnsi"/>
          <w:b/>
        </w:rPr>
      </w:pPr>
      <w:r w:rsidRPr="00237F0C">
        <w:rPr>
          <w:rFonts w:ascii="Agency FB" w:hAnsi="Agency FB" w:cstheme="minorHAnsi"/>
          <w:b/>
        </w:rPr>
        <w:t>ESPECIFICACIONES TECNICAS PARA L</w:t>
      </w:r>
      <w:r w:rsidR="009B6950">
        <w:rPr>
          <w:rFonts w:ascii="Agency FB" w:hAnsi="Agency FB" w:cstheme="minorHAnsi"/>
          <w:b/>
        </w:rPr>
        <w:t>A CONSTRUCCION DE RED SECUNDARIA</w:t>
      </w:r>
      <w:r w:rsidR="00BF5805" w:rsidRPr="00237F0C">
        <w:rPr>
          <w:rFonts w:ascii="Agency FB" w:hAnsi="Agency FB" w:cstheme="minorHAnsi"/>
          <w:b/>
        </w:rPr>
        <w:t>:</w:t>
      </w:r>
    </w:p>
    <w:p w:rsidR="008D3AD4" w:rsidRDefault="00901FEA" w:rsidP="00DF6247">
      <w:pPr>
        <w:tabs>
          <w:tab w:val="left" w:pos="426"/>
        </w:tabs>
        <w:ind w:right="-1"/>
        <w:jc w:val="center"/>
        <w:rPr>
          <w:rFonts w:ascii="Agency FB" w:eastAsia="Arial Unicode MS" w:hAnsi="Agency FB" w:cs="Calibri"/>
          <w:b/>
          <w:sz w:val="22"/>
          <w:szCs w:val="22"/>
          <w:lang w:val="es-MX"/>
        </w:rPr>
      </w:pPr>
      <w:r>
        <w:rPr>
          <w:rFonts w:ascii="Agency FB" w:eastAsia="Arial Unicode MS" w:hAnsi="Agency FB" w:cs="Calibri"/>
          <w:b/>
          <w:sz w:val="22"/>
          <w:szCs w:val="22"/>
          <w:lang w:val="es-MX"/>
        </w:rPr>
        <w:t>“</w:t>
      </w:r>
      <w:r w:rsidRPr="00901FEA">
        <w:rPr>
          <w:rFonts w:ascii="Agency FB" w:eastAsia="Arial Unicode MS" w:hAnsi="Agency FB" w:cs="Calibri"/>
          <w:b/>
          <w:sz w:val="22"/>
          <w:szCs w:val="22"/>
          <w:lang w:val="es-MX"/>
        </w:rPr>
        <w:t>MANTENIMIENTO CORRECTIVO DE REDES SECUNDARIAS CHUQUISACA</w:t>
      </w:r>
      <w:r>
        <w:rPr>
          <w:rFonts w:ascii="Agency FB" w:eastAsia="Arial Unicode MS" w:hAnsi="Agency FB" w:cs="Calibri"/>
          <w:b/>
          <w:sz w:val="22"/>
          <w:szCs w:val="22"/>
          <w:lang w:val="es-MX"/>
        </w:rPr>
        <w:t xml:space="preserve">” </w:t>
      </w:r>
    </w:p>
    <w:p w:rsidR="00DF6247" w:rsidRPr="00DF6247" w:rsidRDefault="00DF6247" w:rsidP="00DF6247">
      <w:pPr>
        <w:tabs>
          <w:tab w:val="left" w:pos="426"/>
        </w:tabs>
        <w:ind w:right="-1"/>
        <w:jc w:val="center"/>
        <w:rPr>
          <w:rFonts w:ascii="Agency FB" w:eastAsia="Arial Unicode MS" w:hAnsi="Agency FB" w:cs="Calibri"/>
          <w:b/>
          <w:sz w:val="22"/>
          <w:szCs w:val="22"/>
          <w:lang w:val="es-MX"/>
        </w:rPr>
      </w:pPr>
    </w:p>
    <w:p w:rsidR="00BF0892" w:rsidRPr="003865A3" w:rsidRDefault="00BF0892" w:rsidP="002B3083">
      <w:pPr>
        <w:pStyle w:val="Prrafodelista"/>
        <w:numPr>
          <w:ilvl w:val="0"/>
          <w:numId w:val="21"/>
        </w:numPr>
        <w:contextualSpacing/>
        <w:rPr>
          <w:rFonts w:ascii="Agency FB" w:hAnsi="Agency FB" w:cs="Calibri"/>
          <w:b/>
          <w:bCs/>
          <w:sz w:val="20"/>
          <w:szCs w:val="20"/>
          <w:lang w:eastAsia="es-BO"/>
        </w:rPr>
      </w:pPr>
      <w:r w:rsidRPr="003865A3">
        <w:rPr>
          <w:rFonts w:ascii="Agency FB" w:hAnsi="Agency FB" w:cs="Calibri"/>
          <w:b/>
          <w:bCs/>
          <w:sz w:val="20"/>
          <w:szCs w:val="20"/>
          <w:lang w:eastAsia="es-BO"/>
        </w:rPr>
        <w:t>INTRODUCCIÓN</w:t>
      </w:r>
    </w:p>
    <w:p w:rsidR="00F473B6" w:rsidRPr="003865A3" w:rsidRDefault="00514DFC" w:rsidP="00F473B6">
      <w:pPr>
        <w:spacing w:before="100" w:beforeAutospacing="1" w:after="100" w:afterAutospacing="1"/>
        <w:jc w:val="both"/>
        <w:rPr>
          <w:rFonts w:ascii="Agency FB" w:hAnsi="Agency FB"/>
          <w:sz w:val="20"/>
          <w:szCs w:val="20"/>
        </w:rPr>
      </w:pPr>
      <w:r>
        <w:rPr>
          <w:rFonts w:ascii="Agency FB" w:hAnsi="Agency FB"/>
          <w:sz w:val="20"/>
          <w:szCs w:val="20"/>
        </w:rPr>
        <w:t>En el D</w:t>
      </w:r>
      <w:r w:rsidR="00F473B6" w:rsidRPr="003865A3">
        <w:rPr>
          <w:rFonts w:ascii="Agency FB" w:hAnsi="Agency FB"/>
          <w:sz w:val="20"/>
          <w:szCs w:val="20"/>
        </w:rPr>
        <w:t>epartamento de Chuquisaca existen actualmente muchos proyectos por parte de los Gobiernos Municipales de cada localidad, Sucre, Monteagudo, Muyupampa, Camargo, Villa Abecia, Las Carreras, Presto, Tarabuco, Yamparaez, El Villar y Yotala en lo referente a la apertura, modificación, ampliación de calles, avenidas, pasajes, escalinatas, modificación de sistemas de agua, alcantarillado y otros servicios como los de alumbrado público e instalaciones enterradas de luz y comunicación.</w:t>
      </w:r>
    </w:p>
    <w:p w:rsidR="00F473B6" w:rsidRPr="003865A3" w:rsidRDefault="00F473B6" w:rsidP="0009739A">
      <w:pPr>
        <w:spacing w:before="100" w:beforeAutospacing="1" w:after="100" w:afterAutospacing="1"/>
        <w:jc w:val="both"/>
        <w:rPr>
          <w:rFonts w:ascii="Agency FB" w:hAnsi="Agency FB"/>
          <w:sz w:val="20"/>
          <w:szCs w:val="20"/>
        </w:rPr>
      </w:pPr>
      <w:r w:rsidRPr="003865A3">
        <w:rPr>
          <w:rFonts w:ascii="Agency FB" w:hAnsi="Agency FB"/>
          <w:sz w:val="20"/>
          <w:szCs w:val="20"/>
        </w:rPr>
        <w:t xml:space="preserve">Por esta situación existe la necesidad de ejecutar trabajos de obras civiles </w:t>
      </w:r>
      <w:r w:rsidR="00A8354A">
        <w:rPr>
          <w:rFonts w:ascii="Agency FB" w:hAnsi="Agency FB"/>
          <w:sz w:val="20"/>
          <w:szCs w:val="20"/>
        </w:rPr>
        <w:t>para el mantenimiento correctivo</w:t>
      </w:r>
      <w:r w:rsidRPr="003865A3">
        <w:rPr>
          <w:rFonts w:ascii="Agency FB" w:hAnsi="Agency FB"/>
          <w:sz w:val="20"/>
          <w:szCs w:val="20"/>
        </w:rPr>
        <w:t xml:space="preserve"> de nuestras redes secundarias modificando  el trazo del sistema de distribución</w:t>
      </w:r>
      <w:r w:rsidR="0009739A" w:rsidRPr="003865A3">
        <w:rPr>
          <w:rFonts w:ascii="Agency FB" w:hAnsi="Agency FB"/>
          <w:sz w:val="20"/>
          <w:szCs w:val="20"/>
        </w:rPr>
        <w:t xml:space="preserve"> en algunas zonas críticas</w:t>
      </w:r>
      <w:r w:rsidRPr="003865A3">
        <w:rPr>
          <w:rFonts w:ascii="Agency FB" w:hAnsi="Agency FB"/>
          <w:sz w:val="20"/>
          <w:szCs w:val="20"/>
        </w:rPr>
        <w:t>, realizando variantes, profundizaciones, reparación de fugas  encontradas durante inspecciones realizadas en la</w:t>
      </w:r>
      <w:r w:rsidR="0009739A" w:rsidRPr="003865A3">
        <w:rPr>
          <w:rFonts w:ascii="Agency FB" w:hAnsi="Agency FB"/>
          <w:sz w:val="20"/>
          <w:szCs w:val="20"/>
        </w:rPr>
        <w:t>s</w:t>
      </w:r>
      <w:r w:rsidRPr="003865A3">
        <w:rPr>
          <w:rFonts w:ascii="Agency FB" w:hAnsi="Agency FB"/>
          <w:sz w:val="20"/>
          <w:szCs w:val="20"/>
        </w:rPr>
        <w:t xml:space="preserve"> red</w:t>
      </w:r>
      <w:r w:rsidR="0009739A" w:rsidRPr="003865A3">
        <w:rPr>
          <w:rFonts w:ascii="Agency FB" w:hAnsi="Agency FB"/>
          <w:sz w:val="20"/>
          <w:szCs w:val="20"/>
        </w:rPr>
        <w:t>es</w:t>
      </w:r>
      <w:r w:rsidRPr="003865A3">
        <w:rPr>
          <w:rFonts w:ascii="Agency FB" w:hAnsi="Agency FB"/>
          <w:sz w:val="20"/>
          <w:szCs w:val="20"/>
        </w:rPr>
        <w:t xml:space="preserve"> secundaria</w:t>
      </w:r>
      <w:r w:rsidR="0009739A" w:rsidRPr="003865A3">
        <w:rPr>
          <w:rFonts w:ascii="Agency FB" w:hAnsi="Agency FB"/>
          <w:sz w:val="20"/>
          <w:szCs w:val="20"/>
        </w:rPr>
        <w:t>s</w:t>
      </w:r>
      <w:r w:rsidRPr="003865A3">
        <w:rPr>
          <w:rFonts w:ascii="Agency FB" w:hAnsi="Agency FB"/>
          <w:sz w:val="20"/>
          <w:szCs w:val="20"/>
        </w:rPr>
        <w:t>, fugas en acometid</w:t>
      </w:r>
      <w:r w:rsidR="00514DFC">
        <w:rPr>
          <w:rFonts w:ascii="Agency FB" w:hAnsi="Agency FB"/>
          <w:sz w:val="20"/>
          <w:szCs w:val="20"/>
        </w:rPr>
        <w:t>as, válvulas de Red Secundaria</w:t>
      </w:r>
      <w:r w:rsidRPr="003865A3">
        <w:rPr>
          <w:rFonts w:ascii="Agency FB" w:hAnsi="Agency FB"/>
          <w:sz w:val="20"/>
          <w:szCs w:val="20"/>
        </w:rPr>
        <w:t>, además de la consecuente atención emergencias que se presentan productos de los trabajos mencionados</w:t>
      </w:r>
      <w:r w:rsidRPr="003865A3">
        <w:rPr>
          <w:rFonts w:ascii="Agency FB" w:hAnsi="Agency FB" w:cs="Arial"/>
          <w:sz w:val="20"/>
          <w:szCs w:val="20"/>
        </w:rPr>
        <w:t xml:space="preserve">. </w:t>
      </w:r>
      <w:r w:rsidRPr="003865A3">
        <w:rPr>
          <w:rFonts w:ascii="Agency FB" w:hAnsi="Agency FB"/>
          <w:sz w:val="20"/>
          <w:szCs w:val="20"/>
        </w:rPr>
        <w:t xml:space="preserve">Con este objeto se realiza el presente documento para la contratación de una empresa que brinde los servicios </w:t>
      </w:r>
      <w:r w:rsidR="0009739A" w:rsidRPr="003865A3">
        <w:rPr>
          <w:rFonts w:ascii="Agency FB" w:hAnsi="Agency FB"/>
          <w:sz w:val="20"/>
          <w:szCs w:val="20"/>
        </w:rPr>
        <w:t xml:space="preserve">de obras </w:t>
      </w:r>
      <w:r w:rsidRPr="003865A3">
        <w:rPr>
          <w:rFonts w:ascii="Agency FB" w:hAnsi="Agency FB"/>
          <w:sz w:val="20"/>
          <w:szCs w:val="20"/>
        </w:rPr>
        <w:t xml:space="preserve">civiles en función a las actividades mencionadas y a </w:t>
      </w:r>
      <w:r w:rsidR="00C05586">
        <w:rPr>
          <w:rFonts w:ascii="Agency FB" w:hAnsi="Agency FB"/>
          <w:sz w:val="20"/>
          <w:szCs w:val="20"/>
        </w:rPr>
        <w:t>requerimiento de YPFB redes de G</w:t>
      </w:r>
      <w:r w:rsidRPr="003865A3">
        <w:rPr>
          <w:rFonts w:ascii="Agency FB" w:hAnsi="Agency FB"/>
          <w:sz w:val="20"/>
          <w:szCs w:val="20"/>
        </w:rPr>
        <w:t xml:space="preserve">as Chuquisaca </w:t>
      </w:r>
      <w:r w:rsidR="00514DFC">
        <w:rPr>
          <w:rFonts w:ascii="Agency FB" w:hAnsi="Agency FB" w:cs="Arial"/>
          <w:sz w:val="20"/>
          <w:szCs w:val="20"/>
        </w:rPr>
        <w:t>haciendo</w:t>
      </w:r>
      <w:r w:rsidRPr="003865A3">
        <w:rPr>
          <w:rFonts w:ascii="Agency FB" w:hAnsi="Agency FB" w:cs="Arial"/>
          <w:sz w:val="20"/>
          <w:szCs w:val="20"/>
        </w:rPr>
        <w:t xml:space="preserve"> </w:t>
      </w:r>
      <w:r w:rsidR="0009739A" w:rsidRPr="003865A3">
        <w:rPr>
          <w:rFonts w:ascii="Agency FB" w:hAnsi="Agency FB" w:cs="Arial"/>
          <w:sz w:val="20"/>
          <w:szCs w:val="20"/>
        </w:rPr>
        <w:t xml:space="preserve">que nuestro sistema de distribución se encuentre en condiciones óptimas de operación. </w:t>
      </w:r>
    </w:p>
    <w:p w:rsidR="00BF0892" w:rsidRPr="007425C4" w:rsidRDefault="00BF0892" w:rsidP="002B3083">
      <w:pPr>
        <w:pStyle w:val="Prrafodelista"/>
        <w:numPr>
          <w:ilvl w:val="0"/>
          <w:numId w:val="21"/>
        </w:numPr>
        <w:contextualSpacing/>
        <w:rPr>
          <w:rFonts w:ascii="Agency FB" w:hAnsi="Agency FB" w:cs="Calibri"/>
          <w:b/>
          <w:bCs/>
          <w:sz w:val="20"/>
          <w:szCs w:val="20"/>
          <w:lang w:eastAsia="es-BO"/>
        </w:rPr>
      </w:pPr>
      <w:r w:rsidRPr="007425C4">
        <w:rPr>
          <w:rFonts w:ascii="Agency FB" w:hAnsi="Agency FB" w:cs="Calibri"/>
          <w:b/>
          <w:bCs/>
          <w:sz w:val="20"/>
          <w:szCs w:val="20"/>
          <w:lang w:eastAsia="es-BO"/>
        </w:rPr>
        <w:t>OBJETIVO</w:t>
      </w:r>
    </w:p>
    <w:p w:rsidR="005E05D3" w:rsidRPr="007425C4" w:rsidRDefault="005E05D3" w:rsidP="005E05D3">
      <w:pPr>
        <w:pStyle w:val="Prrafodelista"/>
        <w:ind w:left="1080"/>
        <w:contextualSpacing/>
        <w:rPr>
          <w:rFonts w:ascii="Agency FB" w:hAnsi="Agency FB" w:cs="Calibri"/>
          <w:b/>
          <w:bCs/>
          <w:sz w:val="20"/>
          <w:szCs w:val="20"/>
          <w:lang w:eastAsia="es-BO"/>
        </w:rPr>
      </w:pPr>
    </w:p>
    <w:p w:rsidR="008C3E1B" w:rsidRPr="003865A3" w:rsidRDefault="00780E77" w:rsidP="0009739A">
      <w:pPr>
        <w:spacing w:after="240"/>
        <w:jc w:val="both"/>
        <w:rPr>
          <w:rFonts w:ascii="Agency FB" w:hAnsi="Agency FB"/>
          <w:sz w:val="20"/>
          <w:szCs w:val="20"/>
        </w:rPr>
      </w:pPr>
      <w:r w:rsidRPr="003865A3">
        <w:rPr>
          <w:rFonts w:ascii="Agency FB" w:hAnsi="Agency FB"/>
          <w:sz w:val="20"/>
          <w:szCs w:val="20"/>
        </w:rPr>
        <w:t>Contratar los servicios de una empresa especializada, legal</w:t>
      </w:r>
      <w:r w:rsidR="0090699F" w:rsidRPr="003865A3">
        <w:rPr>
          <w:rFonts w:ascii="Agency FB" w:hAnsi="Agency FB"/>
          <w:sz w:val="20"/>
          <w:szCs w:val="20"/>
        </w:rPr>
        <w:t xml:space="preserve">mente constituida, para ejecutar </w:t>
      </w:r>
      <w:r w:rsidRPr="003865A3">
        <w:rPr>
          <w:rFonts w:ascii="Agency FB" w:hAnsi="Agency FB"/>
          <w:sz w:val="20"/>
          <w:szCs w:val="20"/>
        </w:rPr>
        <w:t xml:space="preserve"> los trabajos de </w:t>
      </w:r>
      <w:r w:rsidR="00A8354A">
        <w:rPr>
          <w:rFonts w:ascii="Agency FB" w:hAnsi="Agency FB"/>
          <w:sz w:val="20"/>
          <w:szCs w:val="20"/>
        </w:rPr>
        <w:t>mantenimiento correctivo</w:t>
      </w:r>
      <w:r w:rsidR="0009739A" w:rsidRPr="003865A3">
        <w:rPr>
          <w:rFonts w:ascii="Agency FB" w:hAnsi="Agency FB"/>
          <w:sz w:val="20"/>
          <w:szCs w:val="20"/>
        </w:rPr>
        <w:t xml:space="preserve"> de red</w:t>
      </w:r>
      <w:r w:rsidR="00A8354A">
        <w:rPr>
          <w:rFonts w:ascii="Agency FB" w:hAnsi="Agency FB"/>
          <w:sz w:val="20"/>
          <w:szCs w:val="20"/>
        </w:rPr>
        <w:t>es</w:t>
      </w:r>
      <w:r w:rsidR="0009739A" w:rsidRPr="003865A3">
        <w:rPr>
          <w:rFonts w:ascii="Agency FB" w:hAnsi="Agency FB"/>
          <w:sz w:val="20"/>
          <w:szCs w:val="20"/>
        </w:rPr>
        <w:t xml:space="preserve"> secundaria</w:t>
      </w:r>
      <w:r w:rsidR="00A8354A">
        <w:rPr>
          <w:rFonts w:ascii="Agency FB" w:hAnsi="Agency FB"/>
          <w:sz w:val="20"/>
          <w:szCs w:val="20"/>
        </w:rPr>
        <w:t>s</w:t>
      </w:r>
      <w:r w:rsidR="0009739A" w:rsidRPr="003865A3">
        <w:rPr>
          <w:rFonts w:ascii="Agency FB" w:hAnsi="Agency FB"/>
          <w:sz w:val="20"/>
          <w:szCs w:val="20"/>
        </w:rPr>
        <w:t xml:space="preserve"> en todo el Departamento de Chuquisaca</w:t>
      </w:r>
      <w:r w:rsidRPr="003865A3">
        <w:rPr>
          <w:rFonts w:ascii="Agency FB" w:hAnsi="Agency FB"/>
          <w:sz w:val="20"/>
          <w:szCs w:val="20"/>
        </w:rPr>
        <w:t>, mediante la ejecución de obras Civiles</w:t>
      </w:r>
      <w:r w:rsidR="008C3E1B" w:rsidRPr="003865A3">
        <w:rPr>
          <w:rFonts w:ascii="Agency FB" w:hAnsi="Agency FB"/>
          <w:sz w:val="20"/>
          <w:szCs w:val="20"/>
        </w:rPr>
        <w:t>,</w:t>
      </w:r>
      <w:r w:rsidRPr="003865A3">
        <w:rPr>
          <w:rFonts w:ascii="Agency FB" w:hAnsi="Agency FB"/>
          <w:sz w:val="20"/>
          <w:szCs w:val="20"/>
        </w:rPr>
        <w:t xml:space="preserve"> </w:t>
      </w:r>
      <w:r w:rsidR="008661B4" w:rsidRPr="003865A3">
        <w:rPr>
          <w:rFonts w:ascii="Agency FB" w:hAnsi="Agency FB"/>
          <w:sz w:val="20"/>
          <w:szCs w:val="20"/>
        </w:rPr>
        <w:t xml:space="preserve">realizando </w:t>
      </w:r>
      <w:r w:rsidR="0009739A" w:rsidRPr="003865A3">
        <w:rPr>
          <w:rFonts w:ascii="Agency FB" w:hAnsi="Agency FB"/>
          <w:sz w:val="20"/>
          <w:szCs w:val="20"/>
        </w:rPr>
        <w:t xml:space="preserve"> profundizaciones, cambios de variantes, atención de emergencias en nuestras redes de distribución </w:t>
      </w:r>
      <w:r w:rsidR="003865A3" w:rsidRPr="003865A3">
        <w:rPr>
          <w:rFonts w:ascii="Agency FB" w:hAnsi="Agency FB"/>
          <w:sz w:val="20"/>
          <w:szCs w:val="20"/>
        </w:rPr>
        <w:t xml:space="preserve">secundario. </w:t>
      </w:r>
      <w:r w:rsidR="003865A3" w:rsidRPr="003865A3">
        <w:rPr>
          <w:rFonts w:ascii="Agency FB" w:eastAsiaTheme="minorHAnsi" w:hAnsi="Agency FB" w:cs="Agency FB"/>
          <w:color w:val="000000"/>
          <w:sz w:val="20"/>
          <w:szCs w:val="20"/>
          <w:lang w:val="es-BO" w:eastAsia="en-US"/>
        </w:rPr>
        <w:t>S</w:t>
      </w:r>
      <w:r w:rsidR="008C3E1B" w:rsidRPr="008C3E1B">
        <w:rPr>
          <w:rFonts w:ascii="Agency FB" w:eastAsiaTheme="minorHAnsi" w:hAnsi="Agency FB" w:cs="Agency FB"/>
          <w:color w:val="000000"/>
          <w:sz w:val="20"/>
          <w:szCs w:val="20"/>
          <w:lang w:val="es-BO" w:eastAsia="en-US"/>
        </w:rPr>
        <w:t>ervicio que deberá ser prestado en la ciudad Sucre, y las poblaciones de Monteagudo, Muyupampa, Camargo, Villa Abecia, Las Carreras, Presto, Tarabuco, Yamparaez</w:t>
      </w:r>
      <w:r w:rsidR="008C3E1B" w:rsidRPr="008C3E1B">
        <w:rPr>
          <w:rFonts w:ascii="Agency FB" w:eastAsiaTheme="minorHAnsi" w:hAnsi="Agency FB" w:cs="Arial"/>
          <w:color w:val="000000"/>
          <w:sz w:val="20"/>
          <w:szCs w:val="20"/>
          <w:lang w:val="es-BO" w:eastAsia="en-US"/>
        </w:rPr>
        <w:t xml:space="preserve">, </w:t>
      </w:r>
      <w:r w:rsidR="008C3E1B" w:rsidRPr="008C3E1B">
        <w:rPr>
          <w:rFonts w:ascii="Agency FB" w:eastAsiaTheme="minorHAnsi" w:hAnsi="Agency FB" w:cs="Agency FB"/>
          <w:color w:val="000000"/>
          <w:sz w:val="20"/>
          <w:szCs w:val="20"/>
          <w:lang w:val="es-BO" w:eastAsia="en-US"/>
        </w:rPr>
        <w:t>El Vi</w:t>
      </w:r>
      <w:r w:rsidR="00A8354A">
        <w:rPr>
          <w:rFonts w:ascii="Agency FB" w:eastAsiaTheme="minorHAnsi" w:hAnsi="Agency FB" w:cs="Agency FB"/>
          <w:color w:val="000000"/>
          <w:sz w:val="20"/>
          <w:szCs w:val="20"/>
          <w:lang w:val="es-BO" w:eastAsia="en-US"/>
        </w:rPr>
        <w:t xml:space="preserve">llar y Yotala, trabajo </w:t>
      </w:r>
      <w:r w:rsidR="008C3E1B" w:rsidRPr="008C3E1B">
        <w:rPr>
          <w:rFonts w:ascii="Agency FB" w:eastAsiaTheme="minorHAnsi" w:hAnsi="Agency FB" w:cs="Agency FB"/>
          <w:color w:val="000000"/>
          <w:sz w:val="20"/>
          <w:szCs w:val="20"/>
          <w:lang w:val="es-BO" w:eastAsia="en-US"/>
        </w:rPr>
        <w:t xml:space="preserve">que podrá ser solicitado de acuerdo a la urgencia las 24 horas del día. </w:t>
      </w:r>
    </w:p>
    <w:p w:rsidR="005140A8" w:rsidRDefault="00BF0892" w:rsidP="005140A8">
      <w:pPr>
        <w:pStyle w:val="Prrafodelista"/>
        <w:numPr>
          <w:ilvl w:val="0"/>
          <w:numId w:val="21"/>
        </w:numPr>
        <w:contextualSpacing/>
        <w:rPr>
          <w:rFonts w:ascii="Agency FB" w:hAnsi="Agency FB" w:cs="Calibri"/>
          <w:b/>
          <w:bCs/>
          <w:sz w:val="20"/>
          <w:szCs w:val="20"/>
          <w:lang w:eastAsia="es-BO"/>
        </w:rPr>
      </w:pPr>
      <w:r w:rsidRPr="004002D0">
        <w:rPr>
          <w:rFonts w:ascii="Agency FB" w:hAnsi="Agency FB" w:cs="Calibri"/>
          <w:b/>
          <w:bCs/>
          <w:sz w:val="20"/>
          <w:szCs w:val="20"/>
          <w:lang w:eastAsia="es-BO"/>
        </w:rPr>
        <w:t>INFORMACION GENERAL</w:t>
      </w:r>
    </w:p>
    <w:p w:rsidR="005140A8" w:rsidRPr="005140A8" w:rsidRDefault="005140A8" w:rsidP="005140A8">
      <w:pPr>
        <w:pStyle w:val="Prrafodelista"/>
        <w:ind w:left="1080"/>
        <w:contextualSpacing/>
        <w:rPr>
          <w:rFonts w:ascii="Agency FB" w:hAnsi="Agency FB" w:cs="Calibri"/>
          <w:b/>
          <w:bCs/>
          <w:sz w:val="20"/>
          <w:szCs w:val="20"/>
          <w:lang w:eastAsia="es-BO"/>
        </w:rPr>
      </w:pPr>
    </w:p>
    <w:p w:rsidR="003865A3" w:rsidRPr="003865A3" w:rsidRDefault="003865A3" w:rsidP="00BF0892">
      <w:pPr>
        <w:autoSpaceDE w:val="0"/>
        <w:autoSpaceDN w:val="0"/>
        <w:adjustRightInd w:val="0"/>
        <w:spacing w:after="240"/>
        <w:jc w:val="both"/>
        <w:rPr>
          <w:rFonts w:ascii="Agency FB" w:hAnsi="Agency FB" w:cs="Calibri"/>
          <w:sz w:val="20"/>
          <w:szCs w:val="20"/>
        </w:rPr>
      </w:pPr>
      <w:r w:rsidRPr="003865A3">
        <w:rPr>
          <w:rFonts w:ascii="Agency FB" w:hAnsi="Agency FB" w:cs="Calibri"/>
          <w:sz w:val="20"/>
          <w:szCs w:val="20"/>
        </w:rPr>
        <w:t>Las empresas que se adjudique la obra se encargarán de realizar los trabajos descritos en el presente documento, debiendo además proveer algunos materiales y equipo para el desarrollo del proceso, de acuerdo a las especificaciones técnicas.</w:t>
      </w:r>
    </w:p>
    <w:p w:rsidR="006B19CE" w:rsidRPr="004002D0" w:rsidRDefault="006B19CE" w:rsidP="006B19CE">
      <w:pPr>
        <w:pStyle w:val="Prrafodelista"/>
        <w:numPr>
          <w:ilvl w:val="0"/>
          <w:numId w:val="6"/>
        </w:numPr>
        <w:tabs>
          <w:tab w:val="left" w:pos="851"/>
        </w:tabs>
        <w:spacing w:line="276" w:lineRule="auto"/>
        <w:ind w:left="851" w:hanging="709"/>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CARACTERÍSTICAS DE LA OBRA</w:t>
      </w:r>
    </w:p>
    <w:p w:rsidR="00830A30" w:rsidRPr="004002D0" w:rsidRDefault="00830A30" w:rsidP="00830A30">
      <w:pPr>
        <w:pStyle w:val="Prrafodelista"/>
        <w:tabs>
          <w:tab w:val="left" w:pos="426"/>
        </w:tabs>
        <w:ind w:left="0"/>
        <w:contextualSpacing/>
        <w:rPr>
          <w:rFonts w:ascii="Agency FB" w:hAnsi="Agency FB" w:cstheme="minorHAnsi"/>
          <w:b/>
          <w:bCs/>
          <w:color w:val="000000" w:themeColor="text1"/>
          <w:sz w:val="20"/>
          <w:szCs w:val="20"/>
          <w:lang w:eastAsia="es-BO"/>
        </w:rPr>
      </w:pPr>
      <w:bookmarkStart w:id="0" w:name="_Toc314666488"/>
    </w:p>
    <w:p w:rsidR="00830A30" w:rsidRDefault="00830A30" w:rsidP="002B3083">
      <w:pPr>
        <w:pStyle w:val="Prrafodelista"/>
        <w:numPr>
          <w:ilvl w:val="1"/>
          <w:numId w:val="15"/>
        </w:numPr>
        <w:tabs>
          <w:tab w:val="left" w:pos="426"/>
        </w:tabs>
        <w:contextualSpacing/>
        <w:rPr>
          <w:rFonts w:ascii="Agency FB" w:hAnsi="Agency FB" w:cstheme="minorHAnsi"/>
          <w:b/>
          <w:bCs/>
          <w:color w:val="000000" w:themeColor="text1"/>
          <w:sz w:val="20"/>
          <w:szCs w:val="20"/>
          <w:u w:val="single"/>
          <w:lang w:eastAsia="es-BO"/>
        </w:rPr>
      </w:pPr>
      <w:r w:rsidRPr="004002D0">
        <w:rPr>
          <w:rFonts w:ascii="Agency FB" w:hAnsi="Agency FB" w:cstheme="minorHAnsi"/>
          <w:b/>
          <w:bCs/>
          <w:color w:val="000000" w:themeColor="text1"/>
          <w:sz w:val="20"/>
          <w:szCs w:val="20"/>
          <w:u w:val="single"/>
          <w:lang w:eastAsia="es-BO"/>
        </w:rPr>
        <w:t xml:space="preserve">OBRAS CIVILES </w:t>
      </w:r>
    </w:p>
    <w:p w:rsidR="005140A8" w:rsidRPr="004002D0" w:rsidRDefault="005140A8" w:rsidP="005140A8">
      <w:pPr>
        <w:pStyle w:val="Prrafodelista"/>
        <w:tabs>
          <w:tab w:val="left" w:pos="426"/>
        </w:tabs>
        <w:ind w:left="1241"/>
        <w:contextualSpacing/>
        <w:rPr>
          <w:rFonts w:ascii="Agency FB" w:hAnsi="Agency FB" w:cstheme="minorHAnsi"/>
          <w:b/>
          <w:bCs/>
          <w:color w:val="000000" w:themeColor="text1"/>
          <w:sz w:val="20"/>
          <w:szCs w:val="20"/>
          <w:u w:val="single"/>
          <w:lang w:eastAsia="es-BO"/>
        </w:rPr>
      </w:pPr>
    </w:p>
    <w:p w:rsidR="00211C43" w:rsidRPr="004002D0" w:rsidRDefault="00211C43" w:rsidP="003D6FA4">
      <w:pPr>
        <w:pStyle w:val="Prrafodelista"/>
        <w:tabs>
          <w:tab w:val="left" w:pos="426"/>
        </w:tabs>
        <w:ind w:left="426"/>
        <w:contextualSpacing/>
        <w:rPr>
          <w:rFonts w:ascii="Agency FB" w:hAnsi="Agency FB" w:cstheme="minorHAnsi"/>
          <w:bCs/>
          <w:color w:val="000000" w:themeColor="text1"/>
          <w:sz w:val="20"/>
          <w:szCs w:val="20"/>
          <w:lang w:eastAsia="es-BO"/>
        </w:rPr>
      </w:pPr>
      <w:r w:rsidRPr="004002D0">
        <w:rPr>
          <w:rFonts w:ascii="Agency FB" w:hAnsi="Agency FB" w:cstheme="minorHAnsi"/>
          <w:bCs/>
          <w:color w:val="000000" w:themeColor="text1"/>
          <w:sz w:val="20"/>
          <w:szCs w:val="20"/>
          <w:lang w:eastAsia="es-BO"/>
        </w:rPr>
        <w:t>Las especificaciones técnicas para la ejecución de las obras civiles se encuentran detalladas en el Anexo 1.</w:t>
      </w:r>
    </w:p>
    <w:bookmarkEnd w:id="0"/>
    <w:p w:rsidR="001C4082" w:rsidRPr="004002D0" w:rsidRDefault="001C4082" w:rsidP="001065BB">
      <w:pPr>
        <w:tabs>
          <w:tab w:val="left" w:pos="426"/>
        </w:tabs>
        <w:contextualSpacing/>
        <w:rPr>
          <w:rFonts w:ascii="Agency FB" w:hAnsi="Agency FB" w:cstheme="minorHAnsi"/>
          <w:b/>
          <w:color w:val="000000" w:themeColor="text1"/>
          <w:sz w:val="20"/>
          <w:szCs w:val="20"/>
          <w:u w:val="single"/>
        </w:rPr>
      </w:pPr>
    </w:p>
    <w:p w:rsidR="00830A30" w:rsidRDefault="00830A30"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OBRAS MECANICAS</w:t>
      </w:r>
    </w:p>
    <w:p w:rsidR="00B21099" w:rsidRPr="00B21099" w:rsidRDefault="00B21099" w:rsidP="00B21099">
      <w:pPr>
        <w:tabs>
          <w:tab w:val="left" w:pos="426"/>
        </w:tabs>
        <w:contextualSpacing/>
        <w:rPr>
          <w:rFonts w:ascii="Agency FB" w:hAnsi="Agency FB" w:cstheme="minorHAnsi"/>
          <w:bCs/>
          <w:color w:val="000000" w:themeColor="text1"/>
          <w:sz w:val="20"/>
          <w:szCs w:val="20"/>
          <w:lang w:eastAsia="es-BO"/>
        </w:rPr>
      </w:pPr>
    </w:p>
    <w:p w:rsidR="00211C43" w:rsidRPr="004002D0" w:rsidRDefault="0090699F" w:rsidP="003D6FA4">
      <w:pPr>
        <w:pStyle w:val="Prrafodelista"/>
        <w:tabs>
          <w:tab w:val="left" w:pos="426"/>
        </w:tabs>
        <w:ind w:left="420"/>
        <w:contextualSpacing/>
        <w:rPr>
          <w:rFonts w:ascii="Agency FB" w:hAnsi="Agency FB" w:cstheme="minorHAnsi"/>
          <w:bCs/>
          <w:color w:val="000000" w:themeColor="text1"/>
          <w:sz w:val="20"/>
          <w:szCs w:val="20"/>
          <w:lang w:eastAsia="es-BO"/>
        </w:rPr>
      </w:pPr>
      <w:r>
        <w:rPr>
          <w:rFonts w:ascii="Agency FB" w:hAnsi="Agency FB" w:cstheme="minorHAnsi"/>
          <w:bCs/>
          <w:color w:val="000000" w:themeColor="text1"/>
          <w:sz w:val="20"/>
          <w:szCs w:val="20"/>
          <w:lang w:eastAsia="es-BO"/>
        </w:rPr>
        <w:t>Las especificaciones t</w:t>
      </w:r>
      <w:r w:rsidR="00BF0892" w:rsidRPr="004002D0">
        <w:rPr>
          <w:rFonts w:ascii="Agency FB" w:hAnsi="Agency FB" w:cstheme="minorHAnsi"/>
          <w:bCs/>
          <w:color w:val="000000" w:themeColor="text1"/>
          <w:sz w:val="20"/>
          <w:szCs w:val="20"/>
          <w:lang w:eastAsia="es-BO"/>
        </w:rPr>
        <w:t>écnicas para</w:t>
      </w:r>
      <w:r>
        <w:rPr>
          <w:rFonts w:ascii="Agency FB" w:hAnsi="Agency FB" w:cstheme="minorHAnsi"/>
          <w:bCs/>
          <w:color w:val="000000" w:themeColor="text1"/>
          <w:sz w:val="20"/>
          <w:szCs w:val="20"/>
          <w:lang w:eastAsia="es-BO"/>
        </w:rPr>
        <w:t xml:space="preserve"> la ejecución de las </w:t>
      </w:r>
      <w:r w:rsidR="00BF0892" w:rsidRPr="004002D0">
        <w:rPr>
          <w:rFonts w:ascii="Agency FB" w:hAnsi="Agency FB" w:cstheme="minorHAnsi"/>
          <w:bCs/>
          <w:color w:val="000000" w:themeColor="text1"/>
          <w:sz w:val="20"/>
          <w:szCs w:val="20"/>
          <w:lang w:eastAsia="es-BO"/>
        </w:rPr>
        <w:t xml:space="preserve"> obras mecánicas</w:t>
      </w:r>
      <w:r>
        <w:rPr>
          <w:rFonts w:ascii="Agency FB" w:hAnsi="Agency FB" w:cstheme="minorHAnsi"/>
          <w:bCs/>
          <w:color w:val="000000" w:themeColor="text1"/>
          <w:sz w:val="20"/>
          <w:szCs w:val="20"/>
          <w:lang w:eastAsia="es-BO"/>
        </w:rPr>
        <w:t xml:space="preserve"> </w:t>
      </w:r>
      <w:r w:rsidR="00B21099">
        <w:rPr>
          <w:rFonts w:ascii="Agency FB" w:hAnsi="Agency FB" w:cstheme="minorHAnsi"/>
          <w:bCs/>
          <w:color w:val="000000" w:themeColor="text1"/>
          <w:sz w:val="20"/>
          <w:szCs w:val="20"/>
          <w:lang w:eastAsia="es-BO"/>
        </w:rPr>
        <w:t xml:space="preserve"> no corresponden para el presente proceso </w:t>
      </w:r>
      <w:r>
        <w:rPr>
          <w:rFonts w:ascii="Agency FB" w:hAnsi="Agency FB" w:cstheme="minorHAnsi"/>
          <w:bCs/>
          <w:color w:val="000000" w:themeColor="text1"/>
          <w:sz w:val="20"/>
          <w:szCs w:val="20"/>
          <w:lang w:eastAsia="es-BO"/>
        </w:rPr>
        <w:t xml:space="preserve">Anexo 2. </w:t>
      </w:r>
      <w:r w:rsidR="00BF0892" w:rsidRPr="004002D0">
        <w:rPr>
          <w:rFonts w:ascii="Agency FB" w:hAnsi="Agency FB" w:cstheme="minorHAnsi"/>
          <w:bCs/>
          <w:color w:val="000000" w:themeColor="text1"/>
          <w:sz w:val="20"/>
          <w:szCs w:val="20"/>
          <w:lang w:eastAsia="es-BO"/>
        </w:rPr>
        <w:t xml:space="preserve"> </w:t>
      </w:r>
    </w:p>
    <w:p w:rsidR="00211C43" w:rsidRPr="004002D0" w:rsidRDefault="00211C43" w:rsidP="001065BB">
      <w:pPr>
        <w:tabs>
          <w:tab w:val="left" w:pos="426"/>
        </w:tabs>
        <w:contextualSpacing/>
        <w:rPr>
          <w:rFonts w:ascii="Agency FB" w:hAnsi="Agency FB" w:cstheme="minorHAnsi"/>
          <w:b/>
          <w:color w:val="000000" w:themeColor="text1"/>
          <w:sz w:val="20"/>
          <w:szCs w:val="20"/>
          <w:u w:val="single"/>
        </w:rPr>
      </w:pPr>
    </w:p>
    <w:p w:rsidR="00830A30" w:rsidRDefault="00830A30"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PLANOS Y GRAFICOS</w:t>
      </w:r>
    </w:p>
    <w:p w:rsidR="005140A8" w:rsidRPr="004002D0" w:rsidRDefault="005140A8" w:rsidP="005140A8">
      <w:pPr>
        <w:pStyle w:val="Prrafodelista"/>
        <w:tabs>
          <w:tab w:val="left" w:pos="426"/>
        </w:tabs>
        <w:ind w:left="1241"/>
        <w:contextualSpacing/>
        <w:rPr>
          <w:rFonts w:ascii="Agency FB" w:hAnsi="Agency FB" w:cstheme="minorHAnsi"/>
          <w:b/>
          <w:color w:val="000000" w:themeColor="text1"/>
          <w:sz w:val="20"/>
          <w:szCs w:val="20"/>
          <w:u w:val="single"/>
        </w:rPr>
      </w:pPr>
    </w:p>
    <w:p w:rsidR="00AE1CB1" w:rsidRDefault="00D811AF" w:rsidP="003D6FA4">
      <w:pPr>
        <w:tabs>
          <w:tab w:val="left" w:pos="426"/>
        </w:tabs>
        <w:ind w:left="42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En el Anexo </w:t>
      </w:r>
      <w:r w:rsidR="00211C43" w:rsidRPr="004002D0">
        <w:rPr>
          <w:rFonts w:ascii="Agency FB" w:hAnsi="Agency FB" w:cstheme="minorHAnsi"/>
          <w:color w:val="000000" w:themeColor="text1"/>
          <w:sz w:val="20"/>
          <w:szCs w:val="20"/>
        </w:rPr>
        <w:t>3</w:t>
      </w:r>
      <w:r w:rsidR="00C05586">
        <w:rPr>
          <w:rFonts w:ascii="Agency FB" w:hAnsi="Agency FB" w:cstheme="minorHAnsi"/>
          <w:color w:val="000000" w:themeColor="text1"/>
          <w:sz w:val="20"/>
          <w:szCs w:val="20"/>
        </w:rPr>
        <w:t>.</w:t>
      </w:r>
      <w:r w:rsidRPr="004002D0">
        <w:rPr>
          <w:rFonts w:ascii="Agency FB" w:hAnsi="Agency FB" w:cstheme="minorHAnsi"/>
          <w:color w:val="000000" w:themeColor="text1"/>
          <w:sz w:val="20"/>
          <w:szCs w:val="20"/>
        </w:rPr>
        <w:t xml:space="preserve"> del presente documento se encuentran detallados los </w:t>
      </w:r>
      <w:r w:rsidR="00BF0892" w:rsidRPr="004002D0">
        <w:rPr>
          <w:rFonts w:ascii="Agency FB" w:hAnsi="Agency FB" w:cstheme="minorHAnsi"/>
          <w:color w:val="000000" w:themeColor="text1"/>
          <w:sz w:val="20"/>
          <w:szCs w:val="20"/>
        </w:rPr>
        <w:t xml:space="preserve">planos y </w:t>
      </w:r>
      <w:r w:rsidRPr="004002D0">
        <w:rPr>
          <w:rFonts w:ascii="Agency FB" w:hAnsi="Agency FB" w:cstheme="minorHAnsi"/>
          <w:color w:val="000000" w:themeColor="text1"/>
          <w:sz w:val="20"/>
          <w:szCs w:val="20"/>
        </w:rPr>
        <w:t>gráficos que componen la p</w:t>
      </w:r>
      <w:r w:rsidR="00BF0892" w:rsidRPr="004002D0">
        <w:rPr>
          <w:rFonts w:ascii="Agency FB" w:hAnsi="Agency FB" w:cstheme="minorHAnsi"/>
          <w:color w:val="000000" w:themeColor="text1"/>
          <w:sz w:val="20"/>
          <w:szCs w:val="20"/>
        </w:rPr>
        <w:t>resente especificación técnica.</w:t>
      </w:r>
    </w:p>
    <w:p w:rsidR="00DF6247" w:rsidRPr="004002D0" w:rsidRDefault="00DF6247" w:rsidP="003D6FA4">
      <w:pPr>
        <w:tabs>
          <w:tab w:val="left" w:pos="426"/>
        </w:tabs>
        <w:ind w:left="420"/>
        <w:contextualSpacing/>
        <w:jc w:val="both"/>
        <w:rPr>
          <w:rFonts w:ascii="Agency FB" w:hAnsi="Agency FB" w:cstheme="minorHAnsi"/>
          <w:color w:val="000000" w:themeColor="text1"/>
          <w:sz w:val="20"/>
          <w:szCs w:val="20"/>
        </w:rPr>
      </w:pPr>
    </w:p>
    <w:p w:rsidR="00E25566" w:rsidRDefault="00E25566"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EQUIPO MINIMO REQUERIDO PARA LA OBRA</w:t>
      </w:r>
    </w:p>
    <w:p w:rsidR="00E25566" w:rsidRPr="004002D0" w:rsidRDefault="00E25566" w:rsidP="00A8354A">
      <w:pPr>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A continuación se detalla el equipo mínimo requerido</w:t>
      </w:r>
      <w:r w:rsidR="006A46DC" w:rsidRPr="004002D0">
        <w:rPr>
          <w:rFonts w:ascii="Agency FB" w:hAnsi="Agency FB" w:cstheme="minorHAnsi"/>
          <w:color w:val="000000" w:themeColor="text1"/>
          <w:sz w:val="20"/>
          <w:szCs w:val="20"/>
        </w:rPr>
        <w:t xml:space="preserve"> para la ejecución de las obras.</w:t>
      </w:r>
    </w:p>
    <w:p w:rsidR="000671F7" w:rsidRDefault="000671F7" w:rsidP="00B21099">
      <w:pPr>
        <w:rPr>
          <w:rFonts w:ascii="Agency FB" w:hAnsi="Agency FB" w:cstheme="minorHAnsi"/>
          <w:b/>
          <w:bCs/>
          <w:sz w:val="20"/>
          <w:szCs w:val="20"/>
        </w:rPr>
      </w:pPr>
    </w:p>
    <w:p w:rsidR="004D2697" w:rsidRPr="00D67AA4" w:rsidRDefault="003B18C3" w:rsidP="00D67AA4">
      <w:pPr>
        <w:jc w:val="center"/>
        <w:rPr>
          <w:rFonts w:ascii="Agency FB" w:hAnsi="Agency FB" w:cstheme="minorHAnsi"/>
          <w:b/>
          <w:bCs/>
          <w:sz w:val="20"/>
          <w:szCs w:val="20"/>
        </w:rPr>
      </w:pPr>
      <w:r w:rsidRPr="004002D0">
        <w:rPr>
          <w:rFonts w:ascii="Agency FB" w:hAnsi="Agency FB" w:cstheme="minorHAnsi"/>
          <w:b/>
          <w:bCs/>
          <w:sz w:val="20"/>
          <w:szCs w:val="20"/>
        </w:rPr>
        <w:t>EQUIPO MINIMO REQUERIDO PARA LA OBRA</w:t>
      </w:r>
      <w:r w:rsidR="00510785" w:rsidRPr="004002D0">
        <w:rPr>
          <w:rFonts w:ascii="Agency FB" w:hAnsi="Agency FB" w:cstheme="minorHAnsi"/>
          <w:b/>
          <w:bCs/>
          <w:sz w:val="20"/>
          <w:szCs w:val="20"/>
        </w:rPr>
        <w:t xml:space="preserve"> PARA CADA FRENTE DE TRABAJO</w:t>
      </w:r>
    </w:p>
    <w:tbl>
      <w:tblPr>
        <w:tblW w:w="4308" w:type="pct"/>
        <w:tblInd w:w="416" w:type="dxa"/>
        <w:tblCellMar>
          <w:left w:w="70" w:type="dxa"/>
          <w:right w:w="70" w:type="dxa"/>
        </w:tblCellMar>
        <w:tblLook w:val="04A0" w:firstRow="1" w:lastRow="0" w:firstColumn="1" w:lastColumn="0" w:noHBand="0" w:noVBand="1"/>
      </w:tblPr>
      <w:tblGrid>
        <w:gridCol w:w="568"/>
        <w:gridCol w:w="3196"/>
        <w:gridCol w:w="744"/>
        <w:gridCol w:w="815"/>
        <w:gridCol w:w="1420"/>
        <w:gridCol w:w="992"/>
      </w:tblGrid>
      <w:tr w:rsidR="004F4854"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4F4854" w:rsidRPr="004002D0" w:rsidRDefault="004F4854" w:rsidP="00531080">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PERMANENTE</w:t>
            </w:r>
          </w:p>
        </w:tc>
      </w:tr>
      <w:tr w:rsidR="004F4854" w:rsidRPr="004002D0" w:rsidTr="00AE0B22">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Compactadora mecánica o Vibro Compactadora</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D67AA4">
            <w:pPr>
              <w:rPr>
                <w:rFonts w:ascii="Agency FB" w:hAnsi="Agency FB"/>
                <w:sz w:val="20"/>
                <w:szCs w:val="20"/>
                <w:shd w:val="clear" w:color="auto" w:fill="FFFFFF"/>
                <w:lang w:eastAsia="es-BO"/>
              </w:rPr>
            </w:pPr>
            <w:r w:rsidRPr="004002D0">
              <w:rPr>
                <w:rFonts w:ascii="Agency FB" w:hAnsi="Agency FB"/>
                <w:sz w:val="20"/>
                <w:szCs w:val="20"/>
                <w:lang w:eastAsia="es-BO"/>
              </w:rPr>
              <w:t>Martillo Eléctrico</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lang w:eastAsia="es-BO"/>
              </w:rPr>
            </w:pPr>
            <w:r>
              <w:rPr>
                <w:rFonts w:ascii="Agency FB" w:hAnsi="Agency FB"/>
                <w:sz w:val="20"/>
                <w:szCs w:val="20"/>
                <w:lang w:eastAsia="es-BO"/>
              </w:rPr>
              <w:t xml:space="preserve">Cortadora </w:t>
            </w:r>
            <w:r w:rsidR="00D67AA4">
              <w:rPr>
                <w:rFonts w:ascii="Agency FB" w:hAnsi="Agency FB"/>
                <w:sz w:val="20"/>
                <w:szCs w:val="20"/>
                <w:lang w:eastAsia="es-BO"/>
              </w:rPr>
              <w:t>de Pavimento y/o aceras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Huinchas de </w:t>
            </w:r>
            <w:r w:rsidR="00AB3CC4">
              <w:rPr>
                <w:rFonts w:ascii="Agency FB" w:hAnsi="Agency FB"/>
                <w:sz w:val="20"/>
                <w:szCs w:val="20"/>
                <w:shd w:val="clear" w:color="auto" w:fill="FFFFFF"/>
                <w:lang w:eastAsia="es-BO"/>
              </w:rPr>
              <w:t>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AB3CC4"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Señalética</w:t>
            </w:r>
            <w:r w:rsidR="005101C5">
              <w:rPr>
                <w:rFonts w:ascii="Agency FB" w:hAnsi="Agency FB"/>
                <w:sz w:val="20"/>
                <w:szCs w:val="20"/>
                <w:shd w:val="clear" w:color="auto" w:fill="FFFFFF"/>
                <w:lang w:eastAsia="es-BO"/>
              </w:rPr>
              <w:t xml:space="preserve">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9</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Barretas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10</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0A6CCA" w:rsidRPr="000A6CCA" w:rsidRDefault="000A6CCA" w:rsidP="00947323">
            <w:pPr>
              <w:rPr>
                <w:rFonts w:ascii="Agency FB" w:hAnsi="Agency FB"/>
                <w:sz w:val="20"/>
                <w:szCs w:val="20"/>
                <w:shd w:val="clear" w:color="auto" w:fill="FFFFFF"/>
                <w:lang w:eastAsia="es-BO"/>
              </w:rPr>
            </w:pPr>
            <w:r w:rsidRPr="000A6CCA">
              <w:rPr>
                <w:rFonts w:ascii="Agency FB" w:hAnsi="Agency FB" w:cs="Verdana"/>
                <w:bCs/>
                <w:color w:val="000000"/>
                <w:sz w:val="20"/>
                <w:szCs w:val="2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0A6CCA"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r w:rsidR="000A6CCA">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306571">
            <w:pPr>
              <w:rPr>
                <w:rFonts w:ascii="Agency FB" w:hAnsi="Agency FB"/>
                <w:sz w:val="20"/>
                <w:szCs w:val="20"/>
                <w:shd w:val="clear" w:color="auto" w:fill="FFFFFF"/>
                <w:lang w:eastAsia="es-BO"/>
              </w:rPr>
            </w:pPr>
            <w:r w:rsidRPr="004002D0">
              <w:rPr>
                <w:rFonts w:ascii="Agency FB" w:hAnsi="Agency FB"/>
                <w:sz w:val="20"/>
                <w:szCs w:val="20"/>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5101C5" w:rsidRPr="004002D0" w:rsidRDefault="005101C5" w:rsidP="00947323">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 ACUERDO A REQUERIMIENTO</w:t>
            </w:r>
          </w:p>
        </w:tc>
      </w:tr>
      <w:tr w:rsidR="005101C5" w:rsidRPr="004002D0" w:rsidTr="00AE0B22">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306571"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rPr>
                <w:rFonts w:ascii="Agency FB" w:hAnsi="Agency FB"/>
                <w:sz w:val="20"/>
                <w:szCs w:val="20"/>
                <w:lang w:eastAsia="es-BO"/>
              </w:rPr>
            </w:pPr>
            <w:r>
              <w:rPr>
                <w:rFonts w:ascii="Agency FB" w:hAnsi="Agency FB"/>
                <w:sz w:val="20"/>
                <w:szCs w:val="20"/>
                <w:lang w:eastAsia="es-BO"/>
              </w:rPr>
              <w:t>Volqueta</w:t>
            </w:r>
            <w:r w:rsidR="000A6CCA">
              <w:rPr>
                <w:rFonts w:ascii="Agency FB" w:hAnsi="Agency FB"/>
                <w:sz w:val="20"/>
                <w:szCs w:val="20"/>
                <w:lang w:eastAsia="es-BO"/>
              </w:rPr>
              <w:t xml:space="preserve">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306571"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D813EF"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D813EF" w:rsidRDefault="00D813EF" w:rsidP="00632854">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Retr</w:t>
            </w:r>
            <w:r w:rsidR="00306571">
              <w:rPr>
                <w:rFonts w:ascii="Agency FB" w:hAnsi="Agency FB"/>
                <w:sz w:val="20"/>
                <w:szCs w:val="20"/>
                <w:shd w:val="clear" w:color="auto" w:fill="FFFFFF"/>
                <w:lang w:eastAsia="es-BO"/>
              </w:rPr>
              <w:t>o</w:t>
            </w:r>
            <w:r>
              <w:rPr>
                <w:rFonts w:ascii="Agency FB" w:hAnsi="Agency FB"/>
                <w:sz w:val="20"/>
                <w:szCs w:val="20"/>
                <w:shd w:val="clear" w:color="auto" w:fill="FFFFFF"/>
                <w:lang w:eastAsia="es-BO"/>
              </w:rPr>
              <w:t xml:space="preserve">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D813EF" w:rsidRPr="004002D0" w:rsidRDefault="00D813EF"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D67AA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0A6CCA" w:rsidRPr="000A6CCA" w:rsidRDefault="000A6CCA" w:rsidP="00632854">
            <w:pPr>
              <w:rPr>
                <w:rFonts w:ascii="Agency FB" w:hAnsi="Agency FB"/>
                <w:sz w:val="20"/>
                <w:szCs w:val="20"/>
                <w:lang w:eastAsia="es-BO"/>
              </w:rPr>
            </w:pPr>
            <w:r w:rsidRPr="000A6CCA">
              <w:rPr>
                <w:rFonts w:ascii="Agency FB" w:hAnsi="Agency FB" w:cs="Verdana"/>
                <w:bCs/>
                <w:color w:val="000000"/>
                <w:sz w:val="20"/>
                <w:szCs w:val="20"/>
              </w:rPr>
              <w:t>Motoperforadoras</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bl>
    <w:p w:rsidR="005E05D3" w:rsidRDefault="005E05D3" w:rsidP="007B404B">
      <w:pPr>
        <w:tabs>
          <w:tab w:val="left" w:pos="426"/>
        </w:tabs>
        <w:contextualSpacing/>
        <w:rPr>
          <w:rFonts w:ascii="Agency FB" w:hAnsi="Agency FB" w:cstheme="minorHAnsi"/>
          <w:b/>
          <w:color w:val="000000" w:themeColor="text1"/>
          <w:sz w:val="20"/>
          <w:szCs w:val="20"/>
          <w:u w:val="single"/>
        </w:rPr>
      </w:pPr>
    </w:p>
    <w:p w:rsidR="004D2697" w:rsidRPr="004D2697" w:rsidRDefault="004D2697" w:rsidP="004D2697">
      <w:pPr>
        <w:pStyle w:val="Prrafodelista"/>
        <w:ind w:left="426"/>
        <w:jc w:val="both"/>
        <w:rPr>
          <w:rFonts w:ascii="Agency FB" w:hAnsi="Agency FB" w:cs="Verdana"/>
          <w:bCs/>
          <w:color w:val="000000"/>
          <w:sz w:val="20"/>
          <w:szCs w:val="20"/>
        </w:rPr>
      </w:pPr>
      <w:r w:rsidRPr="004D2697">
        <w:rPr>
          <w:rFonts w:ascii="Agency FB" w:hAnsi="Agency FB" w:cs="Verdana"/>
          <w:bCs/>
          <w:color w:val="000000"/>
          <w:sz w:val="20"/>
          <w:szCs w:val="20"/>
        </w:rPr>
        <w:t xml:space="preserve">El número de frentes mínimo requerido </w:t>
      </w:r>
      <w:r w:rsidR="00932877">
        <w:rPr>
          <w:rFonts w:ascii="Agency FB" w:hAnsi="Agency FB" w:cs="Verdana"/>
          <w:bCs/>
          <w:color w:val="000000"/>
          <w:sz w:val="20"/>
          <w:szCs w:val="20"/>
        </w:rPr>
        <w:t>para l</w:t>
      </w:r>
      <w:r w:rsidR="00D67AA4">
        <w:rPr>
          <w:rFonts w:ascii="Agency FB" w:hAnsi="Agency FB" w:cs="Verdana"/>
          <w:bCs/>
          <w:color w:val="000000"/>
          <w:sz w:val="20"/>
          <w:szCs w:val="20"/>
        </w:rPr>
        <w:t>a ejecución de las obras</w:t>
      </w:r>
      <w:r w:rsidR="00932877" w:rsidRPr="004D2697">
        <w:rPr>
          <w:rFonts w:ascii="Agency FB" w:hAnsi="Agency FB" w:cs="Verdana"/>
          <w:bCs/>
          <w:color w:val="000000"/>
          <w:sz w:val="20"/>
          <w:szCs w:val="20"/>
        </w:rPr>
        <w:t xml:space="preserve"> </w:t>
      </w:r>
      <w:r w:rsidR="00D67AA4">
        <w:rPr>
          <w:rFonts w:ascii="Agency FB" w:hAnsi="Agency FB" w:cs="Verdana"/>
          <w:bCs/>
          <w:color w:val="000000"/>
          <w:sz w:val="20"/>
          <w:szCs w:val="20"/>
        </w:rPr>
        <w:t>es de: dos (2</w:t>
      </w:r>
      <w:r w:rsidRPr="004D2697">
        <w:rPr>
          <w:rFonts w:ascii="Agency FB" w:hAnsi="Agency FB" w:cs="Verdana"/>
          <w:bCs/>
          <w:color w:val="000000"/>
          <w:sz w:val="20"/>
          <w:szCs w:val="20"/>
        </w:rPr>
        <w:t>), El CONTRATISTA deberá describir el número de frentes de trabajo a utilizar, además deberá describir y  la forma de encarar la ejecución de la obra y el personal a utilizar por cada frente de trabajo para realizar el trabajo en el plazo de ejecución propuesto.</w:t>
      </w:r>
    </w:p>
    <w:p w:rsidR="004D2697" w:rsidRPr="004002D0" w:rsidRDefault="004D2697" w:rsidP="007B404B">
      <w:pPr>
        <w:tabs>
          <w:tab w:val="left" w:pos="426"/>
        </w:tabs>
        <w:contextualSpacing/>
        <w:rPr>
          <w:rFonts w:ascii="Agency FB" w:hAnsi="Agency FB" w:cstheme="minorHAnsi"/>
          <w:b/>
          <w:color w:val="000000" w:themeColor="text1"/>
          <w:sz w:val="20"/>
          <w:szCs w:val="20"/>
          <w:u w:val="single"/>
        </w:rPr>
      </w:pPr>
    </w:p>
    <w:p w:rsidR="003136EE" w:rsidRPr="004002D0" w:rsidRDefault="00C900E5"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VOLUMENES DE OBRA</w:t>
      </w:r>
    </w:p>
    <w:p w:rsidR="003136EE" w:rsidRDefault="003136EE" w:rsidP="003136EE">
      <w:pPr>
        <w:pStyle w:val="Prrafodelista"/>
        <w:tabs>
          <w:tab w:val="left" w:pos="426"/>
        </w:tabs>
        <w:ind w:left="1241"/>
        <w:contextualSpacing/>
        <w:rPr>
          <w:rFonts w:ascii="Agency FB" w:hAnsi="Agency FB" w:cstheme="minorHAnsi"/>
          <w:b/>
          <w:color w:val="000000" w:themeColor="text1"/>
          <w:sz w:val="20"/>
          <w:szCs w:val="20"/>
          <w:u w:val="single"/>
        </w:rPr>
      </w:pPr>
    </w:p>
    <w:p w:rsidR="004F1AE3" w:rsidRDefault="004F1AE3" w:rsidP="003136EE">
      <w:pPr>
        <w:pStyle w:val="Prrafodelista"/>
        <w:tabs>
          <w:tab w:val="left" w:pos="426"/>
        </w:tabs>
        <w:ind w:left="1241"/>
        <w:contextualSpacing/>
        <w:rPr>
          <w:rFonts w:ascii="Agency FB" w:hAnsi="Agency FB" w:cstheme="minorHAnsi"/>
          <w:b/>
          <w:color w:val="000000" w:themeColor="text1"/>
          <w:sz w:val="20"/>
          <w:szCs w:val="20"/>
          <w:u w:val="single"/>
        </w:rPr>
      </w:pPr>
    </w:p>
    <w:p w:rsidR="00B54979" w:rsidRDefault="00B54979"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B54979" w:rsidRDefault="00B54979"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D67AA4" w:rsidRDefault="00D67AA4"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34198F" w:rsidRDefault="0034198F"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34198F" w:rsidRDefault="0034198F"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8A3EDA" w:rsidRDefault="008A3EDA"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8A3EDA" w:rsidRDefault="008A3EDA"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34198F" w:rsidRDefault="0034198F"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D67AA4" w:rsidRDefault="00D67AA4"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4D2697" w:rsidRDefault="003136EE" w:rsidP="00354FB1">
      <w:pPr>
        <w:autoSpaceDE w:val="0"/>
        <w:autoSpaceDN w:val="0"/>
        <w:adjustRightInd w:val="0"/>
        <w:jc w:val="center"/>
        <w:rPr>
          <w:rFonts w:ascii="Agency FB" w:hAnsi="Agency FB"/>
          <w:b/>
          <w:bCs/>
          <w:sz w:val="20"/>
          <w:szCs w:val="20"/>
        </w:rPr>
      </w:pPr>
      <w:r w:rsidRPr="00354FB1">
        <w:rPr>
          <w:rFonts w:ascii="Agency FB" w:hAnsi="Agency FB"/>
          <w:b/>
          <w:bCs/>
          <w:sz w:val="20"/>
          <w:szCs w:val="20"/>
        </w:rPr>
        <w:lastRenderedPageBreak/>
        <w:t>TABLA DE CANTIDADES/VOLUMENES DE OBRA</w:t>
      </w:r>
    </w:p>
    <w:p w:rsidR="00533742" w:rsidRDefault="00533742" w:rsidP="00354FB1">
      <w:pPr>
        <w:autoSpaceDE w:val="0"/>
        <w:autoSpaceDN w:val="0"/>
        <w:adjustRightInd w:val="0"/>
        <w:jc w:val="center"/>
        <w:rPr>
          <w:rFonts w:ascii="Agency FB" w:hAnsi="Agency FB"/>
          <w:b/>
          <w:bCs/>
          <w:sz w:val="20"/>
          <w:szCs w:val="20"/>
        </w:rPr>
      </w:pPr>
    </w:p>
    <w:tbl>
      <w:tblPr>
        <w:tblW w:w="8172" w:type="dxa"/>
        <w:jc w:val="center"/>
        <w:tblInd w:w="60" w:type="dxa"/>
        <w:tblCellMar>
          <w:left w:w="70" w:type="dxa"/>
          <w:right w:w="70" w:type="dxa"/>
        </w:tblCellMar>
        <w:tblLook w:val="04A0" w:firstRow="1" w:lastRow="0" w:firstColumn="1" w:lastColumn="0" w:noHBand="0" w:noVBand="1"/>
      </w:tblPr>
      <w:tblGrid>
        <w:gridCol w:w="450"/>
        <w:gridCol w:w="6613"/>
        <w:gridCol w:w="651"/>
        <w:gridCol w:w="818"/>
      </w:tblGrid>
      <w:tr w:rsidR="00533742" w:rsidRPr="00533742" w:rsidTr="00533742">
        <w:trPr>
          <w:trHeight w:val="315"/>
          <w:jc w:val="center"/>
        </w:trPr>
        <w:tc>
          <w:tcPr>
            <w:tcW w:w="817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GENERAL</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DESCRIPCION</w:t>
            </w:r>
          </w:p>
        </w:tc>
        <w:tc>
          <w:tcPr>
            <w:tcW w:w="531"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UNIDAD</w:t>
            </w:r>
          </w:p>
        </w:tc>
        <w:tc>
          <w:tcPr>
            <w:tcW w:w="698" w:type="dxa"/>
            <w:tcBorders>
              <w:top w:val="nil"/>
              <w:left w:val="nil"/>
              <w:bottom w:val="single" w:sz="8" w:space="0" w:color="auto"/>
              <w:right w:val="single" w:sz="8" w:space="0" w:color="auto"/>
            </w:tcBorders>
            <w:shd w:val="clear" w:color="000000" w:fill="5B9BD5"/>
            <w:noWrap/>
            <w:vAlign w:val="center"/>
            <w:hideMark/>
          </w:tcPr>
          <w:p w:rsidR="00533742" w:rsidRPr="00533742" w:rsidRDefault="00533742" w:rsidP="00533742">
            <w:pPr>
              <w:jc w:val="center"/>
              <w:rPr>
                <w:rFonts w:ascii="Agency FB" w:hAnsi="Agency FB" w:cs="Calibri"/>
                <w:b/>
                <w:bCs/>
                <w:color w:val="FFFFFF"/>
                <w:sz w:val="20"/>
                <w:szCs w:val="20"/>
                <w:lang w:val="es-BO" w:eastAsia="es-BO"/>
              </w:rPr>
            </w:pPr>
            <w:r w:rsidRPr="00533742">
              <w:rPr>
                <w:rFonts w:ascii="Agency FB" w:hAnsi="Agency FB" w:cs="Calibri"/>
                <w:b/>
                <w:bCs/>
                <w:color w:val="FFFFFF"/>
                <w:sz w:val="20"/>
                <w:szCs w:val="20"/>
                <w:lang w:val="es-BO" w:eastAsia="es-BO"/>
              </w:rPr>
              <w:t>CANTIDAD</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MOVILIZACION DE PERSONAL Y EQUIPO</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REPLANTEO Y TRAZADO TOPOGRAFICO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1500,00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3</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EXCAVACIÓN DE ZANJA EN TERRENO  ROCOSO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4</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EXCAVACIÓN DE ZANJA TERRENO SEMIDURO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440,00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5</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RELLENO Y COMPACTADO DE ZANJA CON TIERRA COMÚN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6</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RELLENO Y COMPACTADO DE ZANJA CON TIERRA CERNIDA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7</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CORTE , ROTURA Y REMOCION DE ACERA Y/O CUNETA</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8</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REPOSICIÓN Y AFINADO DE ACERAS Y/O CUNETAS</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60,00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9</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 Y REMOCION  DE PAVIMENTO RÍGIDO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38,00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10</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PAVIMENTO RÍGIDO </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7,60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11</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CORTE ,ROTURA Y REMOCION  DE PAVIMENTO FLEXIBLE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12</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PAVIMENTO FLEXIBLE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13</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REMOCIÓN DE LOSETA,ADOQUÍN Y/O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14</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LOSETA,ADOQUÍN Y PIEDRA COMANCHE</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24,00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15</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REMOCIÓN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28,00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16</w:t>
            </w:r>
          </w:p>
        </w:tc>
        <w:tc>
          <w:tcPr>
            <w:tcW w:w="6613"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EMPEDRADO</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28,00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17</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ROTURAY REMOCION DE CERÁMICA ,BALDOSAS Y/O CORTEZAS ESPECIALES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18</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REPOSICION DE CERÁMICA ,BALDOSAS Y/O CORTEZAS ESPECIALES C/PROVISION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m²</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32,00</w:t>
            </w:r>
          </w:p>
        </w:tc>
      </w:tr>
      <w:tr w:rsidR="00533742" w:rsidRPr="00533742" w:rsidTr="00533742">
        <w:trPr>
          <w:trHeight w:val="34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19</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CORTE ,ROTURA Y  REMOCIÓN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20</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REPOSICION DE ESTRUCTURAS DE HORMIGÓN CICLÓPEO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3,20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21</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LASTRADO DE TUBERÍA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m³</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22</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TRABAJOS DE SONDEOS  A REDES SECUNDARIAS Y ACOMETIDAS  (INCLUYE EXCAVACIÓN Y REPOSICIÓN)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Punto</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50,00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23</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-6”</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55,00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24</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-4”</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35,00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25</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FUNDA DE PROTECCION PVC DN -3”</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80,00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26</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PROVISION Y COLOCADO DE FUNDA DE PROTECCION PVC DN -2” </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45,00</w:t>
            </w:r>
          </w:p>
        </w:tc>
      </w:tr>
      <w:tr w:rsidR="00533742" w:rsidRPr="00533742" w:rsidTr="00533742">
        <w:trPr>
          <w:trHeight w:val="58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27</w:t>
            </w:r>
          </w:p>
        </w:tc>
        <w:tc>
          <w:tcPr>
            <w:tcW w:w="6613" w:type="dxa"/>
            <w:tcBorders>
              <w:top w:val="nil"/>
              <w:left w:val="nil"/>
              <w:bottom w:val="single" w:sz="8" w:space="0" w:color="auto"/>
              <w:right w:val="single" w:sz="8" w:space="0" w:color="auto"/>
            </w:tcBorders>
            <w:shd w:val="clear" w:color="000000" w:fill="FFFFFF"/>
            <w:noWrap/>
            <w:vAlign w:val="center"/>
            <w:hideMark/>
          </w:tcPr>
          <w:p w:rsidR="00533742" w:rsidRPr="00533742" w:rsidRDefault="00533742" w:rsidP="00533742">
            <w:pPr>
              <w:jc w:val="both"/>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OBRAS CIVILES PARA FIJACIÓN PARA VÁLVULA DE P.E. Ø 40 MM, P.E. Ø 63 MM, P.E. Ø 90 MM Y P.E. Ø 110 MM,</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Pieza</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20,00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lastRenderedPageBreak/>
              <w:t>28</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PROVISION Y COLOCADO DE CINTA DE SEÑALIZACIÓN</w:t>
            </w:r>
          </w:p>
        </w:tc>
        <w:tc>
          <w:tcPr>
            <w:tcW w:w="531" w:type="dxa"/>
            <w:tcBorders>
              <w:top w:val="nil"/>
              <w:left w:val="nil"/>
              <w:bottom w:val="single" w:sz="8" w:space="0" w:color="auto"/>
              <w:right w:val="single" w:sz="8" w:space="0" w:color="auto"/>
            </w:tcBorders>
            <w:shd w:val="clear" w:color="auto" w:fill="auto"/>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m</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1500,00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29</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ELABORACION  DATA BOOK</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r w:rsidR="00533742" w:rsidRPr="00533742" w:rsidTr="00533742">
        <w:trPr>
          <w:trHeight w:val="315"/>
          <w:jc w:val="center"/>
        </w:trPr>
        <w:tc>
          <w:tcPr>
            <w:tcW w:w="330" w:type="dxa"/>
            <w:tcBorders>
              <w:top w:val="nil"/>
              <w:left w:val="single" w:sz="8" w:space="0" w:color="auto"/>
              <w:bottom w:val="single" w:sz="8" w:space="0" w:color="auto"/>
              <w:right w:val="single" w:sz="8" w:space="0" w:color="auto"/>
            </w:tcBorders>
            <w:shd w:val="clear" w:color="auto" w:fill="auto"/>
            <w:noWrap/>
            <w:vAlign w:val="center"/>
            <w:hideMark/>
          </w:tcPr>
          <w:p w:rsidR="00533742" w:rsidRPr="00533742" w:rsidRDefault="00533742" w:rsidP="00533742">
            <w:pPr>
              <w:jc w:val="cente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30</w:t>
            </w:r>
          </w:p>
        </w:tc>
        <w:tc>
          <w:tcPr>
            <w:tcW w:w="6613" w:type="dxa"/>
            <w:tcBorders>
              <w:top w:val="nil"/>
              <w:left w:val="nil"/>
              <w:bottom w:val="single" w:sz="8" w:space="0" w:color="auto"/>
              <w:right w:val="single" w:sz="8" w:space="0" w:color="auto"/>
            </w:tcBorders>
            <w:shd w:val="clear" w:color="auto" w:fill="auto"/>
            <w:vAlign w:val="center"/>
            <w:hideMark/>
          </w:tcPr>
          <w:p w:rsidR="00533742" w:rsidRPr="00533742" w:rsidRDefault="00533742" w:rsidP="00533742">
            <w:pPr>
              <w:rPr>
                <w:rFonts w:ascii="Agency FB" w:hAnsi="Agency FB" w:cs="Calibri"/>
                <w:color w:val="000000"/>
                <w:sz w:val="20"/>
                <w:szCs w:val="20"/>
                <w:lang w:val="es-BO" w:eastAsia="es-BO"/>
              </w:rPr>
            </w:pPr>
            <w:r w:rsidRPr="00533742">
              <w:rPr>
                <w:rFonts w:ascii="Agency FB" w:hAnsi="Agency FB" w:cs="Calibri"/>
                <w:color w:val="000000"/>
                <w:sz w:val="20"/>
                <w:szCs w:val="20"/>
                <w:lang w:val="es-BO" w:eastAsia="es-BO"/>
              </w:rPr>
              <w:t xml:space="preserve">LIMPIEZA Y RETIRO DE ESCOMBROS </w:t>
            </w:r>
          </w:p>
        </w:tc>
        <w:tc>
          <w:tcPr>
            <w:tcW w:w="531" w:type="dxa"/>
            <w:tcBorders>
              <w:top w:val="nil"/>
              <w:left w:val="nil"/>
              <w:bottom w:val="single" w:sz="8" w:space="0" w:color="auto"/>
              <w:right w:val="single" w:sz="8" w:space="0" w:color="auto"/>
            </w:tcBorders>
            <w:shd w:val="clear" w:color="000000" w:fill="FFFFFF"/>
            <w:noWrap/>
            <w:vAlign w:val="center"/>
            <w:hideMark/>
          </w:tcPr>
          <w:p w:rsidR="00533742" w:rsidRPr="00533742" w:rsidRDefault="00570319" w:rsidP="00533742">
            <w:pPr>
              <w:jc w:val="center"/>
              <w:rPr>
                <w:rFonts w:ascii="Agency FB" w:hAnsi="Agency FB" w:cs="Calibri"/>
                <w:color w:val="000000"/>
                <w:sz w:val="20"/>
                <w:szCs w:val="20"/>
                <w:lang w:val="es-BO" w:eastAsia="es-BO"/>
              </w:rPr>
            </w:pPr>
            <w:r>
              <w:rPr>
                <w:rFonts w:ascii="Agency FB" w:hAnsi="Agency FB" w:cs="Calibri"/>
                <w:color w:val="000000"/>
                <w:sz w:val="20"/>
                <w:szCs w:val="20"/>
                <w:lang w:val="es-BO" w:eastAsia="es-BO"/>
              </w:rPr>
              <w:t>Global</w:t>
            </w:r>
          </w:p>
        </w:tc>
        <w:tc>
          <w:tcPr>
            <w:tcW w:w="698" w:type="dxa"/>
            <w:tcBorders>
              <w:top w:val="nil"/>
              <w:left w:val="nil"/>
              <w:bottom w:val="single" w:sz="8" w:space="0" w:color="auto"/>
              <w:right w:val="single" w:sz="8" w:space="0" w:color="auto"/>
            </w:tcBorders>
            <w:shd w:val="clear" w:color="auto" w:fill="auto"/>
            <w:noWrap/>
            <w:vAlign w:val="center"/>
            <w:hideMark/>
          </w:tcPr>
          <w:p w:rsidR="00533742" w:rsidRPr="00533742" w:rsidRDefault="00533742" w:rsidP="00533742">
            <w:pPr>
              <w:jc w:val="right"/>
              <w:rPr>
                <w:rFonts w:ascii="Agency FB" w:hAnsi="Agency FB" w:cs="Calibri"/>
                <w:sz w:val="20"/>
                <w:szCs w:val="20"/>
                <w:lang w:val="es-BO" w:eastAsia="es-BO"/>
              </w:rPr>
            </w:pPr>
            <w:r w:rsidRPr="00533742">
              <w:rPr>
                <w:rFonts w:ascii="Agency FB" w:hAnsi="Agency FB" w:cs="Calibri"/>
                <w:sz w:val="20"/>
                <w:szCs w:val="20"/>
                <w:lang w:val="es-BO" w:eastAsia="es-BO"/>
              </w:rPr>
              <w:t>1,00</w:t>
            </w:r>
          </w:p>
        </w:tc>
      </w:tr>
    </w:tbl>
    <w:p w:rsidR="00D67AA4" w:rsidRPr="00A10A15" w:rsidRDefault="00D67AA4" w:rsidP="00A10A15">
      <w:pPr>
        <w:autoSpaceDE w:val="0"/>
        <w:autoSpaceDN w:val="0"/>
        <w:adjustRightInd w:val="0"/>
        <w:rPr>
          <w:rFonts w:ascii="Agency FB" w:hAnsi="Agency FB"/>
          <w:b/>
          <w:bCs/>
          <w:sz w:val="20"/>
          <w:szCs w:val="20"/>
        </w:rPr>
      </w:pPr>
    </w:p>
    <w:p w:rsidR="007B2A81" w:rsidRDefault="00EC40E6" w:rsidP="00C05586">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CLAUSULA DE SEGURIDAD Y SALUD OCUPACIONAL</w:t>
      </w:r>
      <w:r w:rsidR="007B2A81">
        <w:rPr>
          <w:rFonts w:ascii="Agency FB" w:hAnsi="Agency FB" w:cstheme="minorHAnsi"/>
          <w:b/>
          <w:color w:val="000000" w:themeColor="text1"/>
          <w:sz w:val="20"/>
          <w:szCs w:val="20"/>
          <w:u w:val="single"/>
        </w:rPr>
        <w:t xml:space="preserve"> </w:t>
      </w:r>
      <w:r w:rsidR="007B2A81" w:rsidRPr="00E61392">
        <w:rPr>
          <w:rFonts w:ascii="Agency FB" w:hAnsi="Agency FB" w:cstheme="minorHAnsi"/>
          <w:b/>
          <w:sz w:val="20"/>
          <w:szCs w:val="20"/>
          <w:u w:val="single"/>
        </w:rPr>
        <w:t>(</w:t>
      </w:r>
      <w:r w:rsidR="007B2A81" w:rsidRPr="00E61392">
        <w:rPr>
          <w:rFonts w:ascii="Agency FB" w:hAnsi="Agency FB" w:cstheme="minorHAnsi"/>
          <w:b/>
          <w:color w:val="000000" w:themeColor="text1"/>
          <w:sz w:val="20"/>
          <w:szCs w:val="20"/>
          <w:u w:val="single"/>
        </w:rPr>
        <w:t xml:space="preserve">ASPECTOS NORMATIVOS DE SEGURIDAD INDUSTRIAL Y SALUD OCUPACIONAL PARA EMPRESAS CONTRATISTAS  DE  YPFB)  </w:t>
      </w:r>
      <w:r w:rsidRPr="004002D0">
        <w:rPr>
          <w:rFonts w:ascii="Agency FB" w:hAnsi="Agency FB" w:cstheme="minorHAnsi"/>
          <w:b/>
          <w:color w:val="000000" w:themeColor="text1"/>
          <w:sz w:val="20"/>
          <w:szCs w:val="20"/>
          <w:u w:val="single"/>
        </w:rPr>
        <w:t xml:space="preserve"> </w:t>
      </w:r>
    </w:p>
    <w:p w:rsidR="00EE2EE7" w:rsidRDefault="00EE2EE7" w:rsidP="00EE2EE7">
      <w:pPr>
        <w:pStyle w:val="Prrafodelista"/>
        <w:tabs>
          <w:tab w:val="left" w:pos="426"/>
        </w:tabs>
        <w:ind w:left="1241"/>
        <w:contextualSpacing/>
        <w:rPr>
          <w:rFonts w:ascii="Agency FB" w:hAnsi="Agency FB" w:cstheme="minorHAnsi"/>
          <w:b/>
          <w:color w:val="000000" w:themeColor="text1"/>
          <w:sz w:val="20"/>
          <w:szCs w:val="20"/>
          <w:u w:val="single"/>
        </w:rPr>
      </w:pPr>
    </w:p>
    <w:p w:rsidR="007B2A81" w:rsidRPr="00E61392" w:rsidRDefault="007B2A81" w:rsidP="00EE2EE7">
      <w:pPr>
        <w:spacing w:after="240"/>
        <w:jc w:val="both"/>
        <w:rPr>
          <w:rFonts w:ascii="Agency FB" w:hAnsi="Agency FB" w:cstheme="minorHAnsi"/>
          <w:sz w:val="20"/>
          <w:szCs w:val="20"/>
        </w:rPr>
      </w:pPr>
      <w:r w:rsidRPr="00E61392">
        <w:rPr>
          <w:rFonts w:ascii="Agency FB" w:hAnsi="Agency FB" w:cstheme="minorHAnsi"/>
          <w:sz w:val="20"/>
          <w:szCs w:val="20"/>
        </w:rPr>
        <w:t xml:space="preserve">La empresa  contratista de la actividad/obra/proyecto/servicio, adquisición y/o provisión de  </w:t>
      </w:r>
      <w:r w:rsidRPr="00E61392">
        <w:rPr>
          <w:rFonts w:ascii="Agency FB" w:hAnsi="Agency FB" w:cstheme="minorHAnsi"/>
          <w:sz w:val="20"/>
          <w:szCs w:val="20"/>
        </w:rPr>
        <w:softHyphen/>
        <w:t xml:space="preserve">bienes y servicios deberá cumplir de forma obligatoria con los siguientes estándares de Seguridad Industrial y Salud Ocupacional: </w:t>
      </w:r>
    </w:p>
    <w:p w:rsidR="007B2A81" w:rsidRPr="00E61392" w:rsidRDefault="007B2A81" w:rsidP="007B2A81">
      <w:pPr>
        <w:spacing w:after="240"/>
        <w:ind w:left="360"/>
        <w:jc w:val="both"/>
        <w:rPr>
          <w:rFonts w:ascii="Agency FB" w:hAnsi="Agency FB" w:cstheme="minorHAnsi"/>
          <w:sz w:val="20"/>
          <w:szCs w:val="20"/>
        </w:rPr>
      </w:pPr>
      <w:r w:rsidRPr="00E61392">
        <w:rPr>
          <w:rFonts w:ascii="Agency FB" w:hAnsi="Agency FB" w:cstheme="minorHAnsi"/>
          <w:b/>
          <w:sz w:val="20"/>
          <w:szCs w:val="20"/>
        </w:rPr>
        <w:t>Estándares y requisitos de SYSO para Contratistas</w:t>
      </w:r>
      <w:r w:rsidRPr="00E61392">
        <w:rPr>
          <w:rFonts w:ascii="Agency FB" w:hAnsi="Agency FB" w:cstheme="minorHAnsi"/>
          <w:sz w:val="20"/>
          <w:szCs w:val="20"/>
        </w:rPr>
        <w:t xml:space="preserve"> de YPFB Corporación. </w:t>
      </w:r>
    </w:p>
    <w:p w:rsidR="007B2A81" w:rsidRPr="00E61392" w:rsidRDefault="007B2A81" w:rsidP="007B2A81">
      <w:pPr>
        <w:ind w:left="360"/>
        <w:jc w:val="both"/>
        <w:rPr>
          <w:rFonts w:ascii="Agency FB" w:hAnsi="Agency FB" w:cstheme="minorHAnsi"/>
          <w:sz w:val="20"/>
          <w:szCs w:val="20"/>
        </w:rPr>
      </w:pPr>
      <w:r w:rsidRPr="00E61392">
        <w:rPr>
          <w:rFonts w:ascii="Agency FB" w:hAnsi="Agency FB" w:cstheme="minorHAnsi"/>
          <w:sz w:val="20"/>
          <w:szCs w:val="20"/>
        </w:rPr>
        <w:t xml:space="preserve">La empresa contratista deberá garantizar el cumplimiento de los requisitos y estándares de Seguridad descritos en el </w:t>
      </w:r>
      <w:r w:rsidRPr="00E61392">
        <w:rPr>
          <w:rFonts w:ascii="Agency FB" w:hAnsi="Agency FB" w:cstheme="minorHAnsi"/>
          <w:b/>
          <w:i/>
          <w:sz w:val="20"/>
          <w:szCs w:val="20"/>
        </w:rPr>
        <w:t>Anexo 1:</w:t>
      </w:r>
      <w:r w:rsidRPr="00E61392">
        <w:rPr>
          <w:rFonts w:ascii="Agency FB" w:hAnsi="Agency FB" w:cstheme="minorHAnsi"/>
          <w:sz w:val="20"/>
          <w:szCs w:val="20"/>
        </w:rPr>
        <w:t xml:space="preserve"> </w:t>
      </w:r>
      <w:r w:rsidRPr="00E61392">
        <w:rPr>
          <w:rFonts w:ascii="Agency FB" w:hAnsi="Agency FB" w:cstheme="minorHAnsi"/>
          <w:b/>
          <w:sz w:val="20"/>
          <w:szCs w:val="20"/>
        </w:rPr>
        <w:t>“REQUISITOS DE SEGURIDAD INDUSTRIAL PARA CONTRATISTAS”</w:t>
      </w:r>
      <w:r w:rsidRPr="00E61392">
        <w:rPr>
          <w:rFonts w:ascii="Agency FB" w:hAnsi="Agency FB" w:cstheme="minorHAnsi"/>
          <w:sz w:val="20"/>
          <w:szCs w:val="20"/>
        </w:rPr>
        <w:t>, documento elaborado conforme a políticas internas de YPFB y en estricto cumplimiento de la normativa legal vigente (D.L. 16998).</w:t>
      </w:r>
    </w:p>
    <w:p w:rsidR="007B2A81" w:rsidRPr="00E61392" w:rsidRDefault="007B2A81" w:rsidP="007B2A81">
      <w:pPr>
        <w:ind w:left="360"/>
        <w:jc w:val="both"/>
        <w:rPr>
          <w:rFonts w:ascii="Agency FB" w:hAnsi="Agency FB" w:cstheme="minorHAnsi"/>
          <w:b/>
          <w:sz w:val="20"/>
          <w:szCs w:val="20"/>
        </w:rPr>
      </w:pPr>
    </w:p>
    <w:p w:rsidR="007B2A81" w:rsidRPr="00E61392" w:rsidRDefault="007B2A81" w:rsidP="007B2A81">
      <w:pPr>
        <w:spacing w:after="240"/>
        <w:ind w:left="360"/>
        <w:jc w:val="both"/>
        <w:rPr>
          <w:rFonts w:ascii="Agency FB" w:hAnsi="Agency FB" w:cstheme="minorHAnsi"/>
          <w:sz w:val="20"/>
          <w:szCs w:val="20"/>
        </w:rPr>
      </w:pPr>
      <w:r w:rsidRPr="00E61392">
        <w:rPr>
          <w:rFonts w:ascii="Agency FB" w:hAnsi="Agency FB" w:cstheme="minorHAnsi"/>
          <w:b/>
          <w:sz w:val="20"/>
          <w:szCs w:val="20"/>
          <w:u w:val="single"/>
        </w:rPr>
        <w:t>ASPECTOS GENERALES</w:t>
      </w:r>
      <w:r w:rsidRPr="00E61392">
        <w:rPr>
          <w:rFonts w:ascii="Agency FB" w:hAnsi="Agency FB" w:cstheme="minorHAnsi"/>
          <w:b/>
          <w:sz w:val="20"/>
          <w:szCs w:val="20"/>
        </w:rPr>
        <w:t>:</w:t>
      </w:r>
      <w:r w:rsidRPr="00E61392">
        <w:rPr>
          <w:rFonts w:ascii="Agency FB" w:hAnsi="Agency FB" w:cstheme="minorHAnsi"/>
          <w:sz w:val="20"/>
          <w:szCs w:val="20"/>
        </w:rPr>
        <w:t xml:space="preserve"> </w:t>
      </w:r>
    </w:p>
    <w:p w:rsidR="007B2A81" w:rsidRPr="00E61392" w:rsidRDefault="007B2A81" w:rsidP="007B2A81">
      <w:pPr>
        <w:spacing w:after="240"/>
        <w:ind w:left="360"/>
        <w:jc w:val="both"/>
        <w:rPr>
          <w:rFonts w:ascii="Agency FB" w:hAnsi="Agency FB" w:cstheme="minorHAnsi"/>
          <w:sz w:val="20"/>
          <w:szCs w:val="20"/>
        </w:rPr>
      </w:pPr>
      <w:r w:rsidRPr="00E61392">
        <w:rPr>
          <w:rFonts w:ascii="Agency FB" w:hAnsi="Agency FB" w:cstheme="minorHAnsi"/>
          <w:sz w:val="20"/>
          <w:szCs w:val="20"/>
        </w:rPr>
        <w:t>La empresa contratista deberá prever el número de personal de SMS para el proyecto en función a las siguientes consideraciones:</w:t>
      </w:r>
    </w:p>
    <w:p w:rsidR="007B2A81" w:rsidRPr="00E61392" w:rsidRDefault="007B2A81" w:rsidP="007B2A81">
      <w:pPr>
        <w:pStyle w:val="Prrafodelista"/>
        <w:numPr>
          <w:ilvl w:val="0"/>
          <w:numId w:val="44"/>
        </w:numPr>
        <w:spacing w:after="160"/>
        <w:ind w:left="1080"/>
        <w:contextualSpacing/>
        <w:jc w:val="both"/>
        <w:rPr>
          <w:rFonts w:ascii="Agency FB" w:hAnsi="Agency FB" w:cstheme="minorHAnsi"/>
          <w:sz w:val="20"/>
          <w:szCs w:val="20"/>
        </w:rPr>
      </w:pPr>
      <w:r w:rsidRPr="00E61392">
        <w:rPr>
          <w:rFonts w:ascii="Agency FB" w:hAnsi="Agency FB" w:cstheme="minorHAnsi"/>
          <w:sz w:val="20"/>
          <w:szCs w:val="20"/>
        </w:rPr>
        <w:t>Análisis preliminar de peligros y riesgos (asociados a la actividad), tiempo, magnitud del proyecto, número de trabajadores y numero de frentes de trabajo.</w:t>
      </w:r>
    </w:p>
    <w:p w:rsidR="007B2A81" w:rsidRPr="00E61392" w:rsidRDefault="007B2A81" w:rsidP="007B2A81">
      <w:pPr>
        <w:pStyle w:val="Prrafodelista"/>
        <w:ind w:left="1068"/>
        <w:jc w:val="both"/>
        <w:rPr>
          <w:rFonts w:ascii="Agency FB" w:hAnsi="Agency FB" w:cstheme="minorHAnsi"/>
          <w:sz w:val="20"/>
          <w:szCs w:val="20"/>
        </w:rPr>
      </w:pPr>
    </w:p>
    <w:p w:rsidR="007B2A81" w:rsidRPr="00E61392" w:rsidRDefault="007B2A81" w:rsidP="007B2A81">
      <w:pPr>
        <w:pStyle w:val="Prrafodelista"/>
        <w:numPr>
          <w:ilvl w:val="0"/>
          <w:numId w:val="44"/>
        </w:numPr>
        <w:spacing w:after="160"/>
        <w:ind w:left="1080"/>
        <w:contextualSpacing/>
        <w:jc w:val="both"/>
        <w:rPr>
          <w:rFonts w:ascii="Agency FB" w:hAnsi="Agency FB" w:cstheme="minorHAnsi"/>
          <w:sz w:val="20"/>
          <w:szCs w:val="20"/>
        </w:rPr>
      </w:pPr>
      <w:r w:rsidRPr="00E61392">
        <w:rPr>
          <w:rFonts w:ascii="Agency FB" w:hAnsi="Agency FB" w:cstheme="minorHAnsi"/>
          <w:sz w:val="20"/>
          <w:szCs w:val="20"/>
        </w:rPr>
        <w:t>En cumplimiento a la LGT Art.73,</w:t>
      </w:r>
      <w:r w:rsidRPr="00E61392">
        <w:rPr>
          <w:rFonts w:ascii="Agency FB" w:hAnsi="Agency FB" w:cstheme="minorHAnsi"/>
          <w:color w:val="FF0000"/>
          <w:sz w:val="20"/>
          <w:szCs w:val="20"/>
        </w:rPr>
        <w:t xml:space="preserve"> </w:t>
      </w:r>
      <w:r w:rsidRPr="00E61392">
        <w:rPr>
          <w:rFonts w:ascii="Agency FB" w:hAnsi="Agency FB" w:cstheme="minorHAnsi"/>
          <w:sz w:val="20"/>
          <w:szCs w:val="20"/>
        </w:rPr>
        <w:t xml:space="preserve">se establece que todo proyecto con más de 80 trabajadores  deberá contar necesariamente con personal médico (in situ). </w:t>
      </w:r>
    </w:p>
    <w:p w:rsidR="007B2A81" w:rsidRPr="00E61392" w:rsidRDefault="007B2A81" w:rsidP="007B2A81">
      <w:pPr>
        <w:spacing w:after="240"/>
        <w:ind w:left="360"/>
        <w:jc w:val="both"/>
        <w:rPr>
          <w:rFonts w:ascii="Agency FB" w:hAnsi="Agency FB" w:cstheme="minorHAnsi"/>
          <w:sz w:val="20"/>
          <w:szCs w:val="20"/>
        </w:rPr>
      </w:pPr>
      <w:r w:rsidRPr="00E61392">
        <w:rPr>
          <w:rFonts w:ascii="Agency FB" w:hAnsi="Agency FB" w:cstheme="minorHAnsi"/>
          <w:b/>
          <w:sz w:val="20"/>
          <w:szCs w:val="20"/>
          <w:u w:val="single"/>
        </w:rPr>
        <w:t>PERSONAL DE SMS</w:t>
      </w:r>
      <w:r w:rsidRPr="00E61392">
        <w:rPr>
          <w:rFonts w:ascii="Agency FB" w:hAnsi="Agency FB" w:cstheme="minorHAnsi"/>
          <w:sz w:val="20"/>
          <w:szCs w:val="20"/>
        </w:rPr>
        <w:t>:</w:t>
      </w:r>
    </w:p>
    <w:p w:rsidR="007B2A81" w:rsidRPr="00A85C8B" w:rsidRDefault="007B2A81" w:rsidP="007B2A81">
      <w:pPr>
        <w:ind w:left="357"/>
        <w:jc w:val="both"/>
        <w:rPr>
          <w:rFonts w:ascii="Agency FB" w:hAnsi="Agency FB" w:cstheme="minorHAnsi"/>
          <w:sz w:val="20"/>
          <w:szCs w:val="20"/>
        </w:rPr>
      </w:pPr>
      <w:r w:rsidRPr="00A85C8B">
        <w:rPr>
          <w:rFonts w:ascii="Agency FB" w:hAnsi="Agency FB" w:cstheme="minorHAnsi"/>
          <w:sz w:val="20"/>
          <w:szCs w:val="20"/>
        </w:rPr>
        <w:t>La empresa contratista deberá contar mínimamente con el siguiente personal de SMS (Monitor/Supervisor/Coordinador de SMS), en base a los siguientes criterios:</w:t>
      </w:r>
    </w:p>
    <w:p w:rsidR="007B2A81" w:rsidRPr="00A85C8B" w:rsidRDefault="007B2A81" w:rsidP="007B2A81">
      <w:pPr>
        <w:ind w:left="357"/>
        <w:jc w:val="both"/>
        <w:rPr>
          <w:rFonts w:ascii="Agency FB" w:hAnsi="Agency FB" w:cstheme="minorHAnsi"/>
          <w:sz w:val="20"/>
          <w:szCs w:val="20"/>
        </w:rPr>
      </w:pPr>
    </w:p>
    <w:p w:rsidR="007B2A81" w:rsidRDefault="007B2A81" w:rsidP="007B2A81">
      <w:pPr>
        <w:ind w:left="360"/>
        <w:jc w:val="both"/>
        <w:rPr>
          <w:rFonts w:ascii="Agency FB" w:hAnsi="Agency FB" w:cstheme="minorHAnsi"/>
          <w:b/>
          <w:sz w:val="20"/>
          <w:szCs w:val="20"/>
        </w:rPr>
      </w:pPr>
      <w:r w:rsidRPr="007B2A81">
        <w:rPr>
          <w:rFonts w:ascii="Agency FB" w:hAnsi="Agency FB" w:cstheme="minorHAnsi"/>
          <w:b/>
          <w:sz w:val="20"/>
          <w:szCs w:val="20"/>
        </w:rPr>
        <w:t>Proyectos de Red Secundaria/Estación Distrital de Regulación (EDR):</w:t>
      </w:r>
    </w:p>
    <w:p w:rsidR="00FF778C" w:rsidRDefault="00FF778C" w:rsidP="007B2A81">
      <w:pPr>
        <w:ind w:left="360"/>
        <w:jc w:val="both"/>
        <w:rPr>
          <w:rFonts w:ascii="Agency FB" w:hAnsi="Agency FB" w:cstheme="minorHAnsi"/>
          <w:b/>
          <w:sz w:val="20"/>
          <w:szCs w:val="20"/>
        </w:rPr>
      </w:pPr>
    </w:p>
    <w:p w:rsidR="007B2A81" w:rsidRPr="00FF778C" w:rsidRDefault="00FF778C" w:rsidP="00FF778C">
      <w:pPr>
        <w:pStyle w:val="Prrafodelista"/>
        <w:numPr>
          <w:ilvl w:val="0"/>
          <w:numId w:val="49"/>
        </w:numPr>
        <w:spacing w:after="160" w:line="259" w:lineRule="auto"/>
        <w:ind w:left="1080"/>
        <w:contextualSpacing/>
        <w:jc w:val="both"/>
        <w:rPr>
          <w:rFonts w:ascii="Agency FB" w:hAnsi="Agency FB" w:cstheme="minorHAnsi"/>
          <w:sz w:val="20"/>
          <w:szCs w:val="20"/>
        </w:rPr>
      </w:pPr>
      <w:r w:rsidRPr="00FF778C">
        <w:rPr>
          <w:rFonts w:ascii="Agency FB" w:hAnsi="Agency FB" w:cstheme="minorHAnsi"/>
          <w:sz w:val="20"/>
          <w:szCs w:val="20"/>
        </w:rPr>
        <w:t>1 Supervisor</w:t>
      </w:r>
      <w:r>
        <w:rPr>
          <w:rFonts w:ascii="Agency FB" w:hAnsi="Agency FB" w:cstheme="minorHAnsi"/>
          <w:sz w:val="20"/>
          <w:szCs w:val="20"/>
        </w:rPr>
        <w:t xml:space="preserve"> SMS </w:t>
      </w:r>
      <w:r w:rsidR="00C05586">
        <w:rPr>
          <w:rFonts w:ascii="Agency FB" w:hAnsi="Agency FB" w:cstheme="minorHAnsi"/>
          <w:sz w:val="20"/>
          <w:szCs w:val="20"/>
        </w:rPr>
        <w:t xml:space="preserve">encargado </w:t>
      </w:r>
      <w:r w:rsidR="00DA02BE">
        <w:rPr>
          <w:rFonts w:ascii="Agency FB" w:hAnsi="Agency FB" w:cstheme="minorHAnsi"/>
          <w:sz w:val="20"/>
          <w:szCs w:val="20"/>
        </w:rPr>
        <w:t>para todo el proyecto</w:t>
      </w:r>
    </w:p>
    <w:p w:rsidR="007B2A81" w:rsidRPr="007B2A81" w:rsidRDefault="007B2A81" w:rsidP="007B2A81">
      <w:pPr>
        <w:pStyle w:val="Prrafodelista"/>
        <w:numPr>
          <w:ilvl w:val="0"/>
          <w:numId w:val="49"/>
        </w:numPr>
        <w:spacing w:after="160" w:line="259" w:lineRule="auto"/>
        <w:ind w:left="1080"/>
        <w:contextualSpacing/>
        <w:jc w:val="both"/>
        <w:rPr>
          <w:rFonts w:ascii="Agency FB" w:hAnsi="Agency FB" w:cstheme="minorHAnsi"/>
          <w:sz w:val="20"/>
          <w:szCs w:val="20"/>
        </w:rPr>
      </w:pPr>
      <w:r w:rsidRPr="007B2A81">
        <w:rPr>
          <w:rFonts w:ascii="Agency FB" w:hAnsi="Agency FB" w:cstheme="minorHAnsi"/>
          <w:sz w:val="20"/>
          <w:szCs w:val="20"/>
        </w:rPr>
        <w:t>1 Monitor de SySO: por cada frente de trabajo (de acuerdo al análisis de Riesgos de las actividades a desarrollarse en el frente de trabajo)</w:t>
      </w:r>
    </w:p>
    <w:p w:rsidR="007B2A81" w:rsidRPr="00A85C8B" w:rsidRDefault="007B2A81" w:rsidP="007B2A81">
      <w:pPr>
        <w:ind w:left="357"/>
        <w:jc w:val="both"/>
        <w:rPr>
          <w:rFonts w:ascii="Agency FB" w:hAnsi="Agency FB" w:cstheme="minorHAnsi"/>
          <w:sz w:val="20"/>
          <w:szCs w:val="20"/>
        </w:rPr>
      </w:pPr>
      <w:r w:rsidRPr="00A85C8B">
        <w:rPr>
          <w:rFonts w:ascii="Agency FB" w:hAnsi="Agency FB" w:cstheme="minorHAnsi"/>
          <w:b/>
          <w:i/>
          <w:sz w:val="20"/>
          <w:szCs w:val="20"/>
        </w:rPr>
        <w:t>Curriculum Vitae de Personal SMS</w:t>
      </w:r>
      <w:r w:rsidRPr="00A85C8B">
        <w:rPr>
          <w:rFonts w:ascii="Agency FB" w:hAnsi="Agency FB" w:cstheme="minorHAnsi"/>
          <w:sz w:val="20"/>
          <w:szCs w:val="20"/>
        </w:rPr>
        <w:t>: (Monitor/Supervisor/Coordinador), asignado  al proyecto (adjuntar los respaldos correspondientes para evaluación y aprobación de YPFB).</w:t>
      </w:r>
    </w:p>
    <w:p w:rsidR="007B2A81" w:rsidRPr="00A85C8B" w:rsidRDefault="007B2A81" w:rsidP="007B2A81">
      <w:pPr>
        <w:ind w:left="357"/>
        <w:jc w:val="both"/>
        <w:rPr>
          <w:rFonts w:ascii="Agency FB" w:hAnsi="Agency FB" w:cstheme="minorHAnsi"/>
          <w:sz w:val="20"/>
          <w:szCs w:val="20"/>
        </w:rPr>
      </w:pPr>
    </w:p>
    <w:p w:rsidR="007B2A81" w:rsidRDefault="007B2A81" w:rsidP="007B2A81">
      <w:pPr>
        <w:ind w:left="357"/>
        <w:jc w:val="both"/>
        <w:rPr>
          <w:rFonts w:ascii="Agency FB" w:hAnsi="Agency FB" w:cstheme="minorHAnsi"/>
          <w:sz w:val="20"/>
          <w:szCs w:val="20"/>
        </w:rPr>
      </w:pPr>
      <w:r w:rsidRPr="00A85C8B">
        <w:rPr>
          <w:rFonts w:ascii="Agency FB" w:hAnsi="Agency FB" w:cstheme="minorHAnsi"/>
          <w:b/>
          <w:i/>
          <w:sz w:val="20"/>
          <w:szCs w:val="20"/>
        </w:rPr>
        <w:t>Perfil de Cargos:</w:t>
      </w:r>
      <w:r w:rsidRPr="00A85C8B">
        <w:rPr>
          <w:rFonts w:ascii="Agency FB" w:hAnsi="Agency FB" w:cstheme="minorHAnsi"/>
          <w:b/>
          <w:sz w:val="20"/>
          <w:szCs w:val="20"/>
        </w:rPr>
        <w:t xml:space="preserve"> </w:t>
      </w:r>
      <w:r w:rsidRPr="00A85C8B">
        <w:rPr>
          <w:rFonts w:ascii="Agency FB" w:hAnsi="Agency FB" w:cstheme="minorHAnsi"/>
          <w:sz w:val="20"/>
          <w:szCs w:val="20"/>
        </w:rPr>
        <w:t>La educación, formación y experiencia del personal debe ser adecuada y  coherente para gestionar y controlar los riesgos identificados en las actividades de la obra/proyecto/servicio. Debe mínimamente contemplar lo siguiente:</w:t>
      </w:r>
    </w:p>
    <w:p w:rsidR="00EE2EE7" w:rsidRDefault="00EE2EE7" w:rsidP="007B2A81">
      <w:pPr>
        <w:ind w:left="357"/>
        <w:jc w:val="both"/>
        <w:rPr>
          <w:rFonts w:ascii="Agency FB" w:hAnsi="Agency FB" w:cstheme="minorHAnsi"/>
          <w:sz w:val="20"/>
          <w:szCs w:val="20"/>
        </w:rPr>
      </w:pPr>
    </w:p>
    <w:p w:rsidR="00EE2EE7" w:rsidRDefault="00EE2EE7" w:rsidP="007B2A81">
      <w:pPr>
        <w:ind w:left="357"/>
        <w:jc w:val="both"/>
        <w:rPr>
          <w:rFonts w:ascii="Agency FB" w:hAnsi="Agency FB" w:cstheme="minorHAnsi"/>
          <w:sz w:val="20"/>
          <w:szCs w:val="20"/>
        </w:rPr>
      </w:pPr>
    </w:p>
    <w:p w:rsidR="00EE2EE7" w:rsidRDefault="00EE2EE7" w:rsidP="007B2A81">
      <w:pPr>
        <w:ind w:left="357"/>
        <w:jc w:val="both"/>
        <w:rPr>
          <w:rFonts w:ascii="Agency FB" w:hAnsi="Agency FB" w:cstheme="minorHAnsi"/>
          <w:sz w:val="20"/>
          <w:szCs w:val="20"/>
        </w:rPr>
      </w:pPr>
    </w:p>
    <w:p w:rsidR="007B2A81" w:rsidRPr="00BF6A52" w:rsidRDefault="007B2A81" w:rsidP="007B2A81">
      <w:pPr>
        <w:ind w:left="357"/>
        <w:jc w:val="both"/>
        <w:rPr>
          <w:rFonts w:ascii="Agency FB" w:hAnsi="Agency FB" w:cstheme="minorHAnsi"/>
          <w:sz w:val="20"/>
          <w:szCs w:val="20"/>
        </w:rPr>
      </w:pPr>
    </w:p>
    <w:p w:rsidR="007B2A81" w:rsidRDefault="007B2A81" w:rsidP="007B2A81">
      <w:pPr>
        <w:numPr>
          <w:ilvl w:val="0"/>
          <w:numId w:val="46"/>
        </w:numPr>
        <w:jc w:val="both"/>
        <w:rPr>
          <w:rFonts w:ascii="Agency FB" w:hAnsi="Agency FB" w:cstheme="minorHAnsi"/>
          <w:b/>
          <w:i/>
          <w:sz w:val="20"/>
          <w:szCs w:val="20"/>
        </w:rPr>
      </w:pPr>
      <w:r w:rsidRPr="00BF6A52">
        <w:rPr>
          <w:rFonts w:ascii="Agency FB" w:hAnsi="Agency FB" w:cstheme="minorHAnsi"/>
          <w:b/>
          <w:i/>
          <w:sz w:val="20"/>
          <w:szCs w:val="20"/>
        </w:rPr>
        <w:lastRenderedPageBreak/>
        <w:t>Supervisor SMS</w:t>
      </w:r>
      <w:r w:rsidR="00FF778C">
        <w:rPr>
          <w:rFonts w:ascii="Agency FB" w:hAnsi="Agency FB" w:cstheme="minorHAnsi"/>
          <w:b/>
          <w:i/>
          <w:sz w:val="20"/>
          <w:szCs w:val="20"/>
        </w:rPr>
        <w:t xml:space="preserve"> </w:t>
      </w:r>
    </w:p>
    <w:p w:rsidR="00EE2EE7" w:rsidRDefault="00EE2EE7" w:rsidP="00EE2EE7">
      <w:pPr>
        <w:jc w:val="both"/>
        <w:rPr>
          <w:rFonts w:ascii="Agency FB" w:hAnsi="Agency FB" w:cstheme="minorHAnsi"/>
          <w:b/>
          <w:i/>
          <w:sz w:val="20"/>
          <w:szCs w:val="20"/>
        </w:rPr>
      </w:pPr>
    </w:p>
    <w:tbl>
      <w:tblPr>
        <w:tblStyle w:val="Tablaconcuadrcula1"/>
        <w:tblW w:w="4495" w:type="pct"/>
        <w:jc w:val="center"/>
        <w:tblLook w:val="04A0" w:firstRow="1" w:lastRow="0" w:firstColumn="1" w:lastColumn="0" w:noHBand="0" w:noVBand="1"/>
      </w:tblPr>
      <w:tblGrid>
        <w:gridCol w:w="1651"/>
        <w:gridCol w:w="6489"/>
      </w:tblGrid>
      <w:tr w:rsidR="00EE2EE7" w:rsidRPr="008C2CCF" w:rsidTr="00EE2EE7">
        <w:trPr>
          <w:trHeight w:val="353"/>
          <w:jc w:val="center"/>
        </w:trPr>
        <w:tc>
          <w:tcPr>
            <w:tcW w:w="1014" w:type="pct"/>
            <w:hideMark/>
          </w:tcPr>
          <w:p w:rsidR="00EE2EE7" w:rsidRPr="008C2CCF" w:rsidRDefault="00EE2EE7" w:rsidP="00A6335F">
            <w:pPr>
              <w:spacing w:after="120"/>
              <w:jc w:val="center"/>
              <w:rPr>
                <w:rFonts w:ascii="Agency FB" w:hAnsi="Agency FB"/>
                <w:sz w:val="20"/>
                <w:szCs w:val="20"/>
                <w:lang w:eastAsia="es-BO"/>
              </w:rPr>
            </w:pPr>
            <w:r w:rsidRPr="008C2CCF">
              <w:rPr>
                <w:rFonts w:ascii="Agency FB" w:hAnsi="Agency FB"/>
                <w:b/>
                <w:bCs/>
                <w:sz w:val="20"/>
                <w:szCs w:val="20"/>
                <w:lang w:eastAsia="es-BO"/>
              </w:rPr>
              <w:t>Nivel</w:t>
            </w:r>
          </w:p>
        </w:tc>
        <w:tc>
          <w:tcPr>
            <w:tcW w:w="3986" w:type="pct"/>
            <w:hideMark/>
          </w:tcPr>
          <w:p w:rsidR="00EE2EE7" w:rsidRPr="008C2CCF" w:rsidRDefault="00EE2EE7" w:rsidP="00A6335F">
            <w:pPr>
              <w:spacing w:after="120"/>
              <w:jc w:val="center"/>
              <w:rPr>
                <w:rFonts w:ascii="Agency FB" w:hAnsi="Agency FB"/>
                <w:sz w:val="20"/>
                <w:szCs w:val="20"/>
                <w:lang w:eastAsia="es-BO"/>
              </w:rPr>
            </w:pPr>
            <w:r w:rsidRPr="008C2CCF">
              <w:rPr>
                <w:rFonts w:ascii="Agency FB" w:hAnsi="Agency FB"/>
                <w:b/>
                <w:bCs/>
                <w:sz w:val="20"/>
                <w:szCs w:val="20"/>
                <w:lang w:eastAsia="es-BO"/>
              </w:rPr>
              <w:t>Requisitos</w:t>
            </w:r>
          </w:p>
        </w:tc>
      </w:tr>
      <w:tr w:rsidR="00EE2EE7" w:rsidRPr="008C2CCF" w:rsidTr="00EE2EE7">
        <w:trPr>
          <w:trHeight w:val="393"/>
          <w:jc w:val="center"/>
        </w:trPr>
        <w:tc>
          <w:tcPr>
            <w:tcW w:w="1014"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Educación </w:t>
            </w:r>
          </w:p>
        </w:tc>
        <w:tc>
          <w:tcPr>
            <w:tcW w:w="3986"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Profesional a nivel licenciatura en ingeniería o ramas afines.</w:t>
            </w:r>
          </w:p>
        </w:tc>
      </w:tr>
      <w:tr w:rsidR="00EE2EE7" w:rsidRPr="008C2CCF" w:rsidTr="00EE2EE7">
        <w:trPr>
          <w:trHeight w:val="280"/>
          <w:jc w:val="center"/>
        </w:trPr>
        <w:tc>
          <w:tcPr>
            <w:tcW w:w="1014"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Formación OBLIGATORIA </w:t>
            </w:r>
            <w:r w:rsidRPr="008C2CCF">
              <w:rPr>
                <w:rFonts w:ascii="Agency FB" w:hAnsi="Agency FB"/>
                <w:sz w:val="20"/>
                <w:szCs w:val="20"/>
                <w:lang w:eastAsia="es-BO"/>
              </w:rPr>
              <w:t>(Cursos, seminarios, talleres, etc.)</w:t>
            </w:r>
          </w:p>
        </w:tc>
        <w:tc>
          <w:tcPr>
            <w:tcW w:w="3986"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Seguridad Industrial, Salud Ocupacional &amp; Medio Ambiente</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xml:space="preserve">Cursos relacionados con “Sistemas de Gestión  de Seguridad, Salud Ocupacional y Medio Ambiente” (OHSAS 18001 - ISO 14001). </w:t>
            </w:r>
          </w:p>
        </w:tc>
      </w:tr>
      <w:tr w:rsidR="00EE2EE7" w:rsidRPr="008C2CCF" w:rsidTr="00EE2EE7">
        <w:trPr>
          <w:trHeight w:val="1184"/>
          <w:jc w:val="center"/>
        </w:trPr>
        <w:tc>
          <w:tcPr>
            <w:tcW w:w="1014"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Formación</w:t>
            </w:r>
          </w:p>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DESEABLE </w:t>
            </w:r>
            <w:r w:rsidRPr="008C2CCF">
              <w:rPr>
                <w:rFonts w:ascii="Agency FB" w:hAnsi="Agency FB"/>
                <w:sz w:val="20"/>
                <w:szCs w:val="20"/>
                <w:lang w:eastAsia="es-BO"/>
              </w:rPr>
              <w:t>(Cursos, seminarios, talleres, etc.)</w:t>
            </w:r>
          </w:p>
        </w:tc>
        <w:tc>
          <w:tcPr>
            <w:tcW w:w="3986"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xml:space="preserve">Legislación en Seguridad, Salud Ocupacional y Medio Ambiente. </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Seguridad para trabajo en espacios confinados, trabajos de izaje de cargas, trabajo en excavaciones, trabajos en altura, Bloqueo y etiquetado, Identificación y control de factores de riesgo para la Salud.</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Manejo de sustancias peligrosas, lucha contra incendios, Primeros Auxilios Básicos. Manejo Defensivo.</w:t>
            </w:r>
          </w:p>
        </w:tc>
      </w:tr>
      <w:tr w:rsidR="00EE2EE7" w:rsidRPr="008C2CCF" w:rsidTr="00EE2EE7">
        <w:trPr>
          <w:trHeight w:val="659"/>
          <w:jc w:val="center"/>
        </w:trPr>
        <w:tc>
          <w:tcPr>
            <w:tcW w:w="1014"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Experiencia</w:t>
            </w:r>
          </w:p>
        </w:tc>
        <w:tc>
          <w:tcPr>
            <w:tcW w:w="3986" w:type="pct"/>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xml:space="preserve">Experiencia general de 3 años y experiencia específica de 2 años en cargos similares en proyectos de gas y petróleo, construcción, y/o rubro industrial. </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Experiencia especifica:</w:t>
            </w:r>
          </w:p>
          <w:p w:rsidR="00EE2EE7" w:rsidRPr="008C2CCF" w:rsidRDefault="00EE2EE7" w:rsidP="00A6335F">
            <w:pPr>
              <w:spacing w:after="120"/>
              <w:ind w:hanging="360"/>
              <w:rPr>
                <w:rFonts w:ascii="Agency FB" w:hAnsi="Agency FB"/>
                <w:sz w:val="20"/>
                <w:szCs w:val="20"/>
                <w:lang w:eastAsia="es-BO"/>
              </w:rPr>
            </w:pPr>
            <w:r w:rsidRPr="008C2CCF">
              <w:rPr>
                <w:rFonts w:ascii="Agency FB" w:hAnsi="Agency FB"/>
                <w:sz w:val="20"/>
                <w:szCs w:val="20"/>
                <w:lang w:eastAsia="es-BO"/>
              </w:rPr>
              <w:t xml:space="preserve">-          </w:t>
            </w:r>
            <w:r w:rsidRPr="008C2CCF">
              <w:rPr>
                <w:rFonts w:ascii="Agency FB" w:hAnsi="Agency FB" w:cs="Calibri"/>
                <w:sz w:val="20"/>
                <w:szCs w:val="20"/>
                <w:lang w:eastAsia="es-BO"/>
              </w:rPr>
              <w:t xml:space="preserve">Manejo y/o supervisión de personal  </w:t>
            </w:r>
          </w:p>
          <w:p w:rsidR="00EE2EE7" w:rsidRPr="008C2CCF" w:rsidRDefault="00EE2EE7" w:rsidP="00A6335F">
            <w:pPr>
              <w:spacing w:after="120"/>
              <w:ind w:hanging="360"/>
              <w:rPr>
                <w:rFonts w:ascii="Agency FB" w:hAnsi="Agency FB"/>
                <w:sz w:val="20"/>
                <w:szCs w:val="20"/>
                <w:lang w:eastAsia="es-BO"/>
              </w:rPr>
            </w:pPr>
            <w:r w:rsidRPr="008C2CCF">
              <w:rPr>
                <w:rFonts w:ascii="Agency FB" w:hAnsi="Agency FB"/>
                <w:sz w:val="20"/>
                <w:szCs w:val="20"/>
                <w:lang w:eastAsia="es-BO"/>
              </w:rPr>
              <w:t xml:space="preserve">-          </w:t>
            </w:r>
            <w:r w:rsidRPr="008C2CCF">
              <w:rPr>
                <w:rFonts w:ascii="Agency FB" w:hAnsi="Agency FB" w:cs="Calibri"/>
                <w:sz w:val="20"/>
                <w:szCs w:val="20"/>
                <w:lang w:eastAsia="es-BO"/>
              </w:rPr>
              <w:t>Gestión de indicadores de SySO</w:t>
            </w:r>
          </w:p>
        </w:tc>
      </w:tr>
    </w:tbl>
    <w:p w:rsidR="007B2A81" w:rsidRPr="00BF6A52" w:rsidRDefault="007B2A81" w:rsidP="00EE2EE7">
      <w:pPr>
        <w:jc w:val="both"/>
        <w:rPr>
          <w:rFonts w:ascii="Agency FB" w:hAnsi="Agency FB" w:cstheme="minorHAnsi"/>
          <w:sz w:val="20"/>
          <w:szCs w:val="20"/>
          <w:lang w:val="es-BO"/>
        </w:rPr>
      </w:pPr>
    </w:p>
    <w:p w:rsidR="007B2A81" w:rsidRDefault="007B2A81" w:rsidP="007B2A81">
      <w:pPr>
        <w:numPr>
          <w:ilvl w:val="0"/>
          <w:numId w:val="46"/>
        </w:numPr>
        <w:jc w:val="both"/>
        <w:rPr>
          <w:rFonts w:ascii="Agency FB" w:hAnsi="Agency FB" w:cstheme="minorHAnsi"/>
          <w:b/>
          <w:i/>
          <w:sz w:val="20"/>
          <w:szCs w:val="20"/>
        </w:rPr>
      </w:pPr>
      <w:r w:rsidRPr="00BF6A52">
        <w:rPr>
          <w:rFonts w:ascii="Agency FB" w:hAnsi="Agency FB" w:cstheme="minorHAnsi"/>
          <w:b/>
          <w:i/>
          <w:sz w:val="20"/>
          <w:szCs w:val="20"/>
        </w:rPr>
        <w:t>Monitor de SMS:</w:t>
      </w:r>
    </w:p>
    <w:p w:rsidR="00EE2EE7" w:rsidRDefault="00EE2EE7" w:rsidP="00EE2EE7">
      <w:pPr>
        <w:ind w:left="720"/>
        <w:jc w:val="both"/>
        <w:rPr>
          <w:rFonts w:ascii="Agency FB" w:hAnsi="Agency FB" w:cstheme="minorHAnsi"/>
          <w:b/>
          <w:i/>
          <w:sz w:val="20"/>
          <w:szCs w:val="20"/>
        </w:rPr>
      </w:pPr>
    </w:p>
    <w:tbl>
      <w:tblPr>
        <w:tblW w:w="4488" w:type="pct"/>
        <w:jc w:val="center"/>
        <w:tblCellMar>
          <w:left w:w="0" w:type="dxa"/>
          <w:right w:w="0" w:type="dxa"/>
        </w:tblCellMar>
        <w:tblLook w:val="04A0" w:firstRow="1" w:lastRow="0" w:firstColumn="1" w:lastColumn="0" w:noHBand="0" w:noVBand="1"/>
      </w:tblPr>
      <w:tblGrid>
        <w:gridCol w:w="1609"/>
        <w:gridCol w:w="6518"/>
      </w:tblGrid>
      <w:tr w:rsidR="00EE2EE7" w:rsidRPr="008C2CCF" w:rsidTr="00EE2EE7">
        <w:trPr>
          <w:trHeight w:val="340"/>
          <w:jc w:val="center"/>
        </w:trPr>
        <w:tc>
          <w:tcPr>
            <w:tcW w:w="99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jc w:val="center"/>
              <w:rPr>
                <w:rFonts w:ascii="Agency FB" w:hAnsi="Agency FB"/>
                <w:sz w:val="20"/>
                <w:szCs w:val="20"/>
                <w:lang w:eastAsia="es-BO"/>
              </w:rPr>
            </w:pPr>
            <w:r w:rsidRPr="008C2CCF">
              <w:rPr>
                <w:rFonts w:ascii="Agency FB" w:hAnsi="Agency FB"/>
                <w:b/>
                <w:bCs/>
                <w:sz w:val="20"/>
                <w:szCs w:val="20"/>
                <w:lang w:eastAsia="es-BO"/>
              </w:rPr>
              <w:t>Nivel</w:t>
            </w:r>
          </w:p>
        </w:tc>
        <w:tc>
          <w:tcPr>
            <w:tcW w:w="401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jc w:val="center"/>
              <w:rPr>
                <w:rFonts w:ascii="Agency FB" w:hAnsi="Agency FB"/>
                <w:sz w:val="20"/>
                <w:szCs w:val="20"/>
                <w:lang w:eastAsia="es-BO"/>
              </w:rPr>
            </w:pPr>
            <w:r w:rsidRPr="008C2CCF">
              <w:rPr>
                <w:rFonts w:ascii="Agency FB" w:hAnsi="Agency FB"/>
                <w:b/>
                <w:bCs/>
                <w:sz w:val="20"/>
                <w:szCs w:val="20"/>
                <w:lang w:eastAsia="es-BO"/>
              </w:rPr>
              <w:t>Requisitos</w:t>
            </w:r>
          </w:p>
        </w:tc>
      </w:tr>
      <w:tr w:rsidR="00EE2EE7" w:rsidRPr="008C2CCF" w:rsidTr="00EE2EE7">
        <w:trPr>
          <w:trHeight w:val="392"/>
          <w:jc w:val="center"/>
        </w:trPr>
        <w:tc>
          <w:tcPr>
            <w:tcW w:w="99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Educación </w:t>
            </w:r>
          </w:p>
        </w:tc>
        <w:tc>
          <w:tcPr>
            <w:tcW w:w="40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Profesional a nivel licenciatura en ingeniería o Técnico del área Industrial (mecánico, eléctrico, SMS o similares)</w:t>
            </w:r>
          </w:p>
        </w:tc>
      </w:tr>
      <w:tr w:rsidR="00EE2EE7" w:rsidRPr="008C2CCF" w:rsidTr="00EE2EE7">
        <w:trPr>
          <w:trHeight w:val="279"/>
          <w:jc w:val="center"/>
        </w:trPr>
        <w:tc>
          <w:tcPr>
            <w:tcW w:w="99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Formación OBLIGATORIA </w:t>
            </w:r>
            <w:r w:rsidRPr="008C2CCF">
              <w:rPr>
                <w:rFonts w:ascii="Agency FB" w:hAnsi="Agency FB"/>
                <w:sz w:val="20"/>
                <w:szCs w:val="20"/>
                <w:lang w:eastAsia="es-BO"/>
              </w:rPr>
              <w:t>(Cursos, seminarios, talleres, etc.)</w:t>
            </w:r>
          </w:p>
        </w:tc>
        <w:tc>
          <w:tcPr>
            <w:tcW w:w="40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Seguridad Industrial, Salud Ocupacional y/o Medio Ambiente.</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xml:space="preserve">Cursos de Sistemas de Gestión  de Seguridad y salud ocupacional y/o Medio Ambiente (OHSAS 18001 - ISO 14001). </w:t>
            </w:r>
          </w:p>
        </w:tc>
      </w:tr>
      <w:tr w:rsidR="00EE2EE7" w:rsidRPr="008C2CCF" w:rsidTr="00EE2EE7">
        <w:trPr>
          <w:trHeight w:val="262"/>
          <w:jc w:val="center"/>
        </w:trPr>
        <w:tc>
          <w:tcPr>
            <w:tcW w:w="99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Formación</w:t>
            </w:r>
          </w:p>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 xml:space="preserve">DESEABLE </w:t>
            </w:r>
            <w:r w:rsidRPr="008C2CCF">
              <w:rPr>
                <w:rFonts w:ascii="Agency FB" w:hAnsi="Agency FB"/>
                <w:sz w:val="20"/>
                <w:szCs w:val="20"/>
                <w:lang w:eastAsia="es-BO"/>
              </w:rPr>
              <w:t>(Cursos, seminarios, talleres, etc.)</w:t>
            </w:r>
          </w:p>
        </w:tc>
        <w:tc>
          <w:tcPr>
            <w:tcW w:w="40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Legislación en Seguridad, salud ocupacional y Medio Ambiente. Seguridad para trabajo en espacios confinados, trabajos de izaje de cargas, trabajo en excavaciones, trabajos en altura, Bloqueo y etiquetado, Identificación y control de factores de riesgo para la Salud, Manejo de sustancias peligrosas</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Lucha contra incendios, Primeros Auxilios Básicos,  Manejo Defensivo.</w:t>
            </w:r>
          </w:p>
        </w:tc>
      </w:tr>
      <w:tr w:rsidR="00EE2EE7" w:rsidRPr="008C2CCF" w:rsidTr="00EE2EE7">
        <w:trPr>
          <w:trHeight w:val="657"/>
          <w:jc w:val="center"/>
        </w:trPr>
        <w:tc>
          <w:tcPr>
            <w:tcW w:w="990"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b/>
                <w:bCs/>
                <w:sz w:val="20"/>
                <w:szCs w:val="20"/>
                <w:lang w:eastAsia="es-BO"/>
              </w:rPr>
              <w:t>Experiencia</w:t>
            </w:r>
          </w:p>
        </w:tc>
        <w:tc>
          <w:tcPr>
            <w:tcW w:w="401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Experiencia general mínima de 2 años y experiencia específica mínima de 1 año en cargos similares en proyectos de gas y petróleo, construcción, y/o rubro industrial.</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Experiencia especifica:</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lastRenderedPageBreak/>
              <w:t>- Inspección y Auditoría de actos y/o condiciones inseguras</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Gestión de Equipos de protección personal (EPP)</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Gestión de Permisos de trabajo</w:t>
            </w:r>
          </w:p>
          <w:p w:rsidR="00EE2EE7" w:rsidRPr="008C2CCF" w:rsidRDefault="00EE2EE7" w:rsidP="00A6335F">
            <w:pPr>
              <w:spacing w:after="120"/>
              <w:rPr>
                <w:rFonts w:ascii="Agency FB" w:hAnsi="Agency FB"/>
                <w:sz w:val="20"/>
                <w:szCs w:val="20"/>
                <w:lang w:eastAsia="es-BO"/>
              </w:rPr>
            </w:pPr>
            <w:r w:rsidRPr="008C2CCF">
              <w:rPr>
                <w:rFonts w:ascii="Agency FB" w:hAnsi="Agency FB"/>
                <w:sz w:val="20"/>
                <w:szCs w:val="20"/>
                <w:lang w:eastAsia="es-BO"/>
              </w:rPr>
              <w:t>- Gestión y Manejo de emergencias (evacuación, simulacros, etc.)</w:t>
            </w:r>
          </w:p>
        </w:tc>
      </w:tr>
    </w:tbl>
    <w:p w:rsidR="007B2A81" w:rsidRPr="00BF6A52" w:rsidRDefault="007B2A81" w:rsidP="00EE2EE7">
      <w:pPr>
        <w:spacing w:after="240"/>
        <w:jc w:val="both"/>
        <w:rPr>
          <w:rFonts w:ascii="Agency FB" w:hAnsi="Agency FB" w:cstheme="minorHAnsi"/>
          <w:b/>
          <w:sz w:val="20"/>
          <w:szCs w:val="20"/>
          <w:lang w:val="es-BO"/>
        </w:rPr>
      </w:pPr>
    </w:p>
    <w:p w:rsidR="007B2A81" w:rsidRPr="00E61392" w:rsidRDefault="007B2A81" w:rsidP="007B2A81">
      <w:pPr>
        <w:spacing w:after="240"/>
        <w:ind w:left="360"/>
        <w:jc w:val="both"/>
        <w:rPr>
          <w:rFonts w:ascii="Agency FB" w:hAnsi="Agency FB" w:cstheme="minorHAnsi"/>
          <w:b/>
          <w:i/>
          <w:sz w:val="20"/>
          <w:szCs w:val="20"/>
        </w:rPr>
      </w:pPr>
      <w:r w:rsidRPr="00E61392">
        <w:rPr>
          <w:rFonts w:ascii="Agency FB" w:hAnsi="Agency FB" w:cstheme="minorHAnsi"/>
          <w:b/>
          <w:sz w:val="20"/>
          <w:szCs w:val="20"/>
        </w:rPr>
        <w:t>POSTERIOR A LA ADJUDICACION:</w:t>
      </w:r>
      <w:r w:rsidRPr="00E61392">
        <w:rPr>
          <w:rFonts w:ascii="Agency FB" w:hAnsi="Agency FB" w:cstheme="minorHAnsi"/>
          <w:sz w:val="20"/>
          <w:szCs w:val="20"/>
        </w:rPr>
        <w:t xml:space="preserve"> Antes del inicio de las actividades (orden de proceder) la Empresa adjudicada deberá presentar los siguientes documentos</w:t>
      </w:r>
      <w:r w:rsidRPr="00E61392">
        <w:rPr>
          <w:rFonts w:ascii="Agency FB" w:hAnsi="Agency FB" w:cstheme="minorHAnsi"/>
          <w:b/>
          <w:i/>
          <w:sz w:val="20"/>
          <w:szCs w:val="20"/>
        </w:rPr>
        <w:t xml:space="preserve"> </w:t>
      </w:r>
      <w:r w:rsidRPr="00E61392">
        <w:rPr>
          <w:rFonts w:ascii="Agency FB" w:hAnsi="Agency FB" w:cstheme="minorHAnsi"/>
          <w:sz w:val="20"/>
          <w:szCs w:val="20"/>
        </w:rPr>
        <w:t xml:space="preserve">para la </w:t>
      </w:r>
      <w:r w:rsidRPr="00E61392">
        <w:rPr>
          <w:rFonts w:ascii="Agency FB" w:hAnsi="Agency FB" w:cstheme="minorHAnsi"/>
          <w:b/>
          <w:sz w:val="20"/>
          <w:szCs w:val="20"/>
        </w:rPr>
        <w:t>aprobación</w:t>
      </w:r>
      <w:r w:rsidRPr="00E61392">
        <w:rPr>
          <w:rFonts w:ascii="Agency FB" w:hAnsi="Agency FB" w:cstheme="minorHAnsi"/>
          <w:sz w:val="20"/>
          <w:szCs w:val="20"/>
        </w:rPr>
        <w:t xml:space="preserve"> y </w:t>
      </w:r>
      <w:r w:rsidRPr="00E61392">
        <w:rPr>
          <w:rFonts w:ascii="Agency FB" w:hAnsi="Agency FB" w:cstheme="minorHAnsi"/>
          <w:b/>
          <w:sz w:val="20"/>
          <w:szCs w:val="20"/>
        </w:rPr>
        <w:t xml:space="preserve">Vo Bo </w:t>
      </w:r>
      <w:r w:rsidRPr="00E61392">
        <w:rPr>
          <w:rFonts w:ascii="Agency FB" w:hAnsi="Agency FB" w:cstheme="minorHAnsi"/>
          <w:sz w:val="20"/>
          <w:szCs w:val="20"/>
        </w:rPr>
        <w:t>de la Unidad SMSG de YPFB</w:t>
      </w:r>
      <w:r w:rsidRPr="00E61392">
        <w:rPr>
          <w:rFonts w:ascii="Agency FB" w:hAnsi="Agency FB" w:cstheme="minorHAnsi"/>
          <w:i/>
          <w:sz w:val="20"/>
          <w:szCs w:val="20"/>
        </w:rPr>
        <w:t>:</w:t>
      </w: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i/>
          <w:sz w:val="20"/>
          <w:szCs w:val="20"/>
        </w:rPr>
      </w:pPr>
      <w:r w:rsidRPr="00E61392">
        <w:rPr>
          <w:rFonts w:ascii="Agency FB" w:hAnsi="Agency FB" w:cstheme="minorHAnsi"/>
          <w:b/>
          <w:i/>
          <w:sz w:val="20"/>
          <w:szCs w:val="20"/>
        </w:rPr>
        <w:t>Declaración jurada</w:t>
      </w:r>
      <w:r w:rsidRPr="00E61392">
        <w:rPr>
          <w:rFonts w:ascii="Agency FB" w:hAnsi="Agency FB" w:cstheme="minorHAnsi"/>
          <w:sz w:val="20"/>
          <w:szCs w:val="20"/>
        </w:rPr>
        <w:t xml:space="preserve"> “Compromiso de SMS” para Cumplimiento de requisitos de Seguridad Industrial, Salud Ocupacional y Medio Ambiente para contratistas de YPFB Corporación.</w:t>
      </w:r>
    </w:p>
    <w:p w:rsidR="007B2A81" w:rsidRPr="00E61392" w:rsidRDefault="007B2A81" w:rsidP="007B2A81">
      <w:pPr>
        <w:pStyle w:val="Prrafodelista"/>
        <w:spacing w:after="200"/>
        <w:ind w:left="1004"/>
        <w:contextualSpacing/>
        <w:jc w:val="both"/>
        <w:rPr>
          <w:rFonts w:ascii="Agency FB" w:hAnsi="Agency FB" w:cstheme="minorHAnsi"/>
          <w:b/>
          <w:i/>
          <w:sz w:val="20"/>
          <w:szCs w:val="20"/>
        </w:rPr>
      </w:pPr>
    </w:p>
    <w:p w:rsidR="007B2A81" w:rsidRPr="00E61392" w:rsidRDefault="007B2A81" w:rsidP="007B2A81">
      <w:pPr>
        <w:pStyle w:val="Prrafodelista"/>
        <w:spacing w:after="200"/>
        <w:ind w:left="1004"/>
        <w:jc w:val="both"/>
        <w:rPr>
          <w:rFonts w:ascii="Agency FB" w:hAnsi="Agency FB" w:cstheme="minorHAnsi"/>
          <w:i/>
          <w:sz w:val="20"/>
          <w:szCs w:val="20"/>
        </w:rPr>
      </w:pPr>
      <w:r w:rsidRPr="00E61392">
        <w:rPr>
          <w:rFonts w:ascii="Agency FB" w:hAnsi="Agency FB" w:cstheme="minorHAnsi"/>
          <w:i/>
          <w:sz w:val="20"/>
          <w:szCs w:val="20"/>
        </w:rPr>
        <w:t>El CONTRATISTA deberá dar estricto cumplimento a la legislación laboral, social y otras aplicables al presente proyecto/obra/servicio, vigentes en el Estado Plurinacional de Bolivia; siendo también responsable del cumplimiento por parte de los SUBCONTRATISTAS que intervengan a nombre suyo ante YPFB (Contratante).</w:t>
      </w:r>
    </w:p>
    <w:p w:rsidR="007B2A81" w:rsidRPr="00E61392" w:rsidRDefault="007B2A81" w:rsidP="007B2A81">
      <w:pPr>
        <w:pStyle w:val="Prrafodelista"/>
        <w:spacing w:after="200"/>
        <w:ind w:left="1004"/>
        <w:jc w:val="both"/>
        <w:rPr>
          <w:rFonts w:ascii="Agency FB" w:hAnsi="Agency FB" w:cstheme="minorHAnsi"/>
          <w:b/>
          <w:i/>
          <w:sz w:val="20"/>
          <w:szCs w:val="20"/>
        </w:rPr>
      </w:pPr>
      <w:r w:rsidRPr="00E61392">
        <w:rPr>
          <w:rFonts w:ascii="Agency FB" w:hAnsi="Agency FB" w:cstheme="minorHAnsi"/>
          <w:i/>
          <w:sz w:val="20"/>
          <w:szCs w:val="20"/>
        </w:rPr>
        <w:t xml:space="preserve"> </w:t>
      </w:r>
      <w:r w:rsidRPr="00E61392">
        <w:rPr>
          <w:rFonts w:ascii="Agency FB" w:hAnsi="Agency FB" w:cstheme="minorHAnsi"/>
          <w:sz w:val="20"/>
          <w:szCs w:val="20"/>
        </w:rPr>
        <w:t>Presentar debidamente firmada por el representante legal, adjuntando la fotocopia firmada del documento de identificación (pasaporte/CI), con la impresión dactilar del mismo (pulgar derecho y/o izquierdo).</w:t>
      </w: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i/>
          <w:sz w:val="20"/>
          <w:szCs w:val="20"/>
        </w:rPr>
      </w:pPr>
      <w:r w:rsidRPr="00E61392">
        <w:rPr>
          <w:rFonts w:ascii="Agency FB" w:hAnsi="Agency FB" w:cstheme="minorHAnsi"/>
          <w:b/>
          <w:i/>
          <w:sz w:val="20"/>
          <w:szCs w:val="20"/>
        </w:rPr>
        <w:t>Presentación del sistema de Gestión de Seguridad y Salud Ocupacional</w:t>
      </w:r>
      <w:r w:rsidRPr="00E61392">
        <w:rPr>
          <w:rFonts w:ascii="Agency FB" w:hAnsi="Agency FB" w:cstheme="minorHAnsi"/>
          <w:sz w:val="20"/>
          <w:szCs w:val="20"/>
        </w:rPr>
        <w:t xml:space="preserve"> (En caso de poseer un sistema bajo la norma OHSAS 18001 o Sistemas Integrados de Gestión). Caso contrario, la empresa contratista deberá presentar un documento que contenga la Gestión de Seguridad y Salud Ocupacional a ser aplicada en el Proyecto (Plan de Seguridad y Salud Ocupacional - </w:t>
      </w:r>
      <w:r w:rsidRPr="00E61392">
        <w:rPr>
          <w:rFonts w:ascii="Agency FB" w:hAnsi="Agency FB" w:cstheme="minorHAnsi"/>
          <w:sz w:val="20"/>
          <w:szCs w:val="20"/>
          <w:u w:val="single"/>
        </w:rPr>
        <w:t>específico para la actividad/obra/proyecto/servicio</w:t>
      </w:r>
      <w:r w:rsidRPr="00E61392">
        <w:rPr>
          <w:rFonts w:ascii="Agency FB" w:hAnsi="Agency FB" w:cstheme="minorHAnsi"/>
          <w:sz w:val="20"/>
          <w:szCs w:val="20"/>
        </w:rPr>
        <w:t>.</w:t>
      </w:r>
    </w:p>
    <w:p w:rsidR="007B2A81" w:rsidRPr="00E61392" w:rsidRDefault="007B2A81" w:rsidP="007B2A81">
      <w:pPr>
        <w:pStyle w:val="Prrafodelista"/>
        <w:spacing w:after="200"/>
        <w:ind w:left="1004"/>
        <w:contextualSpacing/>
        <w:jc w:val="both"/>
        <w:rPr>
          <w:rFonts w:ascii="Agency FB" w:hAnsi="Agency FB" w:cstheme="minorHAnsi"/>
          <w:b/>
          <w: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i/>
          <w:sz w:val="20"/>
          <w:szCs w:val="20"/>
        </w:rPr>
      </w:pPr>
      <w:r w:rsidRPr="00E61392">
        <w:rPr>
          <w:rFonts w:ascii="Agency FB" w:hAnsi="Agency FB" w:cstheme="minorHAnsi"/>
          <w:b/>
          <w:i/>
          <w:sz w:val="20"/>
          <w:szCs w:val="20"/>
        </w:rPr>
        <w:t>Plan específico de Seguridad y Salud Ocupacional:</w:t>
      </w:r>
      <w:r w:rsidRPr="00E61392">
        <w:rPr>
          <w:rFonts w:ascii="Agency FB" w:hAnsi="Agency FB" w:cstheme="minorHAnsi"/>
          <w:sz w:val="20"/>
          <w:szCs w:val="20"/>
        </w:rPr>
        <w:t xml:space="preserve"> debe contener al menos los siguientes puntos:</w:t>
      </w:r>
    </w:p>
    <w:p w:rsidR="007B2A81" w:rsidRPr="00E61392" w:rsidRDefault="007B2A81" w:rsidP="007B2A81">
      <w:pPr>
        <w:pStyle w:val="Prrafodelista"/>
        <w:spacing w:after="200"/>
        <w:ind w:left="1004"/>
        <w:contextualSpacing/>
        <w:jc w:val="both"/>
        <w:rPr>
          <w:rFonts w:ascii="Agency FB" w:hAnsi="Agency FB" w:cstheme="minorHAnsi"/>
          <w:b/>
          <w:i/>
          <w:sz w:val="20"/>
          <w:szCs w:val="20"/>
        </w:rPr>
      </w:pPr>
    </w:p>
    <w:p w:rsidR="007B2A81" w:rsidRPr="00E61392" w:rsidRDefault="007B2A81" w:rsidP="007B2A81">
      <w:pPr>
        <w:pStyle w:val="Prrafodelista"/>
        <w:numPr>
          <w:ilvl w:val="0"/>
          <w:numId w:val="42"/>
        </w:numPr>
        <w:spacing w:after="200"/>
        <w:ind w:left="1428"/>
        <w:contextualSpacing/>
        <w:jc w:val="both"/>
        <w:rPr>
          <w:rFonts w:ascii="Agency FB" w:hAnsi="Agency FB" w:cstheme="minorHAnsi"/>
          <w:b/>
          <w:i/>
          <w:sz w:val="20"/>
          <w:szCs w:val="20"/>
        </w:rPr>
      </w:pPr>
      <w:r w:rsidRPr="00E61392">
        <w:rPr>
          <w:rFonts w:ascii="Agency FB" w:hAnsi="Agency FB" w:cstheme="minorHAnsi"/>
          <w:sz w:val="20"/>
          <w:szCs w:val="20"/>
        </w:rPr>
        <w:t>Política de Seguridad Industrial y Salud Ocupacional</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Programas y políticas de control de alcohol y drogas</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Programa de gestión vehicular (cronograma de mantenimiento de vehículos)</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b/>
          <w:i/>
          <w:sz w:val="20"/>
          <w:szCs w:val="20"/>
        </w:rPr>
      </w:pPr>
      <w:r w:rsidRPr="00E61392">
        <w:rPr>
          <w:rFonts w:ascii="Agency FB" w:hAnsi="Agency FB" w:cstheme="minorHAnsi"/>
          <w:sz w:val="20"/>
          <w:szCs w:val="20"/>
        </w:rPr>
        <w:t>Programas de medidas preventivas en seguridad y salud ocupacional</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Plan de respuesta ante emergencias (especifico del proyecto).</w:t>
      </w:r>
    </w:p>
    <w:p w:rsidR="007B2A81" w:rsidRPr="00E61392" w:rsidRDefault="007B2A81" w:rsidP="007B2A81">
      <w:pPr>
        <w:pStyle w:val="Prrafodelista"/>
        <w:numPr>
          <w:ilvl w:val="0"/>
          <w:numId w:val="42"/>
        </w:numPr>
        <w:spacing w:after="200"/>
        <w:ind w:left="1428"/>
        <w:contextualSpacing/>
        <w:rPr>
          <w:rFonts w:ascii="Agency FB" w:hAnsi="Agency FB" w:cstheme="minorHAnsi"/>
          <w:sz w:val="20"/>
          <w:szCs w:val="20"/>
        </w:rPr>
      </w:pPr>
      <w:r w:rsidRPr="00E61392">
        <w:rPr>
          <w:rFonts w:ascii="Agency FB" w:hAnsi="Agency FB" w:cstheme="minorHAnsi"/>
          <w:sz w:val="20"/>
          <w:szCs w:val="20"/>
        </w:rPr>
        <w:t>Plan de evacuación Médica (MEDEVAC)</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Plan de rescate</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b/>
          <w:i/>
          <w:sz w:val="20"/>
          <w:szCs w:val="20"/>
        </w:rPr>
      </w:pPr>
      <w:r w:rsidRPr="00E61392">
        <w:rPr>
          <w:rFonts w:ascii="Agency FB" w:hAnsi="Agency FB" w:cstheme="minorHAnsi"/>
          <w:sz w:val="20"/>
          <w:szCs w:val="20"/>
        </w:rPr>
        <w:t>Sistemas de permisos de trabajo</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b/>
          <w:i/>
          <w:sz w:val="20"/>
          <w:szCs w:val="20"/>
        </w:rPr>
      </w:pPr>
      <w:r w:rsidRPr="00E61392">
        <w:rPr>
          <w:rFonts w:ascii="Agency FB" w:hAnsi="Agency FB" w:cstheme="minorHAnsi"/>
          <w:sz w:val="20"/>
          <w:szCs w:val="20"/>
        </w:rPr>
        <w:t>Sistemas de reporte de accidentes e incidentes.</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b/>
          <w:i/>
          <w:sz w:val="20"/>
          <w:szCs w:val="20"/>
        </w:rPr>
      </w:pPr>
      <w:r w:rsidRPr="00E61392">
        <w:rPr>
          <w:rFonts w:ascii="Agency FB" w:hAnsi="Agency FB" w:cstheme="minorHAnsi"/>
          <w:sz w:val="20"/>
          <w:szCs w:val="20"/>
        </w:rPr>
        <w:t>Sistemas de reporte de SMS (Semanal/Mensual).</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Identificación de Peligros y Evaluación de Riesgos inicial de la actividad (este registro debe ser actualizado periódicamente y cada vez que se presente la necesidad o cambios en la actividad a realizarse).</w:t>
      </w:r>
    </w:p>
    <w:p w:rsidR="007B2A81" w:rsidRPr="00E61392" w:rsidRDefault="007B2A81" w:rsidP="007B2A81">
      <w:pPr>
        <w:pStyle w:val="Prrafodelista"/>
        <w:numPr>
          <w:ilvl w:val="0"/>
          <w:numId w:val="42"/>
        </w:numPr>
        <w:spacing w:after="200"/>
        <w:ind w:left="1428"/>
        <w:contextualSpacing/>
        <w:jc w:val="both"/>
        <w:rPr>
          <w:rFonts w:ascii="Agency FB" w:hAnsi="Agency FB" w:cstheme="minorHAnsi"/>
          <w:sz w:val="20"/>
          <w:szCs w:val="20"/>
        </w:rPr>
      </w:pPr>
      <w:r w:rsidRPr="00E61392">
        <w:rPr>
          <w:rFonts w:ascii="Agency FB" w:hAnsi="Agency FB" w:cstheme="minorHAnsi"/>
          <w:sz w:val="20"/>
          <w:szCs w:val="20"/>
        </w:rPr>
        <w:t>Lista de procedimientos específicos de SMS (permisos de trabajo, reporte de accidentes, incidentes e informes del proyecto).</w:t>
      </w:r>
    </w:p>
    <w:p w:rsidR="007B2A81" w:rsidRPr="00E61392" w:rsidRDefault="007B2A81" w:rsidP="007B2A81">
      <w:pPr>
        <w:pStyle w:val="Prrafodelista"/>
        <w:spacing w:after="200"/>
        <w:ind w:left="1428"/>
        <w:contextualSpacing/>
        <w:jc w:val="both"/>
        <w:rPr>
          <w:rFonts w:ascii="Agency FB" w:hAnsi="Agency FB" w:cstheme="minorHAnsi"/>
          <w:sz w:val="20"/>
          <w:szCs w:val="20"/>
        </w:rPr>
      </w:pPr>
    </w:p>
    <w:p w:rsidR="007B2A81" w:rsidRPr="00E61392" w:rsidRDefault="007B2A81" w:rsidP="007B2A81">
      <w:pPr>
        <w:pStyle w:val="Prrafodelista"/>
        <w:numPr>
          <w:ilvl w:val="0"/>
          <w:numId w:val="39"/>
        </w:numPr>
        <w:spacing w:after="200"/>
        <w:ind w:left="1037" w:hanging="357"/>
        <w:contextualSpacing/>
        <w:jc w:val="both"/>
        <w:rPr>
          <w:rFonts w:ascii="Agency FB" w:hAnsi="Agency FB" w:cstheme="minorHAnsi"/>
          <w:sz w:val="20"/>
          <w:szCs w:val="20"/>
        </w:rPr>
      </w:pPr>
      <w:r w:rsidRPr="00E61392">
        <w:rPr>
          <w:rFonts w:ascii="Agency FB" w:hAnsi="Agency FB" w:cstheme="minorHAnsi"/>
          <w:b/>
          <w:i/>
          <w:sz w:val="20"/>
          <w:szCs w:val="20"/>
        </w:rPr>
        <w:t>Nómina de personal</w:t>
      </w:r>
      <w:r w:rsidRPr="00E61392">
        <w:rPr>
          <w:rFonts w:ascii="Agency FB" w:hAnsi="Agency FB" w:cstheme="minorHAnsi"/>
          <w:sz w:val="20"/>
          <w:szCs w:val="20"/>
        </w:rPr>
        <w:t xml:space="preserve"> (nombre y Cédula de Identificación) con los respaldos correspondientes de “dotación de ropa de trabajo y EPP”.</w:t>
      </w:r>
    </w:p>
    <w:p w:rsidR="007B2A81" w:rsidRPr="00E61392" w:rsidRDefault="007B2A81" w:rsidP="007B2A81">
      <w:pPr>
        <w:pStyle w:val="Prrafodelista"/>
        <w:ind w:left="1068"/>
        <w:rPr>
          <w:rFonts w:ascii="Agency FB" w:hAnsi="Agency FB" w:cstheme="minorHAnsi"/>
          <w:b/>
          <w:i/>
          <w:sz w:val="20"/>
          <w:szCs w:val="20"/>
        </w:rPr>
      </w:pPr>
    </w:p>
    <w:p w:rsidR="007B2A81" w:rsidRPr="00E61392" w:rsidRDefault="007B2A81" w:rsidP="007B2A81">
      <w:pPr>
        <w:pStyle w:val="Prrafodelista"/>
        <w:numPr>
          <w:ilvl w:val="0"/>
          <w:numId w:val="39"/>
        </w:numPr>
        <w:ind w:left="1004"/>
        <w:contextualSpacing/>
        <w:jc w:val="both"/>
        <w:rPr>
          <w:rFonts w:ascii="Agency FB" w:hAnsi="Agency FB" w:cstheme="minorHAnsi"/>
          <w:b/>
          <w:i/>
          <w:sz w:val="20"/>
          <w:szCs w:val="20"/>
        </w:rPr>
      </w:pPr>
      <w:r w:rsidRPr="00E61392">
        <w:rPr>
          <w:rFonts w:ascii="Agency FB" w:hAnsi="Agency FB" w:cstheme="minorHAnsi"/>
          <w:b/>
          <w:i/>
          <w:sz w:val="20"/>
          <w:szCs w:val="20"/>
        </w:rPr>
        <w:t>Contrato del personal (Bajo la modalidad que corresponda).</w:t>
      </w:r>
    </w:p>
    <w:p w:rsidR="007B2A81" w:rsidRPr="00E61392" w:rsidRDefault="007B2A81" w:rsidP="007B2A81">
      <w:pPr>
        <w:pStyle w:val="Prrafodelista"/>
        <w:spacing w:after="200"/>
        <w:ind w:left="1004"/>
        <w:contextualSpacing/>
        <w:jc w:val="both"/>
        <w:rPr>
          <w:rFonts w:ascii="Agency FB" w:hAnsi="Agency FB" w:cstheme="minorHAnsi"/>
          <w:b/>
          <w: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i/>
          <w:sz w:val="20"/>
          <w:szCs w:val="20"/>
        </w:rPr>
      </w:pPr>
      <w:r w:rsidRPr="00E61392">
        <w:rPr>
          <w:rFonts w:ascii="Agency FB" w:hAnsi="Agency FB" w:cstheme="minorHAnsi"/>
          <w:b/>
          <w:i/>
          <w:sz w:val="20"/>
          <w:szCs w:val="20"/>
        </w:rPr>
        <w:lastRenderedPageBreak/>
        <w:t>Seguro médico. Caso contrario debe contar necesariamente con una póliza de Seguro contra accidentes – grupal o individual.</w:t>
      </w:r>
    </w:p>
    <w:p w:rsidR="007B2A81" w:rsidRPr="00E61392" w:rsidRDefault="007B2A81" w:rsidP="007B2A81">
      <w:pPr>
        <w:pStyle w:val="Prrafodelista"/>
        <w:ind w:left="1068"/>
        <w:rPr>
          <w:rFonts w:ascii="Agency FB" w:hAnsi="Agency FB" w:cstheme="minorHAnsi"/>
          <w:b/>
          <w:i/>
          <w:sz w:val="20"/>
          <w:szCs w:val="20"/>
        </w:rPr>
      </w:pPr>
    </w:p>
    <w:p w:rsidR="007B2A81" w:rsidRPr="00E61392" w:rsidRDefault="007B2A81" w:rsidP="007B2A81">
      <w:pPr>
        <w:pStyle w:val="Prrafodelista"/>
        <w:numPr>
          <w:ilvl w:val="0"/>
          <w:numId w:val="39"/>
        </w:numPr>
        <w:spacing w:after="200"/>
        <w:ind w:left="1068"/>
        <w:contextualSpacing/>
        <w:jc w:val="both"/>
        <w:rPr>
          <w:rFonts w:ascii="Agency FB" w:hAnsi="Agency FB" w:cstheme="minorHAnsi"/>
          <w:b/>
          <w:i/>
          <w:sz w:val="20"/>
          <w:szCs w:val="20"/>
        </w:rPr>
      </w:pPr>
      <w:r w:rsidRPr="00E61392">
        <w:rPr>
          <w:rFonts w:ascii="Agency FB" w:hAnsi="Agency FB" w:cstheme="minorHAnsi"/>
          <w:b/>
          <w:i/>
          <w:sz w:val="20"/>
          <w:szCs w:val="20"/>
        </w:rPr>
        <w:t>Seguro Obligatorio contra Accidentes de Tránsito – SOAT.</w:t>
      </w:r>
    </w:p>
    <w:p w:rsidR="007B2A81" w:rsidRPr="00E61392" w:rsidRDefault="007B2A81" w:rsidP="007B2A81">
      <w:pPr>
        <w:pStyle w:val="Prrafodelista"/>
        <w:rPr>
          <w:rFonts w:ascii="Agency FB" w:hAnsi="Agency FB" w:cstheme="minorHAnsi"/>
          <w:b/>
          <w: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i/>
          <w:sz w:val="20"/>
          <w:szCs w:val="20"/>
        </w:rPr>
      </w:pPr>
      <w:r w:rsidRPr="00E61392">
        <w:rPr>
          <w:rFonts w:ascii="Agency FB" w:hAnsi="Agency FB" w:cstheme="minorHAnsi"/>
          <w:b/>
          <w:i/>
          <w:sz w:val="20"/>
          <w:szCs w:val="20"/>
        </w:rPr>
        <w:t xml:space="preserve">Copia de póliza contra accidentes personales </w:t>
      </w:r>
      <w:r w:rsidRPr="00E61392">
        <w:rPr>
          <w:rFonts w:ascii="Agency FB" w:hAnsi="Agency FB" w:cstheme="minorHAnsi"/>
          <w:i/>
          <w:sz w:val="20"/>
          <w:szCs w:val="20"/>
        </w:rPr>
        <w:t>(que cubre gastos médicos, invalidez parcial permanente, invalidez total permanente y muerte).</w:t>
      </w:r>
    </w:p>
    <w:p w:rsidR="007B2A81" w:rsidRPr="00E61392" w:rsidRDefault="007B2A81" w:rsidP="007B2A81">
      <w:pPr>
        <w:pStyle w:val="Prrafodelista"/>
        <w:spacing w:after="200"/>
        <w:ind w:left="1004"/>
        <w:contextualSpacing/>
        <w:jc w:val="both"/>
        <w:rPr>
          <w:rFonts w:ascii="Agency FB" w:hAnsi="Agency FB" w:cstheme="minorHAnsi"/>
          <w:b/>
          <w: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sz w:val="20"/>
          <w:szCs w:val="20"/>
          <w:lang w:val="es-BO"/>
        </w:rPr>
      </w:pPr>
      <w:r w:rsidRPr="00E61392">
        <w:rPr>
          <w:rFonts w:ascii="Agency FB" w:hAnsi="Agency FB" w:cstheme="minorHAnsi"/>
          <w:b/>
          <w:i/>
          <w:sz w:val="20"/>
          <w:szCs w:val="20"/>
          <w:lang w:val="es-BO"/>
        </w:rPr>
        <w:t>Check list</w:t>
      </w:r>
      <w:r w:rsidRPr="00E61392">
        <w:rPr>
          <w:rFonts w:ascii="Agency FB" w:hAnsi="Agency FB" w:cstheme="minorHAnsi"/>
          <w:sz w:val="20"/>
          <w:szCs w:val="20"/>
          <w:lang w:val="es-BO"/>
        </w:rPr>
        <w:t xml:space="preserve"> de vehículos livianos y pesados.</w:t>
      </w:r>
    </w:p>
    <w:p w:rsidR="007B2A81" w:rsidRPr="00E61392" w:rsidRDefault="007B2A81" w:rsidP="007B2A81">
      <w:pPr>
        <w:pStyle w:val="Prrafodelista"/>
        <w:ind w:left="1068"/>
        <w:rPr>
          <w:rFonts w:ascii="Agency FB" w:hAnsi="Agency FB" w:cstheme="minorHAnsi"/>
          <w:b/>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sz w:val="20"/>
          <w:szCs w:val="20"/>
        </w:rPr>
      </w:pPr>
      <w:r w:rsidRPr="00E61392">
        <w:rPr>
          <w:rFonts w:ascii="Agency FB" w:hAnsi="Agency FB" w:cstheme="minorHAnsi"/>
          <w:b/>
          <w:i/>
          <w:sz w:val="20"/>
          <w:szCs w:val="20"/>
        </w:rPr>
        <w:t>Capacitaciones básicas de SMS:</w:t>
      </w:r>
      <w:r w:rsidRPr="00E61392">
        <w:rPr>
          <w:rFonts w:ascii="Agency FB" w:hAnsi="Agency FB" w:cstheme="minorHAnsi"/>
          <w:sz w:val="20"/>
          <w:szCs w:val="20"/>
        </w:rPr>
        <w:t xml:space="preserve"> Primeros Auxilios, Manejo de Extintores, Plan de Emergencia, uso de EPP y otros aplicables). Aplica a todo el personal inmerso en la actividad/obra/proyecto/servicio. (Personal propio, y sub contratistas).</w:t>
      </w:r>
    </w:p>
    <w:p w:rsidR="007B2A81" w:rsidRPr="00E61392" w:rsidRDefault="007B2A81" w:rsidP="007B2A81">
      <w:pPr>
        <w:pStyle w:val="Prrafodelista"/>
        <w:spacing w:after="200"/>
        <w:ind w:left="1004"/>
        <w:contextualSpacing/>
        <w:jc w:val="both"/>
        <w:rPr>
          <w:rFonts w:ascii="Agency FB" w:hAnsi="Agency FB" w:cstheme="minorHAns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b/>
          <w:sz w:val="20"/>
          <w:szCs w:val="20"/>
        </w:rPr>
      </w:pPr>
      <w:r w:rsidRPr="00E61392">
        <w:rPr>
          <w:rFonts w:ascii="Agency FB" w:hAnsi="Agency FB" w:cstheme="minorHAnsi"/>
          <w:b/>
          <w:sz w:val="20"/>
          <w:szCs w:val="20"/>
        </w:rPr>
        <w:t xml:space="preserve">Sustancias Peligrosas: </w:t>
      </w:r>
      <w:r w:rsidRPr="00E61392">
        <w:rPr>
          <w:rFonts w:ascii="Agency FB" w:hAnsi="Agency FB" w:cstheme="minorHAnsi"/>
          <w:sz w:val="20"/>
          <w:szCs w:val="20"/>
        </w:rPr>
        <w:t xml:space="preserve">En todas las áreas donde se transporte, almacene, utilice y/o manipulen sustancias peligrosas deberán existir las </w:t>
      </w:r>
      <w:r w:rsidRPr="00E61392">
        <w:rPr>
          <w:rFonts w:ascii="Agency FB" w:hAnsi="Agency FB" w:cstheme="minorHAnsi"/>
          <w:sz w:val="20"/>
          <w:szCs w:val="20"/>
          <w:u w:val="single"/>
        </w:rPr>
        <w:t>Hojas de Seguridad</w:t>
      </w:r>
      <w:r w:rsidRPr="00E61392">
        <w:rPr>
          <w:rFonts w:ascii="Agency FB" w:hAnsi="Agency FB" w:cstheme="minorHAnsi"/>
          <w:sz w:val="20"/>
          <w:szCs w:val="20"/>
        </w:rPr>
        <w:t xml:space="preserve"> (MSDS) para cada una de las sustancias. Deben estar a disposición de todos los trabajadores.</w:t>
      </w:r>
    </w:p>
    <w:p w:rsidR="007B2A81" w:rsidRPr="000513DC" w:rsidRDefault="007B2A81" w:rsidP="007B2A81">
      <w:pPr>
        <w:ind w:left="360"/>
        <w:jc w:val="both"/>
        <w:rPr>
          <w:rFonts w:ascii="Agency FB" w:hAnsi="Agency FB" w:cstheme="minorHAnsi"/>
          <w:sz w:val="20"/>
          <w:szCs w:val="20"/>
        </w:rPr>
      </w:pPr>
      <w:r w:rsidRPr="00E61392">
        <w:rPr>
          <w:rFonts w:ascii="Agency FB" w:hAnsi="Agency FB" w:cstheme="minorHAnsi"/>
          <w:b/>
          <w:sz w:val="20"/>
          <w:szCs w:val="20"/>
          <w:u w:val="single"/>
        </w:rPr>
        <w:t>NOTA 1</w:t>
      </w:r>
      <w:r w:rsidRPr="00E61392">
        <w:rPr>
          <w:rFonts w:ascii="Agency FB" w:hAnsi="Agency FB" w:cstheme="minorHAnsi"/>
          <w:b/>
          <w:sz w:val="20"/>
          <w:szCs w:val="20"/>
        </w:rPr>
        <w:t>:</w:t>
      </w:r>
      <w:r w:rsidRPr="00E61392">
        <w:rPr>
          <w:rFonts w:ascii="Agency FB" w:hAnsi="Agency FB" w:cstheme="minorHAnsi"/>
          <w:sz w:val="20"/>
          <w:szCs w:val="20"/>
        </w:rPr>
        <w:t xml:space="preserve"> Los presentes requisitos son aplicables de acuerdo a la dinámica de la actividad/obra/proyecto/servicio y/o adquisición de bienes y servicios.</w:t>
      </w:r>
    </w:p>
    <w:p w:rsidR="007B2A81" w:rsidRPr="00E61392" w:rsidRDefault="007B2A81" w:rsidP="007B2A81">
      <w:pPr>
        <w:ind w:left="360"/>
        <w:jc w:val="both"/>
        <w:rPr>
          <w:rFonts w:ascii="Agency FB" w:hAnsi="Agency FB" w:cstheme="minorHAnsi"/>
          <w:b/>
          <w:sz w:val="20"/>
          <w:szCs w:val="20"/>
        </w:rPr>
      </w:pPr>
      <w:r w:rsidRPr="00E61392">
        <w:rPr>
          <w:rFonts w:ascii="Agency FB" w:hAnsi="Agency FB" w:cstheme="minorHAnsi"/>
          <w:b/>
          <w:sz w:val="20"/>
          <w:szCs w:val="20"/>
          <w:u w:val="single"/>
        </w:rPr>
        <w:t>NOTA 2</w:t>
      </w:r>
      <w:r w:rsidRPr="00E61392">
        <w:rPr>
          <w:rFonts w:ascii="Agency FB" w:hAnsi="Agency FB" w:cstheme="minorHAnsi"/>
          <w:b/>
          <w:sz w:val="20"/>
          <w:szCs w:val="20"/>
        </w:rPr>
        <w:t>:</w:t>
      </w:r>
      <w:r w:rsidRPr="00E61392">
        <w:rPr>
          <w:rFonts w:ascii="Agency FB" w:hAnsi="Agency FB" w:cstheme="minorHAnsi"/>
          <w:sz w:val="20"/>
          <w:szCs w:val="20"/>
        </w:rPr>
        <w:t xml:space="preserve"> En caso de no ser aplicables para determinada actividad/obra/proyecto/servicio y adquisición y/o provisión de bienes y servicios, deben ser acordados y determinados formalmente (por escrito), entre el contratista y el responsable de la Unidad de origen de YPFB;  debiendo ser validados por la </w:t>
      </w:r>
      <w:r w:rsidRPr="00E61392">
        <w:rPr>
          <w:rFonts w:ascii="Agency FB" w:hAnsi="Agency FB" w:cstheme="minorHAnsi"/>
          <w:b/>
          <w:sz w:val="20"/>
          <w:szCs w:val="20"/>
        </w:rPr>
        <w:t>Unidad de SMSG de YPFB.</w:t>
      </w:r>
    </w:p>
    <w:p w:rsidR="007B2A81" w:rsidRPr="00E61392" w:rsidRDefault="007B2A81" w:rsidP="007B2A81">
      <w:pPr>
        <w:ind w:left="360"/>
        <w:jc w:val="both"/>
        <w:rPr>
          <w:rFonts w:ascii="Agency FB" w:hAnsi="Agency FB" w:cstheme="minorHAnsi"/>
          <w:b/>
          <w:sz w:val="20"/>
          <w:szCs w:val="20"/>
        </w:rPr>
      </w:pPr>
    </w:p>
    <w:p w:rsidR="007B2A81" w:rsidRPr="00E61392" w:rsidRDefault="007B2A81" w:rsidP="007B2A81">
      <w:pPr>
        <w:ind w:left="360"/>
        <w:jc w:val="both"/>
        <w:rPr>
          <w:rFonts w:ascii="Agency FB" w:hAnsi="Agency FB" w:cstheme="minorHAnsi"/>
          <w:sz w:val="20"/>
          <w:szCs w:val="20"/>
        </w:rPr>
      </w:pPr>
      <w:r w:rsidRPr="00E61392">
        <w:rPr>
          <w:rFonts w:ascii="Agency FB" w:hAnsi="Agency FB" w:cstheme="minorHAnsi"/>
          <w:b/>
          <w:sz w:val="20"/>
          <w:szCs w:val="20"/>
        </w:rPr>
        <w:t xml:space="preserve">REQUISITOS MINIMOS: </w:t>
      </w:r>
      <w:r w:rsidRPr="00E61392">
        <w:rPr>
          <w:rFonts w:ascii="Agency FB" w:hAnsi="Agency FB" w:cstheme="minorHAnsi"/>
          <w:sz w:val="20"/>
          <w:szCs w:val="20"/>
        </w:rPr>
        <w:t>Para el ingreso a la actividad/obra/proyecto/servicio:</w:t>
      </w:r>
    </w:p>
    <w:p w:rsidR="007B2A81" w:rsidRPr="00E61392" w:rsidRDefault="007B2A81" w:rsidP="007B2A81">
      <w:pPr>
        <w:jc w:val="both"/>
        <w:rPr>
          <w:rFonts w:ascii="Agency FB" w:hAnsi="Agency FB" w:cstheme="minorHAnsi"/>
          <w:sz w:val="20"/>
          <w:szCs w:val="20"/>
        </w:rPr>
      </w:pPr>
    </w:p>
    <w:p w:rsidR="007B2A81" w:rsidRPr="00E61392" w:rsidRDefault="007B2A81" w:rsidP="007B2A81">
      <w:pPr>
        <w:pStyle w:val="Prrafodelista"/>
        <w:numPr>
          <w:ilvl w:val="0"/>
          <w:numId w:val="40"/>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Inducción de SMS (A cargo de YPFB - Unidad Operativa).</w:t>
      </w:r>
    </w:p>
    <w:p w:rsidR="007B2A81" w:rsidRPr="00E61392" w:rsidRDefault="007B2A81" w:rsidP="007B2A81">
      <w:pPr>
        <w:pStyle w:val="Prrafodelista"/>
        <w:numPr>
          <w:ilvl w:val="0"/>
          <w:numId w:val="40"/>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Inducción de SMS (A realizarse “in situ” – A cargo de la empresa Contratista).</w:t>
      </w:r>
    </w:p>
    <w:p w:rsidR="007B2A81" w:rsidRPr="00E61392" w:rsidRDefault="007B2A81" w:rsidP="007B2A81">
      <w:pPr>
        <w:pStyle w:val="Prrafodelista"/>
        <w:numPr>
          <w:ilvl w:val="0"/>
          <w:numId w:val="40"/>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Uso obligatorio de ropa de trabajo (overol, ropa de dos piezas manga larga y otros que sean necesarios o aplicables).</w:t>
      </w:r>
    </w:p>
    <w:p w:rsidR="007B2A81" w:rsidRPr="00E61392" w:rsidRDefault="007B2A81" w:rsidP="007B2A81">
      <w:pPr>
        <w:pStyle w:val="Prrafodelista"/>
        <w:numPr>
          <w:ilvl w:val="0"/>
          <w:numId w:val="40"/>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Uso obligatorio de EPP (Equipo de Protección Personal):</w:t>
      </w:r>
    </w:p>
    <w:p w:rsidR="007B2A81" w:rsidRPr="00E61392" w:rsidRDefault="007B2A81" w:rsidP="007B2A81">
      <w:pPr>
        <w:pStyle w:val="Default"/>
        <w:numPr>
          <w:ilvl w:val="0"/>
          <w:numId w:val="43"/>
        </w:numPr>
        <w:ind w:left="1428"/>
        <w:rPr>
          <w:rFonts w:cstheme="minorHAnsi"/>
          <w:sz w:val="20"/>
          <w:szCs w:val="20"/>
        </w:rPr>
      </w:pPr>
      <w:r w:rsidRPr="00E61392">
        <w:rPr>
          <w:rFonts w:cstheme="minorHAnsi"/>
          <w:sz w:val="20"/>
          <w:szCs w:val="20"/>
        </w:rPr>
        <w:t>Casco de seguridad.</w:t>
      </w:r>
    </w:p>
    <w:p w:rsidR="007B2A81" w:rsidRPr="00E61392" w:rsidRDefault="007B2A81" w:rsidP="007B2A81">
      <w:pPr>
        <w:pStyle w:val="Default"/>
        <w:numPr>
          <w:ilvl w:val="0"/>
          <w:numId w:val="43"/>
        </w:numPr>
        <w:ind w:left="1428"/>
        <w:rPr>
          <w:rFonts w:cstheme="minorHAnsi"/>
          <w:sz w:val="20"/>
          <w:szCs w:val="20"/>
        </w:rPr>
      </w:pPr>
      <w:r w:rsidRPr="00E61392">
        <w:rPr>
          <w:rFonts w:cstheme="minorHAnsi"/>
          <w:sz w:val="20"/>
          <w:szCs w:val="20"/>
        </w:rPr>
        <w:t>Calzado de seguridad.</w:t>
      </w:r>
    </w:p>
    <w:p w:rsidR="007B2A81" w:rsidRPr="00E61392" w:rsidRDefault="007B2A81" w:rsidP="007B2A81">
      <w:pPr>
        <w:pStyle w:val="Default"/>
        <w:numPr>
          <w:ilvl w:val="0"/>
          <w:numId w:val="43"/>
        </w:numPr>
        <w:ind w:left="1428"/>
        <w:rPr>
          <w:rFonts w:cstheme="minorHAnsi"/>
          <w:sz w:val="20"/>
          <w:szCs w:val="20"/>
        </w:rPr>
      </w:pPr>
      <w:r w:rsidRPr="00E61392">
        <w:rPr>
          <w:rFonts w:cstheme="minorHAnsi"/>
          <w:sz w:val="20"/>
          <w:szCs w:val="20"/>
        </w:rPr>
        <w:t>Lentes de seguridad.</w:t>
      </w:r>
    </w:p>
    <w:p w:rsidR="007B2A81" w:rsidRPr="00E61392" w:rsidRDefault="007B2A81" w:rsidP="007B2A81">
      <w:pPr>
        <w:pStyle w:val="Default"/>
        <w:numPr>
          <w:ilvl w:val="0"/>
          <w:numId w:val="43"/>
        </w:numPr>
        <w:ind w:left="1428"/>
        <w:rPr>
          <w:rFonts w:cstheme="minorHAnsi"/>
          <w:sz w:val="20"/>
          <w:szCs w:val="20"/>
        </w:rPr>
      </w:pPr>
      <w:r w:rsidRPr="00E61392">
        <w:rPr>
          <w:rFonts w:cstheme="minorHAnsi"/>
          <w:sz w:val="20"/>
          <w:szCs w:val="20"/>
        </w:rPr>
        <w:t>Protectores auditivos (si corresponde).</w:t>
      </w:r>
    </w:p>
    <w:p w:rsidR="007B2A81" w:rsidRPr="00E61392" w:rsidRDefault="007B2A81" w:rsidP="007B2A81">
      <w:pPr>
        <w:pStyle w:val="Default"/>
        <w:numPr>
          <w:ilvl w:val="0"/>
          <w:numId w:val="43"/>
        </w:numPr>
        <w:ind w:left="1428"/>
        <w:rPr>
          <w:rFonts w:cstheme="minorHAnsi"/>
          <w:sz w:val="20"/>
          <w:szCs w:val="20"/>
        </w:rPr>
      </w:pPr>
      <w:r w:rsidRPr="00E61392">
        <w:rPr>
          <w:rFonts w:cstheme="minorHAnsi"/>
          <w:sz w:val="20"/>
          <w:szCs w:val="20"/>
        </w:rPr>
        <w:t>Guantes (específicos a la tarea a realizar).</w:t>
      </w:r>
    </w:p>
    <w:p w:rsidR="007B2A81" w:rsidRPr="00E61392" w:rsidRDefault="007B2A81" w:rsidP="007B2A81">
      <w:pPr>
        <w:pStyle w:val="Default"/>
        <w:ind w:left="1428"/>
        <w:rPr>
          <w:rFonts w:cstheme="minorHAnsi"/>
          <w:sz w:val="20"/>
          <w:szCs w:val="20"/>
        </w:rPr>
      </w:pPr>
    </w:p>
    <w:p w:rsidR="007B2A81" w:rsidRPr="00E61392" w:rsidRDefault="007B2A81" w:rsidP="007B2A81">
      <w:pPr>
        <w:pStyle w:val="Default"/>
        <w:numPr>
          <w:ilvl w:val="0"/>
          <w:numId w:val="45"/>
        </w:numPr>
        <w:ind w:left="1428"/>
        <w:jc w:val="both"/>
        <w:rPr>
          <w:rFonts w:cstheme="minorHAnsi"/>
          <w:sz w:val="20"/>
          <w:szCs w:val="20"/>
        </w:rPr>
      </w:pPr>
      <w:r w:rsidRPr="00E61392">
        <w:rPr>
          <w:rFonts w:cstheme="minorHAnsi"/>
          <w:b/>
          <w:i/>
          <w:sz w:val="20"/>
          <w:szCs w:val="20"/>
        </w:rPr>
        <w:t xml:space="preserve">EPP para </w:t>
      </w:r>
      <w:r w:rsidRPr="00E61392">
        <w:rPr>
          <w:rFonts w:cstheme="minorHAnsi"/>
          <w:b/>
          <w:i/>
          <w:sz w:val="20"/>
          <w:szCs w:val="20"/>
          <w:u w:val="single"/>
        </w:rPr>
        <w:t>riesgos especiales</w:t>
      </w:r>
      <w:r w:rsidRPr="00E61392">
        <w:rPr>
          <w:rFonts w:cstheme="minorHAnsi"/>
          <w:b/>
          <w:i/>
          <w:sz w:val="20"/>
          <w:szCs w:val="20"/>
        </w:rPr>
        <w:t xml:space="preserve"> y tareas críticas</w:t>
      </w:r>
      <w:r w:rsidRPr="00E61392">
        <w:rPr>
          <w:rFonts w:cstheme="minorHAnsi"/>
          <w:sz w:val="20"/>
          <w:szCs w:val="20"/>
        </w:rPr>
        <w:t xml:space="preserve"> (altura, espacios confinados, eléctricos, trabajos en caliente, etc.).</w:t>
      </w:r>
    </w:p>
    <w:p w:rsidR="007B2A81" w:rsidRPr="00E61392" w:rsidRDefault="007B2A81" w:rsidP="007B2A81">
      <w:pPr>
        <w:pStyle w:val="Default"/>
        <w:ind w:left="1428"/>
        <w:rPr>
          <w:rFonts w:cstheme="minorHAnsi"/>
          <w:sz w:val="20"/>
          <w:szCs w:val="20"/>
        </w:rPr>
      </w:pP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Arnés de seguridad de cuerpo completo.</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Línea de vida (sistema de supresión contra caídas).</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Detector de gases (en caso de requerir).</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Equipo de rescate para alturas (en caso de requerir).</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Guantes dieléctricos (en caso de requerir).</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Equipo de rescate para espacios confinados (en caso de requerir).</w:t>
      </w:r>
    </w:p>
    <w:p w:rsidR="007B2A81" w:rsidRPr="00E61392" w:rsidRDefault="007B2A81" w:rsidP="007B2A81">
      <w:pPr>
        <w:pStyle w:val="Default"/>
        <w:numPr>
          <w:ilvl w:val="1"/>
          <w:numId w:val="43"/>
        </w:numPr>
        <w:ind w:left="2148"/>
        <w:rPr>
          <w:rFonts w:cstheme="minorHAnsi"/>
          <w:sz w:val="20"/>
          <w:szCs w:val="20"/>
        </w:rPr>
      </w:pPr>
      <w:r w:rsidRPr="00E61392">
        <w:rPr>
          <w:rFonts w:cstheme="minorHAnsi"/>
          <w:sz w:val="20"/>
          <w:szCs w:val="20"/>
        </w:rPr>
        <w:t>Equipo de respiración autónoma (en caso de requerir).</w:t>
      </w:r>
    </w:p>
    <w:p w:rsidR="007B2A81" w:rsidRPr="00DF6247" w:rsidRDefault="007B2A81" w:rsidP="00DF6247">
      <w:pPr>
        <w:pStyle w:val="Default"/>
        <w:numPr>
          <w:ilvl w:val="1"/>
          <w:numId w:val="43"/>
        </w:numPr>
        <w:ind w:left="2148"/>
        <w:rPr>
          <w:rFonts w:cstheme="minorHAnsi"/>
          <w:sz w:val="20"/>
          <w:szCs w:val="20"/>
        </w:rPr>
      </w:pPr>
      <w:r w:rsidRPr="00E61392">
        <w:rPr>
          <w:rFonts w:cstheme="minorHAnsi"/>
          <w:sz w:val="20"/>
          <w:szCs w:val="20"/>
        </w:rPr>
        <w:t xml:space="preserve">Extintores para el área de intervención y combate contra incendios. Trabajos en caliente (soldadura, eléctricos, etc.). </w:t>
      </w:r>
    </w:p>
    <w:p w:rsidR="007B2A81" w:rsidRPr="00E61392" w:rsidRDefault="007B2A81" w:rsidP="007B2A81">
      <w:pPr>
        <w:ind w:left="360"/>
        <w:jc w:val="both"/>
        <w:rPr>
          <w:rFonts w:ascii="Agency FB" w:hAnsi="Agency FB" w:cstheme="minorHAnsi"/>
          <w:sz w:val="20"/>
          <w:szCs w:val="20"/>
        </w:rPr>
      </w:pPr>
      <w:r w:rsidRPr="00E61392">
        <w:rPr>
          <w:rFonts w:ascii="Agency FB" w:hAnsi="Agency FB" w:cstheme="minorHAnsi"/>
          <w:b/>
          <w:sz w:val="20"/>
          <w:szCs w:val="20"/>
        </w:rPr>
        <w:lastRenderedPageBreak/>
        <w:t xml:space="preserve">Documentación que debe estar en </w:t>
      </w:r>
      <w:r w:rsidRPr="00E61392">
        <w:rPr>
          <w:rFonts w:ascii="Agency FB" w:hAnsi="Agency FB" w:cstheme="minorHAnsi"/>
          <w:sz w:val="20"/>
          <w:szCs w:val="20"/>
        </w:rPr>
        <w:t>la actividad/obra/proyecto/servicio:</w:t>
      </w:r>
    </w:p>
    <w:p w:rsidR="007B2A81" w:rsidRPr="00E61392" w:rsidRDefault="007B2A81" w:rsidP="007B2A81">
      <w:pPr>
        <w:ind w:left="360"/>
        <w:jc w:val="both"/>
        <w:rPr>
          <w:rFonts w:ascii="Agency FB" w:hAnsi="Agency FB" w:cstheme="minorHAnsi"/>
          <w:sz w:val="20"/>
          <w:szCs w:val="20"/>
        </w:rPr>
      </w:pP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Plan de Seguridad y Salud Ocupacional (Específico).</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Plan de Emergencias/Contingencias.</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Procedimientos de trabajo para las actividades a realizar.</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Nómina del personal, con copia de su póliza de seguro contra accidentes.</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Permiso de trabajo, AST – Identificación de peligros y riesgos.</w:t>
      </w:r>
    </w:p>
    <w:p w:rsidR="007B2A81" w:rsidRPr="00E61392" w:rsidRDefault="007B2A81" w:rsidP="007B2A81">
      <w:pPr>
        <w:pStyle w:val="Prrafodelista"/>
        <w:ind w:left="1080"/>
        <w:contextualSpacing/>
        <w:jc w:val="both"/>
        <w:rPr>
          <w:rFonts w:ascii="Agency FB" w:hAnsi="Agency FB" w:cstheme="minorHAnsi"/>
          <w:sz w:val="20"/>
          <w:szCs w:val="20"/>
        </w:rPr>
      </w:pPr>
    </w:p>
    <w:p w:rsidR="007B2A81" w:rsidRPr="00E61392" w:rsidRDefault="007B2A81" w:rsidP="007B2A81">
      <w:pPr>
        <w:ind w:left="360"/>
        <w:jc w:val="both"/>
        <w:rPr>
          <w:rFonts w:ascii="Agency FB" w:hAnsi="Agency FB" w:cstheme="minorHAnsi"/>
          <w:b/>
          <w:sz w:val="20"/>
          <w:szCs w:val="20"/>
        </w:rPr>
      </w:pPr>
      <w:r w:rsidRPr="00E61392">
        <w:rPr>
          <w:rFonts w:ascii="Agency FB" w:hAnsi="Agency FB" w:cstheme="minorHAnsi"/>
          <w:b/>
          <w:sz w:val="20"/>
          <w:szCs w:val="20"/>
        </w:rPr>
        <w:t>Documentación para Data Book:</w:t>
      </w:r>
    </w:p>
    <w:p w:rsidR="007B2A81" w:rsidRPr="00E61392" w:rsidRDefault="007B2A81" w:rsidP="007B2A81">
      <w:pPr>
        <w:ind w:left="360"/>
        <w:jc w:val="both"/>
        <w:rPr>
          <w:rFonts w:ascii="Agency FB" w:hAnsi="Agency FB" w:cstheme="minorHAnsi"/>
          <w:b/>
          <w:sz w:val="20"/>
          <w:szCs w:val="20"/>
        </w:rPr>
      </w:pP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Plan específico de Seguridad y Salud Ocupacional.</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Procedimientos de las actividades.</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Nómina de todo el personal (con los respaldos establecidos por YPFB).</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Informes de SMS.</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Reporte de accidentes/incidentes y Acciones correctivas (lecciones aprendidas).</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Reporte Mensual de Indicadores SYSO (firmado por los responsables).</w:t>
      </w:r>
    </w:p>
    <w:p w:rsidR="007B2A81" w:rsidRPr="00E61392" w:rsidRDefault="007B2A81" w:rsidP="007B2A81">
      <w:pPr>
        <w:pStyle w:val="Prrafodelista"/>
        <w:ind w:left="1068"/>
        <w:jc w:val="both"/>
        <w:rPr>
          <w:rFonts w:ascii="Agency FB" w:hAnsi="Agency FB" w:cstheme="minorHAnsi"/>
          <w:sz w:val="20"/>
          <w:szCs w:val="20"/>
        </w:rPr>
      </w:pPr>
      <w:r w:rsidRPr="00E61392">
        <w:rPr>
          <w:rFonts w:ascii="Agency FB" w:hAnsi="Agency FB" w:cstheme="minorHAnsi"/>
          <w:sz w:val="20"/>
          <w:szCs w:val="20"/>
        </w:rPr>
        <w:t>(El formato será remitido por el área de SMS de YPFB).</w:t>
      </w:r>
    </w:p>
    <w:p w:rsidR="007B2A81" w:rsidRPr="00E61392" w:rsidRDefault="007B2A81" w:rsidP="007B2A81">
      <w:pPr>
        <w:pStyle w:val="Prrafodelista"/>
        <w:numPr>
          <w:ilvl w:val="0"/>
          <w:numId w:val="41"/>
        </w:numPr>
        <w:spacing w:after="200"/>
        <w:ind w:left="1080"/>
        <w:contextualSpacing/>
        <w:jc w:val="both"/>
        <w:rPr>
          <w:rFonts w:ascii="Agency FB" w:hAnsi="Agency FB" w:cstheme="minorHAnsi"/>
          <w:sz w:val="20"/>
          <w:szCs w:val="20"/>
        </w:rPr>
      </w:pPr>
      <w:r w:rsidRPr="00E61392">
        <w:rPr>
          <w:rFonts w:ascii="Agency FB" w:hAnsi="Agency FB" w:cstheme="minorHAnsi"/>
          <w:sz w:val="20"/>
          <w:szCs w:val="20"/>
        </w:rPr>
        <w:t>Registro de capacitaciones.</w:t>
      </w:r>
    </w:p>
    <w:p w:rsidR="007B2A81" w:rsidRPr="00E61392" w:rsidRDefault="007B2A81" w:rsidP="007B2A81">
      <w:pPr>
        <w:pStyle w:val="Prrafodelista"/>
        <w:spacing w:after="200"/>
        <w:ind w:left="1080"/>
        <w:contextualSpacing/>
        <w:jc w:val="both"/>
        <w:rPr>
          <w:rFonts w:ascii="Agency FB" w:hAnsi="Agency FB" w:cstheme="minorHAnsi"/>
          <w:sz w:val="20"/>
          <w:szCs w:val="20"/>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sz w:val="20"/>
          <w:szCs w:val="20"/>
        </w:rPr>
      </w:pPr>
      <w:r w:rsidRPr="00E61392">
        <w:rPr>
          <w:rFonts w:ascii="Agency FB" w:hAnsi="Agency FB" w:cstheme="minorHAnsi"/>
          <w:sz w:val="20"/>
          <w:szCs w:val="20"/>
        </w:rPr>
        <w:t>De acuerdo a las características y dinámica de cada proyecto podrá establecerse una reunión inicial y posterior a ello reuniones de consulta con el área de SMS de YPFB.</w:t>
      </w:r>
    </w:p>
    <w:p w:rsidR="007B2A81" w:rsidRPr="00E61392" w:rsidRDefault="007B2A81" w:rsidP="007B2A81">
      <w:pPr>
        <w:pStyle w:val="Prrafodelista"/>
        <w:spacing w:after="200"/>
        <w:ind w:left="1004"/>
        <w:contextualSpacing/>
        <w:jc w:val="both"/>
        <w:rPr>
          <w:rFonts w:ascii="Agency FB" w:hAnsi="Agency FB" w:cstheme="minorHAnsi"/>
          <w:sz w:val="20"/>
          <w:szCs w:val="20"/>
        </w:rPr>
      </w:pPr>
      <w:r w:rsidRPr="00E61392">
        <w:rPr>
          <w:rFonts w:ascii="Agency FB" w:hAnsi="Agency FB" w:cstheme="minorHAnsi"/>
          <w:sz w:val="20"/>
          <w:szCs w:val="20"/>
        </w:rPr>
        <w:t xml:space="preserve"> </w:t>
      </w:r>
    </w:p>
    <w:p w:rsidR="007B2A81" w:rsidRPr="00E61392" w:rsidRDefault="007B2A81" w:rsidP="007B2A81">
      <w:pPr>
        <w:pStyle w:val="Prrafodelista"/>
        <w:numPr>
          <w:ilvl w:val="0"/>
          <w:numId w:val="39"/>
        </w:numPr>
        <w:ind w:left="1004"/>
        <w:contextualSpacing/>
        <w:jc w:val="both"/>
        <w:rPr>
          <w:rFonts w:ascii="Agency FB" w:hAnsi="Agency FB" w:cstheme="minorHAnsi"/>
          <w:b/>
          <w:sz w:val="20"/>
          <w:szCs w:val="20"/>
          <w:u w:val="single"/>
        </w:rPr>
      </w:pPr>
      <w:r w:rsidRPr="00E61392">
        <w:rPr>
          <w:rFonts w:ascii="Agency FB" w:hAnsi="Agency FB" w:cstheme="minorHAnsi"/>
          <w:sz w:val="20"/>
          <w:szCs w:val="20"/>
        </w:rPr>
        <w:t xml:space="preserve">Toda empresa contratista </w:t>
      </w:r>
      <w:r w:rsidRPr="00E61392">
        <w:rPr>
          <w:rFonts w:ascii="Agency FB" w:hAnsi="Agency FB" w:cstheme="minorHAnsi"/>
          <w:sz w:val="20"/>
          <w:szCs w:val="20"/>
          <w:u w:val="single"/>
        </w:rPr>
        <w:t>directa de YPFB</w:t>
      </w:r>
      <w:r w:rsidRPr="00E61392">
        <w:rPr>
          <w:rFonts w:ascii="Agency FB" w:hAnsi="Agency FB" w:cstheme="minorHAnsi"/>
          <w:sz w:val="20"/>
          <w:szCs w:val="20"/>
        </w:rPr>
        <w:t>, que subcontrate servicios de un tercero, deberá cumplir y hacer cumplir los requisitos de seguridad Industrial, salud ocupacional y medio ambiente,  remitiendo a YPFB la documentación correspondiente a los requisitos SMS para garantizar la correcta ejecución de la obra o proyecto, en el marco de cumplimiento de la normativa legal vigente establecida en la LGT 1939, DL HSOB 16998,  DS 1996 y otras disposiciones legales aplicables a la actividad comprendida en el contrato de la actividad/obra/proyecto/servicio.</w:t>
      </w:r>
    </w:p>
    <w:p w:rsidR="007B2A81" w:rsidRPr="00E61392" w:rsidRDefault="007B2A81" w:rsidP="007B2A81">
      <w:pPr>
        <w:pStyle w:val="Prrafodelista"/>
        <w:spacing w:after="200"/>
        <w:ind w:left="1004"/>
        <w:contextualSpacing/>
        <w:jc w:val="both"/>
        <w:rPr>
          <w:rFonts w:ascii="Agency FB" w:hAnsi="Agency FB" w:cstheme="minorHAnsi"/>
          <w:b/>
          <w:sz w:val="20"/>
          <w:szCs w:val="20"/>
          <w:u w:val="single"/>
        </w:rPr>
      </w:pPr>
    </w:p>
    <w:p w:rsidR="007B2A81" w:rsidRPr="00E61392" w:rsidRDefault="007B2A81" w:rsidP="007B2A81">
      <w:pPr>
        <w:pStyle w:val="Prrafodelista"/>
        <w:numPr>
          <w:ilvl w:val="0"/>
          <w:numId w:val="39"/>
        </w:numPr>
        <w:spacing w:after="200"/>
        <w:ind w:left="1004"/>
        <w:contextualSpacing/>
        <w:jc w:val="both"/>
        <w:rPr>
          <w:rFonts w:ascii="Agency FB" w:hAnsi="Agency FB" w:cstheme="minorHAnsi"/>
          <w:sz w:val="20"/>
          <w:szCs w:val="20"/>
        </w:rPr>
      </w:pPr>
      <w:r w:rsidRPr="00E61392">
        <w:rPr>
          <w:rFonts w:ascii="Agency FB" w:hAnsi="Agency FB" w:cstheme="minorHAnsi"/>
          <w:sz w:val="20"/>
          <w:szCs w:val="20"/>
        </w:rPr>
        <w:t xml:space="preserve">Se deja claramente establecido la prohibición total y definitiva de ingreso a obra o ejecución de trabajos con pasantes y/o practicantes de la contratista y/o sub contratista en proyectos de YPFB. </w:t>
      </w:r>
    </w:p>
    <w:p w:rsidR="007B2A81" w:rsidRPr="00E61392" w:rsidRDefault="007B2A81" w:rsidP="007B2A81">
      <w:pPr>
        <w:pStyle w:val="Prrafodelista"/>
        <w:spacing w:after="200"/>
        <w:ind w:left="1004"/>
        <w:contextualSpacing/>
        <w:jc w:val="both"/>
        <w:rPr>
          <w:rFonts w:ascii="Agency FB" w:hAnsi="Agency FB" w:cstheme="minorHAnsi"/>
          <w:sz w:val="20"/>
          <w:szCs w:val="20"/>
        </w:rPr>
      </w:pPr>
    </w:p>
    <w:p w:rsidR="007B2A81" w:rsidRPr="008366E8" w:rsidRDefault="007B2A81" w:rsidP="007B2A81">
      <w:pPr>
        <w:pStyle w:val="Prrafodelista"/>
        <w:numPr>
          <w:ilvl w:val="0"/>
          <w:numId w:val="39"/>
        </w:numPr>
        <w:spacing w:after="200"/>
        <w:ind w:left="1004"/>
        <w:contextualSpacing/>
        <w:jc w:val="both"/>
        <w:rPr>
          <w:rFonts w:ascii="Agency FB" w:hAnsi="Agency FB" w:cstheme="minorHAnsi"/>
          <w:b/>
          <w:sz w:val="20"/>
          <w:szCs w:val="20"/>
          <w:u w:val="single"/>
        </w:rPr>
      </w:pPr>
      <w:r w:rsidRPr="00E61392">
        <w:rPr>
          <w:rFonts w:ascii="Agency FB" w:hAnsi="Agency FB" w:cstheme="minorHAnsi"/>
          <w:sz w:val="20"/>
          <w:szCs w:val="20"/>
        </w:rPr>
        <w:t>YPFB Corporación se reserva el derecho de solicitar nuevos requisitos de SySO que sean necesarios para garantizar la correcta ejecución de la actividad, cuyo objetivo es prevenir accidentes e incidentes mediante el cumplimiento de la legislación vigente en materia de SySO y los aspectos normativos y regulatorios Corporativos de YPFB.</w:t>
      </w:r>
    </w:p>
    <w:p w:rsidR="007B2A81" w:rsidRPr="00E61392" w:rsidRDefault="007B2A81" w:rsidP="007B2A81">
      <w:pPr>
        <w:rPr>
          <w:rFonts w:ascii="Agency FB" w:hAnsi="Agency FB" w:cstheme="minorHAnsi"/>
          <w:sz w:val="20"/>
          <w:szCs w:val="20"/>
        </w:rPr>
      </w:pPr>
      <w:r w:rsidRPr="00E61392">
        <w:rPr>
          <w:rFonts w:ascii="Agency FB" w:hAnsi="Agency FB" w:cstheme="minorHAnsi"/>
          <w:sz w:val="20"/>
          <w:szCs w:val="20"/>
        </w:rPr>
        <w:t>La subcontratación de Servicios deberá ser previamente aprobada por YPFB y la Empresa Subcontratada deberá cumplir con todos y cada uno de los requisitos de SySO establecidos por YPFB para el CONTRATISTA.</w:t>
      </w:r>
    </w:p>
    <w:p w:rsidR="007B2A81" w:rsidRPr="00D274C2" w:rsidRDefault="007B2A81" w:rsidP="00D274C2">
      <w:pPr>
        <w:pStyle w:val="Prrafodelista"/>
        <w:spacing w:after="200" w:line="276" w:lineRule="auto"/>
        <w:ind w:left="707"/>
        <w:contextualSpacing/>
        <w:jc w:val="both"/>
        <w:rPr>
          <w:rFonts w:ascii="Agency FB" w:hAnsi="Agency FB" w:cs="Calibri"/>
          <w:sz w:val="20"/>
          <w:szCs w:val="20"/>
        </w:rPr>
      </w:pPr>
    </w:p>
    <w:p w:rsidR="003A4776" w:rsidRPr="004002D0" w:rsidRDefault="003A4776" w:rsidP="002B3083">
      <w:pPr>
        <w:pStyle w:val="Prrafodelista"/>
        <w:numPr>
          <w:ilvl w:val="0"/>
          <w:numId w:val="28"/>
        </w:numPr>
        <w:contextualSpacing/>
        <w:jc w:val="both"/>
        <w:rPr>
          <w:rFonts w:ascii="Agency FB" w:hAnsi="Agency FB" w:cs="Calibri"/>
          <w:b/>
          <w:sz w:val="20"/>
          <w:szCs w:val="20"/>
        </w:rPr>
      </w:pPr>
      <w:r w:rsidRPr="004002D0">
        <w:rPr>
          <w:rFonts w:ascii="Agency FB" w:hAnsi="Agency FB" w:cs="Calibri"/>
          <w:b/>
          <w:sz w:val="20"/>
          <w:szCs w:val="20"/>
        </w:rPr>
        <w:t>PERMISOS PARA USO DE SUELOS</w:t>
      </w:r>
    </w:p>
    <w:p w:rsidR="003A4776" w:rsidRPr="004002D0" w:rsidRDefault="003A4776" w:rsidP="003A4776">
      <w:pPr>
        <w:pStyle w:val="Prrafodelista"/>
        <w:ind w:left="360"/>
        <w:contextualSpacing/>
        <w:jc w:val="both"/>
        <w:rPr>
          <w:rFonts w:ascii="Agency FB" w:hAnsi="Agency FB" w:cs="Calibri"/>
          <w:sz w:val="20"/>
          <w:szCs w:val="20"/>
        </w:rPr>
      </w:pPr>
    </w:p>
    <w:p w:rsidR="003A4776" w:rsidRDefault="00A10A15" w:rsidP="003A4776">
      <w:pPr>
        <w:pStyle w:val="Prrafodelista"/>
        <w:ind w:left="709"/>
        <w:contextualSpacing/>
        <w:jc w:val="both"/>
        <w:rPr>
          <w:rFonts w:ascii="Agency FB" w:hAnsi="Agency FB" w:cs="Calibri"/>
          <w:sz w:val="20"/>
          <w:szCs w:val="20"/>
        </w:rPr>
      </w:pPr>
      <w:r>
        <w:rPr>
          <w:rFonts w:ascii="Agency FB" w:hAnsi="Agency FB" w:cs="Calibri"/>
          <w:sz w:val="20"/>
          <w:szCs w:val="20"/>
        </w:rPr>
        <w:t xml:space="preserve">Los trabajos realizados </w:t>
      </w:r>
      <w:r w:rsidR="003A4776" w:rsidRPr="004002D0">
        <w:rPr>
          <w:rFonts w:ascii="Agency FB" w:hAnsi="Agency FB" w:cs="Calibri"/>
          <w:sz w:val="20"/>
          <w:szCs w:val="20"/>
        </w:rPr>
        <w:t xml:space="preserve"> atravesara calles, avenidas y caminos de la ciudad de Sucre , los permisos deberán ser gestionados y obtenidos ante el Gobierno Autónomo Municipal correspondiente y entidades de servicios públicos (electricidad, agua, fibra óptica, etc.), los cuales serán de absoluta responsabilidad de la Empresa Contratista. Una copia de los permisos deberá ser entregado a la Supervisión de YPFB y deberá permanecer disponible en la obra.</w:t>
      </w:r>
    </w:p>
    <w:p w:rsidR="00DF6247" w:rsidRDefault="00DF6247" w:rsidP="003A4776">
      <w:pPr>
        <w:pStyle w:val="Prrafodelista"/>
        <w:ind w:left="709"/>
        <w:contextualSpacing/>
        <w:jc w:val="both"/>
        <w:rPr>
          <w:rFonts w:ascii="Agency FB" w:hAnsi="Agency FB" w:cs="Calibri"/>
          <w:sz w:val="20"/>
          <w:szCs w:val="20"/>
        </w:rPr>
      </w:pPr>
    </w:p>
    <w:p w:rsidR="00DF6247" w:rsidRPr="004002D0" w:rsidRDefault="00DF6247" w:rsidP="003A4776">
      <w:pPr>
        <w:pStyle w:val="Prrafodelista"/>
        <w:ind w:left="709"/>
        <w:contextualSpacing/>
        <w:jc w:val="both"/>
        <w:rPr>
          <w:rFonts w:ascii="Agency FB" w:hAnsi="Agency FB" w:cs="Calibri"/>
          <w:sz w:val="20"/>
          <w:szCs w:val="20"/>
        </w:rPr>
      </w:pPr>
    </w:p>
    <w:p w:rsidR="003A4776" w:rsidRPr="004002D0" w:rsidRDefault="003A4776" w:rsidP="003A4776">
      <w:pPr>
        <w:pStyle w:val="Prrafodelista"/>
        <w:tabs>
          <w:tab w:val="left" w:pos="426"/>
        </w:tabs>
        <w:ind w:left="0"/>
        <w:contextualSpacing/>
        <w:rPr>
          <w:rFonts w:ascii="Agency FB" w:hAnsi="Agency FB" w:cstheme="minorHAnsi"/>
          <w:color w:val="000000" w:themeColor="text1"/>
          <w:sz w:val="20"/>
          <w:szCs w:val="20"/>
        </w:rPr>
      </w:pPr>
    </w:p>
    <w:p w:rsidR="00EC40E6" w:rsidRPr="004002D0" w:rsidRDefault="00EC40E6"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FACTURACIÓN Y TRIBUTOS</w:t>
      </w:r>
    </w:p>
    <w:p w:rsidR="004B5EF3" w:rsidRPr="004002D0" w:rsidRDefault="004B5EF3" w:rsidP="004B5EF3">
      <w:pPr>
        <w:pStyle w:val="Prrafodelista"/>
        <w:tabs>
          <w:tab w:val="left" w:pos="426"/>
        </w:tabs>
        <w:ind w:left="1241"/>
        <w:contextualSpacing/>
        <w:rPr>
          <w:rFonts w:ascii="Agency FB" w:hAnsi="Agency FB" w:cstheme="minorHAnsi"/>
          <w:b/>
          <w:color w:val="000000" w:themeColor="text1"/>
          <w:sz w:val="20"/>
          <w:szCs w:val="20"/>
          <w:u w:val="single"/>
        </w:rPr>
      </w:pPr>
    </w:p>
    <w:p w:rsidR="004B5EF3" w:rsidRPr="004002D0" w:rsidRDefault="004B5EF3" w:rsidP="004B5EF3">
      <w:pPr>
        <w:pStyle w:val="Prrafodelista"/>
        <w:tabs>
          <w:tab w:val="left" w:pos="426"/>
        </w:tabs>
        <w:ind w:left="1241"/>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FACTURACION</w:t>
      </w:r>
    </w:p>
    <w:p w:rsidR="004B5EF3" w:rsidRPr="004002D0" w:rsidRDefault="004B5EF3" w:rsidP="005E05D3">
      <w:pPr>
        <w:pStyle w:val="Prrafodelista"/>
        <w:tabs>
          <w:tab w:val="left" w:pos="426"/>
        </w:tabs>
        <w:ind w:left="1241"/>
        <w:contextualSpacing/>
        <w:jc w:val="both"/>
        <w:rPr>
          <w:rFonts w:ascii="Agency FB" w:hAnsi="Agency FB" w:cstheme="minorHAnsi"/>
          <w:b/>
          <w:color w:val="000000" w:themeColor="text1"/>
          <w:sz w:val="20"/>
          <w:szCs w:val="20"/>
          <w:u w:val="single"/>
        </w:rPr>
      </w:pPr>
    </w:p>
    <w:p w:rsidR="00E24161" w:rsidRPr="00E24161" w:rsidRDefault="00E24161" w:rsidP="00E24161">
      <w:pPr>
        <w:jc w:val="both"/>
        <w:rPr>
          <w:rFonts w:ascii="Agency FB" w:hAnsi="Agency FB" w:cs="Calibri"/>
          <w:sz w:val="20"/>
          <w:szCs w:val="20"/>
          <w:shd w:val="clear" w:color="auto" w:fill="FFFFFF"/>
          <w:lang w:eastAsia="es-BO"/>
        </w:rPr>
      </w:pPr>
      <w:r w:rsidRPr="00E24161">
        <w:rPr>
          <w:rFonts w:ascii="Agency FB" w:hAnsi="Agency FB" w:cs="Calibri"/>
          <w:sz w:val="20"/>
          <w:szCs w:val="20"/>
          <w:shd w:val="clear" w:color="auto" w:fill="FFFFFF"/>
          <w:lang w:eastAsia="es-BO"/>
        </w:rPr>
        <w:t>La factura debe ser emitida de acuerdo a normativa vigente a nombre de Yacimientos Petrolíferos Fiscales Bolivianos consignando el Número de Identificación Tributaria (NIT) 1020269020.</w:t>
      </w:r>
    </w:p>
    <w:p w:rsidR="00E24161" w:rsidRPr="00E24161" w:rsidRDefault="00E24161" w:rsidP="00E24161">
      <w:pPr>
        <w:jc w:val="both"/>
        <w:rPr>
          <w:rFonts w:ascii="Agency FB" w:hAnsi="Agency FB" w:cs="Calibri"/>
          <w:sz w:val="20"/>
          <w:szCs w:val="20"/>
          <w:shd w:val="clear" w:color="auto" w:fill="FFFFFF"/>
          <w:lang w:eastAsia="es-BO"/>
        </w:rPr>
      </w:pPr>
    </w:p>
    <w:p w:rsidR="00E24161" w:rsidRDefault="00E24161" w:rsidP="00E24161">
      <w:pPr>
        <w:jc w:val="both"/>
        <w:rPr>
          <w:rFonts w:ascii="Agency FB" w:hAnsi="Agency FB" w:cs="Calibri"/>
          <w:sz w:val="20"/>
          <w:szCs w:val="20"/>
          <w:shd w:val="clear" w:color="auto" w:fill="FFFFFF"/>
          <w:lang w:eastAsia="es-BO"/>
        </w:rPr>
      </w:pPr>
      <w:r w:rsidRPr="00E24161">
        <w:rPr>
          <w:rFonts w:ascii="Agency FB" w:hAnsi="Agency FB" w:cs="Calibri"/>
          <w:sz w:val="20"/>
          <w:szCs w:val="20"/>
          <w:shd w:val="clear" w:color="auto" w:fill="FFFFFF"/>
          <w:lang w:eastAsia="es-BO"/>
        </w:rPr>
        <w:t>La factura deberá emitirse en el momento que finalice la ejecución o la prestación efectiva del servicio o a momento de percibir el pago total o parcial, lo que ocurra primero, sin deducir las multas ni otros cargos.</w:t>
      </w:r>
    </w:p>
    <w:p w:rsidR="00E24161" w:rsidRPr="00E24161" w:rsidRDefault="00E24161" w:rsidP="00E24161">
      <w:pPr>
        <w:jc w:val="both"/>
        <w:rPr>
          <w:rFonts w:ascii="Agency FB" w:hAnsi="Agency FB" w:cs="Calibri"/>
          <w:sz w:val="20"/>
          <w:szCs w:val="20"/>
          <w:shd w:val="clear" w:color="auto" w:fill="FFFFFF"/>
          <w:lang w:eastAsia="es-BO"/>
        </w:rPr>
      </w:pPr>
    </w:p>
    <w:p w:rsidR="00EF3794" w:rsidRPr="00EF3794" w:rsidRDefault="00EF3794" w:rsidP="00EF3794">
      <w:pPr>
        <w:jc w:val="both"/>
        <w:rPr>
          <w:rFonts w:ascii="Agency FB" w:hAnsi="Agency FB" w:cs="Calibri"/>
          <w:sz w:val="20"/>
          <w:szCs w:val="20"/>
          <w:shd w:val="clear" w:color="auto" w:fill="FFFFFF"/>
          <w:lang w:eastAsia="es-BO"/>
        </w:rPr>
      </w:pPr>
      <w:r w:rsidRPr="00EF3794">
        <w:rPr>
          <w:rFonts w:ascii="Agency FB" w:hAnsi="Agency FB" w:cs="Calibri"/>
          <w:color w:val="000000"/>
          <w:sz w:val="20"/>
          <w:szCs w:val="20"/>
          <w:lang w:val="es-BO" w:eastAsia="es-BO"/>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p w:rsidR="00EF3794" w:rsidRPr="00EF3794" w:rsidRDefault="00EF3794" w:rsidP="00E24161">
      <w:pPr>
        <w:jc w:val="both"/>
        <w:rPr>
          <w:rFonts w:ascii="Agency FB" w:hAnsi="Agency FB" w:cs="Calibri"/>
          <w:sz w:val="20"/>
          <w:szCs w:val="20"/>
          <w:shd w:val="clear" w:color="auto" w:fill="FFFFFF"/>
          <w:lang w:eastAsia="es-BO"/>
        </w:rPr>
      </w:pPr>
    </w:p>
    <w:p w:rsidR="00E24161" w:rsidRPr="00E24161" w:rsidRDefault="00E24161" w:rsidP="00E24161">
      <w:pPr>
        <w:jc w:val="both"/>
        <w:rPr>
          <w:rFonts w:ascii="Agency FB" w:hAnsi="Agency FB" w:cs="Calibri"/>
          <w:sz w:val="20"/>
          <w:szCs w:val="20"/>
          <w:shd w:val="clear" w:color="auto" w:fill="FFFFFF"/>
          <w:lang w:eastAsia="es-BO"/>
        </w:rPr>
      </w:pPr>
    </w:p>
    <w:p w:rsidR="00EF3794" w:rsidRDefault="00E24161" w:rsidP="00EF3794">
      <w:pPr>
        <w:jc w:val="both"/>
        <w:rPr>
          <w:rFonts w:ascii="Agency FB" w:hAnsi="Agency FB" w:cs="Calibri"/>
          <w:sz w:val="20"/>
          <w:szCs w:val="20"/>
          <w:shd w:val="clear" w:color="auto" w:fill="FFFFFF"/>
          <w:lang w:eastAsia="es-BO"/>
        </w:rPr>
      </w:pPr>
      <w:r w:rsidRPr="00E24161">
        <w:rPr>
          <w:rFonts w:ascii="Agency FB" w:hAnsi="Agency FB" w:cs="Calibri"/>
          <w:sz w:val="20"/>
          <w:szCs w:val="20"/>
          <w:shd w:val="clear" w:color="auto" w:fill="FFFFFF"/>
          <w:lang w:eastAsia="es-BO"/>
        </w:rPr>
        <w:t>En caso de otorgarse un anticipo el proveedor no está obligado a emitir factura, debiendo cumplir con lo dispuesto por el Artículo</w:t>
      </w:r>
      <w:r w:rsidR="00D51414">
        <w:rPr>
          <w:rFonts w:ascii="Agency FB" w:hAnsi="Agency FB" w:cs="Calibri"/>
          <w:sz w:val="20"/>
          <w:szCs w:val="20"/>
          <w:shd w:val="clear" w:color="auto" w:fill="FFFFFF"/>
          <w:lang w:eastAsia="es-BO"/>
        </w:rPr>
        <w:t xml:space="preserve"> 19 del Decreto Supremo N° 181.</w:t>
      </w:r>
    </w:p>
    <w:p w:rsidR="000513DC" w:rsidRPr="00EF3794" w:rsidRDefault="000513DC" w:rsidP="00EF3794">
      <w:pPr>
        <w:tabs>
          <w:tab w:val="left" w:pos="426"/>
        </w:tabs>
        <w:contextualSpacing/>
        <w:rPr>
          <w:rFonts w:ascii="Agency FB" w:hAnsi="Agency FB" w:cstheme="minorHAnsi"/>
          <w:b/>
          <w:color w:val="000000" w:themeColor="text1"/>
          <w:sz w:val="20"/>
          <w:szCs w:val="20"/>
          <w:u w:val="single"/>
        </w:rPr>
      </w:pPr>
    </w:p>
    <w:p w:rsidR="004B5EF3" w:rsidRPr="004002D0" w:rsidRDefault="004B5EF3" w:rsidP="004B5EF3">
      <w:pPr>
        <w:pStyle w:val="Prrafodelista"/>
        <w:tabs>
          <w:tab w:val="left" w:pos="426"/>
        </w:tabs>
        <w:ind w:left="1241"/>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TRIBUTACION</w:t>
      </w:r>
    </w:p>
    <w:p w:rsidR="00C456E8" w:rsidRDefault="00C456E8" w:rsidP="005E05D3">
      <w:pPr>
        <w:pStyle w:val="Prrafodelista"/>
        <w:tabs>
          <w:tab w:val="left" w:pos="426"/>
        </w:tabs>
        <w:ind w:left="0"/>
        <w:contextualSpacing/>
        <w:jc w:val="both"/>
        <w:rPr>
          <w:rFonts w:ascii="Agency FB" w:hAnsi="Agency FB" w:cstheme="minorHAnsi"/>
          <w:color w:val="000000" w:themeColor="text1"/>
          <w:sz w:val="20"/>
          <w:szCs w:val="20"/>
        </w:rPr>
      </w:pPr>
    </w:p>
    <w:p w:rsidR="00EF3794" w:rsidRPr="00EF3794" w:rsidRDefault="00E24161" w:rsidP="00EF3794">
      <w:pPr>
        <w:jc w:val="both"/>
        <w:rPr>
          <w:rFonts w:ascii="Agency FB" w:hAnsi="Agency FB" w:cs="Calibri"/>
          <w:sz w:val="20"/>
          <w:szCs w:val="20"/>
          <w:shd w:val="clear" w:color="auto" w:fill="FFFFFF"/>
          <w:lang w:eastAsia="es-BO"/>
        </w:rPr>
      </w:pPr>
      <w:r w:rsidRPr="00E24161">
        <w:rPr>
          <w:rFonts w:ascii="Agency FB" w:hAnsi="Agency FB" w:cs="Calibri"/>
          <w:sz w:val="20"/>
          <w:szCs w:val="20"/>
          <w:shd w:val="clear" w:color="auto" w:fill="FFFFFF"/>
          <w:lang w:eastAsia="es-BO"/>
        </w:rPr>
        <w:t>El adjudicado declara que todos los tributos vigentes a la fecha y que puedan originarse directa o indirectamente en aplicación del contrato, son de su responsabilidad, no correspondiendo ningún reclamo posterior.</w:t>
      </w:r>
    </w:p>
    <w:p w:rsidR="00EF3794" w:rsidRPr="004002D0" w:rsidRDefault="00EF3794" w:rsidP="004B5EF3">
      <w:pPr>
        <w:pStyle w:val="Prrafodelista"/>
        <w:tabs>
          <w:tab w:val="left" w:pos="426"/>
        </w:tabs>
        <w:ind w:left="1241"/>
        <w:contextualSpacing/>
        <w:rPr>
          <w:rFonts w:ascii="Agency FB" w:hAnsi="Agency FB" w:cstheme="minorHAnsi"/>
          <w:b/>
          <w:color w:val="000000" w:themeColor="text1"/>
          <w:sz w:val="20"/>
          <w:szCs w:val="20"/>
          <w:u w:val="single"/>
        </w:rPr>
      </w:pPr>
    </w:p>
    <w:p w:rsidR="004B5EF3" w:rsidRPr="004002D0" w:rsidRDefault="00EC40E6"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SEGUROS</w:t>
      </w:r>
    </w:p>
    <w:p w:rsidR="00A3730F" w:rsidRPr="004002D0" w:rsidRDefault="00A3730F" w:rsidP="004B5EF3">
      <w:pPr>
        <w:pStyle w:val="Prrafodelista"/>
        <w:tabs>
          <w:tab w:val="left" w:pos="426"/>
        </w:tabs>
        <w:ind w:left="1241"/>
        <w:contextualSpacing/>
        <w:rPr>
          <w:rFonts w:ascii="Agency FB" w:hAnsi="Agency FB" w:cstheme="minorHAnsi"/>
          <w:b/>
          <w:color w:val="000000" w:themeColor="text1"/>
          <w:sz w:val="20"/>
          <w:szCs w:val="20"/>
          <w:u w:val="single"/>
        </w:rPr>
      </w:pPr>
    </w:p>
    <w:p w:rsidR="004863E7" w:rsidRDefault="00A3730F" w:rsidP="00A3730F">
      <w:pPr>
        <w:rPr>
          <w:rFonts w:ascii="Agency FB" w:hAnsi="Agency FB" w:cs="Calibri"/>
          <w:b/>
          <w:sz w:val="20"/>
          <w:szCs w:val="20"/>
        </w:rPr>
      </w:pPr>
      <w:r w:rsidRPr="004002D0">
        <w:rPr>
          <w:rFonts w:ascii="Agency FB" w:hAnsi="Agency FB" w:cs="Calibri"/>
          <w:b/>
          <w:sz w:val="20"/>
          <w:szCs w:val="20"/>
        </w:rPr>
        <w:t>SEGUROS PARA LA EJECUCION DE LA OBRA</w:t>
      </w:r>
    </w:p>
    <w:p w:rsidR="004863E7" w:rsidRPr="004002D0" w:rsidRDefault="004863E7" w:rsidP="00A3730F">
      <w:pPr>
        <w:rPr>
          <w:rFonts w:ascii="Agency FB" w:hAnsi="Agency FB" w:cs="Calibri"/>
          <w:b/>
          <w:sz w:val="20"/>
          <w:szCs w:val="20"/>
        </w:rPr>
      </w:pPr>
    </w:p>
    <w:p w:rsidR="00A3730F" w:rsidRPr="004002D0" w:rsidRDefault="00A3730F" w:rsidP="005E05D3">
      <w:pPr>
        <w:spacing w:line="312" w:lineRule="atLeast"/>
        <w:jc w:val="both"/>
        <w:rPr>
          <w:rFonts w:ascii="Agency FB" w:hAnsi="Agency FB" w:cs="Calibri"/>
          <w:sz w:val="20"/>
          <w:szCs w:val="20"/>
        </w:rPr>
      </w:pPr>
      <w:r w:rsidRPr="004002D0">
        <w:rPr>
          <w:rFonts w:ascii="Agency FB" w:hAnsi="Agency FB" w:cs="Calibri"/>
          <w:sz w:val="20"/>
          <w:szCs w:val="20"/>
        </w:rPr>
        <w:t>La empresa adjudicada, deberá presentar y mantener vigente de forma ininterrumpida durante todo el periodo del contrato las Pólizas de Seguro especificadas a continuación:</w:t>
      </w:r>
    </w:p>
    <w:p w:rsidR="00A3730F" w:rsidRPr="004002D0" w:rsidRDefault="00A3730F" w:rsidP="005E05D3">
      <w:pPr>
        <w:pStyle w:val="Prrafodelista"/>
        <w:spacing w:before="100" w:beforeAutospacing="1" w:after="100" w:afterAutospacing="1"/>
        <w:ind w:left="405"/>
        <w:jc w:val="both"/>
        <w:rPr>
          <w:rFonts w:ascii="Agency FB" w:hAnsi="Agency FB" w:cs="Arial"/>
          <w:sz w:val="20"/>
          <w:szCs w:val="20"/>
        </w:rPr>
      </w:pPr>
      <w:r w:rsidRPr="004002D0">
        <w:rPr>
          <w:rFonts w:ascii="Agency FB" w:hAnsi="Agency FB" w:cs="Arial"/>
          <w:b/>
          <w:sz w:val="20"/>
          <w:szCs w:val="20"/>
        </w:rPr>
        <w:t xml:space="preserve">a)      </w:t>
      </w:r>
      <w:r w:rsidRPr="004002D0">
        <w:rPr>
          <w:rFonts w:ascii="Agency FB" w:hAnsi="Agency FB" w:cs="Calibri"/>
          <w:b/>
          <w:sz w:val="20"/>
          <w:szCs w:val="20"/>
        </w:rPr>
        <w:t>POLIZA TODO RIESGO DE CONSTRUCCION</w:t>
      </w:r>
    </w:p>
    <w:p w:rsidR="00A3730F"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Durante la ejecución de la obra, el Contratista deberá mantener por su cuenta y cargo una póliza de Seguro adecuada, para asegurar contra todo riesgo, las obras en ejecución, materiales.</w:t>
      </w:r>
    </w:p>
    <w:p w:rsidR="00C456E8" w:rsidRPr="004002D0" w:rsidRDefault="00C456E8" w:rsidP="005E05D3">
      <w:pPr>
        <w:pStyle w:val="Prrafodelista"/>
        <w:tabs>
          <w:tab w:val="left" w:pos="426"/>
        </w:tabs>
        <w:ind w:left="0"/>
        <w:contextualSpacing/>
        <w:jc w:val="both"/>
        <w:rPr>
          <w:rFonts w:ascii="Agency FB" w:hAnsi="Agency FB" w:cstheme="minorHAnsi"/>
          <w:color w:val="000000" w:themeColor="text1"/>
          <w:sz w:val="20"/>
          <w:szCs w:val="20"/>
        </w:rPr>
      </w:pPr>
    </w:p>
    <w:p w:rsidR="00A3730F" w:rsidRPr="004002D0"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La misma que cubrirá las construcciones a efectuar de acuerdo a las Especificaciones Técnicas, el valor asegurado debe ser igual al valor de las obras.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coberturas que vea necesarias el contratista. </w:t>
      </w:r>
    </w:p>
    <w:p w:rsidR="00A3730F" w:rsidRPr="004002D0" w:rsidRDefault="00A3730F" w:rsidP="00A3730F">
      <w:pPr>
        <w:pStyle w:val="Prrafodelista"/>
        <w:spacing w:before="100" w:beforeAutospacing="1" w:after="100" w:afterAutospacing="1"/>
        <w:ind w:left="405"/>
        <w:jc w:val="both"/>
        <w:rPr>
          <w:rFonts w:ascii="Agency FB" w:hAnsi="Agency FB" w:cs="Arial"/>
          <w:b/>
          <w:sz w:val="20"/>
          <w:szCs w:val="20"/>
        </w:rPr>
      </w:pPr>
      <w:r w:rsidRPr="004002D0">
        <w:rPr>
          <w:rFonts w:ascii="Agency FB" w:hAnsi="Agency FB" w:cs="Arial"/>
          <w:b/>
          <w:sz w:val="20"/>
          <w:szCs w:val="20"/>
        </w:rPr>
        <w:t xml:space="preserve"> b)      </w:t>
      </w:r>
      <w:r w:rsidRPr="004002D0">
        <w:rPr>
          <w:rFonts w:ascii="Agency FB" w:hAnsi="Agency FB" w:cs="Calibri"/>
          <w:b/>
          <w:sz w:val="20"/>
          <w:szCs w:val="20"/>
        </w:rPr>
        <w:t>SEGURO DE RESPONSABILIDAD CIVIL</w:t>
      </w:r>
      <w:r w:rsidRPr="004002D0">
        <w:rPr>
          <w:rFonts w:ascii="Agency FB" w:hAnsi="Agency FB" w:cs="Arial"/>
          <w:b/>
          <w:sz w:val="20"/>
          <w:szCs w:val="20"/>
        </w:rPr>
        <w:t xml:space="preserve"> </w:t>
      </w:r>
    </w:p>
    <w:p w:rsidR="00A3730F"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w:t>
      </w:r>
      <w:r w:rsidRPr="004002D0">
        <w:rPr>
          <w:rFonts w:ascii="Agency FB" w:hAnsi="Agency FB" w:cstheme="minorHAnsi"/>
          <w:color w:val="000000" w:themeColor="text1"/>
          <w:sz w:val="20"/>
          <w:szCs w:val="20"/>
        </w:rPr>
        <w:lastRenderedPageBreak/>
        <w:t>gastos de aceleración de siniestros y extraordinarios y remoción de escombros dejando indemne a YPFB por cualquier suceso. En esta póliza YPFB deberá figurar como un tercero.</w:t>
      </w:r>
    </w:p>
    <w:p w:rsidR="00C456E8" w:rsidRPr="004002D0" w:rsidRDefault="00C456E8" w:rsidP="005E05D3">
      <w:pPr>
        <w:pStyle w:val="Prrafodelista"/>
        <w:tabs>
          <w:tab w:val="left" w:pos="426"/>
        </w:tabs>
        <w:ind w:left="0"/>
        <w:contextualSpacing/>
        <w:jc w:val="both"/>
        <w:rPr>
          <w:rFonts w:ascii="Agency FB" w:hAnsi="Agency FB" w:cstheme="minorHAnsi"/>
          <w:color w:val="000000" w:themeColor="text1"/>
          <w:sz w:val="20"/>
          <w:szCs w:val="20"/>
        </w:rPr>
      </w:pPr>
    </w:p>
    <w:p w:rsidR="00A3730F" w:rsidRPr="004002D0"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El límite de indemnización por evento y/o reclamos deberá ser por $us. 10.000</w:t>
      </w:r>
    </w:p>
    <w:p w:rsidR="00A3730F" w:rsidRPr="004002D0" w:rsidRDefault="00A3730F" w:rsidP="00A3730F">
      <w:pPr>
        <w:pStyle w:val="Prrafodelista"/>
        <w:spacing w:before="100" w:beforeAutospacing="1" w:after="100" w:afterAutospacing="1"/>
        <w:ind w:left="405"/>
        <w:jc w:val="both"/>
        <w:rPr>
          <w:rFonts w:ascii="Agency FB" w:hAnsi="Agency FB" w:cs="Arial"/>
          <w:b/>
          <w:sz w:val="20"/>
          <w:szCs w:val="20"/>
        </w:rPr>
      </w:pPr>
      <w:r w:rsidRPr="004002D0">
        <w:rPr>
          <w:rFonts w:ascii="Agency FB" w:hAnsi="Agency FB" w:cs="Arial"/>
          <w:b/>
          <w:sz w:val="20"/>
          <w:szCs w:val="20"/>
        </w:rPr>
        <w:t xml:space="preserve"> c)      </w:t>
      </w:r>
      <w:r w:rsidRPr="004002D0">
        <w:rPr>
          <w:rFonts w:ascii="Agency FB" w:hAnsi="Agency FB" w:cs="Calibri"/>
          <w:b/>
          <w:sz w:val="20"/>
          <w:szCs w:val="20"/>
        </w:rPr>
        <w:t>PÓLIZA DE ACCIDENTES PERSONALES.</w:t>
      </w:r>
      <w:r w:rsidRPr="004002D0">
        <w:rPr>
          <w:rFonts w:ascii="Agency FB" w:hAnsi="Agency FB" w:cs="Arial"/>
          <w:b/>
          <w:sz w:val="20"/>
          <w:szCs w:val="20"/>
        </w:rPr>
        <w:t xml:space="preserve"> </w:t>
      </w:r>
    </w:p>
    <w:p w:rsidR="00A3730F"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La empresa contratista deberá contar con este para asegurar a los empleados y trabajadores de la empresa adjudicada contra accidentes que pudieran producirse en la obra. Además, deberá presentar y mantener vigente de forma ininterrumpida durante todo el periodo de ejecución de la obra. </w:t>
      </w:r>
    </w:p>
    <w:p w:rsidR="00C456E8" w:rsidRPr="004002D0" w:rsidRDefault="00C456E8" w:rsidP="005E05D3">
      <w:pPr>
        <w:pStyle w:val="Prrafodelista"/>
        <w:tabs>
          <w:tab w:val="left" w:pos="426"/>
        </w:tabs>
        <w:ind w:left="0"/>
        <w:contextualSpacing/>
        <w:jc w:val="both"/>
        <w:rPr>
          <w:rFonts w:ascii="Agency FB" w:hAnsi="Agency FB" w:cstheme="minorHAnsi"/>
          <w:color w:val="000000" w:themeColor="text1"/>
          <w:sz w:val="20"/>
          <w:szCs w:val="20"/>
        </w:rPr>
      </w:pPr>
    </w:p>
    <w:p w:rsidR="00A3730F" w:rsidRDefault="00A3730F" w:rsidP="005E05D3">
      <w:pPr>
        <w:pStyle w:val="Prrafodelista"/>
        <w:tabs>
          <w:tab w:val="left" w:pos="426"/>
        </w:tabs>
        <w:ind w:left="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Los trabajadores, funcionarios y empleados designados por la empresa adjudicada, deberán estar cubiertos bajo el Seguro de Accidentes Personales (que cubre gastos médicos, invalides parcial permanente, invalidez total permanente y muerte), por les</w:t>
      </w:r>
      <w:r w:rsidR="00C456E8">
        <w:rPr>
          <w:rFonts w:ascii="Agency FB" w:hAnsi="Agency FB" w:cstheme="minorHAnsi"/>
          <w:color w:val="000000" w:themeColor="text1"/>
          <w:sz w:val="20"/>
          <w:szCs w:val="20"/>
        </w:rPr>
        <w:t>iones corporales sufridas como c</w:t>
      </w:r>
      <w:r w:rsidR="00C456E8" w:rsidRPr="004002D0">
        <w:rPr>
          <w:rFonts w:ascii="Agency FB" w:hAnsi="Agency FB" w:cstheme="minorHAnsi"/>
          <w:color w:val="000000" w:themeColor="text1"/>
          <w:sz w:val="20"/>
          <w:szCs w:val="20"/>
        </w:rPr>
        <w:t>onsecuencia</w:t>
      </w:r>
      <w:r w:rsidRPr="004002D0">
        <w:rPr>
          <w:rFonts w:ascii="Agency FB" w:hAnsi="Agency FB" w:cstheme="minorHAnsi"/>
          <w:color w:val="000000" w:themeColor="text1"/>
          <w:sz w:val="20"/>
          <w:szCs w:val="20"/>
        </w:rPr>
        <w:t xml:space="preserve"> directa e inmediata de los accidentes que ocurran en el desempeño de su trabajo.</w:t>
      </w:r>
    </w:p>
    <w:p w:rsidR="00C05586" w:rsidRPr="00D51414" w:rsidRDefault="00C05586" w:rsidP="00D51414">
      <w:pPr>
        <w:tabs>
          <w:tab w:val="left" w:pos="426"/>
        </w:tabs>
        <w:contextualSpacing/>
        <w:rPr>
          <w:rFonts w:ascii="Agency FB" w:hAnsi="Agency FB" w:cstheme="minorHAnsi"/>
          <w:b/>
          <w:color w:val="000000" w:themeColor="text1"/>
          <w:sz w:val="20"/>
          <w:szCs w:val="20"/>
          <w:u w:val="single"/>
        </w:rPr>
      </w:pPr>
    </w:p>
    <w:p w:rsidR="00EC40E6" w:rsidRPr="004002D0" w:rsidRDefault="00EC40E6" w:rsidP="002B3083">
      <w:pPr>
        <w:pStyle w:val="Prrafodelista"/>
        <w:numPr>
          <w:ilvl w:val="1"/>
          <w:numId w:val="15"/>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MANUAL DE GESTIÓN AMBIENTAL</w:t>
      </w:r>
    </w:p>
    <w:p w:rsidR="003F1206" w:rsidRPr="004002D0" w:rsidRDefault="003F1206" w:rsidP="003F1206">
      <w:pPr>
        <w:pStyle w:val="Prrafodelista"/>
        <w:tabs>
          <w:tab w:val="left" w:pos="426"/>
        </w:tabs>
        <w:ind w:left="1241"/>
        <w:contextualSpacing/>
        <w:rPr>
          <w:rFonts w:ascii="Agency FB" w:hAnsi="Agency FB" w:cstheme="minorHAnsi"/>
          <w:b/>
          <w:color w:val="000000" w:themeColor="text1"/>
          <w:sz w:val="20"/>
          <w:szCs w:val="20"/>
          <w:u w:val="single"/>
        </w:rPr>
      </w:pPr>
    </w:p>
    <w:p w:rsidR="00376BB3" w:rsidRPr="00416CAF" w:rsidRDefault="00376BB3" w:rsidP="000C2C9D">
      <w:pPr>
        <w:pStyle w:val="Prrafodelista"/>
        <w:tabs>
          <w:tab w:val="left" w:pos="426"/>
        </w:tabs>
        <w:ind w:left="0"/>
        <w:contextualSpacing/>
        <w:jc w:val="both"/>
        <w:rPr>
          <w:rFonts w:ascii="Agency FB" w:hAnsi="Agency FB" w:cstheme="minorHAnsi"/>
          <w:b/>
          <w:color w:val="000000" w:themeColor="text1"/>
          <w:sz w:val="20"/>
          <w:szCs w:val="20"/>
        </w:rPr>
      </w:pPr>
      <w:r w:rsidRPr="00416CAF">
        <w:rPr>
          <w:rFonts w:ascii="Agency FB" w:hAnsi="Agency FB" w:cstheme="minorHAnsi"/>
          <w:b/>
          <w:color w:val="000000" w:themeColor="text1"/>
          <w:sz w:val="20"/>
          <w:szCs w:val="20"/>
        </w:rPr>
        <w:t>DISPOSICIONES AMBIENTALES PARA LA CONTRATACIÓN DE EMPRESAS PARA LA</w:t>
      </w:r>
      <w:r w:rsidR="000C2C9D" w:rsidRPr="00416CAF">
        <w:rPr>
          <w:rFonts w:ascii="Agency FB" w:hAnsi="Agency FB" w:cstheme="minorHAnsi"/>
          <w:b/>
          <w:color w:val="000000" w:themeColor="text1"/>
          <w:sz w:val="20"/>
          <w:szCs w:val="20"/>
        </w:rPr>
        <w:t xml:space="preserve"> </w:t>
      </w:r>
      <w:r w:rsidRPr="00416CAF">
        <w:rPr>
          <w:rFonts w:ascii="Agency FB" w:hAnsi="Agency FB" w:cstheme="minorHAnsi"/>
          <w:b/>
          <w:color w:val="000000" w:themeColor="text1"/>
          <w:sz w:val="20"/>
          <w:szCs w:val="20"/>
        </w:rPr>
        <w:t>EJECUCIÓN DE PROYECTOS DE REDES DE GAS</w:t>
      </w:r>
    </w:p>
    <w:p w:rsidR="005E05D3" w:rsidRPr="00416CAF" w:rsidRDefault="005E05D3" w:rsidP="000C2C9D">
      <w:pPr>
        <w:pStyle w:val="Prrafodelista"/>
        <w:tabs>
          <w:tab w:val="left" w:pos="426"/>
        </w:tabs>
        <w:ind w:left="0"/>
        <w:contextualSpacing/>
        <w:jc w:val="both"/>
        <w:rPr>
          <w:rFonts w:ascii="Agency FB" w:hAnsi="Agency FB" w:cstheme="minorHAnsi"/>
          <w:b/>
          <w:color w:val="000000" w:themeColor="text1"/>
          <w:sz w:val="20"/>
          <w:szCs w:val="20"/>
        </w:rPr>
      </w:pPr>
    </w:p>
    <w:p w:rsidR="00376BB3" w:rsidRPr="00416CAF" w:rsidRDefault="00376BB3" w:rsidP="00C456E8">
      <w:pPr>
        <w:pStyle w:val="Prrafodelista"/>
        <w:numPr>
          <w:ilvl w:val="0"/>
          <w:numId w:val="35"/>
        </w:numPr>
        <w:tabs>
          <w:tab w:val="left" w:pos="426"/>
        </w:tabs>
        <w:ind w:left="720"/>
        <w:contextualSpacing/>
        <w:jc w:val="both"/>
        <w:rPr>
          <w:rFonts w:ascii="Agency FB" w:hAnsi="Agency FB" w:cstheme="minorHAnsi"/>
          <w:b/>
          <w:color w:val="000000" w:themeColor="text1"/>
          <w:sz w:val="20"/>
          <w:szCs w:val="20"/>
        </w:rPr>
      </w:pPr>
      <w:r w:rsidRPr="00416CAF">
        <w:rPr>
          <w:rFonts w:ascii="Agency FB" w:hAnsi="Agency FB" w:cstheme="minorHAnsi"/>
          <w:b/>
          <w:color w:val="000000" w:themeColor="text1"/>
          <w:sz w:val="20"/>
          <w:szCs w:val="20"/>
        </w:rPr>
        <w:t xml:space="preserve"> DISPOSICIONES AMBIENTALES</w:t>
      </w:r>
    </w:p>
    <w:p w:rsidR="00A84AB0" w:rsidRPr="00416CAF" w:rsidRDefault="00A84AB0" w:rsidP="000C2C9D">
      <w:pPr>
        <w:pStyle w:val="Prrafodelista"/>
        <w:tabs>
          <w:tab w:val="left" w:pos="426"/>
        </w:tabs>
        <w:ind w:left="0"/>
        <w:contextualSpacing/>
        <w:jc w:val="both"/>
        <w:rPr>
          <w:rFonts w:ascii="Agency FB" w:hAnsi="Agency FB" w:cstheme="minorHAnsi"/>
          <w:color w:val="000000" w:themeColor="text1"/>
          <w:sz w:val="20"/>
          <w:szCs w:val="20"/>
        </w:rPr>
      </w:pPr>
    </w:p>
    <w:p w:rsidR="00376BB3" w:rsidRPr="00416CAF" w:rsidRDefault="00376BB3" w:rsidP="00C456E8">
      <w:pPr>
        <w:pStyle w:val="Prrafodelista"/>
        <w:numPr>
          <w:ilvl w:val="1"/>
          <w:numId w:val="34"/>
        </w:numPr>
        <w:tabs>
          <w:tab w:val="left" w:pos="426"/>
        </w:tabs>
        <w:contextualSpacing/>
        <w:jc w:val="both"/>
        <w:rPr>
          <w:rFonts w:ascii="Agency FB" w:hAnsi="Agency FB" w:cstheme="minorHAnsi"/>
          <w:color w:val="000000" w:themeColor="text1"/>
          <w:sz w:val="20"/>
          <w:szCs w:val="20"/>
        </w:rPr>
      </w:pPr>
      <w:r w:rsidRPr="00416CAF">
        <w:rPr>
          <w:rFonts w:ascii="Agency FB" w:hAnsi="Agency FB" w:cstheme="minorHAnsi"/>
          <w:color w:val="000000" w:themeColor="text1"/>
          <w:sz w:val="20"/>
          <w:szCs w:val="20"/>
        </w:rPr>
        <w:t xml:space="preserve"> La Empresa CONTRATISTA deberá dar estricto cumplimiento a los compromisos Ambientales</w:t>
      </w:r>
      <w:r w:rsidR="000C2C9D"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aprobados a través del Documento Ambiental (solicitado por la Contratista a la firma del contrato)</w:t>
      </w:r>
      <w:r w:rsidR="000C2C9D"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con el cual se obtuvo la Autorización Ambiental (Licencia Ambiental -LA-) para el proyecto, como</w:t>
      </w:r>
      <w:r w:rsidR="000C2C9D"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también las disposiciones emitidas por la Autoridad Ambiental Competente al momento de</w:t>
      </w:r>
      <w:r w:rsidR="000C2C9D"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otorgar la</w:t>
      </w:r>
      <w:r w:rsidR="000C2C9D" w:rsidRPr="00416CAF">
        <w:rPr>
          <w:rFonts w:ascii="Agency FB" w:hAnsi="Agency FB" w:cstheme="minorHAnsi"/>
          <w:color w:val="000000" w:themeColor="text1"/>
          <w:sz w:val="20"/>
          <w:szCs w:val="20"/>
        </w:rPr>
        <w:t xml:space="preserve"> </w:t>
      </w:r>
      <w:r w:rsidR="00054813" w:rsidRPr="00416CAF">
        <w:rPr>
          <w:rFonts w:ascii="Agency FB" w:hAnsi="Agency FB" w:cstheme="minorHAnsi"/>
          <w:color w:val="000000" w:themeColor="text1"/>
          <w:sz w:val="20"/>
          <w:szCs w:val="20"/>
        </w:rPr>
        <w:t>L</w:t>
      </w:r>
      <w:r w:rsidR="000C2C9D" w:rsidRPr="00416CAF">
        <w:rPr>
          <w:rFonts w:ascii="Agency FB" w:hAnsi="Agency FB" w:cstheme="minorHAnsi"/>
          <w:color w:val="000000" w:themeColor="text1"/>
          <w:sz w:val="20"/>
          <w:szCs w:val="20"/>
        </w:rPr>
        <w:t>A</w:t>
      </w:r>
      <w:r w:rsidRPr="00416CAF">
        <w:rPr>
          <w:rFonts w:ascii="Agency FB" w:hAnsi="Agency FB" w:cstheme="minorHAnsi"/>
          <w:color w:val="000000" w:themeColor="text1"/>
          <w:sz w:val="20"/>
          <w:szCs w:val="20"/>
        </w:rPr>
        <w:t xml:space="preserve"> y otros requerimientos ambientales exigidos por el personal de YPFB del proyecto. Para el efecto,</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el CONTRATISTA deberá remitir a YPFB toda aquella documentación de respaldo que demuestre el</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cumplimiento de los Planes, Programas y Procedimientos. Para el efecto, el CONTRATISTA deberá</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remitir a YPFB, según el alcance del presente proyecto, la información solicitada en el Anexo</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“Requisitos de Protección Ambiental Contratistas”, parte integral del presente documento.</w:t>
      </w:r>
    </w:p>
    <w:p w:rsidR="00C456E8" w:rsidRPr="00416CAF" w:rsidRDefault="00C456E8" w:rsidP="00C456E8">
      <w:pPr>
        <w:pStyle w:val="Prrafodelista"/>
        <w:tabs>
          <w:tab w:val="left" w:pos="426"/>
        </w:tabs>
        <w:ind w:left="360"/>
        <w:contextualSpacing/>
        <w:jc w:val="both"/>
        <w:rPr>
          <w:rFonts w:ascii="Agency FB" w:hAnsi="Agency FB" w:cstheme="minorHAnsi"/>
          <w:color w:val="000000" w:themeColor="text1"/>
          <w:sz w:val="20"/>
          <w:szCs w:val="20"/>
        </w:rPr>
      </w:pPr>
    </w:p>
    <w:p w:rsidR="00C456E8" w:rsidRPr="00416CAF" w:rsidRDefault="00C456E8" w:rsidP="00C456E8">
      <w:pPr>
        <w:pStyle w:val="Prrafodelista"/>
        <w:tabs>
          <w:tab w:val="left" w:pos="426"/>
        </w:tabs>
        <w:ind w:left="360"/>
        <w:contextualSpacing/>
        <w:jc w:val="both"/>
        <w:rPr>
          <w:rFonts w:ascii="Agency FB" w:hAnsi="Agency FB" w:cstheme="minorHAnsi"/>
          <w:color w:val="000000" w:themeColor="text1"/>
          <w:sz w:val="20"/>
          <w:szCs w:val="20"/>
        </w:rPr>
      </w:pPr>
      <w:r w:rsidRPr="00416CAF">
        <w:rPr>
          <w:rFonts w:ascii="Agency FB" w:hAnsi="Agency FB" w:cstheme="minorHAnsi"/>
          <w:color w:val="000000" w:themeColor="text1"/>
          <w:sz w:val="20"/>
          <w:szCs w:val="20"/>
        </w:rPr>
        <w:t>Toda esta documentación de respaldo deberá demostrar el cumplimiento de la legislación aplicable, misma que será de insumo para la elaboración de los Informes de Monitoreo Ambiental que elabore YPFB cuando corresponda.</w:t>
      </w:r>
    </w:p>
    <w:p w:rsidR="00C456E8" w:rsidRPr="00416CAF" w:rsidRDefault="00C456E8" w:rsidP="00C456E8">
      <w:pPr>
        <w:tabs>
          <w:tab w:val="left" w:pos="426"/>
        </w:tabs>
        <w:contextualSpacing/>
        <w:jc w:val="both"/>
        <w:rPr>
          <w:rFonts w:ascii="Agency FB" w:hAnsi="Agency FB" w:cstheme="minorHAnsi"/>
          <w:color w:val="000000" w:themeColor="text1"/>
          <w:sz w:val="20"/>
          <w:szCs w:val="20"/>
        </w:rPr>
      </w:pPr>
    </w:p>
    <w:p w:rsidR="00376BB3" w:rsidRPr="00416CAF" w:rsidRDefault="00376BB3" w:rsidP="00C456E8">
      <w:pPr>
        <w:pStyle w:val="Prrafodelista"/>
        <w:numPr>
          <w:ilvl w:val="1"/>
          <w:numId w:val="34"/>
        </w:numPr>
        <w:tabs>
          <w:tab w:val="left" w:pos="426"/>
        </w:tabs>
        <w:contextualSpacing/>
        <w:jc w:val="both"/>
        <w:rPr>
          <w:rFonts w:ascii="Agency FB" w:hAnsi="Agency FB" w:cstheme="minorHAnsi"/>
          <w:color w:val="000000" w:themeColor="text1"/>
          <w:sz w:val="20"/>
          <w:szCs w:val="20"/>
        </w:rPr>
      </w:pPr>
      <w:r w:rsidRPr="00416CAF">
        <w:rPr>
          <w:rFonts w:ascii="Agency FB" w:hAnsi="Agency FB" w:cstheme="minorHAnsi"/>
          <w:color w:val="000000" w:themeColor="text1"/>
          <w:sz w:val="20"/>
          <w:szCs w:val="20"/>
        </w:rPr>
        <w:t>El CONTRATISTA acuerda dar cumplimiento con todas las disposiciones técnicas y administrativas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establecidas en la legislación ambiental y forestal vigente, como también la reglamentación sectorial,</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normativa conexa y todo instrumento legal promulgado durante el periodo de vigencia del</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CONTRATO. En tal sentido y en caso de contravenciones a estas normas, leyes y/o regulaciones, el</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CONTRATISTA asume la responsabilidad y sus consecuencias, así como la reparación de estas,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cuando corresponda.</w:t>
      </w:r>
    </w:p>
    <w:p w:rsidR="00C456E8" w:rsidRPr="00416CAF" w:rsidRDefault="00C456E8" w:rsidP="00C456E8">
      <w:pPr>
        <w:pStyle w:val="Prrafodelista"/>
        <w:tabs>
          <w:tab w:val="left" w:pos="426"/>
        </w:tabs>
        <w:ind w:left="360"/>
        <w:contextualSpacing/>
        <w:jc w:val="both"/>
        <w:rPr>
          <w:rFonts w:ascii="Agency FB" w:hAnsi="Agency FB" w:cstheme="minorHAnsi"/>
          <w:color w:val="000000" w:themeColor="text1"/>
          <w:sz w:val="20"/>
          <w:szCs w:val="20"/>
        </w:rPr>
      </w:pPr>
    </w:p>
    <w:p w:rsidR="00376BB3" w:rsidRPr="00416CAF" w:rsidRDefault="00376BB3" w:rsidP="00C456E8">
      <w:pPr>
        <w:pStyle w:val="Prrafodelista"/>
        <w:numPr>
          <w:ilvl w:val="1"/>
          <w:numId w:val="34"/>
        </w:numPr>
        <w:tabs>
          <w:tab w:val="left" w:pos="426"/>
        </w:tabs>
        <w:contextualSpacing/>
        <w:jc w:val="both"/>
        <w:rPr>
          <w:rFonts w:ascii="Agency FB" w:hAnsi="Agency FB" w:cstheme="minorHAnsi"/>
          <w:color w:val="000000" w:themeColor="text1"/>
          <w:sz w:val="20"/>
          <w:szCs w:val="20"/>
        </w:rPr>
      </w:pPr>
      <w:r w:rsidRPr="00416CAF">
        <w:rPr>
          <w:rFonts w:ascii="Agency FB" w:hAnsi="Agency FB" w:cstheme="minorHAnsi"/>
          <w:color w:val="000000" w:themeColor="text1"/>
          <w:sz w:val="20"/>
          <w:szCs w:val="20"/>
        </w:rPr>
        <w:t>De presentarse cualquier contingencia, eventualidad o suceso no deseado que provoque perdidas,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daños y/o perjuicios ambientales; el CONTRATISTA deberá comunicar inmediatamente a YPFB para</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que se proceda en el marco de la legislación aplicable. Por su parte, el CONTRATISTA tomará acciones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inmediatas de prevención, mitigación y/o remediación. Para tal efecto, el mismo deberá remitir a</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YPFB informes, planillas, registros, comprobantes y toda documentación de respaldo que demuestre</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el cumplimiento del Plan de Contingencias.</w:t>
      </w:r>
    </w:p>
    <w:p w:rsidR="00C456E8" w:rsidRPr="00416CAF" w:rsidRDefault="00C456E8" w:rsidP="00C456E8">
      <w:pPr>
        <w:tabs>
          <w:tab w:val="left" w:pos="426"/>
        </w:tabs>
        <w:contextualSpacing/>
        <w:jc w:val="both"/>
        <w:rPr>
          <w:rFonts w:ascii="Agency FB" w:hAnsi="Agency FB" w:cstheme="minorHAnsi"/>
          <w:color w:val="000000" w:themeColor="text1"/>
          <w:sz w:val="20"/>
          <w:szCs w:val="20"/>
        </w:rPr>
      </w:pPr>
    </w:p>
    <w:p w:rsidR="00376BB3" w:rsidRPr="00416CAF" w:rsidRDefault="00376BB3" w:rsidP="00C456E8">
      <w:pPr>
        <w:pStyle w:val="Prrafodelista"/>
        <w:numPr>
          <w:ilvl w:val="1"/>
          <w:numId w:val="34"/>
        </w:numPr>
        <w:tabs>
          <w:tab w:val="left" w:pos="426"/>
        </w:tabs>
        <w:contextualSpacing/>
        <w:jc w:val="both"/>
        <w:rPr>
          <w:rFonts w:ascii="Agency FB" w:hAnsi="Agency FB" w:cstheme="minorHAnsi"/>
          <w:color w:val="000000" w:themeColor="text1"/>
          <w:sz w:val="20"/>
          <w:szCs w:val="20"/>
        </w:rPr>
      </w:pPr>
      <w:r w:rsidRPr="00416CAF">
        <w:rPr>
          <w:rFonts w:ascii="Agency FB" w:hAnsi="Agency FB" w:cstheme="minorHAnsi"/>
          <w:color w:val="000000" w:themeColor="text1"/>
          <w:sz w:val="20"/>
          <w:szCs w:val="20"/>
        </w:rPr>
        <w:t>La contratista se obliga a aplicar los lineamientos establecidos en el Anexo “Requisitos de Protección</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Ambiental Contratistas”. Este anexo establece la generación de planillas de la gestión de residuos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sólidos durante la ejecución del proyecto, además de solicitar un informe donde se detalle las acciones</w:t>
      </w:r>
      <w:r w:rsidR="00FA2176" w:rsidRPr="00416CAF">
        <w:rPr>
          <w:rFonts w:ascii="Agency FB" w:hAnsi="Agency FB" w:cstheme="minorHAnsi"/>
          <w:color w:val="000000" w:themeColor="text1"/>
          <w:sz w:val="20"/>
          <w:szCs w:val="20"/>
        </w:rPr>
        <w:t xml:space="preserve"> </w:t>
      </w:r>
      <w:r w:rsidRPr="00416CAF">
        <w:rPr>
          <w:rFonts w:ascii="Agency FB" w:hAnsi="Agency FB" w:cstheme="minorHAnsi"/>
          <w:color w:val="000000" w:themeColor="text1"/>
          <w:sz w:val="20"/>
          <w:szCs w:val="20"/>
        </w:rPr>
        <w:t>y lineamientos seguidos para una adecuada gestión de residuos sólidos”.</w:t>
      </w:r>
    </w:p>
    <w:p w:rsidR="00A27CCD" w:rsidRDefault="00A27CCD" w:rsidP="000C2C9D">
      <w:pPr>
        <w:pStyle w:val="Prrafodelista"/>
        <w:tabs>
          <w:tab w:val="left" w:pos="426"/>
        </w:tabs>
        <w:ind w:left="0"/>
        <w:contextualSpacing/>
        <w:jc w:val="both"/>
        <w:rPr>
          <w:rFonts w:ascii="Agency FB" w:hAnsi="Agency FB" w:cstheme="minorHAnsi"/>
          <w:color w:val="000000" w:themeColor="text1"/>
          <w:sz w:val="20"/>
          <w:szCs w:val="20"/>
        </w:rPr>
      </w:pPr>
    </w:p>
    <w:tbl>
      <w:tblPr>
        <w:tblStyle w:val="Tablaconcuadrcula"/>
        <w:tblW w:w="0" w:type="auto"/>
        <w:tblLook w:val="04A0" w:firstRow="1" w:lastRow="0" w:firstColumn="1" w:lastColumn="0" w:noHBand="0" w:noVBand="1"/>
      </w:tblPr>
      <w:tblGrid>
        <w:gridCol w:w="1719"/>
        <w:gridCol w:w="3397"/>
        <w:gridCol w:w="1899"/>
        <w:gridCol w:w="2039"/>
      </w:tblGrid>
      <w:tr w:rsidR="00416CAF" w:rsidRPr="00416CAF" w:rsidTr="00404F37">
        <w:trPr>
          <w:trHeight w:val="1024"/>
        </w:trPr>
        <w:tc>
          <w:tcPr>
            <w:tcW w:w="1980" w:type="dxa"/>
            <w:vAlign w:val="center"/>
          </w:tcPr>
          <w:p w:rsidR="00416CAF" w:rsidRPr="00416CAF" w:rsidRDefault="00416CAF" w:rsidP="00404F37">
            <w:pPr>
              <w:jc w:val="center"/>
              <w:rPr>
                <w:sz w:val="16"/>
                <w:szCs w:val="16"/>
                <w:highlight w:val="darkGreen"/>
              </w:rPr>
            </w:pPr>
            <w:r w:rsidRPr="00416CAF">
              <w:rPr>
                <w:noProof/>
                <w:sz w:val="16"/>
                <w:szCs w:val="16"/>
                <w:highlight w:val="darkGreen"/>
                <w:lang w:val="es-BO" w:eastAsia="es-BO"/>
              </w:rPr>
              <w:lastRenderedPageBreak/>
              <w:drawing>
                <wp:anchor distT="0" distB="0" distL="114300" distR="114300" simplePos="0" relativeHeight="251661824" behindDoc="1" locked="0" layoutInCell="1" allowOverlap="1">
                  <wp:simplePos x="0" y="0"/>
                  <wp:positionH relativeFrom="column">
                    <wp:posOffset>61595</wp:posOffset>
                  </wp:positionH>
                  <wp:positionV relativeFrom="paragraph">
                    <wp:posOffset>-12065</wp:posOffset>
                  </wp:positionV>
                  <wp:extent cx="930275" cy="616585"/>
                  <wp:effectExtent l="0" t="0" r="3175" b="0"/>
                  <wp:wrapNone/>
                  <wp:docPr id="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930275" cy="616585"/>
                          </a:xfrm>
                          <a:prstGeom prst="rect">
                            <a:avLst/>
                          </a:prstGeom>
                        </pic:spPr>
                      </pic:pic>
                    </a:graphicData>
                  </a:graphic>
                </wp:anchor>
              </w:drawing>
            </w:r>
          </w:p>
        </w:tc>
        <w:tc>
          <w:tcPr>
            <w:tcW w:w="6520" w:type="dxa"/>
            <w:gridSpan w:val="2"/>
            <w:vAlign w:val="center"/>
          </w:tcPr>
          <w:p w:rsidR="00416CAF" w:rsidRPr="00416CAF" w:rsidRDefault="00416CAF" w:rsidP="00404F37">
            <w:pPr>
              <w:autoSpaceDE w:val="0"/>
              <w:autoSpaceDN w:val="0"/>
              <w:adjustRightInd w:val="0"/>
              <w:jc w:val="center"/>
              <w:rPr>
                <w:sz w:val="16"/>
                <w:szCs w:val="16"/>
              </w:rPr>
            </w:pPr>
            <w:r w:rsidRPr="00416CAF">
              <w:rPr>
                <w:sz w:val="16"/>
                <w:szCs w:val="16"/>
              </w:rPr>
              <w:t>REQUISITOS DE PROTECCION AMBIENTAL CONTRATISTAS</w:t>
            </w:r>
          </w:p>
          <w:p w:rsidR="00416CAF" w:rsidRPr="00416CAF" w:rsidRDefault="00416CAF" w:rsidP="00404F37">
            <w:pPr>
              <w:jc w:val="center"/>
              <w:rPr>
                <w:sz w:val="16"/>
                <w:szCs w:val="16"/>
              </w:rPr>
            </w:pPr>
            <w:r w:rsidRPr="00416CAF">
              <w:rPr>
                <w:sz w:val="16"/>
                <w:szCs w:val="16"/>
              </w:rPr>
              <w:t>CONSTRUCCIONES</w:t>
            </w:r>
          </w:p>
        </w:tc>
        <w:tc>
          <w:tcPr>
            <w:tcW w:w="2290" w:type="dxa"/>
            <w:vAlign w:val="center"/>
          </w:tcPr>
          <w:p w:rsidR="00416CAF" w:rsidRPr="00416CAF" w:rsidRDefault="00416CAF" w:rsidP="00404F37">
            <w:pPr>
              <w:jc w:val="center"/>
              <w:rPr>
                <w:sz w:val="16"/>
                <w:szCs w:val="16"/>
              </w:rPr>
            </w:pPr>
            <w:r w:rsidRPr="00416CAF">
              <w:rPr>
                <w:sz w:val="16"/>
                <w:szCs w:val="16"/>
              </w:rPr>
              <w:t>USSMSG/GRGD</w:t>
            </w:r>
          </w:p>
        </w:tc>
      </w:tr>
      <w:tr w:rsidR="00416CAF" w:rsidRPr="00416CAF" w:rsidTr="00404F37">
        <w:trPr>
          <w:trHeight w:val="386"/>
        </w:trPr>
        <w:tc>
          <w:tcPr>
            <w:tcW w:w="10790" w:type="dxa"/>
            <w:gridSpan w:val="4"/>
            <w:shd w:val="clear" w:color="auto" w:fill="FFC000"/>
            <w:vAlign w:val="center"/>
          </w:tcPr>
          <w:p w:rsidR="00416CAF" w:rsidRPr="00416CAF" w:rsidRDefault="00416CAF" w:rsidP="00404F37">
            <w:pPr>
              <w:rPr>
                <w:color w:val="000000" w:themeColor="text1"/>
                <w:sz w:val="16"/>
                <w:szCs w:val="16"/>
              </w:rPr>
            </w:pPr>
            <w:r w:rsidRPr="00416CAF">
              <w:rPr>
                <w:b/>
                <w:bCs/>
                <w:color w:val="000000" w:themeColor="text1"/>
                <w:sz w:val="16"/>
                <w:szCs w:val="16"/>
              </w:rPr>
              <w:t>3. REQUISITOS DE PROTECCION AMBIENTAL CONTRATISTAS RED SECUNDARIA</w:t>
            </w:r>
          </w:p>
        </w:tc>
      </w:tr>
      <w:tr w:rsidR="00416CAF" w:rsidRPr="00416CAF" w:rsidTr="00404F37">
        <w:trPr>
          <w:trHeight w:val="282"/>
        </w:trPr>
        <w:tc>
          <w:tcPr>
            <w:tcW w:w="10790" w:type="dxa"/>
            <w:gridSpan w:val="4"/>
            <w:shd w:val="clear" w:color="auto" w:fill="FFC000"/>
            <w:vAlign w:val="center"/>
          </w:tcPr>
          <w:p w:rsidR="00416CAF" w:rsidRPr="00416CAF" w:rsidRDefault="00416CAF" w:rsidP="00404F37">
            <w:pPr>
              <w:rPr>
                <w:color w:val="000000" w:themeColor="text1"/>
                <w:sz w:val="16"/>
                <w:szCs w:val="16"/>
              </w:rPr>
            </w:pPr>
            <w:r w:rsidRPr="00416CAF">
              <w:rPr>
                <w:b/>
                <w:bCs/>
                <w:color w:val="000000" w:themeColor="text1"/>
                <w:sz w:val="16"/>
                <w:szCs w:val="16"/>
              </w:rPr>
              <w:t>3.1 OBRAS CIVILES RED SECUNDARIA</w:t>
            </w:r>
          </w:p>
        </w:tc>
      </w:tr>
      <w:tr w:rsidR="00416CAF" w:rsidRPr="00416CAF" w:rsidTr="00404F37">
        <w:trPr>
          <w:trHeight w:val="1588"/>
        </w:trPr>
        <w:tc>
          <w:tcPr>
            <w:tcW w:w="10790" w:type="dxa"/>
            <w:gridSpan w:val="4"/>
            <w:vAlign w:val="center"/>
          </w:tcPr>
          <w:p w:rsidR="00416CAF" w:rsidRPr="00416CAF" w:rsidRDefault="00416CAF" w:rsidP="00404F37">
            <w:pPr>
              <w:autoSpaceDE w:val="0"/>
              <w:autoSpaceDN w:val="0"/>
              <w:adjustRightInd w:val="0"/>
              <w:rPr>
                <w:b/>
                <w:bCs/>
                <w:sz w:val="16"/>
                <w:szCs w:val="16"/>
              </w:rPr>
            </w:pPr>
          </w:p>
          <w:p w:rsidR="00416CAF" w:rsidRPr="00416CAF" w:rsidRDefault="00416CAF" w:rsidP="00404F37">
            <w:pPr>
              <w:autoSpaceDE w:val="0"/>
              <w:autoSpaceDN w:val="0"/>
              <w:adjustRightInd w:val="0"/>
              <w:rPr>
                <w:b/>
                <w:bCs/>
                <w:sz w:val="16"/>
                <w:szCs w:val="16"/>
              </w:rPr>
            </w:pPr>
            <w:r w:rsidRPr="00416CAF">
              <w:rPr>
                <w:b/>
                <w:bCs/>
                <w:sz w:val="16"/>
                <w:szCs w:val="16"/>
              </w:rPr>
              <w:t>Se requiere dentro de las Especificaciones Técnicas se incluya la contratación de un “SUPERVISOR SMS JUNIOR”, con el siguiente perfil:</w:t>
            </w:r>
          </w:p>
          <w:p w:rsidR="00416CAF" w:rsidRPr="00416CAF" w:rsidRDefault="00416CAF" w:rsidP="00404F37">
            <w:pPr>
              <w:autoSpaceDE w:val="0"/>
              <w:autoSpaceDN w:val="0"/>
              <w:adjustRightInd w:val="0"/>
              <w:rPr>
                <w:b/>
                <w:bCs/>
                <w:sz w:val="16"/>
                <w:szCs w:val="16"/>
              </w:rPr>
            </w:pPr>
          </w:p>
          <w:p w:rsidR="00416CAF" w:rsidRPr="00416CAF" w:rsidRDefault="00416CAF" w:rsidP="00404F37">
            <w:pPr>
              <w:autoSpaceDE w:val="0"/>
              <w:autoSpaceDN w:val="0"/>
              <w:adjustRightInd w:val="0"/>
              <w:rPr>
                <w:bCs/>
                <w:sz w:val="16"/>
                <w:szCs w:val="16"/>
              </w:rPr>
            </w:pPr>
            <w:r w:rsidRPr="00416CAF">
              <w:rPr>
                <w:b/>
                <w:bCs/>
                <w:sz w:val="16"/>
                <w:szCs w:val="16"/>
              </w:rPr>
              <w:t>Formación académica:</w:t>
            </w:r>
            <w:r w:rsidRPr="00416CAF">
              <w:rPr>
                <w:bCs/>
                <w:sz w:val="16"/>
                <w:szCs w:val="16"/>
              </w:rPr>
              <w:t xml:space="preserve"> Profesional de Ing. en Medio Ambiente, Industrial, Petrolero, Químico, Civil, Forestal, Agrónomo, Recursos Naturales</w:t>
            </w:r>
          </w:p>
          <w:p w:rsidR="00416CAF" w:rsidRPr="00416CAF" w:rsidRDefault="00416CAF" w:rsidP="00404F37">
            <w:pPr>
              <w:autoSpaceDE w:val="0"/>
              <w:autoSpaceDN w:val="0"/>
              <w:adjustRightInd w:val="0"/>
              <w:rPr>
                <w:bCs/>
                <w:sz w:val="16"/>
                <w:szCs w:val="16"/>
              </w:rPr>
            </w:pPr>
            <w:r w:rsidRPr="00416CAF">
              <w:rPr>
                <w:bCs/>
                <w:sz w:val="16"/>
                <w:szCs w:val="16"/>
              </w:rPr>
              <w:t>Lic. En Biología o Ecología</w:t>
            </w:r>
          </w:p>
          <w:p w:rsidR="00416CAF" w:rsidRPr="00416CAF" w:rsidRDefault="00416CAF" w:rsidP="00404F37">
            <w:pPr>
              <w:autoSpaceDE w:val="0"/>
              <w:autoSpaceDN w:val="0"/>
              <w:adjustRightInd w:val="0"/>
              <w:rPr>
                <w:b/>
                <w:bCs/>
                <w:sz w:val="16"/>
                <w:szCs w:val="16"/>
              </w:rPr>
            </w:pPr>
          </w:p>
          <w:p w:rsidR="00416CAF" w:rsidRPr="00416CAF" w:rsidRDefault="00416CAF" w:rsidP="00404F37">
            <w:pPr>
              <w:autoSpaceDE w:val="0"/>
              <w:autoSpaceDN w:val="0"/>
              <w:adjustRightInd w:val="0"/>
              <w:rPr>
                <w:bCs/>
                <w:sz w:val="16"/>
                <w:szCs w:val="16"/>
              </w:rPr>
            </w:pPr>
            <w:r w:rsidRPr="00416CAF">
              <w:rPr>
                <w:b/>
                <w:bCs/>
                <w:sz w:val="16"/>
                <w:szCs w:val="16"/>
              </w:rPr>
              <w:t>Experiencia:</w:t>
            </w:r>
            <w:r w:rsidRPr="00416CAF">
              <w:rPr>
                <w:bCs/>
                <w:sz w:val="16"/>
                <w:szCs w:val="16"/>
              </w:rPr>
              <w:t xml:space="preserve"> 3 años de experiencia general y 2 años de experiencia específica como monitor de SMS o HSE</w:t>
            </w:r>
          </w:p>
          <w:p w:rsidR="00416CAF" w:rsidRPr="00416CAF" w:rsidRDefault="00416CAF" w:rsidP="00404F37">
            <w:pPr>
              <w:autoSpaceDE w:val="0"/>
              <w:autoSpaceDN w:val="0"/>
              <w:adjustRightInd w:val="0"/>
              <w:rPr>
                <w:sz w:val="16"/>
                <w:szCs w:val="16"/>
              </w:rPr>
            </w:pPr>
          </w:p>
        </w:tc>
      </w:tr>
      <w:tr w:rsidR="00416CAF" w:rsidRPr="00416CAF" w:rsidTr="00404F37">
        <w:trPr>
          <w:trHeight w:val="642"/>
        </w:trPr>
        <w:tc>
          <w:tcPr>
            <w:tcW w:w="10790" w:type="dxa"/>
            <w:gridSpan w:val="4"/>
            <w:shd w:val="clear" w:color="auto" w:fill="DEEAF6" w:themeFill="accent1" w:themeFillTint="33"/>
            <w:vAlign w:val="center"/>
          </w:tcPr>
          <w:p w:rsidR="00416CAF" w:rsidRPr="00416CAF" w:rsidRDefault="00416CAF" w:rsidP="00404F37">
            <w:pPr>
              <w:autoSpaceDE w:val="0"/>
              <w:autoSpaceDN w:val="0"/>
              <w:adjustRightInd w:val="0"/>
              <w:rPr>
                <w:sz w:val="16"/>
                <w:szCs w:val="16"/>
              </w:rPr>
            </w:pPr>
            <w:r w:rsidRPr="00416CAF">
              <w:rPr>
                <w:sz w:val="16"/>
                <w:szCs w:val="16"/>
              </w:rPr>
              <w:t>Las empresas contratistas, deben informar mensualmente y al concluir el proyecto al TSIMA del Distrito de Redes de Gas de acuerdo al detalle siguiente:</w:t>
            </w:r>
          </w:p>
        </w:tc>
      </w:tr>
      <w:tr w:rsidR="00416CAF" w:rsidRPr="00416CAF" w:rsidTr="00404F37">
        <w:trPr>
          <w:trHeight w:val="514"/>
        </w:trPr>
        <w:tc>
          <w:tcPr>
            <w:tcW w:w="6374" w:type="dxa"/>
            <w:gridSpan w:val="2"/>
            <w:shd w:val="clear" w:color="auto" w:fill="DEEAF6" w:themeFill="accent1" w:themeFillTint="33"/>
            <w:vAlign w:val="center"/>
          </w:tcPr>
          <w:p w:rsidR="00416CAF" w:rsidRPr="00416CAF" w:rsidRDefault="00416CAF" w:rsidP="00404F37">
            <w:pPr>
              <w:jc w:val="center"/>
              <w:rPr>
                <w:b/>
                <w:sz w:val="16"/>
                <w:szCs w:val="16"/>
              </w:rPr>
            </w:pPr>
            <w:r w:rsidRPr="00416CAF">
              <w:rPr>
                <w:b/>
                <w:sz w:val="16"/>
                <w:szCs w:val="16"/>
              </w:rPr>
              <w:t>RESPALDO</w:t>
            </w:r>
          </w:p>
        </w:tc>
        <w:tc>
          <w:tcPr>
            <w:tcW w:w="2126" w:type="dxa"/>
            <w:shd w:val="clear" w:color="auto" w:fill="DEEAF6" w:themeFill="accent1" w:themeFillTint="33"/>
            <w:vAlign w:val="center"/>
          </w:tcPr>
          <w:p w:rsidR="00416CAF" w:rsidRPr="00416CAF" w:rsidRDefault="00416CAF" w:rsidP="00404F37">
            <w:pPr>
              <w:jc w:val="center"/>
              <w:rPr>
                <w:b/>
                <w:sz w:val="16"/>
                <w:szCs w:val="16"/>
              </w:rPr>
            </w:pPr>
            <w:r w:rsidRPr="00416CAF">
              <w:rPr>
                <w:b/>
                <w:sz w:val="16"/>
                <w:szCs w:val="16"/>
              </w:rPr>
              <w:t>FORMATO INFORME</w:t>
            </w:r>
          </w:p>
        </w:tc>
        <w:tc>
          <w:tcPr>
            <w:tcW w:w="2290" w:type="dxa"/>
            <w:shd w:val="clear" w:color="auto" w:fill="DEEAF6" w:themeFill="accent1" w:themeFillTint="33"/>
            <w:vAlign w:val="center"/>
          </w:tcPr>
          <w:p w:rsidR="00416CAF" w:rsidRPr="00416CAF" w:rsidRDefault="00416CAF" w:rsidP="00404F37">
            <w:pPr>
              <w:jc w:val="center"/>
              <w:rPr>
                <w:b/>
                <w:sz w:val="16"/>
                <w:szCs w:val="16"/>
              </w:rPr>
            </w:pPr>
            <w:r w:rsidRPr="00416CAF">
              <w:rPr>
                <w:b/>
                <w:sz w:val="16"/>
                <w:szCs w:val="16"/>
              </w:rPr>
              <w:t>PRESENTACION</w:t>
            </w:r>
          </w:p>
        </w:tc>
      </w:tr>
      <w:tr w:rsidR="00416CAF" w:rsidRPr="00416CAF" w:rsidTr="00404F37">
        <w:trPr>
          <w:trHeight w:val="600"/>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1.- INFORME DE LA SITUACIÓN AMBIENTAL INICIAL DEL ÁREA</w:t>
            </w:r>
          </w:p>
          <w:p w:rsidR="00416CAF" w:rsidRPr="00416CAF" w:rsidRDefault="00416CAF" w:rsidP="00404F37">
            <w:pPr>
              <w:autoSpaceDE w:val="0"/>
              <w:autoSpaceDN w:val="0"/>
              <w:adjustRightInd w:val="0"/>
              <w:rPr>
                <w:sz w:val="16"/>
                <w:szCs w:val="16"/>
              </w:rPr>
            </w:pPr>
            <w:r w:rsidRPr="00416CAF">
              <w:rPr>
                <w:sz w:val="16"/>
                <w:szCs w:val="16"/>
              </w:rPr>
              <w:t>INCLUYE REGISTRO FOTOGRÁFICO</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INICIAL</w:t>
            </w:r>
          </w:p>
        </w:tc>
      </w:tr>
      <w:tr w:rsidR="00416CAF" w:rsidRPr="00416CAF" w:rsidTr="00404F37">
        <w:trPr>
          <w:trHeight w:val="410"/>
        </w:trPr>
        <w:tc>
          <w:tcPr>
            <w:tcW w:w="6374" w:type="dxa"/>
            <w:gridSpan w:val="2"/>
            <w:vAlign w:val="center"/>
          </w:tcPr>
          <w:p w:rsidR="00416CAF" w:rsidRPr="00416CAF" w:rsidRDefault="00416CAF" w:rsidP="00404F37">
            <w:pPr>
              <w:rPr>
                <w:sz w:val="16"/>
                <w:szCs w:val="16"/>
              </w:rPr>
            </w:pPr>
            <w:r w:rsidRPr="00416CAF">
              <w:rPr>
                <w:sz w:val="16"/>
                <w:szCs w:val="16"/>
              </w:rPr>
              <w:t>2.- PLANILLA MENSUAL DE GENERACION DE RESIDUOS SÓLIDOS (ÉNFASIS EN LOS ESCOMBROS)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497"/>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3.- INFORME DE LA GESTIÓN DE RESIDUOS SÓLIDOS RELACIONADO AL PUNTO ANTERIOR</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78"/>
        </w:trPr>
        <w:tc>
          <w:tcPr>
            <w:tcW w:w="6374" w:type="dxa"/>
            <w:gridSpan w:val="2"/>
            <w:vAlign w:val="center"/>
          </w:tcPr>
          <w:p w:rsidR="00416CAF" w:rsidRPr="00416CAF" w:rsidRDefault="00416CAF" w:rsidP="00404F37">
            <w:pPr>
              <w:rPr>
                <w:sz w:val="16"/>
                <w:szCs w:val="16"/>
              </w:rPr>
            </w:pPr>
            <w:r w:rsidRPr="00416CAF">
              <w:rPr>
                <w:sz w:val="16"/>
                <w:szCs w:val="16"/>
              </w:rPr>
              <w:t>4.- PLANILLA DE CONSUMO DE AGUA UTILIZADA PARA RIEGO</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68"/>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5.- PLANILLA DE CONSUMO DE COMBUSTIBLES Y LUBRICANTES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86"/>
        </w:trPr>
        <w:tc>
          <w:tcPr>
            <w:tcW w:w="6374" w:type="dxa"/>
            <w:gridSpan w:val="2"/>
            <w:vAlign w:val="center"/>
          </w:tcPr>
          <w:p w:rsidR="00416CAF" w:rsidRPr="00416CAF" w:rsidRDefault="00416CAF" w:rsidP="00404F37">
            <w:pPr>
              <w:rPr>
                <w:sz w:val="16"/>
                <w:szCs w:val="16"/>
              </w:rPr>
            </w:pPr>
            <w:r w:rsidRPr="00416CAF">
              <w:rPr>
                <w:sz w:val="16"/>
                <w:szCs w:val="16"/>
              </w:rPr>
              <w:t>6.- PLANILLA DE CONSUMO DE SUSTANCIAS PELIGROSAS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546"/>
        </w:trPr>
        <w:tc>
          <w:tcPr>
            <w:tcW w:w="6374" w:type="dxa"/>
            <w:gridSpan w:val="2"/>
            <w:vAlign w:val="center"/>
          </w:tcPr>
          <w:p w:rsidR="00416CAF" w:rsidRPr="00416CAF" w:rsidRDefault="00416CAF" w:rsidP="00404F37">
            <w:pPr>
              <w:rPr>
                <w:sz w:val="16"/>
                <w:szCs w:val="16"/>
              </w:rPr>
            </w:pPr>
            <w:r w:rsidRPr="00416CAF">
              <w:rPr>
                <w:sz w:val="16"/>
                <w:szCs w:val="16"/>
              </w:rPr>
              <w:t>7.- INFORME SOBRE EL MANEJO,ALMACENAMIENTO Y TRANSPORTE</w:t>
            </w:r>
          </w:p>
          <w:p w:rsidR="00416CAF" w:rsidRPr="00416CAF" w:rsidRDefault="00416CAF" w:rsidP="00404F37">
            <w:pPr>
              <w:rPr>
                <w:sz w:val="16"/>
                <w:szCs w:val="16"/>
              </w:rPr>
            </w:pPr>
            <w:r w:rsidRPr="00416CAF">
              <w:rPr>
                <w:sz w:val="16"/>
                <w:szCs w:val="16"/>
              </w:rPr>
              <w:t>DE COMBUSTIBLE, LUBRICANTES Y OTRAS SUSTANCIAS PELIGROSAS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554"/>
        </w:trPr>
        <w:tc>
          <w:tcPr>
            <w:tcW w:w="6374" w:type="dxa"/>
            <w:gridSpan w:val="2"/>
            <w:vAlign w:val="center"/>
          </w:tcPr>
          <w:p w:rsidR="00416CAF" w:rsidRPr="00416CAF" w:rsidRDefault="00416CAF" w:rsidP="00404F37">
            <w:pPr>
              <w:rPr>
                <w:sz w:val="16"/>
                <w:szCs w:val="16"/>
              </w:rPr>
            </w:pPr>
            <w:r w:rsidRPr="00416CAF">
              <w:rPr>
                <w:sz w:val="16"/>
                <w:szCs w:val="16"/>
              </w:rPr>
              <w:t>8.- PLANILLAS DE INDUCCION Y CAPACITACION AL PERSONAL EN</w:t>
            </w:r>
          </w:p>
          <w:p w:rsidR="00416CAF" w:rsidRPr="00416CAF" w:rsidRDefault="00416CAF" w:rsidP="00404F37">
            <w:pPr>
              <w:rPr>
                <w:sz w:val="16"/>
                <w:szCs w:val="16"/>
              </w:rPr>
            </w:pPr>
            <w:r w:rsidRPr="00416CAF">
              <w:rPr>
                <w:sz w:val="16"/>
                <w:szCs w:val="16"/>
              </w:rPr>
              <w:t>TEMAS DE SEGURIDAD, SALUD, AMBIENTE Y SOCIAL</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78"/>
        </w:trPr>
        <w:tc>
          <w:tcPr>
            <w:tcW w:w="6374" w:type="dxa"/>
            <w:gridSpan w:val="2"/>
            <w:vAlign w:val="center"/>
          </w:tcPr>
          <w:p w:rsidR="00416CAF" w:rsidRPr="00416CAF" w:rsidRDefault="00416CAF" w:rsidP="00404F37">
            <w:pPr>
              <w:rPr>
                <w:sz w:val="16"/>
                <w:szCs w:val="16"/>
              </w:rPr>
            </w:pPr>
            <w:r w:rsidRPr="00416CAF">
              <w:rPr>
                <w:sz w:val="16"/>
                <w:szCs w:val="16"/>
              </w:rPr>
              <w:t>9.- PERMISOS DE TRABAJO OTORGADOS POR EL GOBIERNO MUNICIPAL</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68"/>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10.- INSTRUCTIVO DE HORARIOS DE TRABAJO</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INICIAL</w:t>
            </w:r>
          </w:p>
        </w:tc>
      </w:tr>
      <w:tr w:rsidR="00416CAF" w:rsidRPr="00416CAF" w:rsidTr="00404F37">
        <w:trPr>
          <w:trHeight w:val="272"/>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11.- INFORME DE SIMULACRO DE EMERGENCIAS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FINAL</w:t>
            </w:r>
          </w:p>
        </w:tc>
      </w:tr>
      <w:tr w:rsidR="00416CAF" w:rsidRPr="00416CAF" w:rsidTr="00404F37">
        <w:trPr>
          <w:trHeight w:val="574"/>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12.- PLANILLAS DE INSPECCION Y MANTENIMIENTO DE VEHICULOS</w:t>
            </w:r>
          </w:p>
          <w:p w:rsidR="00416CAF" w:rsidRPr="00416CAF" w:rsidRDefault="00416CAF" w:rsidP="00404F37">
            <w:pPr>
              <w:autoSpaceDE w:val="0"/>
              <w:autoSpaceDN w:val="0"/>
              <w:adjustRightInd w:val="0"/>
              <w:rPr>
                <w:sz w:val="16"/>
                <w:szCs w:val="16"/>
              </w:rPr>
            </w:pPr>
            <w:r w:rsidRPr="00416CAF">
              <w:rPr>
                <w:sz w:val="16"/>
                <w:szCs w:val="16"/>
              </w:rPr>
              <w:t>Y EQUIPOS</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270"/>
        </w:trPr>
        <w:tc>
          <w:tcPr>
            <w:tcW w:w="6374" w:type="dxa"/>
            <w:gridSpan w:val="2"/>
            <w:vAlign w:val="center"/>
          </w:tcPr>
          <w:p w:rsidR="00416CAF" w:rsidRPr="00416CAF" w:rsidRDefault="00416CAF" w:rsidP="00404F37">
            <w:pPr>
              <w:rPr>
                <w:sz w:val="16"/>
                <w:szCs w:val="16"/>
              </w:rPr>
            </w:pPr>
            <w:r w:rsidRPr="00416CAF">
              <w:rPr>
                <w:sz w:val="16"/>
                <w:szCs w:val="16"/>
              </w:rPr>
              <w:t>13.- REGISTRO DE EXTINTORES Y SU MANTENIMIENTO</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1125"/>
        </w:trPr>
        <w:tc>
          <w:tcPr>
            <w:tcW w:w="6374" w:type="dxa"/>
            <w:gridSpan w:val="2"/>
            <w:vAlign w:val="center"/>
          </w:tcPr>
          <w:p w:rsidR="00416CAF" w:rsidRPr="00416CAF" w:rsidRDefault="00416CAF" w:rsidP="00404F37">
            <w:pPr>
              <w:rPr>
                <w:sz w:val="16"/>
                <w:szCs w:val="16"/>
              </w:rPr>
            </w:pPr>
            <w:r w:rsidRPr="00416CAF">
              <w:rPr>
                <w:sz w:val="16"/>
                <w:szCs w:val="16"/>
              </w:rPr>
              <w:lastRenderedPageBreak/>
              <w:t>14.- MONITOREO DE RUIDO EN AL MENOS 3 PUNTOS PARA CADA UNA</w:t>
            </w:r>
          </w:p>
          <w:p w:rsidR="00416CAF" w:rsidRPr="00416CAF" w:rsidRDefault="00416CAF" w:rsidP="00404F37">
            <w:pPr>
              <w:rPr>
                <w:sz w:val="16"/>
                <w:szCs w:val="16"/>
              </w:rPr>
            </w:pPr>
            <w:r w:rsidRPr="00416CAF">
              <w:rPr>
                <w:sz w:val="16"/>
                <w:szCs w:val="16"/>
              </w:rPr>
              <w:t>DE LAS SIGUIENTES ACTIVIDADES CUANDO APLIQUE: 1) CORTADO</w:t>
            </w:r>
          </w:p>
          <w:p w:rsidR="00416CAF" w:rsidRPr="00416CAF" w:rsidRDefault="00416CAF" w:rsidP="00404F37">
            <w:pPr>
              <w:rPr>
                <w:sz w:val="16"/>
                <w:szCs w:val="16"/>
              </w:rPr>
            </w:pPr>
            <w:r w:rsidRPr="00416CAF">
              <w:rPr>
                <w:sz w:val="16"/>
                <w:szCs w:val="16"/>
              </w:rPr>
              <w:t>DE ACERA, 2) RUPTURA DE ACERA, 3) APERTURA DE ZANJA ( 3.1 MANUAL Y 3.2 MECÁNICA) Y 4) COMPACTADO DE ZANJA</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FINAL</w:t>
            </w:r>
          </w:p>
        </w:tc>
      </w:tr>
      <w:tr w:rsidR="00416CAF" w:rsidRPr="00416CAF" w:rsidTr="00404F37">
        <w:trPr>
          <w:trHeight w:val="844"/>
        </w:trPr>
        <w:tc>
          <w:tcPr>
            <w:tcW w:w="6374" w:type="dxa"/>
            <w:gridSpan w:val="2"/>
            <w:vAlign w:val="center"/>
          </w:tcPr>
          <w:p w:rsidR="00416CAF" w:rsidRPr="00416CAF" w:rsidRDefault="00416CAF" w:rsidP="00404F37">
            <w:pPr>
              <w:autoSpaceDE w:val="0"/>
              <w:autoSpaceDN w:val="0"/>
              <w:adjustRightInd w:val="0"/>
              <w:rPr>
                <w:sz w:val="16"/>
                <w:szCs w:val="16"/>
              </w:rPr>
            </w:pPr>
            <w:r w:rsidRPr="00416CAF">
              <w:rPr>
                <w:sz w:val="16"/>
                <w:szCs w:val="16"/>
              </w:rPr>
              <w:t>15.- PLANILLA DE DOTACIÓN DE EPP E INFORME DE SEÑALIZACION</w:t>
            </w:r>
          </w:p>
          <w:p w:rsidR="00416CAF" w:rsidRPr="00416CAF" w:rsidRDefault="00416CAF" w:rsidP="00404F37">
            <w:pPr>
              <w:autoSpaceDE w:val="0"/>
              <w:autoSpaceDN w:val="0"/>
              <w:adjustRightInd w:val="0"/>
              <w:rPr>
                <w:sz w:val="16"/>
                <w:szCs w:val="16"/>
              </w:rPr>
            </w:pPr>
            <w:r w:rsidRPr="00416CAF">
              <w:rPr>
                <w:sz w:val="16"/>
                <w:szCs w:val="16"/>
              </w:rPr>
              <w:t>PARA MEDIO AMBIENTE Y SEGURIDAD CON EL RESPECTIVO REGISTRO FOTOGRÁFICO EN TODAS LAS ACTIVIDADES QUE VAYAN A REALIZARSE</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558"/>
        </w:trPr>
        <w:tc>
          <w:tcPr>
            <w:tcW w:w="6374" w:type="dxa"/>
            <w:gridSpan w:val="2"/>
            <w:vAlign w:val="center"/>
          </w:tcPr>
          <w:p w:rsidR="00416CAF" w:rsidRPr="00416CAF" w:rsidRDefault="00416CAF" w:rsidP="00404F37">
            <w:pPr>
              <w:rPr>
                <w:sz w:val="16"/>
                <w:szCs w:val="16"/>
              </w:rPr>
            </w:pPr>
            <w:r w:rsidRPr="00416CAF">
              <w:rPr>
                <w:sz w:val="16"/>
                <w:szCs w:val="16"/>
              </w:rPr>
              <w:t>16.- INFORME DE LA SITUACIÓN AMBIENTAL FINAL DEL ÁREA INCLUYE REGISTRO FOTOGRÁFICO Y MEDIDAS DE RESTAURACIÓN</w:t>
            </w:r>
          </w:p>
        </w:tc>
        <w:tc>
          <w:tcPr>
            <w:tcW w:w="2126" w:type="dxa"/>
            <w:vAlign w:val="center"/>
          </w:tcPr>
          <w:p w:rsidR="00416CAF" w:rsidRPr="00416CAF" w:rsidRDefault="00416CAF" w:rsidP="00404F37">
            <w:pPr>
              <w:jc w:val="center"/>
              <w:rPr>
                <w:sz w:val="16"/>
                <w:szCs w:val="16"/>
              </w:rPr>
            </w:pPr>
            <w:r w:rsidRPr="00416CAF">
              <w:rPr>
                <w:sz w:val="16"/>
                <w:szCs w:val="16"/>
              </w:rPr>
              <w:t>FISICO/DIGITAL</w:t>
            </w:r>
          </w:p>
        </w:tc>
        <w:tc>
          <w:tcPr>
            <w:tcW w:w="2290" w:type="dxa"/>
            <w:vAlign w:val="center"/>
          </w:tcPr>
          <w:p w:rsidR="00416CAF" w:rsidRPr="00416CAF" w:rsidRDefault="00416CAF" w:rsidP="00404F37">
            <w:pPr>
              <w:jc w:val="center"/>
              <w:rPr>
                <w:sz w:val="16"/>
                <w:szCs w:val="16"/>
              </w:rPr>
            </w:pPr>
            <w:r w:rsidRPr="00416CAF">
              <w:rPr>
                <w:sz w:val="16"/>
                <w:szCs w:val="16"/>
              </w:rPr>
              <w:t>MENSUAL/FINAL</w:t>
            </w:r>
          </w:p>
        </w:tc>
      </w:tr>
      <w:tr w:rsidR="00416CAF" w:rsidRPr="00416CAF" w:rsidTr="00404F37">
        <w:trPr>
          <w:trHeight w:val="899"/>
        </w:trPr>
        <w:tc>
          <w:tcPr>
            <w:tcW w:w="1980" w:type="dxa"/>
            <w:shd w:val="clear" w:color="auto" w:fill="DEEAF6" w:themeFill="accent1" w:themeFillTint="33"/>
            <w:vAlign w:val="center"/>
          </w:tcPr>
          <w:p w:rsidR="00416CAF" w:rsidRPr="00416CAF" w:rsidRDefault="00416CAF" w:rsidP="00404F37">
            <w:pPr>
              <w:autoSpaceDE w:val="0"/>
              <w:autoSpaceDN w:val="0"/>
              <w:adjustRightInd w:val="0"/>
              <w:jc w:val="center"/>
              <w:rPr>
                <w:b/>
                <w:bCs/>
                <w:sz w:val="16"/>
                <w:szCs w:val="16"/>
              </w:rPr>
            </w:pPr>
            <w:r w:rsidRPr="00416CAF">
              <w:rPr>
                <w:b/>
                <w:bCs/>
                <w:sz w:val="16"/>
                <w:szCs w:val="16"/>
              </w:rPr>
              <w:t>Elabora y Presenta: Contratista</w:t>
            </w:r>
          </w:p>
        </w:tc>
        <w:tc>
          <w:tcPr>
            <w:tcW w:w="4394" w:type="dxa"/>
            <w:shd w:val="clear" w:color="auto" w:fill="DEEAF6" w:themeFill="accent1" w:themeFillTint="33"/>
            <w:vAlign w:val="center"/>
          </w:tcPr>
          <w:p w:rsidR="00416CAF" w:rsidRPr="00416CAF" w:rsidRDefault="00416CAF" w:rsidP="00404F37">
            <w:pPr>
              <w:autoSpaceDE w:val="0"/>
              <w:autoSpaceDN w:val="0"/>
              <w:adjustRightInd w:val="0"/>
              <w:jc w:val="center"/>
              <w:rPr>
                <w:b/>
                <w:bCs/>
                <w:sz w:val="16"/>
                <w:szCs w:val="16"/>
              </w:rPr>
            </w:pPr>
            <w:r w:rsidRPr="00416CAF">
              <w:rPr>
                <w:b/>
                <w:bCs/>
                <w:sz w:val="16"/>
                <w:szCs w:val="16"/>
              </w:rPr>
              <w:t>Verifica en obra:</w:t>
            </w:r>
          </w:p>
          <w:p w:rsidR="00416CAF" w:rsidRPr="00416CAF" w:rsidRDefault="00416CAF" w:rsidP="00404F37">
            <w:pPr>
              <w:autoSpaceDE w:val="0"/>
              <w:autoSpaceDN w:val="0"/>
              <w:adjustRightInd w:val="0"/>
              <w:jc w:val="center"/>
              <w:rPr>
                <w:b/>
                <w:bCs/>
                <w:sz w:val="16"/>
                <w:szCs w:val="16"/>
              </w:rPr>
            </w:pPr>
            <w:r w:rsidRPr="00416CAF">
              <w:rPr>
                <w:b/>
                <w:bCs/>
                <w:sz w:val="16"/>
                <w:szCs w:val="16"/>
              </w:rPr>
              <w:t>Supervisor o Director de Obra/DTRG</w:t>
            </w:r>
          </w:p>
        </w:tc>
        <w:tc>
          <w:tcPr>
            <w:tcW w:w="2126" w:type="dxa"/>
            <w:shd w:val="clear" w:color="auto" w:fill="DEEAF6" w:themeFill="accent1" w:themeFillTint="33"/>
            <w:vAlign w:val="center"/>
          </w:tcPr>
          <w:p w:rsidR="00416CAF" w:rsidRPr="00416CAF" w:rsidRDefault="00416CAF" w:rsidP="00404F37">
            <w:pPr>
              <w:autoSpaceDE w:val="0"/>
              <w:autoSpaceDN w:val="0"/>
              <w:adjustRightInd w:val="0"/>
              <w:jc w:val="center"/>
              <w:rPr>
                <w:b/>
                <w:bCs/>
                <w:sz w:val="16"/>
                <w:szCs w:val="16"/>
              </w:rPr>
            </w:pPr>
            <w:r w:rsidRPr="00416CAF">
              <w:rPr>
                <w:b/>
                <w:bCs/>
                <w:sz w:val="16"/>
                <w:szCs w:val="16"/>
              </w:rPr>
              <w:t>Revisa documentación:</w:t>
            </w:r>
          </w:p>
          <w:p w:rsidR="00416CAF" w:rsidRPr="00416CAF" w:rsidRDefault="00416CAF" w:rsidP="00404F37">
            <w:pPr>
              <w:jc w:val="center"/>
              <w:rPr>
                <w:sz w:val="16"/>
                <w:szCs w:val="16"/>
              </w:rPr>
            </w:pPr>
            <w:r w:rsidRPr="00416CAF">
              <w:rPr>
                <w:b/>
                <w:bCs/>
                <w:sz w:val="16"/>
                <w:szCs w:val="16"/>
              </w:rPr>
              <w:t>TSIMA-DTRG</w:t>
            </w:r>
          </w:p>
        </w:tc>
        <w:tc>
          <w:tcPr>
            <w:tcW w:w="2290" w:type="dxa"/>
            <w:shd w:val="clear" w:color="auto" w:fill="DEEAF6" w:themeFill="accent1" w:themeFillTint="33"/>
            <w:vAlign w:val="center"/>
          </w:tcPr>
          <w:p w:rsidR="00416CAF" w:rsidRPr="00416CAF" w:rsidRDefault="00416CAF" w:rsidP="00404F37">
            <w:pPr>
              <w:autoSpaceDE w:val="0"/>
              <w:autoSpaceDN w:val="0"/>
              <w:adjustRightInd w:val="0"/>
              <w:jc w:val="center"/>
              <w:rPr>
                <w:b/>
                <w:bCs/>
                <w:sz w:val="16"/>
                <w:szCs w:val="16"/>
              </w:rPr>
            </w:pPr>
            <w:r w:rsidRPr="00416CAF">
              <w:rPr>
                <w:b/>
                <w:bCs/>
                <w:sz w:val="16"/>
                <w:szCs w:val="16"/>
              </w:rPr>
              <w:t>Aprueba:</w:t>
            </w:r>
          </w:p>
          <w:p w:rsidR="00416CAF" w:rsidRPr="00416CAF" w:rsidRDefault="00416CAF" w:rsidP="00404F37">
            <w:pPr>
              <w:jc w:val="center"/>
              <w:rPr>
                <w:sz w:val="16"/>
                <w:szCs w:val="16"/>
              </w:rPr>
            </w:pPr>
            <w:r w:rsidRPr="00416CAF">
              <w:rPr>
                <w:b/>
                <w:bCs/>
                <w:sz w:val="16"/>
                <w:szCs w:val="16"/>
              </w:rPr>
              <w:t>Distrital de Redes de Gas</w:t>
            </w:r>
          </w:p>
        </w:tc>
      </w:tr>
    </w:tbl>
    <w:p w:rsidR="00410636" w:rsidRDefault="00410636" w:rsidP="005E05D3">
      <w:pPr>
        <w:pStyle w:val="Prrafodelista"/>
        <w:tabs>
          <w:tab w:val="left" w:pos="426"/>
        </w:tabs>
        <w:ind w:left="0"/>
        <w:contextualSpacing/>
        <w:jc w:val="center"/>
        <w:rPr>
          <w:rFonts w:ascii="Agency FB" w:hAnsi="Agency FB" w:cstheme="minorHAnsi"/>
          <w:b/>
          <w:color w:val="000000" w:themeColor="text1"/>
          <w:sz w:val="20"/>
          <w:szCs w:val="20"/>
          <w:u w:val="single"/>
        </w:rPr>
      </w:pPr>
    </w:p>
    <w:tbl>
      <w:tblPr>
        <w:tblStyle w:val="Tablaconcuadrcula"/>
        <w:tblW w:w="0" w:type="auto"/>
        <w:tblLook w:val="04A0" w:firstRow="1" w:lastRow="0" w:firstColumn="1" w:lastColumn="0" w:noHBand="0" w:noVBand="1"/>
      </w:tblPr>
      <w:tblGrid>
        <w:gridCol w:w="1561"/>
        <w:gridCol w:w="1138"/>
        <w:gridCol w:w="4222"/>
        <w:gridCol w:w="2133"/>
      </w:tblGrid>
      <w:tr w:rsidR="007C30A0" w:rsidRPr="007C30A0" w:rsidTr="00BE20CF">
        <w:trPr>
          <w:trHeight w:val="1024"/>
        </w:trPr>
        <w:tc>
          <w:tcPr>
            <w:tcW w:w="1838" w:type="dxa"/>
            <w:vAlign w:val="center"/>
          </w:tcPr>
          <w:p w:rsidR="007C30A0" w:rsidRPr="007C30A0" w:rsidRDefault="007C30A0" w:rsidP="00BE20CF">
            <w:pPr>
              <w:jc w:val="center"/>
              <w:rPr>
                <w:sz w:val="16"/>
                <w:szCs w:val="16"/>
                <w:highlight w:val="darkGreen"/>
              </w:rPr>
            </w:pPr>
            <w:r w:rsidRPr="007C30A0">
              <w:rPr>
                <w:noProof/>
                <w:sz w:val="16"/>
                <w:szCs w:val="16"/>
                <w:highlight w:val="darkGreen"/>
                <w:lang w:val="es-BO" w:eastAsia="es-BO"/>
              </w:rPr>
              <w:drawing>
                <wp:anchor distT="0" distB="0" distL="114300" distR="114300" simplePos="0" relativeHeight="251659776" behindDoc="1" locked="0" layoutInCell="1" allowOverlap="1">
                  <wp:simplePos x="0" y="0"/>
                  <wp:positionH relativeFrom="column">
                    <wp:posOffset>61595</wp:posOffset>
                  </wp:positionH>
                  <wp:positionV relativeFrom="paragraph">
                    <wp:posOffset>-12065</wp:posOffset>
                  </wp:positionV>
                  <wp:extent cx="930275" cy="616585"/>
                  <wp:effectExtent l="0" t="0" r="3175" b="0"/>
                  <wp:wrapNone/>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930275" cy="616585"/>
                          </a:xfrm>
                          <a:prstGeom prst="rect">
                            <a:avLst/>
                          </a:prstGeom>
                        </pic:spPr>
                      </pic:pic>
                    </a:graphicData>
                  </a:graphic>
                </wp:anchor>
              </w:drawing>
            </w:r>
          </w:p>
        </w:tc>
        <w:tc>
          <w:tcPr>
            <w:tcW w:w="6662" w:type="dxa"/>
            <w:gridSpan w:val="2"/>
            <w:vAlign w:val="center"/>
          </w:tcPr>
          <w:p w:rsidR="007C30A0" w:rsidRPr="007C30A0" w:rsidRDefault="007C30A0" w:rsidP="00BE20CF">
            <w:pPr>
              <w:jc w:val="center"/>
              <w:rPr>
                <w:sz w:val="16"/>
                <w:szCs w:val="16"/>
              </w:rPr>
            </w:pPr>
            <w:r w:rsidRPr="007C30A0">
              <w:rPr>
                <w:sz w:val="16"/>
                <w:szCs w:val="16"/>
              </w:rPr>
              <w:t>REQUISITOS DE PROTECCION AMBIENTAL CONTRATISTAS</w:t>
            </w:r>
          </w:p>
        </w:tc>
        <w:tc>
          <w:tcPr>
            <w:tcW w:w="2290" w:type="dxa"/>
            <w:vAlign w:val="center"/>
          </w:tcPr>
          <w:p w:rsidR="007C30A0" w:rsidRPr="007C30A0" w:rsidRDefault="007C30A0" w:rsidP="00BE20CF">
            <w:pPr>
              <w:jc w:val="center"/>
              <w:rPr>
                <w:sz w:val="16"/>
                <w:szCs w:val="16"/>
              </w:rPr>
            </w:pPr>
            <w:r w:rsidRPr="007C30A0">
              <w:rPr>
                <w:sz w:val="16"/>
                <w:szCs w:val="16"/>
              </w:rPr>
              <w:t>USSMSG/GRGD</w:t>
            </w:r>
          </w:p>
        </w:tc>
      </w:tr>
      <w:tr w:rsidR="007C30A0" w:rsidRPr="007C30A0" w:rsidTr="00BE20CF">
        <w:trPr>
          <w:trHeight w:val="386"/>
        </w:trPr>
        <w:tc>
          <w:tcPr>
            <w:tcW w:w="10790" w:type="dxa"/>
            <w:gridSpan w:val="4"/>
            <w:shd w:val="clear" w:color="auto" w:fill="DEEAF6" w:themeFill="accent1" w:themeFillTint="33"/>
            <w:vAlign w:val="center"/>
          </w:tcPr>
          <w:p w:rsidR="007C30A0" w:rsidRPr="007C30A0" w:rsidRDefault="007C30A0" w:rsidP="00BE20CF">
            <w:pPr>
              <w:rPr>
                <w:color w:val="000000" w:themeColor="text1"/>
                <w:sz w:val="16"/>
                <w:szCs w:val="16"/>
              </w:rPr>
            </w:pPr>
            <w:r w:rsidRPr="007C30A0">
              <w:rPr>
                <w:b/>
                <w:bCs/>
                <w:color w:val="000000" w:themeColor="text1"/>
                <w:sz w:val="16"/>
                <w:szCs w:val="16"/>
              </w:rPr>
              <w:t>5. INFORME AMBIENTAL</w:t>
            </w:r>
          </w:p>
        </w:tc>
      </w:tr>
      <w:tr w:rsidR="007C30A0" w:rsidRPr="007C30A0" w:rsidTr="00BE20CF">
        <w:trPr>
          <w:trHeight w:val="282"/>
        </w:trPr>
        <w:tc>
          <w:tcPr>
            <w:tcW w:w="10790" w:type="dxa"/>
            <w:gridSpan w:val="4"/>
            <w:shd w:val="clear" w:color="auto" w:fill="DEEAF6" w:themeFill="accent1" w:themeFillTint="33"/>
            <w:vAlign w:val="center"/>
          </w:tcPr>
          <w:p w:rsidR="007C30A0" w:rsidRPr="007C30A0" w:rsidRDefault="007C30A0" w:rsidP="00BE20CF">
            <w:pPr>
              <w:rPr>
                <w:b/>
                <w:bCs/>
                <w:color w:val="000000" w:themeColor="text1"/>
                <w:sz w:val="16"/>
                <w:szCs w:val="16"/>
              </w:rPr>
            </w:pPr>
            <w:r w:rsidRPr="007C30A0">
              <w:rPr>
                <w:b/>
                <w:bCs/>
                <w:color w:val="000000" w:themeColor="text1"/>
                <w:sz w:val="16"/>
                <w:szCs w:val="16"/>
              </w:rPr>
              <w:t>Cuando corresponda a presentación Inicial, Mensual y/o Final de acuerdo a PRESENTACION en REQUISITOS</w:t>
            </w:r>
          </w:p>
          <w:p w:rsidR="007C30A0" w:rsidRPr="007C30A0" w:rsidRDefault="007C30A0" w:rsidP="00BE20CF">
            <w:pPr>
              <w:rPr>
                <w:b/>
                <w:bCs/>
                <w:color w:val="000000" w:themeColor="text1"/>
                <w:sz w:val="16"/>
                <w:szCs w:val="16"/>
              </w:rPr>
            </w:pPr>
            <w:r w:rsidRPr="007C30A0">
              <w:rPr>
                <w:b/>
                <w:bCs/>
                <w:color w:val="000000" w:themeColor="text1"/>
                <w:sz w:val="16"/>
                <w:szCs w:val="16"/>
              </w:rPr>
              <w:t>DE PROTECCION AMBIENTAL CONTRATISTAS en función a la Actividad, Obra o Proyecto que el Contratista esté</w:t>
            </w:r>
          </w:p>
          <w:p w:rsidR="007C30A0" w:rsidRPr="007C30A0" w:rsidRDefault="007C30A0" w:rsidP="00BE20CF">
            <w:pPr>
              <w:rPr>
                <w:b/>
                <w:bCs/>
                <w:color w:val="000000" w:themeColor="text1"/>
                <w:sz w:val="16"/>
                <w:szCs w:val="16"/>
              </w:rPr>
            </w:pPr>
            <w:r w:rsidRPr="007C30A0">
              <w:rPr>
                <w:b/>
                <w:bCs/>
                <w:color w:val="000000" w:themeColor="text1"/>
                <w:sz w:val="16"/>
                <w:szCs w:val="16"/>
              </w:rPr>
              <w:t>Desarrollando</w:t>
            </w:r>
          </w:p>
        </w:tc>
      </w:tr>
      <w:tr w:rsidR="007C30A0" w:rsidRPr="007C30A0" w:rsidTr="00BE20CF">
        <w:trPr>
          <w:trHeight w:val="983"/>
        </w:trPr>
        <w:tc>
          <w:tcPr>
            <w:tcW w:w="10790" w:type="dxa"/>
            <w:gridSpan w:val="4"/>
          </w:tcPr>
          <w:p w:rsidR="007C30A0" w:rsidRPr="007C30A0" w:rsidRDefault="007C30A0" w:rsidP="00BE20CF">
            <w:pPr>
              <w:autoSpaceDE w:val="0"/>
              <w:autoSpaceDN w:val="0"/>
              <w:adjustRightInd w:val="0"/>
              <w:rPr>
                <w:sz w:val="16"/>
                <w:szCs w:val="16"/>
              </w:rPr>
            </w:pPr>
          </w:p>
          <w:p w:rsidR="007C30A0" w:rsidRPr="007C30A0" w:rsidRDefault="007C30A0" w:rsidP="00BE20CF">
            <w:pPr>
              <w:autoSpaceDE w:val="0"/>
              <w:autoSpaceDN w:val="0"/>
              <w:adjustRightInd w:val="0"/>
              <w:rPr>
                <w:sz w:val="16"/>
                <w:szCs w:val="16"/>
              </w:rPr>
            </w:pPr>
            <w:r w:rsidRPr="007C30A0">
              <w:rPr>
                <w:sz w:val="16"/>
                <w:szCs w:val="16"/>
              </w:rPr>
              <w:t>En el presente acápite se describe el contenido mínimo que debe tener el Informe Ambiental inicial/mensual/final:</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0"/>
                <w:numId w:val="31"/>
              </w:numPr>
              <w:autoSpaceDE w:val="0"/>
              <w:autoSpaceDN w:val="0"/>
              <w:adjustRightInd w:val="0"/>
              <w:contextualSpacing/>
              <w:rPr>
                <w:b/>
                <w:sz w:val="16"/>
                <w:szCs w:val="16"/>
              </w:rPr>
            </w:pPr>
            <w:r w:rsidRPr="007C30A0">
              <w:rPr>
                <w:b/>
                <w:sz w:val="16"/>
                <w:szCs w:val="16"/>
              </w:rPr>
              <w:t>CONTENIDO DEL INFORME AMBIENTAL</w:t>
            </w:r>
          </w:p>
          <w:p w:rsidR="007C30A0" w:rsidRPr="007C30A0" w:rsidRDefault="007C30A0" w:rsidP="00BE20CF">
            <w:pPr>
              <w:autoSpaceDE w:val="0"/>
              <w:autoSpaceDN w:val="0"/>
              <w:adjustRightInd w:val="0"/>
              <w:rPr>
                <w:sz w:val="16"/>
                <w:szCs w:val="16"/>
              </w:rPr>
            </w:pPr>
          </w:p>
          <w:p w:rsidR="007C30A0" w:rsidRPr="007C30A0" w:rsidRDefault="007C30A0" w:rsidP="00BE20CF">
            <w:pPr>
              <w:shd w:val="clear" w:color="auto" w:fill="FFD966" w:themeFill="accent4" w:themeFillTint="99"/>
              <w:autoSpaceDE w:val="0"/>
              <w:autoSpaceDN w:val="0"/>
              <w:adjustRightInd w:val="0"/>
              <w:jc w:val="center"/>
              <w:rPr>
                <w:i/>
                <w:sz w:val="16"/>
                <w:szCs w:val="16"/>
              </w:rPr>
            </w:pPr>
            <w:r w:rsidRPr="007C30A0">
              <w:rPr>
                <w:i/>
                <w:sz w:val="16"/>
                <w:szCs w:val="16"/>
              </w:rPr>
              <w:t>“Para la elaboración del Informe Ambiental, se debe tomar como fuentes de información, al documento ambiental aprobado con</w:t>
            </w:r>
          </w:p>
          <w:p w:rsidR="007C30A0" w:rsidRPr="007C30A0" w:rsidRDefault="007C30A0" w:rsidP="00BE20CF">
            <w:pPr>
              <w:shd w:val="clear" w:color="auto" w:fill="FFD966" w:themeFill="accent4" w:themeFillTint="99"/>
              <w:autoSpaceDE w:val="0"/>
              <w:autoSpaceDN w:val="0"/>
              <w:adjustRightInd w:val="0"/>
              <w:jc w:val="center"/>
              <w:rPr>
                <w:i/>
                <w:sz w:val="16"/>
                <w:szCs w:val="16"/>
              </w:rPr>
            </w:pPr>
            <w:r w:rsidRPr="007C30A0">
              <w:rPr>
                <w:i/>
                <w:sz w:val="16"/>
                <w:szCs w:val="16"/>
              </w:rPr>
              <w:t>el que se obtuvo la Licencia Ambiental del proyecto, sin embargo se podrá ampliar la información, cuando corresponda”</w:t>
            </w:r>
          </w:p>
          <w:p w:rsidR="007C30A0" w:rsidRPr="007C30A0" w:rsidRDefault="007C30A0" w:rsidP="00BE20CF">
            <w:pPr>
              <w:autoSpaceDE w:val="0"/>
              <w:autoSpaceDN w:val="0"/>
              <w:adjustRightInd w:val="0"/>
              <w:rPr>
                <w:sz w:val="16"/>
                <w:szCs w:val="16"/>
              </w:rPr>
            </w:pPr>
          </w:p>
          <w:p w:rsidR="007C30A0" w:rsidRPr="007C30A0" w:rsidRDefault="007C30A0" w:rsidP="00BE20CF">
            <w:pPr>
              <w:autoSpaceDE w:val="0"/>
              <w:autoSpaceDN w:val="0"/>
              <w:adjustRightInd w:val="0"/>
              <w:rPr>
                <w:sz w:val="16"/>
                <w:szCs w:val="16"/>
              </w:rPr>
            </w:pPr>
            <w:r w:rsidRPr="007C30A0">
              <w:rPr>
                <w:sz w:val="16"/>
                <w:szCs w:val="16"/>
              </w:rPr>
              <w:t>El Informe Ambiental debe contar con los siguientes acápites, mismos que serán debidamente llenados en función a las características específicas de cada actividad, obra y/o proyecto (AOP).</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 xml:space="preserve">Declaración Jurada: </w:t>
            </w:r>
            <w:r w:rsidRPr="007C30A0">
              <w:rPr>
                <w:sz w:val="16"/>
                <w:szCs w:val="16"/>
              </w:rPr>
              <w:t>Debe contener Información General, Identificación y Ubicación del Proyecto, Aspectos del Estado de la AOP, Firmas y datos del Responsable Técnico (Supervisor SMS, Supervisor SMS Junior o Monitor SMS).</w:t>
            </w:r>
          </w:p>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 xml:space="preserve">Estado actual en que se encuentra la AOP: </w:t>
            </w:r>
            <w:r w:rsidRPr="007C30A0">
              <w:rPr>
                <w:sz w:val="16"/>
                <w:szCs w:val="16"/>
              </w:rPr>
              <w:t>Breve descripción del estado actual de la Actividad, Obra o Proyecto. Incluir información referida a la etapa en que se encuentre la AOP, porcentaje de avance, entre otros.</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 xml:space="preserve">Datos Generales: </w:t>
            </w:r>
            <w:r w:rsidRPr="007C30A0">
              <w:rPr>
                <w:sz w:val="16"/>
                <w:szCs w:val="16"/>
              </w:rPr>
              <w:t>Nombre de la AOP, Licencia Ambiental, Fecha de Emisión de la Licencia Ambiental, LASP, Fecha de Emisión de la LASP, Fecha de inicio de actividades, Etapa de la AOP, Frecuencia de presentación, Periodo al que pertenece el informe, fecha de contrato, entre otros.</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 xml:space="preserve">Descripción de la AOP: </w:t>
            </w:r>
            <w:r w:rsidRPr="007C30A0">
              <w:rPr>
                <w:sz w:val="16"/>
                <w:szCs w:val="16"/>
              </w:rPr>
              <w:t>Contemplar datos como ser la ubicación de la AOP, coordenadas, descripción de colindancias.</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 xml:space="preserve">Detalle de Actividades Realizadas en el Periodo: </w:t>
            </w:r>
            <w:r w:rsidRPr="007C30A0">
              <w:rPr>
                <w:sz w:val="16"/>
                <w:szCs w:val="16"/>
              </w:rPr>
              <w:t>Descripción de todas las actividades específicas del periodo al que pertenece el Informe Ambiental a elaborarse.</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Cumplimiento de los Compromisos Ambientales (Establecidos en el Documento Ambiental propio de cada proyecto):</w:t>
            </w:r>
            <w:r w:rsidRPr="007C30A0">
              <w:rPr>
                <w:sz w:val="16"/>
                <w:szCs w:val="16"/>
              </w:rPr>
              <w:t xml:space="preserve"> Incluir de forma tabulada el nivel de cumplimiento de las medidas ambientales de compromiso de la Corporación y de cumplimiento por parte de la contratista y aprobadas por la Autoridad Ambiental Competente y el respectivo nivel de cumplimiento de las mismas, contemplando elementos como se puede observar en el siguiente ejemplo:</w:t>
            </w:r>
          </w:p>
          <w:p w:rsidR="007C30A0" w:rsidRPr="007C30A0" w:rsidRDefault="007C30A0" w:rsidP="00BE20CF">
            <w:pPr>
              <w:pStyle w:val="Prrafodelista"/>
              <w:rPr>
                <w:sz w:val="16"/>
                <w:szCs w:val="16"/>
              </w:rPr>
            </w:pPr>
          </w:p>
          <w:tbl>
            <w:tblPr>
              <w:tblStyle w:val="Tablaconcuadrcula"/>
              <w:tblW w:w="0" w:type="auto"/>
              <w:jc w:val="center"/>
              <w:tblLook w:val="04A0" w:firstRow="1" w:lastRow="0" w:firstColumn="1" w:lastColumn="0" w:noHBand="0" w:noVBand="1"/>
            </w:tblPr>
            <w:tblGrid>
              <w:gridCol w:w="922"/>
              <w:gridCol w:w="936"/>
              <w:gridCol w:w="2172"/>
              <w:gridCol w:w="1308"/>
              <w:gridCol w:w="1308"/>
              <w:gridCol w:w="1101"/>
              <w:gridCol w:w="1081"/>
            </w:tblGrid>
            <w:tr w:rsidR="007C30A0" w:rsidRPr="007C30A0" w:rsidTr="00BE20CF">
              <w:trPr>
                <w:jc w:val="center"/>
              </w:trPr>
              <w:tc>
                <w:tcPr>
                  <w:tcW w:w="1164" w:type="dxa"/>
                  <w:vAlign w:val="center"/>
                </w:tcPr>
                <w:p w:rsidR="007C30A0" w:rsidRPr="007C30A0" w:rsidRDefault="007C30A0" w:rsidP="00BE20CF">
                  <w:pPr>
                    <w:pStyle w:val="Prrafodelista"/>
                    <w:autoSpaceDE w:val="0"/>
                    <w:autoSpaceDN w:val="0"/>
                    <w:adjustRightInd w:val="0"/>
                    <w:ind w:left="0"/>
                    <w:jc w:val="center"/>
                    <w:rPr>
                      <w:b/>
                      <w:sz w:val="16"/>
                      <w:szCs w:val="16"/>
                    </w:rPr>
                  </w:pPr>
                  <w:r w:rsidRPr="007C30A0">
                    <w:rPr>
                      <w:b/>
                      <w:sz w:val="16"/>
                      <w:szCs w:val="16"/>
                    </w:rPr>
                    <w:t>Código</w:t>
                  </w:r>
                </w:p>
              </w:tc>
              <w:tc>
                <w:tcPr>
                  <w:tcW w:w="692" w:type="dxa"/>
                  <w:vAlign w:val="center"/>
                </w:tcPr>
                <w:p w:rsidR="007C30A0" w:rsidRPr="007C30A0" w:rsidRDefault="007C30A0" w:rsidP="00BE20CF">
                  <w:pPr>
                    <w:pStyle w:val="Prrafodelista"/>
                    <w:autoSpaceDE w:val="0"/>
                    <w:autoSpaceDN w:val="0"/>
                    <w:adjustRightInd w:val="0"/>
                    <w:ind w:left="0"/>
                    <w:jc w:val="center"/>
                    <w:rPr>
                      <w:b/>
                      <w:sz w:val="16"/>
                      <w:szCs w:val="16"/>
                    </w:rPr>
                  </w:pPr>
                  <w:r w:rsidRPr="007C30A0">
                    <w:rPr>
                      <w:b/>
                      <w:sz w:val="16"/>
                      <w:szCs w:val="16"/>
                    </w:rPr>
                    <w:t>Factor Ambiental</w:t>
                  </w:r>
                </w:p>
              </w:tc>
              <w:tc>
                <w:tcPr>
                  <w:tcW w:w="2587" w:type="dxa"/>
                  <w:vAlign w:val="center"/>
                </w:tcPr>
                <w:p w:rsidR="007C30A0" w:rsidRPr="007C30A0" w:rsidRDefault="007C30A0" w:rsidP="00BE20CF">
                  <w:pPr>
                    <w:autoSpaceDE w:val="0"/>
                    <w:autoSpaceDN w:val="0"/>
                    <w:adjustRightInd w:val="0"/>
                    <w:jc w:val="center"/>
                    <w:rPr>
                      <w:b/>
                      <w:bCs/>
                      <w:sz w:val="16"/>
                      <w:szCs w:val="16"/>
                    </w:rPr>
                  </w:pPr>
                  <w:r w:rsidRPr="007C30A0">
                    <w:rPr>
                      <w:b/>
                      <w:bCs/>
                      <w:sz w:val="16"/>
                      <w:szCs w:val="16"/>
                    </w:rPr>
                    <w:t>Medida a Monitorear de</w:t>
                  </w:r>
                </w:p>
                <w:p w:rsidR="007C30A0" w:rsidRPr="007C30A0" w:rsidRDefault="007C30A0" w:rsidP="00BE20CF">
                  <w:pPr>
                    <w:pStyle w:val="Prrafodelista"/>
                    <w:autoSpaceDE w:val="0"/>
                    <w:autoSpaceDN w:val="0"/>
                    <w:adjustRightInd w:val="0"/>
                    <w:ind w:left="0"/>
                    <w:jc w:val="center"/>
                    <w:rPr>
                      <w:b/>
                      <w:sz w:val="16"/>
                      <w:szCs w:val="16"/>
                    </w:rPr>
                  </w:pPr>
                  <w:r w:rsidRPr="007C30A0">
                    <w:rPr>
                      <w:b/>
                      <w:bCs/>
                      <w:sz w:val="16"/>
                      <w:szCs w:val="16"/>
                    </w:rPr>
                    <w:t>Adecuación/Mitigación</w:t>
                  </w:r>
                </w:p>
              </w:tc>
              <w:tc>
                <w:tcPr>
                  <w:tcW w:w="1424" w:type="dxa"/>
                  <w:vAlign w:val="center"/>
                </w:tcPr>
                <w:p w:rsidR="007C30A0" w:rsidRPr="007C30A0" w:rsidRDefault="007C30A0" w:rsidP="00BE20CF">
                  <w:pPr>
                    <w:autoSpaceDE w:val="0"/>
                    <w:autoSpaceDN w:val="0"/>
                    <w:adjustRightInd w:val="0"/>
                    <w:jc w:val="center"/>
                    <w:rPr>
                      <w:b/>
                      <w:bCs/>
                      <w:sz w:val="16"/>
                      <w:szCs w:val="16"/>
                    </w:rPr>
                  </w:pPr>
                  <w:r w:rsidRPr="007C30A0">
                    <w:rPr>
                      <w:b/>
                      <w:bCs/>
                      <w:sz w:val="16"/>
                      <w:szCs w:val="16"/>
                    </w:rPr>
                    <w:t>Fecha de</w:t>
                  </w:r>
                </w:p>
                <w:p w:rsidR="007C30A0" w:rsidRPr="007C30A0" w:rsidRDefault="007C30A0" w:rsidP="00BE20CF">
                  <w:pPr>
                    <w:autoSpaceDE w:val="0"/>
                    <w:autoSpaceDN w:val="0"/>
                    <w:adjustRightInd w:val="0"/>
                    <w:jc w:val="center"/>
                    <w:rPr>
                      <w:b/>
                      <w:bCs/>
                      <w:sz w:val="16"/>
                      <w:szCs w:val="16"/>
                    </w:rPr>
                  </w:pPr>
                  <w:r w:rsidRPr="007C30A0">
                    <w:rPr>
                      <w:b/>
                      <w:bCs/>
                      <w:sz w:val="16"/>
                      <w:szCs w:val="16"/>
                    </w:rPr>
                    <w:t>Cumplimiento</w:t>
                  </w:r>
                </w:p>
                <w:p w:rsidR="007C30A0" w:rsidRPr="007C30A0" w:rsidRDefault="007C30A0" w:rsidP="00BE20CF">
                  <w:pPr>
                    <w:pStyle w:val="Prrafodelista"/>
                    <w:autoSpaceDE w:val="0"/>
                    <w:autoSpaceDN w:val="0"/>
                    <w:adjustRightInd w:val="0"/>
                    <w:ind w:left="0"/>
                    <w:jc w:val="center"/>
                    <w:rPr>
                      <w:b/>
                      <w:sz w:val="16"/>
                      <w:szCs w:val="16"/>
                    </w:rPr>
                  </w:pPr>
                  <w:r w:rsidRPr="007C30A0">
                    <w:rPr>
                      <w:b/>
                      <w:bCs/>
                      <w:sz w:val="16"/>
                      <w:szCs w:val="16"/>
                    </w:rPr>
                    <w:t>(Inicio)</w:t>
                  </w:r>
                </w:p>
              </w:tc>
              <w:tc>
                <w:tcPr>
                  <w:tcW w:w="1424" w:type="dxa"/>
                  <w:vAlign w:val="center"/>
                </w:tcPr>
                <w:p w:rsidR="007C30A0" w:rsidRPr="007C30A0" w:rsidRDefault="007C30A0" w:rsidP="00BE20CF">
                  <w:pPr>
                    <w:autoSpaceDE w:val="0"/>
                    <w:autoSpaceDN w:val="0"/>
                    <w:adjustRightInd w:val="0"/>
                    <w:jc w:val="center"/>
                    <w:rPr>
                      <w:b/>
                      <w:bCs/>
                      <w:sz w:val="16"/>
                      <w:szCs w:val="16"/>
                    </w:rPr>
                  </w:pPr>
                  <w:r w:rsidRPr="007C30A0">
                    <w:rPr>
                      <w:b/>
                      <w:bCs/>
                      <w:sz w:val="16"/>
                      <w:szCs w:val="16"/>
                    </w:rPr>
                    <w:t>Fecha de</w:t>
                  </w:r>
                </w:p>
                <w:p w:rsidR="007C30A0" w:rsidRPr="007C30A0" w:rsidRDefault="007C30A0" w:rsidP="00BE20CF">
                  <w:pPr>
                    <w:autoSpaceDE w:val="0"/>
                    <w:autoSpaceDN w:val="0"/>
                    <w:adjustRightInd w:val="0"/>
                    <w:jc w:val="center"/>
                    <w:rPr>
                      <w:b/>
                      <w:bCs/>
                      <w:sz w:val="16"/>
                      <w:szCs w:val="16"/>
                    </w:rPr>
                  </w:pPr>
                  <w:r w:rsidRPr="007C30A0">
                    <w:rPr>
                      <w:b/>
                      <w:bCs/>
                      <w:sz w:val="16"/>
                      <w:szCs w:val="16"/>
                    </w:rPr>
                    <w:t>Cumplimiento</w:t>
                  </w:r>
                </w:p>
                <w:p w:rsidR="007C30A0" w:rsidRPr="007C30A0" w:rsidRDefault="007C30A0" w:rsidP="00BE20CF">
                  <w:pPr>
                    <w:pStyle w:val="Prrafodelista"/>
                    <w:autoSpaceDE w:val="0"/>
                    <w:autoSpaceDN w:val="0"/>
                    <w:adjustRightInd w:val="0"/>
                    <w:ind w:left="0"/>
                    <w:jc w:val="center"/>
                    <w:rPr>
                      <w:b/>
                      <w:sz w:val="16"/>
                      <w:szCs w:val="16"/>
                    </w:rPr>
                  </w:pPr>
                  <w:r w:rsidRPr="007C30A0">
                    <w:rPr>
                      <w:b/>
                      <w:bCs/>
                      <w:sz w:val="16"/>
                      <w:szCs w:val="16"/>
                    </w:rPr>
                    <w:t>(Final)</w:t>
                  </w:r>
                </w:p>
              </w:tc>
              <w:tc>
                <w:tcPr>
                  <w:tcW w:w="1283" w:type="dxa"/>
                  <w:vAlign w:val="center"/>
                </w:tcPr>
                <w:p w:rsidR="007C30A0" w:rsidRPr="007C30A0" w:rsidRDefault="007C30A0" w:rsidP="00BE20CF">
                  <w:pPr>
                    <w:autoSpaceDE w:val="0"/>
                    <w:autoSpaceDN w:val="0"/>
                    <w:adjustRightInd w:val="0"/>
                    <w:jc w:val="center"/>
                    <w:rPr>
                      <w:b/>
                      <w:bCs/>
                      <w:sz w:val="16"/>
                      <w:szCs w:val="16"/>
                    </w:rPr>
                  </w:pPr>
                  <w:r w:rsidRPr="007C30A0">
                    <w:rPr>
                      <w:b/>
                      <w:bCs/>
                      <w:sz w:val="16"/>
                      <w:szCs w:val="16"/>
                    </w:rPr>
                    <w:t>Desarrollo</w:t>
                  </w:r>
                </w:p>
                <w:p w:rsidR="007C30A0" w:rsidRPr="007C30A0" w:rsidRDefault="007C30A0" w:rsidP="00BE20CF">
                  <w:pPr>
                    <w:autoSpaceDE w:val="0"/>
                    <w:autoSpaceDN w:val="0"/>
                    <w:adjustRightInd w:val="0"/>
                    <w:jc w:val="center"/>
                    <w:rPr>
                      <w:b/>
                      <w:bCs/>
                      <w:sz w:val="16"/>
                      <w:szCs w:val="16"/>
                    </w:rPr>
                  </w:pPr>
                  <w:r w:rsidRPr="007C30A0">
                    <w:rPr>
                      <w:b/>
                      <w:bCs/>
                      <w:sz w:val="16"/>
                      <w:szCs w:val="16"/>
                    </w:rPr>
                    <w:t>de la</w:t>
                  </w:r>
                </w:p>
                <w:p w:rsidR="007C30A0" w:rsidRPr="007C30A0" w:rsidRDefault="007C30A0" w:rsidP="00BE20CF">
                  <w:pPr>
                    <w:pStyle w:val="Prrafodelista"/>
                    <w:autoSpaceDE w:val="0"/>
                    <w:autoSpaceDN w:val="0"/>
                    <w:adjustRightInd w:val="0"/>
                    <w:ind w:left="0"/>
                    <w:jc w:val="center"/>
                    <w:rPr>
                      <w:b/>
                      <w:sz w:val="16"/>
                      <w:szCs w:val="16"/>
                    </w:rPr>
                  </w:pPr>
                  <w:r w:rsidRPr="007C30A0">
                    <w:rPr>
                      <w:b/>
                      <w:bCs/>
                      <w:sz w:val="16"/>
                      <w:szCs w:val="16"/>
                    </w:rPr>
                    <w:t>Medida</w:t>
                  </w:r>
                </w:p>
              </w:tc>
              <w:tc>
                <w:tcPr>
                  <w:tcW w:w="1270" w:type="dxa"/>
                  <w:vAlign w:val="center"/>
                </w:tcPr>
                <w:p w:rsidR="007C30A0" w:rsidRPr="007C30A0" w:rsidRDefault="007C30A0" w:rsidP="00BE20CF">
                  <w:pPr>
                    <w:pStyle w:val="Prrafodelista"/>
                    <w:autoSpaceDE w:val="0"/>
                    <w:autoSpaceDN w:val="0"/>
                    <w:adjustRightInd w:val="0"/>
                    <w:ind w:left="0"/>
                    <w:jc w:val="center"/>
                    <w:rPr>
                      <w:b/>
                      <w:sz w:val="16"/>
                      <w:szCs w:val="16"/>
                    </w:rPr>
                  </w:pPr>
                  <w:r w:rsidRPr="007C30A0">
                    <w:rPr>
                      <w:b/>
                      <w:bCs/>
                      <w:sz w:val="16"/>
                      <w:szCs w:val="16"/>
                    </w:rPr>
                    <w:t>Respaldos</w:t>
                  </w:r>
                </w:p>
              </w:tc>
            </w:tr>
            <w:tr w:rsidR="007C30A0" w:rsidRPr="007C30A0" w:rsidTr="00BE20CF">
              <w:trPr>
                <w:jc w:val="center"/>
              </w:trPr>
              <w:tc>
                <w:tcPr>
                  <w:tcW w:w="1164"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692"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2587"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1424"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1424"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1283" w:type="dxa"/>
                  <w:vAlign w:val="center"/>
                </w:tcPr>
                <w:p w:rsidR="007C30A0" w:rsidRPr="007C30A0" w:rsidRDefault="007C30A0" w:rsidP="00BE20CF">
                  <w:pPr>
                    <w:pStyle w:val="Prrafodelista"/>
                    <w:autoSpaceDE w:val="0"/>
                    <w:autoSpaceDN w:val="0"/>
                    <w:adjustRightInd w:val="0"/>
                    <w:ind w:left="0"/>
                    <w:jc w:val="center"/>
                    <w:rPr>
                      <w:b/>
                      <w:sz w:val="16"/>
                      <w:szCs w:val="16"/>
                    </w:rPr>
                  </w:pPr>
                </w:p>
              </w:tc>
              <w:tc>
                <w:tcPr>
                  <w:tcW w:w="1270" w:type="dxa"/>
                  <w:vAlign w:val="center"/>
                </w:tcPr>
                <w:p w:rsidR="007C30A0" w:rsidRPr="007C30A0" w:rsidRDefault="007C30A0" w:rsidP="00BE20CF">
                  <w:pPr>
                    <w:pStyle w:val="Prrafodelista"/>
                    <w:autoSpaceDE w:val="0"/>
                    <w:autoSpaceDN w:val="0"/>
                    <w:adjustRightInd w:val="0"/>
                    <w:ind w:left="0"/>
                    <w:jc w:val="center"/>
                    <w:rPr>
                      <w:b/>
                      <w:sz w:val="16"/>
                      <w:szCs w:val="16"/>
                    </w:rPr>
                  </w:pPr>
                </w:p>
              </w:tc>
            </w:tr>
          </w:tbl>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Análisis de Resultados por Factores:</w:t>
            </w:r>
            <w:r w:rsidRPr="007C30A0">
              <w:rPr>
                <w:sz w:val="16"/>
                <w:szCs w:val="16"/>
              </w:rPr>
              <w:t xml:space="preserve"> Realizar un análisis de todos los factores comprendidos en la AOP, como ser Aire,</w:t>
            </w:r>
          </w:p>
          <w:p w:rsidR="007C30A0" w:rsidRPr="007C30A0" w:rsidRDefault="007C30A0" w:rsidP="00BE20CF">
            <w:pPr>
              <w:pStyle w:val="Prrafodelista"/>
              <w:autoSpaceDE w:val="0"/>
              <w:autoSpaceDN w:val="0"/>
              <w:adjustRightInd w:val="0"/>
              <w:rPr>
                <w:sz w:val="16"/>
                <w:szCs w:val="16"/>
              </w:rPr>
            </w:pPr>
            <w:r w:rsidRPr="007C30A0">
              <w:rPr>
                <w:sz w:val="16"/>
                <w:szCs w:val="16"/>
              </w:rPr>
              <w:t>Ruido, Agua, Suelo, Residuos Sólidos, Socioeconómico, entre otros.</w:t>
            </w:r>
          </w:p>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Detección de No Conformidades:</w:t>
            </w:r>
            <w:r w:rsidRPr="007C30A0">
              <w:rPr>
                <w:sz w:val="16"/>
                <w:szCs w:val="16"/>
              </w:rPr>
              <w:t xml:space="preserve"> Si fuera el caso incluir información referida a no conformidades presentadas durante el</w:t>
            </w:r>
          </w:p>
          <w:p w:rsidR="007C30A0" w:rsidRPr="007C30A0" w:rsidRDefault="007C30A0" w:rsidP="00BE20CF">
            <w:pPr>
              <w:pStyle w:val="Prrafodelista"/>
              <w:autoSpaceDE w:val="0"/>
              <w:autoSpaceDN w:val="0"/>
              <w:adjustRightInd w:val="0"/>
              <w:rPr>
                <w:sz w:val="16"/>
                <w:szCs w:val="16"/>
              </w:rPr>
            </w:pPr>
            <w:r w:rsidRPr="007C30A0">
              <w:rPr>
                <w:sz w:val="16"/>
                <w:szCs w:val="16"/>
              </w:rPr>
              <w:t>desarrollo de la AOP</w:t>
            </w:r>
          </w:p>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sz w:val="16"/>
                <w:szCs w:val="16"/>
              </w:rPr>
            </w:pPr>
            <w:r w:rsidRPr="007C30A0">
              <w:rPr>
                <w:b/>
                <w:sz w:val="16"/>
                <w:szCs w:val="16"/>
              </w:rPr>
              <w:t>Conclusiones y Recomendaciones:</w:t>
            </w:r>
            <w:r w:rsidRPr="007C30A0">
              <w:rPr>
                <w:sz w:val="16"/>
                <w:szCs w:val="16"/>
              </w:rPr>
              <w:t xml:space="preserve"> Contemplar los aspectos más relevantes del Informe elaborado y las respectivas</w:t>
            </w:r>
          </w:p>
          <w:p w:rsidR="007C30A0" w:rsidRPr="007C30A0" w:rsidRDefault="007C30A0" w:rsidP="00BE20CF">
            <w:pPr>
              <w:pStyle w:val="Prrafodelista"/>
              <w:autoSpaceDE w:val="0"/>
              <w:autoSpaceDN w:val="0"/>
              <w:adjustRightInd w:val="0"/>
              <w:rPr>
                <w:sz w:val="16"/>
                <w:szCs w:val="16"/>
              </w:rPr>
            </w:pPr>
            <w:r w:rsidRPr="007C30A0">
              <w:rPr>
                <w:sz w:val="16"/>
                <w:szCs w:val="16"/>
              </w:rPr>
              <w:t>Recomendaciones acorde a lo reportado.</w:t>
            </w:r>
          </w:p>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0"/>
                <w:numId w:val="31"/>
              </w:numPr>
              <w:autoSpaceDE w:val="0"/>
              <w:autoSpaceDN w:val="0"/>
              <w:adjustRightInd w:val="0"/>
              <w:contextualSpacing/>
              <w:rPr>
                <w:b/>
                <w:sz w:val="16"/>
                <w:szCs w:val="16"/>
              </w:rPr>
            </w:pPr>
            <w:r w:rsidRPr="007C30A0">
              <w:rPr>
                <w:b/>
                <w:sz w:val="16"/>
                <w:szCs w:val="16"/>
              </w:rPr>
              <w:t>ANEXOS DEL INFORME AMBIENTAL</w:t>
            </w:r>
          </w:p>
          <w:p w:rsidR="007C30A0" w:rsidRPr="007C30A0" w:rsidRDefault="007C30A0" w:rsidP="00BE20CF">
            <w:pPr>
              <w:pStyle w:val="Prrafodelista"/>
              <w:autoSpaceDE w:val="0"/>
              <w:autoSpaceDN w:val="0"/>
              <w:adjustRightInd w:val="0"/>
              <w:rPr>
                <w:b/>
                <w:sz w:val="16"/>
                <w:szCs w:val="16"/>
              </w:rPr>
            </w:pPr>
          </w:p>
          <w:p w:rsidR="007C30A0" w:rsidRPr="007C30A0" w:rsidRDefault="007C30A0" w:rsidP="007C30A0">
            <w:pPr>
              <w:pStyle w:val="Prrafodelista"/>
              <w:numPr>
                <w:ilvl w:val="1"/>
                <w:numId w:val="31"/>
              </w:numPr>
              <w:autoSpaceDE w:val="0"/>
              <w:autoSpaceDN w:val="0"/>
              <w:adjustRightInd w:val="0"/>
              <w:contextualSpacing/>
              <w:rPr>
                <w:b/>
                <w:sz w:val="16"/>
                <w:szCs w:val="16"/>
              </w:rPr>
            </w:pPr>
            <w:r w:rsidRPr="007C30A0">
              <w:rPr>
                <w:b/>
                <w:sz w:val="16"/>
                <w:szCs w:val="16"/>
              </w:rPr>
              <w:t>Anexo de Mapas, Planos y Fotografías</w:t>
            </w:r>
          </w:p>
          <w:p w:rsidR="007C30A0" w:rsidRPr="007C30A0" w:rsidRDefault="007C30A0" w:rsidP="00BE20CF">
            <w:pPr>
              <w:autoSpaceDE w:val="0"/>
              <w:autoSpaceDN w:val="0"/>
              <w:adjustRightInd w:val="0"/>
              <w:rPr>
                <w:b/>
                <w:sz w:val="16"/>
                <w:szCs w:val="16"/>
              </w:rPr>
            </w:pPr>
          </w:p>
          <w:p w:rsidR="007C30A0" w:rsidRPr="007C30A0" w:rsidRDefault="007C30A0" w:rsidP="00BE20CF">
            <w:pPr>
              <w:autoSpaceDE w:val="0"/>
              <w:autoSpaceDN w:val="0"/>
              <w:adjustRightInd w:val="0"/>
              <w:rPr>
                <w:sz w:val="16"/>
                <w:szCs w:val="16"/>
              </w:rPr>
            </w:pPr>
            <w:r w:rsidRPr="007C30A0">
              <w:rPr>
                <w:sz w:val="16"/>
                <w:szCs w:val="16"/>
              </w:rPr>
              <w:t xml:space="preserve">        El presente Anexo debe incluir:</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0"/>
                <w:numId w:val="32"/>
              </w:numPr>
              <w:autoSpaceDE w:val="0"/>
              <w:autoSpaceDN w:val="0"/>
              <w:adjustRightInd w:val="0"/>
              <w:contextualSpacing/>
              <w:rPr>
                <w:sz w:val="16"/>
                <w:szCs w:val="16"/>
              </w:rPr>
            </w:pPr>
            <w:r w:rsidRPr="007C30A0">
              <w:rPr>
                <w:sz w:val="16"/>
                <w:szCs w:val="16"/>
              </w:rPr>
              <w:t>Mapas y planos de la AOP.</w:t>
            </w:r>
          </w:p>
          <w:p w:rsidR="007C30A0" w:rsidRPr="007C30A0" w:rsidRDefault="007C30A0" w:rsidP="007C30A0">
            <w:pPr>
              <w:pStyle w:val="Prrafodelista"/>
              <w:numPr>
                <w:ilvl w:val="0"/>
                <w:numId w:val="32"/>
              </w:numPr>
              <w:autoSpaceDE w:val="0"/>
              <w:autoSpaceDN w:val="0"/>
              <w:adjustRightInd w:val="0"/>
              <w:contextualSpacing/>
              <w:rPr>
                <w:sz w:val="16"/>
                <w:szCs w:val="16"/>
              </w:rPr>
            </w:pPr>
            <w:r w:rsidRPr="007C30A0">
              <w:rPr>
                <w:sz w:val="16"/>
                <w:szCs w:val="16"/>
              </w:rPr>
              <w:t>Registro fotográfico significativo de la AOP, principalmente referidos a las medidas ambientales comprendidas</w:t>
            </w:r>
          </w:p>
          <w:p w:rsidR="007C30A0" w:rsidRPr="007C30A0" w:rsidRDefault="007C30A0" w:rsidP="00BE20CF">
            <w:pPr>
              <w:pStyle w:val="Prrafodelista"/>
              <w:autoSpaceDE w:val="0"/>
              <w:autoSpaceDN w:val="0"/>
              <w:adjustRightInd w:val="0"/>
              <w:rPr>
                <w:sz w:val="16"/>
                <w:szCs w:val="16"/>
              </w:rPr>
            </w:pPr>
          </w:p>
          <w:p w:rsidR="007C30A0" w:rsidRPr="007C30A0" w:rsidRDefault="007C30A0" w:rsidP="007C30A0">
            <w:pPr>
              <w:pStyle w:val="Prrafodelista"/>
              <w:numPr>
                <w:ilvl w:val="1"/>
                <w:numId w:val="31"/>
              </w:numPr>
              <w:autoSpaceDE w:val="0"/>
              <w:autoSpaceDN w:val="0"/>
              <w:adjustRightInd w:val="0"/>
              <w:contextualSpacing/>
              <w:rPr>
                <w:b/>
                <w:sz w:val="16"/>
                <w:szCs w:val="16"/>
              </w:rPr>
            </w:pPr>
            <w:r w:rsidRPr="007C30A0">
              <w:rPr>
                <w:b/>
                <w:sz w:val="16"/>
                <w:szCs w:val="16"/>
              </w:rPr>
              <w:t>Anexo de Documentos Conexos (Lo aplicable para la AOP, específica que está realizando el Contratista)</w:t>
            </w:r>
          </w:p>
          <w:p w:rsidR="007C30A0" w:rsidRPr="007C30A0" w:rsidRDefault="007C30A0" w:rsidP="00BE20CF">
            <w:pPr>
              <w:pStyle w:val="Prrafodelista"/>
              <w:autoSpaceDE w:val="0"/>
              <w:autoSpaceDN w:val="0"/>
              <w:adjustRightInd w:val="0"/>
              <w:rPr>
                <w:sz w:val="16"/>
                <w:szCs w:val="16"/>
              </w:rPr>
            </w:pPr>
          </w:p>
          <w:p w:rsidR="007C30A0" w:rsidRPr="007C30A0" w:rsidRDefault="007C30A0" w:rsidP="00BE20CF">
            <w:pPr>
              <w:autoSpaceDE w:val="0"/>
              <w:autoSpaceDN w:val="0"/>
              <w:adjustRightInd w:val="0"/>
              <w:rPr>
                <w:sz w:val="16"/>
                <w:szCs w:val="16"/>
              </w:rPr>
            </w:pPr>
            <w:r w:rsidRPr="007C30A0">
              <w:rPr>
                <w:sz w:val="16"/>
                <w:szCs w:val="16"/>
              </w:rPr>
              <w:t xml:space="preserve">        El presente Anexo de incluir:</w:t>
            </w:r>
          </w:p>
          <w:p w:rsidR="007C30A0" w:rsidRPr="007C30A0" w:rsidRDefault="007C30A0" w:rsidP="00BE20CF">
            <w:pPr>
              <w:autoSpaceDE w:val="0"/>
              <w:autoSpaceDN w:val="0"/>
              <w:adjustRightInd w:val="0"/>
              <w:rPr>
                <w:sz w:val="16"/>
                <w:szCs w:val="16"/>
              </w:rPr>
            </w:pPr>
          </w:p>
          <w:p w:rsidR="007C30A0" w:rsidRPr="007C30A0" w:rsidRDefault="007C30A0" w:rsidP="007C30A0">
            <w:pPr>
              <w:pStyle w:val="Prrafodelista"/>
              <w:numPr>
                <w:ilvl w:val="0"/>
                <w:numId w:val="33"/>
              </w:numPr>
              <w:autoSpaceDE w:val="0"/>
              <w:autoSpaceDN w:val="0"/>
              <w:adjustRightInd w:val="0"/>
              <w:contextualSpacing/>
              <w:rPr>
                <w:rFonts w:ascii="Times" w:hAnsi="Times" w:cs="Times"/>
                <w:sz w:val="16"/>
                <w:szCs w:val="16"/>
              </w:rPr>
            </w:pPr>
            <w:r w:rsidRPr="007C30A0">
              <w:rPr>
                <w:rFonts w:ascii="Times" w:hAnsi="Times" w:cs="Times"/>
                <w:sz w:val="16"/>
                <w:szCs w:val="16"/>
              </w:rPr>
              <w:t>Licencia Ambiental de la AOP</w:t>
            </w:r>
          </w:p>
          <w:p w:rsidR="007C30A0" w:rsidRPr="007C30A0" w:rsidRDefault="007C30A0" w:rsidP="007C30A0">
            <w:pPr>
              <w:pStyle w:val="Prrafodelista"/>
              <w:numPr>
                <w:ilvl w:val="0"/>
                <w:numId w:val="33"/>
              </w:numPr>
              <w:autoSpaceDE w:val="0"/>
              <w:autoSpaceDN w:val="0"/>
              <w:adjustRightInd w:val="0"/>
              <w:contextualSpacing/>
              <w:rPr>
                <w:rFonts w:ascii="Times" w:hAnsi="Times" w:cs="Times"/>
                <w:sz w:val="16"/>
                <w:szCs w:val="16"/>
              </w:rPr>
            </w:pPr>
            <w:r w:rsidRPr="007C30A0">
              <w:rPr>
                <w:rFonts w:ascii="Times" w:hAnsi="Times" w:cs="Times"/>
                <w:sz w:val="16"/>
                <w:szCs w:val="16"/>
              </w:rPr>
              <w:t>Planillas</w:t>
            </w:r>
          </w:p>
          <w:p w:rsidR="007C30A0" w:rsidRPr="007C30A0" w:rsidRDefault="007C30A0" w:rsidP="007C30A0">
            <w:pPr>
              <w:pStyle w:val="Prrafodelista"/>
              <w:numPr>
                <w:ilvl w:val="0"/>
                <w:numId w:val="33"/>
              </w:numPr>
              <w:autoSpaceDE w:val="0"/>
              <w:autoSpaceDN w:val="0"/>
              <w:adjustRightInd w:val="0"/>
              <w:contextualSpacing/>
              <w:rPr>
                <w:rFonts w:ascii="Times" w:hAnsi="Times" w:cs="Times"/>
                <w:sz w:val="16"/>
                <w:szCs w:val="16"/>
              </w:rPr>
            </w:pPr>
            <w:r w:rsidRPr="007C30A0">
              <w:rPr>
                <w:rFonts w:ascii="Times" w:hAnsi="Times" w:cs="Times"/>
                <w:sz w:val="16"/>
                <w:szCs w:val="16"/>
              </w:rPr>
              <w:t>Registros</w:t>
            </w:r>
          </w:p>
          <w:p w:rsidR="007C30A0" w:rsidRPr="007C30A0" w:rsidRDefault="007C30A0" w:rsidP="007C30A0">
            <w:pPr>
              <w:pStyle w:val="Prrafodelista"/>
              <w:numPr>
                <w:ilvl w:val="0"/>
                <w:numId w:val="33"/>
              </w:numPr>
              <w:autoSpaceDE w:val="0"/>
              <w:autoSpaceDN w:val="0"/>
              <w:adjustRightInd w:val="0"/>
              <w:contextualSpacing/>
              <w:rPr>
                <w:rFonts w:ascii="Times" w:hAnsi="Times" w:cs="Times"/>
                <w:sz w:val="16"/>
                <w:szCs w:val="16"/>
              </w:rPr>
            </w:pPr>
            <w:r w:rsidRPr="007C30A0">
              <w:rPr>
                <w:rFonts w:ascii="Times" w:hAnsi="Times" w:cs="Times"/>
                <w:sz w:val="16"/>
                <w:szCs w:val="16"/>
              </w:rPr>
              <w:t>Análisis</w:t>
            </w:r>
          </w:p>
          <w:p w:rsidR="007C30A0" w:rsidRPr="007C30A0" w:rsidRDefault="007C30A0" w:rsidP="007C30A0">
            <w:pPr>
              <w:pStyle w:val="Prrafodelista"/>
              <w:numPr>
                <w:ilvl w:val="0"/>
                <w:numId w:val="33"/>
              </w:numPr>
              <w:autoSpaceDE w:val="0"/>
              <w:autoSpaceDN w:val="0"/>
              <w:adjustRightInd w:val="0"/>
              <w:contextualSpacing/>
              <w:rPr>
                <w:rFonts w:ascii="Times" w:hAnsi="Times" w:cs="Times"/>
                <w:sz w:val="16"/>
                <w:szCs w:val="16"/>
              </w:rPr>
            </w:pPr>
            <w:r w:rsidRPr="007C30A0">
              <w:rPr>
                <w:rFonts w:ascii="Times" w:hAnsi="Times" w:cs="Times"/>
                <w:sz w:val="16"/>
                <w:szCs w:val="16"/>
              </w:rPr>
              <w:t>Actas</w:t>
            </w:r>
          </w:p>
          <w:p w:rsidR="007C30A0" w:rsidRPr="00C05586" w:rsidRDefault="00C05586" w:rsidP="00BE20CF">
            <w:pPr>
              <w:pStyle w:val="Prrafodelista"/>
              <w:numPr>
                <w:ilvl w:val="0"/>
                <w:numId w:val="33"/>
              </w:numPr>
              <w:autoSpaceDE w:val="0"/>
              <w:autoSpaceDN w:val="0"/>
              <w:adjustRightInd w:val="0"/>
              <w:contextualSpacing/>
              <w:rPr>
                <w:rFonts w:ascii="Times" w:hAnsi="Times" w:cs="Times"/>
                <w:sz w:val="16"/>
                <w:szCs w:val="16"/>
              </w:rPr>
            </w:pPr>
            <w:r>
              <w:rPr>
                <w:rFonts w:ascii="Times" w:hAnsi="Times" w:cs="Times"/>
                <w:sz w:val="16"/>
                <w:szCs w:val="16"/>
              </w:rPr>
              <w:t>Certificados</w:t>
            </w:r>
          </w:p>
        </w:tc>
      </w:tr>
      <w:tr w:rsidR="007C30A0" w:rsidRPr="007C30A0" w:rsidTr="00BE20CF">
        <w:trPr>
          <w:trHeight w:val="514"/>
        </w:trPr>
        <w:tc>
          <w:tcPr>
            <w:tcW w:w="3256" w:type="dxa"/>
            <w:gridSpan w:val="2"/>
            <w:shd w:val="clear" w:color="auto" w:fill="auto"/>
            <w:vAlign w:val="center"/>
          </w:tcPr>
          <w:p w:rsidR="007C30A0" w:rsidRPr="007C30A0" w:rsidRDefault="007C30A0" w:rsidP="00BE20CF">
            <w:pPr>
              <w:rPr>
                <w:sz w:val="16"/>
                <w:szCs w:val="16"/>
              </w:rPr>
            </w:pPr>
            <w:r w:rsidRPr="007C30A0">
              <w:rPr>
                <w:sz w:val="16"/>
                <w:szCs w:val="16"/>
              </w:rPr>
              <w:lastRenderedPageBreak/>
              <w:t xml:space="preserve">ELABORADO POR </w:t>
            </w:r>
          </w:p>
        </w:tc>
        <w:tc>
          <w:tcPr>
            <w:tcW w:w="5244" w:type="dxa"/>
            <w:shd w:val="clear" w:color="auto" w:fill="auto"/>
            <w:vAlign w:val="center"/>
          </w:tcPr>
          <w:p w:rsidR="007C30A0" w:rsidRPr="007C30A0" w:rsidRDefault="007C30A0" w:rsidP="00BE20CF">
            <w:pPr>
              <w:rPr>
                <w:sz w:val="16"/>
                <w:szCs w:val="16"/>
              </w:rPr>
            </w:pPr>
            <w:r w:rsidRPr="007C30A0">
              <w:rPr>
                <w:sz w:val="16"/>
                <w:szCs w:val="16"/>
              </w:rPr>
              <w:t>REVISADO POR</w:t>
            </w:r>
          </w:p>
        </w:tc>
        <w:tc>
          <w:tcPr>
            <w:tcW w:w="2290" w:type="dxa"/>
            <w:shd w:val="clear" w:color="auto" w:fill="auto"/>
            <w:vAlign w:val="center"/>
          </w:tcPr>
          <w:p w:rsidR="007C30A0" w:rsidRPr="007C30A0" w:rsidRDefault="007C30A0" w:rsidP="00BE20CF">
            <w:pPr>
              <w:rPr>
                <w:sz w:val="16"/>
                <w:szCs w:val="16"/>
              </w:rPr>
            </w:pPr>
            <w:r>
              <w:rPr>
                <w:sz w:val="16"/>
                <w:szCs w:val="16"/>
              </w:rPr>
              <w:t>APROB</w:t>
            </w:r>
            <w:r w:rsidRPr="007C30A0">
              <w:rPr>
                <w:sz w:val="16"/>
                <w:szCs w:val="16"/>
              </w:rPr>
              <w:t>ADO POR</w:t>
            </w:r>
          </w:p>
        </w:tc>
      </w:tr>
      <w:tr w:rsidR="007C30A0" w:rsidRPr="007C30A0" w:rsidTr="007C30A0">
        <w:trPr>
          <w:trHeight w:val="421"/>
        </w:trPr>
        <w:tc>
          <w:tcPr>
            <w:tcW w:w="3256" w:type="dxa"/>
            <w:gridSpan w:val="2"/>
            <w:vAlign w:val="center"/>
          </w:tcPr>
          <w:p w:rsidR="007C30A0" w:rsidRPr="007C30A0" w:rsidRDefault="007C30A0" w:rsidP="00BE20CF">
            <w:pPr>
              <w:autoSpaceDE w:val="0"/>
              <w:autoSpaceDN w:val="0"/>
              <w:adjustRightInd w:val="0"/>
              <w:jc w:val="center"/>
              <w:rPr>
                <w:sz w:val="16"/>
                <w:szCs w:val="16"/>
              </w:rPr>
            </w:pPr>
          </w:p>
        </w:tc>
        <w:tc>
          <w:tcPr>
            <w:tcW w:w="5244" w:type="dxa"/>
            <w:vAlign w:val="center"/>
          </w:tcPr>
          <w:p w:rsidR="007C30A0" w:rsidRPr="007C30A0" w:rsidRDefault="007C30A0" w:rsidP="00BE20CF">
            <w:pPr>
              <w:jc w:val="center"/>
              <w:rPr>
                <w:sz w:val="16"/>
                <w:szCs w:val="16"/>
              </w:rPr>
            </w:pPr>
          </w:p>
        </w:tc>
        <w:tc>
          <w:tcPr>
            <w:tcW w:w="2290" w:type="dxa"/>
            <w:vMerge w:val="restart"/>
            <w:vAlign w:val="center"/>
          </w:tcPr>
          <w:p w:rsidR="007C30A0" w:rsidRPr="007C30A0" w:rsidRDefault="007C30A0" w:rsidP="00BE20CF">
            <w:pPr>
              <w:jc w:val="center"/>
              <w:rPr>
                <w:sz w:val="16"/>
                <w:szCs w:val="16"/>
              </w:rPr>
            </w:pPr>
          </w:p>
        </w:tc>
      </w:tr>
      <w:tr w:rsidR="007C30A0" w:rsidRPr="007C30A0" w:rsidTr="007C30A0">
        <w:trPr>
          <w:trHeight w:val="554"/>
        </w:trPr>
        <w:tc>
          <w:tcPr>
            <w:tcW w:w="3256" w:type="dxa"/>
            <w:gridSpan w:val="2"/>
            <w:vAlign w:val="center"/>
          </w:tcPr>
          <w:p w:rsidR="007C30A0" w:rsidRPr="007C30A0" w:rsidRDefault="007C30A0" w:rsidP="00BE20CF">
            <w:pPr>
              <w:jc w:val="center"/>
              <w:rPr>
                <w:sz w:val="16"/>
                <w:szCs w:val="16"/>
              </w:rPr>
            </w:pPr>
          </w:p>
        </w:tc>
        <w:tc>
          <w:tcPr>
            <w:tcW w:w="5244" w:type="dxa"/>
            <w:vAlign w:val="center"/>
          </w:tcPr>
          <w:p w:rsidR="007C30A0" w:rsidRPr="007C30A0" w:rsidRDefault="007C30A0" w:rsidP="00BE20CF">
            <w:pPr>
              <w:jc w:val="center"/>
              <w:rPr>
                <w:sz w:val="16"/>
                <w:szCs w:val="16"/>
                <w:lang w:val="en-US"/>
              </w:rPr>
            </w:pPr>
          </w:p>
        </w:tc>
        <w:tc>
          <w:tcPr>
            <w:tcW w:w="2290" w:type="dxa"/>
            <w:vMerge/>
            <w:vAlign w:val="center"/>
          </w:tcPr>
          <w:p w:rsidR="007C30A0" w:rsidRPr="007C30A0" w:rsidRDefault="007C30A0" w:rsidP="00BE20CF">
            <w:pPr>
              <w:jc w:val="center"/>
              <w:rPr>
                <w:sz w:val="16"/>
                <w:szCs w:val="16"/>
                <w:lang w:val="en-US"/>
              </w:rPr>
            </w:pPr>
          </w:p>
        </w:tc>
      </w:tr>
    </w:tbl>
    <w:p w:rsidR="003F1206" w:rsidRPr="001222B0" w:rsidRDefault="003F1206" w:rsidP="001222B0">
      <w:pPr>
        <w:tabs>
          <w:tab w:val="left" w:pos="426"/>
        </w:tabs>
        <w:contextualSpacing/>
        <w:rPr>
          <w:rFonts w:ascii="Agency FB" w:hAnsi="Agency FB" w:cstheme="minorHAnsi"/>
          <w:b/>
          <w:color w:val="000000" w:themeColor="text1"/>
          <w:sz w:val="20"/>
          <w:szCs w:val="20"/>
          <w:u w:val="single"/>
        </w:rPr>
      </w:pPr>
    </w:p>
    <w:p w:rsidR="00F57504" w:rsidRDefault="00EC40E6" w:rsidP="00DD3526">
      <w:pPr>
        <w:pStyle w:val="Prrafodelista"/>
        <w:numPr>
          <w:ilvl w:val="1"/>
          <w:numId w:val="15"/>
        </w:numPr>
        <w:tabs>
          <w:tab w:val="left" w:pos="426"/>
        </w:tabs>
        <w:ind w:left="391" w:hanging="391"/>
        <w:contextualSpacing/>
        <w:jc w:val="both"/>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RESOLUCIÓN ADMINISTRATIVA EMITIDA POR LA AGENCIA NACIONAL DE HIDROCARBUROS</w:t>
      </w:r>
    </w:p>
    <w:p w:rsidR="00F57504" w:rsidRPr="00F57504" w:rsidRDefault="00F57504" w:rsidP="00F57504">
      <w:pPr>
        <w:pStyle w:val="Prrafodelista"/>
        <w:tabs>
          <w:tab w:val="left" w:pos="426"/>
        </w:tabs>
        <w:ind w:left="1241"/>
        <w:contextualSpacing/>
        <w:jc w:val="both"/>
        <w:rPr>
          <w:rFonts w:ascii="Agency FB" w:hAnsi="Agency FB" w:cstheme="minorHAnsi"/>
          <w:b/>
          <w:color w:val="000000" w:themeColor="text1"/>
          <w:sz w:val="20"/>
          <w:szCs w:val="20"/>
          <w:u w:val="single"/>
        </w:rPr>
      </w:pPr>
    </w:p>
    <w:p w:rsidR="00F57504" w:rsidRPr="00F57504" w:rsidRDefault="00534727" w:rsidP="003F1206">
      <w:pPr>
        <w:pStyle w:val="Textocomentario"/>
        <w:rPr>
          <w:rFonts w:ascii="Agency FB" w:eastAsia="Times New Roman" w:hAnsi="Agency FB" w:cstheme="minorHAnsi"/>
        </w:rPr>
      </w:pPr>
      <w:r>
        <w:rPr>
          <w:rFonts w:ascii="Agency FB" w:hAnsi="Agency FB" w:cstheme="minorHAnsi"/>
        </w:rPr>
        <w:t xml:space="preserve">Por tratarse de obras civiles no corresponde la presentación de la </w:t>
      </w:r>
      <w:r w:rsidR="00F57504" w:rsidRPr="00F57504">
        <w:rPr>
          <w:rFonts w:ascii="Agency FB" w:hAnsi="Agency FB" w:cstheme="minorHAnsi"/>
        </w:rPr>
        <w:t xml:space="preserve">Resolución Administrativa vigente  correspondiente de acuerdo </w:t>
      </w:r>
      <w:r w:rsidR="00F57504" w:rsidRPr="00F57504">
        <w:rPr>
          <w:rFonts w:ascii="Agency FB" w:hAnsi="Agency FB" w:cstheme="minorHAnsi"/>
          <w:bCs/>
          <w:lang w:val="es-BO"/>
        </w:rPr>
        <w:t xml:space="preserve">al </w:t>
      </w:r>
      <w:r w:rsidR="00F57504" w:rsidRPr="00F57504">
        <w:rPr>
          <w:rFonts w:ascii="Agency FB" w:hAnsi="Agency FB" w:cstheme="minorHAnsi"/>
          <w:b/>
          <w:bCs/>
          <w:u w:val="single"/>
          <w:lang w:val="es-BO"/>
        </w:rPr>
        <w:t>D</w:t>
      </w:r>
      <w:r>
        <w:rPr>
          <w:rFonts w:ascii="Agency FB" w:hAnsi="Agency FB" w:cstheme="minorHAnsi"/>
          <w:b/>
          <w:bCs/>
          <w:u w:val="single"/>
          <w:lang w:val="es-BO"/>
        </w:rPr>
        <w:t>.S. 1996 del 14 de mayo de 2014.</w:t>
      </w:r>
    </w:p>
    <w:p w:rsidR="00531080" w:rsidRPr="004002D0" w:rsidRDefault="00531080" w:rsidP="00DD3526">
      <w:pPr>
        <w:pStyle w:val="Prrafodelista"/>
        <w:numPr>
          <w:ilvl w:val="1"/>
          <w:numId w:val="15"/>
        </w:numPr>
        <w:tabs>
          <w:tab w:val="left" w:pos="426"/>
        </w:tabs>
        <w:ind w:left="391" w:hanging="391"/>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EXPERIENCIA DE LA EMPRESA</w:t>
      </w:r>
    </w:p>
    <w:p w:rsidR="003F1206" w:rsidRDefault="003F1206" w:rsidP="00E477F7">
      <w:pPr>
        <w:ind w:left="420"/>
        <w:contextualSpacing/>
        <w:jc w:val="both"/>
        <w:rPr>
          <w:rFonts w:ascii="Agency FB" w:hAnsi="Agency FB" w:cstheme="minorHAnsi"/>
          <w:sz w:val="20"/>
          <w:szCs w:val="20"/>
          <w:lang w:val="es-BO" w:eastAsia="es-BO"/>
        </w:rPr>
      </w:pPr>
    </w:p>
    <w:p w:rsidR="007C7120" w:rsidRPr="007C7120" w:rsidRDefault="007C7120" w:rsidP="007C7120">
      <w:pPr>
        <w:pStyle w:val="Prrafodelista"/>
        <w:numPr>
          <w:ilvl w:val="0"/>
          <w:numId w:val="38"/>
        </w:numPr>
        <w:contextualSpacing/>
        <w:jc w:val="both"/>
        <w:rPr>
          <w:rFonts w:ascii="Agency FB" w:hAnsi="Agency FB" w:cstheme="minorHAnsi"/>
          <w:sz w:val="20"/>
          <w:szCs w:val="20"/>
        </w:rPr>
      </w:pPr>
      <w:r w:rsidRPr="007C7120">
        <w:rPr>
          <w:rFonts w:ascii="Agency FB" w:hAnsi="Agency FB" w:cstheme="minorHAnsi"/>
          <w:sz w:val="20"/>
          <w:szCs w:val="20"/>
          <w:lang w:val="es-BO" w:eastAsia="es-BO"/>
        </w:rPr>
        <w:t xml:space="preserve">La experiencia general y específica del proponente será computada considerando las obras ejecutados durante los últimos 10 años. La información provista por la empresa proponente en la presentación de propuestas debe estar respaldada por actas de entrega definitiva, certificado y/o documento que demuestre la conclusión de la obra. Cuando los respaldos citados no contemplen toda la información requerida en los formularios de la propuesta, se podrán presentar documentos </w:t>
      </w:r>
      <w:r w:rsidRPr="007C7120">
        <w:rPr>
          <w:rFonts w:ascii="Agency FB" w:hAnsi="Agency FB" w:cstheme="minorHAnsi"/>
          <w:b/>
          <w:sz w:val="20"/>
          <w:szCs w:val="20"/>
          <w:u w:val="single"/>
          <w:lang w:val="es-BO" w:eastAsia="es-BO"/>
        </w:rPr>
        <w:t>adicionales</w:t>
      </w:r>
      <w:r w:rsidRPr="007C7120">
        <w:rPr>
          <w:rFonts w:ascii="Agency FB" w:hAnsi="Agency FB" w:cstheme="minorHAnsi"/>
          <w:sz w:val="20"/>
          <w:szCs w:val="20"/>
          <w:lang w:val="es-BO" w:eastAsia="es-BO"/>
        </w:rPr>
        <w:t xml:space="preserve"> a los citados donde se evidencie y/o complemente la información solicitada.</w:t>
      </w:r>
    </w:p>
    <w:p w:rsidR="007C7120" w:rsidRPr="007C7120" w:rsidRDefault="007C7120" w:rsidP="007C7120">
      <w:pPr>
        <w:contextualSpacing/>
        <w:jc w:val="both"/>
        <w:rPr>
          <w:rFonts w:ascii="Agency FB" w:hAnsi="Agency FB" w:cstheme="minorHAnsi"/>
          <w:sz w:val="20"/>
          <w:szCs w:val="20"/>
          <w:lang w:val="es-BO" w:eastAsia="es-BO"/>
        </w:rPr>
      </w:pPr>
    </w:p>
    <w:p w:rsidR="007C7120" w:rsidRPr="007C7120" w:rsidRDefault="007C7120" w:rsidP="007C7120">
      <w:pPr>
        <w:pStyle w:val="Prrafodelista"/>
        <w:numPr>
          <w:ilvl w:val="0"/>
          <w:numId w:val="38"/>
        </w:numPr>
        <w:contextualSpacing/>
        <w:jc w:val="both"/>
        <w:rPr>
          <w:rFonts w:ascii="Agency FB" w:hAnsi="Agency FB" w:cs="Calibri"/>
          <w:sz w:val="20"/>
          <w:szCs w:val="20"/>
          <w:lang w:val="es-BO" w:eastAsia="es-BO"/>
        </w:rPr>
      </w:pPr>
      <w:r w:rsidRPr="007C7120">
        <w:rPr>
          <w:rFonts w:ascii="Agency FB" w:hAnsi="Agency FB" w:cs="Calibri"/>
          <w:sz w:val="20"/>
          <w:szCs w:val="20"/>
          <w:lang w:val="es-BO" w:eastAsia="es-BO"/>
        </w:rPr>
        <w:lastRenderedPageBreak/>
        <w:t>En los casos de Asociación Accidental, la experiencia general y específica, será la suma de los montos de las experiencias individualmente demostradas por las empresas que integran la Asociación accidental, la acreditación deberá ser por separado.</w:t>
      </w:r>
    </w:p>
    <w:p w:rsidR="003F1206" w:rsidRPr="007C7120" w:rsidRDefault="003F1206" w:rsidP="003F1206">
      <w:pPr>
        <w:pStyle w:val="Prrafodelista"/>
        <w:ind w:left="1134"/>
        <w:contextualSpacing/>
        <w:jc w:val="both"/>
        <w:rPr>
          <w:rFonts w:ascii="Agency FB" w:hAnsi="Agency FB" w:cs="Calibri"/>
          <w:sz w:val="20"/>
          <w:szCs w:val="20"/>
          <w:lang w:val="es-BO" w:eastAsia="es-BO"/>
        </w:rPr>
      </w:pPr>
    </w:p>
    <w:p w:rsidR="00531080" w:rsidRPr="007C7120" w:rsidRDefault="00531080" w:rsidP="002B3083">
      <w:pPr>
        <w:pStyle w:val="Prrafodelista"/>
        <w:numPr>
          <w:ilvl w:val="0"/>
          <w:numId w:val="12"/>
        </w:numPr>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GENERAL DE LA EMPRESA</w:t>
      </w:r>
    </w:p>
    <w:p w:rsidR="006B19CE" w:rsidRPr="007C7120" w:rsidRDefault="006B19CE" w:rsidP="00EC40E6">
      <w:pPr>
        <w:pStyle w:val="Prrafodelista"/>
        <w:ind w:left="720"/>
        <w:rPr>
          <w:rFonts w:ascii="Agency FB" w:hAnsi="Agency FB" w:cstheme="minorHAnsi"/>
          <w:b/>
          <w:sz w:val="20"/>
          <w:szCs w:val="20"/>
          <w:lang w:val="es-BO" w:eastAsia="es-BO"/>
        </w:rPr>
      </w:pPr>
    </w:p>
    <w:p w:rsidR="007C7120" w:rsidRPr="007C7120" w:rsidRDefault="007C7120" w:rsidP="007C7120">
      <w:pPr>
        <w:ind w:left="708"/>
        <w:contextualSpacing/>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La sumatoria de la experiencia de la empresa proponente, deberá sumar al menos (1) una vez el monto del precio referencial establecido en el Documento Base de Contratación</w:t>
      </w:r>
    </w:p>
    <w:p w:rsidR="00531080" w:rsidRPr="007C7120" w:rsidRDefault="00531080" w:rsidP="00531080">
      <w:pPr>
        <w:rPr>
          <w:rFonts w:ascii="Agency FB" w:hAnsi="Agency FB" w:cstheme="minorHAnsi"/>
          <w:b/>
          <w:sz w:val="20"/>
          <w:szCs w:val="20"/>
          <w:lang w:val="es-BO" w:eastAsia="es-BO"/>
        </w:rPr>
      </w:pPr>
    </w:p>
    <w:p w:rsidR="00531080" w:rsidRPr="007C7120" w:rsidRDefault="00531080" w:rsidP="002B3083">
      <w:pPr>
        <w:pStyle w:val="Prrafodelista"/>
        <w:numPr>
          <w:ilvl w:val="0"/>
          <w:numId w:val="12"/>
        </w:numPr>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ESPECÍFICA DE LA EMPRESA</w:t>
      </w:r>
    </w:p>
    <w:p w:rsidR="008E492C" w:rsidRPr="007C7120" w:rsidRDefault="008E492C" w:rsidP="008E492C">
      <w:pPr>
        <w:pStyle w:val="Prrafodelista"/>
        <w:ind w:left="720"/>
        <w:rPr>
          <w:rFonts w:ascii="Agency FB" w:hAnsi="Agency FB" w:cstheme="minorHAnsi"/>
          <w:b/>
          <w:sz w:val="20"/>
          <w:szCs w:val="20"/>
          <w:lang w:val="es-BO" w:eastAsia="es-BO"/>
        </w:rPr>
      </w:pPr>
    </w:p>
    <w:p w:rsidR="007C7120" w:rsidRPr="007C7120" w:rsidRDefault="007C7120" w:rsidP="007C7120">
      <w:pPr>
        <w:ind w:left="708"/>
        <w:contextualSpacing/>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La sumatoria de la experiencia especifica de la empresa proponente, deberá sumar al menos 0,5 veces el monto del precio referencial establecido en el Documento Base de Contratación</w:t>
      </w:r>
    </w:p>
    <w:p w:rsidR="008366E8" w:rsidRPr="007C7120" w:rsidRDefault="008366E8" w:rsidP="00531080">
      <w:pPr>
        <w:contextualSpacing/>
        <w:jc w:val="both"/>
        <w:rPr>
          <w:rFonts w:ascii="Agency FB" w:hAnsi="Agency FB" w:cstheme="minorHAnsi"/>
          <w:sz w:val="20"/>
          <w:szCs w:val="20"/>
          <w:lang w:val="es-BO" w:eastAsia="es-BO"/>
        </w:rPr>
      </w:pPr>
    </w:p>
    <w:p w:rsidR="008E492C" w:rsidRPr="007C7120" w:rsidRDefault="00531080" w:rsidP="00EC40E6">
      <w:pPr>
        <w:ind w:firstLine="360"/>
        <w:rPr>
          <w:rFonts w:ascii="Agency FB" w:hAnsi="Agency FB" w:cstheme="minorHAnsi"/>
          <w:b/>
          <w:sz w:val="20"/>
          <w:szCs w:val="20"/>
          <w:u w:val="single"/>
          <w:lang w:val="es-BO" w:eastAsia="es-BO"/>
        </w:rPr>
      </w:pPr>
      <w:r w:rsidRPr="007C7120">
        <w:rPr>
          <w:rFonts w:ascii="Agency FB" w:hAnsi="Agency FB" w:cstheme="minorHAnsi"/>
          <w:b/>
          <w:sz w:val="20"/>
          <w:szCs w:val="20"/>
          <w:u w:val="single"/>
          <w:lang w:val="es-BO" w:eastAsia="es-BO"/>
        </w:rPr>
        <w:t>OBRAS SIMILARES</w:t>
      </w:r>
    </w:p>
    <w:p w:rsidR="008E492C" w:rsidRPr="007C7120" w:rsidRDefault="008E492C" w:rsidP="00EC40E6">
      <w:pPr>
        <w:ind w:firstLine="360"/>
        <w:rPr>
          <w:rFonts w:ascii="Agency FB" w:hAnsi="Agency FB" w:cstheme="minorHAnsi"/>
          <w:b/>
          <w:sz w:val="20"/>
          <w:szCs w:val="20"/>
          <w:u w:val="single"/>
          <w:lang w:val="es-BO" w:eastAsia="es-BO"/>
        </w:rPr>
      </w:pPr>
    </w:p>
    <w:p w:rsidR="007C7120" w:rsidRPr="007C7120" w:rsidRDefault="007C7120" w:rsidP="007C7120">
      <w:pPr>
        <w:ind w:left="360"/>
        <w:contextualSpacing/>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 xml:space="preserve">Se consideran como obras similares aquellas en las cuales la empresa proponente haya realizado cualquiera de los siguientes trabajos: </w:t>
      </w:r>
    </w:p>
    <w:p w:rsidR="007C7120" w:rsidRPr="007C7120" w:rsidRDefault="007C7120" w:rsidP="007C7120">
      <w:pPr>
        <w:contextualSpacing/>
        <w:jc w:val="both"/>
        <w:rPr>
          <w:rFonts w:ascii="Agency FB" w:hAnsi="Agency FB" w:cstheme="minorHAnsi"/>
          <w:sz w:val="20"/>
          <w:szCs w:val="20"/>
          <w:lang w:val="es-BO" w:eastAsia="es-BO"/>
        </w:rPr>
      </w:pPr>
    </w:p>
    <w:p w:rsidR="007C7120" w:rsidRPr="007C7120" w:rsidRDefault="007C7120" w:rsidP="007C7120">
      <w:pPr>
        <w:pStyle w:val="Prrafodelista"/>
        <w:numPr>
          <w:ilvl w:val="0"/>
          <w:numId w:val="9"/>
        </w:numPr>
        <w:autoSpaceDE w:val="0"/>
        <w:autoSpaceDN w:val="0"/>
        <w:adjustRightInd w:val="0"/>
        <w:ind w:left="867" w:hanging="357"/>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Obras civiles y/o mecánicas para la construcción y/o mantenimiento de red secundaria</w:t>
      </w:r>
    </w:p>
    <w:p w:rsidR="007C7120" w:rsidRPr="007C7120" w:rsidRDefault="007C7120" w:rsidP="007C7120">
      <w:pPr>
        <w:pStyle w:val="Prrafodelista"/>
        <w:numPr>
          <w:ilvl w:val="0"/>
          <w:numId w:val="9"/>
        </w:numPr>
        <w:autoSpaceDE w:val="0"/>
        <w:autoSpaceDN w:val="0"/>
        <w:adjustRightInd w:val="0"/>
        <w:ind w:left="867" w:hanging="357"/>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Obras civiles y/o mecánicas para la construcción y mantenimiento de gasoductos y redes primarias</w:t>
      </w:r>
    </w:p>
    <w:p w:rsidR="007C7120" w:rsidRPr="007C7120" w:rsidRDefault="007C7120" w:rsidP="007C7120">
      <w:pPr>
        <w:pStyle w:val="Prrafodelista"/>
        <w:numPr>
          <w:ilvl w:val="0"/>
          <w:numId w:val="9"/>
        </w:numPr>
        <w:autoSpaceDE w:val="0"/>
        <w:autoSpaceDN w:val="0"/>
        <w:adjustRightInd w:val="0"/>
        <w:ind w:left="867" w:hanging="357"/>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Obras civiles y/o mecánicas para la construcción de acometidas para gas natural</w:t>
      </w:r>
    </w:p>
    <w:p w:rsidR="007C7120" w:rsidRPr="008A3EDA" w:rsidRDefault="007C7120" w:rsidP="00B91D2C">
      <w:pPr>
        <w:pStyle w:val="Prrafodelista"/>
        <w:numPr>
          <w:ilvl w:val="0"/>
          <w:numId w:val="9"/>
        </w:numPr>
        <w:autoSpaceDE w:val="0"/>
        <w:autoSpaceDN w:val="0"/>
        <w:adjustRightInd w:val="0"/>
        <w:ind w:left="867" w:hanging="357"/>
        <w:jc w:val="both"/>
        <w:rPr>
          <w:rFonts w:ascii="Agency FB" w:hAnsi="Agency FB" w:cstheme="minorHAnsi"/>
          <w:sz w:val="20"/>
          <w:szCs w:val="20"/>
          <w:lang w:val="es-BO" w:eastAsia="es-BO"/>
        </w:rPr>
      </w:pPr>
      <w:r w:rsidRPr="007C7120">
        <w:rPr>
          <w:rFonts w:ascii="Agency FB" w:hAnsi="Agency FB" w:cstheme="minorHAnsi"/>
          <w:sz w:val="20"/>
          <w:szCs w:val="20"/>
          <w:lang w:val="es-BO" w:eastAsia="es-BO"/>
        </w:rPr>
        <w:t>Construcción de redes de agua potable, alcantarillado, telefonía, desagüé pluvial, sistemas de riego, fibra óptica y/o cableado estructural.</w:t>
      </w:r>
    </w:p>
    <w:p w:rsidR="00531080" w:rsidRPr="007C7120" w:rsidRDefault="00531080" w:rsidP="007C7120">
      <w:pPr>
        <w:autoSpaceDE w:val="0"/>
        <w:autoSpaceDN w:val="0"/>
        <w:adjustRightInd w:val="0"/>
        <w:jc w:val="both"/>
        <w:rPr>
          <w:rFonts w:ascii="Agency FB" w:hAnsi="Agency FB" w:cstheme="minorHAnsi"/>
          <w:sz w:val="20"/>
          <w:szCs w:val="20"/>
          <w:lang w:val="es-BO" w:eastAsia="es-BO"/>
        </w:rPr>
      </w:pPr>
    </w:p>
    <w:p w:rsidR="008E492C" w:rsidRPr="00536441" w:rsidRDefault="008E492C" w:rsidP="00536441">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t>NOTA: Todas las experiencias declaradas en la propuesta deberán ser respaldadas con fotocopias simples para su verificación y calificación, caso contrario no será tomado en cuenta para su validación.</w:t>
      </w:r>
    </w:p>
    <w:p w:rsidR="00531080" w:rsidRPr="004002D0" w:rsidRDefault="00531080" w:rsidP="00002773">
      <w:pPr>
        <w:pStyle w:val="Prrafodelista"/>
        <w:numPr>
          <w:ilvl w:val="1"/>
          <w:numId w:val="15"/>
        </w:numPr>
        <w:tabs>
          <w:tab w:val="left" w:pos="426"/>
        </w:tabs>
        <w:ind w:left="391" w:hanging="391"/>
        <w:contextualSpacing/>
        <w:rPr>
          <w:rFonts w:ascii="Agency FB" w:hAnsi="Agency FB" w:cstheme="minorHAnsi"/>
          <w:b/>
          <w:bCs/>
          <w:sz w:val="20"/>
          <w:szCs w:val="20"/>
          <w:u w:val="single"/>
        </w:rPr>
      </w:pPr>
      <w:r w:rsidRPr="004002D0">
        <w:rPr>
          <w:rFonts w:ascii="Agency FB" w:hAnsi="Agency FB" w:cstheme="minorHAnsi"/>
          <w:b/>
          <w:color w:val="000000" w:themeColor="text1"/>
          <w:sz w:val="20"/>
          <w:szCs w:val="20"/>
        </w:rPr>
        <w:t xml:space="preserve"> EXPERIENCIA DEL PERSONAL TECNICO CLAVE (SUJETO A EVALUACION)</w:t>
      </w:r>
    </w:p>
    <w:p w:rsidR="00194021" w:rsidRPr="004002D0" w:rsidRDefault="00194021" w:rsidP="005E05D3">
      <w:pPr>
        <w:tabs>
          <w:tab w:val="left" w:pos="426"/>
        </w:tabs>
        <w:contextualSpacing/>
        <w:rPr>
          <w:rFonts w:ascii="Agency FB" w:hAnsi="Agency FB" w:cstheme="minorHAnsi"/>
          <w:b/>
          <w:bCs/>
          <w:sz w:val="20"/>
          <w:szCs w:val="20"/>
          <w:u w:val="single"/>
        </w:rPr>
      </w:pPr>
    </w:p>
    <w:p w:rsidR="00194021" w:rsidRPr="004002D0" w:rsidRDefault="00194021" w:rsidP="005E05D3">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194021" w:rsidRPr="004002D0" w:rsidRDefault="00194021" w:rsidP="005E05D3">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ab/>
      </w:r>
    </w:p>
    <w:p w:rsidR="00194021" w:rsidRPr="004002D0" w:rsidRDefault="00194021" w:rsidP="005E05D3">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profesional técnico clave propuesto no debe encontrarse comprometido en obras adjudicadas u obras en etapa de ejecución.</w:t>
      </w:r>
    </w:p>
    <w:p w:rsidR="00194021" w:rsidRPr="004002D0" w:rsidRDefault="00194021" w:rsidP="005E05D3">
      <w:pPr>
        <w:pStyle w:val="Prrafodelista"/>
        <w:ind w:left="0" w:hanging="707"/>
        <w:jc w:val="both"/>
        <w:rPr>
          <w:rFonts w:ascii="Agency FB" w:hAnsi="Agency FB" w:cs="Calibri"/>
          <w:sz w:val="20"/>
          <w:szCs w:val="20"/>
          <w:lang w:val="es-BO" w:eastAsia="es-BO"/>
        </w:rPr>
      </w:pPr>
    </w:p>
    <w:p w:rsidR="00194021" w:rsidRDefault="00194021" w:rsidP="005E05D3">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9F0BE1" w:rsidRPr="00757278" w:rsidRDefault="009F0BE1" w:rsidP="00757278">
      <w:pPr>
        <w:jc w:val="both"/>
        <w:rPr>
          <w:rFonts w:ascii="Agency FB" w:hAnsi="Agency FB" w:cstheme="minorHAnsi"/>
          <w:b/>
          <w:bCs/>
          <w:sz w:val="20"/>
          <w:szCs w:val="20"/>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2"/>
        <w:gridCol w:w="2908"/>
        <w:gridCol w:w="1139"/>
        <w:gridCol w:w="1139"/>
        <w:gridCol w:w="1994"/>
        <w:gridCol w:w="1469"/>
      </w:tblGrid>
      <w:tr w:rsidR="00531080" w:rsidRPr="00536441" w:rsidTr="00531080">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531080" w:rsidRPr="00536441" w:rsidRDefault="00531080" w:rsidP="00531080">
            <w:pPr>
              <w:jc w:val="center"/>
              <w:rPr>
                <w:rFonts w:ascii="Agency FB" w:hAnsi="Agency FB" w:cs="Calibri"/>
                <w:b/>
                <w:sz w:val="20"/>
                <w:szCs w:val="20"/>
              </w:rPr>
            </w:pPr>
            <w:r w:rsidRPr="00536441">
              <w:rPr>
                <w:rFonts w:ascii="Agency FB" w:hAnsi="Agency FB" w:cs="Calibri"/>
                <w:b/>
                <w:sz w:val="20"/>
                <w:szCs w:val="20"/>
              </w:rPr>
              <w:t>CARGOS SIMILARES</w:t>
            </w:r>
          </w:p>
        </w:tc>
      </w:tr>
      <w:tr w:rsidR="00536441" w:rsidRPr="00536441" w:rsidTr="00536441">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vAlign w:val="center"/>
          </w:tcPr>
          <w:p w:rsidR="00536441" w:rsidRPr="00536441" w:rsidRDefault="00536441" w:rsidP="00536441">
            <w:pPr>
              <w:jc w:val="center"/>
              <w:rPr>
                <w:rFonts w:ascii="Agency FB" w:hAnsi="Agency FB" w:cs="Calibri"/>
                <w:b/>
                <w:sz w:val="20"/>
                <w:szCs w:val="20"/>
              </w:rPr>
            </w:pPr>
            <w:r w:rsidRPr="00536441">
              <w:rPr>
                <w:rFonts w:ascii="Agency FB" w:hAnsi="Agency FB" w:cs="Calibri"/>
                <w:b/>
                <w:sz w:val="20"/>
                <w:szCs w:val="20"/>
              </w:rPr>
              <w:t>1</w:t>
            </w:r>
          </w:p>
        </w:tc>
        <w:tc>
          <w:tcPr>
            <w:tcW w:w="1639" w:type="pct"/>
            <w:shd w:val="clear" w:color="auto" w:fill="auto"/>
            <w:vAlign w:val="center"/>
          </w:tcPr>
          <w:p w:rsidR="00536441" w:rsidRPr="00757278" w:rsidRDefault="00757278" w:rsidP="00757278">
            <w:pPr>
              <w:pStyle w:val="Default"/>
              <w:jc w:val="center"/>
              <w:rPr>
                <w:sz w:val="21"/>
                <w:szCs w:val="21"/>
              </w:rPr>
            </w:pPr>
            <w:r>
              <w:rPr>
                <w:sz w:val="21"/>
                <w:szCs w:val="21"/>
              </w:rPr>
              <w:t xml:space="preserve">INGENIERO PETROLERO, INGENIERO CIVIL, INGENIERO MECANICO,  INGENIERO INDUSTRIAL, ARQUITECTO, CONSTRUCTORCIVIL, INGENIERO EN CONSTRUCCIONES Y/O RAMAS AFINES DE </w:t>
            </w:r>
            <w:r>
              <w:rPr>
                <w:sz w:val="21"/>
                <w:szCs w:val="21"/>
              </w:rPr>
              <w:lastRenderedPageBreak/>
              <w:t xml:space="preserve">LA INGENIERÍA O DE LA CONTRUCCIÓN CON TÍTULO EN PROVISIÓN NACIONAL </w:t>
            </w:r>
          </w:p>
        </w:tc>
        <w:tc>
          <w:tcPr>
            <w:tcW w:w="642" w:type="pct"/>
            <w:shd w:val="clear" w:color="auto" w:fill="auto"/>
            <w:vAlign w:val="center"/>
          </w:tcPr>
          <w:p w:rsidR="00536441" w:rsidRPr="00536441" w:rsidRDefault="00536441" w:rsidP="00536441">
            <w:pPr>
              <w:spacing w:line="276" w:lineRule="auto"/>
              <w:jc w:val="center"/>
              <w:rPr>
                <w:rFonts w:ascii="Agency FB" w:hAnsi="Agency FB" w:cstheme="minorHAnsi"/>
                <w:sz w:val="20"/>
                <w:szCs w:val="20"/>
                <w:highlight w:val="yellow"/>
              </w:rPr>
            </w:pPr>
            <w:r w:rsidRPr="00536441">
              <w:rPr>
                <w:rFonts w:ascii="Agency FB" w:hAnsi="Agency FB" w:cstheme="minorHAnsi"/>
                <w:sz w:val="20"/>
                <w:szCs w:val="20"/>
              </w:rPr>
              <w:lastRenderedPageBreak/>
              <w:t>RESIDENTE  DE OBRA</w:t>
            </w:r>
          </w:p>
        </w:tc>
        <w:tc>
          <w:tcPr>
            <w:tcW w:w="642" w:type="pct"/>
            <w:vAlign w:val="center"/>
          </w:tcPr>
          <w:p w:rsidR="00536441" w:rsidRPr="00536441" w:rsidRDefault="00F012D9" w:rsidP="00536441">
            <w:pPr>
              <w:spacing w:line="276" w:lineRule="auto"/>
              <w:jc w:val="center"/>
              <w:rPr>
                <w:rFonts w:ascii="Agency FB" w:hAnsi="Agency FB" w:cstheme="minorHAnsi"/>
                <w:sz w:val="20"/>
                <w:szCs w:val="20"/>
              </w:rPr>
            </w:pPr>
            <w:r>
              <w:rPr>
                <w:rFonts w:ascii="Agency FB" w:hAnsi="Agency FB" w:cstheme="minorHAnsi"/>
                <w:sz w:val="20"/>
                <w:szCs w:val="20"/>
              </w:rPr>
              <w:t>1</w:t>
            </w:r>
          </w:p>
        </w:tc>
        <w:tc>
          <w:tcPr>
            <w:tcW w:w="1124" w:type="pct"/>
            <w:vAlign w:val="center"/>
          </w:tcPr>
          <w:p w:rsidR="00440B69" w:rsidRDefault="00440B69" w:rsidP="00536441">
            <w:pPr>
              <w:spacing w:line="276" w:lineRule="auto"/>
              <w:jc w:val="center"/>
              <w:rPr>
                <w:rFonts w:ascii="Agency FB" w:hAnsi="Agency FB" w:cstheme="minorHAnsi"/>
                <w:sz w:val="20"/>
                <w:szCs w:val="20"/>
              </w:rPr>
            </w:pPr>
          </w:p>
          <w:p w:rsidR="00536441" w:rsidRPr="00536441" w:rsidRDefault="00536441" w:rsidP="00536441">
            <w:pPr>
              <w:spacing w:line="276" w:lineRule="auto"/>
              <w:jc w:val="center"/>
              <w:rPr>
                <w:rFonts w:ascii="Agency FB" w:hAnsi="Agency FB" w:cstheme="minorHAnsi"/>
                <w:sz w:val="20"/>
                <w:szCs w:val="20"/>
              </w:rPr>
            </w:pPr>
            <w:r w:rsidRPr="00536441">
              <w:rPr>
                <w:rFonts w:ascii="Agency FB" w:hAnsi="Agency FB" w:cstheme="minorHAnsi"/>
                <w:sz w:val="20"/>
                <w:szCs w:val="20"/>
              </w:rPr>
              <w:t>GENERAL: 2 años</w:t>
            </w:r>
          </w:p>
          <w:p w:rsidR="00440B69" w:rsidRDefault="00536441" w:rsidP="00440B69">
            <w:pPr>
              <w:spacing w:line="276" w:lineRule="auto"/>
              <w:jc w:val="center"/>
              <w:rPr>
                <w:sz w:val="21"/>
                <w:szCs w:val="21"/>
              </w:rPr>
            </w:pPr>
            <w:r w:rsidRPr="00536441">
              <w:rPr>
                <w:rFonts w:ascii="Agency FB" w:hAnsi="Agency FB" w:cstheme="minorHAnsi"/>
                <w:sz w:val="20"/>
                <w:szCs w:val="20"/>
              </w:rPr>
              <w:t>ESPECIFICA: 1 año en cargos similares y obras similares</w:t>
            </w:r>
            <w:r w:rsidR="00757278">
              <w:rPr>
                <w:rFonts w:ascii="Agency FB" w:hAnsi="Agency FB" w:cstheme="minorHAnsi"/>
                <w:sz w:val="20"/>
                <w:szCs w:val="20"/>
              </w:rPr>
              <w:t xml:space="preserve"> </w:t>
            </w:r>
          </w:p>
          <w:p w:rsidR="00440B69" w:rsidRDefault="00440B69" w:rsidP="00440B69">
            <w:pPr>
              <w:pStyle w:val="Default"/>
              <w:jc w:val="center"/>
              <w:rPr>
                <w:sz w:val="21"/>
                <w:szCs w:val="21"/>
              </w:rPr>
            </w:pPr>
            <w:r>
              <w:rPr>
                <w:sz w:val="21"/>
                <w:szCs w:val="21"/>
              </w:rPr>
              <w:t xml:space="preserve">a las especificadas para la </w:t>
            </w:r>
            <w:r>
              <w:rPr>
                <w:sz w:val="21"/>
                <w:szCs w:val="21"/>
              </w:rPr>
              <w:lastRenderedPageBreak/>
              <w:t>empresa</w:t>
            </w:r>
          </w:p>
          <w:p w:rsidR="00536441" w:rsidRPr="00536441" w:rsidRDefault="00536441" w:rsidP="00536441">
            <w:pPr>
              <w:spacing w:line="276" w:lineRule="auto"/>
              <w:jc w:val="center"/>
              <w:rPr>
                <w:rFonts w:ascii="Agency FB" w:hAnsi="Agency FB" w:cstheme="minorHAnsi"/>
                <w:sz w:val="20"/>
                <w:szCs w:val="20"/>
              </w:rPr>
            </w:pPr>
          </w:p>
          <w:p w:rsidR="00536441" w:rsidRPr="00536441" w:rsidRDefault="00536441" w:rsidP="00536441">
            <w:pPr>
              <w:spacing w:line="276" w:lineRule="auto"/>
              <w:jc w:val="center"/>
              <w:rPr>
                <w:rFonts w:ascii="Agency FB" w:hAnsi="Agency FB" w:cstheme="minorHAnsi"/>
                <w:sz w:val="20"/>
                <w:szCs w:val="20"/>
              </w:rPr>
            </w:pPr>
          </w:p>
          <w:p w:rsidR="00536441" w:rsidRPr="00536441" w:rsidRDefault="00536441" w:rsidP="00536441">
            <w:pPr>
              <w:spacing w:line="276" w:lineRule="auto"/>
              <w:jc w:val="center"/>
              <w:rPr>
                <w:rFonts w:ascii="Agency FB" w:hAnsi="Agency FB" w:cstheme="minorHAnsi"/>
                <w:sz w:val="20"/>
                <w:szCs w:val="20"/>
              </w:rPr>
            </w:pPr>
          </w:p>
        </w:tc>
        <w:tc>
          <w:tcPr>
            <w:tcW w:w="828" w:type="pct"/>
            <w:vAlign w:val="center"/>
          </w:tcPr>
          <w:p w:rsidR="00536441" w:rsidRPr="00536441" w:rsidRDefault="00536441" w:rsidP="00536441">
            <w:pPr>
              <w:spacing w:line="276" w:lineRule="auto"/>
              <w:jc w:val="center"/>
              <w:rPr>
                <w:rFonts w:ascii="Agency FB" w:hAnsi="Agency FB" w:cstheme="minorHAnsi"/>
                <w:sz w:val="20"/>
                <w:szCs w:val="20"/>
                <w:highlight w:val="yellow"/>
              </w:rPr>
            </w:pPr>
            <w:r w:rsidRPr="00536441">
              <w:rPr>
                <w:rFonts w:ascii="Agency FB" w:hAnsi="Agency FB" w:cstheme="minorHAnsi"/>
                <w:color w:val="000000"/>
                <w:sz w:val="20"/>
                <w:szCs w:val="20"/>
                <w:lang w:val="es-BO" w:eastAsia="es-BO"/>
              </w:rPr>
              <w:lastRenderedPageBreak/>
              <w:t>FISCAL DE OBRAS, SUPERVISOR DE OBRAS, SUPERINTENDENT</w:t>
            </w:r>
            <w:r w:rsidR="003B1FD3">
              <w:rPr>
                <w:rFonts w:ascii="Agency FB" w:hAnsi="Agency FB" w:cstheme="minorHAnsi"/>
                <w:color w:val="000000"/>
                <w:sz w:val="20"/>
                <w:szCs w:val="20"/>
                <w:lang w:val="es-BO" w:eastAsia="es-BO"/>
              </w:rPr>
              <w:t xml:space="preserve">E DE </w:t>
            </w:r>
            <w:r w:rsidR="003B1FD3">
              <w:rPr>
                <w:rFonts w:ascii="Agency FB" w:hAnsi="Agency FB" w:cstheme="minorHAnsi"/>
                <w:color w:val="000000"/>
                <w:sz w:val="20"/>
                <w:szCs w:val="20"/>
                <w:lang w:val="es-BO" w:eastAsia="es-BO"/>
              </w:rPr>
              <w:lastRenderedPageBreak/>
              <w:t xml:space="preserve">OBRAS, DIRECTOR  DE OBRAS Y </w:t>
            </w:r>
            <w:r w:rsidRPr="00536441">
              <w:rPr>
                <w:rFonts w:ascii="Agency FB" w:hAnsi="Agency FB" w:cstheme="minorHAnsi"/>
                <w:color w:val="000000"/>
                <w:sz w:val="20"/>
                <w:szCs w:val="20"/>
                <w:lang w:val="es-BO" w:eastAsia="es-BO"/>
              </w:rPr>
              <w:t xml:space="preserve"> RESIDENTE DE OBRAS</w:t>
            </w:r>
          </w:p>
        </w:tc>
      </w:tr>
      <w:tr w:rsidR="00536441" w:rsidRPr="00536441" w:rsidTr="00536441">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vAlign w:val="center"/>
          </w:tcPr>
          <w:p w:rsidR="00536441" w:rsidRPr="00536441" w:rsidRDefault="00757278" w:rsidP="00536441">
            <w:pPr>
              <w:jc w:val="center"/>
              <w:rPr>
                <w:rFonts w:ascii="Agency FB" w:hAnsi="Agency FB" w:cs="Calibri"/>
                <w:b/>
                <w:sz w:val="20"/>
                <w:szCs w:val="20"/>
              </w:rPr>
            </w:pPr>
            <w:r>
              <w:rPr>
                <w:rFonts w:ascii="Agency FB" w:hAnsi="Agency FB" w:cs="Calibri"/>
                <w:b/>
                <w:sz w:val="20"/>
                <w:szCs w:val="20"/>
              </w:rPr>
              <w:lastRenderedPageBreak/>
              <w:t>2</w:t>
            </w:r>
          </w:p>
        </w:tc>
        <w:tc>
          <w:tcPr>
            <w:tcW w:w="1639" w:type="pct"/>
            <w:shd w:val="clear" w:color="auto" w:fill="auto"/>
            <w:vAlign w:val="center"/>
          </w:tcPr>
          <w:p w:rsidR="00536441" w:rsidRPr="00536441" w:rsidRDefault="00536441" w:rsidP="00536441">
            <w:pPr>
              <w:spacing w:line="276" w:lineRule="auto"/>
              <w:jc w:val="center"/>
              <w:rPr>
                <w:rFonts w:ascii="Agency FB" w:hAnsi="Agency FB" w:cstheme="minorHAnsi"/>
                <w:sz w:val="20"/>
                <w:szCs w:val="20"/>
                <w:lang w:eastAsia="es-BO"/>
              </w:rPr>
            </w:pPr>
            <w:r w:rsidRPr="00536441">
              <w:rPr>
                <w:rFonts w:ascii="Agency FB" w:hAnsi="Agency FB" w:cstheme="minorHAnsi"/>
                <w:color w:val="000000"/>
                <w:sz w:val="20"/>
                <w:szCs w:val="20"/>
                <w:lang w:val="es-BO" w:eastAsia="es-BO"/>
              </w:rPr>
              <w:t>PROFESIONAL,  TÉCNICO O BACHILLER CON AL MENOS UN CURSO CONCLUIDO  EN EL MANEJO DE PROGRAMAS  ESPECIALIZADOS EN DIBUJO DIGITAL (EJM. AUTOCAD, VECTOR, CIVIL DESING)</w:t>
            </w:r>
          </w:p>
        </w:tc>
        <w:tc>
          <w:tcPr>
            <w:tcW w:w="642" w:type="pct"/>
            <w:shd w:val="clear" w:color="auto" w:fill="auto"/>
            <w:vAlign w:val="center"/>
          </w:tcPr>
          <w:p w:rsidR="00536441" w:rsidRPr="00536441" w:rsidRDefault="00536441" w:rsidP="00536441">
            <w:pPr>
              <w:spacing w:line="276" w:lineRule="auto"/>
              <w:jc w:val="center"/>
              <w:rPr>
                <w:rFonts w:ascii="Agency FB" w:hAnsi="Agency FB" w:cstheme="minorHAnsi"/>
                <w:sz w:val="20"/>
                <w:szCs w:val="20"/>
                <w:lang w:eastAsia="es-BO"/>
              </w:rPr>
            </w:pPr>
            <w:r w:rsidRPr="00536441">
              <w:rPr>
                <w:rFonts w:ascii="Agency FB" w:hAnsi="Agency FB" w:cstheme="minorHAnsi"/>
                <w:sz w:val="20"/>
                <w:szCs w:val="20"/>
              </w:rPr>
              <w:t>DIBUJANTE DE PLANOS AS-BUILT</w:t>
            </w:r>
          </w:p>
        </w:tc>
        <w:tc>
          <w:tcPr>
            <w:tcW w:w="642" w:type="pct"/>
            <w:vAlign w:val="center"/>
          </w:tcPr>
          <w:p w:rsidR="00536441" w:rsidRPr="00536441" w:rsidRDefault="00F012D9" w:rsidP="00536441">
            <w:pPr>
              <w:spacing w:line="276" w:lineRule="auto"/>
              <w:jc w:val="center"/>
              <w:rPr>
                <w:rFonts w:ascii="Agency FB" w:hAnsi="Agency FB" w:cstheme="minorHAnsi"/>
                <w:sz w:val="20"/>
                <w:szCs w:val="20"/>
              </w:rPr>
            </w:pPr>
            <w:r>
              <w:rPr>
                <w:rFonts w:ascii="Agency FB" w:hAnsi="Agency FB" w:cstheme="minorHAnsi"/>
                <w:sz w:val="20"/>
                <w:szCs w:val="20"/>
              </w:rPr>
              <w:t>1</w:t>
            </w:r>
          </w:p>
        </w:tc>
        <w:tc>
          <w:tcPr>
            <w:tcW w:w="1124" w:type="pct"/>
            <w:vAlign w:val="center"/>
          </w:tcPr>
          <w:p w:rsidR="00536441" w:rsidRPr="00536441" w:rsidRDefault="00536441" w:rsidP="00536441">
            <w:pPr>
              <w:spacing w:line="276" w:lineRule="auto"/>
              <w:jc w:val="center"/>
              <w:rPr>
                <w:rFonts w:ascii="Agency FB" w:hAnsi="Agency FB" w:cstheme="minorHAnsi"/>
                <w:sz w:val="20"/>
                <w:szCs w:val="20"/>
              </w:rPr>
            </w:pPr>
            <w:r w:rsidRPr="00536441">
              <w:rPr>
                <w:rFonts w:ascii="Agency FB" w:hAnsi="Agency FB" w:cstheme="minorHAnsi"/>
                <w:sz w:val="20"/>
                <w:szCs w:val="20"/>
              </w:rPr>
              <w:t xml:space="preserve">EXPERIENCIA ESPECIFICA: </w:t>
            </w:r>
            <w:r w:rsidRPr="00536441">
              <w:rPr>
                <w:rFonts w:ascii="Agency FB" w:hAnsi="Agency FB" w:cstheme="minorHAnsi"/>
                <w:color w:val="000000"/>
                <w:sz w:val="20"/>
                <w:szCs w:val="20"/>
                <w:lang w:val="es-BO" w:eastAsia="es-BO"/>
              </w:rPr>
              <w:t>HABER REALIZADO EL DIBUJO DE PLANOS PARA AL MENOS 2 OBRAS DE CONSTRUCCIÓN</w:t>
            </w:r>
          </w:p>
          <w:p w:rsidR="00536441" w:rsidRPr="00536441" w:rsidRDefault="00536441" w:rsidP="00536441">
            <w:pPr>
              <w:spacing w:line="276" w:lineRule="auto"/>
              <w:jc w:val="center"/>
              <w:rPr>
                <w:rFonts w:ascii="Agency FB" w:hAnsi="Agency FB" w:cstheme="minorHAnsi"/>
                <w:sz w:val="20"/>
                <w:szCs w:val="20"/>
              </w:rPr>
            </w:pPr>
          </w:p>
        </w:tc>
        <w:tc>
          <w:tcPr>
            <w:tcW w:w="828" w:type="pct"/>
            <w:vAlign w:val="center"/>
          </w:tcPr>
          <w:p w:rsidR="00536441" w:rsidRPr="00536441" w:rsidRDefault="00536441" w:rsidP="00536441">
            <w:pPr>
              <w:spacing w:line="276" w:lineRule="auto"/>
              <w:ind w:left="127"/>
              <w:jc w:val="center"/>
              <w:rPr>
                <w:rFonts w:ascii="Agency FB" w:hAnsi="Agency FB" w:cstheme="minorHAnsi"/>
                <w:sz w:val="20"/>
                <w:szCs w:val="20"/>
              </w:rPr>
            </w:pPr>
            <w:r w:rsidRPr="00536441">
              <w:rPr>
                <w:rFonts w:ascii="Agency FB" w:hAnsi="Agency FB" w:cstheme="minorHAnsi"/>
                <w:color w:val="000000"/>
                <w:sz w:val="20"/>
                <w:szCs w:val="20"/>
                <w:lang w:val="es-BO" w:eastAsia="es-BO"/>
              </w:rPr>
              <w:t>DIBUJANTE DE PLANOS, CADISTA, Y/O SIMILAR QUE INVOLUCRE EL DIBUJO DE PLANOS CONSTRUCTIVOS</w:t>
            </w:r>
          </w:p>
        </w:tc>
      </w:tr>
    </w:tbl>
    <w:p w:rsidR="00536441" w:rsidRDefault="00536441" w:rsidP="00531080">
      <w:pPr>
        <w:jc w:val="both"/>
        <w:rPr>
          <w:rFonts w:ascii="Agency FB" w:hAnsi="Agency FB" w:cstheme="minorHAnsi"/>
          <w:b/>
          <w:bCs/>
          <w:sz w:val="20"/>
          <w:szCs w:val="20"/>
        </w:rPr>
      </w:pPr>
    </w:p>
    <w:p w:rsidR="00531080" w:rsidRPr="00536441" w:rsidRDefault="00531080" w:rsidP="00531080">
      <w:pPr>
        <w:jc w:val="both"/>
        <w:rPr>
          <w:rFonts w:ascii="Agency FB" w:hAnsi="Agency FB" w:cstheme="minorHAnsi"/>
          <w:b/>
          <w:bCs/>
          <w:sz w:val="20"/>
          <w:szCs w:val="20"/>
        </w:rPr>
      </w:pPr>
      <w:r w:rsidRPr="00536441">
        <w:rPr>
          <w:rFonts w:ascii="Agency FB" w:hAnsi="Agency FB" w:cstheme="minorHAnsi"/>
          <w:b/>
          <w:bCs/>
          <w:sz w:val="20"/>
          <w:szCs w:val="20"/>
        </w:rPr>
        <w:t>(*) Las Obras similares se encuentran detalladas en el punto EXPERIENCIA DE LA EMPRESA</w:t>
      </w:r>
      <w:r w:rsidR="00DA1706">
        <w:rPr>
          <w:rFonts w:ascii="Agency FB" w:hAnsi="Agency FB" w:cstheme="minorHAnsi"/>
          <w:b/>
          <w:bCs/>
          <w:sz w:val="20"/>
          <w:szCs w:val="20"/>
        </w:rPr>
        <w:t>.</w:t>
      </w:r>
    </w:p>
    <w:p w:rsidR="00531080" w:rsidRDefault="00531080" w:rsidP="00531080">
      <w:pPr>
        <w:jc w:val="both"/>
        <w:rPr>
          <w:rFonts w:ascii="Agency FB" w:hAnsi="Agency FB" w:cstheme="minorHAnsi"/>
          <w:b/>
          <w:bCs/>
          <w:sz w:val="20"/>
          <w:szCs w:val="20"/>
        </w:rPr>
      </w:pPr>
      <w:r w:rsidRPr="004002D0">
        <w:rPr>
          <w:rFonts w:ascii="Agency FB" w:hAnsi="Agency FB" w:cstheme="minorHAnsi"/>
          <w:b/>
          <w:bCs/>
          <w:sz w:val="20"/>
          <w:szCs w:val="20"/>
          <w:u w:val="single"/>
        </w:rPr>
        <w:t>NOTA</w:t>
      </w:r>
      <w:r w:rsidRPr="004002D0">
        <w:rPr>
          <w:rFonts w:ascii="Agency FB" w:hAnsi="Agency FB" w:cstheme="minorHAnsi"/>
          <w:b/>
          <w:bCs/>
          <w:sz w:val="20"/>
          <w:szCs w:val="20"/>
        </w:rPr>
        <w:t>:</w:t>
      </w:r>
    </w:p>
    <w:p w:rsidR="00536441" w:rsidRPr="004002D0" w:rsidRDefault="00536441" w:rsidP="00531080">
      <w:pPr>
        <w:jc w:val="both"/>
        <w:rPr>
          <w:rFonts w:ascii="Agency FB" w:hAnsi="Agency FB" w:cstheme="minorHAnsi"/>
          <w:b/>
          <w:bCs/>
          <w:sz w:val="20"/>
          <w:szCs w:val="20"/>
        </w:rPr>
      </w:pPr>
    </w:p>
    <w:p w:rsidR="009E7CAB" w:rsidRPr="009E7CAB" w:rsidRDefault="00531080" w:rsidP="009E7CAB">
      <w:pPr>
        <w:pStyle w:val="Default"/>
        <w:rPr>
          <w:rFonts w:ascii="Calibri" w:hAnsi="Calibri" w:cs="Calibri"/>
        </w:rPr>
      </w:pPr>
      <w:r w:rsidRPr="004002D0">
        <w:rPr>
          <w:rFonts w:cstheme="minorHAnsi"/>
          <w:bCs/>
          <w:sz w:val="20"/>
          <w:szCs w:val="20"/>
        </w:rPr>
        <w:t>En los casos en que correspondiese</w:t>
      </w:r>
      <w:r w:rsidR="009E7CAB">
        <w:rPr>
          <w:rFonts w:cstheme="minorHAnsi"/>
          <w:bCs/>
          <w:sz w:val="20"/>
          <w:szCs w:val="2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5046"/>
      </w:tblGrid>
      <w:tr w:rsidR="009E7CAB" w:rsidRPr="009E7CAB" w:rsidTr="009E7CAB">
        <w:trPr>
          <w:trHeight w:val="214"/>
        </w:trPr>
        <w:tc>
          <w:tcPr>
            <w:tcW w:w="5046" w:type="dxa"/>
          </w:tcPr>
          <w:p w:rsidR="009E7CAB" w:rsidRPr="009E7CAB" w:rsidRDefault="009E7CAB" w:rsidP="009E7CAB">
            <w:pPr>
              <w:autoSpaceDE w:val="0"/>
              <w:autoSpaceDN w:val="0"/>
              <w:adjustRightInd w:val="0"/>
              <w:rPr>
                <w:rFonts w:ascii="Calibri" w:eastAsiaTheme="minorHAnsi" w:hAnsi="Calibri" w:cs="Calibri"/>
                <w:color w:val="000000"/>
                <w:sz w:val="21"/>
                <w:szCs w:val="21"/>
                <w:lang w:val="es-BO" w:eastAsia="en-US"/>
              </w:rPr>
            </w:pPr>
          </w:p>
        </w:tc>
      </w:tr>
    </w:tbl>
    <w:p w:rsidR="00531080" w:rsidRDefault="009E7CAB" w:rsidP="002B3083">
      <w:pPr>
        <w:pStyle w:val="Prrafodelista"/>
        <w:numPr>
          <w:ilvl w:val="0"/>
          <w:numId w:val="10"/>
        </w:numPr>
        <w:jc w:val="both"/>
        <w:rPr>
          <w:rFonts w:ascii="Agency FB" w:hAnsi="Agency FB" w:cstheme="minorHAnsi"/>
          <w:sz w:val="20"/>
          <w:szCs w:val="20"/>
        </w:rPr>
      </w:pPr>
      <w:r>
        <w:rPr>
          <w:rFonts w:ascii="Agency FB" w:hAnsi="Agency FB" w:cstheme="minorHAnsi"/>
          <w:bCs/>
          <w:sz w:val="20"/>
          <w:szCs w:val="20"/>
        </w:rPr>
        <w:t xml:space="preserve">En los casos en que se solicito Titulo en </w:t>
      </w:r>
      <w:r w:rsidR="0059246E">
        <w:rPr>
          <w:rFonts w:ascii="Agency FB" w:hAnsi="Agency FB" w:cstheme="minorHAnsi"/>
          <w:bCs/>
          <w:sz w:val="20"/>
          <w:szCs w:val="20"/>
        </w:rPr>
        <w:t>provisión</w:t>
      </w:r>
      <w:r>
        <w:rPr>
          <w:rFonts w:ascii="Agency FB" w:hAnsi="Agency FB" w:cstheme="minorHAnsi"/>
          <w:bCs/>
          <w:sz w:val="20"/>
          <w:szCs w:val="20"/>
        </w:rPr>
        <w:t xml:space="preserve"> nacional</w:t>
      </w:r>
      <w:r w:rsidR="00531080" w:rsidRPr="004002D0">
        <w:rPr>
          <w:rFonts w:ascii="Agency FB" w:hAnsi="Agency FB" w:cstheme="minorHAnsi"/>
          <w:bCs/>
          <w:sz w:val="20"/>
          <w:szCs w:val="20"/>
        </w:rPr>
        <w:t>,</w:t>
      </w:r>
      <w:r w:rsidR="005E05D3" w:rsidRPr="004002D0">
        <w:rPr>
          <w:rFonts w:ascii="Agency FB" w:hAnsi="Agency FB" w:cstheme="minorHAnsi"/>
          <w:bCs/>
          <w:sz w:val="20"/>
          <w:szCs w:val="20"/>
        </w:rPr>
        <w:t xml:space="preserve"> </w:t>
      </w:r>
      <w:r w:rsidR="00531080" w:rsidRPr="004002D0">
        <w:rPr>
          <w:rFonts w:ascii="Agency FB" w:hAnsi="Agency FB" w:cstheme="minorHAnsi"/>
          <w:sz w:val="20"/>
          <w:szCs w:val="20"/>
        </w:rPr>
        <w:t>la experiencia del personal clave podrá ser contabilizada antes de la obtención del título en provisión nacional y en caso de presentarse sobre posición de fechas en el formulario correspondiente el tiempo traslapado será contabilizado una sola vez.</w:t>
      </w:r>
    </w:p>
    <w:p w:rsidR="00A75187" w:rsidRPr="004002D0" w:rsidRDefault="00A75187" w:rsidP="00A75187">
      <w:pPr>
        <w:pStyle w:val="Prrafodelista"/>
        <w:ind w:left="405"/>
        <w:jc w:val="both"/>
        <w:rPr>
          <w:rFonts w:ascii="Agency FB" w:hAnsi="Agency FB" w:cstheme="minorHAnsi"/>
          <w:sz w:val="20"/>
          <w:szCs w:val="20"/>
        </w:rPr>
      </w:pPr>
    </w:p>
    <w:p w:rsidR="00E92C79" w:rsidRPr="004002D0" w:rsidRDefault="00DE3588" w:rsidP="002B3083">
      <w:pPr>
        <w:pStyle w:val="Prrafodelista"/>
        <w:numPr>
          <w:ilvl w:val="0"/>
          <w:numId w:val="10"/>
        </w:numPr>
        <w:spacing w:line="276" w:lineRule="auto"/>
        <w:jc w:val="both"/>
        <w:rPr>
          <w:rFonts w:ascii="Agency FB" w:hAnsi="Agency FB" w:cstheme="minorHAnsi"/>
          <w:sz w:val="20"/>
          <w:szCs w:val="20"/>
        </w:rPr>
      </w:pPr>
      <w:r w:rsidRPr="004002D0">
        <w:rPr>
          <w:rFonts w:ascii="Agency FB" w:hAnsi="Agency FB" w:cstheme="minorHAnsi"/>
          <w:sz w:val="20"/>
          <w:szCs w:val="20"/>
        </w:rPr>
        <w:t>Los Documentos de Respaldo que avalen la experiencia del personal requerido</w:t>
      </w:r>
      <w:r w:rsidR="00B65994" w:rsidRPr="004002D0">
        <w:rPr>
          <w:rFonts w:ascii="Agency FB" w:hAnsi="Agency FB" w:cstheme="minorHAnsi"/>
          <w:sz w:val="20"/>
          <w:szCs w:val="20"/>
        </w:rPr>
        <w:t xml:space="preserve"> </w:t>
      </w:r>
      <w:r w:rsidRPr="004002D0">
        <w:rPr>
          <w:rFonts w:ascii="Agency FB" w:hAnsi="Agency FB" w:cstheme="minorHAnsi"/>
          <w:sz w:val="20"/>
          <w:szCs w:val="20"/>
        </w:rPr>
        <w:t>son</w:t>
      </w:r>
      <w:r w:rsidR="00E92C79" w:rsidRPr="004002D0">
        <w:rPr>
          <w:rFonts w:ascii="Agency FB" w:hAnsi="Agency FB" w:cstheme="minorHAnsi"/>
          <w:sz w:val="20"/>
          <w:szCs w:val="20"/>
        </w:rPr>
        <w:t>:</w:t>
      </w:r>
    </w:p>
    <w:p w:rsidR="00E92C79" w:rsidRPr="004002D0" w:rsidRDefault="00E92C79" w:rsidP="00E92C79">
      <w:pPr>
        <w:pStyle w:val="Prrafodelista"/>
        <w:spacing w:line="276" w:lineRule="auto"/>
        <w:ind w:left="405"/>
        <w:jc w:val="both"/>
        <w:rPr>
          <w:rFonts w:ascii="Agency FB" w:hAnsi="Agency FB" w:cstheme="minorHAnsi"/>
          <w:sz w:val="20"/>
          <w:szCs w:val="20"/>
        </w:rPr>
      </w:pPr>
    </w:p>
    <w:p w:rsidR="006B19CE" w:rsidRDefault="00E92C79" w:rsidP="002B3083">
      <w:pPr>
        <w:pStyle w:val="Prrafodelista"/>
        <w:numPr>
          <w:ilvl w:val="0"/>
          <w:numId w:val="14"/>
        </w:numPr>
        <w:spacing w:line="276" w:lineRule="auto"/>
        <w:ind w:left="567" w:hanging="141"/>
        <w:jc w:val="both"/>
        <w:rPr>
          <w:rFonts w:ascii="Agency FB" w:hAnsi="Agency FB" w:cstheme="minorHAnsi"/>
          <w:b/>
          <w:sz w:val="20"/>
          <w:szCs w:val="20"/>
          <w:u w:val="single"/>
        </w:rPr>
      </w:pPr>
      <w:r w:rsidRPr="004002D0">
        <w:rPr>
          <w:rFonts w:ascii="Agency FB" w:hAnsi="Agency FB" w:cstheme="minorHAnsi"/>
          <w:b/>
          <w:sz w:val="20"/>
          <w:szCs w:val="20"/>
          <w:u w:val="single"/>
        </w:rPr>
        <w:t>Residente de Obra</w:t>
      </w:r>
      <w:r w:rsidR="006B19CE" w:rsidRPr="004002D0">
        <w:rPr>
          <w:rFonts w:ascii="Agency FB" w:hAnsi="Agency FB" w:cstheme="minorHAnsi"/>
          <w:b/>
          <w:sz w:val="20"/>
          <w:szCs w:val="20"/>
          <w:u w:val="single"/>
        </w:rPr>
        <w:t>:</w:t>
      </w:r>
    </w:p>
    <w:p w:rsidR="00A75187" w:rsidRPr="004002D0" w:rsidRDefault="00A75187" w:rsidP="00A75187">
      <w:pPr>
        <w:pStyle w:val="Prrafodelista"/>
        <w:spacing w:line="276" w:lineRule="auto"/>
        <w:ind w:left="567"/>
        <w:jc w:val="both"/>
        <w:rPr>
          <w:rFonts w:ascii="Agency FB" w:hAnsi="Agency FB" w:cstheme="minorHAnsi"/>
          <w:b/>
          <w:sz w:val="20"/>
          <w:szCs w:val="20"/>
          <w:u w:val="single"/>
        </w:rPr>
      </w:pPr>
    </w:p>
    <w:p w:rsidR="006B19CE" w:rsidRPr="004002D0" w:rsidRDefault="006B19CE" w:rsidP="00E477F7">
      <w:pPr>
        <w:spacing w:line="276" w:lineRule="auto"/>
        <w:ind w:left="567"/>
        <w:jc w:val="both"/>
        <w:rPr>
          <w:rFonts w:ascii="Agency FB" w:hAnsi="Agency FB" w:cstheme="minorHAnsi"/>
          <w:sz w:val="20"/>
          <w:szCs w:val="20"/>
        </w:rPr>
      </w:pPr>
      <w:r w:rsidRPr="004002D0">
        <w:rPr>
          <w:rFonts w:ascii="Agency FB" w:hAnsi="Agency FB" w:cstheme="minorHAnsi"/>
          <w:sz w:val="20"/>
          <w:szCs w:val="20"/>
        </w:rPr>
        <w:t>CERTIFICADO DE TRABAJO O ACTAS DE RECEPCION DEFINITIVA DE LAS OBRAS O FORMULARIO DE CIERRE Y/O LIQUIDACION DE OBRAS.</w:t>
      </w:r>
    </w:p>
    <w:p w:rsidR="005F2197" w:rsidRPr="004002D0" w:rsidRDefault="005F2197" w:rsidP="00440B69">
      <w:pPr>
        <w:spacing w:line="276" w:lineRule="auto"/>
        <w:jc w:val="both"/>
        <w:rPr>
          <w:rFonts w:ascii="Agency FB" w:hAnsi="Agency FB" w:cstheme="minorHAnsi"/>
          <w:sz w:val="20"/>
          <w:szCs w:val="20"/>
        </w:rPr>
      </w:pPr>
    </w:p>
    <w:p w:rsidR="00A75187" w:rsidRDefault="00746F19" w:rsidP="00A75187">
      <w:pPr>
        <w:pStyle w:val="Prrafodelista"/>
        <w:numPr>
          <w:ilvl w:val="0"/>
          <w:numId w:val="14"/>
        </w:numPr>
        <w:spacing w:line="276" w:lineRule="auto"/>
        <w:ind w:left="567" w:hanging="141"/>
        <w:jc w:val="both"/>
        <w:rPr>
          <w:rFonts w:ascii="Agency FB" w:hAnsi="Agency FB" w:cstheme="minorHAnsi"/>
          <w:b/>
          <w:sz w:val="20"/>
          <w:szCs w:val="20"/>
          <w:u w:val="single"/>
        </w:rPr>
      </w:pPr>
      <w:r>
        <w:rPr>
          <w:rFonts w:ascii="Agency FB" w:hAnsi="Agency FB" w:cstheme="minorHAnsi"/>
          <w:b/>
          <w:sz w:val="20"/>
          <w:szCs w:val="20"/>
          <w:u w:val="single"/>
        </w:rPr>
        <w:t>Dibujante de Planos As- Built</w:t>
      </w:r>
      <w:r w:rsidR="00A75187" w:rsidRPr="004002D0">
        <w:rPr>
          <w:rFonts w:ascii="Agency FB" w:hAnsi="Agency FB" w:cstheme="minorHAnsi"/>
          <w:b/>
          <w:sz w:val="20"/>
          <w:szCs w:val="20"/>
          <w:u w:val="single"/>
        </w:rPr>
        <w:t>:</w:t>
      </w:r>
    </w:p>
    <w:p w:rsidR="00A75187" w:rsidRPr="004002D0" w:rsidRDefault="00A75187" w:rsidP="00A75187">
      <w:pPr>
        <w:pStyle w:val="Prrafodelista"/>
        <w:spacing w:line="276" w:lineRule="auto"/>
        <w:ind w:left="567"/>
        <w:jc w:val="both"/>
        <w:rPr>
          <w:rFonts w:ascii="Agency FB" w:hAnsi="Agency FB" w:cstheme="minorHAnsi"/>
          <w:b/>
          <w:sz w:val="20"/>
          <w:szCs w:val="20"/>
          <w:u w:val="single"/>
        </w:rPr>
      </w:pPr>
    </w:p>
    <w:p w:rsidR="00A75187" w:rsidRDefault="00A75187" w:rsidP="00A75187">
      <w:pPr>
        <w:spacing w:line="276" w:lineRule="auto"/>
        <w:ind w:left="567"/>
        <w:jc w:val="both"/>
        <w:rPr>
          <w:rFonts w:ascii="Agency FB" w:hAnsi="Agency FB" w:cstheme="minorHAnsi"/>
          <w:sz w:val="20"/>
          <w:szCs w:val="20"/>
        </w:rPr>
      </w:pPr>
      <w:r w:rsidRPr="004002D0">
        <w:rPr>
          <w:rFonts w:ascii="Agency FB" w:hAnsi="Agency FB" w:cstheme="minorHAnsi"/>
          <w:sz w:val="20"/>
          <w:szCs w:val="20"/>
        </w:rPr>
        <w:t xml:space="preserve">CERTIFICADO DE TRABAJO </w:t>
      </w:r>
    </w:p>
    <w:p w:rsidR="00B064DC" w:rsidRDefault="00B064DC" w:rsidP="00A75187">
      <w:pPr>
        <w:spacing w:line="276" w:lineRule="auto"/>
        <w:ind w:left="567"/>
        <w:jc w:val="both"/>
        <w:rPr>
          <w:rFonts w:ascii="Agency FB" w:hAnsi="Agency FB" w:cstheme="minorHAnsi"/>
          <w:sz w:val="20"/>
          <w:szCs w:val="20"/>
        </w:rPr>
      </w:pPr>
    </w:p>
    <w:p w:rsidR="00440B69" w:rsidRPr="00536441" w:rsidRDefault="00B064DC" w:rsidP="00B064DC">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t>NOTA: Todas las experiencias declaradas en la propuesta deberán ser respaldadas con fotocopias simples para su verificación y calificación, caso contrario no será tomado en cuenta para su validación</w:t>
      </w:r>
      <w:r w:rsidR="00C05586">
        <w:rPr>
          <w:rFonts w:ascii="Agency FB" w:hAnsi="Agency FB" w:cs="Arial Narrow"/>
          <w:b/>
          <w:sz w:val="20"/>
          <w:szCs w:val="20"/>
        </w:rPr>
        <w:t>.</w:t>
      </w:r>
    </w:p>
    <w:p w:rsidR="00531080" w:rsidRPr="00440B69" w:rsidRDefault="00531080" w:rsidP="00440B69">
      <w:pPr>
        <w:pStyle w:val="Prrafodelista"/>
        <w:numPr>
          <w:ilvl w:val="1"/>
          <w:numId w:val="15"/>
        </w:numPr>
        <w:tabs>
          <w:tab w:val="left" w:pos="426"/>
        </w:tabs>
        <w:ind w:left="391" w:hanging="391"/>
        <w:contextualSpacing/>
        <w:rPr>
          <w:rFonts w:ascii="Agency FB" w:hAnsi="Agency FB" w:cstheme="minorHAnsi"/>
          <w:b/>
          <w:bCs/>
          <w:sz w:val="20"/>
          <w:szCs w:val="20"/>
          <w:u w:val="single"/>
        </w:rPr>
      </w:pPr>
      <w:r w:rsidRPr="00440B69">
        <w:rPr>
          <w:rFonts w:ascii="Agency FB" w:hAnsi="Agency FB" w:cstheme="minorHAnsi"/>
          <w:b/>
          <w:color w:val="000000" w:themeColor="text1"/>
          <w:sz w:val="20"/>
          <w:szCs w:val="20"/>
        </w:rPr>
        <w:t>PERSONAL TÉCNICO Y DE APOYO MÍNIMO REQUERIDO (OBLIGATORIO PERO NO SUJETO A EVALUACION)</w:t>
      </w:r>
    </w:p>
    <w:p w:rsidR="00531080" w:rsidRPr="004002D0" w:rsidRDefault="00531080" w:rsidP="00531080">
      <w:pPr>
        <w:rPr>
          <w:rFonts w:ascii="Agency FB" w:hAnsi="Agency FB" w:cstheme="minorHAnsi"/>
          <w:b/>
          <w:bCs/>
          <w:sz w:val="20"/>
          <w:szCs w:val="20"/>
          <w:u w:val="single"/>
        </w:rPr>
      </w:pPr>
    </w:p>
    <w:p w:rsidR="00531080" w:rsidRPr="004002D0" w:rsidRDefault="00531080" w:rsidP="00531080">
      <w:pPr>
        <w:contextualSpacing/>
        <w:jc w:val="center"/>
        <w:rPr>
          <w:rFonts w:ascii="Agency FB" w:eastAsia="Calibri" w:hAnsi="Agency FB" w:cstheme="minorHAnsi"/>
          <w:b/>
          <w:iCs/>
          <w:sz w:val="20"/>
          <w:szCs w:val="20"/>
          <w:lang w:val="es-MX" w:eastAsia="en-US"/>
        </w:rPr>
      </w:pPr>
      <w:r w:rsidRPr="004002D0">
        <w:rPr>
          <w:rFonts w:ascii="Agency FB" w:eastAsia="Calibri" w:hAnsi="Agency FB" w:cstheme="minorHAnsi"/>
          <w:b/>
          <w:iCs/>
          <w:sz w:val="20"/>
          <w:szCs w:val="20"/>
          <w:lang w:val="es-MX" w:eastAsia="en-US"/>
        </w:rPr>
        <w:t>TABLA: PERSONAL TÉCNICO Y DE APOYO MÍNIMO REQUERIDO</w:t>
      </w:r>
    </w:p>
    <w:p w:rsidR="00505008" w:rsidRDefault="00531080" w:rsidP="009F0BE1">
      <w:pPr>
        <w:contextualSpacing/>
        <w:jc w:val="center"/>
        <w:rPr>
          <w:rFonts w:ascii="Agency FB" w:eastAsia="Calibri" w:hAnsi="Agency FB" w:cstheme="minorHAnsi"/>
          <w:iCs/>
          <w:sz w:val="20"/>
          <w:szCs w:val="20"/>
          <w:lang w:val="es-MX" w:eastAsia="en-US"/>
        </w:rPr>
      </w:pPr>
      <w:r w:rsidRPr="004002D0">
        <w:rPr>
          <w:rFonts w:ascii="Agency FB" w:eastAsia="Calibri" w:hAnsi="Agency FB" w:cstheme="minorHAnsi"/>
          <w:b/>
          <w:iCs/>
          <w:sz w:val="20"/>
          <w:szCs w:val="20"/>
          <w:lang w:val="es-MX" w:eastAsia="en-US"/>
        </w:rPr>
        <w:t xml:space="preserve"> PARA LA EJECUCIÓN DE LAS OBRAS </w:t>
      </w:r>
      <w:r w:rsidRPr="004002D0">
        <w:rPr>
          <w:rFonts w:ascii="Agency FB" w:hAnsi="Agency FB" w:cstheme="minorHAnsi"/>
          <w:sz w:val="20"/>
          <w:szCs w:val="20"/>
          <w:lang w:val="es-BO"/>
        </w:rPr>
        <w:t>(OBLIGATORIO PERO NO SUJETO A EVALUACION)</w:t>
      </w:r>
      <w:r w:rsidRPr="004002D0">
        <w:rPr>
          <w:rFonts w:ascii="Agency FB" w:eastAsia="Calibri" w:hAnsi="Agency FB" w:cstheme="minorHAnsi"/>
          <w:iCs/>
          <w:sz w:val="20"/>
          <w:szCs w:val="20"/>
          <w:lang w:val="es-MX" w:eastAsia="en-US"/>
        </w:rPr>
        <w:t>:</w:t>
      </w: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2"/>
        <w:gridCol w:w="2477"/>
        <w:gridCol w:w="2744"/>
        <w:gridCol w:w="1560"/>
      </w:tblGrid>
      <w:tr w:rsidR="00777D8E" w:rsidRPr="00505008" w:rsidTr="00B57DCE">
        <w:trPr>
          <w:trHeight w:val="45"/>
          <w:tblHeader/>
          <w:jc w:val="center"/>
        </w:trPr>
        <w:tc>
          <w:tcPr>
            <w:tcW w:w="253" w:type="pct"/>
            <w:shd w:val="clear" w:color="auto" w:fill="F2F2F2"/>
            <w:tcMar>
              <w:left w:w="0" w:type="dxa"/>
              <w:right w:w="0" w:type="dxa"/>
            </w:tcMar>
            <w:vAlign w:val="center"/>
          </w:tcPr>
          <w:p w:rsidR="00505008" w:rsidRPr="00505008" w:rsidRDefault="00505008" w:rsidP="00BE20CF">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N°</w:t>
            </w:r>
          </w:p>
        </w:tc>
        <w:tc>
          <w:tcPr>
            <w:tcW w:w="1734" w:type="pct"/>
            <w:shd w:val="clear" w:color="auto" w:fill="F2F2F2"/>
            <w:vAlign w:val="center"/>
          </w:tcPr>
          <w:p w:rsidR="00505008" w:rsidRPr="00505008" w:rsidRDefault="00505008" w:rsidP="00BE20CF">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CARGO</w:t>
            </w:r>
          </w:p>
        </w:tc>
        <w:tc>
          <w:tcPr>
            <w:tcW w:w="1921" w:type="pct"/>
            <w:shd w:val="clear" w:color="auto" w:fill="F2F2F2"/>
            <w:vAlign w:val="center"/>
          </w:tcPr>
          <w:p w:rsidR="00505008" w:rsidRPr="00505008" w:rsidRDefault="00505008" w:rsidP="00BE20CF">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FORMACIÓN</w:t>
            </w:r>
          </w:p>
        </w:tc>
        <w:tc>
          <w:tcPr>
            <w:tcW w:w="1092" w:type="pct"/>
            <w:shd w:val="clear" w:color="auto" w:fill="F2F2F2"/>
            <w:vAlign w:val="center"/>
          </w:tcPr>
          <w:p w:rsidR="00505008" w:rsidRPr="00505008" w:rsidRDefault="00505008" w:rsidP="00BE20CF">
            <w:pPr>
              <w:spacing w:line="276" w:lineRule="auto"/>
              <w:jc w:val="center"/>
              <w:rPr>
                <w:rFonts w:ascii="Agency FB" w:hAnsi="Agency FB" w:cstheme="minorHAnsi"/>
                <w:b/>
                <w:sz w:val="20"/>
                <w:szCs w:val="20"/>
                <w:highlight w:val="yellow"/>
                <w:lang w:val="es-BO"/>
              </w:rPr>
            </w:pPr>
            <w:r w:rsidRPr="00505008">
              <w:rPr>
                <w:rFonts w:ascii="Agency FB" w:hAnsi="Agency FB" w:cstheme="minorHAnsi"/>
                <w:b/>
                <w:sz w:val="20"/>
                <w:szCs w:val="20"/>
                <w:lang w:val="es-BO"/>
              </w:rPr>
              <w:t xml:space="preserve">NUMERO DE PERSONAS </w:t>
            </w:r>
          </w:p>
        </w:tc>
      </w:tr>
      <w:tr w:rsidR="00505008" w:rsidRPr="00505008" w:rsidTr="00B57DCE">
        <w:trPr>
          <w:trHeight w:val="45"/>
          <w:jc w:val="center"/>
        </w:trPr>
        <w:tc>
          <w:tcPr>
            <w:tcW w:w="253" w:type="pct"/>
            <w:shd w:val="clear" w:color="auto" w:fill="FFFFFF" w:themeFill="background1"/>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lang w:val="es-BO"/>
              </w:rPr>
            </w:pPr>
            <w:r>
              <w:rPr>
                <w:rFonts w:ascii="Agency FB" w:hAnsi="Agency FB" w:cstheme="minorHAnsi"/>
                <w:sz w:val="20"/>
                <w:szCs w:val="20"/>
                <w:lang w:val="es-BO"/>
              </w:rPr>
              <w:t>1</w:t>
            </w:r>
          </w:p>
        </w:tc>
        <w:tc>
          <w:tcPr>
            <w:tcW w:w="1734" w:type="pct"/>
            <w:shd w:val="clear" w:color="auto" w:fill="FFFFFF" w:themeFill="background1"/>
            <w:vAlign w:val="center"/>
          </w:tcPr>
          <w:p w:rsidR="00505008" w:rsidRPr="00505008" w:rsidRDefault="00505008" w:rsidP="00BE20CF">
            <w:pPr>
              <w:spacing w:line="276" w:lineRule="auto"/>
              <w:jc w:val="both"/>
              <w:rPr>
                <w:rFonts w:ascii="Agency FB" w:hAnsi="Agency FB" w:cstheme="minorHAnsi"/>
                <w:sz w:val="20"/>
                <w:szCs w:val="20"/>
                <w:lang w:val="es-BO"/>
              </w:rPr>
            </w:pPr>
            <w:r w:rsidRPr="00505008">
              <w:rPr>
                <w:rFonts w:ascii="Agency FB" w:eastAsia="Calibri" w:hAnsi="Agency FB" w:cstheme="minorHAnsi"/>
                <w:sz w:val="20"/>
                <w:szCs w:val="20"/>
                <w:lang w:val="es-MX" w:eastAsia="en-US"/>
              </w:rPr>
              <w:t>Capataz</w:t>
            </w:r>
          </w:p>
        </w:tc>
        <w:tc>
          <w:tcPr>
            <w:tcW w:w="1921" w:type="pct"/>
            <w:shd w:val="clear" w:color="auto" w:fill="FFFFFF" w:themeFill="background1"/>
            <w:vAlign w:val="center"/>
          </w:tcPr>
          <w:p w:rsidR="00505008" w:rsidRPr="00505008" w:rsidRDefault="00505008" w:rsidP="00BE20CF">
            <w:pPr>
              <w:spacing w:line="276" w:lineRule="auto"/>
              <w:jc w:val="center"/>
              <w:rPr>
                <w:rFonts w:ascii="Agency FB" w:hAnsi="Agency FB" w:cstheme="minorHAnsi"/>
                <w:sz w:val="20"/>
                <w:szCs w:val="20"/>
                <w:lang w:val="es-BO"/>
              </w:rPr>
            </w:pPr>
            <w:r w:rsidRPr="00505008">
              <w:rPr>
                <w:rFonts w:ascii="Agency FB" w:hAnsi="Agency FB" w:cstheme="minorHAnsi"/>
                <w:sz w:val="20"/>
                <w:szCs w:val="20"/>
                <w:lang w:val="es-BO"/>
              </w:rPr>
              <w:t>-</w:t>
            </w:r>
          </w:p>
        </w:tc>
        <w:tc>
          <w:tcPr>
            <w:tcW w:w="1092" w:type="pct"/>
            <w:shd w:val="clear" w:color="auto" w:fill="FFFFFF" w:themeFill="background1"/>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lang w:val="es-BO"/>
              </w:rPr>
              <w:t>1</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2</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Chofer</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2</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lastRenderedPageBreak/>
              <w:t>3</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Albañil</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2</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4</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Ayudante</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B57DCE" w:rsidRPr="00505008" w:rsidRDefault="00B57DCE" w:rsidP="00B57DCE">
            <w:pPr>
              <w:spacing w:line="276" w:lineRule="auto"/>
              <w:jc w:val="center"/>
              <w:rPr>
                <w:rFonts w:ascii="Agency FB" w:hAnsi="Agency FB" w:cstheme="minorHAnsi"/>
                <w:sz w:val="20"/>
                <w:szCs w:val="20"/>
              </w:rPr>
            </w:pPr>
            <w:r>
              <w:rPr>
                <w:rFonts w:ascii="Agency FB" w:hAnsi="Agency FB" w:cstheme="minorHAnsi"/>
                <w:sz w:val="20"/>
                <w:szCs w:val="20"/>
              </w:rPr>
              <w:t>8</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5</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 xml:space="preserve">Plomero Calificado </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1</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6</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Peón</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8</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7</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Topógrafo</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Técnico o Lic. en topografía</w:t>
            </w:r>
          </w:p>
        </w:tc>
        <w:tc>
          <w:tcPr>
            <w:tcW w:w="1092" w:type="pct"/>
            <w:vAlign w:val="center"/>
          </w:tcPr>
          <w:p w:rsidR="00505008" w:rsidRPr="00505008" w:rsidRDefault="00505008" w:rsidP="00BE20CF">
            <w:pPr>
              <w:spacing w:line="276" w:lineRule="auto"/>
              <w:jc w:val="center"/>
              <w:rPr>
                <w:rFonts w:ascii="Agency FB" w:hAnsi="Agency FB" w:cstheme="minorHAnsi"/>
                <w:sz w:val="20"/>
                <w:szCs w:val="20"/>
              </w:rPr>
            </w:pPr>
            <w:r>
              <w:rPr>
                <w:rFonts w:ascii="Agency FB" w:hAnsi="Agency FB" w:cstheme="minorHAnsi"/>
                <w:sz w:val="20"/>
                <w:szCs w:val="20"/>
              </w:rPr>
              <w:t>1</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8</w:t>
            </w:r>
          </w:p>
        </w:tc>
        <w:tc>
          <w:tcPr>
            <w:tcW w:w="1734" w:type="pct"/>
            <w:shd w:val="clear" w:color="auto" w:fill="auto"/>
            <w:vAlign w:val="center"/>
          </w:tcPr>
          <w:p w:rsidR="00505008" w:rsidRPr="00505008" w:rsidRDefault="00882F92" w:rsidP="00882F92">
            <w:pPr>
              <w:spacing w:line="276" w:lineRule="auto"/>
              <w:jc w:val="both"/>
              <w:rPr>
                <w:rFonts w:ascii="Agency FB" w:hAnsi="Agency FB" w:cstheme="minorHAnsi"/>
                <w:sz w:val="20"/>
                <w:szCs w:val="20"/>
              </w:rPr>
            </w:pPr>
            <w:r>
              <w:rPr>
                <w:rFonts w:ascii="Agency FB" w:eastAsia="Calibri" w:hAnsi="Agency FB" w:cstheme="minorHAnsi"/>
                <w:sz w:val="20"/>
                <w:szCs w:val="20"/>
                <w:lang w:val="es-MX" w:eastAsia="en-US"/>
              </w:rPr>
              <w:t>Operador de Cortadora de disco</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1</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9</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Martillo Perforador</w:t>
            </w:r>
            <w:r w:rsidR="00882F92">
              <w:rPr>
                <w:rFonts w:ascii="Agency FB" w:eastAsia="Calibri" w:hAnsi="Agency FB" w:cstheme="minorHAnsi"/>
                <w:sz w:val="20"/>
                <w:szCs w:val="20"/>
                <w:lang w:val="es-MX" w:eastAsia="en-US"/>
              </w:rPr>
              <w:t xml:space="preserve"> o </w:t>
            </w:r>
            <w:r w:rsidR="00B75164">
              <w:rPr>
                <w:rFonts w:ascii="Agency FB" w:eastAsia="Calibri" w:hAnsi="Agency FB" w:cstheme="minorHAnsi"/>
                <w:sz w:val="20"/>
                <w:szCs w:val="20"/>
                <w:lang w:val="es-MX" w:eastAsia="en-US"/>
              </w:rPr>
              <w:t>eléctrico</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1</w:t>
            </w:r>
          </w:p>
        </w:tc>
      </w:tr>
      <w:tr w:rsidR="00777D8E" w:rsidRPr="00505008" w:rsidTr="00B57DCE">
        <w:trPr>
          <w:trHeight w:val="45"/>
          <w:jc w:val="center"/>
        </w:trPr>
        <w:tc>
          <w:tcPr>
            <w:tcW w:w="253" w:type="pct"/>
            <w:shd w:val="clear" w:color="auto" w:fill="auto"/>
            <w:tcMar>
              <w:left w:w="0" w:type="dxa"/>
              <w:right w:w="0" w:type="dxa"/>
            </w:tcMar>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10</w:t>
            </w:r>
          </w:p>
        </w:tc>
        <w:tc>
          <w:tcPr>
            <w:tcW w:w="1734" w:type="pct"/>
            <w:shd w:val="clear" w:color="auto" w:fill="auto"/>
            <w:vAlign w:val="center"/>
          </w:tcPr>
          <w:p w:rsidR="00505008" w:rsidRPr="00505008" w:rsidRDefault="00505008" w:rsidP="00BE20CF">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Compactadora</w:t>
            </w:r>
          </w:p>
        </w:tc>
        <w:tc>
          <w:tcPr>
            <w:tcW w:w="1921" w:type="pct"/>
            <w:shd w:val="clear" w:color="auto" w:fill="auto"/>
          </w:tcPr>
          <w:p w:rsidR="00505008" w:rsidRPr="00505008" w:rsidRDefault="00505008" w:rsidP="00BE20CF">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505008" w:rsidRPr="00505008" w:rsidRDefault="00B57DCE" w:rsidP="00BE20CF">
            <w:pPr>
              <w:spacing w:line="276" w:lineRule="auto"/>
              <w:jc w:val="center"/>
              <w:rPr>
                <w:rFonts w:ascii="Agency FB" w:hAnsi="Agency FB" w:cstheme="minorHAnsi"/>
                <w:sz w:val="20"/>
                <w:szCs w:val="20"/>
              </w:rPr>
            </w:pPr>
            <w:r>
              <w:rPr>
                <w:rFonts w:ascii="Agency FB" w:hAnsi="Agency FB" w:cstheme="minorHAnsi"/>
                <w:sz w:val="20"/>
                <w:szCs w:val="20"/>
              </w:rPr>
              <w:t>1</w:t>
            </w:r>
          </w:p>
        </w:tc>
      </w:tr>
      <w:tr w:rsidR="00C05586" w:rsidRPr="00505008" w:rsidTr="00B57DCE">
        <w:trPr>
          <w:trHeight w:val="45"/>
          <w:jc w:val="center"/>
        </w:trPr>
        <w:tc>
          <w:tcPr>
            <w:tcW w:w="253" w:type="pct"/>
            <w:shd w:val="clear" w:color="auto" w:fill="auto"/>
            <w:tcMar>
              <w:left w:w="0" w:type="dxa"/>
              <w:right w:w="0" w:type="dxa"/>
            </w:tcMar>
            <w:vAlign w:val="center"/>
          </w:tcPr>
          <w:p w:rsidR="00C05586" w:rsidRPr="00505008" w:rsidRDefault="00C05586" w:rsidP="00404F37">
            <w:pPr>
              <w:spacing w:line="276" w:lineRule="auto"/>
              <w:jc w:val="center"/>
              <w:rPr>
                <w:rFonts w:ascii="Agency FB" w:hAnsi="Agency FB" w:cstheme="minorHAnsi"/>
                <w:sz w:val="20"/>
                <w:szCs w:val="20"/>
              </w:rPr>
            </w:pPr>
            <w:r>
              <w:rPr>
                <w:rFonts w:ascii="Agency FB" w:hAnsi="Agency FB" w:cstheme="minorHAnsi"/>
                <w:sz w:val="20"/>
                <w:szCs w:val="20"/>
              </w:rPr>
              <w:t>11</w:t>
            </w:r>
          </w:p>
        </w:tc>
        <w:tc>
          <w:tcPr>
            <w:tcW w:w="1734" w:type="pct"/>
            <w:shd w:val="clear" w:color="auto" w:fill="auto"/>
            <w:vAlign w:val="center"/>
          </w:tcPr>
          <w:p w:rsidR="00C05586" w:rsidRPr="00505008" w:rsidRDefault="00C05586" w:rsidP="00404F37">
            <w:pPr>
              <w:spacing w:line="276" w:lineRule="auto"/>
              <w:jc w:val="both"/>
              <w:rPr>
                <w:rFonts w:ascii="Agency FB" w:hAnsi="Agency FB" w:cstheme="minorHAnsi"/>
                <w:sz w:val="20"/>
                <w:szCs w:val="20"/>
              </w:rPr>
            </w:pPr>
            <w:r>
              <w:rPr>
                <w:rFonts w:ascii="Agency FB" w:hAnsi="Agency FB" w:cstheme="minorHAnsi"/>
                <w:sz w:val="20"/>
                <w:szCs w:val="20"/>
              </w:rPr>
              <w:t>Supervisor</w:t>
            </w:r>
            <w:r w:rsidRPr="00505008">
              <w:rPr>
                <w:rFonts w:ascii="Agency FB" w:hAnsi="Agency FB" w:cstheme="minorHAnsi"/>
                <w:sz w:val="20"/>
                <w:szCs w:val="20"/>
              </w:rPr>
              <w:t xml:space="preserve"> de S</w:t>
            </w:r>
            <w:r>
              <w:rPr>
                <w:rFonts w:ascii="Agency FB" w:hAnsi="Agency FB" w:cstheme="minorHAnsi"/>
                <w:sz w:val="20"/>
                <w:szCs w:val="20"/>
              </w:rPr>
              <w:t>MS Junior</w:t>
            </w:r>
          </w:p>
        </w:tc>
        <w:tc>
          <w:tcPr>
            <w:tcW w:w="1921" w:type="pct"/>
            <w:shd w:val="clear" w:color="auto" w:fill="auto"/>
          </w:tcPr>
          <w:p w:rsidR="00C05586" w:rsidRPr="005B6515" w:rsidRDefault="005B6515" w:rsidP="00404F37">
            <w:pPr>
              <w:spacing w:line="276" w:lineRule="auto"/>
              <w:jc w:val="both"/>
              <w:rPr>
                <w:rFonts w:ascii="Agency FB" w:hAnsi="Agency FB" w:cstheme="minorHAnsi"/>
                <w:sz w:val="20"/>
                <w:szCs w:val="20"/>
              </w:rPr>
            </w:pPr>
            <w:r w:rsidRPr="005B6515">
              <w:rPr>
                <w:rFonts w:ascii="Agency FB" w:hAnsi="Agency FB" w:cstheme="minorHAnsi"/>
                <w:color w:val="000000" w:themeColor="text1"/>
                <w:sz w:val="20"/>
                <w:szCs w:val="20"/>
              </w:rPr>
              <w:t>Citada en el punto 1.6. CLAUSULA DE SEGURIDAD Y SALUD OCUPACIONAL</w:t>
            </w:r>
          </w:p>
        </w:tc>
        <w:tc>
          <w:tcPr>
            <w:tcW w:w="1092" w:type="pct"/>
            <w:vAlign w:val="center"/>
          </w:tcPr>
          <w:p w:rsidR="00C05586" w:rsidRPr="00505008" w:rsidRDefault="00C05586" w:rsidP="00404F37">
            <w:pPr>
              <w:spacing w:line="276" w:lineRule="auto"/>
              <w:jc w:val="center"/>
              <w:rPr>
                <w:rFonts w:ascii="Agency FB" w:hAnsi="Agency FB" w:cstheme="minorHAnsi"/>
                <w:sz w:val="20"/>
                <w:szCs w:val="20"/>
              </w:rPr>
            </w:pPr>
            <w:r>
              <w:rPr>
                <w:rFonts w:ascii="Agency FB" w:hAnsi="Agency FB" w:cstheme="minorHAnsi"/>
                <w:sz w:val="20"/>
                <w:szCs w:val="20"/>
              </w:rPr>
              <w:t>1</w:t>
            </w:r>
          </w:p>
        </w:tc>
      </w:tr>
      <w:tr w:rsidR="00C05586" w:rsidRPr="00505008" w:rsidTr="00B57DCE">
        <w:trPr>
          <w:trHeight w:val="45"/>
          <w:jc w:val="center"/>
        </w:trPr>
        <w:tc>
          <w:tcPr>
            <w:tcW w:w="253" w:type="pct"/>
            <w:shd w:val="clear" w:color="auto" w:fill="auto"/>
            <w:tcMar>
              <w:left w:w="0" w:type="dxa"/>
              <w:right w:w="0" w:type="dxa"/>
            </w:tcMar>
            <w:vAlign w:val="center"/>
          </w:tcPr>
          <w:p w:rsidR="00C05586" w:rsidRPr="00505008" w:rsidRDefault="00C05586" w:rsidP="00404F37">
            <w:pPr>
              <w:spacing w:line="276" w:lineRule="auto"/>
              <w:jc w:val="center"/>
              <w:rPr>
                <w:rFonts w:ascii="Agency FB" w:hAnsi="Agency FB" w:cstheme="minorHAnsi"/>
                <w:sz w:val="20"/>
                <w:szCs w:val="20"/>
              </w:rPr>
            </w:pPr>
            <w:r>
              <w:rPr>
                <w:rFonts w:ascii="Agency FB" w:hAnsi="Agency FB" w:cstheme="minorHAnsi"/>
                <w:sz w:val="20"/>
                <w:szCs w:val="20"/>
              </w:rPr>
              <w:t>12</w:t>
            </w:r>
          </w:p>
        </w:tc>
        <w:tc>
          <w:tcPr>
            <w:tcW w:w="1734" w:type="pct"/>
            <w:shd w:val="clear" w:color="auto" w:fill="auto"/>
            <w:vAlign w:val="center"/>
          </w:tcPr>
          <w:p w:rsidR="00C05586" w:rsidRPr="00505008" w:rsidRDefault="00C05586" w:rsidP="00404F37">
            <w:pPr>
              <w:spacing w:line="276" w:lineRule="auto"/>
              <w:jc w:val="both"/>
              <w:rPr>
                <w:rFonts w:ascii="Agency FB" w:hAnsi="Agency FB" w:cstheme="minorHAnsi"/>
                <w:sz w:val="20"/>
                <w:szCs w:val="20"/>
              </w:rPr>
            </w:pPr>
            <w:r>
              <w:rPr>
                <w:rFonts w:ascii="Agency FB" w:hAnsi="Agency FB" w:cstheme="minorHAnsi"/>
                <w:sz w:val="20"/>
                <w:szCs w:val="20"/>
              </w:rPr>
              <w:t xml:space="preserve">Monitor de SMS </w:t>
            </w:r>
          </w:p>
        </w:tc>
        <w:tc>
          <w:tcPr>
            <w:tcW w:w="1921" w:type="pct"/>
            <w:shd w:val="clear" w:color="auto" w:fill="auto"/>
          </w:tcPr>
          <w:p w:rsidR="00C05586" w:rsidRPr="00535D48" w:rsidRDefault="005B6515" w:rsidP="00404F37">
            <w:pPr>
              <w:autoSpaceDE w:val="0"/>
              <w:autoSpaceDN w:val="0"/>
              <w:adjustRightInd w:val="0"/>
              <w:spacing w:line="276" w:lineRule="auto"/>
              <w:jc w:val="both"/>
              <w:rPr>
                <w:rFonts w:ascii="Agency FB" w:eastAsiaTheme="minorHAnsi" w:hAnsi="Agency FB" w:cs="Times"/>
                <w:sz w:val="20"/>
                <w:szCs w:val="20"/>
                <w:lang w:val="es-BO" w:eastAsia="en-US"/>
              </w:rPr>
            </w:pPr>
            <w:r w:rsidRPr="005B6515">
              <w:rPr>
                <w:rFonts w:ascii="Agency FB" w:hAnsi="Agency FB" w:cstheme="minorHAnsi"/>
                <w:color w:val="000000" w:themeColor="text1"/>
                <w:sz w:val="20"/>
                <w:szCs w:val="20"/>
              </w:rPr>
              <w:t>Citada en el punto 1.6. CLAUSULA DE SEGURIDAD Y SALUD OCUPACIONAL</w:t>
            </w:r>
          </w:p>
        </w:tc>
        <w:tc>
          <w:tcPr>
            <w:tcW w:w="1092" w:type="pct"/>
            <w:vAlign w:val="center"/>
          </w:tcPr>
          <w:p w:rsidR="00C05586" w:rsidRDefault="00C05586" w:rsidP="00404F37">
            <w:pPr>
              <w:spacing w:line="276" w:lineRule="auto"/>
              <w:jc w:val="center"/>
              <w:rPr>
                <w:rFonts w:ascii="Agency FB" w:hAnsi="Agency FB" w:cstheme="minorHAnsi"/>
                <w:sz w:val="20"/>
                <w:szCs w:val="20"/>
              </w:rPr>
            </w:pPr>
            <w:r>
              <w:rPr>
                <w:rFonts w:ascii="Agency FB" w:hAnsi="Agency FB" w:cstheme="minorHAnsi"/>
                <w:sz w:val="20"/>
                <w:szCs w:val="20"/>
              </w:rPr>
              <w:t>2</w:t>
            </w:r>
          </w:p>
        </w:tc>
      </w:tr>
    </w:tbl>
    <w:p w:rsidR="005302F3" w:rsidRDefault="005302F3" w:rsidP="00C900E5">
      <w:pPr>
        <w:tabs>
          <w:tab w:val="left" w:pos="426"/>
        </w:tabs>
        <w:contextualSpacing/>
        <w:rPr>
          <w:rFonts w:ascii="Agency FB" w:hAnsi="Agency FB" w:cstheme="minorHAnsi"/>
          <w:b/>
          <w:color w:val="000000" w:themeColor="text1"/>
          <w:sz w:val="20"/>
          <w:szCs w:val="20"/>
          <w:u w:val="single"/>
        </w:rPr>
      </w:pPr>
    </w:p>
    <w:p w:rsidR="006E3E3A" w:rsidRDefault="006E3E3A" w:rsidP="00BF6EC1">
      <w:pPr>
        <w:pStyle w:val="Prrafodelista"/>
        <w:numPr>
          <w:ilvl w:val="0"/>
          <w:numId w:val="6"/>
        </w:numPr>
        <w:tabs>
          <w:tab w:val="left" w:pos="426"/>
        </w:tabs>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CONDICIONES REQUERIDAS</w:t>
      </w:r>
    </w:p>
    <w:p w:rsidR="0034198F" w:rsidRDefault="0034198F" w:rsidP="0034198F">
      <w:pPr>
        <w:pStyle w:val="Prrafodelista"/>
        <w:tabs>
          <w:tab w:val="left" w:pos="426"/>
        </w:tabs>
        <w:ind w:left="360"/>
        <w:contextualSpacing/>
        <w:rPr>
          <w:rFonts w:ascii="Agency FB" w:hAnsi="Agency FB" w:cstheme="minorHAnsi"/>
          <w:b/>
          <w:bCs/>
          <w:color w:val="000000" w:themeColor="text1"/>
          <w:sz w:val="20"/>
          <w:szCs w:val="20"/>
          <w:lang w:eastAsia="es-BO"/>
        </w:rPr>
      </w:pPr>
    </w:p>
    <w:p w:rsidR="0034198F" w:rsidRPr="0034198F" w:rsidRDefault="0034198F" w:rsidP="0034198F">
      <w:pPr>
        <w:pStyle w:val="Prrafodelista"/>
        <w:tabs>
          <w:tab w:val="left" w:pos="426"/>
        </w:tabs>
        <w:ind w:left="360"/>
        <w:contextualSpacing/>
        <w:rPr>
          <w:rFonts w:ascii="Agency FB" w:hAnsi="Agency FB" w:cstheme="minorHAnsi"/>
          <w:bCs/>
          <w:color w:val="000000" w:themeColor="text1"/>
          <w:sz w:val="20"/>
          <w:szCs w:val="20"/>
          <w:lang w:eastAsia="es-BO"/>
        </w:rPr>
      </w:pPr>
      <w:r w:rsidRPr="0034198F">
        <w:rPr>
          <w:rFonts w:ascii="Agency FB" w:hAnsi="Agency FB" w:cstheme="minorHAnsi"/>
          <w:bCs/>
          <w:color w:val="000000" w:themeColor="text1"/>
          <w:sz w:val="20"/>
          <w:szCs w:val="20"/>
          <w:lang w:eastAsia="es-BO"/>
        </w:rPr>
        <w:t>Las garantías financieras solicitadas para el  presente proceso de contratación se detallan en el Anexo 4.</w:t>
      </w:r>
    </w:p>
    <w:p w:rsidR="00993C9F" w:rsidRPr="004002D0" w:rsidRDefault="00993C9F" w:rsidP="00E92C79">
      <w:pPr>
        <w:tabs>
          <w:tab w:val="left" w:pos="426"/>
        </w:tabs>
        <w:contextualSpacing/>
        <w:rPr>
          <w:rFonts w:ascii="Agency FB" w:hAnsi="Agency FB" w:cstheme="minorHAnsi"/>
          <w:b/>
          <w:bCs/>
          <w:color w:val="000000" w:themeColor="text1"/>
          <w:sz w:val="20"/>
          <w:szCs w:val="20"/>
          <w:lang w:eastAsia="es-BO"/>
        </w:rPr>
      </w:pPr>
    </w:p>
    <w:p w:rsidR="00993C9F" w:rsidRDefault="00993C9F" w:rsidP="002B3083">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 xml:space="preserve">  NORMATIVA APLICABLE AL PROCESO DE CONTRATACIÓN</w:t>
      </w:r>
    </w:p>
    <w:p w:rsidR="00882F92" w:rsidRPr="004002D0" w:rsidRDefault="00882F92" w:rsidP="00882F92">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6E3E3A" w:rsidRPr="00E65A37" w:rsidRDefault="00993C9F" w:rsidP="00E65A37">
      <w:pPr>
        <w:ind w:left="720" w:hanging="720"/>
        <w:jc w:val="both"/>
        <w:rPr>
          <w:rFonts w:ascii="Agency FB" w:hAnsi="Agency FB" w:cs="Arial"/>
          <w:sz w:val="20"/>
          <w:szCs w:val="20"/>
        </w:rPr>
      </w:pPr>
      <w:r w:rsidRPr="004002D0">
        <w:rPr>
          <w:rFonts w:ascii="Agency FB" w:hAnsi="Agency FB" w:cs="Arial"/>
          <w:b/>
          <w:sz w:val="20"/>
          <w:szCs w:val="20"/>
        </w:rPr>
        <w:tab/>
      </w:r>
      <w:r w:rsidRPr="004002D0">
        <w:rPr>
          <w:rFonts w:ascii="Agency FB" w:eastAsiaTheme="minorHAnsi" w:hAnsi="Agency FB" w:cstheme="minorHAnsi"/>
          <w:color w:val="000000"/>
          <w:sz w:val="20"/>
          <w:szCs w:val="20"/>
          <w:lang w:val="es-BO" w:eastAsia="en-US"/>
        </w:rPr>
        <w:t>La normativa aplicable al presente proceso de contratación es el Reglamento de Contrataciones Directas en el Ma</w:t>
      </w:r>
      <w:r w:rsidR="00E477F7" w:rsidRPr="004002D0">
        <w:rPr>
          <w:rFonts w:ascii="Agency FB" w:eastAsiaTheme="minorHAnsi" w:hAnsi="Agency FB" w:cstheme="minorHAnsi"/>
          <w:color w:val="000000"/>
          <w:sz w:val="20"/>
          <w:szCs w:val="20"/>
          <w:lang w:val="es-BO" w:eastAsia="en-US"/>
        </w:rPr>
        <w:t>rco del Decreto Supremo N°</w:t>
      </w:r>
      <w:r w:rsidR="00A62DAE" w:rsidRPr="004002D0">
        <w:rPr>
          <w:rFonts w:ascii="Agency FB" w:eastAsiaTheme="minorHAnsi" w:hAnsi="Agency FB" w:cstheme="minorHAnsi"/>
          <w:color w:val="000000"/>
          <w:sz w:val="20"/>
          <w:szCs w:val="20"/>
          <w:lang w:val="es-BO" w:eastAsia="en-US"/>
        </w:rPr>
        <w:t>29506</w:t>
      </w:r>
    </w:p>
    <w:p w:rsidR="00A62DAE" w:rsidRPr="004002D0" w:rsidRDefault="00A62DAE" w:rsidP="00A62DAE">
      <w:pPr>
        <w:ind w:left="720" w:hanging="15"/>
        <w:jc w:val="both"/>
        <w:rPr>
          <w:rFonts w:ascii="Agency FB" w:hAnsi="Agency FB" w:cstheme="minorHAnsi"/>
          <w:b/>
          <w:bCs/>
          <w:sz w:val="20"/>
          <w:szCs w:val="20"/>
          <w:u w:val="single"/>
        </w:rPr>
      </w:pPr>
    </w:p>
    <w:p w:rsidR="00735CE0" w:rsidRDefault="007B404B" w:rsidP="002B3083">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rPr>
        <w:t xml:space="preserve">PLAZO DE EJECUCION DE LA OBRA </w:t>
      </w:r>
    </w:p>
    <w:p w:rsidR="00777D8E" w:rsidRPr="004002D0" w:rsidRDefault="00777D8E" w:rsidP="00777D8E">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7C5A86" w:rsidRDefault="006D5DBD" w:rsidP="001F5944">
      <w:pPr>
        <w:ind w:left="360"/>
        <w:jc w:val="both"/>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 xml:space="preserve">El plazo de </w:t>
      </w:r>
      <w:r w:rsidR="00342E93" w:rsidRPr="004002D0">
        <w:rPr>
          <w:rFonts w:ascii="Agency FB" w:eastAsiaTheme="minorHAnsi" w:hAnsi="Agency FB" w:cstheme="minorHAnsi"/>
          <w:color w:val="000000"/>
          <w:sz w:val="20"/>
          <w:szCs w:val="20"/>
          <w:lang w:val="es-BO" w:eastAsia="en-US"/>
        </w:rPr>
        <w:t xml:space="preserve">ejecución </w:t>
      </w:r>
      <w:r w:rsidR="00CB4470" w:rsidRPr="004002D0">
        <w:rPr>
          <w:rFonts w:ascii="Agency FB" w:eastAsiaTheme="minorHAnsi" w:hAnsi="Agency FB" w:cstheme="minorHAnsi"/>
          <w:color w:val="000000"/>
          <w:sz w:val="20"/>
          <w:szCs w:val="20"/>
          <w:lang w:val="es-BO" w:eastAsia="en-US"/>
        </w:rPr>
        <w:t>se encuentra descrito en el siguiente cuadro</w:t>
      </w:r>
      <w:r w:rsidRPr="004002D0">
        <w:rPr>
          <w:rFonts w:ascii="Agency FB" w:eastAsiaTheme="minorHAnsi" w:hAnsi="Agency FB" w:cstheme="minorHAnsi"/>
          <w:color w:val="000000"/>
          <w:sz w:val="20"/>
          <w:szCs w:val="20"/>
          <w:lang w:val="es-BO" w:eastAsia="en-US"/>
        </w:rPr>
        <w:t xml:space="preserve">, de acuerdo al tiempo establecido en días calendario; computables a partir de </w:t>
      </w:r>
      <w:r w:rsidR="00510785" w:rsidRPr="004002D0">
        <w:rPr>
          <w:rFonts w:ascii="Agency FB" w:eastAsiaTheme="minorHAnsi" w:hAnsi="Agency FB" w:cstheme="minorHAnsi"/>
          <w:color w:val="000000"/>
          <w:sz w:val="20"/>
          <w:szCs w:val="20"/>
          <w:lang w:val="es-BO" w:eastAsia="en-US"/>
        </w:rPr>
        <w:t>que</w:t>
      </w:r>
      <w:r w:rsidR="000C22C2" w:rsidRPr="004002D0">
        <w:rPr>
          <w:rFonts w:ascii="Agency FB" w:eastAsiaTheme="minorHAnsi" w:hAnsi="Agency FB" w:cstheme="minorHAnsi"/>
          <w:color w:val="000000"/>
          <w:sz w:val="20"/>
          <w:szCs w:val="20"/>
          <w:lang w:val="es-BO" w:eastAsia="en-US"/>
        </w:rPr>
        <w:t xml:space="preserve"> se</w:t>
      </w:r>
      <w:r w:rsidR="00A62DAE" w:rsidRPr="004002D0">
        <w:rPr>
          <w:rFonts w:ascii="Agency FB" w:eastAsiaTheme="minorHAnsi" w:hAnsi="Agency FB" w:cstheme="minorHAnsi"/>
          <w:color w:val="000000"/>
          <w:sz w:val="20"/>
          <w:szCs w:val="20"/>
          <w:lang w:val="es-BO" w:eastAsia="en-US"/>
        </w:rPr>
        <w:t xml:space="preserve"> </w:t>
      </w:r>
      <w:r w:rsidRPr="004002D0">
        <w:rPr>
          <w:rFonts w:ascii="Agency FB" w:eastAsiaTheme="minorHAnsi" w:hAnsi="Agency FB" w:cstheme="minorHAnsi"/>
          <w:color w:val="000000"/>
          <w:sz w:val="20"/>
          <w:szCs w:val="20"/>
          <w:lang w:val="es-BO" w:eastAsia="en-US"/>
        </w:rPr>
        <w:t>emi</w:t>
      </w:r>
      <w:r w:rsidR="00510785" w:rsidRPr="004002D0">
        <w:rPr>
          <w:rFonts w:ascii="Agency FB" w:eastAsiaTheme="minorHAnsi" w:hAnsi="Agency FB" w:cstheme="minorHAnsi"/>
          <w:color w:val="000000"/>
          <w:sz w:val="20"/>
          <w:szCs w:val="20"/>
          <w:lang w:val="es-BO" w:eastAsia="en-US"/>
        </w:rPr>
        <w:t>ta</w:t>
      </w:r>
      <w:r w:rsidRPr="004002D0">
        <w:rPr>
          <w:rFonts w:ascii="Agency FB" w:eastAsiaTheme="minorHAnsi" w:hAnsi="Agency FB" w:cstheme="minorHAnsi"/>
          <w:color w:val="000000"/>
          <w:sz w:val="20"/>
          <w:szCs w:val="20"/>
          <w:lang w:val="es-BO" w:eastAsia="en-US"/>
        </w:rPr>
        <w:t xml:space="preserve"> la Orden de Proceder</w:t>
      </w:r>
      <w:r w:rsidR="00510785" w:rsidRPr="004002D0">
        <w:rPr>
          <w:rFonts w:ascii="Agency FB" w:eastAsiaTheme="minorHAnsi" w:hAnsi="Agency FB" w:cstheme="minorHAnsi"/>
          <w:color w:val="000000"/>
          <w:sz w:val="20"/>
          <w:szCs w:val="20"/>
          <w:lang w:val="es-BO" w:eastAsia="en-US"/>
        </w:rPr>
        <w:t xml:space="preserve"> hasta la Entrega Provisional</w:t>
      </w:r>
      <w:r w:rsidRPr="004002D0">
        <w:rPr>
          <w:rFonts w:ascii="Agency FB" w:eastAsiaTheme="minorHAnsi" w:hAnsi="Agency FB" w:cstheme="minorHAnsi"/>
          <w:color w:val="000000"/>
          <w:sz w:val="20"/>
          <w:szCs w:val="20"/>
          <w:lang w:val="es-BO" w:eastAsia="en-US"/>
        </w:rPr>
        <w:t>.</w:t>
      </w:r>
    </w:p>
    <w:p w:rsidR="00A62DAE" w:rsidRPr="004002D0" w:rsidRDefault="00A62DAE" w:rsidP="00B75164">
      <w:pPr>
        <w:jc w:val="both"/>
        <w:rPr>
          <w:rFonts w:ascii="Agency FB" w:eastAsiaTheme="minorHAnsi" w:hAnsi="Agency FB" w:cstheme="minorHAnsi"/>
          <w:color w:val="000000"/>
          <w:sz w:val="20"/>
          <w:szCs w:val="20"/>
          <w:lang w:val="es-BO" w:eastAsia="en-US"/>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43"/>
        <w:gridCol w:w="1701"/>
      </w:tblGrid>
      <w:tr w:rsidR="00B75164" w:rsidRPr="004002D0" w:rsidTr="00B75164">
        <w:trPr>
          <w:trHeight w:val="189"/>
          <w:jc w:val="center"/>
        </w:trPr>
        <w:tc>
          <w:tcPr>
            <w:tcW w:w="3775" w:type="pct"/>
            <w:shd w:val="clear" w:color="auto" w:fill="BFBFBF"/>
            <w:vAlign w:val="center"/>
          </w:tcPr>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cstheme="minorHAnsi"/>
                <w:b/>
                <w:bCs/>
                <w:color w:val="000000" w:themeColor="text1"/>
                <w:sz w:val="20"/>
                <w:szCs w:val="20"/>
              </w:rPr>
              <w:t>DESCRIPCIÓN DEL OBJETO DE CONTRATACIÓN</w:t>
            </w:r>
          </w:p>
        </w:tc>
        <w:tc>
          <w:tcPr>
            <w:tcW w:w="1225" w:type="pct"/>
            <w:shd w:val="clear" w:color="auto" w:fill="BFBFBF"/>
            <w:vAlign w:val="center"/>
          </w:tcPr>
          <w:p w:rsidR="00B75164" w:rsidRPr="004002D0" w:rsidRDefault="00B75164" w:rsidP="00777D8E">
            <w:pPr>
              <w:pStyle w:val="Default"/>
              <w:jc w:val="center"/>
              <w:rPr>
                <w:rFonts w:cs="Times New Roman"/>
                <w:sz w:val="20"/>
                <w:szCs w:val="20"/>
              </w:rPr>
            </w:pPr>
            <w:r w:rsidRPr="004002D0">
              <w:rPr>
                <w:rFonts w:cs="Times New Roman"/>
                <w:b/>
                <w:bCs/>
                <w:sz w:val="20"/>
                <w:szCs w:val="20"/>
              </w:rPr>
              <w:t>PLAZO DE EJECUCION</w:t>
            </w:r>
          </w:p>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b/>
                <w:bCs/>
                <w:color w:val="000000"/>
                <w:sz w:val="20"/>
                <w:szCs w:val="20"/>
              </w:rPr>
              <w:t>[Días Calendario]</w:t>
            </w:r>
          </w:p>
        </w:tc>
      </w:tr>
      <w:tr w:rsidR="00B75164" w:rsidRPr="004002D0" w:rsidTr="00393C73">
        <w:trPr>
          <w:trHeight w:val="519"/>
          <w:jc w:val="center"/>
        </w:trPr>
        <w:tc>
          <w:tcPr>
            <w:tcW w:w="3775" w:type="pct"/>
            <w:shd w:val="clear" w:color="auto" w:fill="FFFFFF"/>
            <w:vAlign w:val="center"/>
          </w:tcPr>
          <w:p w:rsidR="00B75164" w:rsidRPr="00B75164" w:rsidRDefault="00B75164" w:rsidP="00D22268">
            <w:pPr>
              <w:autoSpaceDE w:val="0"/>
              <w:autoSpaceDN w:val="0"/>
              <w:adjustRightInd w:val="0"/>
              <w:jc w:val="center"/>
              <w:rPr>
                <w:rFonts w:ascii="Agency FB" w:hAnsi="Agency FB"/>
                <w:color w:val="000000"/>
                <w:sz w:val="20"/>
                <w:szCs w:val="20"/>
              </w:rPr>
            </w:pPr>
            <w:r w:rsidRPr="00B75164">
              <w:rPr>
                <w:rFonts w:ascii="Agency FB" w:eastAsia="Arial Unicode MS" w:hAnsi="Agency FB" w:cs="Calibri"/>
                <w:b/>
                <w:sz w:val="20"/>
                <w:szCs w:val="20"/>
                <w:lang w:val="es-MX"/>
              </w:rPr>
              <w:t xml:space="preserve">MANTENIMIENTO </w:t>
            </w:r>
            <w:r w:rsidR="00D22268">
              <w:rPr>
                <w:rFonts w:ascii="Agency FB" w:eastAsia="Arial Unicode MS" w:hAnsi="Agency FB" w:cs="Calibri"/>
                <w:b/>
                <w:sz w:val="20"/>
                <w:szCs w:val="20"/>
                <w:lang w:val="es-MX"/>
              </w:rPr>
              <w:t xml:space="preserve">CORRECTIVO DE REDES SECUNDARIAS </w:t>
            </w:r>
            <w:r w:rsidRPr="00B75164">
              <w:rPr>
                <w:rFonts w:ascii="Agency FB" w:eastAsia="Arial Unicode MS" w:hAnsi="Agency FB" w:cs="Calibri"/>
                <w:b/>
                <w:sz w:val="20"/>
                <w:szCs w:val="20"/>
                <w:lang w:val="es-MX"/>
              </w:rPr>
              <w:t>CHUQUISACA</w:t>
            </w:r>
          </w:p>
        </w:tc>
        <w:tc>
          <w:tcPr>
            <w:tcW w:w="1225" w:type="pct"/>
            <w:vAlign w:val="center"/>
          </w:tcPr>
          <w:p w:rsidR="00B75164" w:rsidRPr="004002D0" w:rsidRDefault="00517B49" w:rsidP="00777D8E">
            <w:pPr>
              <w:autoSpaceDE w:val="0"/>
              <w:autoSpaceDN w:val="0"/>
              <w:adjustRightInd w:val="0"/>
              <w:jc w:val="center"/>
              <w:rPr>
                <w:rFonts w:ascii="Agency FB" w:hAnsi="Agency FB"/>
                <w:color w:val="000000"/>
                <w:sz w:val="20"/>
                <w:szCs w:val="20"/>
              </w:rPr>
            </w:pPr>
            <w:r>
              <w:rPr>
                <w:rFonts w:ascii="Agency FB" w:hAnsi="Agency FB"/>
                <w:color w:val="000000"/>
                <w:sz w:val="20"/>
                <w:szCs w:val="20"/>
              </w:rPr>
              <w:t>15</w:t>
            </w:r>
            <w:r w:rsidR="00B75164">
              <w:rPr>
                <w:rFonts w:ascii="Agency FB" w:hAnsi="Agency FB"/>
                <w:color w:val="000000"/>
                <w:sz w:val="20"/>
                <w:szCs w:val="20"/>
              </w:rPr>
              <w:t>0</w:t>
            </w:r>
          </w:p>
        </w:tc>
      </w:tr>
    </w:tbl>
    <w:p w:rsidR="00CA50CE" w:rsidRDefault="00CA50CE" w:rsidP="000A651A">
      <w:pPr>
        <w:pStyle w:val="Default"/>
        <w:rPr>
          <w:sz w:val="20"/>
          <w:szCs w:val="20"/>
        </w:rPr>
      </w:pPr>
    </w:p>
    <w:p w:rsidR="00EF295E" w:rsidRPr="00EF295E" w:rsidRDefault="00EF295E" w:rsidP="00331BE9">
      <w:pPr>
        <w:pStyle w:val="Default"/>
        <w:ind w:left="357"/>
        <w:rPr>
          <w:sz w:val="20"/>
          <w:szCs w:val="20"/>
        </w:rPr>
      </w:pPr>
      <w:r w:rsidRPr="00EF295E">
        <w:rPr>
          <w:sz w:val="20"/>
          <w:szCs w:val="20"/>
        </w:rPr>
        <w:t xml:space="preserve">El plazo de ejecución de la obra será contabilizado a partir de que Y.P.F.B. emita la Orden de Proceder. Asimismo, los proponentes podrán proponer un plazo menor razonable y en ningún caso un plazo mayor al estimado. </w:t>
      </w:r>
    </w:p>
    <w:p w:rsidR="00226178" w:rsidRPr="004002D0" w:rsidRDefault="00226178" w:rsidP="006D084B">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6E3E3A" w:rsidRDefault="007B404B" w:rsidP="002B3083">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6E3E3A" w:rsidRPr="004002D0">
        <w:rPr>
          <w:rFonts w:ascii="Agency FB" w:hAnsi="Agency FB" w:cstheme="minorHAnsi"/>
          <w:b/>
          <w:color w:val="000000" w:themeColor="text1"/>
          <w:sz w:val="20"/>
          <w:szCs w:val="20"/>
        </w:rPr>
        <w:t>UBICACIÓN DE LA OBRA</w:t>
      </w:r>
    </w:p>
    <w:p w:rsidR="0032600F" w:rsidRPr="004002D0" w:rsidRDefault="0032600F" w:rsidP="0032600F">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914131" w:rsidRDefault="007C5A86" w:rsidP="00A62DAE">
      <w:pPr>
        <w:autoSpaceDE w:val="0"/>
        <w:autoSpaceDN w:val="0"/>
        <w:adjustRightInd w:val="0"/>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Los trabajos de Construcción serán realizados en</w:t>
      </w:r>
    </w:p>
    <w:p w:rsidR="000513DC" w:rsidRDefault="000513DC" w:rsidP="00A62DAE">
      <w:pPr>
        <w:autoSpaceDE w:val="0"/>
        <w:autoSpaceDN w:val="0"/>
        <w:adjustRightInd w:val="0"/>
        <w:rPr>
          <w:rFonts w:ascii="Agency FB" w:eastAsiaTheme="minorHAnsi" w:hAnsi="Agency FB" w:cstheme="minorHAnsi"/>
          <w:color w:val="000000"/>
          <w:sz w:val="20"/>
          <w:szCs w:val="20"/>
          <w:lang w:val="es-BO" w:eastAsia="en-US"/>
        </w:rPr>
      </w:pPr>
    </w:p>
    <w:p w:rsidR="00DF6247" w:rsidRDefault="00DF6247" w:rsidP="007B7006">
      <w:pPr>
        <w:autoSpaceDE w:val="0"/>
        <w:autoSpaceDN w:val="0"/>
        <w:adjustRightInd w:val="0"/>
        <w:rPr>
          <w:rFonts w:ascii="Agency FB" w:eastAsiaTheme="minorHAnsi" w:hAnsi="Agency FB" w:cstheme="minorHAnsi"/>
          <w:color w:val="000000"/>
          <w:sz w:val="20"/>
          <w:szCs w:val="20"/>
          <w:lang w:val="es-BO" w:eastAsia="en-US"/>
        </w:rPr>
      </w:pPr>
    </w:p>
    <w:p w:rsidR="00DF6247" w:rsidRPr="00A039B6" w:rsidRDefault="00DF6247" w:rsidP="007B7006">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Sucre</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1, 2, 3, 4, 5</w:t>
            </w:r>
          </w:p>
        </w:tc>
      </w:tr>
      <w:tr w:rsidR="009E34BD" w:rsidRPr="00A039B6" w:rsidTr="007B2A81">
        <w:trPr>
          <w:trHeight w:val="189"/>
        </w:trPr>
        <w:tc>
          <w:tcPr>
            <w:tcW w:w="2647" w:type="pct"/>
            <w:vAlign w:val="center"/>
          </w:tcPr>
          <w:p w:rsidR="009E34BD" w:rsidRPr="00A039B6" w:rsidRDefault="009E34BD" w:rsidP="00A039B6">
            <w:pPr>
              <w:jc w:val="center"/>
              <w:rPr>
                <w:rFonts w:ascii="Agency FB" w:hAnsi="Agency FB" w:cs="Arial"/>
                <w:b/>
                <w:sz w:val="20"/>
                <w:szCs w:val="20"/>
              </w:rPr>
            </w:pPr>
            <w:r w:rsidRPr="00A039B6">
              <w:rPr>
                <w:rFonts w:ascii="Agency FB" w:hAnsi="Agency FB" w:cs="Arial"/>
                <w:b/>
                <w:sz w:val="20"/>
                <w:szCs w:val="20"/>
              </w:rPr>
              <w:t>Coordenadas X</w:t>
            </w:r>
            <w:r w:rsidR="00A039B6">
              <w:rPr>
                <w:rFonts w:ascii="Agency FB" w:hAnsi="Agency FB" w:cs="Arial"/>
                <w:b/>
                <w:sz w:val="20"/>
                <w:szCs w:val="20"/>
              </w:rPr>
              <w:t xml:space="preserve"> </w:t>
            </w:r>
            <w:r w:rsidRPr="00A039B6">
              <w:rPr>
                <w:rFonts w:ascii="Agency FB" w:hAnsi="Agency FB" w:cs="Arial"/>
                <w:b/>
                <w:sz w:val="20"/>
                <w:szCs w:val="20"/>
              </w:rPr>
              <w:t xml:space="preserve">(UTM)  </w:t>
            </w:r>
            <w:r w:rsidRPr="00A039B6">
              <w:rPr>
                <w:rFonts w:ascii="Agency FB" w:hAnsi="Agency FB" w:cs="Arial"/>
                <w:sz w:val="20"/>
                <w:szCs w:val="20"/>
              </w:rPr>
              <w:t>261914.33 m E</w:t>
            </w:r>
          </w:p>
        </w:tc>
        <w:tc>
          <w:tcPr>
            <w:tcW w:w="2353" w:type="pct"/>
            <w:vAlign w:val="center"/>
          </w:tcPr>
          <w:p w:rsidR="009E34BD" w:rsidRPr="00A039B6" w:rsidRDefault="009E34BD" w:rsidP="00A039B6">
            <w:pPr>
              <w:jc w:val="center"/>
              <w:rPr>
                <w:rFonts w:ascii="Agency FB" w:hAnsi="Agency FB" w:cs="Arial"/>
                <w:b/>
                <w:sz w:val="20"/>
                <w:szCs w:val="20"/>
              </w:rPr>
            </w:pPr>
            <w:r w:rsidRPr="00A039B6">
              <w:rPr>
                <w:rFonts w:ascii="Agency FB" w:hAnsi="Agency FB" w:cs="Arial"/>
                <w:b/>
                <w:sz w:val="20"/>
                <w:szCs w:val="20"/>
              </w:rPr>
              <w:t>Coordenadas Y</w:t>
            </w:r>
            <w:r w:rsidR="00A039B6">
              <w:rPr>
                <w:rFonts w:ascii="Agency FB" w:hAnsi="Agency FB" w:cs="Arial"/>
                <w:b/>
                <w:sz w:val="20"/>
                <w:szCs w:val="20"/>
              </w:rPr>
              <w:t xml:space="preserve"> </w:t>
            </w:r>
            <w:r w:rsidRPr="00A039B6">
              <w:rPr>
                <w:rFonts w:ascii="Agency FB" w:hAnsi="Agency FB" w:cs="Arial"/>
                <w:b/>
                <w:sz w:val="20"/>
                <w:szCs w:val="20"/>
              </w:rPr>
              <w:t xml:space="preserve">(UTM) </w:t>
            </w:r>
            <w:r w:rsidRPr="00A039B6">
              <w:rPr>
                <w:rFonts w:ascii="Agency FB" w:hAnsi="Agency FB"/>
                <w:sz w:val="20"/>
                <w:szCs w:val="20"/>
              </w:rPr>
              <w:t>7895501.50 m S</w:t>
            </w:r>
          </w:p>
        </w:tc>
      </w:tr>
      <w:tr w:rsidR="007B7006" w:rsidRPr="00A039B6" w:rsidTr="007B2A81">
        <w:trPr>
          <w:trHeight w:val="1104"/>
        </w:trPr>
        <w:tc>
          <w:tcPr>
            <w:tcW w:w="5000" w:type="pct"/>
            <w:gridSpan w:val="2"/>
            <w:vAlign w:val="center"/>
          </w:tcPr>
          <w:p w:rsidR="007B7006"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3604044" cy="3392113"/>
                  <wp:effectExtent l="19050" t="0" r="0" b="0"/>
                  <wp:docPr id="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l="36993"/>
                          <a:stretch>
                            <a:fillRect/>
                          </a:stretch>
                        </pic:blipFill>
                        <pic:spPr bwMode="auto">
                          <a:xfrm>
                            <a:off x="0" y="0"/>
                            <a:ext cx="3604573" cy="3392611"/>
                          </a:xfrm>
                          <a:prstGeom prst="rect">
                            <a:avLst/>
                          </a:prstGeom>
                          <a:noFill/>
                          <a:ln w="9525">
                            <a:noFill/>
                            <a:miter lim="800000"/>
                            <a:headEnd/>
                            <a:tailEnd/>
                          </a:ln>
                        </pic:spPr>
                      </pic:pic>
                    </a:graphicData>
                  </a:graphic>
                </wp:inline>
              </w:drawing>
            </w:r>
          </w:p>
        </w:tc>
      </w:tr>
    </w:tbl>
    <w:p w:rsidR="001C076D" w:rsidRDefault="001C076D"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DF6247" w:rsidRDefault="00DF6247"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0513DC" w:rsidRPr="00A039B6" w:rsidRDefault="000513DC"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Yamparaez</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19°11'25.65"S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 7'34.14"O</w:t>
            </w:r>
          </w:p>
        </w:tc>
      </w:tr>
      <w:tr w:rsidR="007B7006" w:rsidRPr="00A039B6" w:rsidTr="007B2A81">
        <w:trPr>
          <w:trHeight w:val="1104"/>
        </w:trPr>
        <w:tc>
          <w:tcPr>
            <w:tcW w:w="5000" w:type="pct"/>
            <w:gridSpan w:val="2"/>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Tarabuco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19°10'58.23"S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64°54'53.94"O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545635" cy="2765972"/>
                  <wp:effectExtent l="19050" t="0" r="7315"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0513DC" w:rsidRDefault="000513DC" w:rsidP="007B7006">
      <w:pPr>
        <w:autoSpaceDE w:val="0"/>
        <w:autoSpaceDN w:val="0"/>
        <w:adjustRightInd w:val="0"/>
        <w:rPr>
          <w:rFonts w:ascii="Agency FB" w:hAnsi="Agency FB"/>
          <w:color w:val="000000"/>
          <w:sz w:val="20"/>
          <w:szCs w:val="20"/>
        </w:rPr>
      </w:pPr>
    </w:p>
    <w:p w:rsidR="000513DC" w:rsidRPr="00A039B6" w:rsidRDefault="000513DC"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Presto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18°55'59.72"S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64°56'13.54"O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852051" cy="2955341"/>
                  <wp:effectExtent l="19050" t="0" r="5699"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Monteagudo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19°48'16.26"S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63°57'23.98"O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4727878" cy="2802390"/>
                  <wp:effectExtent l="19050" t="0" r="0"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Muyupampa</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19°53'44.36"S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63°45'11.85"O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99692" cy="2816352"/>
                  <wp:effectExtent l="19050" t="0" r="5708"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Camargo</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20°38'26.43"S</w:t>
            </w:r>
          </w:p>
        </w:tc>
        <w:tc>
          <w:tcPr>
            <w:tcW w:w="2353"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65°12'25.17"O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30673" cy="3076079"/>
                  <wp:effectExtent l="19050" t="0" r="0"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Villa Abecia</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20°58'29.09"S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65°13'51.12"O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394728" cy="2662733"/>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Las Carreras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21°12'36.43"S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65°12'36.17"O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287716" cy="3116276"/>
                  <wp:effectExtent l="19050" t="0" r="8184"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7B7006" w:rsidRPr="00A039B6" w:rsidRDefault="007B7006"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EL Villar</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19°37'47.62"S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64°18'43.05"O</w:t>
            </w:r>
          </w:p>
        </w:tc>
      </w:tr>
      <w:tr w:rsidR="00D76385" w:rsidRPr="00A039B6" w:rsidTr="00404F37">
        <w:trPr>
          <w:trHeight w:val="1104"/>
        </w:trPr>
        <w:tc>
          <w:tcPr>
            <w:tcW w:w="5000" w:type="pct"/>
            <w:gridSpan w:val="2"/>
            <w:vAlign w:val="center"/>
          </w:tcPr>
          <w:p w:rsidR="00D76385" w:rsidRPr="00A039B6" w:rsidRDefault="002A45A9" w:rsidP="00404F37">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196688" cy="2866879"/>
                  <wp:effectExtent l="19050" t="0" r="3962" b="0"/>
                  <wp:docPr id="4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l="5471" t="5463" b="7165"/>
                          <a:stretch>
                            <a:fillRect/>
                          </a:stretch>
                        </pic:blipFill>
                        <pic:spPr bwMode="auto">
                          <a:xfrm>
                            <a:off x="0" y="0"/>
                            <a:ext cx="5199055" cy="2868185"/>
                          </a:xfrm>
                          <a:prstGeom prst="rect">
                            <a:avLst/>
                          </a:prstGeom>
                          <a:noFill/>
                          <a:ln w="9525">
                            <a:noFill/>
                            <a:miter lim="800000"/>
                            <a:headEnd/>
                            <a:tailEnd/>
                          </a:ln>
                        </pic:spPr>
                      </pic:pic>
                    </a:graphicData>
                  </a:graphic>
                </wp:inline>
              </w:drawing>
            </w:r>
          </w:p>
        </w:tc>
      </w:tr>
    </w:tbl>
    <w:p w:rsidR="00D76385" w:rsidRPr="00A039B6" w:rsidRDefault="00D76385"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3"/>
        <w:gridCol w:w="4261"/>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Yotala</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 9'41.51"S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65°15'54.18"O</w:t>
            </w:r>
          </w:p>
        </w:tc>
      </w:tr>
      <w:tr w:rsidR="00D76385" w:rsidRPr="00A039B6" w:rsidTr="00404F37">
        <w:trPr>
          <w:trHeight w:val="1104"/>
        </w:trPr>
        <w:tc>
          <w:tcPr>
            <w:tcW w:w="5000" w:type="pct"/>
            <w:gridSpan w:val="2"/>
            <w:vAlign w:val="center"/>
          </w:tcPr>
          <w:p w:rsidR="00D76385" w:rsidRPr="00A039B6" w:rsidRDefault="002A45A9" w:rsidP="00404F37">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lang w:val="es-BO" w:eastAsia="es-BO"/>
              </w:rPr>
              <w:drawing>
                <wp:inline distT="0" distB="0" distL="0" distR="0">
                  <wp:extent cx="5061833" cy="2815585"/>
                  <wp:effectExtent l="19050" t="0" r="5467"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735CE0" w:rsidRPr="004002D0" w:rsidRDefault="00981279" w:rsidP="000513DC">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 xml:space="preserve">FORMA DE PAGO </w:t>
      </w:r>
    </w:p>
    <w:p w:rsidR="003F4076" w:rsidRDefault="003F4076" w:rsidP="000513DC">
      <w:pPr>
        <w:autoSpaceDE w:val="0"/>
        <w:autoSpaceDN w:val="0"/>
        <w:adjustRightInd w:val="0"/>
        <w:spacing w:line="276" w:lineRule="auto"/>
        <w:jc w:val="both"/>
        <w:rPr>
          <w:rFonts w:ascii="Agency FB" w:hAnsi="Agency FB" w:cstheme="minorHAnsi"/>
          <w:b/>
          <w:bCs/>
          <w:sz w:val="20"/>
          <w:szCs w:val="20"/>
          <w:u w:val="single"/>
        </w:rPr>
      </w:pPr>
    </w:p>
    <w:p w:rsidR="00B50FB4" w:rsidRDefault="001F5944"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r w:rsidRPr="004002D0">
        <w:rPr>
          <w:rFonts w:ascii="Agency FB" w:eastAsiaTheme="minorHAnsi" w:hAnsi="Agency FB" w:cstheme="minorBidi"/>
          <w:sz w:val="20"/>
          <w:szCs w:val="20"/>
          <w:lang w:val="es-BO" w:eastAsia="en-US"/>
        </w:rPr>
        <w:t xml:space="preserve">Los pagos serán parciales, y de acuerdo </w:t>
      </w:r>
      <w:r w:rsidRPr="004002D0">
        <w:rPr>
          <w:rFonts w:ascii="Agency FB" w:eastAsiaTheme="minorHAnsi" w:hAnsi="Agency FB" w:cstheme="minorHAnsi"/>
          <w:color w:val="000000"/>
          <w:sz w:val="20"/>
          <w:szCs w:val="20"/>
          <w:lang w:val="es-BO" w:eastAsia="en-US"/>
        </w:rPr>
        <w:t>a la solicitud de la Empresa CONTRATISTA</w:t>
      </w:r>
      <w:r w:rsidR="003F4076">
        <w:rPr>
          <w:rFonts w:ascii="Agency FB" w:eastAsiaTheme="minorHAnsi" w:hAnsi="Agency FB" w:cstheme="minorHAnsi"/>
          <w:color w:val="000000"/>
          <w:sz w:val="20"/>
          <w:szCs w:val="20"/>
          <w:lang w:val="es-BO" w:eastAsia="en-US"/>
        </w:rPr>
        <w:t xml:space="preserve">, </w:t>
      </w:r>
      <w:r w:rsidRPr="004002D0">
        <w:rPr>
          <w:rFonts w:ascii="Agency FB" w:eastAsiaTheme="minorHAnsi" w:hAnsi="Agency FB" w:cstheme="minorHAnsi"/>
          <w:color w:val="000000"/>
          <w:sz w:val="20"/>
          <w:szCs w:val="20"/>
          <w:lang w:val="es-BO" w:eastAsia="en-US"/>
        </w:rPr>
        <w:t xml:space="preserve"> se realizarán según planilla o certificado de avance aprobado por el Supervisor y Fiscal de Obras</w:t>
      </w:r>
      <w:r w:rsidR="00A6335F">
        <w:rPr>
          <w:rFonts w:ascii="Agency FB" w:eastAsiaTheme="minorHAnsi" w:hAnsi="Agency FB" w:cstheme="minorHAnsi"/>
          <w:color w:val="000000"/>
          <w:sz w:val="20"/>
          <w:szCs w:val="20"/>
          <w:lang w:val="es-BO" w:eastAsia="en-US"/>
        </w:rPr>
        <w:t xml:space="preserve"> (Maximo hasta el 80 % del monto total del contrato por planillas acumuladas de avance de obra)</w:t>
      </w:r>
      <w:r w:rsidRPr="004002D0">
        <w:rPr>
          <w:rFonts w:ascii="Agency FB" w:eastAsiaTheme="minorHAnsi" w:hAnsi="Agency FB" w:cstheme="minorHAnsi"/>
          <w:color w:val="000000"/>
          <w:sz w:val="20"/>
          <w:szCs w:val="20"/>
          <w:lang w:val="es-BO" w:eastAsia="en-US"/>
        </w:rPr>
        <w:t>.</w:t>
      </w:r>
    </w:p>
    <w:p w:rsidR="000513DC" w:rsidRDefault="000513DC"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3F4076" w:rsidRDefault="00A6335F"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r>
        <w:rPr>
          <w:rFonts w:ascii="Agency FB" w:eastAsiaTheme="minorHAnsi" w:hAnsi="Agency FB" w:cstheme="minorHAnsi"/>
          <w:color w:val="000000"/>
          <w:sz w:val="20"/>
          <w:szCs w:val="20"/>
          <w:lang w:val="es-BO" w:eastAsia="en-US"/>
        </w:rPr>
        <w:t>YPFB, a solicitud del Contratista otorgara un anticipo, el cual no deberá exceder del 20% (Veinte  por ciento)  del monto total total del Contrato y el cual deberá ser requerido previa presentación de la garantia de correcta inversion de anticipo conforme lo establecido en el ANEXO VALIDACIONES del presente documento</w:t>
      </w:r>
      <w:r w:rsidR="003F4076">
        <w:rPr>
          <w:rFonts w:ascii="Agency FB" w:eastAsiaTheme="minorHAnsi" w:hAnsi="Agency FB" w:cstheme="minorHAnsi"/>
          <w:color w:val="000000"/>
          <w:sz w:val="20"/>
          <w:szCs w:val="20"/>
          <w:lang w:val="es-BO" w:eastAsia="en-US"/>
        </w:rPr>
        <w:t>, por el 100% (cien por ciento) del monto a ser desembolsado, caso contrario se entendera por anticipo no solicito. El anticipo podra ser solicitado hasta antes de la firma de contrato.</w:t>
      </w:r>
    </w:p>
    <w:p w:rsidR="003F4076" w:rsidRDefault="003F4076"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3F4076" w:rsidRDefault="003F4076"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r>
        <w:rPr>
          <w:rFonts w:ascii="Agency FB" w:eastAsiaTheme="minorHAnsi" w:hAnsi="Agency FB" w:cstheme="minorHAnsi"/>
          <w:color w:val="000000"/>
          <w:sz w:val="20"/>
          <w:szCs w:val="20"/>
          <w:lang w:val="es-BO" w:eastAsia="en-US"/>
        </w:rPr>
        <w:t>La empresa contratista deberá presentar una planilla de avance de obra por periodo de avance ejecutado, conforme al cronograma fisico – financiero presentado por el contratista.</w:t>
      </w:r>
    </w:p>
    <w:p w:rsidR="000513DC" w:rsidRPr="003F4076" w:rsidRDefault="000513DC"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952F7A" w:rsidRDefault="00C0688E" w:rsidP="000513DC">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u w:val="single"/>
        </w:rPr>
        <w:t>MULTAS</w:t>
      </w:r>
    </w:p>
    <w:p w:rsidR="000513DC" w:rsidRPr="003F4076" w:rsidRDefault="000513DC" w:rsidP="003F4076">
      <w:pPr>
        <w:tabs>
          <w:tab w:val="left" w:pos="851"/>
        </w:tabs>
        <w:spacing w:line="276" w:lineRule="auto"/>
        <w:contextualSpacing/>
        <w:rPr>
          <w:rFonts w:ascii="Agency FB" w:hAnsi="Agency FB" w:cstheme="minorHAnsi"/>
          <w:b/>
          <w:color w:val="000000" w:themeColor="text1"/>
          <w:sz w:val="20"/>
          <w:szCs w:val="20"/>
          <w:u w:val="single"/>
        </w:rPr>
      </w:pPr>
    </w:p>
    <w:p w:rsidR="00417CCF" w:rsidRDefault="00A57140" w:rsidP="000513DC">
      <w:pPr>
        <w:tabs>
          <w:tab w:val="left" w:pos="426"/>
        </w:tabs>
        <w:ind w:left="360"/>
        <w:contextualSpacing/>
        <w:rPr>
          <w:rFonts w:ascii="Agency FB" w:hAnsi="Agency FB" w:cstheme="minorHAnsi"/>
          <w:sz w:val="20"/>
          <w:szCs w:val="20"/>
        </w:rPr>
      </w:pPr>
      <w:r w:rsidRPr="004002D0">
        <w:rPr>
          <w:rFonts w:ascii="Agency FB" w:hAnsi="Agency FB" w:cstheme="minorHAnsi"/>
          <w:sz w:val="20"/>
          <w:szCs w:val="20"/>
        </w:rPr>
        <w:t>Se han establecido multas para la presente especificación conforme el siguiente detalle:</w:t>
      </w:r>
    </w:p>
    <w:p w:rsidR="000513DC" w:rsidRPr="000513DC" w:rsidRDefault="000513DC" w:rsidP="000513DC">
      <w:pPr>
        <w:tabs>
          <w:tab w:val="left" w:pos="426"/>
        </w:tabs>
        <w:ind w:left="360"/>
        <w:contextualSpacing/>
        <w:rPr>
          <w:rFonts w:ascii="Agency FB" w:hAnsi="Agency FB" w:cstheme="minorHAnsi"/>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6"/>
        <w:gridCol w:w="6588"/>
      </w:tblGrid>
      <w:tr w:rsidR="00417CCF" w:rsidRPr="00417CCF" w:rsidTr="00417CCF">
        <w:trPr>
          <w:trHeight w:val="189"/>
        </w:trPr>
        <w:tc>
          <w:tcPr>
            <w:tcW w:w="1362" w:type="pct"/>
            <w:shd w:val="clear" w:color="auto" w:fill="BFBFBF" w:themeFill="background1" w:themeFillShade="BF"/>
            <w:vAlign w:val="center"/>
          </w:tcPr>
          <w:p w:rsidR="00417CCF" w:rsidRPr="00417CCF" w:rsidRDefault="00417CCF" w:rsidP="000513DC">
            <w:pPr>
              <w:pStyle w:val="Default"/>
              <w:jc w:val="center"/>
              <w:rPr>
                <w:rFonts w:cstheme="minorHAnsi"/>
                <w:b/>
                <w:color w:val="000000" w:themeColor="text1"/>
                <w:sz w:val="20"/>
                <w:szCs w:val="20"/>
              </w:rPr>
            </w:pPr>
            <w:r w:rsidRPr="00417CCF">
              <w:rPr>
                <w:rFonts w:cstheme="minorHAnsi"/>
                <w:b/>
                <w:color w:val="000000" w:themeColor="text1"/>
                <w:sz w:val="20"/>
                <w:szCs w:val="20"/>
              </w:rPr>
              <w:t>MOTIVO DE LA MULTA</w:t>
            </w:r>
          </w:p>
        </w:tc>
        <w:tc>
          <w:tcPr>
            <w:tcW w:w="3638" w:type="pct"/>
            <w:shd w:val="clear" w:color="auto" w:fill="BFBFBF" w:themeFill="background1" w:themeFillShade="BF"/>
            <w:vAlign w:val="center"/>
          </w:tcPr>
          <w:p w:rsidR="00417CCF" w:rsidRPr="00417CCF" w:rsidRDefault="00417CCF" w:rsidP="000513DC">
            <w:pPr>
              <w:pStyle w:val="Default"/>
              <w:jc w:val="center"/>
              <w:rPr>
                <w:rFonts w:cstheme="minorHAnsi"/>
                <w:b/>
                <w:color w:val="000000" w:themeColor="text1"/>
                <w:sz w:val="20"/>
                <w:szCs w:val="20"/>
              </w:rPr>
            </w:pPr>
            <w:r w:rsidRPr="00417CCF">
              <w:rPr>
                <w:rFonts w:cstheme="minorHAnsi"/>
                <w:b/>
                <w:color w:val="000000" w:themeColor="text1"/>
                <w:sz w:val="20"/>
                <w:szCs w:val="20"/>
              </w:rPr>
              <w:t>MULTA</w:t>
            </w:r>
          </w:p>
        </w:tc>
      </w:tr>
      <w:tr w:rsidR="00417CCF" w:rsidRPr="00417CCF" w:rsidTr="00417CCF">
        <w:trPr>
          <w:trHeight w:val="189"/>
        </w:trPr>
        <w:tc>
          <w:tcPr>
            <w:tcW w:w="1362" w:type="pct"/>
            <w:vAlign w:val="center"/>
          </w:tcPr>
          <w:p w:rsidR="00417CCF" w:rsidRPr="00417CCF" w:rsidRDefault="00417CCF" w:rsidP="000513DC">
            <w:pPr>
              <w:tabs>
                <w:tab w:val="left" w:pos="426"/>
              </w:tabs>
              <w:contextualSpacing/>
              <w:rPr>
                <w:rFonts w:ascii="Agency FB" w:eastAsiaTheme="minorHAnsi" w:hAnsi="Agency FB" w:cstheme="minorHAnsi"/>
                <w:color w:val="000000"/>
                <w:sz w:val="20"/>
                <w:szCs w:val="20"/>
                <w:lang w:val="es-BO" w:eastAsia="en-US"/>
              </w:rPr>
            </w:pPr>
            <w:r w:rsidRPr="00417CCF">
              <w:rPr>
                <w:rFonts w:ascii="Agency FB" w:hAnsi="Agency FB" w:cstheme="minorHAnsi"/>
                <w:sz w:val="20"/>
                <w:szCs w:val="20"/>
              </w:rPr>
              <w:t>Por exceder el plazo de ejecución de obra establecido.</w:t>
            </w:r>
          </w:p>
        </w:tc>
        <w:tc>
          <w:tcPr>
            <w:tcW w:w="3638" w:type="pct"/>
            <w:vAlign w:val="center"/>
          </w:tcPr>
          <w:p w:rsidR="00417CCF" w:rsidRPr="006867EC" w:rsidRDefault="00417CCF" w:rsidP="000513DC">
            <w:pPr>
              <w:pStyle w:val="Prrafodelista"/>
              <w:numPr>
                <w:ilvl w:val="0"/>
                <w:numId w:val="11"/>
              </w:numPr>
              <w:autoSpaceDE w:val="0"/>
              <w:autoSpaceDN w:val="0"/>
              <w:adjustRightInd w:val="0"/>
              <w:spacing w:line="276" w:lineRule="auto"/>
              <w:rPr>
                <w:rFonts w:ascii="Agency FB" w:eastAsiaTheme="minorHAnsi" w:hAnsi="Agency FB" w:cstheme="minorHAnsi"/>
                <w:color w:val="000000"/>
                <w:sz w:val="20"/>
                <w:szCs w:val="20"/>
                <w:lang w:val="es-BO" w:eastAsia="en-US"/>
              </w:rPr>
            </w:pPr>
            <w:r w:rsidRPr="006867EC">
              <w:rPr>
                <w:rFonts w:ascii="Agency FB" w:eastAsiaTheme="minorHAnsi" w:hAnsi="Agency FB" w:cstheme="minorHAnsi"/>
                <w:color w:val="000000"/>
                <w:sz w:val="20"/>
                <w:szCs w:val="20"/>
                <w:lang w:val="es-BO" w:eastAsia="en-US"/>
              </w:rPr>
              <w:t xml:space="preserve">(Para obras </w:t>
            </w:r>
            <w:r w:rsidR="00205819" w:rsidRPr="006867EC">
              <w:rPr>
                <w:rFonts w:ascii="Agency FB" w:eastAsiaTheme="minorHAnsi" w:hAnsi="Agency FB" w:cstheme="minorHAnsi"/>
                <w:color w:val="000000"/>
                <w:sz w:val="20"/>
                <w:szCs w:val="20"/>
                <w:lang w:val="es-BO" w:eastAsia="en-US"/>
              </w:rPr>
              <w:t xml:space="preserve">mayores </w:t>
            </w:r>
            <w:r w:rsidRPr="006867EC">
              <w:rPr>
                <w:rFonts w:ascii="Agency FB" w:eastAsiaTheme="minorHAnsi" w:hAnsi="Agency FB" w:cstheme="minorHAnsi"/>
                <w:color w:val="000000"/>
                <w:sz w:val="20"/>
                <w:szCs w:val="20"/>
                <w:lang w:val="es-BO" w:eastAsia="en-US"/>
              </w:rPr>
              <w:t>a 200.000,00)</w:t>
            </w:r>
          </w:p>
          <w:p w:rsidR="00417CCF" w:rsidRPr="006867EC" w:rsidRDefault="006867EC" w:rsidP="00205819">
            <w:pPr>
              <w:autoSpaceDE w:val="0"/>
              <w:autoSpaceDN w:val="0"/>
              <w:adjustRightInd w:val="0"/>
              <w:rPr>
                <w:rFonts w:ascii="Agency FB" w:eastAsiaTheme="minorHAnsi" w:hAnsi="Agency FB" w:cstheme="minorHAnsi"/>
                <w:color w:val="000000"/>
                <w:sz w:val="20"/>
                <w:szCs w:val="20"/>
                <w:lang w:val="es-BO" w:eastAsia="en-US"/>
              </w:rPr>
            </w:pPr>
            <w:r w:rsidRPr="006867EC">
              <w:rPr>
                <w:rFonts w:ascii="Agency FB" w:hAnsi="Agency FB"/>
                <w:sz w:val="20"/>
                <w:szCs w:val="20"/>
              </w:rPr>
              <w:t>1% del monto de contrato por cada día de retraso.</w:t>
            </w:r>
          </w:p>
        </w:tc>
      </w:tr>
      <w:tr w:rsidR="00417CCF" w:rsidRPr="00417CCF" w:rsidTr="00417CCF">
        <w:trPr>
          <w:trHeight w:val="189"/>
        </w:trPr>
        <w:tc>
          <w:tcPr>
            <w:tcW w:w="1362" w:type="pct"/>
            <w:vAlign w:val="center"/>
          </w:tcPr>
          <w:p w:rsidR="00417CCF" w:rsidRPr="00417CCF" w:rsidRDefault="00417CCF" w:rsidP="000513DC">
            <w:pPr>
              <w:tabs>
                <w:tab w:val="left" w:pos="426"/>
              </w:tabs>
              <w:contextualSpacing/>
              <w:rPr>
                <w:rFonts w:ascii="Agency FB" w:hAnsi="Agency FB" w:cstheme="minorHAnsi"/>
                <w:sz w:val="20"/>
                <w:szCs w:val="20"/>
              </w:rPr>
            </w:pPr>
            <w:r w:rsidRPr="00417CCF">
              <w:rPr>
                <w:rFonts w:ascii="Agency FB" w:hAnsi="Agency FB" w:cstheme="minorHAnsi"/>
                <w:sz w:val="20"/>
                <w:szCs w:val="20"/>
              </w:rPr>
              <w:t>Por cambio del personal clave</w:t>
            </w:r>
          </w:p>
        </w:tc>
        <w:tc>
          <w:tcPr>
            <w:tcW w:w="3638" w:type="pct"/>
            <w:vAlign w:val="center"/>
          </w:tcPr>
          <w:p w:rsidR="00417CCF" w:rsidRPr="006867EC" w:rsidRDefault="006867EC" w:rsidP="000513DC">
            <w:pPr>
              <w:autoSpaceDE w:val="0"/>
              <w:autoSpaceDN w:val="0"/>
              <w:adjustRightInd w:val="0"/>
              <w:rPr>
                <w:rFonts w:ascii="Agency FB" w:eastAsiaTheme="minorHAnsi" w:hAnsi="Agency FB" w:cstheme="minorHAnsi"/>
                <w:color w:val="000000"/>
                <w:sz w:val="20"/>
                <w:szCs w:val="20"/>
                <w:lang w:val="es-BO" w:eastAsia="en-US"/>
              </w:rPr>
            </w:pPr>
            <w:r w:rsidRPr="006867EC">
              <w:rPr>
                <w:rFonts w:ascii="Agency FB" w:hAnsi="Agency FB"/>
                <w:sz w:val="20"/>
                <w:szCs w:val="20"/>
              </w:rPr>
              <w:t>0,15% del monto de contrato cuando se realice el cambio en el personal denominado como clave en las especificaciones técnicas.</w:t>
            </w:r>
          </w:p>
        </w:tc>
      </w:tr>
      <w:tr w:rsidR="00417CCF" w:rsidRPr="00417CCF" w:rsidTr="00417CCF">
        <w:trPr>
          <w:trHeight w:val="189"/>
        </w:trPr>
        <w:tc>
          <w:tcPr>
            <w:tcW w:w="1362" w:type="pct"/>
            <w:vAlign w:val="center"/>
          </w:tcPr>
          <w:p w:rsidR="00417CCF" w:rsidRPr="00417CCF" w:rsidRDefault="00417CCF" w:rsidP="000513DC">
            <w:pPr>
              <w:tabs>
                <w:tab w:val="left" w:pos="426"/>
              </w:tabs>
              <w:contextualSpacing/>
              <w:jc w:val="both"/>
              <w:rPr>
                <w:rFonts w:ascii="Agency FB" w:hAnsi="Agency FB" w:cstheme="minorHAnsi"/>
                <w:sz w:val="20"/>
                <w:szCs w:val="20"/>
              </w:rPr>
            </w:pPr>
            <w:r w:rsidRPr="00417CCF">
              <w:rPr>
                <w:rFonts w:ascii="Agency FB" w:hAnsi="Agency FB" w:cstheme="minorHAnsi"/>
                <w:sz w:val="20"/>
                <w:szCs w:val="20"/>
              </w:rPr>
              <w:t>Por dos llamadas de atención sobre un mismo tema</w:t>
            </w:r>
          </w:p>
        </w:tc>
        <w:tc>
          <w:tcPr>
            <w:tcW w:w="3638" w:type="pct"/>
            <w:vAlign w:val="center"/>
          </w:tcPr>
          <w:p w:rsidR="00417CCF" w:rsidRPr="006867EC" w:rsidRDefault="00417CCF" w:rsidP="006867EC">
            <w:pPr>
              <w:autoSpaceDE w:val="0"/>
              <w:autoSpaceDN w:val="0"/>
              <w:adjustRightInd w:val="0"/>
              <w:rPr>
                <w:rFonts w:ascii="Agency FB" w:eastAsiaTheme="minorHAnsi" w:hAnsi="Agency FB" w:cstheme="minorHAnsi"/>
                <w:color w:val="000000"/>
                <w:sz w:val="20"/>
                <w:szCs w:val="20"/>
                <w:lang w:val="es-BO" w:eastAsia="en-US"/>
              </w:rPr>
            </w:pPr>
            <w:r w:rsidRPr="006867EC">
              <w:rPr>
                <w:rFonts w:ascii="Agency FB" w:eastAsiaTheme="minorHAnsi" w:hAnsi="Agency FB" w:cstheme="minorHAnsi"/>
                <w:color w:val="000000"/>
                <w:sz w:val="20"/>
                <w:szCs w:val="20"/>
                <w:lang w:val="es-BO" w:eastAsia="en-US"/>
              </w:rPr>
              <w:t>0,20 % del monto total del contrato</w:t>
            </w:r>
            <w:r w:rsidR="00205819" w:rsidRPr="006867EC">
              <w:rPr>
                <w:rFonts w:ascii="Agency FB" w:eastAsiaTheme="minorHAnsi" w:hAnsi="Agency FB" w:cstheme="minorHAnsi"/>
                <w:color w:val="000000"/>
                <w:sz w:val="20"/>
                <w:szCs w:val="20"/>
                <w:lang w:val="es-BO" w:eastAsia="en-US"/>
              </w:rPr>
              <w:t>.</w:t>
            </w:r>
            <w:r w:rsidR="006867EC" w:rsidRPr="006867EC">
              <w:rPr>
                <w:rFonts w:ascii="Agency FB" w:hAnsi="Agency FB"/>
                <w:sz w:val="20"/>
                <w:szCs w:val="20"/>
              </w:rPr>
              <w:t xml:space="preserve"> </w:t>
            </w:r>
          </w:p>
        </w:tc>
      </w:tr>
    </w:tbl>
    <w:p w:rsidR="00F139C8" w:rsidRPr="004002D0" w:rsidRDefault="00F139C8" w:rsidP="000513DC">
      <w:pPr>
        <w:tabs>
          <w:tab w:val="left" w:pos="426"/>
        </w:tabs>
        <w:contextualSpacing/>
        <w:rPr>
          <w:rFonts w:ascii="Agency FB" w:hAnsi="Agency FB" w:cstheme="minorHAnsi"/>
          <w:b/>
          <w:color w:val="000000" w:themeColor="text1"/>
          <w:sz w:val="20"/>
          <w:szCs w:val="20"/>
          <w:u w:val="single"/>
        </w:rPr>
      </w:pPr>
    </w:p>
    <w:p w:rsidR="00575F3D" w:rsidRPr="004002D0" w:rsidRDefault="00DB53C2" w:rsidP="000513DC">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GARANTÍA  DE LA OBRA</w:t>
      </w:r>
    </w:p>
    <w:p w:rsidR="006636A3" w:rsidRDefault="006636A3" w:rsidP="000513DC">
      <w:pPr>
        <w:tabs>
          <w:tab w:val="left" w:pos="426"/>
        </w:tabs>
        <w:contextualSpacing/>
        <w:jc w:val="both"/>
        <w:rPr>
          <w:rFonts w:ascii="Agency FB" w:hAnsi="Agency FB" w:cstheme="minorHAnsi"/>
          <w:sz w:val="20"/>
          <w:szCs w:val="20"/>
          <w:lang w:val="es-BO" w:eastAsia="es-BO"/>
        </w:rPr>
      </w:pPr>
    </w:p>
    <w:p w:rsidR="00331BE9" w:rsidRPr="00331BE9" w:rsidRDefault="00331BE9" w:rsidP="000513DC">
      <w:pPr>
        <w:tabs>
          <w:tab w:val="left" w:pos="426"/>
        </w:tabs>
        <w:contextualSpacing/>
        <w:jc w:val="both"/>
        <w:rPr>
          <w:rFonts w:ascii="Agency FB" w:hAnsi="Agency FB" w:cs="Calibri"/>
          <w:sz w:val="20"/>
          <w:szCs w:val="20"/>
          <w:lang w:val="es-BO"/>
        </w:rPr>
      </w:pPr>
      <w:r w:rsidRPr="00331BE9">
        <w:rPr>
          <w:rFonts w:ascii="Agency FB" w:hAnsi="Agency FB" w:cstheme="minorHAnsi"/>
          <w:sz w:val="20"/>
          <w:szCs w:val="20"/>
          <w:lang w:val="es-BO" w:eastAsia="es-BO"/>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 obra, la empresa contratista debe subsanar de cualquier observación encontrada a causa de un trabajo deficiente en la obra. Ante este hecho, la empresa contratista deberá actuar de forma inmediata y asumir todos los costos en que se incurra por esta causa.</w:t>
      </w:r>
      <w:r w:rsidRPr="00331BE9">
        <w:rPr>
          <w:rFonts w:ascii="Agency FB" w:hAnsi="Agency FB" w:cs="Calibri"/>
          <w:sz w:val="20"/>
          <w:szCs w:val="20"/>
          <w:lang w:val="es-BO"/>
        </w:rPr>
        <w:t xml:space="preserve"> </w:t>
      </w:r>
    </w:p>
    <w:p w:rsidR="00A57D2A" w:rsidRPr="004002D0" w:rsidRDefault="00A57D2A" w:rsidP="000513DC">
      <w:pPr>
        <w:tabs>
          <w:tab w:val="left" w:pos="851"/>
        </w:tabs>
        <w:spacing w:line="276" w:lineRule="auto"/>
        <w:contextualSpacing/>
        <w:rPr>
          <w:rFonts w:ascii="Agency FB" w:hAnsi="Agency FB" w:cstheme="minorHAnsi"/>
          <w:b/>
          <w:color w:val="000000" w:themeColor="text1"/>
          <w:sz w:val="20"/>
          <w:szCs w:val="20"/>
        </w:rPr>
      </w:pPr>
    </w:p>
    <w:p w:rsidR="00266BA2" w:rsidRPr="003F4076" w:rsidRDefault="00B912E2" w:rsidP="003F4076">
      <w:pPr>
        <w:pStyle w:val="Prrafodelista"/>
        <w:numPr>
          <w:ilvl w:val="1"/>
          <w:numId w:val="13"/>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 xml:space="preserve">PROPUESTA TECNICA </w:t>
      </w:r>
    </w:p>
    <w:p w:rsidR="00993C9F" w:rsidRPr="004002D0" w:rsidRDefault="00993C9F" w:rsidP="000513DC">
      <w:pPr>
        <w:pStyle w:val="Prrafodelista"/>
        <w:numPr>
          <w:ilvl w:val="0"/>
          <w:numId w:val="13"/>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0513DC">
      <w:pPr>
        <w:pStyle w:val="Prrafodelista"/>
        <w:numPr>
          <w:ilvl w:val="0"/>
          <w:numId w:val="13"/>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0513DC">
      <w:pPr>
        <w:pStyle w:val="Prrafodelista"/>
        <w:numPr>
          <w:ilvl w:val="0"/>
          <w:numId w:val="13"/>
        </w:numPr>
        <w:tabs>
          <w:tab w:val="left" w:pos="851"/>
        </w:tabs>
        <w:spacing w:line="276" w:lineRule="auto"/>
        <w:contextualSpacing/>
        <w:rPr>
          <w:rFonts w:ascii="Agency FB" w:hAnsi="Agency FB" w:cstheme="minorHAnsi"/>
          <w:b/>
          <w:vanish/>
          <w:color w:val="000000" w:themeColor="text1"/>
          <w:sz w:val="20"/>
          <w:szCs w:val="20"/>
        </w:rPr>
      </w:pPr>
    </w:p>
    <w:p w:rsidR="00BE20CF"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Pr>
          <w:rFonts w:ascii="Agency FB" w:hAnsi="Agency FB" w:cstheme="minorHAnsi"/>
          <w:b/>
          <w:color w:val="000000" w:themeColor="text1"/>
          <w:sz w:val="20"/>
          <w:szCs w:val="20"/>
          <w:u w:val="single"/>
        </w:rPr>
        <w:t>ORGANIGRAM</w:t>
      </w:r>
      <w:r w:rsidR="00266BA2">
        <w:rPr>
          <w:rFonts w:ascii="Agency FB" w:hAnsi="Agency FB" w:cstheme="minorHAnsi"/>
          <w:b/>
          <w:color w:val="000000" w:themeColor="text1"/>
          <w:sz w:val="20"/>
          <w:szCs w:val="20"/>
          <w:u w:val="single"/>
        </w:rPr>
        <w:t>A</w:t>
      </w:r>
    </w:p>
    <w:p w:rsidR="000513DC" w:rsidRPr="004002D0"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0513DC" w:rsidRPr="004002D0" w:rsidRDefault="005D6DB9" w:rsidP="000513DC">
      <w:pPr>
        <w:spacing w:line="276" w:lineRule="auto"/>
        <w:jc w:val="both"/>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Las empresas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8111D9" w:rsidRDefault="00B65994"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NUMERO DE FRENTES A UTILIZAR</w:t>
      </w:r>
    </w:p>
    <w:p w:rsidR="000513DC" w:rsidRPr="000513DC"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B912E2" w:rsidRPr="003F4076" w:rsidRDefault="0087164D" w:rsidP="003F4076">
      <w:pPr>
        <w:jc w:val="both"/>
        <w:rPr>
          <w:rFonts w:ascii="Agency FB" w:eastAsiaTheme="minorHAnsi" w:hAnsi="Agency FB" w:cstheme="minorHAnsi"/>
          <w:color w:val="000000"/>
          <w:sz w:val="20"/>
          <w:szCs w:val="20"/>
          <w:lang w:val="es-BO" w:eastAsia="en-US"/>
        </w:rPr>
      </w:pPr>
      <w:r w:rsidRPr="0087164D">
        <w:rPr>
          <w:rFonts w:ascii="Agency FB" w:eastAsiaTheme="minorHAnsi" w:hAnsi="Agency FB" w:cstheme="minorHAnsi"/>
          <w:color w:val="000000"/>
          <w:sz w:val="20"/>
          <w:szCs w:val="20"/>
          <w:lang w:val="es-BO" w:eastAsia="en-US"/>
        </w:rPr>
        <w:t>Las empresas proponentes deberán contemplar mínimamente Dos (2) frentes de trabajo para la presente obra.</w:t>
      </w:r>
      <w:bookmarkStart w:id="1" w:name="_GoBack"/>
      <w:bookmarkEnd w:id="1"/>
    </w:p>
    <w:sectPr w:rsidR="00B912E2" w:rsidRPr="003F4076" w:rsidSect="003A771C">
      <w:headerReference w:type="default" r:id="rId21"/>
      <w:footerReference w:type="default" r:id="rId22"/>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3364" w:rsidRDefault="000C3364" w:rsidP="002D1D82">
      <w:r>
        <w:separator/>
      </w:r>
    </w:p>
  </w:endnote>
  <w:endnote w:type="continuationSeparator" w:id="0">
    <w:p w:rsidR="000C3364" w:rsidRDefault="000C3364"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Ind w:w="-5" w:type="dxa"/>
      <w:tblLook w:val="04A0" w:firstRow="1" w:lastRow="0" w:firstColumn="1" w:lastColumn="0" w:noHBand="0" w:noVBand="1"/>
    </w:tblPr>
    <w:tblGrid>
      <w:gridCol w:w="2942"/>
      <w:gridCol w:w="2943"/>
      <w:gridCol w:w="2943"/>
    </w:tblGrid>
    <w:tr w:rsidR="00A6335F" w:rsidRPr="000810BB" w:rsidTr="0054259D">
      <w:tc>
        <w:tcPr>
          <w:tcW w:w="2942" w:type="dxa"/>
        </w:tcPr>
        <w:p w:rsidR="00A6335F" w:rsidRPr="00E94019" w:rsidRDefault="00A6335F" w:rsidP="0067580E">
          <w:pPr>
            <w:pStyle w:val="Piedepgina"/>
            <w:rPr>
              <w:rFonts w:ascii="Agency FB" w:hAnsi="Agency FB"/>
              <w:sz w:val="16"/>
              <w:szCs w:val="20"/>
            </w:rPr>
          </w:pPr>
          <w:r w:rsidRPr="00E94019">
            <w:rPr>
              <w:rFonts w:ascii="Agency FB" w:hAnsi="Agency FB"/>
              <w:sz w:val="16"/>
              <w:szCs w:val="20"/>
            </w:rPr>
            <w:t>Elaborado por:</w:t>
          </w:r>
        </w:p>
      </w:tc>
      <w:tc>
        <w:tcPr>
          <w:tcW w:w="2943" w:type="dxa"/>
        </w:tcPr>
        <w:p w:rsidR="00A6335F" w:rsidRPr="00E94019" w:rsidRDefault="00A6335F" w:rsidP="0067580E">
          <w:pPr>
            <w:pStyle w:val="Piedepgina"/>
            <w:rPr>
              <w:rFonts w:ascii="Agency FB" w:hAnsi="Agency FB"/>
              <w:sz w:val="16"/>
              <w:szCs w:val="20"/>
            </w:rPr>
          </w:pPr>
          <w:r>
            <w:rPr>
              <w:rFonts w:ascii="Agency FB" w:hAnsi="Agency FB"/>
              <w:sz w:val="16"/>
              <w:szCs w:val="20"/>
            </w:rPr>
            <w:t>Revisado</w:t>
          </w:r>
          <w:r w:rsidRPr="00E94019">
            <w:rPr>
              <w:rFonts w:ascii="Agency FB" w:hAnsi="Agency FB"/>
              <w:sz w:val="16"/>
              <w:szCs w:val="20"/>
            </w:rPr>
            <w:t xml:space="preserve"> por:</w:t>
          </w:r>
        </w:p>
      </w:tc>
      <w:tc>
        <w:tcPr>
          <w:tcW w:w="2943" w:type="dxa"/>
        </w:tcPr>
        <w:p w:rsidR="00A6335F" w:rsidRPr="00E94019" w:rsidRDefault="00A6335F" w:rsidP="0067580E">
          <w:pPr>
            <w:pStyle w:val="Piedepgina"/>
            <w:rPr>
              <w:rFonts w:ascii="Agency FB" w:hAnsi="Agency FB"/>
              <w:sz w:val="16"/>
              <w:szCs w:val="20"/>
            </w:rPr>
          </w:pPr>
          <w:r w:rsidRPr="00E94019">
            <w:rPr>
              <w:rFonts w:ascii="Agency FB" w:hAnsi="Agency FB"/>
              <w:sz w:val="16"/>
              <w:szCs w:val="20"/>
            </w:rPr>
            <w:t>Aprobado por:</w:t>
          </w:r>
        </w:p>
      </w:tc>
    </w:tr>
    <w:tr w:rsidR="00A6335F" w:rsidRPr="000810BB" w:rsidTr="0054259D">
      <w:trPr>
        <w:trHeight w:val="1067"/>
      </w:trPr>
      <w:tc>
        <w:tcPr>
          <w:tcW w:w="2942" w:type="dxa"/>
        </w:tcPr>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tc>
      <w:tc>
        <w:tcPr>
          <w:tcW w:w="2943" w:type="dxa"/>
        </w:tcPr>
        <w:p w:rsidR="00A6335F" w:rsidRPr="000810BB" w:rsidRDefault="00A6335F" w:rsidP="0067580E">
          <w:pPr>
            <w:pStyle w:val="Piedepgina"/>
            <w:rPr>
              <w:rFonts w:ascii="Calibri" w:hAnsi="Calibri"/>
              <w:sz w:val="16"/>
              <w:szCs w:val="20"/>
            </w:rPr>
          </w:pPr>
        </w:p>
      </w:tc>
      <w:tc>
        <w:tcPr>
          <w:tcW w:w="2943" w:type="dxa"/>
        </w:tcPr>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p w:rsidR="00A6335F" w:rsidRPr="000810BB" w:rsidRDefault="00A6335F" w:rsidP="0067580E">
          <w:pPr>
            <w:pStyle w:val="Piedepgina"/>
            <w:rPr>
              <w:rFonts w:ascii="Calibri" w:hAnsi="Calibri"/>
              <w:sz w:val="16"/>
              <w:szCs w:val="20"/>
            </w:rPr>
          </w:pPr>
        </w:p>
      </w:tc>
    </w:tr>
    <w:tr w:rsidR="00A6335F" w:rsidRPr="000810BB" w:rsidTr="0054259D">
      <w:tc>
        <w:tcPr>
          <w:tcW w:w="2942" w:type="dxa"/>
        </w:tcPr>
        <w:p w:rsidR="00A6335F" w:rsidRPr="00261A50" w:rsidRDefault="00A6335F" w:rsidP="0067580E">
          <w:pPr>
            <w:pStyle w:val="Encabezado"/>
            <w:jc w:val="center"/>
            <w:rPr>
              <w:rFonts w:ascii="Agency FB" w:eastAsia="Arial Unicode MS" w:hAnsi="Agency FB" w:cs="Calibri"/>
              <w:sz w:val="16"/>
              <w:szCs w:val="16"/>
              <w:lang w:val="es-MX"/>
            </w:rPr>
          </w:pPr>
          <w:r w:rsidRPr="00261A50">
            <w:rPr>
              <w:rFonts w:ascii="Agency FB" w:eastAsia="Arial Unicode MS" w:hAnsi="Agency FB" w:cs="Calibri"/>
              <w:sz w:val="16"/>
              <w:szCs w:val="16"/>
              <w:lang w:val="es-MX"/>
            </w:rPr>
            <w:t>Ing. Carlos C. Padilla Soliz</w:t>
          </w:r>
        </w:p>
        <w:p w:rsidR="00A6335F" w:rsidRPr="00261A50" w:rsidRDefault="00A6335F" w:rsidP="0067580E">
          <w:pPr>
            <w:pStyle w:val="Piedepgina"/>
            <w:jc w:val="center"/>
            <w:rPr>
              <w:rFonts w:ascii="Calibri" w:hAnsi="Calibri"/>
              <w:sz w:val="16"/>
              <w:szCs w:val="20"/>
            </w:rPr>
          </w:pPr>
          <w:r w:rsidRPr="00261A50">
            <w:rPr>
              <w:rFonts w:ascii="Agency FB" w:hAnsi="Agency FB"/>
              <w:sz w:val="16"/>
              <w:szCs w:val="20"/>
            </w:rPr>
            <w:t>Supervisor de Mantenimiento Sistema Secundario</w:t>
          </w:r>
        </w:p>
      </w:tc>
      <w:tc>
        <w:tcPr>
          <w:tcW w:w="2943" w:type="dxa"/>
        </w:tcPr>
        <w:p w:rsidR="00A6335F" w:rsidRPr="00261A50" w:rsidRDefault="00A6335F" w:rsidP="0067580E">
          <w:pPr>
            <w:pStyle w:val="Encabezado"/>
            <w:jc w:val="center"/>
            <w:rPr>
              <w:rFonts w:ascii="Agency FB" w:eastAsia="Arial Unicode MS" w:hAnsi="Agency FB" w:cs="Calibri"/>
              <w:sz w:val="16"/>
              <w:szCs w:val="16"/>
              <w:lang w:val="es-MX"/>
            </w:rPr>
          </w:pPr>
          <w:r w:rsidRPr="00261A50">
            <w:rPr>
              <w:rFonts w:ascii="Agency FB" w:eastAsia="Arial Unicode MS" w:hAnsi="Agency FB" w:cs="Calibri"/>
              <w:sz w:val="16"/>
              <w:szCs w:val="16"/>
              <w:lang w:val="es-MX"/>
            </w:rPr>
            <w:t>Ing. Jorge A. Parra Soto</w:t>
          </w:r>
        </w:p>
        <w:p w:rsidR="00A6335F" w:rsidRPr="00261A50" w:rsidRDefault="00A6335F" w:rsidP="0067580E">
          <w:pPr>
            <w:pStyle w:val="Piedepgina"/>
            <w:jc w:val="center"/>
            <w:rPr>
              <w:rFonts w:ascii="Agency FB" w:hAnsi="Agency FB"/>
              <w:sz w:val="16"/>
              <w:szCs w:val="20"/>
            </w:rPr>
          </w:pPr>
          <w:r w:rsidRPr="00261A50">
            <w:rPr>
              <w:rFonts w:ascii="Agency FB" w:hAnsi="Agency FB"/>
              <w:sz w:val="16"/>
              <w:szCs w:val="20"/>
            </w:rPr>
            <w:t>Responsable de Operación  y Mantenimiento</w:t>
          </w:r>
        </w:p>
      </w:tc>
      <w:tc>
        <w:tcPr>
          <w:tcW w:w="2943" w:type="dxa"/>
        </w:tcPr>
        <w:p w:rsidR="00A6335F" w:rsidRPr="00261A50" w:rsidRDefault="00A6335F" w:rsidP="0067580E">
          <w:pPr>
            <w:pStyle w:val="Encabezado"/>
            <w:jc w:val="center"/>
            <w:rPr>
              <w:rFonts w:ascii="Agency FB" w:eastAsia="Arial Unicode MS" w:hAnsi="Agency FB" w:cs="Calibri"/>
              <w:sz w:val="16"/>
              <w:szCs w:val="16"/>
              <w:lang w:val="es-MX"/>
            </w:rPr>
          </w:pPr>
          <w:r>
            <w:rPr>
              <w:rFonts w:ascii="Agency FB" w:eastAsia="Arial Unicode MS" w:hAnsi="Agency FB" w:cs="Calibri"/>
              <w:sz w:val="16"/>
              <w:szCs w:val="16"/>
              <w:lang w:val="es-MX"/>
            </w:rPr>
            <w:t>Ing. María Rene</w:t>
          </w:r>
          <w:r w:rsidRPr="00261A50">
            <w:rPr>
              <w:rFonts w:ascii="Agency FB" w:eastAsia="Arial Unicode MS" w:hAnsi="Agency FB" w:cs="Calibri"/>
              <w:sz w:val="16"/>
              <w:szCs w:val="16"/>
              <w:lang w:val="es-MX"/>
            </w:rPr>
            <w:t>é García Camargo</w:t>
          </w:r>
        </w:p>
        <w:p w:rsidR="00A6335F" w:rsidRPr="00261A50" w:rsidRDefault="00A6335F" w:rsidP="0067580E">
          <w:pPr>
            <w:pStyle w:val="Piedepgina"/>
            <w:jc w:val="center"/>
            <w:rPr>
              <w:rFonts w:ascii="Agency FB" w:hAnsi="Agency FB"/>
              <w:sz w:val="16"/>
              <w:szCs w:val="20"/>
            </w:rPr>
          </w:pPr>
          <w:r w:rsidRPr="00261A50">
            <w:rPr>
              <w:rFonts w:ascii="Agency FB" w:hAnsi="Agency FB"/>
              <w:sz w:val="16"/>
              <w:szCs w:val="20"/>
            </w:rPr>
            <w:t>Jefe Unidad de Operación y Mantenimiento</w:t>
          </w:r>
        </w:p>
      </w:tc>
    </w:tr>
  </w:tbl>
  <w:p w:rsidR="00A6335F" w:rsidRDefault="00A6335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3364" w:rsidRDefault="000C3364" w:rsidP="002D1D82">
      <w:r>
        <w:separator/>
      </w:r>
    </w:p>
  </w:footnote>
  <w:footnote w:type="continuationSeparator" w:id="0">
    <w:p w:rsidR="000C3364" w:rsidRDefault="000C3364"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A6335F" w:rsidRPr="00FA0D94" w:rsidTr="00EC40E6">
      <w:tc>
        <w:tcPr>
          <w:tcW w:w="1446" w:type="dxa"/>
          <w:vMerge w:val="restart"/>
          <w:vAlign w:val="center"/>
        </w:tcPr>
        <w:p w:rsidR="00A6335F" w:rsidRPr="00FA0D94" w:rsidRDefault="00A6335F" w:rsidP="00C95BD7">
          <w:pPr>
            <w:pStyle w:val="Encabezado"/>
            <w:rPr>
              <w:rFonts w:ascii="Arial Narrow" w:eastAsia="Arial Unicode MS" w:hAnsi="Arial Narrow"/>
              <w:szCs w:val="12"/>
              <w:lang w:val="es-MX"/>
            </w:rPr>
          </w:pPr>
          <w:r w:rsidRPr="00454F7C">
            <w:rPr>
              <w:noProof/>
              <w:lang w:val="es-BO" w:eastAsia="es-BO"/>
            </w:rPr>
            <w:drawing>
              <wp:inline distT="0" distB="0" distL="0" distR="0" wp14:anchorId="407F0F43" wp14:editId="65794C50">
                <wp:extent cx="723900" cy="596678"/>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rsidR="00A6335F" w:rsidRPr="00237F0C" w:rsidRDefault="00A6335F">
          <w:pPr>
            <w:pStyle w:val="Encabezado"/>
            <w:jc w:val="center"/>
            <w:rPr>
              <w:rFonts w:ascii="Agency FB" w:eastAsia="Arial Unicode MS" w:hAnsi="Agency FB" w:cs="Calibri"/>
              <w:szCs w:val="12"/>
              <w:lang w:val="es-MX"/>
            </w:rPr>
          </w:pPr>
        </w:p>
        <w:p w:rsidR="00A6335F" w:rsidRPr="00237F0C" w:rsidRDefault="00A6335F">
          <w:pPr>
            <w:pStyle w:val="Encabezado"/>
            <w:jc w:val="center"/>
            <w:rPr>
              <w:rFonts w:ascii="Agency FB" w:eastAsia="Arial Unicode MS" w:hAnsi="Agency FB" w:cs="Calibri"/>
              <w:b/>
              <w:sz w:val="18"/>
              <w:szCs w:val="18"/>
              <w:lang w:val="es-MX"/>
            </w:rPr>
          </w:pPr>
          <w:r w:rsidRPr="00237F0C">
            <w:rPr>
              <w:rFonts w:ascii="Agency FB" w:eastAsia="Arial Unicode MS" w:hAnsi="Agency FB" w:cs="Calibri"/>
              <w:b/>
              <w:sz w:val="22"/>
              <w:szCs w:val="18"/>
              <w:lang w:val="es-MX"/>
            </w:rPr>
            <w:t>ESPECIFICACIONES TÉCNICAS PARA OBRAS:</w:t>
          </w:r>
        </w:p>
        <w:p w:rsidR="00A6335F" w:rsidRPr="00237F0C" w:rsidRDefault="00A6335F">
          <w:pPr>
            <w:pStyle w:val="Encabezado"/>
            <w:jc w:val="center"/>
            <w:rPr>
              <w:rFonts w:ascii="Agency FB" w:eastAsia="Arial Unicode MS" w:hAnsi="Agency FB" w:cs="Calibri"/>
              <w:b/>
              <w:szCs w:val="12"/>
              <w:lang w:val="es-MX"/>
            </w:rPr>
          </w:pPr>
          <w:r>
            <w:rPr>
              <w:rFonts w:ascii="Agency FB" w:eastAsia="Arial Unicode MS" w:hAnsi="Agency FB" w:cs="Calibri"/>
              <w:b/>
              <w:sz w:val="18"/>
              <w:szCs w:val="18"/>
              <w:lang w:val="es-MX"/>
            </w:rPr>
            <w:t>MANTENIMIENTO CORRECTIVO</w:t>
          </w:r>
          <w:r w:rsidRPr="00F30B8A">
            <w:rPr>
              <w:rFonts w:ascii="Agency FB" w:eastAsia="Arial Unicode MS" w:hAnsi="Agency FB" w:cs="Calibri"/>
              <w:b/>
              <w:sz w:val="18"/>
              <w:szCs w:val="18"/>
              <w:lang w:val="es-MX"/>
            </w:rPr>
            <w:t xml:space="preserve"> DE RED</w:t>
          </w:r>
          <w:r>
            <w:rPr>
              <w:rFonts w:ascii="Agency FB" w:eastAsia="Arial Unicode MS" w:hAnsi="Agency FB" w:cs="Calibri"/>
              <w:b/>
              <w:sz w:val="18"/>
              <w:szCs w:val="18"/>
              <w:lang w:val="es-MX"/>
            </w:rPr>
            <w:t xml:space="preserve">ES </w:t>
          </w:r>
          <w:r w:rsidRPr="00F30B8A">
            <w:rPr>
              <w:rFonts w:ascii="Agency FB" w:eastAsia="Arial Unicode MS" w:hAnsi="Agency FB" w:cs="Calibri"/>
              <w:b/>
              <w:sz w:val="18"/>
              <w:szCs w:val="18"/>
              <w:lang w:val="es-MX"/>
            </w:rPr>
            <w:t xml:space="preserve"> SECUNDARIA</w:t>
          </w:r>
          <w:r>
            <w:rPr>
              <w:rFonts w:ascii="Agency FB" w:eastAsia="Arial Unicode MS" w:hAnsi="Agency FB" w:cs="Calibri"/>
              <w:b/>
              <w:sz w:val="18"/>
              <w:szCs w:val="18"/>
              <w:lang w:val="es-MX"/>
            </w:rPr>
            <w:t xml:space="preserve">S </w:t>
          </w:r>
          <w:r w:rsidRPr="00F30B8A">
            <w:rPr>
              <w:rFonts w:ascii="Agency FB" w:eastAsia="Arial Unicode MS" w:hAnsi="Agency FB" w:cs="Calibri"/>
              <w:b/>
              <w:sz w:val="18"/>
              <w:szCs w:val="18"/>
              <w:lang w:val="es-MX"/>
            </w:rPr>
            <w:t xml:space="preserve"> CHUQUISACA</w:t>
          </w:r>
        </w:p>
      </w:tc>
      <w:tc>
        <w:tcPr>
          <w:tcW w:w="1276" w:type="dxa"/>
          <w:vAlign w:val="center"/>
        </w:tcPr>
        <w:p w:rsidR="00A6335F" w:rsidRPr="007F58A8" w:rsidRDefault="00A6335F" w:rsidP="007F58A8">
          <w:pPr>
            <w:pStyle w:val="Encabezado"/>
            <w:jc w:val="center"/>
            <w:rPr>
              <w:rFonts w:ascii="Agency FB" w:eastAsia="Arial Unicode MS" w:hAnsi="Agency FB" w:cs="Arial"/>
              <w:b/>
              <w:sz w:val="14"/>
              <w:szCs w:val="14"/>
              <w:highlight w:val="yellow"/>
              <w:lang w:val="es-MX"/>
            </w:rPr>
          </w:pPr>
          <w:r>
            <w:rPr>
              <w:rFonts w:ascii="Agency FB" w:eastAsia="Arial Unicode MS" w:hAnsi="Agency FB" w:cs="Arial"/>
              <w:b/>
              <w:sz w:val="18"/>
              <w:szCs w:val="14"/>
              <w:lang w:val="es-MX"/>
            </w:rPr>
            <w:t>RG-02-</w:t>
          </w:r>
          <w:r w:rsidRPr="007F58A8">
            <w:rPr>
              <w:rFonts w:ascii="Agency FB" w:eastAsia="Arial Unicode MS" w:hAnsi="Agency FB" w:cs="Arial"/>
              <w:b/>
              <w:sz w:val="18"/>
              <w:szCs w:val="14"/>
              <w:lang w:val="es-MX"/>
            </w:rPr>
            <w:t>GCC</w:t>
          </w:r>
        </w:p>
      </w:tc>
    </w:tr>
    <w:tr w:rsidR="00A6335F" w:rsidRPr="00FA0D94" w:rsidTr="001065BB">
      <w:trPr>
        <w:trHeight w:val="478"/>
      </w:trPr>
      <w:tc>
        <w:tcPr>
          <w:tcW w:w="1446" w:type="dxa"/>
          <w:vMerge/>
          <w:vAlign w:val="center"/>
        </w:tcPr>
        <w:p w:rsidR="00A6335F" w:rsidRPr="00FA0D94" w:rsidRDefault="00A6335F" w:rsidP="002D1D82">
          <w:pPr>
            <w:pStyle w:val="Encabezado"/>
            <w:jc w:val="center"/>
            <w:rPr>
              <w:rFonts w:ascii="Arial Narrow" w:eastAsia="Arial Unicode MS" w:hAnsi="Arial Narrow"/>
              <w:szCs w:val="12"/>
              <w:lang w:val="es-MX"/>
            </w:rPr>
          </w:pPr>
        </w:p>
      </w:tc>
      <w:tc>
        <w:tcPr>
          <w:tcW w:w="6209" w:type="dxa"/>
          <w:vMerge/>
          <w:vAlign w:val="center"/>
        </w:tcPr>
        <w:p w:rsidR="00A6335F" w:rsidRPr="00237F0C" w:rsidRDefault="00A6335F" w:rsidP="002D1D82">
          <w:pPr>
            <w:pStyle w:val="Encabezado"/>
            <w:jc w:val="center"/>
            <w:rPr>
              <w:rFonts w:ascii="Agency FB" w:eastAsia="Arial Unicode MS" w:hAnsi="Agency FB" w:cs="Calibri"/>
              <w:szCs w:val="12"/>
              <w:lang w:val="es-MX"/>
            </w:rPr>
          </w:pPr>
        </w:p>
      </w:tc>
      <w:tc>
        <w:tcPr>
          <w:tcW w:w="1276" w:type="dxa"/>
          <w:vAlign w:val="center"/>
        </w:tcPr>
        <w:p w:rsidR="00A6335F" w:rsidRPr="00237F0C" w:rsidRDefault="00A6335F" w:rsidP="002D1D82">
          <w:pPr>
            <w:pStyle w:val="Encabezado"/>
            <w:rPr>
              <w:rFonts w:ascii="Agency FB" w:eastAsia="Arial Unicode MS" w:hAnsi="Agency FB" w:cs="Arial"/>
              <w:b/>
              <w:sz w:val="16"/>
              <w:szCs w:val="16"/>
              <w:lang w:val="es-MX"/>
            </w:rPr>
          </w:pPr>
          <w:r w:rsidRPr="00237F0C">
            <w:rPr>
              <w:rFonts w:ascii="Agency FB" w:eastAsia="Arial Unicode MS" w:hAnsi="Agency FB" w:cs="Arial"/>
              <w:b/>
              <w:sz w:val="14"/>
              <w:szCs w:val="14"/>
              <w:lang w:val="es-MX"/>
            </w:rPr>
            <w:t>Hoja:</w:t>
          </w:r>
        </w:p>
        <w:p w:rsidR="00A6335F" w:rsidRPr="00237F0C" w:rsidRDefault="00A6335F" w:rsidP="002D1D82">
          <w:pPr>
            <w:pStyle w:val="Encabezado"/>
            <w:rPr>
              <w:rFonts w:ascii="Agency FB" w:eastAsia="Arial Unicode MS" w:hAnsi="Agency FB" w:cs="Arial"/>
              <w:sz w:val="16"/>
              <w:szCs w:val="16"/>
              <w:lang w:val="es-MX"/>
            </w:rPr>
          </w:pP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PAGE </w:instrText>
          </w:r>
          <w:r w:rsidRPr="00237F0C">
            <w:rPr>
              <w:rStyle w:val="Nmerodepgina"/>
              <w:rFonts w:ascii="Agency FB" w:eastAsiaTheme="majorEastAsia" w:hAnsi="Agency FB"/>
              <w:sz w:val="16"/>
              <w:szCs w:val="16"/>
            </w:rPr>
            <w:fldChar w:fldCharType="separate"/>
          </w:r>
          <w:r w:rsidR="00047557">
            <w:rPr>
              <w:rStyle w:val="Nmerodepgina"/>
              <w:rFonts w:ascii="Agency FB" w:eastAsiaTheme="majorEastAsia" w:hAnsi="Agency FB"/>
              <w:noProof/>
              <w:sz w:val="16"/>
              <w:szCs w:val="16"/>
            </w:rPr>
            <w:t>23</w:t>
          </w:r>
          <w:r w:rsidRPr="00237F0C">
            <w:rPr>
              <w:rStyle w:val="Nmerodepgina"/>
              <w:rFonts w:ascii="Agency FB" w:eastAsiaTheme="majorEastAsia" w:hAnsi="Agency FB"/>
              <w:sz w:val="16"/>
              <w:szCs w:val="16"/>
            </w:rPr>
            <w:fldChar w:fldCharType="end"/>
          </w:r>
          <w:r w:rsidRPr="00237F0C">
            <w:rPr>
              <w:rStyle w:val="Nmerodepgina"/>
              <w:rFonts w:ascii="Agency FB" w:eastAsiaTheme="majorEastAsia" w:hAnsi="Agency FB"/>
              <w:sz w:val="16"/>
              <w:szCs w:val="16"/>
            </w:rPr>
            <w:t xml:space="preserve"> de </w:t>
          </w: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NUMPAGES </w:instrText>
          </w:r>
          <w:r w:rsidRPr="00237F0C">
            <w:rPr>
              <w:rStyle w:val="Nmerodepgina"/>
              <w:rFonts w:ascii="Agency FB" w:eastAsiaTheme="majorEastAsia" w:hAnsi="Agency FB"/>
              <w:sz w:val="16"/>
              <w:szCs w:val="16"/>
            </w:rPr>
            <w:fldChar w:fldCharType="separate"/>
          </w:r>
          <w:r w:rsidR="00047557">
            <w:rPr>
              <w:rStyle w:val="Nmerodepgina"/>
              <w:rFonts w:ascii="Agency FB" w:eastAsiaTheme="majorEastAsia" w:hAnsi="Agency FB"/>
              <w:noProof/>
              <w:sz w:val="16"/>
              <w:szCs w:val="16"/>
            </w:rPr>
            <w:t>23</w:t>
          </w:r>
          <w:r w:rsidRPr="00237F0C">
            <w:rPr>
              <w:rStyle w:val="Nmerodepgina"/>
              <w:rFonts w:ascii="Agency FB" w:eastAsiaTheme="majorEastAsia" w:hAnsi="Agency FB"/>
              <w:sz w:val="16"/>
              <w:szCs w:val="16"/>
            </w:rPr>
            <w:fldChar w:fldCharType="end"/>
          </w:r>
        </w:p>
      </w:tc>
    </w:tr>
  </w:tbl>
  <w:p w:rsidR="00A6335F" w:rsidRDefault="00A6335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msoDBB3"/>
      </v:shape>
    </w:pict>
  </w:numPicBullet>
  <w:abstractNum w:abstractNumId="0">
    <w:nsid w:val="0006214F"/>
    <w:multiLevelType w:val="multilevel"/>
    <w:tmpl w:val="5456FA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1">
    <w:nsid w:val="00D3577B"/>
    <w:multiLevelType w:val="multilevel"/>
    <w:tmpl w:val="AFAE58C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1890D22"/>
    <w:multiLevelType w:val="hybridMultilevel"/>
    <w:tmpl w:val="0F06C11C"/>
    <w:lvl w:ilvl="0" w:tplc="7660AEB6">
      <w:numFmt w:val="bullet"/>
      <w:lvlText w:val="-"/>
      <w:lvlJc w:val="left"/>
      <w:pPr>
        <w:ind w:left="1080" w:hanging="360"/>
      </w:pPr>
      <w:rPr>
        <w:rFonts w:ascii="Times New Roman" w:eastAsiaTheme="minorHAnsi" w:hAnsi="Times New Roman" w:cs="Times New Roman"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nsid w:val="0C3C1619"/>
    <w:multiLevelType w:val="hybridMultilevel"/>
    <w:tmpl w:val="D180C31C"/>
    <w:lvl w:ilvl="0" w:tplc="400A0001">
      <w:start w:val="1"/>
      <w:numFmt w:val="bullet"/>
      <w:lvlText w:val=""/>
      <w:lvlJc w:val="left"/>
      <w:pPr>
        <w:ind w:left="1140" w:hanging="360"/>
      </w:pPr>
      <w:rPr>
        <w:rFonts w:ascii="Symbol" w:hAnsi="Symbol" w:hint="default"/>
      </w:rPr>
    </w:lvl>
    <w:lvl w:ilvl="1" w:tplc="400A0003" w:tentative="1">
      <w:start w:val="1"/>
      <w:numFmt w:val="bullet"/>
      <w:lvlText w:val="o"/>
      <w:lvlJc w:val="left"/>
      <w:pPr>
        <w:ind w:left="1860" w:hanging="360"/>
      </w:pPr>
      <w:rPr>
        <w:rFonts w:ascii="Courier New" w:hAnsi="Courier New" w:cs="Courier New" w:hint="default"/>
      </w:rPr>
    </w:lvl>
    <w:lvl w:ilvl="2" w:tplc="400A0005" w:tentative="1">
      <w:start w:val="1"/>
      <w:numFmt w:val="bullet"/>
      <w:lvlText w:val=""/>
      <w:lvlJc w:val="left"/>
      <w:pPr>
        <w:ind w:left="2580" w:hanging="360"/>
      </w:pPr>
      <w:rPr>
        <w:rFonts w:ascii="Wingdings" w:hAnsi="Wingdings" w:hint="default"/>
      </w:rPr>
    </w:lvl>
    <w:lvl w:ilvl="3" w:tplc="400A0001" w:tentative="1">
      <w:start w:val="1"/>
      <w:numFmt w:val="bullet"/>
      <w:lvlText w:val=""/>
      <w:lvlJc w:val="left"/>
      <w:pPr>
        <w:ind w:left="3300" w:hanging="360"/>
      </w:pPr>
      <w:rPr>
        <w:rFonts w:ascii="Symbol" w:hAnsi="Symbol" w:hint="default"/>
      </w:rPr>
    </w:lvl>
    <w:lvl w:ilvl="4" w:tplc="400A0003" w:tentative="1">
      <w:start w:val="1"/>
      <w:numFmt w:val="bullet"/>
      <w:lvlText w:val="o"/>
      <w:lvlJc w:val="left"/>
      <w:pPr>
        <w:ind w:left="4020" w:hanging="360"/>
      </w:pPr>
      <w:rPr>
        <w:rFonts w:ascii="Courier New" w:hAnsi="Courier New" w:cs="Courier New" w:hint="default"/>
      </w:rPr>
    </w:lvl>
    <w:lvl w:ilvl="5" w:tplc="400A0005" w:tentative="1">
      <w:start w:val="1"/>
      <w:numFmt w:val="bullet"/>
      <w:lvlText w:val=""/>
      <w:lvlJc w:val="left"/>
      <w:pPr>
        <w:ind w:left="4740" w:hanging="360"/>
      </w:pPr>
      <w:rPr>
        <w:rFonts w:ascii="Wingdings" w:hAnsi="Wingdings" w:hint="default"/>
      </w:rPr>
    </w:lvl>
    <w:lvl w:ilvl="6" w:tplc="400A0001" w:tentative="1">
      <w:start w:val="1"/>
      <w:numFmt w:val="bullet"/>
      <w:lvlText w:val=""/>
      <w:lvlJc w:val="left"/>
      <w:pPr>
        <w:ind w:left="5460" w:hanging="360"/>
      </w:pPr>
      <w:rPr>
        <w:rFonts w:ascii="Symbol" w:hAnsi="Symbol" w:hint="default"/>
      </w:rPr>
    </w:lvl>
    <w:lvl w:ilvl="7" w:tplc="400A0003" w:tentative="1">
      <w:start w:val="1"/>
      <w:numFmt w:val="bullet"/>
      <w:lvlText w:val="o"/>
      <w:lvlJc w:val="left"/>
      <w:pPr>
        <w:ind w:left="6180" w:hanging="360"/>
      </w:pPr>
      <w:rPr>
        <w:rFonts w:ascii="Courier New" w:hAnsi="Courier New" w:cs="Courier New" w:hint="default"/>
      </w:rPr>
    </w:lvl>
    <w:lvl w:ilvl="8" w:tplc="400A0005" w:tentative="1">
      <w:start w:val="1"/>
      <w:numFmt w:val="bullet"/>
      <w:lvlText w:val=""/>
      <w:lvlJc w:val="left"/>
      <w:pPr>
        <w:ind w:left="6900" w:hanging="360"/>
      </w:pPr>
      <w:rPr>
        <w:rFonts w:ascii="Wingdings" w:hAnsi="Wingdings" w:hint="default"/>
      </w:rPr>
    </w:lvl>
  </w:abstractNum>
  <w:abstractNum w:abstractNumId="5">
    <w:nsid w:val="0EB731DD"/>
    <w:multiLevelType w:val="multilevel"/>
    <w:tmpl w:val="7F9E50D0"/>
    <w:lvl w:ilvl="0">
      <w:start w:val="1"/>
      <w:numFmt w:val="upperRoman"/>
      <w:lvlText w:val="%1."/>
      <w:lvlJc w:val="left"/>
      <w:pPr>
        <w:ind w:left="1080" w:hanging="72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2741267"/>
    <w:multiLevelType w:val="hybridMultilevel"/>
    <w:tmpl w:val="7D9C37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2A02C80"/>
    <w:multiLevelType w:val="hybridMultilevel"/>
    <w:tmpl w:val="69D0CC82"/>
    <w:lvl w:ilvl="0" w:tplc="400A000D">
      <w:start w:val="1"/>
      <w:numFmt w:val="bullet"/>
      <w:lvlText w:val=""/>
      <w:lvlJc w:val="left"/>
      <w:pPr>
        <w:ind w:left="1146" w:hanging="360"/>
      </w:pPr>
      <w:rPr>
        <w:rFonts w:ascii="Wingdings" w:hAnsi="Wingdings" w:hint="default"/>
      </w:rPr>
    </w:lvl>
    <w:lvl w:ilvl="1" w:tplc="400A0003" w:tentative="1">
      <w:start w:val="1"/>
      <w:numFmt w:val="bullet"/>
      <w:lvlText w:val="o"/>
      <w:lvlJc w:val="left"/>
      <w:pPr>
        <w:ind w:left="1866" w:hanging="360"/>
      </w:pPr>
      <w:rPr>
        <w:rFonts w:ascii="Courier New" w:hAnsi="Courier New" w:cs="Courier New" w:hint="default"/>
      </w:rPr>
    </w:lvl>
    <w:lvl w:ilvl="2" w:tplc="400A0005" w:tentative="1">
      <w:start w:val="1"/>
      <w:numFmt w:val="bullet"/>
      <w:lvlText w:val=""/>
      <w:lvlJc w:val="left"/>
      <w:pPr>
        <w:ind w:left="2586" w:hanging="360"/>
      </w:pPr>
      <w:rPr>
        <w:rFonts w:ascii="Wingdings" w:hAnsi="Wingdings" w:hint="default"/>
      </w:rPr>
    </w:lvl>
    <w:lvl w:ilvl="3" w:tplc="400A0001" w:tentative="1">
      <w:start w:val="1"/>
      <w:numFmt w:val="bullet"/>
      <w:lvlText w:val=""/>
      <w:lvlJc w:val="left"/>
      <w:pPr>
        <w:ind w:left="3306" w:hanging="360"/>
      </w:pPr>
      <w:rPr>
        <w:rFonts w:ascii="Symbol" w:hAnsi="Symbol" w:hint="default"/>
      </w:rPr>
    </w:lvl>
    <w:lvl w:ilvl="4" w:tplc="400A0003" w:tentative="1">
      <w:start w:val="1"/>
      <w:numFmt w:val="bullet"/>
      <w:lvlText w:val="o"/>
      <w:lvlJc w:val="left"/>
      <w:pPr>
        <w:ind w:left="4026" w:hanging="360"/>
      </w:pPr>
      <w:rPr>
        <w:rFonts w:ascii="Courier New" w:hAnsi="Courier New" w:cs="Courier New" w:hint="default"/>
      </w:rPr>
    </w:lvl>
    <w:lvl w:ilvl="5" w:tplc="400A0005" w:tentative="1">
      <w:start w:val="1"/>
      <w:numFmt w:val="bullet"/>
      <w:lvlText w:val=""/>
      <w:lvlJc w:val="left"/>
      <w:pPr>
        <w:ind w:left="4746" w:hanging="360"/>
      </w:pPr>
      <w:rPr>
        <w:rFonts w:ascii="Wingdings" w:hAnsi="Wingdings" w:hint="default"/>
      </w:rPr>
    </w:lvl>
    <w:lvl w:ilvl="6" w:tplc="400A0001" w:tentative="1">
      <w:start w:val="1"/>
      <w:numFmt w:val="bullet"/>
      <w:lvlText w:val=""/>
      <w:lvlJc w:val="left"/>
      <w:pPr>
        <w:ind w:left="5466" w:hanging="360"/>
      </w:pPr>
      <w:rPr>
        <w:rFonts w:ascii="Symbol" w:hAnsi="Symbol" w:hint="default"/>
      </w:rPr>
    </w:lvl>
    <w:lvl w:ilvl="7" w:tplc="400A0003" w:tentative="1">
      <w:start w:val="1"/>
      <w:numFmt w:val="bullet"/>
      <w:lvlText w:val="o"/>
      <w:lvlJc w:val="left"/>
      <w:pPr>
        <w:ind w:left="6186" w:hanging="360"/>
      </w:pPr>
      <w:rPr>
        <w:rFonts w:ascii="Courier New" w:hAnsi="Courier New" w:cs="Courier New" w:hint="default"/>
      </w:rPr>
    </w:lvl>
    <w:lvl w:ilvl="8" w:tplc="400A0005" w:tentative="1">
      <w:start w:val="1"/>
      <w:numFmt w:val="bullet"/>
      <w:lvlText w:val=""/>
      <w:lvlJc w:val="left"/>
      <w:pPr>
        <w:ind w:left="6906" w:hanging="360"/>
      </w:pPr>
      <w:rPr>
        <w:rFonts w:ascii="Wingdings" w:hAnsi="Wingdings" w:hint="default"/>
      </w:rPr>
    </w:lvl>
  </w:abstractNum>
  <w:abstractNum w:abstractNumId="9">
    <w:nsid w:val="16520699"/>
    <w:multiLevelType w:val="hybridMultilevel"/>
    <w:tmpl w:val="962CC37C"/>
    <w:lvl w:ilvl="0" w:tplc="400A000D">
      <w:start w:val="1"/>
      <w:numFmt w:val="bullet"/>
      <w:lvlText w:val=""/>
      <w:lvlJc w:val="left"/>
      <w:pPr>
        <w:ind w:left="1080" w:hanging="360"/>
      </w:pPr>
      <w:rPr>
        <w:rFonts w:ascii="Wingdings" w:hAnsi="Wingdings"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0">
    <w:nsid w:val="16BD1618"/>
    <w:multiLevelType w:val="multilevel"/>
    <w:tmpl w:val="B1FEED6A"/>
    <w:lvl w:ilvl="0">
      <w:start w:val="1"/>
      <w:numFmt w:val="decimal"/>
      <w:lvlText w:val="%1."/>
      <w:lvlJc w:val="left"/>
      <w:pPr>
        <w:ind w:left="495" w:hanging="495"/>
      </w:pPr>
      <w:rPr>
        <w:rFonts w:hint="default"/>
      </w:rPr>
    </w:lvl>
    <w:lvl w:ilvl="1">
      <w:start w:val="13"/>
      <w:numFmt w:val="decimal"/>
      <w:lvlText w:val="%1.%2."/>
      <w:lvlJc w:val="left"/>
      <w:pPr>
        <w:ind w:left="915" w:hanging="495"/>
      </w:pPr>
      <w:rPr>
        <w:rFonts w:hint="default"/>
      </w:rPr>
    </w:lvl>
    <w:lvl w:ilvl="2">
      <w:start w:val="2"/>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4800" w:hanging="1440"/>
      </w:pPr>
      <w:rPr>
        <w:rFonts w:hint="default"/>
      </w:rPr>
    </w:lvl>
  </w:abstractNum>
  <w:abstractNum w:abstractNumId="11">
    <w:nsid w:val="17955ABF"/>
    <w:multiLevelType w:val="hybridMultilevel"/>
    <w:tmpl w:val="266C4F40"/>
    <w:lvl w:ilvl="0" w:tplc="400A000D">
      <w:start w:val="1"/>
      <w:numFmt w:val="bullet"/>
      <w:lvlText w:val=""/>
      <w:lvlJc w:val="left"/>
      <w:pPr>
        <w:ind w:left="1146" w:hanging="360"/>
      </w:pPr>
      <w:rPr>
        <w:rFonts w:ascii="Wingdings" w:hAnsi="Wingdings" w:hint="default"/>
      </w:rPr>
    </w:lvl>
    <w:lvl w:ilvl="1" w:tplc="400A0003" w:tentative="1">
      <w:start w:val="1"/>
      <w:numFmt w:val="bullet"/>
      <w:lvlText w:val="o"/>
      <w:lvlJc w:val="left"/>
      <w:pPr>
        <w:ind w:left="1866" w:hanging="360"/>
      </w:pPr>
      <w:rPr>
        <w:rFonts w:ascii="Courier New" w:hAnsi="Courier New" w:cs="Courier New" w:hint="default"/>
      </w:rPr>
    </w:lvl>
    <w:lvl w:ilvl="2" w:tplc="400A0005" w:tentative="1">
      <w:start w:val="1"/>
      <w:numFmt w:val="bullet"/>
      <w:lvlText w:val=""/>
      <w:lvlJc w:val="left"/>
      <w:pPr>
        <w:ind w:left="2586" w:hanging="360"/>
      </w:pPr>
      <w:rPr>
        <w:rFonts w:ascii="Wingdings" w:hAnsi="Wingdings" w:hint="default"/>
      </w:rPr>
    </w:lvl>
    <w:lvl w:ilvl="3" w:tplc="400A0001" w:tentative="1">
      <w:start w:val="1"/>
      <w:numFmt w:val="bullet"/>
      <w:lvlText w:val=""/>
      <w:lvlJc w:val="left"/>
      <w:pPr>
        <w:ind w:left="3306" w:hanging="360"/>
      </w:pPr>
      <w:rPr>
        <w:rFonts w:ascii="Symbol" w:hAnsi="Symbol" w:hint="default"/>
      </w:rPr>
    </w:lvl>
    <w:lvl w:ilvl="4" w:tplc="400A0003" w:tentative="1">
      <w:start w:val="1"/>
      <w:numFmt w:val="bullet"/>
      <w:lvlText w:val="o"/>
      <w:lvlJc w:val="left"/>
      <w:pPr>
        <w:ind w:left="4026" w:hanging="360"/>
      </w:pPr>
      <w:rPr>
        <w:rFonts w:ascii="Courier New" w:hAnsi="Courier New" w:cs="Courier New" w:hint="default"/>
      </w:rPr>
    </w:lvl>
    <w:lvl w:ilvl="5" w:tplc="400A0005" w:tentative="1">
      <w:start w:val="1"/>
      <w:numFmt w:val="bullet"/>
      <w:lvlText w:val=""/>
      <w:lvlJc w:val="left"/>
      <w:pPr>
        <w:ind w:left="4746" w:hanging="360"/>
      </w:pPr>
      <w:rPr>
        <w:rFonts w:ascii="Wingdings" w:hAnsi="Wingdings" w:hint="default"/>
      </w:rPr>
    </w:lvl>
    <w:lvl w:ilvl="6" w:tplc="400A0001" w:tentative="1">
      <w:start w:val="1"/>
      <w:numFmt w:val="bullet"/>
      <w:lvlText w:val=""/>
      <w:lvlJc w:val="left"/>
      <w:pPr>
        <w:ind w:left="5466" w:hanging="360"/>
      </w:pPr>
      <w:rPr>
        <w:rFonts w:ascii="Symbol" w:hAnsi="Symbol" w:hint="default"/>
      </w:rPr>
    </w:lvl>
    <w:lvl w:ilvl="7" w:tplc="400A0003" w:tentative="1">
      <w:start w:val="1"/>
      <w:numFmt w:val="bullet"/>
      <w:lvlText w:val="o"/>
      <w:lvlJc w:val="left"/>
      <w:pPr>
        <w:ind w:left="6186" w:hanging="360"/>
      </w:pPr>
      <w:rPr>
        <w:rFonts w:ascii="Courier New" w:hAnsi="Courier New" w:cs="Courier New" w:hint="default"/>
      </w:rPr>
    </w:lvl>
    <w:lvl w:ilvl="8" w:tplc="400A0005" w:tentative="1">
      <w:start w:val="1"/>
      <w:numFmt w:val="bullet"/>
      <w:lvlText w:val=""/>
      <w:lvlJc w:val="left"/>
      <w:pPr>
        <w:ind w:left="6906" w:hanging="360"/>
      </w:pPr>
      <w:rPr>
        <w:rFonts w:ascii="Wingdings" w:hAnsi="Wingdings" w:hint="default"/>
      </w:rPr>
    </w:lvl>
  </w:abstractNum>
  <w:abstractNum w:abstractNumId="12">
    <w:nsid w:val="19266F86"/>
    <w:multiLevelType w:val="hybridMultilevel"/>
    <w:tmpl w:val="790A0170"/>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6">
    <w:nsid w:val="1FF65A38"/>
    <w:multiLevelType w:val="multilevel"/>
    <w:tmpl w:val="B64628BC"/>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7">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8">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nsid w:val="2D961AFA"/>
    <w:multiLevelType w:val="hybridMultilevel"/>
    <w:tmpl w:val="357AEA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F8F39CC"/>
    <w:multiLevelType w:val="hybridMultilevel"/>
    <w:tmpl w:val="02E20FEE"/>
    <w:lvl w:ilvl="0" w:tplc="0FA44F72">
      <w:start w:val="1"/>
      <w:numFmt w:val="bullet"/>
      <w:lvlText w:val=""/>
      <w:lvlJc w:val="left"/>
      <w:pPr>
        <w:ind w:left="1605" w:hanging="360"/>
      </w:pPr>
      <w:rPr>
        <w:rFonts w:ascii="Symbol" w:eastAsia="Times New Roman" w:hAnsi="Symbol" w:cs="Verdana" w:hint="default"/>
      </w:rPr>
    </w:lvl>
    <w:lvl w:ilvl="1" w:tplc="400A0003" w:tentative="1">
      <w:start w:val="1"/>
      <w:numFmt w:val="bullet"/>
      <w:lvlText w:val="o"/>
      <w:lvlJc w:val="left"/>
      <w:pPr>
        <w:ind w:left="2325" w:hanging="360"/>
      </w:pPr>
      <w:rPr>
        <w:rFonts w:ascii="Courier New" w:hAnsi="Courier New" w:cs="Courier New" w:hint="default"/>
      </w:rPr>
    </w:lvl>
    <w:lvl w:ilvl="2" w:tplc="400A0005" w:tentative="1">
      <w:start w:val="1"/>
      <w:numFmt w:val="bullet"/>
      <w:lvlText w:val=""/>
      <w:lvlJc w:val="left"/>
      <w:pPr>
        <w:ind w:left="3045" w:hanging="360"/>
      </w:pPr>
      <w:rPr>
        <w:rFonts w:ascii="Wingdings" w:hAnsi="Wingdings" w:hint="default"/>
      </w:rPr>
    </w:lvl>
    <w:lvl w:ilvl="3" w:tplc="400A0001" w:tentative="1">
      <w:start w:val="1"/>
      <w:numFmt w:val="bullet"/>
      <w:lvlText w:val=""/>
      <w:lvlJc w:val="left"/>
      <w:pPr>
        <w:ind w:left="3765" w:hanging="360"/>
      </w:pPr>
      <w:rPr>
        <w:rFonts w:ascii="Symbol" w:hAnsi="Symbol" w:hint="default"/>
      </w:rPr>
    </w:lvl>
    <w:lvl w:ilvl="4" w:tplc="400A0003" w:tentative="1">
      <w:start w:val="1"/>
      <w:numFmt w:val="bullet"/>
      <w:lvlText w:val="o"/>
      <w:lvlJc w:val="left"/>
      <w:pPr>
        <w:ind w:left="4485" w:hanging="360"/>
      </w:pPr>
      <w:rPr>
        <w:rFonts w:ascii="Courier New" w:hAnsi="Courier New" w:cs="Courier New" w:hint="default"/>
      </w:rPr>
    </w:lvl>
    <w:lvl w:ilvl="5" w:tplc="400A0005" w:tentative="1">
      <w:start w:val="1"/>
      <w:numFmt w:val="bullet"/>
      <w:lvlText w:val=""/>
      <w:lvlJc w:val="left"/>
      <w:pPr>
        <w:ind w:left="5205" w:hanging="360"/>
      </w:pPr>
      <w:rPr>
        <w:rFonts w:ascii="Wingdings" w:hAnsi="Wingdings" w:hint="default"/>
      </w:rPr>
    </w:lvl>
    <w:lvl w:ilvl="6" w:tplc="400A0001" w:tentative="1">
      <w:start w:val="1"/>
      <w:numFmt w:val="bullet"/>
      <w:lvlText w:val=""/>
      <w:lvlJc w:val="left"/>
      <w:pPr>
        <w:ind w:left="5925" w:hanging="360"/>
      </w:pPr>
      <w:rPr>
        <w:rFonts w:ascii="Symbol" w:hAnsi="Symbol" w:hint="default"/>
      </w:rPr>
    </w:lvl>
    <w:lvl w:ilvl="7" w:tplc="400A0003" w:tentative="1">
      <w:start w:val="1"/>
      <w:numFmt w:val="bullet"/>
      <w:lvlText w:val="o"/>
      <w:lvlJc w:val="left"/>
      <w:pPr>
        <w:ind w:left="6645" w:hanging="360"/>
      </w:pPr>
      <w:rPr>
        <w:rFonts w:ascii="Courier New" w:hAnsi="Courier New" w:cs="Courier New" w:hint="default"/>
      </w:rPr>
    </w:lvl>
    <w:lvl w:ilvl="8" w:tplc="400A0005" w:tentative="1">
      <w:start w:val="1"/>
      <w:numFmt w:val="bullet"/>
      <w:lvlText w:val=""/>
      <w:lvlJc w:val="left"/>
      <w:pPr>
        <w:ind w:left="7365" w:hanging="360"/>
      </w:pPr>
      <w:rPr>
        <w:rFonts w:ascii="Wingdings" w:hAnsi="Wingdings" w:hint="default"/>
      </w:rPr>
    </w:lvl>
  </w:abstractNum>
  <w:abstractNum w:abstractNumId="24">
    <w:nsid w:val="3280151B"/>
    <w:multiLevelType w:val="hybridMultilevel"/>
    <w:tmpl w:val="6178ABC2"/>
    <w:lvl w:ilvl="0" w:tplc="0FA44F72">
      <w:start w:val="1"/>
      <w:numFmt w:val="bullet"/>
      <w:lvlText w:val=""/>
      <w:lvlJc w:val="left"/>
      <w:pPr>
        <w:ind w:left="-3167" w:hanging="360"/>
      </w:pPr>
      <w:rPr>
        <w:rFonts w:ascii="Symbol" w:eastAsia="Times New Roman" w:hAnsi="Symbol" w:cs="Verdana" w:hint="default"/>
      </w:rPr>
    </w:lvl>
    <w:lvl w:ilvl="1" w:tplc="0C0A0003" w:tentative="1">
      <w:start w:val="1"/>
      <w:numFmt w:val="bullet"/>
      <w:lvlText w:val="o"/>
      <w:lvlJc w:val="left"/>
      <w:pPr>
        <w:ind w:left="-2447" w:hanging="360"/>
      </w:pPr>
      <w:rPr>
        <w:rFonts w:ascii="Courier New" w:hAnsi="Courier New" w:cs="Courier New" w:hint="default"/>
      </w:rPr>
    </w:lvl>
    <w:lvl w:ilvl="2" w:tplc="0C0A0005" w:tentative="1">
      <w:start w:val="1"/>
      <w:numFmt w:val="bullet"/>
      <w:lvlText w:val=""/>
      <w:lvlJc w:val="left"/>
      <w:pPr>
        <w:ind w:left="-1727" w:hanging="360"/>
      </w:pPr>
      <w:rPr>
        <w:rFonts w:ascii="Wingdings" w:hAnsi="Wingdings" w:hint="default"/>
      </w:rPr>
    </w:lvl>
    <w:lvl w:ilvl="3" w:tplc="0C0A0001" w:tentative="1">
      <w:start w:val="1"/>
      <w:numFmt w:val="bullet"/>
      <w:lvlText w:val=""/>
      <w:lvlJc w:val="left"/>
      <w:pPr>
        <w:ind w:left="-1007" w:hanging="360"/>
      </w:pPr>
      <w:rPr>
        <w:rFonts w:ascii="Symbol" w:hAnsi="Symbol" w:hint="default"/>
      </w:rPr>
    </w:lvl>
    <w:lvl w:ilvl="4" w:tplc="0C0A0003" w:tentative="1">
      <w:start w:val="1"/>
      <w:numFmt w:val="bullet"/>
      <w:lvlText w:val="o"/>
      <w:lvlJc w:val="left"/>
      <w:pPr>
        <w:ind w:left="-287" w:hanging="360"/>
      </w:pPr>
      <w:rPr>
        <w:rFonts w:ascii="Courier New" w:hAnsi="Courier New" w:cs="Courier New" w:hint="default"/>
      </w:rPr>
    </w:lvl>
    <w:lvl w:ilvl="5" w:tplc="0C0A0005" w:tentative="1">
      <w:start w:val="1"/>
      <w:numFmt w:val="bullet"/>
      <w:lvlText w:val=""/>
      <w:lvlJc w:val="left"/>
      <w:pPr>
        <w:ind w:left="433" w:hanging="360"/>
      </w:pPr>
      <w:rPr>
        <w:rFonts w:ascii="Wingdings" w:hAnsi="Wingdings" w:hint="default"/>
      </w:rPr>
    </w:lvl>
    <w:lvl w:ilvl="6" w:tplc="0C0A0001" w:tentative="1">
      <w:start w:val="1"/>
      <w:numFmt w:val="bullet"/>
      <w:lvlText w:val=""/>
      <w:lvlJc w:val="left"/>
      <w:pPr>
        <w:ind w:left="1153" w:hanging="360"/>
      </w:pPr>
      <w:rPr>
        <w:rFonts w:ascii="Symbol" w:hAnsi="Symbol" w:hint="default"/>
      </w:rPr>
    </w:lvl>
    <w:lvl w:ilvl="7" w:tplc="0C0A0003" w:tentative="1">
      <w:start w:val="1"/>
      <w:numFmt w:val="bullet"/>
      <w:lvlText w:val="o"/>
      <w:lvlJc w:val="left"/>
      <w:pPr>
        <w:ind w:left="1873" w:hanging="360"/>
      </w:pPr>
      <w:rPr>
        <w:rFonts w:ascii="Courier New" w:hAnsi="Courier New" w:cs="Courier New" w:hint="default"/>
      </w:rPr>
    </w:lvl>
    <w:lvl w:ilvl="8" w:tplc="0C0A0005" w:tentative="1">
      <w:start w:val="1"/>
      <w:numFmt w:val="bullet"/>
      <w:lvlText w:val=""/>
      <w:lvlJc w:val="left"/>
      <w:pPr>
        <w:ind w:left="2593" w:hanging="360"/>
      </w:pPr>
      <w:rPr>
        <w:rFonts w:ascii="Wingdings" w:hAnsi="Wingdings" w:hint="default"/>
      </w:rPr>
    </w:lvl>
  </w:abstractNum>
  <w:abstractNum w:abstractNumId="25">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26">
    <w:nsid w:val="396E7A15"/>
    <w:multiLevelType w:val="hybridMultilevel"/>
    <w:tmpl w:val="8CECB676"/>
    <w:lvl w:ilvl="0" w:tplc="0C0A0019">
      <w:start w:val="1"/>
      <w:numFmt w:val="lowerLetter"/>
      <w:lvlText w:val="%1."/>
      <w:lvlJc w:val="left"/>
      <w:pPr>
        <w:ind w:left="850" w:hanging="360"/>
      </w:pPr>
      <w:rPr>
        <w:b/>
      </w:rPr>
    </w:lvl>
    <w:lvl w:ilvl="1" w:tplc="400A0019">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27">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28">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9">
    <w:nsid w:val="3DC61DD5"/>
    <w:multiLevelType w:val="hybridMultilevel"/>
    <w:tmpl w:val="59FA48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3E3D62F5"/>
    <w:multiLevelType w:val="hybridMultilevel"/>
    <w:tmpl w:val="560A4F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40A95F9C"/>
    <w:multiLevelType w:val="hybridMultilevel"/>
    <w:tmpl w:val="D822273A"/>
    <w:lvl w:ilvl="0" w:tplc="400A000D">
      <w:start w:val="1"/>
      <w:numFmt w:val="bullet"/>
      <w:lvlText w:val=""/>
      <w:lvlJc w:val="left"/>
      <w:pPr>
        <w:ind w:left="707" w:hanging="360"/>
      </w:pPr>
      <w:rPr>
        <w:rFonts w:ascii="Wingdings" w:hAnsi="Wingdings" w:hint="default"/>
      </w:rPr>
    </w:lvl>
    <w:lvl w:ilvl="1" w:tplc="E9EC8E8A">
      <w:numFmt w:val="bullet"/>
      <w:lvlText w:val="•"/>
      <w:lvlJc w:val="left"/>
      <w:pPr>
        <w:ind w:left="2087" w:hanging="1020"/>
      </w:pPr>
      <w:rPr>
        <w:rFonts w:ascii="Agency FB" w:eastAsia="Times New Roman" w:hAnsi="Agency FB" w:cs="Calibri" w:hint="default"/>
      </w:rPr>
    </w:lvl>
    <w:lvl w:ilvl="2" w:tplc="400A0005" w:tentative="1">
      <w:start w:val="1"/>
      <w:numFmt w:val="bullet"/>
      <w:lvlText w:val=""/>
      <w:lvlJc w:val="left"/>
      <w:pPr>
        <w:ind w:left="2147" w:hanging="360"/>
      </w:pPr>
      <w:rPr>
        <w:rFonts w:ascii="Wingdings" w:hAnsi="Wingdings" w:hint="default"/>
      </w:rPr>
    </w:lvl>
    <w:lvl w:ilvl="3" w:tplc="400A0001" w:tentative="1">
      <w:start w:val="1"/>
      <w:numFmt w:val="bullet"/>
      <w:lvlText w:val=""/>
      <w:lvlJc w:val="left"/>
      <w:pPr>
        <w:ind w:left="2867" w:hanging="360"/>
      </w:pPr>
      <w:rPr>
        <w:rFonts w:ascii="Symbol" w:hAnsi="Symbol" w:hint="default"/>
      </w:rPr>
    </w:lvl>
    <w:lvl w:ilvl="4" w:tplc="400A0003" w:tentative="1">
      <w:start w:val="1"/>
      <w:numFmt w:val="bullet"/>
      <w:lvlText w:val="o"/>
      <w:lvlJc w:val="left"/>
      <w:pPr>
        <w:ind w:left="3587" w:hanging="360"/>
      </w:pPr>
      <w:rPr>
        <w:rFonts w:ascii="Courier New" w:hAnsi="Courier New" w:cs="Courier New" w:hint="default"/>
      </w:rPr>
    </w:lvl>
    <w:lvl w:ilvl="5" w:tplc="400A0005" w:tentative="1">
      <w:start w:val="1"/>
      <w:numFmt w:val="bullet"/>
      <w:lvlText w:val=""/>
      <w:lvlJc w:val="left"/>
      <w:pPr>
        <w:ind w:left="4307" w:hanging="360"/>
      </w:pPr>
      <w:rPr>
        <w:rFonts w:ascii="Wingdings" w:hAnsi="Wingdings" w:hint="default"/>
      </w:rPr>
    </w:lvl>
    <w:lvl w:ilvl="6" w:tplc="400A0001" w:tentative="1">
      <w:start w:val="1"/>
      <w:numFmt w:val="bullet"/>
      <w:lvlText w:val=""/>
      <w:lvlJc w:val="left"/>
      <w:pPr>
        <w:ind w:left="5027" w:hanging="360"/>
      </w:pPr>
      <w:rPr>
        <w:rFonts w:ascii="Symbol" w:hAnsi="Symbol" w:hint="default"/>
      </w:rPr>
    </w:lvl>
    <w:lvl w:ilvl="7" w:tplc="400A0003" w:tentative="1">
      <w:start w:val="1"/>
      <w:numFmt w:val="bullet"/>
      <w:lvlText w:val="o"/>
      <w:lvlJc w:val="left"/>
      <w:pPr>
        <w:ind w:left="5747" w:hanging="360"/>
      </w:pPr>
      <w:rPr>
        <w:rFonts w:ascii="Courier New" w:hAnsi="Courier New" w:cs="Courier New" w:hint="default"/>
      </w:rPr>
    </w:lvl>
    <w:lvl w:ilvl="8" w:tplc="400A0005" w:tentative="1">
      <w:start w:val="1"/>
      <w:numFmt w:val="bullet"/>
      <w:lvlText w:val=""/>
      <w:lvlJc w:val="left"/>
      <w:pPr>
        <w:ind w:left="6467" w:hanging="360"/>
      </w:pPr>
      <w:rPr>
        <w:rFonts w:ascii="Wingdings" w:hAnsi="Wingdings" w:hint="default"/>
      </w:rPr>
    </w:lvl>
  </w:abstractNum>
  <w:abstractNum w:abstractNumId="32">
    <w:nsid w:val="4177257B"/>
    <w:multiLevelType w:val="hybridMultilevel"/>
    <w:tmpl w:val="687E3FC8"/>
    <w:lvl w:ilvl="0" w:tplc="400A000D">
      <w:start w:val="1"/>
      <w:numFmt w:val="bullet"/>
      <w:lvlText w:val=""/>
      <w:lvlJc w:val="left"/>
      <w:pPr>
        <w:ind w:left="1146" w:hanging="360"/>
      </w:pPr>
      <w:rPr>
        <w:rFonts w:ascii="Wingdings" w:hAnsi="Wingdings" w:hint="default"/>
      </w:rPr>
    </w:lvl>
    <w:lvl w:ilvl="1" w:tplc="400A0003" w:tentative="1">
      <w:start w:val="1"/>
      <w:numFmt w:val="bullet"/>
      <w:lvlText w:val="o"/>
      <w:lvlJc w:val="left"/>
      <w:pPr>
        <w:ind w:left="1866" w:hanging="360"/>
      </w:pPr>
      <w:rPr>
        <w:rFonts w:ascii="Courier New" w:hAnsi="Courier New" w:cs="Courier New" w:hint="default"/>
      </w:rPr>
    </w:lvl>
    <w:lvl w:ilvl="2" w:tplc="400A0005" w:tentative="1">
      <w:start w:val="1"/>
      <w:numFmt w:val="bullet"/>
      <w:lvlText w:val=""/>
      <w:lvlJc w:val="left"/>
      <w:pPr>
        <w:ind w:left="2586" w:hanging="360"/>
      </w:pPr>
      <w:rPr>
        <w:rFonts w:ascii="Wingdings" w:hAnsi="Wingdings" w:hint="default"/>
      </w:rPr>
    </w:lvl>
    <w:lvl w:ilvl="3" w:tplc="400A0001" w:tentative="1">
      <w:start w:val="1"/>
      <w:numFmt w:val="bullet"/>
      <w:lvlText w:val=""/>
      <w:lvlJc w:val="left"/>
      <w:pPr>
        <w:ind w:left="3306" w:hanging="360"/>
      </w:pPr>
      <w:rPr>
        <w:rFonts w:ascii="Symbol" w:hAnsi="Symbol" w:hint="default"/>
      </w:rPr>
    </w:lvl>
    <w:lvl w:ilvl="4" w:tplc="400A0003" w:tentative="1">
      <w:start w:val="1"/>
      <w:numFmt w:val="bullet"/>
      <w:lvlText w:val="o"/>
      <w:lvlJc w:val="left"/>
      <w:pPr>
        <w:ind w:left="4026" w:hanging="360"/>
      </w:pPr>
      <w:rPr>
        <w:rFonts w:ascii="Courier New" w:hAnsi="Courier New" w:cs="Courier New" w:hint="default"/>
      </w:rPr>
    </w:lvl>
    <w:lvl w:ilvl="5" w:tplc="400A0005" w:tentative="1">
      <w:start w:val="1"/>
      <w:numFmt w:val="bullet"/>
      <w:lvlText w:val=""/>
      <w:lvlJc w:val="left"/>
      <w:pPr>
        <w:ind w:left="4746" w:hanging="360"/>
      </w:pPr>
      <w:rPr>
        <w:rFonts w:ascii="Wingdings" w:hAnsi="Wingdings" w:hint="default"/>
      </w:rPr>
    </w:lvl>
    <w:lvl w:ilvl="6" w:tplc="400A0001" w:tentative="1">
      <w:start w:val="1"/>
      <w:numFmt w:val="bullet"/>
      <w:lvlText w:val=""/>
      <w:lvlJc w:val="left"/>
      <w:pPr>
        <w:ind w:left="5466" w:hanging="360"/>
      </w:pPr>
      <w:rPr>
        <w:rFonts w:ascii="Symbol" w:hAnsi="Symbol" w:hint="default"/>
      </w:rPr>
    </w:lvl>
    <w:lvl w:ilvl="7" w:tplc="400A0003" w:tentative="1">
      <w:start w:val="1"/>
      <w:numFmt w:val="bullet"/>
      <w:lvlText w:val="o"/>
      <w:lvlJc w:val="left"/>
      <w:pPr>
        <w:ind w:left="6186" w:hanging="360"/>
      </w:pPr>
      <w:rPr>
        <w:rFonts w:ascii="Courier New" w:hAnsi="Courier New" w:cs="Courier New" w:hint="default"/>
      </w:rPr>
    </w:lvl>
    <w:lvl w:ilvl="8" w:tplc="400A0005" w:tentative="1">
      <w:start w:val="1"/>
      <w:numFmt w:val="bullet"/>
      <w:lvlText w:val=""/>
      <w:lvlJc w:val="left"/>
      <w:pPr>
        <w:ind w:left="6906" w:hanging="360"/>
      </w:pPr>
      <w:rPr>
        <w:rFonts w:ascii="Wingdings" w:hAnsi="Wingdings" w:hint="default"/>
      </w:rPr>
    </w:lvl>
  </w:abstractNum>
  <w:abstractNum w:abstractNumId="33">
    <w:nsid w:val="47B1129A"/>
    <w:multiLevelType w:val="hybridMultilevel"/>
    <w:tmpl w:val="8EE804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4">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5">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36">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37">
    <w:nsid w:val="521367C6"/>
    <w:multiLevelType w:val="hybridMultilevel"/>
    <w:tmpl w:val="CAC223C8"/>
    <w:lvl w:ilvl="0" w:tplc="340A0007">
      <w:start w:val="1"/>
      <w:numFmt w:val="bullet"/>
      <w:lvlText w:val=""/>
      <w:lvlPicBulletId w:val="0"/>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40">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1">
    <w:nsid w:val="6B8D4E36"/>
    <w:multiLevelType w:val="hybridMultilevel"/>
    <w:tmpl w:val="8458AF32"/>
    <w:lvl w:ilvl="0" w:tplc="400A000B">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42">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43">
    <w:nsid w:val="6DE6619B"/>
    <w:multiLevelType w:val="hybridMultilevel"/>
    <w:tmpl w:val="7BEC8EF2"/>
    <w:lvl w:ilvl="0" w:tplc="340A0007">
      <w:start w:val="1"/>
      <w:numFmt w:val="bullet"/>
      <w:lvlText w:val=""/>
      <w:lvlPicBulletId w:val="0"/>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4">
    <w:nsid w:val="6E063310"/>
    <w:multiLevelType w:val="hybridMultilevel"/>
    <w:tmpl w:val="3A92724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5">
    <w:nsid w:val="6FE441A1"/>
    <w:multiLevelType w:val="hybridMultilevel"/>
    <w:tmpl w:val="4EF0B8F8"/>
    <w:lvl w:ilvl="0" w:tplc="400A0011">
      <w:start w:val="1"/>
      <w:numFmt w:val="decimal"/>
      <w:lvlText w:val="%1)"/>
      <w:lvlJc w:val="left"/>
      <w:pPr>
        <w:ind w:left="644" w:hanging="360"/>
      </w:pPr>
      <w:rPr>
        <w:rFonts w:hint="default"/>
        <w:b/>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46">
    <w:nsid w:val="729C1641"/>
    <w:multiLevelType w:val="hybridMultilevel"/>
    <w:tmpl w:val="BF48D1FC"/>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47">
    <w:nsid w:val="7721120A"/>
    <w:multiLevelType w:val="hybridMultilevel"/>
    <w:tmpl w:val="168433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nsid w:val="78CE4637"/>
    <w:multiLevelType w:val="hybridMultilevel"/>
    <w:tmpl w:val="5BC0658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num w:numId="1">
    <w:abstractNumId w:val="28"/>
  </w:num>
  <w:num w:numId="2">
    <w:abstractNumId w:val="14"/>
  </w:num>
  <w:num w:numId="3">
    <w:abstractNumId w:val="17"/>
  </w:num>
  <w:num w:numId="4">
    <w:abstractNumId w:val="38"/>
  </w:num>
  <w:num w:numId="5">
    <w:abstractNumId w:val="13"/>
  </w:num>
  <w:num w:numId="6">
    <w:abstractNumId w:val="21"/>
  </w:num>
  <w:num w:numId="7">
    <w:abstractNumId w:val="19"/>
  </w:num>
  <w:num w:numId="8">
    <w:abstractNumId w:val="27"/>
  </w:num>
  <w:num w:numId="9">
    <w:abstractNumId w:val="33"/>
  </w:num>
  <w:num w:numId="10">
    <w:abstractNumId w:val="42"/>
  </w:num>
  <w:num w:numId="11">
    <w:abstractNumId w:val="25"/>
  </w:num>
  <w:num w:numId="12">
    <w:abstractNumId w:val="20"/>
  </w:num>
  <w:num w:numId="13">
    <w:abstractNumId w:val="6"/>
  </w:num>
  <w:num w:numId="14">
    <w:abstractNumId w:val="35"/>
  </w:num>
  <w:num w:numId="15">
    <w:abstractNumId w:val="39"/>
  </w:num>
  <w:num w:numId="16">
    <w:abstractNumId w:val="22"/>
  </w:num>
  <w:num w:numId="17">
    <w:abstractNumId w:val="47"/>
  </w:num>
  <w:num w:numId="18">
    <w:abstractNumId w:val="7"/>
  </w:num>
  <w:num w:numId="19">
    <w:abstractNumId w:val="24"/>
  </w:num>
  <w:num w:numId="20">
    <w:abstractNumId w:val="30"/>
  </w:num>
  <w:num w:numId="21">
    <w:abstractNumId w:val="15"/>
  </w:num>
  <w:num w:numId="22">
    <w:abstractNumId w:val="9"/>
  </w:num>
  <w:num w:numId="23">
    <w:abstractNumId w:val="31"/>
  </w:num>
  <w:num w:numId="24">
    <w:abstractNumId w:val="11"/>
  </w:num>
  <w:num w:numId="25">
    <w:abstractNumId w:val="32"/>
  </w:num>
  <w:num w:numId="26">
    <w:abstractNumId w:val="8"/>
  </w:num>
  <w:num w:numId="27">
    <w:abstractNumId w:val="48"/>
  </w:num>
  <w:num w:numId="28">
    <w:abstractNumId w:val="26"/>
  </w:num>
  <w:num w:numId="29">
    <w:abstractNumId w:val="29"/>
  </w:num>
  <w:num w:numId="30">
    <w:abstractNumId w:val="23"/>
  </w:num>
  <w:num w:numId="31">
    <w:abstractNumId w:val="0"/>
  </w:num>
  <w:num w:numId="32">
    <w:abstractNumId w:val="37"/>
  </w:num>
  <w:num w:numId="33">
    <w:abstractNumId w:val="43"/>
  </w:num>
  <w:num w:numId="34">
    <w:abstractNumId w:val="16"/>
  </w:num>
  <w:num w:numId="35">
    <w:abstractNumId w:val="5"/>
  </w:num>
  <w:num w:numId="36">
    <w:abstractNumId w:val="1"/>
  </w:num>
  <w:num w:numId="37">
    <w:abstractNumId w:val="10"/>
  </w:num>
  <w:num w:numId="38">
    <w:abstractNumId w:val="4"/>
  </w:num>
  <w:num w:numId="39">
    <w:abstractNumId w:val="45"/>
  </w:num>
  <w:num w:numId="40">
    <w:abstractNumId w:val="18"/>
  </w:num>
  <w:num w:numId="41">
    <w:abstractNumId w:val="12"/>
  </w:num>
  <w:num w:numId="42">
    <w:abstractNumId w:val="36"/>
  </w:num>
  <w:num w:numId="43">
    <w:abstractNumId w:val="46"/>
  </w:num>
  <w:num w:numId="44">
    <w:abstractNumId w:val="40"/>
  </w:num>
  <w:num w:numId="45">
    <w:abstractNumId w:val="41"/>
  </w:num>
  <w:num w:numId="46">
    <w:abstractNumId w:val="34"/>
  </w:num>
  <w:num w:numId="47">
    <w:abstractNumId w:val="2"/>
  </w:num>
  <w:num w:numId="48">
    <w:abstractNumId w:val="44"/>
  </w:num>
  <w:num w:numId="49">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D1D82"/>
    <w:rsid w:val="00002773"/>
    <w:rsid w:val="00010931"/>
    <w:rsid w:val="00013CC9"/>
    <w:rsid w:val="00014E7A"/>
    <w:rsid w:val="00020583"/>
    <w:rsid w:val="00022D37"/>
    <w:rsid w:val="00025E09"/>
    <w:rsid w:val="00031524"/>
    <w:rsid w:val="000325EA"/>
    <w:rsid w:val="0003597B"/>
    <w:rsid w:val="00047557"/>
    <w:rsid w:val="00050CD4"/>
    <w:rsid w:val="000513DC"/>
    <w:rsid w:val="0005249A"/>
    <w:rsid w:val="00054813"/>
    <w:rsid w:val="000627AB"/>
    <w:rsid w:val="000671F7"/>
    <w:rsid w:val="00072FEB"/>
    <w:rsid w:val="0007751C"/>
    <w:rsid w:val="00080A05"/>
    <w:rsid w:val="000810BB"/>
    <w:rsid w:val="00083C96"/>
    <w:rsid w:val="0008590A"/>
    <w:rsid w:val="0008596D"/>
    <w:rsid w:val="00092EF0"/>
    <w:rsid w:val="0009739A"/>
    <w:rsid w:val="000A651A"/>
    <w:rsid w:val="000A6CCA"/>
    <w:rsid w:val="000A72BC"/>
    <w:rsid w:val="000B2711"/>
    <w:rsid w:val="000B5F33"/>
    <w:rsid w:val="000B74D6"/>
    <w:rsid w:val="000C22C2"/>
    <w:rsid w:val="000C2C9D"/>
    <w:rsid w:val="000C3364"/>
    <w:rsid w:val="000C7E03"/>
    <w:rsid w:val="000D0FD4"/>
    <w:rsid w:val="000D44A1"/>
    <w:rsid w:val="000F37D8"/>
    <w:rsid w:val="001065BB"/>
    <w:rsid w:val="001124FA"/>
    <w:rsid w:val="00113274"/>
    <w:rsid w:val="00116936"/>
    <w:rsid w:val="001222B0"/>
    <w:rsid w:val="00124C84"/>
    <w:rsid w:val="00125070"/>
    <w:rsid w:val="001254F0"/>
    <w:rsid w:val="00134813"/>
    <w:rsid w:val="00144857"/>
    <w:rsid w:val="001474BF"/>
    <w:rsid w:val="00147C13"/>
    <w:rsid w:val="0016766C"/>
    <w:rsid w:val="00170BD0"/>
    <w:rsid w:val="00170E59"/>
    <w:rsid w:val="00174716"/>
    <w:rsid w:val="00174FF0"/>
    <w:rsid w:val="00175A9A"/>
    <w:rsid w:val="0018137F"/>
    <w:rsid w:val="001826FC"/>
    <w:rsid w:val="0018639D"/>
    <w:rsid w:val="001872FE"/>
    <w:rsid w:val="00191F96"/>
    <w:rsid w:val="001927C5"/>
    <w:rsid w:val="00194021"/>
    <w:rsid w:val="00196FB4"/>
    <w:rsid w:val="00197A57"/>
    <w:rsid w:val="001A1A10"/>
    <w:rsid w:val="001B119D"/>
    <w:rsid w:val="001B3F59"/>
    <w:rsid w:val="001B6971"/>
    <w:rsid w:val="001B7CDA"/>
    <w:rsid w:val="001C076D"/>
    <w:rsid w:val="001C4082"/>
    <w:rsid w:val="001D3180"/>
    <w:rsid w:val="001E04F8"/>
    <w:rsid w:val="001F19E9"/>
    <w:rsid w:val="001F23A0"/>
    <w:rsid w:val="001F5944"/>
    <w:rsid w:val="001F6BF3"/>
    <w:rsid w:val="001F6E05"/>
    <w:rsid w:val="002025E5"/>
    <w:rsid w:val="00204CA7"/>
    <w:rsid w:val="00205819"/>
    <w:rsid w:val="00211C43"/>
    <w:rsid w:val="002154AA"/>
    <w:rsid w:val="00223325"/>
    <w:rsid w:val="002238BE"/>
    <w:rsid w:val="0022405F"/>
    <w:rsid w:val="00224C1F"/>
    <w:rsid w:val="00226178"/>
    <w:rsid w:val="00234BFF"/>
    <w:rsid w:val="00237F0C"/>
    <w:rsid w:val="002436A2"/>
    <w:rsid w:val="00245EF1"/>
    <w:rsid w:val="00254C70"/>
    <w:rsid w:val="0025619D"/>
    <w:rsid w:val="00260829"/>
    <w:rsid w:val="00266BA2"/>
    <w:rsid w:val="00273DAA"/>
    <w:rsid w:val="002827BC"/>
    <w:rsid w:val="00291C01"/>
    <w:rsid w:val="0029791A"/>
    <w:rsid w:val="002A1EAF"/>
    <w:rsid w:val="002A45A9"/>
    <w:rsid w:val="002B21BE"/>
    <w:rsid w:val="002B2BBD"/>
    <w:rsid w:val="002B3083"/>
    <w:rsid w:val="002B6466"/>
    <w:rsid w:val="002C6C83"/>
    <w:rsid w:val="002D1D82"/>
    <w:rsid w:val="002D404E"/>
    <w:rsid w:val="00306571"/>
    <w:rsid w:val="0031196B"/>
    <w:rsid w:val="003136EE"/>
    <w:rsid w:val="003157D4"/>
    <w:rsid w:val="003173BC"/>
    <w:rsid w:val="0032439F"/>
    <w:rsid w:val="0032600F"/>
    <w:rsid w:val="00331BE9"/>
    <w:rsid w:val="00333618"/>
    <w:rsid w:val="00337B37"/>
    <w:rsid w:val="0034198F"/>
    <w:rsid w:val="00342E93"/>
    <w:rsid w:val="00347586"/>
    <w:rsid w:val="003542C7"/>
    <w:rsid w:val="00354FB1"/>
    <w:rsid w:val="00362279"/>
    <w:rsid w:val="0036447D"/>
    <w:rsid w:val="00365B0F"/>
    <w:rsid w:val="0037160C"/>
    <w:rsid w:val="003720C5"/>
    <w:rsid w:val="003729E4"/>
    <w:rsid w:val="00376BB3"/>
    <w:rsid w:val="00377332"/>
    <w:rsid w:val="00384B74"/>
    <w:rsid w:val="003865A3"/>
    <w:rsid w:val="003867DC"/>
    <w:rsid w:val="003909B8"/>
    <w:rsid w:val="00392182"/>
    <w:rsid w:val="00393C73"/>
    <w:rsid w:val="003A0954"/>
    <w:rsid w:val="003A0DD3"/>
    <w:rsid w:val="003A1BD6"/>
    <w:rsid w:val="003A2D38"/>
    <w:rsid w:val="003A4125"/>
    <w:rsid w:val="003A4776"/>
    <w:rsid w:val="003A771C"/>
    <w:rsid w:val="003B1762"/>
    <w:rsid w:val="003B18C3"/>
    <w:rsid w:val="003B1FD3"/>
    <w:rsid w:val="003B3D3E"/>
    <w:rsid w:val="003C2DBD"/>
    <w:rsid w:val="003D6FA4"/>
    <w:rsid w:val="003E3750"/>
    <w:rsid w:val="003E39EF"/>
    <w:rsid w:val="003F0D67"/>
    <w:rsid w:val="003F1206"/>
    <w:rsid w:val="003F4076"/>
    <w:rsid w:val="004002D0"/>
    <w:rsid w:val="00404C0C"/>
    <w:rsid w:val="00404F37"/>
    <w:rsid w:val="004065D9"/>
    <w:rsid w:val="00410636"/>
    <w:rsid w:val="00416CAF"/>
    <w:rsid w:val="00417C3C"/>
    <w:rsid w:val="00417CCF"/>
    <w:rsid w:val="00420BF4"/>
    <w:rsid w:val="00423BCE"/>
    <w:rsid w:val="00426320"/>
    <w:rsid w:val="00431378"/>
    <w:rsid w:val="00432B33"/>
    <w:rsid w:val="00436899"/>
    <w:rsid w:val="004407EB"/>
    <w:rsid w:val="00440B69"/>
    <w:rsid w:val="0044670D"/>
    <w:rsid w:val="00451FD8"/>
    <w:rsid w:val="00454E1F"/>
    <w:rsid w:val="00455539"/>
    <w:rsid w:val="0045755D"/>
    <w:rsid w:val="00457EA3"/>
    <w:rsid w:val="00461576"/>
    <w:rsid w:val="00466AC8"/>
    <w:rsid w:val="00466B39"/>
    <w:rsid w:val="0047448D"/>
    <w:rsid w:val="0047663A"/>
    <w:rsid w:val="00484F7B"/>
    <w:rsid w:val="004863E7"/>
    <w:rsid w:val="004865FE"/>
    <w:rsid w:val="00491667"/>
    <w:rsid w:val="004947ED"/>
    <w:rsid w:val="00496632"/>
    <w:rsid w:val="004B09C8"/>
    <w:rsid w:val="004B5EF3"/>
    <w:rsid w:val="004C675C"/>
    <w:rsid w:val="004D2697"/>
    <w:rsid w:val="004D3F11"/>
    <w:rsid w:val="004E047A"/>
    <w:rsid w:val="004E11A0"/>
    <w:rsid w:val="004E1945"/>
    <w:rsid w:val="004F1674"/>
    <w:rsid w:val="004F1AE3"/>
    <w:rsid w:val="004F1F72"/>
    <w:rsid w:val="004F2ABB"/>
    <w:rsid w:val="004F4854"/>
    <w:rsid w:val="00502618"/>
    <w:rsid w:val="00505008"/>
    <w:rsid w:val="005101C5"/>
    <w:rsid w:val="00510785"/>
    <w:rsid w:val="005133DC"/>
    <w:rsid w:val="005140A8"/>
    <w:rsid w:val="0051485A"/>
    <w:rsid w:val="00514DFC"/>
    <w:rsid w:val="00517B49"/>
    <w:rsid w:val="005220F4"/>
    <w:rsid w:val="00523023"/>
    <w:rsid w:val="005252D9"/>
    <w:rsid w:val="005279CE"/>
    <w:rsid w:val="005302F3"/>
    <w:rsid w:val="00531080"/>
    <w:rsid w:val="00533742"/>
    <w:rsid w:val="00534727"/>
    <w:rsid w:val="005354BC"/>
    <w:rsid w:val="0053590F"/>
    <w:rsid w:val="00536441"/>
    <w:rsid w:val="00541BDF"/>
    <w:rsid w:val="0054259D"/>
    <w:rsid w:val="005464C7"/>
    <w:rsid w:val="00552BC2"/>
    <w:rsid w:val="00557525"/>
    <w:rsid w:val="005576F3"/>
    <w:rsid w:val="00560159"/>
    <w:rsid w:val="005625ED"/>
    <w:rsid w:val="00570319"/>
    <w:rsid w:val="00574081"/>
    <w:rsid w:val="00575F3D"/>
    <w:rsid w:val="00576758"/>
    <w:rsid w:val="00577D4C"/>
    <w:rsid w:val="005821EF"/>
    <w:rsid w:val="00582316"/>
    <w:rsid w:val="0058631F"/>
    <w:rsid w:val="00586A4B"/>
    <w:rsid w:val="00587A51"/>
    <w:rsid w:val="005918C6"/>
    <w:rsid w:val="0059246E"/>
    <w:rsid w:val="005A034F"/>
    <w:rsid w:val="005A5971"/>
    <w:rsid w:val="005A733F"/>
    <w:rsid w:val="005B5BC7"/>
    <w:rsid w:val="005B6515"/>
    <w:rsid w:val="005B7CDB"/>
    <w:rsid w:val="005D1FD0"/>
    <w:rsid w:val="005D6DB9"/>
    <w:rsid w:val="005E05D3"/>
    <w:rsid w:val="005E5545"/>
    <w:rsid w:val="005F2197"/>
    <w:rsid w:val="005F2AFE"/>
    <w:rsid w:val="006009DF"/>
    <w:rsid w:val="00603C91"/>
    <w:rsid w:val="00620AD8"/>
    <w:rsid w:val="00624A4B"/>
    <w:rsid w:val="00632854"/>
    <w:rsid w:val="00641BCB"/>
    <w:rsid w:val="00641D9F"/>
    <w:rsid w:val="00646187"/>
    <w:rsid w:val="00647A6B"/>
    <w:rsid w:val="00650AAC"/>
    <w:rsid w:val="00652CE8"/>
    <w:rsid w:val="00652FAA"/>
    <w:rsid w:val="00653A46"/>
    <w:rsid w:val="00654CD3"/>
    <w:rsid w:val="006576AD"/>
    <w:rsid w:val="00660CCB"/>
    <w:rsid w:val="006636A3"/>
    <w:rsid w:val="00670EB3"/>
    <w:rsid w:val="0067580E"/>
    <w:rsid w:val="00682AFB"/>
    <w:rsid w:val="006831C4"/>
    <w:rsid w:val="00684D76"/>
    <w:rsid w:val="006867EC"/>
    <w:rsid w:val="006A0CCA"/>
    <w:rsid w:val="006A397E"/>
    <w:rsid w:val="006A4588"/>
    <w:rsid w:val="006A46DC"/>
    <w:rsid w:val="006B1635"/>
    <w:rsid w:val="006B19CE"/>
    <w:rsid w:val="006B26FD"/>
    <w:rsid w:val="006C494E"/>
    <w:rsid w:val="006C55C0"/>
    <w:rsid w:val="006C7D65"/>
    <w:rsid w:val="006D084B"/>
    <w:rsid w:val="006D1974"/>
    <w:rsid w:val="006D28A0"/>
    <w:rsid w:val="006D5DBD"/>
    <w:rsid w:val="006D6AA1"/>
    <w:rsid w:val="006D771C"/>
    <w:rsid w:val="006E3E3A"/>
    <w:rsid w:val="006E43C2"/>
    <w:rsid w:val="006E7155"/>
    <w:rsid w:val="006F0A1B"/>
    <w:rsid w:val="006F2D6B"/>
    <w:rsid w:val="006F790A"/>
    <w:rsid w:val="00704259"/>
    <w:rsid w:val="00704F94"/>
    <w:rsid w:val="007070D8"/>
    <w:rsid w:val="00711546"/>
    <w:rsid w:val="00714655"/>
    <w:rsid w:val="007256F0"/>
    <w:rsid w:val="0073284A"/>
    <w:rsid w:val="00735CE0"/>
    <w:rsid w:val="0073738B"/>
    <w:rsid w:val="00741C54"/>
    <w:rsid w:val="00742166"/>
    <w:rsid w:val="007425C4"/>
    <w:rsid w:val="00745717"/>
    <w:rsid w:val="00746F19"/>
    <w:rsid w:val="007514DA"/>
    <w:rsid w:val="00757278"/>
    <w:rsid w:val="0076416F"/>
    <w:rsid w:val="00764629"/>
    <w:rsid w:val="007651D6"/>
    <w:rsid w:val="00777D8E"/>
    <w:rsid w:val="00780E77"/>
    <w:rsid w:val="00782714"/>
    <w:rsid w:val="00787623"/>
    <w:rsid w:val="00787CBE"/>
    <w:rsid w:val="00795BA3"/>
    <w:rsid w:val="00797552"/>
    <w:rsid w:val="007A0C47"/>
    <w:rsid w:val="007A6C8E"/>
    <w:rsid w:val="007B23E6"/>
    <w:rsid w:val="007B2A81"/>
    <w:rsid w:val="007B404B"/>
    <w:rsid w:val="007B509B"/>
    <w:rsid w:val="007B592C"/>
    <w:rsid w:val="007B7006"/>
    <w:rsid w:val="007C30A0"/>
    <w:rsid w:val="007C3964"/>
    <w:rsid w:val="007C3E78"/>
    <w:rsid w:val="007C5A86"/>
    <w:rsid w:val="007C6A6A"/>
    <w:rsid w:val="007C6D0B"/>
    <w:rsid w:val="007C7120"/>
    <w:rsid w:val="007F58A8"/>
    <w:rsid w:val="007F6BD6"/>
    <w:rsid w:val="00801524"/>
    <w:rsid w:val="008111D9"/>
    <w:rsid w:val="0081271D"/>
    <w:rsid w:val="00813872"/>
    <w:rsid w:val="00830A30"/>
    <w:rsid w:val="00834360"/>
    <w:rsid w:val="008366E8"/>
    <w:rsid w:val="00853E5E"/>
    <w:rsid w:val="00856F4E"/>
    <w:rsid w:val="0085701D"/>
    <w:rsid w:val="008639CE"/>
    <w:rsid w:val="008661B4"/>
    <w:rsid w:val="0087080D"/>
    <w:rsid w:val="0087164D"/>
    <w:rsid w:val="008810F1"/>
    <w:rsid w:val="0088212A"/>
    <w:rsid w:val="00882F92"/>
    <w:rsid w:val="0088532F"/>
    <w:rsid w:val="0089650F"/>
    <w:rsid w:val="00897CB0"/>
    <w:rsid w:val="008A1A9B"/>
    <w:rsid w:val="008A3EDA"/>
    <w:rsid w:val="008B0FCB"/>
    <w:rsid w:val="008B4F92"/>
    <w:rsid w:val="008C1800"/>
    <w:rsid w:val="008C3E1B"/>
    <w:rsid w:val="008D1F19"/>
    <w:rsid w:val="008D3AD4"/>
    <w:rsid w:val="008D7AE2"/>
    <w:rsid w:val="008E1752"/>
    <w:rsid w:val="008E2DA9"/>
    <w:rsid w:val="008E4067"/>
    <w:rsid w:val="008E492C"/>
    <w:rsid w:val="008F12F5"/>
    <w:rsid w:val="00901FEA"/>
    <w:rsid w:val="00903FA3"/>
    <w:rsid w:val="0090699F"/>
    <w:rsid w:val="009112EB"/>
    <w:rsid w:val="00912DC4"/>
    <w:rsid w:val="00912E03"/>
    <w:rsid w:val="00914131"/>
    <w:rsid w:val="009156A0"/>
    <w:rsid w:val="00917883"/>
    <w:rsid w:val="00922076"/>
    <w:rsid w:val="009253FC"/>
    <w:rsid w:val="00931CE8"/>
    <w:rsid w:val="00932877"/>
    <w:rsid w:val="009378BD"/>
    <w:rsid w:val="00941618"/>
    <w:rsid w:val="00947323"/>
    <w:rsid w:val="00950437"/>
    <w:rsid w:val="009515CE"/>
    <w:rsid w:val="00952F7A"/>
    <w:rsid w:val="00964B97"/>
    <w:rsid w:val="00965C7A"/>
    <w:rsid w:val="00971A72"/>
    <w:rsid w:val="0097327A"/>
    <w:rsid w:val="009777A3"/>
    <w:rsid w:val="00981279"/>
    <w:rsid w:val="009813FF"/>
    <w:rsid w:val="00984EE3"/>
    <w:rsid w:val="009907AB"/>
    <w:rsid w:val="00993C9F"/>
    <w:rsid w:val="00995355"/>
    <w:rsid w:val="009A29B9"/>
    <w:rsid w:val="009A66B6"/>
    <w:rsid w:val="009B3C45"/>
    <w:rsid w:val="009B6950"/>
    <w:rsid w:val="009C6DE3"/>
    <w:rsid w:val="009D36A8"/>
    <w:rsid w:val="009D530C"/>
    <w:rsid w:val="009E1BCE"/>
    <w:rsid w:val="009E34BD"/>
    <w:rsid w:val="009E7C76"/>
    <w:rsid w:val="009E7CAB"/>
    <w:rsid w:val="009F0BE1"/>
    <w:rsid w:val="009F26F1"/>
    <w:rsid w:val="009F4BCB"/>
    <w:rsid w:val="009F4C4C"/>
    <w:rsid w:val="009F64EE"/>
    <w:rsid w:val="00A039B6"/>
    <w:rsid w:val="00A046AB"/>
    <w:rsid w:val="00A0598F"/>
    <w:rsid w:val="00A10A15"/>
    <w:rsid w:val="00A12056"/>
    <w:rsid w:val="00A16B14"/>
    <w:rsid w:val="00A20DBF"/>
    <w:rsid w:val="00A23A13"/>
    <w:rsid w:val="00A27CCD"/>
    <w:rsid w:val="00A34AF8"/>
    <w:rsid w:val="00A358AE"/>
    <w:rsid w:val="00A3730F"/>
    <w:rsid w:val="00A426F3"/>
    <w:rsid w:val="00A5603E"/>
    <w:rsid w:val="00A57140"/>
    <w:rsid w:val="00A57D2A"/>
    <w:rsid w:val="00A624EF"/>
    <w:rsid w:val="00A62DAE"/>
    <w:rsid w:val="00A6335F"/>
    <w:rsid w:val="00A64990"/>
    <w:rsid w:val="00A671C6"/>
    <w:rsid w:val="00A703C1"/>
    <w:rsid w:val="00A72749"/>
    <w:rsid w:val="00A74F47"/>
    <w:rsid w:val="00A75187"/>
    <w:rsid w:val="00A7623A"/>
    <w:rsid w:val="00A8354A"/>
    <w:rsid w:val="00A84AB0"/>
    <w:rsid w:val="00A917DD"/>
    <w:rsid w:val="00A92324"/>
    <w:rsid w:val="00A9336D"/>
    <w:rsid w:val="00A93DB7"/>
    <w:rsid w:val="00A96F9A"/>
    <w:rsid w:val="00AA105B"/>
    <w:rsid w:val="00AA1646"/>
    <w:rsid w:val="00AA1A8E"/>
    <w:rsid w:val="00AA2C28"/>
    <w:rsid w:val="00AB3CC4"/>
    <w:rsid w:val="00AB6BDD"/>
    <w:rsid w:val="00AC5AF1"/>
    <w:rsid w:val="00AC6D3F"/>
    <w:rsid w:val="00AD1A26"/>
    <w:rsid w:val="00AD24ED"/>
    <w:rsid w:val="00AE0B22"/>
    <w:rsid w:val="00AE1CB1"/>
    <w:rsid w:val="00AF22ED"/>
    <w:rsid w:val="00B02442"/>
    <w:rsid w:val="00B05D6E"/>
    <w:rsid w:val="00B064DC"/>
    <w:rsid w:val="00B07556"/>
    <w:rsid w:val="00B10C29"/>
    <w:rsid w:val="00B2072B"/>
    <w:rsid w:val="00B21099"/>
    <w:rsid w:val="00B211A3"/>
    <w:rsid w:val="00B32649"/>
    <w:rsid w:val="00B4085A"/>
    <w:rsid w:val="00B42DC1"/>
    <w:rsid w:val="00B43175"/>
    <w:rsid w:val="00B44BD0"/>
    <w:rsid w:val="00B46816"/>
    <w:rsid w:val="00B474B1"/>
    <w:rsid w:val="00B50FB4"/>
    <w:rsid w:val="00B51B60"/>
    <w:rsid w:val="00B52A3A"/>
    <w:rsid w:val="00B54979"/>
    <w:rsid w:val="00B563BD"/>
    <w:rsid w:val="00B57DCE"/>
    <w:rsid w:val="00B6524C"/>
    <w:rsid w:val="00B65994"/>
    <w:rsid w:val="00B75164"/>
    <w:rsid w:val="00B82CA3"/>
    <w:rsid w:val="00B87A51"/>
    <w:rsid w:val="00B9005A"/>
    <w:rsid w:val="00B912E2"/>
    <w:rsid w:val="00B91D2C"/>
    <w:rsid w:val="00BA0078"/>
    <w:rsid w:val="00BA5522"/>
    <w:rsid w:val="00BB1147"/>
    <w:rsid w:val="00BB12FA"/>
    <w:rsid w:val="00BB25AE"/>
    <w:rsid w:val="00BB46D9"/>
    <w:rsid w:val="00BB7962"/>
    <w:rsid w:val="00BC0A2D"/>
    <w:rsid w:val="00BC4B8C"/>
    <w:rsid w:val="00BC6CAC"/>
    <w:rsid w:val="00BC732D"/>
    <w:rsid w:val="00BC7B14"/>
    <w:rsid w:val="00BD6946"/>
    <w:rsid w:val="00BD791C"/>
    <w:rsid w:val="00BE20CF"/>
    <w:rsid w:val="00BE3694"/>
    <w:rsid w:val="00BF0892"/>
    <w:rsid w:val="00BF3D97"/>
    <w:rsid w:val="00BF5805"/>
    <w:rsid w:val="00BF62E9"/>
    <w:rsid w:val="00BF6EC1"/>
    <w:rsid w:val="00BF7639"/>
    <w:rsid w:val="00C00F36"/>
    <w:rsid w:val="00C02DAC"/>
    <w:rsid w:val="00C03445"/>
    <w:rsid w:val="00C05586"/>
    <w:rsid w:val="00C06881"/>
    <w:rsid w:val="00C0688E"/>
    <w:rsid w:val="00C111FF"/>
    <w:rsid w:val="00C2033A"/>
    <w:rsid w:val="00C21BEC"/>
    <w:rsid w:val="00C242A0"/>
    <w:rsid w:val="00C355D7"/>
    <w:rsid w:val="00C456E8"/>
    <w:rsid w:val="00C55B7E"/>
    <w:rsid w:val="00C615CE"/>
    <w:rsid w:val="00C64CEA"/>
    <w:rsid w:val="00C731E1"/>
    <w:rsid w:val="00C82724"/>
    <w:rsid w:val="00C86169"/>
    <w:rsid w:val="00C900E5"/>
    <w:rsid w:val="00C92068"/>
    <w:rsid w:val="00C95BD7"/>
    <w:rsid w:val="00CA50CE"/>
    <w:rsid w:val="00CA64F6"/>
    <w:rsid w:val="00CB15A1"/>
    <w:rsid w:val="00CB4470"/>
    <w:rsid w:val="00CC0869"/>
    <w:rsid w:val="00CD0758"/>
    <w:rsid w:val="00CD25D4"/>
    <w:rsid w:val="00CD5561"/>
    <w:rsid w:val="00CE0C57"/>
    <w:rsid w:val="00CE2214"/>
    <w:rsid w:val="00CF108D"/>
    <w:rsid w:val="00CF5006"/>
    <w:rsid w:val="00D00C50"/>
    <w:rsid w:val="00D12D43"/>
    <w:rsid w:val="00D13E37"/>
    <w:rsid w:val="00D22268"/>
    <w:rsid w:val="00D274C2"/>
    <w:rsid w:val="00D27980"/>
    <w:rsid w:val="00D27CF6"/>
    <w:rsid w:val="00D41C16"/>
    <w:rsid w:val="00D43C19"/>
    <w:rsid w:val="00D46830"/>
    <w:rsid w:val="00D51414"/>
    <w:rsid w:val="00D535AF"/>
    <w:rsid w:val="00D53F89"/>
    <w:rsid w:val="00D543D2"/>
    <w:rsid w:val="00D55CD7"/>
    <w:rsid w:val="00D56C7A"/>
    <w:rsid w:val="00D56E68"/>
    <w:rsid w:val="00D6216D"/>
    <w:rsid w:val="00D67AA4"/>
    <w:rsid w:val="00D7243C"/>
    <w:rsid w:val="00D76385"/>
    <w:rsid w:val="00D811AF"/>
    <w:rsid w:val="00D813EF"/>
    <w:rsid w:val="00D82F3C"/>
    <w:rsid w:val="00D87FE9"/>
    <w:rsid w:val="00D9272D"/>
    <w:rsid w:val="00DA02BE"/>
    <w:rsid w:val="00DA1706"/>
    <w:rsid w:val="00DA1826"/>
    <w:rsid w:val="00DB1F3C"/>
    <w:rsid w:val="00DB4E6C"/>
    <w:rsid w:val="00DB53C2"/>
    <w:rsid w:val="00DC115C"/>
    <w:rsid w:val="00DC28A2"/>
    <w:rsid w:val="00DC290C"/>
    <w:rsid w:val="00DC2A5F"/>
    <w:rsid w:val="00DD3526"/>
    <w:rsid w:val="00DE3588"/>
    <w:rsid w:val="00DE5478"/>
    <w:rsid w:val="00DE570A"/>
    <w:rsid w:val="00DE7C70"/>
    <w:rsid w:val="00DF5102"/>
    <w:rsid w:val="00DF6247"/>
    <w:rsid w:val="00E00201"/>
    <w:rsid w:val="00E007A6"/>
    <w:rsid w:val="00E12AFC"/>
    <w:rsid w:val="00E13E26"/>
    <w:rsid w:val="00E15880"/>
    <w:rsid w:val="00E2308B"/>
    <w:rsid w:val="00E24161"/>
    <w:rsid w:val="00E25566"/>
    <w:rsid w:val="00E36F03"/>
    <w:rsid w:val="00E37850"/>
    <w:rsid w:val="00E40356"/>
    <w:rsid w:val="00E42F03"/>
    <w:rsid w:val="00E477F7"/>
    <w:rsid w:val="00E514A6"/>
    <w:rsid w:val="00E60CA0"/>
    <w:rsid w:val="00E62250"/>
    <w:rsid w:val="00E64568"/>
    <w:rsid w:val="00E65404"/>
    <w:rsid w:val="00E65A37"/>
    <w:rsid w:val="00E65A6B"/>
    <w:rsid w:val="00E7013A"/>
    <w:rsid w:val="00E72459"/>
    <w:rsid w:val="00E74161"/>
    <w:rsid w:val="00E808F7"/>
    <w:rsid w:val="00E83ECA"/>
    <w:rsid w:val="00E84A8C"/>
    <w:rsid w:val="00E92C79"/>
    <w:rsid w:val="00EB44CA"/>
    <w:rsid w:val="00EB5EC2"/>
    <w:rsid w:val="00EC40E6"/>
    <w:rsid w:val="00ED1430"/>
    <w:rsid w:val="00EE0816"/>
    <w:rsid w:val="00EE20C2"/>
    <w:rsid w:val="00EE2263"/>
    <w:rsid w:val="00EE2EE7"/>
    <w:rsid w:val="00EE3609"/>
    <w:rsid w:val="00EE42E2"/>
    <w:rsid w:val="00EF295E"/>
    <w:rsid w:val="00EF2EFA"/>
    <w:rsid w:val="00EF3794"/>
    <w:rsid w:val="00EF4007"/>
    <w:rsid w:val="00EF4345"/>
    <w:rsid w:val="00EF629A"/>
    <w:rsid w:val="00F00A93"/>
    <w:rsid w:val="00F012D9"/>
    <w:rsid w:val="00F05949"/>
    <w:rsid w:val="00F05AEE"/>
    <w:rsid w:val="00F10AB4"/>
    <w:rsid w:val="00F139C8"/>
    <w:rsid w:val="00F16B35"/>
    <w:rsid w:val="00F16CAC"/>
    <w:rsid w:val="00F172C0"/>
    <w:rsid w:val="00F17A73"/>
    <w:rsid w:val="00F17CDC"/>
    <w:rsid w:val="00F22A25"/>
    <w:rsid w:val="00F234D6"/>
    <w:rsid w:val="00F237ED"/>
    <w:rsid w:val="00F25D81"/>
    <w:rsid w:val="00F25EA5"/>
    <w:rsid w:val="00F33A92"/>
    <w:rsid w:val="00F3412A"/>
    <w:rsid w:val="00F4649E"/>
    <w:rsid w:val="00F473B6"/>
    <w:rsid w:val="00F50C97"/>
    <w:rsid w:val="00F57504"/>
    <w:rsid w:val="00F652D2"/>
    <w:rsid w:val="00F66B8C"/>
    <w:rsid w:val="00F758A2"/>
    <w:rsid w:val="00F82E9C"/>
    <w:rsid w:val="00F841F0"/>
    <w:rsid w:val="00F9124F"/>
    <w:rsid w:val="00F918A3"/>
    <w:rsid w:val="00F91BD6"/>
    <w:rsid w:val="00F94AD9"/>
    <w:rsid w:val="00F97AB7"/>
    <w:rsid w:val="00FA2176"/>
    <w:rsid w:val="00FA3600"/>
    <w:rsid w:val="00FD5FD1"/>
    <w:rsid w:val="00FF1761"/>
    <w:rsid w:val="00FF1CD1"/>
    <w:rsid w:val="00FF539B"/>
    <w:rsid w:val="00FF778C"/>
  </w:rsids>
  <m:mathPr>
    <m:mathFont m:val="Cambria Math"/>
    <m:brkBin m:val="before"/>
    <m:brkBinSub m:val="--"/>
    <m:smallFrac/>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Ttulo">
    <w:name w:val="Title"/>
    <w:basedOn w:val="Normal"/>
    <w:next w:val="Normal"/>
    <w:link w:val="Ttul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TtuloCar">
    <w:name w:val="Título Car"/>
    <w:basedOn w:val="Fuentedeprrafopredeter"/>
    <w:link w:val="Ttul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styleId="Textoennegrita">
    <w:name w:val="Strong"/>
    <w:uiPriority w:val="22"/>
    <w:qFormat/>
    <w:rsid w:val="00A62DA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BO" w:eastAsia="es-B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Encabezado">
    <w:name w:val="Estilo4"/>
    <w:pPr>
      <w:numPr>
        <w:numId w:val="5"/>
      </w:numPr>
    </w:pPr>
  </w:style>
  <w:style w:type="numbering" w:customStyle="1" w:styleId="EncabezadoCar">
    <w:name w:val="Distrital1"/>
    <w:pPr>
      <w:numPr>
        <w:numId w:val="2"/>
      </w:numPr>
    </w:pPr>
  </w:style>
  <w:style w:type="numbering" w:customStyle="1" w:styleId="Piedepgina">
    <w:name w:val="Distrital"/>
    <w:pPr>
      <w:numPr>
        <w:numId w:val="1"/>
      </w:numPr>
    </w:pPr>
  </w:style>
  <w:style w:type="numbering" w:customStyle="1" w:styleId="PiedepginaCar">
    <w:name w:val="Estilo3"/>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333968">
      <w:bodyDiv w:val="1"/>
      <w:marLeft w:val="0"/>
      <w:marRight w:val="0"/>
      <w:marTop w:val="0"/>
      <w:marBottom w:val="0"/>
      <w:divBdr>
        <w:top w:val="none" w:sz="0" w:space="0" w:color="auto"/>
        <w:left w:val="none" w:sz="0" w:space="0" w:color="auto"/>
        <w:bottom w:val="none" w:sz="0" w:space="0" w:color="auto"/>
        <w:right w:val="none" w:sz="0" w:space="0" w:color="auto"/>
      </w:divBdr>
    </w:div>
    <w:div w:id="106121237">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06183236">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03854785">
      <w:bodyDiv w:val="1"/>
      <w:marLeft w:val="0"/>
      <w:marRight w:val="0"/>
      <w:marTop w:val="0"/>
      <w:marBottom w:val="0"/>
      <w:divBdr>
        <w:top w:val="none" w:sz="0" w:space="0" w:color="auto"/>
        <w:left w:val="none" w:sz="0" w:space="0" w:color="auto"/>
        <w:bottom w:val="none" w:sz="0" w:space="0" w:color="auto"/>
        <w:right w:val="none" w:sz="0" w:space="0" w:color="auto"/>
      </w:divBdr>
    </w:div>
    <w:div w:id="343173355">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74760062">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6326505">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64162614">
      <w:bodyDiv w:val="1"/>
      <w:marLeft w:val="0"/>
      <w:marRight w:val="0"/>
      <w:marTop w:val="0"/>
      <w:marBottom w:val="0"/>
      <w:divBdr>
        <w:top w:val="none" w:sz="0" w:space="0" w:color="auto"/>
        <w:left w:val="none" w:sz="0" w:space="0" w:color="auto"/>
        <w:bottom w:val="none" w:sz="0" w:space="0" w:color="auto"/>
        <w:right w:val="none" w:sz="0" w:space="0" w:color="auto"/>
      </w:divBdr>
    </w:div>
    <w:div w:id="728386462">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04392772">
      <w:bodyDiv w:val="1"/>
      <w:marLeft w:val="0"/>
      <w:marRight w:val="0"/>
      <w:marTop w:val="0"/>
      <w:marBottom w:val="0"/>
      <w:divBdr>
        <w:top w:val="none" w:sz="0" w:space="0" w:color="auto"/>
        <w:left w:val="none" w:sz="0" w:space="0" w:color="auto"/>
        <w:bottom w:val="none" w:sz="0" w:space="0" w:color="auto"/>
        <w:right w:val="none" w:sz="0" w:space="0" w:color="auto"/>
      </w:divBdr>
    </w:div>
    <w:div w:id="83761590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66666110">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20661146">
      <w:bodyDiv w:val="1"/>
      <w:marLeft w:val="0"/>
      <w:marRight w:val="0"/>
      <w:marTop w:val="0"/>
      <w:marBottom w:val="0"/>
      <w:divBdr>
        <w:top w:val="none" w:sz="0" w:space="0" w:color="auto"/>
        <w:left w:val="none" w:sz="0" w:space="0" w:color="auto"/>
        <w:bottom w:val="none" w:sz="0" w:space="0" w:color="auto"/>
        <w:right w:val="none" w:sz="0" w:space="0" w:color="auto"/>
      </w:divBdr>
    </w:div>
    <w:div w:id="1034043630">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19965855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6138980">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8274689">
      <w:bodyDiv w:val="1"/>
      <w:marLeft w:val="0"/>
      <w:marRight w:val="0"/>
      <w:marTop w:val="0"/>
      <w:marBottom w:val="0"/>
      <w:divBdr>
        <w:top w:val="none" w:sz="0" w:space="0" w:color="auto"/>
        <w:left w:val="none" w:sz="0" w:space="0" w:color="auto"/>
        <w:bottom w:val="none" w:sz="0" w:space="0" w:color="auto"/>
        <w:right w:val="none" w:sz="0" w:space="0" w:color="auto"/>
      </w:divBdr>
    </w:div>
    <w:div w:id="1551572435">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4270643">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722972044">
      <w:bodyDiv w:val="1"/>
      <w:marLeft w:val="0"/>
      <w:marRight w:val="0"/>
      <w:marTop w:val="0"/>
      <w:marBottom w:val="0"/>
      <w:divBdr>
        <w:top w:val="none" w:sz="0" w:space="0" w:color="auto"/>
        <w:left w:val="none" w:sz="0" w:space="0" w:color="auto"/>
        <w:bottom w:val="none" w:sz="0" w:space="0" w:color="auto"/>
        <w:right w:val="none" w:sz="0" w:space="0" w:color="auto"/>
      </w:divBdr>
    </w:div>
    <w:div w:id="1736008920">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40804923">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41257418">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0520751">
      <w:bodyDiv w:val="1"/>
      <w:marLeft w:val="0"/>
      <w:marRight w:val="0"/>
      <w:marTop w:val="0"/>
      <w:marBottom w:val="0"/>
      <w:divBdr>
        <w:top w:val="none" w:sz="0" w:space="0" w:color="auto"/>
        <w:left w:val="none" w:sz="0" w:space="0" w:color="auto"/>
        <w:bottom w:val="none" w:sz="0" w:space="0" w:color="auto"/>
        <w:right w:val="none" w:sz="0" w:space="0" w:color="auto"/>
      </w:divBdr>
    </w:div>
    <w:div w:id="2061782295">
      <w:bodyDiv w:val="1"/>
      <w:marLeft w:val="0"/>
      <w:marRight w:val="0"/>
      <w:marTop w:val="0"/>
      <w:marBottom w:val="0"/>
      <w:divBdr>
        <w:top w:val="none" w:sz="0" w:space="0" w:color="auto"/>
        <w:left w:val="none" w:sz="0" w:space="0" w:color="auto"/>
        <w:bottom w:val="none" w:sz="0" w:space="0" w:color="auto"/>
        <w:right w:val="none" w:sz="0" w:space="0" w:color="auto"/>
      </w:divBdr>
    </w:div>
    <w:div w:id="2128503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4F5E3E-03A5-4352-95B3-09A110642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418</TotalTime>
  <Pages>23</Pages>
  <Words>6300</Words>
  <Characters>34654</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40873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Transcriptor</cp:lastModifiedBy>
  <cp:revision>23</cp:revision>
  <cp:lastPrinted>2017-03-08T19:10:00Z</cp:lastPrinted>
  <dcterms:created xsi:type="dcterms:W3CDTF">2016-08-04T23:07:00Z</dcterms:created>
  <dcterms:modified xsi:type="dcterms:W3CDTF">2017-03-08T19:11:00Z</dcterms:modified>
</cp:coreProperties>
</file>