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7734E8" w:rsidP="007734E8">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7734E8" w:rsidP="007734E8">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1.1 </w:t>
      </w:r>
      <w:r w:rsidR="009113B2"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w:t>
      </w:r>
      <w:bookmarkStart w:id="2" w:name="_GoBack"/>
      <w:bookmarkEnd w:id="2"/>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DEPOSITO DE MATERIALES CON OFICINA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 xml:space="preserve"> </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1</w:t>
      </w:r>
    </w:p>
    <w:p w:rsidR="009113B2" w:rsidRPr="00920A4F" w:rsidRDefault="009113B2" w:rsidP="007734E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LETRERO DE OBRA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1 por cada kilómetro proyectado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5" w:name="_Toc314666493"/>
      <w:r>
        <w:rPr>
          <w:rFonts w:asciiTheme="minorHAnsi" w:hAnsiTheme="minorHAnsi" w:cstheme="minorHAnsi"/>
          <w:sz w:val="20"/>
          <w:szCs w:val="20"/>
        </w:rPr>
        <w:t xml:space="preserve">1.2 </w:t>
      </w:r>
      <w:r w:rsidR="009113B2" w:rsidRPr="00920A4F">
        <w:rPr>
          <w:rFonts w:asciiTheme="minorHAnsi" w:hAnsiTheme="minorHAnsi" w:cstheme="minorHAnsi"/>
          <w:sz w:val="20"/>
          <w:szCs w:val="20"/>
        </w:rPr>
        <w:t>MATERIALES, HERRAMIENTAS Y EQUIPO</w:t>
      </w:r>
      <w:bookmarkEnd w:id="5"/>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6" w:name="_Toc314666495"/>
      <w:r>
        <w:rPr>
          <w:rFonts w:asciiTheme="minorHAnsi" w:hAnsiTheme="minorHAnsi" w:cstheme="minorHAnsi"/>
          <w:sz w:val="20"/>
          <w:szCs w:val="20"/>
        </w:rPr>
        <w:t xml:space="preserve">1.3 </w:t>
      </w:r>
      <w:r w:rsidR="009113B2" w:rsidRPr="00920A4F">
        <w:rPr>
          <w:rFonts w:asciiTheme="minorHAnsi" w:hAnsiTheme="minorHAnsi" w:cstheme="minorHAnsi"/>
          <w:sz w:val="20"/>
          <w:szCs w:val="20"/>
        </w:rPr>
        <w:t>PROCEDIMIENTO PARA LA EJECUCIÓN</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920A4F">
        <w:rPr>
          <w:rFonts w:asciiTheme="minorHAnsi" w:hAnsiTheme="minorHAnsi" w:cstheme="minorHAnsi"/>
          <w:sz w:val="20"/>
          <w:szCs w:val="20"/>
        </w:rPr>
        <w:lastRenderedPageBreak/>
        <w:t xml:space="preserve">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7734E8" w:rsidP="007734E8">
      <w:pPr>
        <w:pStyle w:val="Estilo1"/>
        <w:rPr>
          <w:rFonts w:asciiTheme="minorHAnsi" w:hAnsiTheme="minorHAnsi" w:cstheme="minorHAnsi"/>
          <w:sz w:val="20"/>
          <w:szCs w:val="20"/>
        </w:rPr>
      </w:pPr>
      <w:bookmarkStart w:id="10" w:name="_Toc314666502"/>
      <w:r>
        <w:rPr>
          <w:rFonts w:asciiTheme="minorHAnsi" w:hAnsiTheme="minorHAnsi" w:cstheme="minorHAnsi"/>
          <w:sz w:val="20"/>
          <w:szCs w:val="20"/>
        </w:rPr>
        <w:t xml:space="preserve">1.4 </w:t>
      </w:r>
      <w:r w:rsidR="009113B2"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7734E8" w:rsidP="007734E8">
      <w:pPr>
        <w:pStyle w:val="Estilo1"/>
        <w:rPr>
          <w:rFonts w:asciiTheme="minorHAnsi" w:hAnsiTheme="minorHAnsi" w:cstheme="minorHAnsi"/>
          <w:sz w:val="20"/>
          <w:szCs w:val="20"/>
        </w:rPr>
      </w:pPr>
      <w:r>
        <w:rPr>
          <w:rFonts w:asciiTheme="minorHAnsi" w:hAnsiTheme="minorHAnsi" w:cstheme="minorHAnsi"/>
          <w:sz w:val="20"/>
          <w:szCs w:val="20"/>
        </w:rPr>
        <w:t xml:space="preserve">1.5 </w:t>
      </w:r>
      <w:r w:rsidR="009113B2"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Default="009113B2" w:rsidP="009113B2">
      <w:pPr>
        <w:jc w:val="both"/>
        <w:rPr>
          <w:rFonts w:asciiTheme="minorHAnsi" w:hAnsiTheme="minorHAnsi" w:cstheme="minorHAnsi"/>
          <w:kern w:val="28"/>
          <w:sz w:val="20"/>
          <w:szCs w:val="20"/>
          <w:lang w:val="es-ES_tradnl"/>
        </w:rPr>
      </w:pPr>
    </w:p>
    <w:p w:rsidR="009113B2" w:rsidRPr="007734E8" w:rsidRDefault="007734E8" w:rsidP="007734E8">
      <w:pPr>
        <w:pStyle w:val="Ttulo2"/>
        <w:numPr>
          <w:ilvl w:val="0"/>
          <w:numId w:val="0"/>
        </w:numPr>
        <w:spacing w:before="0"/>
        <w:ind w:left="576" w:hanging="576"/>
        <w:rPr>
          <w:rFonts w:asciiTheme="minorHAnsi" w:hAnsiTheme="minorHAnsi" w:cstheme="minorHAnsi"/>
          <w:b/>
          <w:color w:val="auto"/>
          <w:sz w:val="20"/>
          <w:szCs w:val="20"/>
        </w:rPr>
      </w:pPr>
      <w:bookmarkStart w:id="12" w:name="_Toc314666504"/>
      <w:r w:rsidRPr="007734E8">
        <w:rPr>
          <w:rFonts w:asciiTheme="minorHAnsi" w:hAnsiTheme="minorHAnsi" w:cstheme="minorHAnsi"/>
          <w:b/>
          <w:color w:val="auto"/>
          <w:sz w:val="20"/>
          <w:szCs w:val="20"/>
        </w:rPr>
        <w:t xml:space="preserve">2. </w:t>
      </w:r>
      <w:r w:rsidR="009113B2" w:rsidRPr="007734E8">
        <w:rPr>
          <w:rFonts w:asciiTheme="minorHAnsi" w:hAnsiTheme="minorHAnsi" w:cstheme="minorHAnsi"/>
          <w:b/>
          <w:color w:val="auto"/>
          <w:sz w:val="20"/>
          <w:szCs w:val="20"/>
        </w:rPr>
        <w:t xml:space="preserve">REPLANTEO Y TRAZADO TOPOGRÁFICO </w:t>
      </w:r>
    </w:p>
    <w:bookmarkEnd w:id="12"/>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2.1 </w:t>
      </w:r>
      <w:r w:rsidR="009113B2"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lastRenderedPageBreak/>
        <w:t xml:space="preserve">2.2 </w:t>
      </w:r>
      <w:r w:rsidR="009113B2"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7734E8" w:rsidP="007734E8">
      <w:pPr>
        <w:pStyle w:val="Estilo1"/>
        <w:spacing w:line="276" w:lineRule="auto"/>
        <w:rPr>
          <w:rFonts w:asciiTheme="minorHAnsi" w:hAnsiTheme="minorHAnsi" w:cstheme="minorHAnsi"/>
          <w:sz w:val="20"/>
          <w:szCs w:val="20"/>
        </w:rPr>
      </w:pPr>
      <w:bookmarkStart w:id="14" w:name="_Toc314666511"/>
      <w:r>
        <w:rPr>
          <w:rFonts w:asciiTheme="minorHAnsi" w:hAnsiTheme="minorHAnsi" w:cstheme="minorHAnsi"/>
          <w:sz w:val="20"/>
          <w:szCs w:val="20"/>
        </w:rPr>
        <w:t xml:space="preserve">2.3 </w:t>
      </w:r>
      <w:r w:rsidR="009113B2" w:rsidRPr="00920A4F">
        <w:rPr>
          <w:rFonts w:asciiTheme="minorHAnsi" w:hAnsiTheme="minorHAnsi" w:cstheme="minorHAnsi"/>
          <w:sz w:val="20"/>
          <w:szCs w:val="20"/>
        </w:rPr>
        <w:t>PROCEDIMIENTO PARA LA EJECUCIÓN</w:t>
      </w:r>
      <w:bookmarkEnd w:id="14"/>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7"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8"/>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spacing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2.4 </w:t>
      </w:r>
      <w:r w:rsidR="009113B2"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7734E8" w:rsidP="007734E8">
      <w:pPr>
        <w:pStyle w:val="Estilo1"/>
        <w:spacing w:line="276" w:lineRule="auto"/>
        <w:rPr>
          <w:rFonts w:asciiTheme="minorHAnsi" w:hAnsiTheme="minorHAnsi" w:cstheme="minorHAnsi"/>
          <w:sz w:val="20"/>
          <w:szCs w:val="20"/>
        </w:rPr>
      </w:pPr>
      <w:bookmarkStart w:id="20" w:name="_Toc314666520"/>
      <w:r>
        <w:rPr>
          <w:rFonts w:asciiTheme="minorHAnsi" w:hAnsiTheme="minorHAnsi" w:cstheme="minorHAnsi"/>
          <w:sz w:val="20"/>
          <w:szCs w:val="20"/>
        </w:rPr>
        <w:t xml:space="preserve">2.5 </w:t>
      </w:r>
      <w:r w:rsidR="009113B2" w:rsidRPr="00920A4F">
        <w:rPr>
          <w:rFonts w:asciiTheme="minorHAnsi" w:hAnsiTheme="minorHAnsi" w:cstheme="minorHAnsi"/>
          <w:sz w:val="20"/>
          <w:szCs w:val="20"/>
        </w:rPr>
        <w:t>MEDICIÓN Y FORMA DE PAGO</w:t>
      </w:r>
      <w:bookmarkEnd w:id="20"/>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734E8" w:rsidRDefault="007734E8" w:rsidP="009113B2">
      <w:pPr>
        <w:spacing w:before="120" w:after="120"/>
        <w:jc w:val="both"/>
        <w:rPr>
          <w:rFonts w:asciiTheme="minorHAnsi" w:hAnsiTheme="minorHAnsi" w:cstheme="minorHAnsi"/>
          <w:sz w:val="20"/>
          <w:szCs w:val="20"/>
        </w:rPr>
      </w:pPr>
    </w:p>
    <w:p w:rsidR="007734E8" w:rsidRDefault="007734E8" w:rsidP="009113B2">
      <w:pPr>
        <w:spacing w:before="120" w:after="120"/>
        <w:jc w:val="both"/>
        <w:rPr>
          <w:rFonts w:asciiTheme="minorHAnsi" w:hAnsiTheme="minorHAnsi" w:cstheme="minorHAnsi"/>
          <w:sz w:val="20"/>
          <w:szCs w:val="20"/>
        </w:rPr>
      </w:pPr>
    </w:p>
    <w:p w:rsidR="007734E8" w:rsidRDefault="007734E8" w:rsidP="009113B2">
      <w:pPr>
        <w:spacing w:before="120" w:after="120"/>
        <w:jc w:val="both"/>
        <w:rPr>
          <w:rFonts w:asciiTheme="minorHAnsi" w:hAnsiTheme="minorHAnsi" w:cstheme="minorHAnsi"/>
          <w:sz w:val="20"/>
          <w:szCs w:val="20"/>
        </w:rPr>
      </w:pP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lastRenderedPageBreak/>
        <w:t xml:space="preserve">3. TRANSPORTE DE TUBERÍA </w:t>
      </w:r>
    </w:p>
    <w:p w:rsidR="007734E8" w:rsidRPr="00920A4F" w:rsidRDefault="007734E8" w:rsidP="007734E8">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 xml:space="preserve">.1 DEFINICIÓN. </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.2   MATERIALES, HERRAMIENTAS Y EQUIPO.</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7734E8" w:rsidRPr="00920A4F" w:rsidTr="007734E8">
        <w:trPr>
          <w:jc w:val="center"/>
        </w:trPr>
        <w:tc>
          <w:tcPr>
            <w:tcW w:w="39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7734E8" w:rsidRPr="00B6106E" w:rsidRDefault="00B6106E" w:rsidP="00B6106E">
            <w:pPr>
              <w:spacing w:before="100" w:beforeAutospacing="1" w:after="100" w:afterAutospacing="1"/>
              <w:jc w:val="center"/>
              <w:rPr>
                <w:rFonts w:asciiTheme="minorHAnsi" w:hAnsiTheme="minorHAnsi" w:cstheme="minorHAnsi"/>
                <w:sz w:val="20"/>
                <w:szCs w:val="20"/>
                <w:lang w:val="es-ES_tradnl"/>
              </w:rPr>
            </w:pPr>
            <w:r w:rsidRPr="00B6106E">
              <w:rPr>
                <w:rFonts w:asciiTheme="minorHAnsi" w:hAnsiTheme="minorHAnsi" w:cstheme="minorHAnsi"/>
                <w:sz w:val="20"/>
                <w:szCs w:val="20"/>
                <w:lang w:val="es-ES_tradnl"/>
              </w:rPr>
              <w:t>5001</w:t>
            </w:r>
            <w:r w:rsidR="00202184" w:rsidRPr="00B6106E">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7734E8" w:rsidRPr="00B6106E" w:rsidRDefault="00B6106E" w:rsidP="00B6106E">
            <w:pPr>
              <w:spacing w:before="100" w:beforeAutospacing="1" w:after="100" w:afterAutospacing="1"/>
              <w:jc w:val="center"/>
              <w:rPr>
                <w:rFonts w:asciiTheme="minorHAnsi" w:hAnsiTheme="minorHAnsi" w:cstheme="minorHAnsi"/>
                <w:sz w:val="20"/>
                <w:szCs w:val="20"/>
                <w:lang w:val="es-ES_tradnl"/>
              </w:rPr>
            </w:pPr>
            <w:r w:rsidRPr="00B6106E">
              <w:rPr>
                <w:rFonts w:asciiTheme="minorHAnsi" w:hAnsiTheme="minorHAnsi" w:cstheme="minorHAnsi"/>
                <w:sz w:val="20"/>
                <w:szCs w:val="20"/>
                <w:lang w:val="es-ES_tradnl"/>
              </w:rPr>
              <w:t>464</w:t>
            </w:r>
            <w:r w:rsidR="00202184" w:rsidRPr="00B6106E">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7734E8" w:rsidRPr="00920A4F" w:rsidRDefault="007734E8" w:rsidP="002513C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sidR="002513CB">
              <w:rPr>
                <w:rFonts w:asciiTheme="minorHAnsi" w:hAnsiTheme="minorHAnsi" w:cstheme="minorHAnsi"/>
                <w:sz w:val="20"/>
                <w:szCs w:val="20"/>
                <w:lang w:val="es-ES_tradnl"/>
              </w:rPr>
              <w:t>110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7734E8" w:rsidRPr="00B6106E" w:rsidRDefault="00B6106E" w:rsidP="007734E8">
            <w:pPr>
              <w:spacing w:before="100" w:beforeAutospacing="1" w:after="100" w:afterAutospacing="1"/>
              <w:jc w:val="center"/>
              <w:rPr>
                <w:rFonts w:asciiTheme="minorHAnsi" w:hAnsiTheme="minorHAnsi" w:cstheme="minorHAnsi"/>
                <w:sz w:val="20"/>
                <w:szCs w:val="20"/>
                <w:lang w:val="es-ES_tradnl"/>
              </w:rPr>
            </w:pPr>
            <w:r w:rsidRPr="00B6106E">
              <w:rPr>
                <w:rFonts w:asciiTheme="minorHAnsi" w:hAnsiTheme="minorHAnsi" w:cstheme="minorHAnsi"/>
                <w:sz w:val="20"/>
                <w:szCs w:val="20"/>
                <w:lang w:val="es-ES_tradnl"/>
              </w:rPr>
              <w:t>42</w:t>
            </w:r>
            <w:r w:rsidR="00202184" w:rsidRPr="00B6106E">
              <w:rPr>
                <w:rFonts w:asciiTheme="minorHAnsi" w:hAnsiTheme="minorHAnsi" w:cstheme="minorHAnsi"/>
                <w:sz w:val="20"/>
                <w:szCs w:val="20"/>
                <w:lang w:val="es-ES_tradnl"/>
              </w:rPr>
              <w:t>5</w:t>
            </w:r>
            <w:r w:rsidRPr="00B6106E">
              <w:rPr>
                <w:rFonts w:asciiTheme="minorHAnsi" w:hAnsiTheme="minorHAnsi" w:cstheme="minorHAnsi"/>
                <w:sz w:val="20"/>
                <w:szCs w:val="20"/>
                <w:lang w:val="es-ES_tradnl"/>
              </w:rPr>
              <w:t xml:space="preserve">   </w:t>
            </w:r>
            <w:r w:rsidR="00202184" w:rsidRPr="00B6106E">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B6106E" w:rsidP="007734E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Barras</w:t>
            </w:r>
          </w:p>
        </w:tc>
      </w:tr>
    </w:tbl>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.3 PROCEDIMIENTO PARA LA EJECUCIÓN.</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w:t>
      </w:r>
      <w:r w:rsidR="00952E7D">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 por el CONTRATISTA quedara bajo su responsabilidad.</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7734E8"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52E7D" w:rsidRPr="00920A4F" w:rsidRDefault="00952E7D" w:rsidP="007734E8">
      <w:pPr>
        <w:spacing w:before="100" w:beforeAutospacing="1" w:after="100" w:afterAutospacing="1"/>
        <w:jc w:val="both"/>
        <w:rPr>
          <w:rFonts w:asciiTheme="minorHAnsi" w:eastAsia="Arial Unicode MS" w:hAnsiTheme="minorHAnsi" w:cstheme="minorHAnsi"/>
          <w:sz w:val="20"/>
          <w:szCs w:val="20"/>
        </w:rPr>
      </w:pPr>
      <w:r w:rsidRPr="00800BAE">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r>
        <w:rPr>
          <w:rFonts w:asciiTheme="minorHAnsi" w:eastAsia="Arial Unicode MS" w:hAnsiTheme="minorHAnsi" w:cstheme="minorHAnsi"/>
          <w:sz w:val="20"/>
          <w:szCs w:val="20"/>
        </w:rPr>
        <w:t>.</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7734E8" w:rsidRPr="00C83748" w:rsidRDefault="007734E8" w:rsidP="007734E8">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 xml:space="preserve">3.4 </w:t>
      </w:r>
      <w:r w:rsidRPr="00C83748">
        <w:rPr>
          <w:rFonts w:asciiTheme="minorHAnsi" w:hAnsiTheme="minorHAnsi" w:cstheme="minorHAnsi"/>
          <w:b/>
          <w:iCs/>
          <w:sz w:val="20"/>
          <w:szCs w:val="20"/>
          <w:lang w:val="es-ES_tradnl"/>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7734E8" w:rsidP="007734E8">
      <w:pPr>
        <w:spacing w:before="100" w:beforeAutospacing="1" w:after="100" w:afterAutospacing="1"/>
        <w:jc w:val="both"/>
        <w:rPr>
          <w:rFonts w:asciiTheme="minorHAnsi" w:hAnsiTheme="minorHAnsi" w:cstheme="minorHAnsi"/>
          <w:sz w:val="20"/>
          <w:szCs w:val="20"/>
        </w:rPr>
      </w:pPr>
      <w:r>
        <w:rPr>
          <w:rFonts w:asciiTheme="minorHAnsi" w:eastAsia="Arial Unicode MS" w:hAnsiTheme="minorHAnsi" w:cstheme="minorHAnsi"/>
          <w:b/>
          <w:bCs/>
          <w:sz w:val="20"/>
          <w:szCs w:val="20"/>
        </w:rPr>
        <w:t xml:space="preserve">3.5 </w:t>
      </w:r>
      <w:r w:rsidRPr="00920A4F">
        <w:rPr>
          <w:rFonts w:asciiTheme="minorHAnsi" w:eastAsia="Arial Unicode MS" w:hAnsiTheme="minorHAnsi" w:cstheme="minorHAnsi"/>
          <w:b/>
          <w:sz w:val="20"/>
          <w:szCs w:val="20"/>
        </w:rPr>
        <w:t>MEDICIÓN Y FORMA DE PAGO.</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7734E8" w:rsidRDefault="007734E8" w:rsidP="009113B2">
      <w:pPr>
        <w:spacing w:before="120" w:after="120"/>
        <w:jc w:val="both"/>
        <w:rPr>
          <w:rFonts w:asciiTheme="minorHAnsi" w:hAnsiTheme="minorHAnsi" w:cstheme="minorHAnsi"/>
          <w:sz w:val="20"/>
          <w:szCs w:val="20"/>
        </w:rPr>
      </w:pP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t xml:space="preserve">4. REMOCIÓN DE EMPEDRADO </w:t>
      </w:r>
    </w:p>
    <w:p w:rsidR="007734E8" w:rsidRPr="00920A4F" w:rsidRDefault="007734E8" w:rsidP="007734E8">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Pr="00920A4F">
        <w:rPr>
          <w:rFonts w:asciiTheme="minorHAnsi" w:hAnsiTheme="minorHAnsi" w:cstheme="minorHAnsi"/>
          <w:sz w:val="20"/>
          <w:szCs w:val="20"/>
        </w:rPr>
        <w:t>.1 DEFINICIÓN.</w:t>
      </w:r>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bookmarkStart w:id="2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4.2 </w:t>
      </w:r>
      <w:r w:rsidRPr="00920A4F">
        <w:rPr>
          <w:rFonts w:asciiTheme="minorHAnsi" w:hAnsiTheme="minorHAnsi" w:cstheme="minorHAnsi"/>
          <w:sz w:val="20"/>
          <w:szCs w:val="20"/>
        </w:rPr>
        <w:t>MATERIALES, HERRAMIENTAS Y EQUIPO.</w:t>
      </w:r>
    </w:p>
    <w:p w:rsidR="007734E8" w:rsidRPr="00920A4F" w:rsidRDefault="007734E8" w:rsidP="007734E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4.3 </w:t>
      </w:r>
      <w:r w:rsidR="007734E8" w:rsidRPr="00920A4F">
        <w:rPr>
          <w:rFonts w:asciiTheme="minorHAnsi" w:hAnsiTheme="minorHAnsi" w:cstheme="minorHAnsi"/>
          <w:sz w:val="20"/>
          <w:szCs w:val="20"/>
        </w:rPr>
        <w:t>PROCEDIMIENTO PARA LA EJECUCIÓN</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20A4F">
        <w:rPr>
          <w:rFonts w:asciiTheme="minorHAnsi" w:eastAsia="Arial Unicode MS" w:hAnsiTheme="minorHAnsi" w:cstheme="minorHAnsi"/>
          <w:sz w:val="20"/>
          <w:szCs w:val="20"/>
          <w:lang w:val="es-ES_tradnl"/>
        </w:rPr>
        <w:t xml:space="preserve">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20A4F">
        <w:rPr>
          <w:rFonts w:asciiTheme="minorHAnsi" w:eastAsia="Arial Unicode MS" w:hAnsiTheme="minorHAnsi" w:cstheme="minorHAnsi"/>
          <w:sz w:val="20"/>
          <w:szCs w:val="20"/>
          <w:lang w:val="es-ES_tradnl"/>
        </w:rPr>
        <w:t>.</w:t>
      </w:r>
    </w:p>
    <w:p w:rsidR="007734E8" w:rsidRPr="00920A4F" w:rsidRDefault="007734E8" w:rsidP="007734E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734E8" w:rsidRPr="00920A4F" w:rsidRDefault="00CE471D"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4.4 </w:t>
      </w:r>
      <w:r w:rsidR="007734E8" w:rsidRPr="00920A4F">
        <w:rPr>
          <w:rFonts w:asciiTheme="minorHAnsi" w:hAnsiTheme="minorHAnsi" w:cstheme="minorHAnsi"/>
          <w:kern w:val="28"/>
          <w:sz w:val="20"/>
          <w:szCs w:val="20"/>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4.5 </w:t>
      </w:r>
      <w:r w:rsidR="007734E8" w:rsidRPr="00920A4F">
        <w:rPr>
          <w:rFonts w:asciiTheme="minorHAnsi" w:hAnsiTheme="minorHAnsi" w:cstheme="minorHAnsi"/>
          <w:sz w:val="20"/>
          <w:szCs w:val="20"/>
        </w:rPr>
        <w:t>MEDICIÓN Y FORMA DE PAGO</w:t>
      </w:r>
      <w:bookmarkStart w:id="25" w:name="_Toc314666527"/>
      <w:r w:rsidR="007734E8" w:rsidRPr="00920A4F">
        <w:rPr>
          <w:rFonts w:asciiTheme="minorHAnsi" w:hAnsiTheme="minorHAnsi" w:cstheme="minorHAnsi"/>
          <w:sz w:val="20"/>
          <w:szCs w:val="20"/>
        </w:rPr>
        <w:t>.</w:t>
      </w:r>
      <w:bookmarkEnd w:id="25"/>
    </w:p>
    <w:p w:rsidR="007734E8" w:rsidRPr="00920A4F" w:rsidRDefault="007734E8" w:rsidP="007734E8">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E471D" w:rsidRPr="00CE471D" w:rsidRDefault="00CE471D"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CE471D">
        <w:rPr>
          <w:rFonts w:asciiTheme="minorHAnsi" w:hAnsiTheme="minorHAnsi" w:cstheme="minorHAnsi"/>
          <w:b/>
          <w:color w:val="auto"/>
          <w:sz w:val="20"/>
          <w:szCs w:val="20"/>
        </w:rPr>
        <w:t xml:space="preserve">5. REMOCIÓN DE LOSETA, ADOQUÍN Y/O PIEDRA COMANCHE </w:t>
      </w:r>
    </w:p>
    <w:p w:rsidR="00CE471D" w:rsidRDefault="00CE471D" w:rsidP="00CE471D">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E471D" w:rsidRDefault="00CE471D" w:rsidP="00CE471D">
      <w:pPr>
        <w:jc w:val="both"/>
        <w:rPr>
          <w:rFonts w:asciiTheme="minorHAnsi" w:hAnsiTheme="minorHAnsi" w:cstheme="minorHAnsi"/>
          <w:b/>
          <w:sz w:val="20"/>
          <w:szCs w:val="20"/>
        </w:rPr>
      </w:pPr>
    </w:p>
    <w:p w:rsidR="00CE471D" w:rsidRPr="00CE471D" w:rsidRDefault="00CE471D" w:rsidP="00CE471D">
      <w:pPr>
        <w:jc w:val="both"/>
        <w:rPr>
          <w:rFonts w:asciiTheme="minorHAnsi" w:hAnsiTheme="minorHAnsi" w:cstheme="minorHAnsi"/>
          <w:b/>
          <w:iCs/>
          <w:sz w:val="20"/>
          <w:szCs w:val="20"/>
          <w:lang w:val="es-ES_tradnl"/>
        </w:rPr>
      </w:pPr>
      <w:r>
        <w:rPr>
          <w:rFonts w:asciiTheme="minorHAnsi" w:hAnsiTheme="minorHAnsi" w:cstheme="minorHAnsi"/>
          <w:b/>
          <w:sz w:val="20"/>
          <w:szCs w:val="20"/>
        </w:rPr>
        <w:t xml:space="preserve">5.1 </w:t>
      </w:r>
      <w:r w:rsidRPr="00CE471D">
        <w:rPr>
          <w:rFonts w:asciiTheme="minorHAnsi" w:hAnsiTheme="minorHAnsi" w:cstheme="minorHAnsi"/>
          <w:b/>
          <w:iCs/>
          <w:sz w:val="20"/>
          <w:szCs w:val="20"/>
          <w:lang w:val="es-ES_tradnl"/>
        </w:rPr>
        <w:t>DEFINICIÓN</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CE471D" w:rsidRPr="00CE471D" w:rsidRDefault="00CE471D" w:rsidP="00CE471D">
      <w:pPr>
        <w:autoSpaceDE w:val="0"/>
        <w:autoSpaceDN w:val="0"/>
        <w:adjustRightInd w:val="0"/>
        <w:jc w:val="both"/>
        <w:rPr>
          <w:rFonts w:asciiTheme="minorHAnsi" w:hAnsiTheme="minorHAnsi" w:cstheme="minorHAnsi"/>
          <w:b/>
          <w:iCs/>
          <w:sz w:val="20"/>
          <w:szCs w:val="20"/>
          <w:lang w:val="es-ES_tradnl"/>
        </w:rPr>
      </w:pPr>
      <w:r w:rsidRPr="00CE471D">
        <w:rPr>
          <w:rFonts w:asciiTheme="minorHAnsi" w:hAnsiTheme="minorHAnsi" w:cstheme="minorHAnsi"/>
          <w:b/>
          <w:iCs/>
          <w:sz w:val="20"/>
          <w:szCs w:val="20"/>
          <w:lang w:val="es-ES_tradnl"/>
        </w:rPr>
        <w:t>5.2  MATERIALES, HERRAMIENTAS Y EQUIPO</w:t>
      </w:r>
    </w:p>
    <w:p w:rsidR="00CE471D" w:rsidRDefault="00CE471D" w:rsidP="00CE471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E471D" w:rsidRPr="00920A4F" w:rsidRDefault="00CE471D" w:rsidP="00CE471D">
      <w:pPr>
        <w:spacing w:before="100" w:beforeAutospacing="1" w:after="100" w:afterAutospacing="1"/>
        <w:jc w:val="both"/>
        <w:rPr>
          <w:rFonts w:asciiTheme="minorHAnsi" w:hAnsiTheme="minorHAnsi" w:cstheme="minorHAnsi"/>
          <w:b/>
          <w:iCs/>
          <w:sz w:val="20"/>
          <w:szCs w:val="20"/>
          <w:lang w:val="es-ES_tradnl"/>
        </w:rPr>
      </w:pPr>
      <w:r w:rsidRPr="00CE471D">
        <w:rPr>
          <w:rFonts w:asciiTheme="minorHAnsi" w:hAnsiTheme="minorHAnsi" w:cstheme="minorHAnsi"/>
          <w:b/>
          <w:kern w:val="28"/>
          <w:sz w:val="20"/>
          <w:szCs w:val="20"/>
          <w:lang w:val="es-ES_tradnl"/>
        </w:rPr>
        <w:t xml:space="preserve">5.3 </w:t>
      </w:r>
      <w:r w:rsidRPr="00920A4F">
        <w:rPr>
          <w:rFonts w:asciiTheme="minorHAnsi" w:hAnsiTheme="minorHAnsi" w:cstheme="minorHAnsi"/>
          <w:b/>
          <w:iCs/>
          <w:sz w:val="20"/>
          <w:szCs w:val="20"/>
          <w:lang w:val="es-ES_tradnl"/>
        </w:rPr>
        <w:t>PROCEDIMIENTO PARA LA EJECUCIÓN</w:t>
      </w:r>
    </w:p>
    <w:p w:rsidR="00CE471D" w:rsidRPr="00920A4F" w:rsidRDefault="00CE471D" w:rsidP="00CE471D">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CE471D"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b/>
          <w:iCs/>
          <w:sz w:val="20"/>
          <w:szCs w:val="20"/>
          <w:lang w:val="es-ES_tradnl"/>
        </w:rPr>
      </w:pPr>
      <w:r w:rsidRPr="00CE471D">
        <w:rPr>
          <w:rFonts w:asciiTheme="minorHAnsi" w:hAnsiTheme="minorHAnsi" w:cstheme="minorHAnsi"/>
          <w:b/>
          <w:iCs/>
          <w:sz w:val="20"/>
          <w:szCs w:val="20"/>
          <w:lang w:val="es-ES_tradnl"/>
        </w:rPr>
        <w:t xml:space="preserve">5.4 </w:t>
      </w:r>
      <w:r w:rsidRPr="00870BA3">
        <w:rPr>
          <w:rFonts w:asciiTheme="minorHAnsi" w:hAnsiTheme="minorHAnsi" w:cstheme="minorHAnsi"/>
          <w:b/>
          <w:iCs/>
          <w:sz w:val="20"/>
          <w:szCs w:val="20"/>
          <w:lang w:val="es-ES_tradnl"/>
        </w:rPr>
        <w:t>MEDIDAS DE MITIGACION AMBIENTAL</w:t>
      </w:r>
    </w:p>
    <w:p w:rsidR="00CE471D" w:rsidRPr="00870BA3" w:rsidRDefault="00CE471D" w:rsidP="00CE471D">
      <w:pPr>
        <w:autoSpaceDE w:val="0"/>
        <w:autoSpaceDN w:val="0"/>
        <w:adjustRightInd w:val="0"/>
        <w:jc w:val="both"/>
        <w:rPr>
          <w:rFonts w:asciiTheme="minorHAnsi" w:hAnsiTheme="minorHAnsi" w:cstheme="minorHAnsi"/>
          <w:b/>
          <w:iCs/>
          <w:sz w:val="20"/>
          <w:szCs w:val="20"/>
          <w:lang w:val="es-ES_tradnl"/>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Default="00CE471D" w:rsidP="00CE471D">
      <w:pPr>
        <w:autoSpaceDE w:val="0"/>
        <w:autoSpaceDN w:val="0"/>
        <w:adjustRightInd w:val="0"/>
        <w:jc w:val="both"/>
        <w:rPr>
          <w:rFonts w:asciiTheme="minorHAnsi" w:hAnsiTheme="minorHAnsi" w:cstheme="minorHAnsi"/>
          <w:iCs/>
          <w:sz w:val="20"/>
          <w:szCs w:val="20"/>
        </w:rPr>
      </w:pPr>
    </w:p>
    <w:p w:rsidR="00CE471D" w:rsidRPr="00CE471D" w:rsidRDefault="00CE471D" w:rsidP="00CE471D">
      <w:pPr>
        <w:autoSpaceDE w:val="0"/>
        <w:autoSpaceDN w:val="0"/>
        <w:adjustRightInd w:val="0"/>
        <w:jc w:val="both"/>
        <w:rPr>
          <w:rFonts w:asciiTheme="minorHAnsi" w:hAnsiTheme="minorHAnsi" w:cstheme="minorHAnsi"/>
          <w:b/>
          <w:iCs/>
          <w:sz w:val="20"/>
          <w:szCs w:val="20"/>
          <w:lang w:val="es-ES_tradnl"/>
        </w:rPr>
      </w:pPr>
      <w:r w:rsidRPr="00CE471D">
        <w:rPr>
          <w:rFonts w:asciiTheme="minorHAnsi" w:hAnsiTheme="minorHAnsi" w:cstheme="minorHAnsi"/>
          <w:b/>
          <w:iCs/>
          <w:sz w:val="20"/>
          <w:szCs w:val="20"/>
        </w:rPr>
        <w:t xml:space="preserve">5.5 </w:t>
      </w:r>
      <w:r w:rsidRPr="00CE471D">
        <w:rPr>
          <w:rFonts w:asciiTheme="minorHAnsi" w:hAnsiTheme="minorHAnsi" w:cstheme="minorHAnsi"/>
          <w:b/>
          <w:iCs/>
          <w:sz w:val="20"/>
          <w:szCs w:val="20"/>
          <w:lang w:val="es-ES_tradnl"/>
        </w:rPr>
        <w:t>MEDICIÓN Y FORMA DE PAGO</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9113B2" w:rsidRPr="002513CB" w:rsidRDefault="00CE471D" w:rsidP="00CE471D">
      <w:pPr>
        <w:pStyle w:val="Ttulo2"/>
        <w:numPr>
          <w:ilvl w:val="0"/>
          <w:numId w:val="0"/>
        </w:numPr>
        <w:spacing w:before="0"/>
        <w:ind w:left="576" w:hanging="576"/>
        <w:rPr>
          <w:rFonts w:asciiTheme="minorHAnsi" w:hAnsiTheme="minorHAnsi" w:cstheme="minorHAnsi"/>
          <w:b/>
          <w:color w:val="auto"/>
          <w:sz w:val="20"/>
          <w:szCs w:val="20"/>
        </w:rPr>
      </w:pPr>
      <w:r w:rsidRPr="002513CB">
        <w:rPr>
          <w:rFonts w:asciiTheme="minorHAnsi" w:hAnsiTheme="minorHAnsi" w:cstheme="minorHAnsi"/>
          <w:b/>
          <w:color w:val="auto"/>
          <w:sz w:val="20"/>
          <w:szCs w:val="20"/>
        </w:rPr>
        <w:t xml:space="preserve">6. </w:t>
      </w:r>
      <w:r w:rsidR="009113B2" w:rsidRPr="002513CB">
        <w:rPr>
          <w:rFonts w:asciiTheme="minorHAnsi" w:hAnsiTheme="minorHAnsi" w:cstheme="minorHAnsi"/>
          <w:b/>
          <w:color w:val="auto"/>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E471D" w:rsidRDefault="00CE471D" w:rsidP="009113B2">
      <w:pPr>
        <w:ind w:left="708" w:hanging="708"/>
        <w:jc w:val="both"/>
        <w:rPr>
          <w:rFonts w:asciiTheme="minorHAnsi" w:hAnsiTheme="minorHAnsi" w:cstheme="minorHAnsi"/>
          <w:b/>
          <w:sz w:val="20"/>
          <w:szCs w:val="20"/>
        </w:rPr>
      </w:pPr>
    </w:p>
    <w:p w:rsidR="009113B2" w:rsidRPr="00920A4F" w:rsidRDefault="00CE471D" w:rsidP="00CE471D">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6.1 </w:t>
      </w:r>
      <w:r w:rsidR="009113B2" w:rsidRPr="00920A4F">
        <w:rPr>
          <w:rFonts w:asciiTheme="minorHAnsi" w:hAnsiTheme="minorHAnsi" w:cstheme="minorHAnsi"/>
          <w:b/>
          <w:sz w:val="20"/>
          <w:szCs w:val="20"/>
        </w:rPr>
        <w:t>D</w:t>
      </w:r>
      <w:r>
        <w:rPr>
          <w:rFonts w:asciiTheme="minorHAnsi" w:hAnsiTheme="minorHAnsi" w:cstheme="minorHAnsi"/>
          <w:b/>
          <w:sz w:val="20"/>
          <w:szCs w:val="20"/>
        </w:rPr>
        <w:t>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CE471D" w:rsidP="009113B2">
      <w:pPr>
        <w:spacing w:before="100" w:beforeAutospacing="1" w:after="100" w:afterAutospacing="1"/>
        <w:jc w:val="both"/>
        <w:rPr>
          <w:rFonts w:asciiTheme="minorHAnsi" w:hAnsiTheme="minorHAnsi" w:cstheme="minorHAnsi"/>
          <w:kern w:val="28"/>
          <w:sz w:val="20"/>
          <w:szCs w:val="20"/>
          <w:lang w:val="es-ES_tradnl"/>
        </w:rPr>
      </w:pPr>
      <w:r w:rsidRPr="00CE471D">
        <w:rPr>
          <w:rFonts w:asciiTheme="minorHAnsi" w:hAnsiTheme="minorHAnsi" w:cstheme="minorHAnsi"/>
          <w:b/>
          <w:kern w:val="28"/>
          <w:sz w:val="20"/>
          <w:szCs w:val="20"/>
          <w:lang w:val="es-ES_tradnl"/>
        </w:rPr>
        <w:t xml:space="preserve">6.2 </w:t>
      </w:r>
      <w:r w:rsidR="009113B2" w:rsidRPr="00920A4F">
        <w:rPr>
          <w:rFonts w:asciiTheme="minorHAnsi" w:hAnsiTheme="minorHAnsi" w:cstheme="minorHAnsi"/>
          <w:b/>
          <w:sz w:val="20"/>
          <w:szCs w:val="20"/>
        </w:rPr>
        <w:t>MAT</w:t>
      </w:r>
      <w:r>
        <w:rPr>
          <w:rFonts w:asciiTheme="minorHAnsi" w:hAnsiTheme="minorHAnsi" w:cstheme="minorHAnsi"/>
          <w:b/>
          <w:sz w:val="20"/>
          <w:szCs w:val="20"/>
        </w:rPr>
        <w:t>ERIALES, HERRAMIENTAS Y EQUIPO</w:t>
      </w:r>
    </w:p>
    <w:p w:rsidR="009113B2" w:rsidRDefault="009113B2" w:rsidP="00CE471D">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CE471D" w:rsidP="00CE471D">
      <w:pPr>
        <w:spacing w:before="120" w:after="120"/>
        <w:jc w:val="both"/>
        <w:rPr>
          <w:rFonts w:asciiTheme="minorHAnsi" w:hAnsiTheme="minorHAnsi" w:cstheme="minorHAnsi"/>
          <w:b/>
          <w:sz w:val="20"/>
          <w:szCs w:val="20"/>
        </w:rPr>
      </w:pPr>
      <w:r w:rsidRPr="00CE471D">
        <w:rPr>
          <w:rFonts w:asciiTheme="minorHAnsi" w:hAnsiTheme="minorHAnsi" w:cstheme="minorHAnsi"/>
          <w:b/>
          <w:kern w:val="28"/>
          <w:sz w:val="20"/>
          <w:szCs w:val="20"/>
          <w:lang w:val="es-ES_tradnl"/>
        </w:rPr>
        <w:t xml:space="preserve">6.3 </w:t>
      </w:r>
      <w:r w:rsidR="009113B2" w:rsidRPr="00920A4F">
        <w:rPr>
          <w:rFonts w:asciiTheme="minorHAnsi" w:hAnsiTheme="minorHAnsi" w:cstheme="minorHAnsi"/>
          <w:b/>
          <w:sz w:val="20"/>
          <w:szCs w:val="20"/>
        </w:rPr>
        <w:t>P</w:t>
      </w:r>
      <w:r>
        <w:rPr>
          <w:rFonts w:asciiTheme="minorHAnsi" w:hAnsiTheme="minorHAnsi" w:cstheme="minorHAnsi"/>
          <w:b/>
          <w:sz w:val="20"/>
          <w:szCs w:val="20"/>
        </w:rPr>
        <w:t>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9113B2">
      <w:pPr>
        <w:spacing w:before="120" w:after="120" w:line="276" w:lineRule="auto"/>
        <w:contextualSpacing/>
        <w:jc w:val="both"/>
        <w:rPr>
          <w:rFonts w:asciiTheme="minorHAnsi" w:hAnsiTheme="minorHAnsi" w:cstheme="minorHAnsi"/>
          <w:b/>
          <w:sz w:val="20"/>
          <w:szCs w:val="20"/>
        </w:rPr>
      </w:pPr>
    </w:p>
    <w:p w:rsidR="009113B2" w:rsidRDefault="00CE471D" w:rsidP="00CE471D">
      <w:pPr>
        <w:spacing w:before="120" w:after="120" w:line="276" w:lineRule="auto"/>
        <w:contextualSpacing/>
        <w:jc w:val="both"/>
        <w:rPr>
          <w:rFonts w:asciiTheme="minorHAnsi" w:hAnsiTheme="minorHAnsi" w:cstheme="minorHAnsi"/>
          <w:b/>
          <w:kern w:val="28"/>
          <w:sz w:val="20"/>
          <w:szCs w:val="20"/>
        </w:rPr>
      </w:pPr>
      <w:r w:rsidRPr="00CE471D">
        <w:rPr>
          <w:rFonts w:asciiTheme="minorHAnsi" w:hAnsiTheme="minorHAnsi" w:cstheme="minorHAnsi"/>
          <w:b/>
          <w:sz w:val="20"/>
          <w:szCs w:val="20"/>
        </w:rPr>
        <w:t xml:space="preserve">6.4 </w:t>
      </w:r>
      <w:r w:rsidR="009113B2" w:rsidRPr="00CE471D">
        <w:rPr>
          <w:rFonts w:asciiTheme="minorHAnsi" w:hAnsiTheme="minorHAnsi" w:cstheme="minorHAnsi"/>
          <w:b/>
          <w:kern w:val="28"/>
          <w:sz w:val="20"/>
          <w:szCs w:val="20"/>
        </w:rPr>
        <w:t>MEDIDAS DE MITIGACION AMBIENTAL</w:t>
      </w:r>
    </w:p>
    <w:p w:rsidR="00CE471D" w:rsidRPr="00CE471D" w:rsidRDefault="00CE471D" w:rsidP="00CE471D">
      <w:pPr>
        <w:spacing w:before="120" w:after="120" w:line="276" w:lineRule="auto"/>
        <w:contextualSpacing/>
        <w:jc w:val="both"/>
        <w:rPr>
          <w:rFonts w:asciiTheme="minorHAnsi" w:hAnsiTheme="minorHAnsi" w:cstheme="minorHAnsi"/>
          <w:b/>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CE471D" w:rsidP="00CE471D">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6.5 </w:t>
      </w:r>
      <w:r w:rsidR="009113B2" w:rsidRPr="00CE471D">
        <w:rPr>
          <w:rFonts w:asciiTheme="minorHAnsi" w:hAnsiTheme="minorHAnsi" w:cstheme="minorHAnsi"/>
          <w:b/>
          <w:sz w:val="20"/>
          <w:szCs w:val="20"/>
        </w:rPr>
        <w:t>MEDICIÓN Y FORMA DE PAGO</w:t>
      </w:r>
    </w:p>
    <w:p w:rsidR="00CE471D" w:rsidRPr="00CE471D" w:rsidRDefault="00CE471D" w:rsidP="00CE471D">
      <w:pPr>
        <w:spacing w:before="120" w:after="120" w:line="276" w:lineRule="auto"/>
        <w:contextualSpacing/>
        <w:jc w:val="both"/>
        <w:rPr>
          <w:rFonts w:asciiTheme="minorHAnsi" w:hAnsiTheme="minorHAnsi" w:cstheme="minorHAnsi"/>
          <w:b/>
          <w:sz w:val="20"/>
          <w:szCs w:val="20"/>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sz w:val="20"/>
          <w:szCs w:val="20"/>
        </w:rPr>
      </w:pPr>
    </w:p>
    <w:p w:rsidR="002513CB" w:rsidRPr="002513CB" w:rsidRDefault="002513CB" w:rsidP="002513C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7. </w:t>
      </w:r>
      <w:r w:rsidRPr="002513CB">
        <w:rPr>
          <w:rFonts w:asciiTheme="minorHAnsi" w:hAnsiTheme="minorHAnsi" w:cstheme="minorHAnsi"/>
          <w:b/>
          <w:color w:val="auto"/>
          <w:sz w:val="20"/>
          <w:szCs w:val="20"/>
        </w:rPr>
        <w:t>CORTE, ROTURA Y REMOCIÓN DE CERÁMICA, BALDOSAS Y/O CORTEZAS ESPECIALES</w:t>
      </w:r>
    </w:p>
    <w:p w:rsidR="002513CB" w:rsidRPr="00920A4F" w:rsidRDefault="002513CB" w:rsidP="002513CB">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7.1 </w:t>
      </w:r>
      <w:r w:rsidRPr="002513CB">
        <w:rPr>
          <w:rFonts w:asciiTheme="minorHAnsi" w:hAnsiTheme="minorHAnsi" w:cstheme="minorHAnsi"/>
          <w:b/>
          <w:sz w:val="20"/>
          <w:szCs w:val="20"/>
        </w:rPr>
        <w:t>DEFINICIÓN.</w:t>
      </w:r>
    </w:p>
    <w:p w:rsidR="002513CB" w:rsidRPr="00920A4F" w:rsidRDefault="002513CB" w:rsidP="002513CB">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7.2 </w:t>
      </w:r>
      <w:r w:rsidRPr="002513CB">
        <w:rPr>
          <w:rFonts w:asciiTheme="minorHAnsi" w:hAnsiTheme="minorHAnsi" w:cstheme="minorHAnsi"/>
          <w:b/>
          <w:sz w:val="20"/>
          <w:szCs w:val="20"/>
        </w:rPr>
        <w:t>MATERIALES, HERRAMIENTAS Y EQUIPO.</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2513CB" w:rsidRPr="00920A4F" w:rsidRDefault="002513CB" w:rsidP="002513CB">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7.3 </w:t>
      </w:r>
      <w:r w:rsidRPr="002513CB">
        <w:rPr>
          <w:rFonts w:asciiTheme="minorHAnsi" w:hAnsiTheme="minorHAnsi" w:cstheme="minorHAnsi"/>
          <w:b/>
          <w:sz w:val="20"/>
          <w:szCs w:val="20"/>
        </w:rPr>
        <w:t>PROCEDIMIENTO PARA LA EJECUCIÓN.</w:t>
      </w:r>
    </w:p>
    <w:p w:rsidR="002513CB" w:rsidRPr="00920A4F" w:rsidRDefault="002513CB" w:rsidP="002513CB">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2513CB" w:rsidRPr="00920A4F" w:rsidRDefault="002513CB" w:rsidP="002513CB">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2513CB" w:rsidRPr="00920A4F" w:rsidRDefault="002513CB" w:rsidP="002513CB">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513CB" w:rsidRPr="002513CB" w:rsidRDefault="002513CB" w:rsidP="002513CB">
      <w:pPr>
        <w:spacing w:before="120" w:after="120" w:line="276" w:lineRule="auto"/>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7.4 </w:t>
      </w:r>
      <w:r w:rsidRPr="002513CB">
        <w:rPr>
          <w:rFonts w:asciiTheme="minorHAnsi" w:hAnsiTheme="minorHAnsi" w:cstheme="minorHAnsi"/>
          <w:b/>
          <w:kern w:val="28"/>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Default="002513CB" w:rsidP="002513CB">
      <w:pPr>
        <w:spacing w:before="120" w:after="120" w:line="276" w:lineRule="auto"/>
        <w:contextualSpacing/>
        <w:jc w:val="both"/>
        <w:rPr>
          <w:rFonts w:asciiTheme="minorHAnsi" w:hAnsiTheme="minorHAnsi" w:cstheme="minorHAnsi"/>
          <w:b/>
          <w:sz w:val="20"/>
          <w:szCs w:val="20"/>
        </w:rPr>
      </w:pP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7.5 </w:t>
      </w:r>
      <w:r w:rsidRPr="002513CB">
        <w:rPr>
          <w:rFonts w:asciiTheme="minorHAnsi" w:hAnsiTheme="minorHAnsi" w:cstheme="minorHAnsi"/>
          <w:b/>
          <w:sz w:val="20"/>
          <w:szCs w:val="20"/>
        </w:rPr>
        <w:t>MEDICIÓN Y FORMA DE PAGO.</w:t>
      </w:r>
    </w:p>
    <w:p w:rsidR="002513CB" w:rsidRPr="00920A4F" w:rsidRDefault="002513CB" w:rsidP="002513CB">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2513CB" w:rsidRDefault="002513CB" w:rsidP="002513CB">
      <w:pPr>
        <w:jc w:val="both"/>
        <w:rPr>
          <w:rFonts w:asciiTheme="minorHAnsi" w:eastAsia="Arial Unicode MS" w:hAnsiTheme="minorHAnsi" w:cstheme="minorHAnsi"/>
          <w:sz w:val="20"/>
          <w:szCs w:val="20"/>
          <w:lang w:val="es-ES_tradnl"/>
        </w:rPr>
      </w:pPr>
    </w:p>
    <w:p w:rsidR="002513CB" w:rsidRDefault="002513CB" w:rsidP="002513CB">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2513CB" w:rsidRDefault="002513CB" w:rsidP="009113B2">
      <w:pPr>
        <w:jc w:val="both"/>
        <w:rPr>
          <w:rFonts w:asciiTheme="minorHAnsi" w:hAnsiTheme="minorHAnsi" w:cstheme="minorHAnsi"/>
          <w:sz w:val="20"/>
          <w:szCs w:val="20"/>
        </w:rPr>
      </w:pPr>
    </w:p>
    <w:p w:rsidR="002513CB" w:rsidRPr="002513CB" w:rsidRDefault="002513CB" w:rsidP="002513CB">
      <w:pPr>
        <w:pStyle w:val="Ttulo2"/>
        <w:numPr>
          <w:ilvl w:val="0"/>
          <w:numId w:val="0"/>
        </w:numPr>
        <w:spacing w:before="0"/>
        <w:ind w:left="576" w:hanging="576"/>
        <w:rPr>
          <w:rFonts w:asciiTheme="minorHAnsi" w:hAnsiTheme="minorHAnsi" w:cstheme="minorHAnsi"/>
          <w:b/>
          <w:color w:val="auto"/>
          <w:sz w:val="20"/>
          <w:szCs w:val="20"/>
        </w:rPr>
      </w:pPr>
      <w:r w:rsidRPr="002513CB">
        <w:rPr>
          <w:rFonts w:asciiTheme="minorHAnsi" w:hAnsiTheme="minorHAnsi" w:cstheme="minorHAnsi"/>
          <w:b/>
          <w:color w:val="auto"/>
          <w:sz w:val="20"/>
          <w:szCs w:val="20"/>
        </w:rPr>
        <w:t xml:space="preserve">8. CORTE ROTURA Y REMOCIÓN DE PAVIMENTO FLEXIBLE </w:t>
      </w:r>
    </w:p>
    <w:p w:rsidR="002513CB" w:rsidRPr="00920A4F" w:rsidRDefault="002513CB" w:rsidP="002513CB">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8.1 </w:t>
      </w:r>
      <w:r w:rsidRPr="002513CB">
        <w:rPr>
          <w:rFonts w:asciiTheme="minorHAnsi" w:hAnsiTheme="minorHAnsi" w:cstheme="minorHAnsi"/>
          <w:b/>
          <w:sz w:val="20"/>
          <w:szCs w:val="20"/>
        </w:rPr>
        <w:t>DEFINICIÓN</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8.2 </w:t>
      </w:r>
      <w:r w:rsidRPr="002513CB">
        <w:rPr>
          <w:rFonts w:asciiTheme="minorHAnsi" w:hAnsiTheme="minorHAnsi" w:cstheme="minorHAnsi"/>
          <w:b/>
          <w:sz w:val="20"/>
          <w:szCs w:val="20"/>
        </w:rPr>
        <w:t>MATERIALES, HERRAMIENTAS Y EQUIPO.-</w:t>
      </w:r>
    </w:p>
    <w:p w:rsidR="002513CB" w:rsidRPr="00920A4F" w:rsidRDefault="002513CB" w:rsidP="002513CB">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2513CB"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8.3 </w:t>
      </w:r>
      <w:r w:rsidRPr="002513CB">
        <w:rPr>
          <w:rFonts w:asciiTheme="minorHAnsi" w:hAnsiTheme="minorHAnsi" w:cstheme="minorHAnsi"/>
          <w:b/>
          <w:sz w:val="20"/>
          <w:szCs w:val="20"/>
        </w:rPr>
        <w:t>PROCEDIMIENTO PARA LA EJECUCIÓN.-</w:t>
      </w: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513CB" w:rsidRPr="00920A4F" w:rsidRDefault="002513CB" w:rsidP="002513CB">
      <w:pPr>
        <w:pStyle w:val="Prrafodelista"/>
        <w:ind w:left="1070"/>
        <w:jc w:val="both"/>
        <w:rPr>
          <w:rFonts w:asciiTheme="minorHAnsi" w:hAnsiTheme="minorHAnsi" w:cstheme="minorHAnsi"/>
          <w:kern w:val="28"/>
          <w:sz w:val="20"/>
          <w:szCs w:val="20"/>
          <w:lang w:val="es-ES_tradnl"/>
        </w:rPr>
      </w:pP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2513CB" w:rsidRPr="00920A4F" w:rsidRDefault="002513CB" w:rsidP="002513CB">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8.4 </w:t>
      </w:r>
      <w:r w:rsidRPr="002513CB">
        <w:rPr>
          <w:rFonts w:asciiTheme="minorHAnsi" w:hAnsiTheme="minorHAnsi" w:cstheme="minorHAnsi"/>
          <w:b/>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Pr="00920A4F" w:rsidRDefault="002513CB" w:rsidP="002513CB">
      <w:pPr>
        <w:contextualSpacing/>
        <w:jc w:val="both"/>
        <w:rPr>
          <w:rFonts w:asciiTheme="minorHAnsi" w:hAnsiTheme="minorHAnsi" w:cstheme="minorHAnsi"/>
          <w:kern w:val="28"/>
          <w:sz w:val="20"/>
          <w:szCs w:val="20"/>
        </w:rPr>
      </w:pP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Default="002513CB" w:rsidP="002513CB">
      <w:pPr>
        <w:spacing w:before="120" w:after="120" w:line="276" w:lineRule="auto"/>
        <w:contextualSpacing/>
        <w:jc w:val="both"/>
        <w:rPr>
          <w:rFonts w:asciiTheme="minorHAnsi" w:hAnsiTheme="minorHAnsi" w:cstheme="minorHAnsi"/>
          <w:b/>
          <w:sz w:val="20"/>
          <w:szCs w:val="20"/>
        </w:rPr>
      </w:pP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8.5 </w:t>
      </w:r>
      <w:r w:rsidRPr="002513CB">
        <w:rPr>
          <w:rFonts w:asciiTheme="minorHAnsi" w:hAnsiTheme="minorHAnsi" w:cstheme="minorHAnsi"/>
          <w:b/>
          <w:sz w:val="20"/>
          <w:szCs w:val="20"/>
        </w:rPr>
        <w:t>MEDICIÓN  Y FORMA DE PAGO</w:t>
      </w:r>
    </w:p>
    <w:p w:rsidR="002513CB" w:rsidRPr="00920A4F" w:rsidRDefault="002513CB" w:rsidP="002513CB">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2513CB" w:rsidRPr="00920A4F" w:rsidRDefault="002513CB" w:rsidP="002513C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2513CB" w:rsidRDefault="002513CB" w:rsidP="009113B2">
      <w:pPr>
        <w:jc w:val="both"/>
        <w:rPr>
          <w:rFonts w:asciiTheme="minorHAnsi" w:hAnsiTheme="minorHAnsi" w:cstheme="minorHAnsi"/>
          <w:sz w:val="20"/>
          <w:szCs w:val="20"/>
        </w:rPr>
      </w:pPr>
    </w:p>
    <w:p w:rsidR="002513CB" w:rsidRPr="002513CB" w:rsidRDefault="002513CB" w:rsidP="002513CB">
      <w:pPr>
        <w:pStyle w:val="Ttulo2"/>
        <w:numPr>
          <w:ilvl w:val="0"/>
          <w:numId w:val="0"/>
        </w:numPr>
        <w:spacing w:before="0"/>
        <w:ind w:left="576" w:hanging="576"/>
        <w:rPr>
          <w:rFonts w:asciiTheme="minorHAnsi" w:hAnsiTheme="minorHAnsi" w:cstheme="minorHAnsi"/>
          <w:b/>
          <w:color w:val="auto"/>
          <w:sz w:val="20"/>
          <w:szCs w:val="20"/>
        </w:rPr>
      </w:pPr>
      <w:r w:rsidRPr="002513CB">
        <w:rPr>
          <w:rFonts w:asciiTheme="minorHAnsi" w:hAnsiTheme="minorHAnsi" w:cstheme="minorHAnsi"/>
          <w:b/>
          <w:color w:val="auto"/>
          <w:sz w:val="20"/>
          <w:szCs w:val="20"/>
        </w:rPr>
        <w:t xml:space="preserve">9. CORTE, ROTURA Y REMOCIÓN DE CARPETA DE HORMIGÓN H-21  </w:t>
      </w:r>
    </w:p>
    <w:p w:rsidR="002513CB" w:rsidRPr="00920A4F" w:rsidRDefault="002513CB" w:rsidP="002513CB">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2513CB" w:rsidRPr="00920A4F" w:rsidRDefault="002513CB" w:rsidP="002513CB">
      <w:pPr>
        <w:ind w:left="357"/>
        <w:rPr>
          <w:rFonts w:asciiTheme="minorHAnsi" w:hAnsiTheme="minorHAnsi" w:cstheme="minorHAnsi"/>
          <w:b/>
          <w:sz w:val="20"/>
          <w:szCs w:val="20"/>
        </w:rPr>
      </w:pPr>
    </w:p>
    <w:p w:rsidR="002513CB" w:rsidRPr="00920A4F" w:rsidRDefault="002513CB" w:rsidP="002513CB">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9.1 </w:t>
      </w:r>
      <w:r w:rsidRPr="00920A4F">
        <w:rPr>
          <w:rFonts w:asciiTheme="minorHAnsi" w:hAnsiTheme="minorHAnsi" w:cstheme="minorHAnsi"/>
          <w:sz w:val="20"/>
          <w:szCs w:val="20"/>
        </w:rPr>
        <w:t>DEFINICIÓN.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6" w:name="_Toc314666530"/>
      <w:r w:rsidRPr="00920A4F">
        <w:rPr>
          <w:rFonts w:asciiTheme="minorHAnsi" w:hAnsiTheme="minorHAnsi" w:cstheme="minorHAnsi"/>
          <w:kern w:val="28"/>
          <w:sz w:val="20"/>
          <w:szCs w:val="20"/>
          <w:lang w:val="es-ES_tradnl"/>
        </w:rPr>
        <w:t>Este Ítem comprende el cortado, la remoción y retiro de Hormigón Tipo H-21, el cual deberá ser marcado e instruido por el SUPERVISOR de la Obra para su posterior corte, remoción y limpieza.</w:t>
      </w:r>
      <w:bookmarkEnd w:id="26"/>
    </w:p>
    <w:p w:rsidR="002513CB" w:rsidRPr="00920A4F" w:rsidRDefault="002513CB"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9.2 </w:t>
      </w:r>
      <w:r w:rsidRPr="00920A4F">
        <w:rPr>
          <w:rFonts w:asciiTheme="minorHAnsi" w:hAnsiTheme="minorHAnsi" w:cstheme="minorHAnsi"/>
          <w:sz w:val="20"/>
          <w:szCs w:val="20"/>
        </w:rPr>
        <w:t>MATERIALES, HERRAMIENTAS Y EQUIPO.</w:t>
      </w:r>
    </w:p>
    <w:p w:rsidR="002513CB" w:rsidRPr="00920A4F" w:rsidRDefault="002513CB" w:rsidP="002513CB">
      <w:pPr>
        <w:jc w:val="both"/>
        <w:rPr>
          <w:rFonts w:asciiTheme="minorHAnsi" w:hAnsiTheme="minorHAnsi" w:cstheme="minorHAnsi"/>
          <w:kern w:val="28"/>
          <w:sz w:val="20"/>
          <w:szCs w:val="20"/>
          <w:lang w:val="es-ES_tradnl"/>
        </w:rPr>
      </w:pPr>
      <w:bookmarkStart w:id="27" w:name="_Toc314666531"/>
      <w:r w:rsidRPr="00920A4F">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7"/>
    </w:p>
    <w:p w:rsidR="002513CB" w:rsidRPr="00920A4F" w:rsidRDefault="002513CB"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9.3 </w:t>
      </w:r>
      <w:r w:rsidRPr="00920A4F">
        <w:rPr>
          <w:rFonts w:asciiTheme="minorHAnsi" w:hAnsiTheme="minorHAnsi" w:cstheme="minorHAnsi"/>
          <w:sz w:val="20"/>
          <w:szCs w:val="20"/>
        </w:rPr>
        <w:t>PROCEDIMIENTO PARA LA EJECUCIÓN.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8" w:name="_Toc314666532"/>
      <w:r w:rsidRPr="00920A4F">
        <w:rPr>
          <w:rFonts w:asciiTheme="minorHAnsi" w:hAnsiTheme="min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8"/>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9" w:name="_Toc314666533"/>
      <w:r w:rsidRPr="00920A4F">
        <w:rPr>
          <w:rFonts w:asciiTheme="minorHAnsi" w:hAnsiTheme="minorHAnsi" w:cstheme="minorHAnsi"/>
          <w:kern w:val="28"/>
          <w:sz w:val="20"/>
          <w:szCs w:val="20"/>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9"/>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0" w:name="_Toc314666534"/>
      <w:r w:rsidRPr="00920A4F">
        <w:rPr>
          <w:rFonts w:asciiTheme="minorHAnsi" w:eastAsia="Calibri" w:hAnsiTheme="minorHAnsi" w:cstheme="minorHAnsi"/>
          <w:kern w:val="28"/>
          <w:sz w:val="20"/>
          <w:szCs w:val="20"/>
          <w:lang w:val="es-ES_tradnl"/>
        </w:rPr>
        <w:t>La superficie del corte debe quedar vertical.</w:t>
      </w:r>
      <w:bookmarkEnd w:id="30"/>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1" w:name="_Toc314666535"/>
      <w:r w:rsidRPr="00920A4F">
        <w:rPr>
          <w:rFonts w:asciiTheme="minorHAnsi" w:eastAsia="Calibri" w:hAnsiTheme="minorHAnsi" w:cstheme="minorHAnsi"/>
          <w:kern w:val="28"/>
          <w:sz w:val="20"/>
          <w:szCs w:val="20"/>
          <w:lang w:val="es-ES_tradnl"/>
        </w:rPr>
        <w:t>Se utilizará equipo de especial de corte, (cortadora de disco, martillo eléctrico etc.) aprobado previamente por el SUPERVISOR</w:t>
      </w:r>
      <w:bookmarkEnd w:id="31"/>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2" w:name="_Toc314666536"/>
      <w:r w:rsidRPr="00920A4F">
        <w:rPr>
          <w:rFonts w:asciiTheme="minorHAnsi" w:eastAsia="Calibri" w:hAnsiTheme="minorHAnsi" w:cstheme="minorHAnsi"/>
          <w:kern w:val="28"/>
          <w:sz w:val="20"/>
          <w:szCs w:val="20"/>
          <w:lang w:val="es-ES_tradnl"/>
        </w:rPr>
        <w:t>Se harán cortes transversales cada metro en toda la longitud el pavimento rígido a retirar.</w:t>
      </w:r>
      <w:bookmarkEnd w:id="32"/>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3" w:name="_Toc314666537"/>
      <w:r w:rsidRPr="00920A4F">
        <w:rPr>
          <w:rFonts w:asciiTheme="minorHAnsi" w:eastAsia="Calibri" w:hAnsiTheme="minorHAnsi" w:cstheme="minorHAnsi"/>
          <w:kern w:val="28"/>
          <w:sz w:val="20"/>
          <w:szCs w:val="20"/>
          <w:lang w:val="es-ES_tradnl"/>
        </w:rPr>
        <w:t>Una vez cortado el hormigón se demolerá y los escombros, se acopiarán para su posterior retiro de la obra, en un sitio que no perjudique el tránsito vehicular ni la marcha normal de los trabajos y donde esté a salvo de contaminación con otros materiales.</w:t>
      </w:r>
      <w:bookmarkEnd w:id="33"/>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4" w:name="_Toc314666538"/>
      <w:r w:rsidRPr="00920A4F">
        <w:rPr>
          <w:rFonts w:asciiTheme="minorHAnsi" w:hAnsiTheme="minorHAnsi" w:cstheme="minorHAnsi"/>
          <w:kern w:val="28"/>
          <w:sz w:val="20"/>
          <w:szCs w:val="20"/>
          <w:lang w:val="es-ES_tradnl"/>
        </w:rPr>
        <w:t xml:space="preserve">El uso del combo u otra herramienta manual en la remoción y rotura de carpeta de hormigón H-21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hormigón que esté por fuera de los límites del corte especificado y sufra daño a causa de procedimientos de corte inadecuado, deberá ser reconstruido por cuenta del CONTRATISTA.</w:t>
      </w:r>
      <w:bookmarkEnd w:id="34"/>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5" w:name="_Toc314666539"/>
      <w:r w:rsidRPr="00920A4F">
        <w:rPr>
          <w:rFonts w:asciiTheme="minorHAnsi" w:hAnsiTheme="minorHAnsi" w:cstheme="minorHAnsi"/>
          <w:kern w:val="28"/>
          <w:sz w:val="20"/>
          <w:szCs w:val="20"/>
          <w:lang w:val="es-ES_tradnl"/>
        </w:rPr>
        <w:t>Cualquier material que se encuentre debajo de la carpeta asfáltica deberá ser removido de manera de que el terreno quede apto para realizar la excavación de la zanja, sin ningún costo adicional</w:t>
      </w:r>
      <w:bookmarkEnd w:id="35"/>
    </w:p>
    <w:p w:rsidR="002513CB" w:rsidRPr="00920A4F" w:rsidRDefault="002513CB" w:rsidP="002513CB">
      <w:pPr>
        <w:spacing w:before="100" w:beforeAutospacing="1" w:after="100" w:afterAutospacing="1"/>
        <w:jc w:val="both"/>
        <w:rPr>
          <w:rFonts w:asciiTheme="minorHAnsi" w:eastAsia="Arial Unicode MS" w:hAnsiTheme="minorHAnsi" w:cstheme="minorHAnsi"/>
          <w:iCs/>
          <w:sz w:val="20"/>
          <w:szCs w:val="20"/>
          <w:lang w:val="es-ES_tradnl"/>
        </w:rPr>
      </w:pPr>
      <w:bookmarkStart w:id="36" w:name="_Toc314666540"/>
      <w:r w:rsidRPr="00920A4F">
        <w:rPr>
          <w:rFonts w:asciiTheme="minorHAnsi" w:hAnsiTheme="minorHAnsi" w:cstheme="minorHAnsi"/>
          <w:kern w:val="28"/>
          <w:sz w:val="20"/>
          <w:szCs w:val="20"/>
          <w:lang w:val="es-ES_tradnl"/>
        </w:rPr>
        <w:t>Los escombros de hormigón generados por los trabajos</w:t>
      </w:r>
      <w:bookmarkEnd w:id="36"/>
      <w:r w:rsidRPr="00920A4F">
        <w:rPr>
          <w:rFonts w:asciiTheme="minorHAnsi" w:hAnsiTheme="minorHAnsi" w:cstheme="minorHAnsi"/>
          <w:kern w:val="28"/>
          <w:sz w:val="20"/>
          <w:szCs w:val="20"/>
          <w:lang w:val="es-ES_tradnl"/>
        </w:rPr>
        <w:t xml:space="preserve">, deberán ser retirados del lugar de trabajo  y dispuestos en los botaderos autorizados por </w:t>
      </w:r>
      <w:bookmarkStart w:id="37" w:name="_Toc314666541"/>
      <w:r w:rsidRPr="00920A4F">
        <w:rPr>
          <w:rFonts w:asciiTheme="minorHAnsi" w:eastAsia="Arial Unicode MS" w:hAnsiTheme="minorHAnsi" w:cstheme="minorHAnsi"/>
          <w:iCs/>
          <w:sz w:val="20"/>
          <w:szCs w:val="20"/>
          <w:lang w:val="es-ES_tradnl"/>
        </w:rPr>
        <w:t>Gobernaciones o alcaldías.</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Para los pavimentos articulados, se marcará la excavación para retirar los adoquines </w:t>
      </w:r>
      <w:bookmarkStart w:id="38" w:name="_Toc314666542"/>
      <w:bookmarkEnd w:id="37"/>
      <w:r w:rsidRPr="00920A4F">
        <w:rPr>
          <w:rFonts w:asciiTheme="minorHAnsi" w:hAnsiTheme="minorHAnsi" w:cstheme="minorHAnsi"/>
          <w:kern w:val="28"/>
          <w:sz w:val="20"/>
          <w:szCs w:val="20"/>
          <w:lang w:val="es-ES_tradnl"/>
        </w:rPr>
        <w:t>necesarios, acopiándolos y transportándolos de tal manera que no sufran deterioro alguno.</w:t>
      </w:r>
      <w:bookmarkEnd w:id="38"/>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9" w:name="_Toc314666543"/>
      <w:r w:rsidRPr="00920A4F">
        <w:rPr>
          <w:rFonts w:asciiTheme="minorHAnsi" w:hAnsiTheme="minorHAnsi" w:cstheme="minorHAnsi"/>
          <w:kern w:val="28"/>
          <w:sz w:val="20"/>
          <w:szCs w:val="20"/>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39"/>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40" w:name="_Toc314666544"/>
      <w:r w:rsidRPr="00920A4F">
        <w:rPr>
          <w:rFonts w:asciiTheme="minorHAnsi" w:hAnsiTheme="minorHAnsi" w:cstheme="minorHAnsi"/>
          <w:kern w:val="28"/>
          <w:sz w:val="20"/>
          <w:szCs w:val="20"/>
          <w:lang w:val="es-ES_tradnl"/>
        </w:rPr>
        <w:t>Para realizar el cortado se debe utilizar cortadora, la misma que debe estar en buenas condiciones para su buen uso, evitando así apertura de mayores áreas al especificado por el SUPERVISOR de obra de YPFB.</w:t>
      </w:r>
      <w:bookmarkEnd w:id="40"/>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41" w:name="_Toc314666545"/>
      <w:r w:rsidRPr="00920A4F">
        <w:rPr>
          <w:rFonts w:asciiTheme="minorHAnsi" w:hAnsiTheme="minorHAnsi" w:cstheme="minorHAnsi"/>
          <w:kern w:val="28"/>
          <w:sz w:val="20"/>
          <w:szCs w:val="20"/>
          <w:lang w:val="es-ES_tradnl"/>
        </w:rPr>
        <w:t>Al momento de realizar el corte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41"/>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2513CB" w:rsidRPr="00920A4F" w:rsidRDefault="002513CB" w:rsidP="002513CB">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9.4 </w:t>
      </w:r>
      <w:r w:rsidRPr="00920A4F">
        <w:rPr>
          <w:rFonts w:asciiTheme="minorHAnsi" w:hAnsiTheme="minorHAnsi" w:cstheme="minorHAnsi"/>
          <w:kern w:val="28"/>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Pr="00920A4F" w:rsidRDefault="002513CB" w:rsidP="002513CB">
      <w:pPr>
        <w:contextualSpacing/>
        <w:jc w:val="both"/>
        <w:rPr>
          <w:rFonts w:asciiTheme="minorHAnsi" w:hAnsiTheme="minorHAnsi" w:cstheme="minorHAnsi"/>
          <w:kern w:val="28"/>
          <w:sz w:val="20"/>
          <w:szCs w:val="20"/>
        </w:rPr>
      </w:pP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Pr="00920A4F" w:rsidRDefault="002513CB"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9.5 </w:t>
      </w:r>
      <w:r w:rsidRPr="00920A4F">
        <w:rPr>
          <w:rFonts w:asciiTheme="minorHAnsi" w:hAnsiTheme="minorHAnsi" w:cstheme="minorHAnsi"/>
          <w:sz w:val="20"/>
          <w:szCs w:val="20"/>
        </w:rPr>
        <w:t>MEDICIÓN Y FORMA DE PAGO.</w:t>
      </w:r>
    </w:p>
    <w:p w:rsidR="002513CB" w:rsidRDefault="002513CB" w:rsidP="002513CB">
      <w:pPr>
        <w:jc w:val="both"/>
        <w:rPr>
          <w:rFonts w:asciiTheme="minorHAnsi" w:hAnsiTheme="minorHAnsi" w:cstheme="minorHAnsi"/>
          <w:sz w:val="20"/>
          <w:szCs w:val="20"/>
        </w:rPr>
      </w:pPr>
      <w:bookmarkStart w:id="42" w:name="_Toc314666546"/>
      <w:r w:rsidRPr="00920A4F">
        <w:rPr>
          <w:rFonts w:asciiTheme="minorHAnsi" w:hAnsiTheme="minorHAnsi" w:cstheme="minorHAnsi"/>
          <w:kern w:val="28"/>
          <w:sz w:val="20"/>
          <w:szCs w:val="20"/>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42"/>
    </w:p>
    <w:p w:rsidR="002513CB" w:rsidRDefault="002513CB" w:rsidP="009113B2">
      <w:pPr>
        <w:jc w:val="both"/>
        <w:rPr>
          <w:rFonts w:asciiTheme="minorHAnsi" w:hAnsiTheme="minorHAnsi" w:cstheme="minorHAnsi"/>
          <w:sz w:val="20"/>
          <w:szCs w:val="20"/>
        </w:rPr>
      </w:pPr>
    </w:p>
    <w:p w:rsidR="00CE471D" w:rsidRPr="00CE471D" w:rsidRDefault="002513CB" w:rsidP="00CE471D">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10</w:t>
      </w:r>
      <w:r w:rsidR="00CE471D" w:rsidRPr="00CE471D">
        <w:rPr>
          <w:rFonts w:asciiTheme="minorHAnsi" w:hAnsiTheme="minorHAnsi" w:cstheme="minorHAnsi"/>
          <w:b/>
          <w:color w:val="auto"/>
          <w:sz w:val="20"/>
          <w:szCs w:val="20"/>
        </w:rPr>
        <w:t xml:space="preserve">. CORTE, ROTURA Y  REMOCIÓN DE ESTRUCTURAS DE HORMIGÓN CICLÓPEO  </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10</w:t>
      </w:r>
      <w:r w:rsidR="00CE471D" w:rsidRPr="00920A4F">
        <w:rPr>
          <w:rFonts w:asciiTheme="minorHAnsi" w:hAnsiTheme="minorHAnsi" w:cstheme="minorHAnsi"/>
          <w:sz w:val="20"/>
          <w:szCs w:val="20"/>
        </w:rPr>
        <w:t>.1 DEFINICIÓN.</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10</w:t>
      </w:r>
      <w:r w:rsidR="00CE471D" w:rsidRPr="00920A4F">
        <w:rPr>
          <w:rFonts w:asciiTheme="minorHAnsi" w:hAnsiTheme="minorHAnsi" w:cstheme="minorHAnsi"/>
          <w:sz w:val="20"/>
          <w:szCs w:val="20"/>
        </w:rPr>
        <w:t>.2 MATERIALES, HERRAMIENTAS Y EQUIPO.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10</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p>
    <w:p w:rsidR="00CE471D" w:rsidRPr="00920A4F" w:rsidRDefault="00CE471D" w:rsidP="00CE471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E471D" w:rsidRPr="00920A4F" w:rsidRDefault="00CE471D" w:rsidP="00CE471D">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E471D" w:rsidRPr="00920A4F" w:rsidRDefault="00CE471D" w:rsidP="00CE471D">
      <w:pPr>
        <w:pStyle w:val="Prrafodelista"/>
        <w:numPr>
          <w:ilvl w:val="0"/>
          <w:numId w:val="29"/>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E471D" w:rsidRPr="00920A4F" w:rsidRDefault="002513CB"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10</w:t>
      </w:r>
      <w:r w:rsidR="00CE471D">
        <w:rPr>
          <w:rFonts w:asciiTheme="minorHAnsi" w:hAnsiTheme="minorHAnsi" w:cstheme="minorHAnsi"/>
          <w:kern w:val="28"/>
          <w:sz w:val="20"/>
          <w:szCs w:val="20"/>
        </w:rPr>
        <w:t xml:space="preserve">.4 </w:t>
      </w:r>
      <w:r w:rsidR="00CE471D" w:rsidRPr="00920A4F">
        <w:rPr>
          <w:rFonts w:asciiTheme="minorHAnsi" w:hAnsiTheme="minorHAnsi" w:cstheme="minorHAnsi"/>
          <w:kern w:val="28"/>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2513CB" w:rsidP="00CE471D">
      <w:pPr>
        <w:pStyle w:val="Estilo1"/>
        <w:spacing w:before="100" w:beforeAutospacing="1"/>
        <w:rPr>
          <w:rFonts w:asciiTheme="minorHAnsi" w:hAnsiTheme="minorHAnsi" w:cstheme="minorHAnsi"/>
          <w:sz w:val="20"/>
          <w:szCs w:val="20"/>
        </w:rPr>
      </w:pPr>
      <w:r>
        <w:rPr>
          <w:rFonts w:asciiTheme="minorHAnsi" w:hAnsiTheme="minorHAnsi" w:cstheme="minorHAnsi"/>
          <w:sz w:val="20"/>
          <w:szCs w:val="20"/>
          <w:lang w:val="es-ES"/>
        </w:rPr>
        <w:t>10</w:t>
      </w:r>
      <w:r w:rsidR="00CE471D">
        <w:rPr>
          <w:rFonts w:asciiTheme="minorHAnsi" w:hAnsiTheme="minorHAnsi" w:cstheme="minorHAnsi"/>
          <w:sz w:val="20"/>
          <w:szCs w:val="20"/>
          <w:lang w:val="es-ES"/>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CE471D" w:rsidRDefault="00CE471D" w:rsidP="00CE471D">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CE471D" w:rsidRPr="00CE471D" w:rsidRDefault="002513CB"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11</w:t>
      </w:r>
      <w:r w:rsidR="00CE471D" w:rsidRPr="00CE471D">
        <w:rPr>
          <w:rFonts w:asciiTheme="minorHAnsi" w:hAnsiTheme="minorHAnsi" w:cstheme="minorHAnsi"/>
          <w:b/>
          <w:color w:val="auto"/>
          <w:sz w:val="20"/>
          <w:szCs w:val="20"/>
        </w:rPr>
        <w:t>. EXCAVACIÓN DE ZANJA TERRENO SEMI DURO</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11</w:t>
      </w:r>
      <w:r w:rsidR="00CE471D">
        <w:rPr>
          <w:rFonts w:asciiTheme="minorHAnsi" w:hAnsiTheme="minorHAnsi" w:cstheme="minorHAnsi"/>
          <w:sz w:val="20"/>
          <w:szCs w:val="20"/>
        </w:rPr>
        <w:t xml:space="preserve">.1 </w:t>
      </w:r>
      <w:r w:rsidR="00CE471D" w:rsidRPr="00920A4F">
        <w:rPr>
          <w:rFonts w:asciiTheme="minorHAnsi" w:hAnsiTheme="minorHAnsi" w:cstheme="minorHAnsi"/>
          <w:sz w:val="20"/>
          <w:szCs w:val="20"/>
        </w:rPr>
        <w:t>DEFINICIÓN.</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CE471D" w:rsidRPr="00920A4F" w:rsidRDefault="00CE471D" w:rsidP="00CE471D">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11</w:t>
      </w:r>
      <w:r w:rsidR="00CE471D">
        <w:rPr>
          <w:rFonts w:asciiTheme="minorHAnsi" w:hAnsiTheme="minorHAnsi" w:cstheme="minorHAnsi"/>
          <w:sz w:val="20"/>
          <w:szCs w:val="20"/>
        </w:rPr>
        <w:t xml:space="preserve">.2 </w:t>
      </w:r>
      <w:r w:rsidR="00CE471D" w:rsidRPr="00920A4F">
        <w:rPr>
          <w:rFonts w:asciiTheme="minorHAnsi" w:hAnsiTheme="minorHAnsi" w:cstheme="minorHAnsi"/>
          <w:sz w:val="20"/>
          <w:szCs w:val="20"/>
        </w:rPr>
        <w:t>MATERIALES, HERRAMIENTAS Y EQUIPO.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E471D" w:rsidRPr="00920A4F" w:rsidRDefault="002513CB" w:rsidP="00CE471D">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t>11</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r w:rsidR="00CE471D" w:rsidRPr="00920A4F">
        <w:rPr>
          <w:rFonts w:asciiTheme="minorHAnsi" w:hAnsiTheme="minorHAnsi" w:cstheme="minorHAnsi"/>
          <w:kern w:val="28"/>
          <w:sz w:val="20"/>
          <w:szCs w:val="20"/>
        </w:rPr>
        <w:br/>
      </w:r>
    </w:p>
    <w:p w:rsidR="00CE471D" w:rsidRPr="00920A4F" w:rsidRDefault="00CE471D" w:rsidP="00CE471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E471D" w:rsidRPr="00920A4F" w:rsidRDefault="00CE471D" w:rsidP="00CE471D">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E471D" w:rsidRPr="00920A4F" w:rsidRDefault="00CE471D" w:rsidP="00CE471D">
      <w:pPr>
        <w:tabs>
          <w:tab w:val="left" w:pos="8190"/>
        </w:tabs>
        <w:jc w:val="both"/>
        <w:rPr>
          <w:rFonts w:asciiTheme="minorHAnsi" w:hAnsiTheme="minorHAnsi" w:cstheme="minorHAnsi"/>
          <w:kern w:val="28"/>
          <w:sz w:val="20"/>
          <w:szCs w:val="20"/>
          <w:lang w:val="es-ES_tradnl"/>
        </w:rPr>
      </w:pP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E471D" w:rsidRPr="00920A4F" w:rsidRDefault="00CE471D" w:rsidP="00CE471D">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2513CB" w:rsidRDefault="002513CB" w:rsidP="00CE471D">
      <w:pPr>
        <w:pStyle w:val="Estilo1"/>
        <w:spacing w:line="276" w:lineRule="auto"/>
        <w:rPr>
          <w:rFonts w:asciiTheme="minorHAnsi" w:hAnsiTheme="minorHAnsi" w:cstheme="minorHAnsi"/>
          <w:sz w:val="20"/>
          <w:szCs w:val="20"/>
        </w:rPr>
      </w:pPr>
    </w:p>
    <w:p w:rsidR="00CE471D" w:rsidRPr="00920A4F" w:rsidRDefault="00CE471D" w:rsidP="00CE471D">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CE471D" w:rsidRPr="00920A4F" w:rsidRDefault="00CE471D" w:rsidP="00CE471D">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E471D" w:rsidRPr="00920A4F" w:rsidRDefault="00CE471D" w:rsidP="00CE471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E471D" w:rsidRPr="00920A4F" w:rsidRDefault="00CE471D" w:rsidP="00CE471D">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CE471D" w:rsidRPr="00920A4F" w:rsidRDefault="00CE471D" w:rsidP="00CE471D">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E471D" w:rsidRPr="00870BA3" w:rsidRDefault="002513CB" w:rsidP="00CE471D">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11</w:t>
      </w:r>
      <w:r w:rsidR="00CE471D">
        <w:rPr>
          <w:rFonts w:asciiTheme="minorHAnsi" w:hAnsiTheme="minorHAnsi" w:cstheme="minorHAnsi"/>
          <w:iCs/>
          <w:sz w:val="20"/>
          <w:szCs w:val="20"/>
        </w:rPr>
        <w:t xml:space="preserve">.4 </w:t>
      </w:r>
      <w:r w:rsidR="00CE471D" w:rsidRPr="00870BA3">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2513CB" w:rsidP="00CE471D">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t>11</w:t>
      </w:r>
      <w:r w:rsidR="00CE471D">
        <w:rPr>
          <w:rFonts w:asciiTheme="minorHAnsi" w:hAnsiTheme="minorHAnsi" w:cstheme="minorHAnsi"/>
          <w:sz w:val="20"/>
          <w:szCs w:val="20"/>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E471D" w:rsidRPr="00920A4F" w:rsidRDefault="00CE471D" w:rsidP="00CE471D">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E471D" w:rsidRPr="002513CB" w:rsidRDefault="002513CB"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2513CB">
        <w:rPr>
          <w:rFonts w:asciiTheme="minorHAnsi" w:hAnsiTheme="minorHAnsi" w:cstheme="minorHAnsi"/>
          <w:b/>
          <w:color w:val="auto"/>
          <w:sz w:val="20"/>
          <w:szCs w:val="20"/>
        </w:rPr>
        <w:t>12</w:t>
      </w:r>
      <w:r w:rsidR="00CE471D" w:rsidRPr="002513CB">
        <w:rPr>
          <w:rFonts w:asciiTheme="minorHAnsi" w:hAnsiTheme="minorHAnsi" w:cstheme="minorHAnsi"/>
          <w:b/>
          <w:color w:val="auto"/>
          <w:sz w:val="20"/>
          <w:szCs w:val="20"/>
        </w:rPr>
        <w:t xml:space="preserve">. TENDIDO DE TUBERÍA </w:t>
      </w:r>
    </w:p>
    <w:p w:rsidR="00CE471D" w:rsidRPr="00920A4F" w:rsidRDefault="00CE471D" w:rsidP="00CE471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.1 </w:t>
      </w:r>
      <w:r w:rsidR="00CE471D" w:rsidRPr="00920A4F">
        <w:rPr>
          <w:rFonts w:asciiTheme="minorHAnsi" w:eastAsia="Times New Roman" w:hAnsiTheme="minorHAnsi" w:cstheme="minorHAnsi"/>
          <w:sz w:val="20"/>
          <w:szCs w:val="20"/>
          <w:lang w:val="es-ES"/>
        </w:rPr>
        <w:t>DEFINICIÓN.</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2513CB" w:rsidRDefault="002513CB" w:rsidP="00CE471D">
      <w:pPr>
        <w:jc w:val="both"/>
        <w:rPr>
          <w:rFonts w:asciiTheme="minorHAnsi" w:hAnsiTheme="minorHAnsi" w:cstheme="minorHAnsi"/>
          <w:sz w:val="20"/>
          <w:szCs w:val="20"/>
        </w:rPr>
      </w:pP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.2 </w:t>
      </w:r>
      <w:r w:rsidR="00CE471D" w:rsidRPr="00920A4F">
        <w:rPr>
          <w:rFonts w:asciiTheme="minorHAnsi" w:eastAsia="Times New Roman" w:hAnsiTheme="minorHAnsi" w:cstheme="minorHAnsi"/>
          <w:sz w:val="20"/>
          <w:szCs w:val="20"/>
          <w:lang w:val="es-ES"/>
        </w:rPr>
        <w:t>MATERIALES, HERRAMIENTAS Y EQUIPO.</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.3 </w:t>
      </w:r>
      <w:r w:rsidR="00CE471D" w:rsidRPr="00920A4F">
        <w:rPr>
          <w:rFonts w:asciiTheme="minorHAnsi" w:eastAsia="Times New Roman" w:hAnsiTheme="minorHAnsi" w:cstheme="minorHAnsi"/>
          <w:sz w:val="20"/>
          <w:szCs w:val="20"/>
          <w:lang w:val="es-ES"/>
        </w:rPr>
        <w:t>PROCEDIMIENTO PARA LA EJECUCIÓN.</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CE471D" w:rsidRPr="00C83748" w:rsidRDefault="002513CB" w:rsidP="00CE47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12</w:t>
      </w:r>
      <w:r w:rsidR="00CE471D">
        <w:rPr>
          <w:rFonts w:asciiTheme="minorHAnsi" w:hAnsiTheme="minorHAnsi" w:cstheme="minorHAnsi"/>
          <w:iCs/>
          <w:sz w:val="20"/>
          <w:szCs w:val="20"/>
        </w:rPr>
        <w:t xml:space="preserve">.4 </w:t>
      </w:r>
      <w:r w:rsidR="00CE471D" w:rsidRPr="00C83748">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.5 </w:t>
      </w:r>
      <w:r w:rsidR="00CE471D" w:rsidRPr="00920A4F">
        <w:rPr>
          <w:rFonts w:asciiTheme="minorHAnsi" w:eastAsia="Times New Roman" w:hAnsiTheme="minorHAnsi" w:cstheme="minorHAnsi"/>
          <w:sz w:val="20"/>
          <w:szCs w:val="20"/>
          <w:lang w:val="es-ES"/>
        </w:rPr>
        <w:t>MEDICIÓN Y FORMA DE PAGO.</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E5389" w:rsidRPr="00EE5389" w:rsidRDefault="00EE5389"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EE5389">
        <w:rPr>
          <w:rFonts w:asciiTheme="minorHAnsi" w:hAnsiTheme="minorHAnsi" w:cstheme="minorHAnsi"/>
          <w:b/>
          <w:color w:val="auto"/>
          <w:sz w:val="20"/>
          <w:szCs w:val="20"/>
        </w:rPr>
        <w:t>1</w:t>
      </w:r>
      <w:r w:rsidR="002513CB">
        <w:rPr>
          <w:rFonts w:asciiTheme="minorHAnsi" w:hAnsiTheme="minorHAnsi" w:cstheme="minorHAnsi"/>
          <w:b/>
          <w:color w:val="auto"/>
          <w:sz w:val="20"/>
          <w:szCs w:val="20"/>
        </w:rPr>
        <w:t>3</w:t>
      </w:r>
      <w:r w:rsidRPr="00EE5389">
        <w:rPr>
          <w:rFonts w:asciiTheme="minorHAnsi" w:hAnsiTheme="minorHAnsi" w:cstheme="minorHAnsi"/>
          <w:b/>
          <w:color w:val="auto"/>
          <w:sz w:val="20"/>
          <w:szCs w:val="20"/>
        </w:rPr>
        <w:t xml:space="preserve">. </w:t>
      </w:r>
      <w:r>
        <w:rPr>
          <w:rFonts w:asciiTheme="minorHAnsi" w:hAnsiTheme="minorHAnsi" w:cstheme="minorHAnsi"/>
          <w:b/>
          <w:color w:val="auto"/>
          <w:sz w:val="20"/>
          <w:szCs w:val="20"/>
        </w:rPr>
        <w:t xml:space="preserve">RELLENO </w:t>
      </w:r>
      <w:r w:rsidRPr="00EE5389">
        <w:rPr>
          <w:rFonts w:asciiTheme="minorHAnsi" w:hAnsiTheme="minorHAnsi" w:cstheme="minorHAnsi"/>
          <w:b/>
          <w:color w:val="auto"/>
          <w:sz w:val="20"/>
          <w:szCs w:val="20"/>
        </w:rPr>
        <w:t xml:space="preserve">DE ZANJA CON TIERRA CERNIDA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13</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E5389" w:rsidRPr="00920A4F" w:rsidRDefault="00EE5389" w:rsidP="00EE5389">
      <w:pPr>
        <w:jc w:val="both"/>
        <w:rPr>
          <w:rFonts w:asciiTheme="minorHAnsi" w:hAnsiTheme="minorHAnsi" w:cstheme="minorHAnsi"/>
          <w:sz w:val="20"/>
          <w:szCs w:val="20"/>
        </w:rPr>
      </w:pPr>
      <w:bookmarkStart w:id="43"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43"/>
    </w:p>
    <w:p w:rsidR="00EE5389" w:rsidRPr="00920A4F" w:rsidRDefault="00EE5389" w:rsidP="00EE5389">
      <w:pPr>
        <w:jc w:val="both"/>
        <w:rPr>
          <w:rFonts w:asciiTheme="minorHAnsi" w:hAnsiTheme="minorHAnsi" w:cstheme="minorHAnsi"/>
          <w:sz w:val="20"/>
          <w:szCs w:val="20"/>
        </w:rPr>
      </w:pP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13</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para la ejecución de los trabajos, los mismos deberán ser aprobados por el SUPERVISOR DE OBRA al Inicio de la actividad.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13</w:t>
      </w:r>
      <w:r w:rsidR="00EE5389">
        <w:rPr>
          <w:rFonts w:asciiTheme="minorHAnsi" w:eastAsia="Times New Roman" w:hAnsiTheme="minorHAnsi" w:cstheme="minorHAnsi"/>
          <w:sz w:val="20"/>
          <w:szCs w:val="20"/>
          <w:lang w:val="es-ES"/>
        </w:rPr>
        <w:t xml:space="preserve">.3 </w:t>
      </w:r>
      <w:r w:rsidR="00EE5389"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EE5389" w:rsidRPr="00920A4F" w:rsidRDefault="00EE5389" w:rsidP="00EE5389">
      <w:pPr>
        <w:tabs>
          <w:tab w:val="left" w:pos="0"/>
          <w:tab w:val="left" w:pos="142"/>
        </w:tabs>
        <w:jc w:val="both"/>
        <w:rPr>
          <w:rFonts w:asciiTheme="minorHAnsi" w:hAnsiTheme="minorHAnsi" w:cstheme="minorHAnsi"/>
          <w:sz w:val="20"/>
          <w:szCs w:val="20"/>
        </w:rPr>
      </w:pP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EE5389" w:rsidRPr="00920A4F" w:rsidRDefault="00EE5389" w:rsidP="00EE5389">
      <w:pPr>
        <w:tabs>
          <w:tab w:val="left" w:pos="0"/>
          <w:tab w:val="left" w:pos="142"/>
        </w:tabs>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44"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44"/>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45" w:name="_Toc314666649"/>
      <w:r w:rsidRPr="00920A4F">
        <w:rPr>
          <w:rFonts w:asciiTheme="minorHAnsi" w:hAnsiTheme="minorHAnsi" w:cstheme="minorHAnsi"/>
          <w:sz w:val="20"/>
          <w:szCs w:val="20"/>
        </w:rPr>
        <w:t>tadas con apisonadores manuales, el control de compactación será realizado por el SUPERVISOR DE OBRA.</w:t>
      </w:r>
      <w:bookmarkEnd w:id="45"/>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EE5389" w:rsidRPr="00920A4F" w:rsidRDefault="00EE5389" w:rsidP="00EE5389">
      <w:pPr>
        <w:tabs>
          <w:tab w:val="left" w:pos="0"/>
          <w:tab w:val="left" w:pos="142"/>
        </w:tabs>
        <w:contextualSpacing/>
        <w:jc w:val="both"/>
        <w:rPr>
          <w:rFonts w:asciiTheme="minorHAnsi" w:hAnsiTheme="minorHAnsi" w:cstheme="minorHAnsi"/>
          <w:sz w:val="20"/>
          <w:szCs w:val="20"/>
        </w:rPr>
      </w:pPr>
    </w:p>
    <w:p w:rsidR="00EE5389" w:rsidRPr="00920A4F" w:rsidRDefault="00EE5389" w:rsidP="00EE538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E5389" w:rsidRPr="00920A4F" w:rsidRDefault="00EE5389" w:rsidP="00EE5389">
      <w:pPr>
        <w:tabs>
          <w:tab w:val="left" w:pos="0"/>
        </w:tabs>
        <w:jc w:val="both"/>
        <w:rPr>
          <w:rFonts w:asciiTheme="minorHAnsi" w:hAnsiTheme="minorHAnsi" w:cstheme="minorHAnsi"/>
          <w:sz w:val="20"/>
          <w:szCs w:val="20"/>
        </w:rPr>
      </w:pPr>
    </w:p>
    <w:p w:rsidR="00EE5389" w:rsidRPr="00920A4F" w:rsidRDefault="00EE5389" w:rsidP="00EE538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EE5389" w:rsidRPr="00920A4F" w:rsidRDefault="00EE5389" w:rsidP="00EE5389">
      <w:pPr>
        <w:tabs>
          <w:tab w:val="num" w:pos="2769"/>
        </w:tabs>
        <w:jc w:val="both"/>
        <w:rPr>
          <w:rFonts w:asciiTheme="minorHAnsi" w:hAnsiTheme="minorHAnsi" w:cstheme="minorHAnsi"/>
          <w:sz w:val="20"/>
          <w:szCs w:val="20"/>
        </w:rPr>
      </w:pP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jc w:val="both"/>
        <w:rPr>
          <w:rFonts w:asciiTheme="minorHAnsi" w:hAnsiTheme="minorHAnsi" w:cstheme="minorHAnsi"/>
          <w:sz w:val="20"/>
          <w:szCs w:val="20"/>
        </w:rPr>
      </w:pPr>
    </w:p>
    <w:p w:rsidR="00EE5389" w:rsidRPr="00920A4F" w:rsidRDefault="00EE5389" w:rsidP="00EE538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Default="002513CB" w:rsidP="00EE538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13</w:t>
      </w:r>
      <w:r w:rsidR="00EE5389">
        <w:rPr>
          <w:rFonts w:asciiTheme="minorHAnsi" w:hAnsiTheme="minorHAnsi" w:cstheme="minorHAnsi"/>
          <w:b/>
          <w:iCs/>
          <w:sz w:val="20"/>
          <w:szCs w:val="20"/>
          <w:lang w:val="es-ES_tradnl"/>
        </w:rPr>
        <w:t xml:space="preserve">.4 </w:t>
      </w:r>
      <w:r w:rsidR="00EE5389" w:rsidRPr="00B83344">
        <w:rPr>
          <w:rFonts w:asciiTheme="minorHAnsi" w:hAnsiTheme="minorHAnsi" w:cstheme="minorHAnsi"/>
          <w:b/>
          <w:iCs/>
          <w:sz w:val="20"/>
          <w:szCs w:val="20"/>
          <w:lang w:val="es-ES_tradnl"/>
        </w:rPr>
        <w:t>MEDIDAS DE MITIGACION AMBIENTAL</w:t>
      </w:r>
    </w:p>
    <w:p w:rsidR="00EE5389" w:rsidRPr="00B83344" w:rsidRDefault="00EE5389" w:rsidP="00EE5389">
      <w:pPr>
        <w:autoSpaceDE w:val="0"/>
        <w:autoSpaceDN w:val="0"/>
        <w:adjustRightInd w:val="0"/>
        <w:jc w:val="both"/>
        <w:rPr>
          <w:rFonts w:asciiTheme="minorHAnsi" w:hAnsiTheme="minorHAnsi" w:cstheme="minorHAnsi"/>
          <w:b/>
          <w:iCs/>
          <w:sz w:val="20"/>
          <w:szCs w:val="20"/>
          <w:lang w:val="es-ES_tradnl"/>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Pr="00920A4F" w:rsidRDefault="002513CB" w:rsidP="00EE538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13</w:t>
      </w:r>
      <w:r w:rsidR="00EE5389">
        <w:rPr>
          <w:rFonts w:asciiTheme="minorHAnsi" w:hAnsiTheme="minorHAnsi" w:cstheme="minorHAnsi"/>
          <w:b/>
          <w:sz w:val="20"/>
          <w:szCs w:val="20"/>
        </w:rPr>
        <w:t xml:space="preserve">.5 </w:t>
      </w:r>
      <w:r w:rsidR="00EE5389" w:rsidRPr="00920A4F">
        <w:rPr>
          <w:rFonts w:asciiTheme="minorHAnsi" w:hAnsiTheme="minorHAnsi" w:cstheme="minorHAnsi"/>
          <w:b/>
          <w:sz w:val="20"/>
          <w:szCs w:val="20"/>
        </w:rPr>
        <w:t>MEDICIÓN Y FORMA DE PAGO</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EE5389" w:rsidRPr="00920A4F" w:rsidRDefault="00EE5389" w:rsidP="00EE538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EE5389" w:rsidRPr="00EE5389" w:rsidRDefault="002513CB"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14</w:t>
      </w:r>
      <w:r w:rsidR="00EE5389" w:rsidRPr="00EE5389">
        <w:rPr>
          <w:rFonts w:asciiTheme="minorHAnsi" w:hAnsiTheme="minorHAnsi" w:cstheme="minorHAnsi"/>
          <w:b/>
          <w:color w:val="auto"/>
          <w:sz w:val="20"/>
          <w:szCs w:val="20"/>
        </w:rPr>
        <w:t xml:space="preserve">. RELLENO Y COMPACTADO DE ZANJA CON TIERRA COMÚN.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6"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6"/>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7"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7"/>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8"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8"/>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9"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9"/>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0"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50"/>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1"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1"/>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2"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2"/>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3"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53"/>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4"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4"/>
      <w:r w:rsidRPr="00920A4F">
        <w:rPr>
          <w:rFonts w:asciiTheme="minorHAnsi" w:hAnsiTheme="minorHAnsi" w:cstheme="minorHAnsi"/>
          <w:sz w:val="20"/>
          <w:szCs w:val="20"/>
        </w:rPr>
        <w:t>el CONTRATISTA deberá repetir el trabajo por su cuenta y riesgo.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5"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5"/>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6"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6"/>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7"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7"/>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8"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8"/>
      <w:r w:rsidRPr="00920A4F">
        <w:rPr>
          <w:rFonts w:asciiTheme="minorHAnsi" w:hAnsiTheme="minorHAnsi" w:cstheme="minorHAnsi"/>
          <w:sz w:val="20"/>
          <w:szCs w:val="20"/>
        </w:rPr>
        <w:t>, esta cinta de señalización para la zanja será otorgada por YPFB.</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9"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9"/>
    </w:p>
    <w:p w:rsidR="00EE5389" w:rsidRPr="00920A4F" w:rsidRDefault="00EE5389" w:rsidP="00EE538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EE5389" w:rsidRPr="00B83344" w:rsidRDefault="00EE5389" w:rsidP="00EE5389">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.4 </w:t>
      </w:r>
      <w:r w:rsidRPr="00B83344">
        <w:rPr>
          <w:rFonts w:asciiTheme="minorHAnsi" w:hAnsiTheme="minorHAnsi" w:cstheme="minorHAnsi"/>
          <w:iCs/>
          <w:sz w:val="20"/>
          <w:szCs w:val="20"/>
        </w:rPr>
        <w:t>MEDIDAS DE MITIGACION AMBIENTAL</w:t>
      </w: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60" w:name="_Toc314666680"/>
      <w:r w:rsidRPr="00920A4F">
        <w:rPr>
          <w:rFonts w:asciiTheme="minorHAnsi" w:hAnsiTheme="minorHAnsi" w:cstheme="minorHAnsi"/>
          <w:sz w:val="20"/>
          <w:szCs w:val="20"/>
        </w:rPr>
        <w:t>En la medición se deberá  descontar los volúmenes de tierra que desplazan, estructuras y otros</w:t>
      </w:r>
      <w:bookmarkEnd w:id="60"/>
      <w:r w:rsidRPr="00920A4F">
        <w:rPr>
          <w:rFonts w:asciiTheme="minorHAnsi" w:hAnsiTheme="minorHAnsi" w:cstheme="minorHAnsi"/>
          <w:sz w:val="20"/>
          <w:szCs w:val="20"/>
        </w:rPr>
        <w:t xml:space="preserve"> que la SUPERVISIÓN considere necesario.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1"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61"/>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2"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62"/>
    </w:p>
    <w:p w:rsidR="00EE5389" w:rsidRDefault="00EE5389" w:rsidP="00EE5389">
      <w:pPr>
        <w:spacing w:before="100" w:beforeAutospacing="1" w:after="100" w:afterAutospacing="1"/>
        <w:jc w:val="both"/>
        <w:rPr>
          <w:rFonts w:asciiTheme="minorHAnsi" w:hAnsiTheme="minorHAnsi" w:cstheme="minorHAnsi"/>
          <w:sz w:val="20"/>
          <w:szCs w:val="20"/>
        </w:rPr>
      </w:pPr>
      <w:bookmarkStart w:id="63"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63"/>
      <w:r w:rsidR="007A501D">
        <w:rPr>
          <w:rFonts w:asciiTheme="minorHAnsi" w:hAnsiTheme="minorHAnsi" w:cstheme="minorHAnsi"/>
          <w:sz w:val="20"/>
          <w:szCs w:val="20"/>
        </w:rPr>
        <w:t>.</w:t>
      </w:r>
    </w:p>
    <w:p w:rsidR="002513CB" w:rsidRDefault="002513CB" w:rsidP="00EE5389">
      <w:pPr>
        <w:spacing w:before="100" w:beforeAutospacing="1" w:after="100" w:afterAutospacing="1"/>
        <w:jc w:val="both"/>
        <w:rPr>
          <w:rFonts w:asciiTheme="minorHAnsi" w:hAnsiTheme="minorHAnsi" w:cstheme="minorHAnsi"/>
          <w:sz w:val="20"/>
          <w:szCs w:val="20"/>
        </w:rPr>
      </w:pPr>
    </w:p>
    <w:p w:rsidR="002513CB" w:rsidRPr="00920A4F" w:rsidRDefault="002513CB" w:rsidP="00EE5389">
      <w:pPr>
        <w:spacing w:before="100" w:beforeAutospacing="1" w:after="100" w:afterAutospacing="1"/>
        <w:jc w:val="both"/>
        <w:rPr>
          <w:rFonts w:asciiTheme="minorHAnsi" w:hAnsiTheme="minorHAnsi" w:cstheme="minorHAnsi"/>
          <w:sz w:val="20"/>
          <w:szCs w:val="20"/>
        </w:rPr>
      </w:pPr>
    </w:p>
    <w:p w:rsidR="007A501D" w:rsidRPr="002513CB" w:rsidRDefault="002513CB" w:rsidP="007A501D">
      <w:pPr>
        <w:pStyle w:val="Ttulo2"/>
        <w:numPr>
          <w:ilvl w:val="0"/>
          <w:numId w:val="0"/>
        </w:numPr>
        <w:ind w:left="576" w:hanging="576"/>
        <w:jc w:val="both"/>
        <w:rPr>
          <w:rFonts w:asciiTheme="minorHAnsi" w:hAnsiTheme="minorHAnsi" w:cstheme="minorHAnsi"/>
          <w:b/>
          <w:color w:val="auto"/>
          <w:sz w:val="20"/>
          <w:szCs w:val="20"/>
        </w:rPr>
      </w:pPr>
      <w:bookmarkStart w:id="64" w:name="_Toc381213533"/>
      <w:bookmarkStart w:id="65" w:name="_Toc381214010"/>
      <w:bookmarkStart w:id="66" w:name="_Toc381214101"/>
      <w:bookmarkStart w:id="67" w:name="_Toc384130467"/>
      <w:bookmarkStart w:id="68" w:name="_Toc384130688"/>
      <w:bookmarkStart w:id="69" w:name="_Toc384130844"/>
      <w:bookmarkStart w:id="70" w:name="_Toc384131235"/>
      <w:bookmarkStart w:id="71" w:name="_Toc387785986"/>
      <w:bookmarkStart w:id="72" w:name="_Toc387788274"/>
      <w:bookmarkStart w:id="73" w:name="_Toc388648583"/>
      <w:bookmarkStart w:id="74" w:name="_Toc388648672"/>
      <w:bookmarkStart w:id="75" w:name="_Toc388693333"/>
      <w:bookmarkStart w:id="76" w:name="_Toc388702296"/>
      <w:bookmarkStart w:id="77" w:name="_Toc388724574"/>
      <w:bookmarkStart w:id="78" w:name="_Toc404098163"/>
      <w:r w:rsidRPr="002513CB">
        <w:rPr>
          <w:rFonts w:asciiTheme="minorHAnsi" w:hAnsiTheme="minorHAnsi" w:cstheme="minorHAnsi"/>
          <w:b/>
          <w:color w:val="auto"/>
          <w:sz w:val="20"/>
          <w:szCs w:val="20"/>
        </w:rPr>
        <w:t>15</w:t>
      </w:r>
      <w:r w:rsidR="007A501D" w:rsidRPr="002513CB">
        <w:rPr>
          <w:rFonts w:asciiTheme="minorHAnsi" w:hAnsiTheme="minorHAnsi" w:cstheme="minorHAnsi"/>
          <w:b/>
          <w:color w:val="auto"/>
          <w:sz w:val="20"/>
          <w:szCs w:val="20"/>
        </w:rPr>
        <w:t>. REPOSICIÓN DE EMPEDRADO.</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7A501D" w:rsidRPr="002513CB">
        <w:rPr>
          <w:rFonts w:asciiTheme="minorHAnsi" w:hAnsiTheme="minorHAnsi" w:cstheme="minorHAnsi"/>
          <w:b/>
          <w:color w:val="auto"/>
          <w:sz w:val="20"/>
          <w:szCs w:val="20"/>
        </w:rPr>
        <w:t xml:space="preserve"> </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 xml:space="preserve">MATERIAL HERRAMIENTAS Y EQUIPO.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bookmarkStart w:id="79"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79"/>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15</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A501D"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7A501D" w:rsidRPr="00B83344" w:rsidRDefault="00036BC2"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15</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36BC2" w:rsidRDefault="00036BC2">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7A501D" w:rsidRPr="00036BC2" w:rsidRDefault="00036BC2" w:rsidP="007A501D">
      <w:pPr>
        <w:pStyle w:val="Ttulo2"/>
        <w:numPr>
          <w:ilvl w:val="0"/>
          <w:numId w:val="0"/>
        </w:numPr>
        <w:ind w:left="576" w:hanging="576"/>
        <w:jc w:val="both"/>
        <w:rPr>
          <w:rFonts w:asciiTheme="minorHAnsi" w:hAnsiTheme="minorHAnsi" w:cstheme="minorHAnsi"/>
          <w:b/>
          <w:color w:val="auto"/>
          <w:sz w:val="20"/>
          <w:szCs w:val="20"/>
        </w:rPr>
      </w:pPr>
      <w:r w:rsidRPr="00036BC2">
        <w:rPr>
          <w:rFonts w:asciiTheme="minorHAnsi" w:hAnsiTheme="minorHAnsi" w:cstheme="minorHAnsi"/>
          <w:b/>
          <w:color w:val="auto"/>
          <w:sz w:val="20"/>
          <w:szCs w:val="20"/>
        </w:rPr>
        <w:t>16</w:t>
      </w:r>
      <w:r w:rsidR="007A501D" w:rsidRPr="00036BC2">
        <w:rPr>
          <w:rFonts w:asciiTheme="minorHAnsi" w:hAnsiTheme="minorHAnsi" w:cstheme="minorHAnsi"/>
          <w:b/>
          <w:color w:val="auto"/>
          <w:sz w:val="20"/>
          <w:szCs w:val="20"/>
        </w:rPr>
        <w:t xml:space="preserve">. REPOSICIÓN DE LOSETA, ADOQUÍN Y PIEDRA COMANCHE   </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bookmarkStart w:id="80" w:name="_Toc314666695"/>
      <w:r w:rsidRPr="00920A4F">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bookmarkEnd w:id="80"/>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 xml:space="preserve">MATERIAL HERRAMIENTAS Y EQUIPO. </w:t>
      </w:r>
    </w:p>
    <w:p w:rsidR="007A501D" w:rsidRPr="00920A4F" w:rsidRDefault="007A501D" w:rsidP="007A501D">
      <w:pPr>
        <w:jc w:val="both"/>
        <w:rPr>
          <w:rFonts w:asciiTheme="minorHAnsi" w:hAnsiTheme="minorHAnsi" w:cstheme="minorHAnsi"/>
          <w:sz w:val="20"/>
          <w:szCs w:val="20"/>
        </w:rPr>
      </w:pPr>
      <w:bookmarkStart w:id="81"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81"/>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2" w:name="_Toc314666697"/>
      <w:r w:rsidRPr="00920A4F">
        <w:rPr>
          <w:rFonts w:asciiTheme="minorHAnsi" w:hAnsiTheme="minorHAnsi" w:cstheme="minorHAnsi"/>
          <w:sz w:val="20"/>
          <w:szCs w:val="20"/>
        </w:rPr>
        <w:t>El adoquín, loseta y piedra comanche será el mismo que se retire y se encuentre en el sector.</w:t>
      </w:r>
      <w:bookmarkEnd w:id="82"/>
    </w:p>
    <w:p w:rsidR="007A501D" w:rsidRPr="00920A4F" w:rsidRDefault="007A501D" w:rsidP="007A501D">
      <w:pPr>
        <w:jc w:val="both"/>
        <w:rPr>
          <w:rFonts w:asciiTheme="minorHAnsi" w:hAnsiTheme="minorHAnsi" w:cstheme="minorHAnsi"/>
          <w:sz w:val="20"/>
          <w:szCs w:val="20"/>
        </w:rPr>
      </w:pPr>
      <w:bookmarkStart w:id="83"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83"/>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jc w:val="both"/>
        <w:rPr>
          <w:rFonts w:asciiTheme="minorHAnsi" w:hAnsiTheme="minorHAnsi" w:cstheme="minorHAnsi"/>
          <w:sz w:val="20"/>
          <w:szCs w:val="20"/>
        </w:rPr>
      </w:pPr>
      <w:bookmarkStart w:id="84" w:name="_Toc314666698"/>
      <w:r w:rsidRPr="00920A4F">
        <w:rPr>
          <w:rFonts w:asciiTheme="minorHAnsi" w:hAnsiTheme="minorHAnsi" w:cstheme="minorHAnsi"/>
          <w:sz w:val="20"/>
          <w:szCs w:val="20"/>
        </w:rPr>
        <w:t>Se debe conservar el bombeo de acuerdo al diseño original de la vía.</w:t>
      </w:r>
      <w:bookmarkEnd w:id="84"/>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5" w:name="_Toc314666699"/>
      <w:r w:rsidRPr="00920A4F">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85"/>
      <w:r w:rsidRPr="00920A4F">
        <w:rPr>
          <w:rFonts w:asciiTheme="minorHAnsi" w:hAnsiTheme="minorHAnsi" w:cstheme="minorHAnsi"/>
          <w:sz w:val="20"/>
          <w:szCs w:val="20"/>
        </w:rPr>
        <w:tab/>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6" w:name="_Toc314666700"/>
      <w:r w:rsidRPr="00920A4F">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86"/>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7"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87"/>
    </w:p>
    <w:p w:rsidR="007A501D" w:rsidRPr="00920A4F" w:rsidRDefault="007A501D" w:rsidP="007A501D">
      <w:pPr>
        <w:jc w:val="both"/>
        <w:rPr>
          <w:rFonts w:asciiTheme="minorHAnsi" w:hAnsiTheme="minorHAnsi" w:cstheme="minorHAnsi"/>
          <w:sz w:val="20"/>
          <w:szCs w:val="20"/>
        </w:rPr>
      </w:pPr>
      <w:bookmarkStart w:id="88"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88"/>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9"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89"/>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0"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90"/>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1"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91"/>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2" w:name="_Toc314666713"/>
      <w:r w:rsidRPr="00920A4F">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92"/>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3" w:name="_Toc314666714"/>
      <w:r w:rsidRPr="00920A4F">
        <w:rPr>
          <w:rFonts w:asciiTheme="minorHAnsi" w:hAnsiTheme="minorHAnsi" w:cstheme="minorHAnsi"/>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93"/>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bookmarkStart w:id="94"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94"/>
    </w:p>
    <w:p w:rsidR="007A501D" w:rsidRPr="00B83344" w:rsidRDefault="007A501D"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036BC2">
        <w:rPr>
          <w:rFonts w:asciiTheme="minorHAnsi" w:hAnsiTheme="minorHAnsi" w:cstheme="minorHAnsi"/>
          <w:iCs/>
          <w:sz w:val="20"/>
          <w:szCs w:val="20"/>
        </w:rPr>
        <w:t>6</w:t>
      </w:r>
      <w:r>
        <w:rPr>
          <w:rFonts w:asciiTheme="minorHAnsi" w:hAnsiTheme="minorHAnsi" w:cstheme="minorHAnsi"/>
          <w:iCs/>
          <w:sz w:val="20"/>
          <w:szCs w:val="20"/>
        </w:rPr>
        <w:t xml:space="preserve">.4 </w:t>
      </w:r>
      <w:r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95" w:name="_Toc314666707"/>
      <w:r w:rsidRPr="00920A4F">
        <w:rPr>
          <w:rFonts w:asciiTheme="minorHAnsi" w:hAnsiTheme="minorHAnsi" w:cstheme="minorHAnsi"/>
          <w:sz w:val="20"/>
          <w:szCs w:val="20"/>
        </w:rPr>
        <w:t>El ítem de reposición de adoquín, losetas y/o piedra comanche,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w:t>
      </w:r>
      <w:bookmarkEnd w:id="95"/>
    </w:p>
    <w:p w:rsidR="007A501D" w:rsidRPr="00920A4F" w:rsidRDefault="007A501D" w:rsidP="007A501D">
      <w:pPr>
        <w:jc w:val="both"/>
        <w:rPr>
          <w:rFonts w:asciiTheme="minorHAnsi" w:hAnsiTheme="minorHAnsi" w:cstheme="minorHAnsi"/>
          <w:kern w:val="28"/>
          <w:sz w:val="20"/>
          <w:szCs w:val="20"/>
          <w:lang w:val="es-ES_tradnl"/>
        </w:rPr>
      </w:pP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96"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96"/>
    </w:p>
    <w:p w:rsidR="007A501D" w:rsidRPr="007A501D" w:rsidRDefault="007A501D" w:rsidP="007A501D">
      <w:pPr>
        <w:pStyle w:val="Ttulo2"/>
        <w:numPr>
          <w:ilvl w:val="0"/>
          <w:numId w:val="0"/>
        </w:numPr>
        <w:spacing w:before="200" w:line="276" w:lineRule="auto"/>
        <w:ind w:left="576" w:hanging="576"/>
        <w:jc w:val="both"/>
        <w:rPr>
          <w:rFonts w:asciiTheme="minorHAnsi" w:hAnsiTheme="minorHAnsi" w:cstheme="minorHAnsi"/>
          <w:color w:val="auto"/>
          <w:sz w:val="20"/>
          <w:szCs w:val="20"/>
          <w:lang w:val="es-ES_tradnl"/>
        </w:rPr>
      </w:pPr>
      <w:bookmarkStart w:id="97" w:name="_Toc378236512"/>
      <w:bookmarkStart w:id="98" w:name="_Toc378667045"/>
      <w:bookmarkStart w:id="99" w:name="_Toc378667231"/>
      <w:bookmarkStart w:id="100" w:name="_Toc378667746"/>
      <w:bookmarkStart w:id="101" w:name="_Toc381213534"/>
      <w:bookmarkStart w:id="102" w:name="_Toc381214011"/>
      <w:bookmarkStart w:id="103" w:name="_Toc381214102"/>
      <w:bookmarkStart w:id="104" w:name="_Toc384130468"/>
      <w:bookmarkStart w:id="105" w:name="_Toc384130689"/>
      <w:bookmarkStart w:id="106" w:name="_Toc384130845"/>
      <w:bookmarkStart w:id="107" w:name="_Toc384131236"/>
      <w:bookmarkStart w:id="108" w:name="_Toc387785987"/>
      <w:bookmarkStart w:id="109" w:name="_Toc387788275"/>
      <w:bookmarkStart w:id="110" w:name="_Toc388648584"/>
      <w:bookmarkStart w:id="111" w:name="_Toc388648673"/>
      <w:bookmarkStart w:id="112" w:name="_Toc388693334"/>
      <w:bookmarkStart w:id="113" w:name="_Toc388702297"/>
      <w:bookmarkStart w:id="114" w:name="_Toc388724575"/>
      <w:bookmarkStart w:id="115" w:name="_Toc404098164"/>
      <w:r w:rsidRPr="007A501D">
        <w:rPr>
          <w:rFonts w:asciiTheme="minorHAnsi" w:hAnsiTheme="minorHAnsi" w:cstheme="minorHAnsi"/>
          <w:b/>
          <w:color w:val="auto"/>
          <w:sz w:val="20"/>
          <w:szCs w:val="20"/>
        </w:rPr>
        <w:t>1</w:t>
      </w:r>
      <w:r w:rsidR="00036BC2">
        <w:rPr>
          <w:rFonts w:asciiTheme="minorHAnsi" w:hAnsiTheme="minorHAnsi" w:cstheme="minorHAnsi"/>
          <w:b/>
          <w:color w:val="auto"/>
          <w:sz w:val="20"/>
          <w:szCs w:val="20"/>
        </w:rPr>
        <w:t>7</w:t>
      </w:r>
      <w:r w:rsidRPr="007A501D">
        <w:rPr>
          <w:rFonts w:asciiTheme="minorHAnsi" w:hAnsiTheme="minorHAnsi" w:cstheme="minorHAnsi"/>
          <w:b/>
          <w:color w:val="auto"/>
          <w:sz w:val="20"/>
          <w:szCs w:val="20"/>
        </w:rPr>
        <w:t>. REPOSICIÓN Y AFINADO DE ACERAS Y/O CUNETAS</w:t>
      </w:r>
    </w:p>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116"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16"/>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1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17"/>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18" w:name="_Toc314666851"/>
      <w:r w:rsidRPr="00920A4F">
        <w:rPr>
          <w:rFonts w:asciiTheme="minorHAnsi" w:hAnsiTheme="minorHAnsi" w:cstheme="minorHAnsi"/>
          <w:sz w:val="20"/>
          <w:szCs w:val="20"/>
        </w:rPr>
        <w:t>Dosificación:</w:t>
      </w:r>
      <w:bookmarkEnd w:id="118"/>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19" w:name="_Toc314666852"/>
      <w:r w:rsidRPr="00920A4F">
        <w:rPr>
          <w:rFonts w:asciiTheme="minorHAnsi" w:hAnsiTheme="minorHAnsi" w:cstheme="minorHAnsi"/>
          <w:sz w:val="20"/>
          <w:szCs w:val="20"/>
        </w:rPr>
        <w:t>1</w:t>
      </w:r>
      <w:bookmarkEnd w:id="119"/>
      <w:r w:rsidRPr="00920A4F">
        <w:rPr>
          <w:rFonts w:asciiTheme="minorHAnsi" w:hAnsiTheme="minorHAnsi" w:cstheme="minorHAnsi"/>
          <w:sz w:val="20"/>
          <w:szCs w:val="20"/>
        </w:rPr>
        <w:t>: 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20" w:name="_Toc314666853"/>
      <w:r w:rsidRPr="00920A4F">
        <w:rPr>
          <w:rFonts w:asciiTheme="minorHAnsi" w:hAnsiTheme="minorHAnsi" w:cstheme="minorHAnsi"/>
          <w:sz w:val="20"/>
          <w:szCs w:val="20"/>
        </w:rPr>
        <w:t>2: Arena fina</w:t>
      </w:r>
      <w:bookmarkEnd w:id="120"/>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21" w:name="_Toc314666854"/>
      <w:r w:rsidRPr="00920A4F">
        <w:rPr>
          <w:rFonts w:asciiTheme="minorHAnsi" w:hAnsiTheme="minorHAnsi" w:cstheme="minorHAnsi"/>
          <w:sz w:val="20"/>
          <w:szCs w:val="20"/>
        </w:rPr>
        <w:t>3: Grava común</w:t>
      </w:r>
      <w:bookmarkEnd w:id="121"/>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2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22"/>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7A501D" w:rsidRPr="00920A4F" w:rsidRDefault="007A501D" w:rsidP="007A501D">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7A501D" w:rsidRPr="00920A4F" w:rsidRDefault="007A501D" w:rsidP="007A501D">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23"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123"/>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7A501D" w:rsidRPr="00920A4F" w:rsidRDefault="007A501D" w:rsidP="007A501D">
      <w:pPr>
        <w:autoSpaceDE w:val="0"/>
        <w:autoSpaceDN w:val="0"/>
        <w:adjustRightInd w:val="0"/>
        <w:jc w:val="both"/>
        <w:rPr>
          <w:rFonts w:asciiTheme="minorHAnsi" w:hAnsiTheme="minorHAnsi" w:cstheme="minorHAnsi"/>
          <w:b/>
          <w:sz w:val="20"/>
          <w:szCs w:val="20"/>
        </w:rPr>
      </w:pPr>
      <w:bookmarkStart w:id="124" w:name="_Toc314666872"/>
      <w:r w:rsidRPr="00920A4F">
        <w:rPr>
          <w:rFonts w:asciiTheme="minorHAnsi" w:hAnsiTheme="minorHAnsi" w:cstheme="minorHAnsi"/>
          <w:b/>
          <w:sz w:val="20"/>
          <w:szCs w:val="20"/>
        </w:rPr>
        <w:t>Ensayos</w:t>
      </w:r>
      <w:bookmarkEnd w:id="124"/>
    </w:p>
    <w:p w:rsidR="007A501D" w:rsidRPr="00920A4F" w:rsidRDefault="007A501D" w:rsidP="007A501D">
      <w:pPr>
        <w:autoSpaceDE w:val="0"/>
        <w:autoSpaceDN w:val="0"/>
        <w:adjustRightInd w:val="0"/>
        <w:jc w:val="both"/>
        <w:rPr>
          <w:rFonts w:asciiTheme="minorHAnsi" w:hAnsiTheme="minorHAnsi" w:cstheme="minorHAnsi"/>
          <w:b/>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12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25"/>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2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26"/>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27" w:name="_Toc314666876"/>
      <w:r w:rsidRPr="00920A4F">
        <w:rPr>
          <w:rFonts w:asciiTheme="minorHAnsi" w:hAnsiTheme="minorHAnsi" w:cstheme="minorHAnsi"/>
          <w:b/>
          <w:sz w:val="20"/>
          <w:szCs w:val="20"/>
        </w:rPr>
        <w:t>Frecuencia de los ensayos</w:t>
      </w:r>
      <w:bookmarkEnd w:id="12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2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28"/>
      <w:r w:rsidRPr="00920A4F">
        <w:rPr>
          <w:rFonts w:asciiTheme="minorHAnsi" w:hAnsiTheme="minorHAnsi" w:cstheme="minorHAnsi"/>
          <w:sz w:val="20"/>
          <w:szCs w:val="20"/>
        </w:rPr>
        <w:t>.</w:t>
      </w:r>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2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129"/>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30" w:name="_Toc314666879"/>
      <w:r w:rsidRPr="00920A4F">
        <w:rPr>
          <w:rFonts w:asciiTheme="minorHAnsi" w:hAnsiTheme="minorHAnsi" w:cstheme="minorHAnsi"/>
          <w:sz w:val="20"/>
          <w:szCs w:val="20"/>
        </w:rPr>
        <w:t>Se deberá individualizar cada probeta anotando la fecha y hora y el elemento estructural correspondiente.</w:t>
      </w:r>
      <w:bookmarkEnd w:id="130"/>
    </w:p>
    <w:p w:rsidR="007A501D" w:rsidRPr="00920A4F" w:rsidRDefault="007A501D" w:rsidP="007A501D">
      <w:pPr>
        <w:autoSpaceDE w:val="0"/>
        <w:autoSpaceDN w:val="0"/>
        <w:adjustRightInd w:val="0"/>
        <w:ind w:firstLine="360"/>
        <w:jc w:val="both"/>
        <w:rPr>
          <w:rFonts w:asciiTheme="minorHAnsi" w:hAnsiTheme="minorHAnsi" w:cstheme="minorHAnsi"/>
          <w:sz w:val="20"/>
          <w:szCs w:val="20"/>
        </w:rPr>
      </w:pPr>
      <w:bookmarkStart w:id="131" w:name="_Toc314666880"/>
      <w:r w:rsidRPr="00920A4F">
        <w:rPr>
          <w:rFonts w:asciiTheme="minorHAnsi" w:hAnsiTheme="minorHAnsi" w:cstheme="minorHAnsi"/>
          <w:sz w:val="20"/>
          <w:szCs w:val="20"/>
        </w:rPr>
        <w:t>Las probetas serán preparadas en presencia del SUPERVISOR DE OBRA.</w:t>
      </w:r>
      <w:bookmarkEnd w:id="131"/>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3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32"/>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3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33"/>
    </w:p>
    <w:p w:rsidR="007A501D" w:rsidRPr="00920A4F" w:rsidRDefault="007A501D" w:rsidP="007A501D">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34" w:name="_Toc314666883"/>
      <w:r w:rsidRPr="00920A4F">
        <w:rPr>
          <w:rFonts w:asciiTheme="minorHAnsi" w:hAnsiTheme="minorHAnsi" w:cstheme="minorHAnsi"/>
          <w:b/>
          <w:sz w:val="20"/>
          <w:szCs w:val="20"/>
        </w:rPr>
        <w:t xml:space="preserve">Evaluación y aceptación del </w:t>
      </w:r>
      <w:bookmarkStart w:id="135" w:name="_Toc314666884"/>
      <w:bookmarkEnd w:id="13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35"/>
    </w:p>
    <w:p w:rsidR="007A501D" w:rsidRPr="00920A4F" w:rsidRDefault="007A501D" w:rsidP="007A501D">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136" w:name="_Toc314666885"/>
      <w:r w:rsidRPr="00920A4F">
        <w:rPr>
          <w:rFonts w:asciiTheme="minorHAnsi" w:hAnsiTheme="minorHAnsi" w:cstheme="minorHAnsi"/>
          <w:b/>
          <w:sz w:val="20"/>
          <w:szCs w:val="20"/>
        </w:rPr>
        <w:t xml:space="preserve">Aceptación de la </w:t>
      </w:r>
      <w:bookmarkStart w:id="137" w:name="_Toc314666886"/>
      <w:bookmarkEnd w:id="13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37"/>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38" w:name="_Toc314666887"/>
      <w:r w:rsidRPr="00920A4F">
        <w:rPr>
          <w:rFonts w:asciiTheme="minorHAnsi" w:hAnsiTheme="minorHAnsi" w:cstheme="minorHAnsi"/>
          <w:sz w:val="20"/>
          <w:szCs w:val="20"/>
        </w:rPr>
        <w:t>i) Resistencia del 80 a 90 %.</w:t>
      </w:r>
      <w:bookmarkStart w:id="139" w:name="_Toc314666888"/>
      <w:bookmarkEnd w:id="138"/>
      <w:r w:rsidRPr="00920A4F">
        <w:rPr>
          <w:rFonts w:asciiTheme="minorHAnsi" w:hAnsiTheme="minorHAnsi" w:cstheme="minorHAnsi"/>
          <w:sz w:val="20"/>
          <w:szCs w:val="20"/>
        </w:rPr>
        <w:t>Se procederá a:</w:t>
      </w:r>
      <w:bookmarkEnd w:id="139"/>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40" w:name="_Toc314666889"/>
      <w:r w:rsidRPr="00920A4F">
        <w:rPr>
          <w:rFonts w:asciiTheme="minorHAnsi" w:hAnsiTheme="minorHAnsi" w:cstheme="minorHAnsi"/>
          <w:sz w:val="20"/>
          <w:szCs w:val="20"/>
        </w:rPr>
        <w:t>1. Ensayo con esclerómetro, senoscopio u otro no destructivo.</w:t>
      </w:r>
      <w:bookmarkEnd w:id="140"/>
    </w:p>
    <w:p w:rsidR="007A501D" w:rsidRPr="00920A4F" w:rsidRDefault="007A501D" w:rsidP="007A501D">
      <w:pPr>
        <w:autoSpaceDE w:val="0"/>
        <w:autoSpaceDN w:val="0"/>
        <w:adjustRightInd w:val="0"/>
        <w:ind w:left="720"/>
        <w:jc w:val="both"/>
        <w:rPr>
          <w:rFonts w:asciiTheme="minorHAnsi" w:hAnsiTheme="minorHAnsi" w:cstheme="minorHAnsi"/>
          <w:sz w:val="20"/>
          <w:szCs w:val="20"/>
        </w:rPr>
      </w:pPr>
      <w:bookmarkStart w:id="14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41"/>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42" w:name="_Toc314666891"/>
      <w:r w:rsidRPr="00920A4F">
        <w:rPr>
          <w:rFonts w:asciiTheme="minorHAnsi" w:hAnsiTheme="minorHAnsi" w:cstheme="minorHAnsi"/>
          <w:sz w:val="20"/>
          <w:szCs w:val="20"/>
        </w:rPr>
        <w:t>ii) Resistencia inferior al 60 %.</w:t>
      </w:r>
      <w:bookmarkEnd w:id="142"/>
      <w:r w:rsidRPr="00920A4F">
        <w:rPr>
          <w:rFonts w:asciiTheme="minorHAnsi" w:hAnsiTheme="minorHAnsi" w:cstheme="minorHAnsi"/>
          <w:sz w:val="20"/>
          <w:szCs w:val="20"/>
        </w:rPr>
        <w:t xml:space="preserve"> Se procederá a:</w:t>
      </w:r>
    </w:p>
    <w:p w:rsidR="007A501D" w:rsidRPr="00920A4F" w:rsidRDefault="007A501D" w:rsidP="007A501D">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43" w:name="_Toc314666892"/>
      <w:r w:rsidRPr="00920A4F">
        <w:rPr>
          <w:rFonts w:asciiTheme="minorHAnsi" w:hAnsiTheme="minorHAnsi" w:cstheme="minorHAnsi"/>
          <w:sz w:val="20"/>
          <w:szCs w:val="20"/>
        </w:rPr>
        <w:t>El CONTRATISTA procederá a la demolición y reemplazo del sector de vaciado afectado.</w:t>
      </w:r>
      <w:bookmarkEnd w:id="143"/>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44" w:name="_Toc314666893"/>
      <w:r w:rsidRPr="00920A4F">
        <w:rPr>
          <w:rFonts w:asciiTheme="minorHAnsi" w:hAnsiTheme="minorHAnsi" w:cstheme="minorHAnsi"/>
          <w:sz w:val="20"/>
          <w:szCs w:val="20"/>
        </w:rPr>
        <w:t>Todos los ensayos, pruebas, demoliciones, reemplazos necesarios serán cancelados por el CONTRATISTA.</w:t>
      </w:r>
      <w:bookmarkEnd w:id="144"/>
    </w:p>
    <w:p w:rsidR="007A501D" w:rsidRPr="00920A4F" w:rsidRDefault="007A501D" w:rsidP="007A501D">
      <w:pPr>
        <w:jc w:val="both"/>
        <w:rPr>
          <w:rFonts w:asciiTheme="minorHAnsi" w:hAnsiTheme="minorHAnsi" w:cstheme="minorHAnsi"/>
          <w:sz w:val="20"/>
          <w:szCs w:val="20"/>
        </w:rPr>
      </w:pPr>
      <w:bookmarkStart w:id="14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45"/>
    </w:p>
    <w:p w:rsidR="007A501D" w:rsidRPr="00920A4F" w:rsidRDefault="007A501D" w:rsidP="007A501D">
      <w:pPr>
        <w:jc w:val="both"/>
        <w:rPr>
          <w:rFonts w:asciiTheme="minorHAnsi" w:hAnsiTheme="minorHAnsi" w:cstheme="minorHAnsi"/>
          <w:sz w:val="20"/>
          <w:szCs w:val="20"/>
        </w:rPr>
      </w:pPr>
      <w:bookmarkStart w:id="14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46"/>
    </w:p>
    <w:p w:rsidR="007A501D" w:rsidRPr="00920A4F" w:rsidRDefault="007A501D" w:rsidP="007A501D">
      <w:pPr>
        <w:jc w:val="both"/>
        <w:rPr>
          <w:rFonts w:asciiTheme="minorHAnsi" w:hAnsiTheme="minorHAnsi" w:cstheme="minorHAnsi"/>
          <w:sz w:val="20"/>
          <w:szCs w:val="20"/>
        </w:rPr>
      </w:pPr>
      <w:bookmarkStart w:id="14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47"/>
    </w:p>
    <w:p w:rsidR="007A501D" w:rsidRPr="00920A4F" w:rsidRDefault="007A501D" w:rsidP="007A501D">
      <w:pPr>
        <w:jc w:val="both"/>
        <w:rPr>
          <w:rFonts w:asciiTheme="minorHAnsi" w:hAnsiTheme="minorHAnsi" w:cstheme="minorHAnsi"/>
          <w:sz w:val="20"/>
          <w:szCs w:val="20"/>
        </w:rPr>
      </w:pPr>
      <w:bookmarkStart w:id="148" w:name="_Toc314666897"/>
      <w:r w:rsidRPr="00920A4F">
        <w:rPr>
          <w:rFonts w:asciiTheme="minorHAnsi" w:hAnsiTheme="minorHAnsi" w:cstheme="minorHAnsi"/>
          <w:sz w:val="20"/>
          <w:szCs w:val="20"/>
        </w:rPr>
        <w:t>En esta forma no se requerirá el empleo adicional de agua una vez la superficie haya sido cubierta.</w:t>
      </w:r>
      <w:bookmarkEnd w:id="148"/>
    </w:p>
    <w:p w:rsidR="007A501D" w:rsidRPr="00920A4F" w:rsidRDefault="007A501D" w:rsidP="007A501D">
      <w:pPr>
        <w:jc w:val="both"/>
        <w:rPr>
          <w:rFonts w:asciiTheme="minorHAnsi" w:hAnsiTheme="minorHAnsi" w:cstheme="minorHAnsi"/>
          <w:sz w:val="20"/>
          <w:szCs w:val="20"/>
        </w:rPr>
      </w:pPr>
      <w:bookmarkStart w:id="149" w:name="_Toc314666898"/>
      <w:r w:rsidRPr="00920A4F">
        <w:rPr>
          <w:rFonts w:asciiTheme="minorHAnsi" w:hAnsiTheme="minorHAnsi" w:cstheme="minorHAnsi"/>
          <w:sz w:val="20"/>
          <w:szCs w:val="20"/>
        </w:rPr>
        <w:t>El tramo debe revisarse frecuentemente para asegurarse que si tenga la humedad requerida.</w:t>
      </w:r>
      <w:bookmarkEnd w:id="149"/>
    </w:p>
    <w:p w:rsidR="007A501D" w:rsidRPr="00920A4F" w:rsidRDefault="007A501D" w:rsidP="007A501D">
      <w:pPr>
        <w:jc w:val="both"/>
        <w:rPr>
          <w:rFonts w:asciiTheme="minorHAnsi" w:hAnsiTheme="minorHAnsi" w:cstheme="minorHAnsi"/>
          <w:sz w:val="20"/>
          <w:szCs w:val="20"/>
        </w:rPr>
      </w:pPr>
      <w:bookmarkStart w:id="15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50"/>
    </w:p>
    <w:p w:rsidR="007A501D" w:rsidRPr="00920A4F" w:rsidRDefault="007A501D" w:rsidP="007A501D">
      <w:pPr>
        <w:jc w:val="both"/>
        <w:rPr>
          <w:rFonts w:asciiTheme="minorHAnsi" w:hAnsiTheme="minorHAnsi" w:cstheme="minorHAnsi"/>
          <w:sz w:val="20"/>
          <w:szCs w:val="20"/>
        </w:rPr>
      </w:pPr>
      <w:bookmarkStart w:id="15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51"/>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A501D" w:rsidRPr="004709A5"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.4 </w:t>
      </w:r>
      <w:r w:rsidRPr="004709A5">
        <w:rPr>
          <w:rFonts w:asciiTheme="minorHAnsi" w:eastAsia="Times New Roman" w:hAnsiTheme="minorHAnsi" w:cstheme="minorHAnsi"/>
          <w:sz w:val="20"/>
          <w:szCs w:val="20"/>
          <w:lang w:val="es-ES"/>
        </w:rPr>
        <w:t>MEDIDAS DE MITIGACION AMBIENTAL</w:t>
      </w: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4709A5"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bookmarkStart w:id="15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52"/>
    </w:p>
    <w:p w:rsidR="00036BC2" w:rsidRDefault="00036BC2"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ind w:left="576" w:hanging="576"/>
        <w:jc w:val="both"/>
        <w:rPr>
          <w:rFonts w:asciiTheme="minorHAnsi" w:hAnsiTheme="minorHAnsi" w:cstheme="minorHAnsi"/>
          <w:b/>
          <w:color w:val="auto"/>
          <w:sz w:val="20"/>
          <w:szCs w:val="20"/>
        </w:rPr>
      </w:pPr>
      <w:r w:rsidRPr="00036BC2">
        <w:rPr>
          <w:rFonts w:asciiTheme="minorHAnsi" w:hAnsiTheme="minorHAnsi" w:cstheme="minorHAnsi"/>
          <w:b/>
          <w:color w:val="auto"/>
          <w:sz w:val="20"/>
          <w:szCs w:val="20"/>
        </w:rPr>
        <w:t xml:space="preserve">18. REPOSICIÓN DE CERÁMICA, BALDOSAS Y/O CORTEZAS ESPECIALES C/PROVISIÓN </w:t>
      </w:r>
    </w:p>
    <w:p w:rsidR="00036BC2" w:rsidRPr="00920A4F" w:rsidRDefault="00036BC2" w:rsidP="00036BC2">
      <w:pPr>
        <w:rPr>
          <w:rFonts w:asciiTheme="minorHAnsi" w:hAnsiTheme="minorHAnsi" w:cstheme="minorHAnsi"/>
          <w:b/>
          <w:sz w:val="20"/>
          <w:szCs w:val="20"/>
        </w:rPr>
      </w:pPr>
      <w:bookmarkStart w:id="153" w:name="_Toc314666903"/>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18.1 </w:t>
      </w:r>
      <w:r w:rsidRPr="00920A4F">
        <w:rPr>
          <w:rFonts w:asciiTheme="minorHAnsi" w:eastAsia="Times New Roman" w:hAnsiTheme="minorHAnsi" w:cstheme="minorHAnsi"/>
          <w:sz w:val="20"/>
          <w:szCs w:val="20"/>
          <w:lang w:val="es-ES"/>
        </w:rPr>
        <w:t xml:space="preserve">DEFINICIÓN </w:t>
      </w:r>
    </w:p>
    <w:p w:rsidR="00036BC2" w:rsidRPr="00920A4F" w:rsidRDefault="00036BC2" w:rsidP="00036BC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53"/>
    </w:p>
    <w:p w:rsidR="00036BC2" w:rsidRPr="00920A4F" w:rsidRDefault="00036BC2" w:rsidP="00036BC2">
      <w:pPr>
        <w:widowControl w:val="0"/>
        <w:autoSpaceDE w:val="0"/>
        <w:autoSpaceDN w:val="0"/>
        <w:adjustRightInd w:val="0"/>
        <w:spacing w:before="177"/>
        <w:jc w:val="both"/>
        <w:rPr>
          <w:rFonts w:asciiTheme="minorHAnsi" w:hAnsiTheme="minorHAnsi" w:cstheme="minorHAnsi"/>
          <w:sz w:val="20"/>
          <w:szCs w:val="20"/>
        </w:rPr>
      </w:pPr>
      <w:bookmarkStart w:id="154" w:name="_Toc314666904"/>
      <w:r w:rsidRPr="00920A4F">
        <w:rPr>
          <w:rFonts w:asciiTheme="minorHAnsi" w:hAnsiTheme="minorHAnsi" w:cstheme="minorHAnsi"/>
          <w:sz w:val="20"/>
          <w:szCs w:val="20"/>
        </w:rPr>
        <w:t>Todos los trabajos serán ejecutados de acuerdo a las instrucciones del SUPERVISOR DE OBRA.</w:t>
      </w:r>
      <w:bookmarkEnd w:id="154"/>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bookmarkStart w:id="155" w:name="_Toc314666905"/>
      <w:r>
        <w:rPr>
          <w:rFonts w:asciiTheme="minorHAnsi" w:eastAsia="Times New Roman" w:hAnsiTheme="minorHAnsi" w:cstheme="minorHAnsi"/>
          <w:sz w:val="20"/>
          <w:szCs w:val="20"/>
          <w:lang w:val="es-ES"/>
        </w:rPr>
        <w:t xml:space="preserve">18.2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55"/>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jc w:val="both"/>
        <w:rPr>
          <w:rFonts w:asciiTheme="minorHAnsi" w:hAnsiTheme="minorHAnsi" w:cstheme="minorHAnsi"/>
          <w:sz w:val="20"/>
          <w:szCs w:val="20"/>
        </w:rPr>
      </w:pPr>
      <w:bookmarkStart w:id="156"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56"/>
    </w:p>
    <w:p w:rsidR="00036BC2" w:rsidRPr="00920A4F" w:rsidRDefault="00036BC2" w:rsidP="00036BC2">
      <w:pPr>
        <w:jc w:val="both"/>
        <w:rPr>
          <w:rFonts w:asciiTheme="minorHAnsi" w:hAnsiTheme="minorHAnsi" w:cstheme="minorHAnsi"/>
          <w:sz w:val="20"/>
          <w:szCs w:val="20"/>
        </w:rPr>
      </w:pPr>
      <w:bookmarkStart w:id="157"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57"/>
    </w:p>
    <w:p w:rsidR="00036BC2" w:rsidRPr="00920A4F" w:rsidRDefault="00036BC2" w:rsidP="00036BC2">
      <w:pPr>
        <w:jc w:val="both"/>
        <w:rPr>
          <w:rFonts w:asciiTheme="minorHAnsi" w:hAnsiTheme="minorHAnsi" w:cstheme="minorHAnsi"/>
          <w:sz w:val="20"/>
          <w:szCs w:val="20"/>
        </w:rPr>
      </w:pPr>
      <w:bookmarkStart w:id="158"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58"/>
    </w:p>
    <w:p w:rsidR="00036BC2" w:rsidRDefault="00036BC2" w:rsidP="00036BC2">
      <w:pPr>
        <w:jc w:val="both"/>
        <w:rPr>
          <w:rFonts w:asciiTheme="minorHAnsi" w:hAnsiTheme="minorHAnsi" w:cstheme="minorHAnsi"/>
          <w:sz w:val="20"/>
          <w:szCs w:val="20"/>
        </w:rPr>
      </w:pPr>
      <w:bookmarkStart w:id="159"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59"/>
    </w:p>
    <w:p w:rsidR="00036BC2" w:rsidRPr="00B83344"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18.4 </w:t>
      </w:r>
      <w:r w:rsidRPr="00B83344">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jc w:val="both"/>
        <w:rPr>
          <w:rFonts w:asciiTheme="minorHAnsi" w:hAnsiTheme="minorHAnsi" w:cstheme="minorHAnsi"/>
          <w:sz w:val="20"/>
          <w:szCs w:val="20"/>
        </w:rPr>
      </w:pPr>
      <w:bookmarkStart w:id="160"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60"/>
    </w:p>
    <w:p w:rsidR="00036BC2" w:rsidRDefault="00036BC2"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ind w:left="576" w:hanging="576"/>
        <w:jc w:val="both"/>
        <w:rPr>
          <w:rFonts w:asciiTheme="minorHAnsi" w:hAnsiTheme="minorHAnsi" w:cstheme="minorHAnsi"/>
          <w:b/>
          <w:color w:val="auto"/>
          <w:sz w:val="20"/>
          <w:szCs w:val="20"/>
        </w:rPr>
      </w:pPr>
      <w:bookmarkStart w:id="161" w:name="_Toc378236510"/>
      <w:bookmarkStart w:id="162" w:name="_Toc378667043"/>
      <w:bookmarkStart w:id="163" w:name="_Toc378667229"/>
      <w:bookmarkStart w:id="164" w:name="_Toc378667744"/>
      <w:bookmarkStart w:id="165" w:name="_Toc381213535"/>
      <w:bookmarkStart w:id="166" w:name="_Toc381214012"/>
      <w:bookmarkStart w:id="167" w:name="_Toc381214103"/>
      <w:bookmarkStart w:id="168" w:name="_Toc384130469"/>
      <w:bookmarkStart w:id="169" w:name="_Toc384130690"/>
      <w:bookmarkStart w:id="170" w:name="_Toc384130846"/>
      <w:bookmarkStart w:id="171" w:name="_Toc384131237"/>
      <w:bookmarkStart w:id="172" w:name="_Toc387785988"/>
      <w:bookmarkStart w:id="173" w:name="_Toc387788276"/>
      <w:bookmarkStart w:id="174" w:name="_Toc388648585"/>
      <w:bookmarkStart w:id="175" w:name="_Toc388648674"/>
      <w:bookmarkStart w:id="176" w:name="_Toc388693335"/>
      <w:bookmarkStart w:id="177" w:name="_Toc388702298"/>
      <w:bookmarkStart w:id="178" w:name="_Toc388724576"/>
      <w:bookmarkStart w:id="179" w:name="_Toc404098165"/>
      <w:r w:rsidRPr="00036BC2">
        <w:rPr>
          <w:rFonts w:asciiTheme="minorHAnsi" w:hAnsiTheme="minorHAnsi" w:cstheme="minorHAnsi"/>
          <w:b/>
          <w:color w:val="auto"/>
          <w:sz w:val="20"/>
          <w:szCs w:val="20"/>
        </w:rPr>
        <w:t xml:space="preserve">19.  REPOSICIÓN DE PAVIMENTO FLEXIBLE. </w:t>
      </w:r>
    </w:p>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19.1 </w:t>
      </w:r>
      <w:r w:rsidRPr="00920A4F">
        <w:rPr>
          <w:rFonts w:asciiTheme="minorHAnsi" w:eastAsia="Times New Roman" w:hAnsiTheme="minorHAnsi" w:cstheme="minorHAnsi"/>
          <w:sz w:val="20"/>
          <w:szCs w:val="20"/>
          <w:lang w:val="es-ES"/>
        </w:rPr>
        <w:t>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80"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80"/>
    </w:p>
    <w:p w:rsidR="00036BC2" w:rsidRPr="00920A4F" w:rsidRDefault="00036BC2" w:rsidP="00036BC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036BC2" w:rsidRPr="00920A4F" w:rsidRDefault="00036BC2" w:rsidP="00036BC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036BC2" w:rsidRPr="00920A4F" w:rsidTr="004820AB">
        <w:trPr>
          <w:gridAfter w:val="1"/>
          <w:wAfter w:w="37" w:type="dxa"/>
          <w:trHeight w:val="283"/>
          <w:jc w:val="center"/>
        </w:trPr>
        <w:tc>
          <w:tcPr>
            <w:tcW w:w="2190" w:type="dxa"/>
            <w:vMerge w:val="restart"/>
            <w:shd w:val="clear" w:color="auto" w:fill="B4C6E7" w:themeFill="accent5" w:themeFillTint="66"/>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036BC2" w:rsidRPr="00920A4F" w:rsidTr="004820AB">
        <w:trPr>
          <w:trHeight w:val="227"/>
          <w:jc w:val="center"/>
        </w:trPr>
        <w:tc>
          <w:tcPr>
            <w:tcW w:w="2190" w:type="dxa"/>
            <w:vMerge/>
            <w:shd w:val="clear" w:color="auto" w:fill="B4C6E7" w:themeFill="accent5" w:themeFillTint="66"/>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036BC2" w:rsidRPr="00920A4F" w:rsidRDefault="00036BC2" w:rsidP="00036BC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036BC2" w:rsidRPr="00920A4F" w:rsidRDefault="00036BC2" w:rsidP="00036BC2">
      <w:pPr>
        <w:numPr>
          <w:ilvl w:val="0"/>
          <w:numId w:val="23"/>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036BC2" w:rsidRPr="00B83344"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19.4 </w:t>
      </w:r>
      <w:r w:rsidRPr="00B83344">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036BC2" w:rsidRDefault="00036BC2"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ind w:left="576" w:hanging="576"/>
        <w:jc w:val="both"/>
        <w:rPr>
          <w:rFonts w:asciiTheme="minorHAnsi" w:hAnsiTheme="minorHAnsi" w:cstheme="minorHAnsi"/>
          <w:color w:val="auto"/>
          <w:sz w:val="20"/>
          <w:szCs w:val="20"/>
          <w:lang w:val="es-ES_tradnl"/>
        </w:rPr>
      </w:pPr>
      <w:r>
        <w:rPr>
          <w:rFonts w:asciiTheme="minorHAnsi" w:hAnsiTheme="minorHAnsi" w:cstheme="minorHAnsi"/>
          <w:b/>
          <w:color w:val="auto"/>
          <w:sz w:val="20"/>
          <w:szCs w:val="20"/>
        </w:rPr>
        <w:t>20</w:t>
      </w:r>
      <w:r w:rsidRPr="00036BC2">
        <w:rPr>
          <w:rFonts w:asciiTheme="minorHAnsi" w:hAnsiTheme="minorHAnsi" w:cstheme="minorHAnsi"/>
          <w:b/>
          <w:color w:val="auto"/>
          <w:sz w:val="20"/>
          <w:szCs w:val="20"/>
        </w:rPr>
        <w:t>.  REPOSICIÓN DE CARPETA DE HORMIGÓN H-21</w:t>
      </w:r>
      <w:r w:rsidRPr="00036BC2">
        <w:rPr>
          <w:rFonts w:asciiTheme="minorHAnsi" w:hAnsiTheme="minorHAnsi" w:cstheme="minorHAnsi"/>
          <w:color w:val="auto"/>
          <w:sz w:val="20"/>
          <w:szCs w:val="20"/>
        </w:rPr>
        <w:t xml:space="preserve">  </w:t>
      </w:r>
      <w:r w:rsidRPr="00036BC2">
        <w:rPr>
          <w:rFonts w:asciiTheme="minorHAnsi" w:hAnsiTheme="minorHAnsi" w:cstheme="minorHAnsi"/>
          <w:color w:val="auto"/>
          <w:sz w:val="20"/>
          <w:szCs w:val="20"/>
          <w:lang w:val="es-ES_tradnl"/>
        </w:rPr>
        <w:t xml:space="preserve"> </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20.1</w:t>
      </w:r>
      <w:r w:rsidRPr="00920A4F">
        <w:rPr>
          <w:rFonts w:asciiTheme="minorHAnsi" w:eastAsia="Times New Roman" w:hAnsiTheme="minorHAnsi" w:cstheme="minorHAnsi"/>
          <w:sz w:val="20"/>
          <w:szCs w:val="20"/>
          <w:lang w:val="es-ES"/>
        </w:rPr>
        <w:t xml:space="preserve">   DEFINICIÓN.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refiere a la colocación de una carpeta de hormigón, sobre piedra manzana, de tal manera que su funcionalidad sea como badén, la misma que ira de acuerdo a los planos del proyecto y detalle constructivo.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para la carpeta deberá tener una resistencia característica a 28 días de 21 MPA (mega pascales).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y estará siempre bajo la norma CBH -87.</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Sobre el empedrado así ejecutado y perfectamente limpio de tierr</w:t>
      </w:r>
      <w:r>
        <w:rPr>
          <w:rFonts w:asciiTheme="minorHAnsi" w:hAnsiTheme="minorHAnsi" w:cstheme="minorHAnsi"/>
          <w:sz w:val="20"/>
          <w:szCs w:val="20"/>
        </w:rPr>
        <w:t>a y otras impurezas, se vaciará</w:t>
      </w:r>
      <w:r w:rsidRPr="00920A4F">
        <w:rPr>
          <w:rFonts w:asciiTheme="minorHAnsi" w:hAnsiTheme="minorHAnsi" w:cstheme="minorHAnsi"/>
          <w:sz w:val="20"/>
          <w:szCs w:val="20"/>
        </w:rPr>
        <w:t xml:space="preserve"> de hormigón, de una dosificación 1:2:3, 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1:3, en caso que el SUPERVISOR vea por conveniente y no exista la suficiente impermeabilidad </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 superficie tendrá un acabado áspero  con rayado, frotachado y/o enlucido especial en toda la superficie de acuerdo a instrucciones del SUPERVISOR.</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ambos casos se dejarán juntas de expansión para lo que el vaciado deberá ejecutarse por cuadriláteros y rectángulos alternados y de tamaño a indicación del SUPERVISOR DE OBRA.</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 vibradora servirá para unificar la dosificación de este ítem en caso que se requiera.</w:t>
      </w:r>
    </w:p>
    <w:p w:rsidR="00036BC2" w:rsidRPr="004709A5"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20.4 </w:t>
      </w:r>
      <w:r w:rsidRPr="004709A5">
        <w:rPr>
          <w:rFonts w:asciiTheme="minorHAnsi" w:eastAsia="Times New Roman" w:hAnsiTheme="minorHAnsi" w:cstheme="minorHAnsi"/>
          <w:sz w:val="20"/>
          <w:szCs w:val="20"/>
          <w:lang w:val="es-ES"/>
        </w:rPr>
        <w:t>MEDIDAS DE MITIGACION AMBIENTAL</w:t>
      </w: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4709A5" w:rsidRDefault="00036BC2"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w:t>
      </w:r>
      <w:r>
        <w:rPr>
          <w:rFonts w:asciiTheme="minorHAnsi" w:hAnsiTheme="minorHAnsi" w:cstheme="minorHAnsi"/>
          <w:sz w:val="20"/>
          <w:szCs w:val="20"/>
        </w:rPr>
        <w:t>en</w:t>
      </w:r>
      <w:r w:rsidRPr="00920A4F">
        <w:rPr>
          <w:rFonts w:asciiTheme="minorHAnsi" w:hAnsiTheme="minorHAnsi" w:cstheme="minorHAnsi"/>
          <w:sz w:val="20"/>
          <w:szCs w:val="20"/>
        </w:rPr>
        <w:t xml:space="preserve"> metros cuadrados tomando en cuenta solamente el área neta de trabajo ejecutado.</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036BC2" w:rsidRDefault="00036BC2" w:rsidP="007A501D">
      <w:pPr>
        <w:jc w:val="both"/>
        <w:rPr>
          <w:rFonts w:asciiTheme="minorHAnsi" w:hAnsiTheme="minorHAnsi" w:cstheme="minorHAnsi"/>
          <w:sz w:val="20"/>
          <w:szCs w:val="20"/>
        </w:rPr>
      </w:pPr>
    </w:p>
    <w:p w:rsidR="007A501D" w:rsidRPr="007A501D" w:rsidRDefault="00036BC2" w:rsidP="007A501D">
      <w:pPr>
        <w:pStyle w:val="Ttulo2"/>
        <w:numPr>
          <w:ilvl w:val="0"/>
          <w:numId w:val="0"/>
        </w:numPr>
        <w:ind w:left="576" w:hanging="576"/>
        <w:jc w:val="both"/>
        <w:rPr>
          <w:rFonts w:asciiTheme="minorHAnsi" w:hAnsiTheme="minorHAnsi" w:cstheme="minorHAnsi"/>
          <w:b/>
          <w:color w:val="auto"/>
          <w:sz w:val="20"/>
          <w:szCs w:val="20"/>
        </w:rPr>
      </w:pPr>
      <w:bookmarkStart w:id="181" w:name="_Toc150859420"/>
      <w:r>
        <w:rPr>
          <w:rFonts w:asciiTheme="minorHAnsi" w:hAnsiTheme="minorHAnsi" w:cstheme="minorHAnsi"/>
          <w:b/>
          <w:color w:val="auto"/>
          <w:sz w:val="20"/>
          <w:szCs w:val="20"/>
        </w:rPr>
        <w:t>21</w:t>
      </w:r>
      <w:r w:rsidR="007A501D" w:rsidRPr="007A501D">
        <w:rPr>
          <w:rFonts w:asciiTheme="minorHAnsi" w:hAnsiTheme="minorHAnsi" w:cstheme="minorHAnsi"/>
          <w:b/>
          <w:color w:val="auto"/>
          <w:sz w:val="20"/>
          <w:szCs w:val="20"/>
        </w:rPr>
        <w:t xml:space="preserve">. REPOSICIÓN DE ESTRUCTURAS  DE HORMIGÓN CICLÓPEO </w:t>
      </w:r>
    </w:p>
    <w:bookmarkEnd w:id="181"/>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21</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1.2 </w:t>
      </w:r>
      <w:r w:rsidR="007A501D"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7A501D" w:rsidRPr="00B83344" w:rsidRDefault="00036BC2"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1.4 </w:t>
      </w:r>
      <w:r w:rsidR="007A501D" w:rsidRPr="00E65CC2">
        <w:rPr>
          <w:rFonts w:asciiTheme="minorHAnsi" w:eastAsia="Times New Roman" w:hAnsiTheme="minorHAnsi" w:cstheme="minorHAnsi"/>
          <w:sz w:val="20"/>
          <w:szCs w:val="20"/>
          <w:lang w:val="es-ES"/>
        </w:rPr>
        <w:t>MEDIDAS</w:t>
      </w:r>
      <w:r w:rsidR="007A501D" w:rsidRPr="00B83344">
        <w:rPr>
          <w:rFonts w:asciiTheme="minorHAnsi" w:hAnsiTheme="minorHAnsi" w:cstheme="minorHAnsi"/>
          <w:iCs/>
          <w:sz w:val="20"/>
          <w:szCs w:val="20"/>
        </w:rPr>
        <w:t xml:space="preserve">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1.5 </w:t>
      </w:r>
      <w:r w:rsidR="007A501D" w:rsidRPr="00920A4F">
        <w:rPr>
          <w:rFonts w:asciiTheme="minorHAnsi" w:eastAsia="Times New Roman" w:hAnsiTheme="minorHAnsi" w:cstheme="minorHAnsi"/>
          <w:sz w:val="20"/>
          <w:szCs w:val="20"/>
          <w:lang w:val="es-ES"/>
        </w:rPr>
        <w:t>MEDICIÓN Y FORMA DE PAGO</w:t>
      </w:r>
    </w:p>
    <w:p w:rsidR="007A501D" w:rsidRDefault="007A501D" w:rsidP="007A501D">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r>
        <w:rPr>
          <w:rFonts w:asciiTheme="minorHAnsi" w:hAnsiTheme="minorHAnsi" w:cstheme="minorHAnsi"/>
          <w:sz w:val="20"/>
          <w:szCs w:val="20"/>
        </w:rPr>
        <w:t>.</w:t>
      </w:r>
    </w:p>
    <w:p w:rsidR="00036BC2" w:rsidRPr="00036BC2" w:rsidRDefault="00036BC2" w:rsidP="00036BC2">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036BC2">
        <w:rPr>
          <w:rFonts w:asciiTheme="minorHAnsi" w:hAnsiTheme="minorHAnsi" w:cstheme="minorHAnsi"/>
          <w:b/>
          <w:color w:val="auto"/>
          <w:sz w:val="20"/>
          <w:szCs w:val="20"/>
        </w:rPr>
        <w:t xml:space="preserve">22. OBRAS CIVILES PARA FIJACIÓN PARA VÁLVULA DE P.E.  Ø 40 MM  </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22.1 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22.2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22.3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18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82"/>
    </w:p>
    <w:p w:rsidR="00036BC2" w:rsidRPr="00920A4F" w:rsidRDefault="00036BC2" w:rsidP="00036BC2">
      <w:pPr>
        <w:jc w:val="both"/>
        <w:rPr>
          <w:rFonts w:asciiTheme="minorHAnsi" w:hAnsiTheme="minorHAnsi" w:cstheme="minorHAnsi"/>
          <w:sz w:val="20"/>
          <w:szCs w:val="20"/>
        </w:rPr>
      </w:pPr>
      <w:bookmarkStart w:id="183"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183"/>
    </w:p>
    <w:p w:rsidR="00036BC2" w:rsidRPr="00C83748"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22.4 </w:t>
      </w:r>
      <w:r w:rsidRPr="00C83748">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22.5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36BC2" w:rsidRPr="00036BC2" w:rsidRDefault="00036BC2" w:rsidP="00036BC2">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036BC2">
        <w:rPr>
          <w:rFonts w:asciiTheme="minorHAnsi" w:hAnsiTheme="minorHAnsi" w:cstheme="minorHAnsi"/>
          <w:b/>
          <w:color w:val="auto"/>
          <w:sz w:val="20"/>
          <w:szCs w:val="20"/>
        </w:rPr>
        <w:t>23. OBRAS CIVILES PARA FIJACIÓN PARA VÁLVULA DE P.E. Ø 63 MM</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23.1 </w:t>
      </w:r>
      <w:r w:rsidRPr="00920A4F">
        <w:rPr>
          <w:rFonts w:asciiTheme="minorHAnsi" w:eastAsia="Times New Roman" w:hAnsiTheme="minorHAnsi" w:cstheme="minorHAnsi"/>
          <w:sz w:val="20"/>
          <w:szCs w:val="20"/>
          <w:lang w:val="es-ES"/>
        </w:rPr>
        <w:t>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23.2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23.3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36BC2" w:rsidRPr="00C83748"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23.4 </w:t>
      </w:r>
      <w:r w:rsidRPr="00C83748">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23.5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36BC2" w:rsidRPr="00036BC2" w:rsidRDefault="00036BC2" w:rsidP="00036BC2">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24. </w:t>
      </w:r>
      <w:r w:rsidRPr="00036BC2">
        <w:rPr>
          <w:rFonts w:asciiTheme="minorHAnsi" w:hAnsiTheme="minorHAnsi" w:cstheme="minorHAnsi"/>
          <w:b/>
          <w:color w:val="auto"/>
          <w:sz w:val="20"/>
          <w:szCs w:val="20"/>
        </w:rPr>
        <w:t>OBRAS CIVILES PARA FIJACIÓN PARA VÁLVULA DE P.E. Ø 110 MM</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24.1 </w:t>
      </w:r>
      <w:r w:rsidRPr="00920A4F">
        <w:rPr>
          <w:rFonts w:asciiTheme="minorHAnsi" w:eastAsia="Times New Roman" w:hAnsiTheme="minorHAnsi" w:cstheme="minorHAnsi"/>
          <w:sz w:val="20"/>
          <w:szCs w:val="20"/>
          <w:lang w:val="es-ES"/>
        </w:rPr>
        <w:t>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24.2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24.3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36BC2" w:rsidRPr="00C83748"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24.4 </w:t>
      </w:r>
      <w:r w:rsidRPr="00C83748">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24.5 </w:t>
      </w:r>
      <w:r w:rsidRPr="00920A4F">
        <w:rPr>
          <w:rFonts w:asciiTheme="minorHAnsi" w:eastAsia="Times New Roman" w:hAnsiTheme="minorHAnsi" w:cstheme="minorHAnsi"/>
          <w:sz w:val="20"/>
          <w:szCs w:val="20"/>
          <w:lang w:val="es-ES"/>
        </w:rPr>
        <w:t>MEDICIÓN Y FORMA DE PAGO.</w:t>
      </w:r>
    </w:p>
    <w:p w:rsidR="007A501D"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36BC2" w:rsidRDefault="00036BC2" w:rsidP="007A501D">
      <w:pPr>
        <w:pStyle w:val="Ttulo2"/>
        <w:numPr>
          <w:ilvl w:val="0"/>
          <w:numId w:val="0"/>
        </w:numPr>
        <w:ind w:left="576" w:hanging="576"/>
        <w:jc w:val="both"/>
        <w:rPr>
          <w:rFonts w:asciiTheme="minorHAnsi" w:hAnsiTheme="minorHAnsi" w:cstheme="minorHAnsi"/>
          <w:b/>
          <w:color w:val="auto"/>
          <w:sz w:val="20"/>
          <w:szCs w:val="20"/>
        </w:rPr>
      </w:pPr>
    </w:p>
    <w:p w:rsidR="007A501D" w:rsidRPr="006D02F3" w:rsidRDefault="00036BC2" w:rsidP="007A501D">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25</w:t>
      </w:r>
      <w:r w:rsidR="007A501D" w:rsidRPr="006D02F3">
        <w:rPr>
          <w:rFonts w:asciiTheme="minorHAnsi" w:hAnsiTheme="minorHAnsi" w:cstheme="minorHAnsi"/>
          <w:b/>
          <w:color w:val="auto"/>
          <w:sz w:val="20"/>
          <w:szCs w:val="20"/>
        </w:rPr>
        <w:t>. ELABORACIÓN DE PLANOS AS</w:t>
      </w:r>
      <w:r w:rsidR="006D02F3">
        <w:rPr>
          <w:rFonts w:asciiTheme="minorHAnsi" w:hAnsiTheme="minorHAnsi" w:cstheme="minorHAnsi"/>
          <w:b/>
          <w:color w:val="auto"/>
          <w:sz w:val="20"/>
          <w:szCs w:val="20"/>
        </w:rPr>
        <w:t>-</w:t>
      </w:r>
      <w:r w:rsidR="007A501D" w:rsidRPr="006D02F3">
        <w:rPr>
          <w:rFonts w:asciiTheme="minorHAnsi" w:hAnsiTheme="minorHAnsi" w:cstheme="minorHAnsi"/>
          <w:b/>
          <w:color w:val="auto"/>
          <w:sz w:val="20"/>
          <w:szCs w:val="20"/>
        </w:rPr>
        <w:t>BUILT</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7A501D" w:rsidRPr="00920A4F" w:rsidRDefault="00036BC2"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 xml:space="preserve">DEFINICIÓN.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7A501D" w:rsidRPr="00920A4F" w:rsidRDefault="002A3C6A"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 xml:space="preserve">MATERIALES, HERRAMIENTAS Y EQUIPO.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7A501D" w:rsidRPr="00920A4F" w:rsidRDefault="002A3C6A"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 xml:space="preserve">PROCEDIMIENTO PARA LA EJECUCIÓN.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7A501D" w:rsidRPr="00920A4F" w:rsidRDefault="007A501D" w:rsidP="007A501D">
      <w:pPr>
        <w:autoSpaceDE w:val="0"/>
        <w:autoSpaceDN w:val="0"/>
        <w:adjustRightInd w:val="0"/>
        <w:jc w:val="both"/>
        <w:rPr>
          <w:rFonts w:asciiTheme="minorHAnsi" w:eastAsiaTheme="minorHAnsi" w:hAnsiTheme="minorHAnsi" w:cstheme="minorHAnsi"/>
          <w:color w:val="000000"/>
          <w:sz w:val="20"/>
          <w:szCs w:val="20"/>
          <w:lang w:val="es-BO" w:eastAsia="en-US"/>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7A501D" w:rsidRPr="00B83344" w:rsidRDefault="002A3C6A" w:rsidP="007A501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25</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A3699" w:rsidRDefault="003A3699"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p>
    <w:p w:rsidR="007A501D" w:rsidRPr="00920A4F" w:rsidRDefault="002A3C6A"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7A501D">
        <w:rPr>
          <w:rFonts w:asciiTheme="minorHAnsi" w:eastAsia="Times New Roman" w:hAnsiTheme="minorHAnsi" w:cstheme="minorHAnsi"/>
          <w:sz w:val="20"/>
          <w:szCs w:val="20"/>
          <w:lang w:val="es-ES"/>
        </w:rPr>
        <w:t xml:space="preserve">.5 </w:t>
      </w:r>
      <w:r w:rsidR="007A501D" w:rsidRPr="00920A4F">
        <w:rPr>
          <w:rFonts w:asciiTheme="minorHAnsi" w:eastAsia="Times New Roman" w:hAnsiTheme="minorHAnsi" w:cstheme="minorHAnsi"/>
          <w:sz w:val="20"/>
          <w:szCs w:val="20"/>
          <w:lang w:val="es-ES"/>
        </w:rPr>
        <w:t xml:space="preserve">MEDICIÓN Y FORMA DE PAGO.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Built, se debe considerar el dibujo y ubicación de los accesorios.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7A501D" w:rsidRDefault="007A501D" w:rsidP="007A501D">
      <w:pPr>
        <w:jc w:val="both"/>
        <w:rPr>
          <w:rFonts w:asciiTheme="minorHAnsi" w:hAnsiTheme="minorHAnsi" w:cstheme="minorHAnsi"/>
          <w:sz w:val="20"/>
          <w:szCs w:val="20"/>
        </w:rPr>
      </w:pPr>
    </w:p>
    <w:p w:rsidR="006D02F3" w:rsidRPr="006D02F3" w:rsidRDefault="002A3C6A" w:rsidP="006D02F3">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26</w:t>
      </w:r>
      <w:r w:rsidR="006D02F3" w:rsidRPr="006D02F3">
        <w:rPr>
          <w:rFonts w:asciiTheme="minorHAnsi" w:hAnsiTheme="minorHAnsi" w:cstheme="minorHAnsi"/>
          <w:b/>
          <w:color w:val="auto"/>
          <w:sz w:val="20"/>
          <w:szCs w:val="20"/>
        </w:rPr>
        <w:t>. LIMPIEZA Y RETIRO DE ESCOMBROS.</w:t>
      </w:r>
    </w:p>
    <w:p w:rsidR="006D02F3" w:rsidRPr="00920A4F" w:rsidRDefault="006D02F3" w:rsidP="006D02F3">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26</w:t>
      </w:r>
      <w:r w:rsidR="006D02F3">
        <w:rPr>
          <w:rFonts w:asciiTheme="minorHAnsi" w:eastAsia="Times New Roman" w:hAnsiTheme="minorHAnsi" w:cstheme="minorHAnsi"/>
          <w:sz w:val="20"/>
          <w:szCs w:val="20"/>
          <w:lang w:val="es-ES"/>
        </w:rPr>
        <w:t xml:space="preserve">.1 </w:t>
      </w:r>
      <w:r w:rsidR="006D02F3" w:rsidRPr="00920A4F">
        <w:rPr>
          <w:rFonts w:asciiTheme="minorHAnsi" w:eastAsia="Times New Roman" w:hAnsiTheme="minorHAnsi" w:cstheme="minorHAnsi"/>
          <w:sz w:val="20"/>
          <w:szCs w:val="20"/>
          <w:lang w:val="es-ES"/>
        </w:rPr>
        <w:t>DEFINICIÓN.</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6D02F3" w:rsidRPr="00920A4F" w:rsidRDefault="006D02F3" w:rsidP="006D02F3">
      <w:pPr>
        <w:spacing w:before="100" w:beforeAutospacing="1" w:after="100" w:afterAutospacing="1"/>
        <w:jc w:val="both"/>
        <w:rPr>
          <w:rFonts w:asciiTheme="minorHAnsi" w:hAnsiTheme="minorHAnsi" w:cstheme="minorHAnsi"/>
          <w:sz w:val="20"/>
          <w:szCs w:val="20"/>
        </w:rPr>
      </w:pPr>
      <w:bookmarkStart w:id="18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8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26</w:t>
      </w:r>
      <w:r w:rsidR="006D02F3">
        <w:rPr>
          <w:rFonts w:asciiTheme="minorHAnsi" w:eastAsia="Times New Roman" w:hAnsiTheme="minorHAnsi" w:cstheme="minorHAnsi"/>
          <w:sz w:val="20"/>
          <w:szCs w:val="20"/>
          <w:lang w:val="es-ES"/>
        </w:rPr>
        <w:t xml:space="preserve">.2 </w:t>
      </w:r>
      <w:r w:rsidR="006D02F3" w:rsidRPr="00920A4F">
        <w:rPr>
          <w:rFonts w:asciiTheme="minorHAnsi" w:eastAsia="Times New Roman" w:hAnsiTheme="minorHAnsi" w:cstheme="minorHAnsi"/>
          <w:sz w:val="20"/>
          <w:szCs w:val="20"/>
          <w:lang w:val="es-ES"/>
        </w:rPr>
        <w:t>MATERIALES, HERRAMIENTAS Y EQUIPO.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26</w:t>
      </w:r>
      <w:r w:rsidR="006D02F3">
        <w:rPr>
          <w:rFonts w:asciiTheme="minorHAnsi" w:eastAsia="Times New Roman" w:hAnsiTheme="minorHAnsi" w:cstheme="minorHAnsi"/>
          <w:sz w:val="20"/>
          <w:szCs w:val="20"/>
          <w:lang w:val="es-ES"/>
        </w:rPr>
        <w:t xml:space="preserve">.3 </w:t>
      </w:r>
      <w:r w:rsidR="006D02F3" w:rsidRPr="00920A4F">
        <w:rPr>
          <w:rFonts w:asciiTheme="minorHAnsi" w:eastAsia="Times New Roman" w:hAnsiTheme="minorHAnsi" w:cstheme="minorHAnsi"/>
          <w:sz w:val="20"/>
          <w:szCs w:val="20"/>
          <w:lang w:val="es-ES"/>
        </w:rPr>
        <w:t>PROCEDIMIENTO PARA LA EJECUCIÓN.</w:t>
      </w:r>
    </w:p>
    <w:p w:rsidR="006D02F3" w:rsidRPr="00920A4F" w:rsidRDefault="006D02F3" w:rsidP="006D02F3">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D02F3" w:rsidRPr="00920A4F" w:rsidRDefault="006D02F3" w:rsidP="006D02F3">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6D02F3" w:rsidRPr="00920A4F" w:rsidRDefault="006D02F3" w:rsidP="006D02F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D02F3"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6D02F3" w:rsidRPr="00B83344" w:rsidRDefault="002A3C6A" w:rsidP="006D02F3">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26</w:t>
      </w:r>
      <w:r w:rsidR="006D02F3">
        <w:rPr>
          <w:rFonts w:asciiTheme="minorHAnsi" w:hAnsiTheme="minorHAnsi" w:cstheme="minorHAnsi"/>
          <w:iCs/>
          <w:sz w:val="20"/>
          <w:szCs w:val="20"/>
        </w:rPr>
        <w:t xml:space="preserve">.4 </w:t>
      </w:r>
      <w:r w:rsidR="006D02F3" w:rsidRPr="00B83344">
        <w:rPr>
          <w:rFonts w:asciiTheme="minorHAnsi" w:hAnsiTheme="minorHAnsi" w:cstheme="minorHAnsi"/>
          <w:iCs/>
          <w:sz w:val="20"/>
          <w:szCs w:val="20"/>
        </w:rPr>
        <w:t>MEDIDAS DE MITIGACION AMBIENTAL</w:t>
      </w: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02F3" w:rsidRPr="00920A4F" w:rsidRDefault="006D02F3" w:rsidP="006D02F3">
      <w:pPr>
        <w:contextualSpacing/>
        <w:jc w:val="both"/>
        <w:rPr>
          <w:rFonts w:asciiTheme="minorHAnsi" w:hAnsiTheme="minorHAnsi" w:cstheme="minorHAnsi"/>
          <w:kern w:val="28"/>
          <w:sz w:val="20"/>
          <w:szCs w:val="20"/>
        </w:rPr>
      </w:pPr>
    </w:p>
    <w:p w:rsidR="006D02F3"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26</w:t>
      </w:r>
      <w:r w:rsidR="006D02F3">
        <w:rPr>
          <w:rFonts w:asciiTheme="minorHAnsi" w:eastAsia="Times New Roman" w:hAnsiTheme="minorHAnsi" w:cstheme="minorHAnsi"/>
          <w:sz w:val="20"/>
          <w:szCs w:val="20"/>
          <w:lang w:val="es-ES"/>
        </w:rPr>
        <w:t xml:space="preserve">.5 </w:t>
      </w:r>
      <w:r w:rsidR="006D02F3" w:rsidRPr="00920A4F">
        <w:rPr>
          <w:rFonts w:asciiTheme="minorHAnsi" w:eastAsia="Times New Roman" w:hAnsiTheme="minorHAnsi" w:cstheme="minorHAnsi"/>
          <w:sz w:val="20"/>
          <w:szCs w:val="20"/>
          <w:lang w:val="es-ES"/>
        </w:rPr>
        <w:t>MEDICIÓN Y FORMA DE PAGO.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D02F3" w:rsidRDefault="006D02F3" w:rsidP="006D02F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2A3C6A" w:rsidRDefault="002A3C6A" w:rsidP="002A3C6A">
      <w:pPr>
        <w:pStyle w:val="Ttulo2"/>
        <w:numPr>
          <w:ilvl w:val="0"/>
          <w:numId w:val="0"/>
        </w:numPr>
        <w:spacing w:before="0"/>
        <w:rPr>
          <w:rFonts w:asciiTheme="minorHAnsi" w:hAnsiTheme="minorHAnsi" w:cstheme="minorHAnsi"/>
          <w:b/>
          <w:color w:val="auto"/>
          <w:sz w:val="20"/>
          <w:szCs w:val="20"/>
        </w:rPr>
      </w:pPr>
    </w:p>
    <w:p w:rsidR="002A3C6A" w:rsidRPr="00520171" w:rsidRDefault="002A3C6A" w:rsidP="002A3C6A">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27.  </w:t>
      </w:r>
      <w:r w:rsidRPr="00520171">
        <w:rPr>
          <w:rFonts w:asciiTheme="minorHAnsi" w:hAnsiTheme="minorHAnsi" w:cstheme="minorHAnsi"/>
          <w:b/>
          <w:color w:val="auto"/>
          <w:sz w:val="20"/>
          <w:szCs w:val="20"/>
        </w:rPr>
        <w:t>CONSTRUCCIÓN DE BASE DE SUELO CEMENTO</w:t>
      </w:r>
    </w:p>
    <w:p w:rsidR="002A3C6A" w:rsidRPr="00520171" w:rsidRDefault="002A3C6A" w:rsidP="002A3C6A">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2A3C6A" w:rsidRDefault="002A3C6A" w:rsidP="002A3C6A">
      <w:pPr>
        <w:spacing w:before="120" w:after="120" w:line="276" w:lineRule="auto"/>
        <w:contextualSpacing/>
        <w:rPr>
          <w:rFonts w:asciiTheme="minorHAnsi" w:hAnsiTheme="minorHAnsi" w:cstheme="minorHAnsi"/>
          <w:b/>
          <w:sz w:val="20"/>
          <w:szCs w:val="20"/>
        </w:rPr>
      </w:pP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27.1 </w:t>
      </w:r>
      <w:r w:rsidRPr="005E0C6F">
        <w:rPr>
          <w:rFonts w:asciiTheme="minorHAnsi" w:hAnsiTheme="minorHAnsi" w:cstheme="minorHAnsi"/>
          <w:b/>
          <w:sz w:val="20"/>
          <w:szCs w:val="20"/>
        </w:rPr>
        <w:t>DEFINICIÓN.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2A3C6A"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27.2 </w:t>
      </w:r>
      <w:r w:rsidRPr="005E0C6F">
        <w:rPr>
          <w:rFonts w:asciiTheme="minorHAnsi" w:hAnsiTheme="minorHAnsi" w:cstheme="minorHAnsi"/>
          <w:b/>
          <w:sz w:val="20"/>
          <w:szCs w:val="20"/>
        </w:rPr>
        <w:t>MATERIALES, HERRAMIENTAS Y EQUIPO.</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2A3C6A" w:rsidRPr="00520171" w:rsidRDefault="002A3C6A" w:rsidP="002A3C6A">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Pulvimezcladora.</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2A3C6A" w:rsidRDefault="002A3C6A" w:rsidP="002A3C6A">
      <w:pPr>
        <w:pStyle w:val="Normala"/>
        <w:numPr>
          <w:ilvl w:val="5"/>
          <w:numId w:val="78"/>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27.3 </w:t>
      </w:r>
      <w:r w:rsidRPr="005E0C6F">
        <w:rPr>
          <w:rFonts w:asciiTheme="minorHAnsi" w:hAnsiTheme="minorHAnsi" w:cstheme="minorHAnsi"/>
          <w:b/>
          <w:sz w:val="20"/>
          <w:szCs w:val="20"/>
        </w:rPr>
        <w:t>PROCEDIMIENTO PARA LA EJECUCIÓN.</w:t>
      </w:r>
    </w:p>
    <w:p w:rsidR="002A3C6A" w:rsidRPr="00520171" w:rsidRDefault="002A3C6A" w:rsidP="002A3C6A">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resistencia promedio a la compresión simple de la mezcla compactada a los veinte y ocho días que para el presente proyecto no debe ser menor a 21 Kg/cm2 (2.1 MPa). El promedio será tomado de 5 pruebas.</w:t>
      </w:r>
    </w:p>
    <w:p w:rsidR="002A3C6A" w:rsidRPr="00520171" w:rsidRDefault="002A3C6A" w:rsidP="002A3C6A">
      <w:pPr>
        <w:pStyle w:val="Normala"/>
        <w:numPr>
          <w:ilvl w:val="5"/>
          <w:numId w:val="79"/>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2A3C6A" w:rsidRPr="00520171" w:rsidRDefault="002A3C6A" w:rsidP="002A3C6A">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pulverización es prolongada hasta que un mínimo de 80 % en peso de suelo seco, con exclusión de material gravoso, pase el tamiz de 4.8 mm.</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operación de pulverización, dependiendo del tipo de suelo, es permitido el empleo combinado de pulvimezcladora con escarificadores y arados de discos.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85" w:name="_Toc22014035"/>
      <w:r w:rsidRPr="00520171">
        <w:rPr>
          <w:rFonts w:asciiTheme="minorHAnsi" w:eastAsia="MS Mincho" w:hAnsiTheme="minorHAnsi" w:cs="Arial"/>
          <w:sz w:val="20"/>
          <w:szCs w:val="20"/>
        </w:rPr>
        <w:t>ición evitando cambios bruscos.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85"/>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w:t>
      </w:r>
      <w:r>
        <w:rPr>
          <w:rFonts w:asciiTheme="minorHAnsi" w:eastAsia="MS Mincho" w:hAnsiTheme="minorHAnsi" w:cs="Arial"/>
          <w:sz w:val="20"/>
          <w:szCs w:val="20"/>
        </w:rPr>
        <w:t xml:space="preserve">nte para producir una película </w:t>
      </w:r>
      <w:r w:rsidRPr="00520171">
        <w:rPr>
          <w:rFonts w:asciiTheme="minorHAnsi" w:eastAsia="MS Mincho" w:hAnsiTheme="minorHAnsi" w:cs="Arial"/>
          <w:sz w:val="20"/>
          <w:szCs w:val="20"/>
        </w:rPr>
        <w:t>continua sobre la superficie. La aplicación deberá realizarse bajo presión por medio de una barra rociadora equipada con boquillas que produzcan un rociado fino y uniforme.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Verificación del Ph del agua.</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Granulometría y límites de Atterberg del suelo disgregado y mezclado, de muestras tomadas cada 200 metros o mínimo uno por jornada.</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de la vía (o cada 300 m3 de material colocado) con el método AASHTO T-180.</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Determinación de la densidad y humedad en sitio cada 100 m en los puntos que obedezcan el orden: borde derecho, eje, borde izquierdo, etc a 60 cm del borde.</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2A3C6A" w:rsidRPr="00520171" w:rsidRDefault="002A3C6A" w:rsidP="002A3C6A">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2A3C6A" w:rsidRPr="00520171" w:rsidRDefault="002A3C6A" w:rsidP="002A3C6A">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pulvimezclador adecuado).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2A3C6A"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27.4 </w:t>
      </w:r>
      <w:r w:rsidRPr="005E0C6F">
        <w:rPr>
          <w:rFonts w:asciiTheme="minorHAnsi" w:hAnsiTheme="minorHAnsi" w:cstheme="minorHAnsi"/>
          <w:b/>
          <w:sz w:val="20"/>
          <w:szCs w:val="20"/>
        </w:rPr>
        <w:t>MEDIDAS DE MITIGACION AMBIENTAL</w:t>
      </w:r>
    </w:p>
    <w:p w:rsidR="002A3C6A"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3C6A" w:rsidRPr="00920A4F" w:rsidRDefault="002A3C6A" w:rsidP="002A3C6A">
      <w:pPr>
        <w:contextualSpacing/>
        <w:jc w:val="both"/>
        <w:rPr>
          <w:rFonts w:asciiTheme="minorHAnsi" w:hAnsiTheme="minorHAnsi" w:cstheme="minorHAnsi"/>
          <w:kern w:val="28"/>
          <w:sz w:val="20"/>
          <w:szCs w:val="20"/>
        </w:rPr>
      </w:pPr>
    </w:p>
    <w:p w:rsidR="002A3C6A"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A3C6A" w:rsidRDefault="002A3C6A" w:rsidP="002A3C6A">
      <w:pPr>
        <w:contextualSpacing/>
        <w:jc w:val="both"/>
        <w:rPr>
          <w:rFonts w:asciiTheme="minorHAnsi" w:hAnsiTheme="minorHAnsi" w:cstheme="minorHAnsi"/>
          <w:kern w:val="28"/>
          <w:sz w:val="20"/>
          <w:szCs w:val="20"/>
        </w:rPr>
      </w:pPr>
    </w:p>
    <w:p w:rsidR="002A3C6A" w:rsidRPr="00D65DA4"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27.5  </w:t>
      </w:r>
      <w:r w:rsidRPr="00D65DA4">
        <w:rPr>
          <w:rFonts w:asciiTheme="minorHAnsi" w:hAnsiTheme="minorHAnsi" w:cstheme="minorHAnsi"/>
          <w:b/>
          <w:sz w:val="20"/>
          <w:szCs w:val="20"/>
        </w:rPr>
        <w:t>MEDICIÓN Y FORMA DE PAGO.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2A3C6A" w:rsidRPr="00520171" w:rsidRDefault="002A3C6A" w:rsidP="002A3C6A">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2A3C6A" w:rsidRPr="00920A4F" w:rsidRDefault="002A3C6A" w:rsidP="002A3C6A">
      <w:pPr>
        <w:autoSpaceDE w:val="0"/>
        <w:autoSpaceDN w:val="0"/>
        <w:adjustRightInd w:val="0"/>
        <w:spacing w:before="100" w:beforeAutospacing="1" w:after="100" w:afterAutospacing="1"/>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7A501D" w:rsidRDefault="007A501D" w:rsidP="009113B2">
      <w:pPr>
        <w:jc w:val="both"/>
        <w:rPr>
          <w:rFonts w:asciiTheme="minorHAnsi" w:hAnsiTheme="minorHAnsi" w:cstheme="minorHAnsi"/>
          <w:sz w:val="20"/>
          <w:szCs w:val="20"/>
        </w:rPr>
      </w:pPr>
    </w:p>
    <w:sectPr w:rsidR="007A501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D29" w:rsidRDefault="00837D29" w:rsidP="0031499A">
      <w:r>
        <w:separator/>
      </w:r>
    </w:p>
  </w:endnote>
  <w:endnote w:type="continuationSeparator" w:id="0">
    <w:p w:rsidR="00837D29" w:rsidRDefault="00837D2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513CB" w:rsidRPr="000810BB" w:rsidTr="008345E5">
      <w:tc>
        <w:tcPr>
          <w:tcW w:w="2942" w:type="dxa"/>
        </w:tcPr>
        <w:p w:rsidR="002513CB" w:rsidRPr="000810BB" w:rsidRDefault="002513CB"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513CB" w:rsidRPr="000810BB" w:rsidRDefault="002513CB"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2513CB" w:rsidRPr="000810BB" w:rsidRDefault="002513CB" w:rsidP="0031499A">
          <w:pPr>
            <w:pStyle w:val="Piedepgina"/>
            <w:rPr>
              <w:rFonts w:ascii="Calibri" w:hAnsi="Calibri"/>
              <w:sz w:val="16"/>
              <w:szCs w:val="20"/>
            </w:rPr>
          </w:pPr>
          <w:r w:rsidRPr="000810BB">
            <w:rPr>
              <w:rFonts w:ascii="Calibri" w:hAnsi="Calibri"/>
              <w:sz w:val="16"/>
              <w:szCs w:val="20"/>
            </w:rPr>
            <w:t>Aprobado por:</w:t>
          </w:r>
        </w:p>
      </w:tc>
    </w:tr>
    <w:tr w:rsidR="002513CB" w:rsidRPr="000810BB" w:rsidTr="008345E5">
      <w:tc>
        <w:tcPr>
          <w:tcW w:w="2942" w:type="dxa"/>
        </w:tcPr>
        <w:p w:rsidR="002513CB" w:rsidRDefault="002513CB" w:rsidP="0031499A">
          <w:pPr>
            <w:pStyle w:val="Piedepgina"/>
            <w:rPr>
              <w:rFonts w:ascii="Calibri" w:hAnsi="Calibri"/>
              <w:sz w:val="16"/>
              <w:szCs w:val="20"/>
            </w:rPr>
          </w:pPr>
        </w:p>
        <w:p w:rsidR="002513CB" w:rsidRDefault="002513CB" w:rsidP="0031499A">
          <w:pPr>
            <w:pStyle w:val="Piedepgina"/>
            <w:rPr>
              <w:rFonts w:ascii="Calibri" w:hAnsi="Calibri"/>
              <w:sz w:val="16"/>
              <w:szCs w:val="20"/>
            </w:rPr>
          </w:pPr>
        </w:p>
        <w:p w:rsidR="002513CB" w:rsidRDefault="002513CB" w:rsidP="0031499A">
          <w:pPr>
            <w:pStyle w:val="Piedepgina"/>
            <w:rPr>
              <w:rFonts w:ascii="Calibri" w:hAnsi="Calibri"/>
              <w:sz w:val="16"/>
              <w:szCs w:val="20"/>
            </w:rPr>
          </w:pPr>
        </w:p>
        <w:p w:rsidR="002513CB" w:rsidRDefault="002513CB" w:rsidP="0031499A">
          <w:pPr>
            <w:pStyle w:val="Piedepgina"/>
            <w:rPr>
              <w:rFonts w:ascii="Calibri" w:hAnsi="Calibri"/>
              <w:sz w:val="16"/>
              <w:szCs w:val="20"/>
            </w:rPr>
          </w:pPr>
        </w:p>
        <w:p w:rsidR="002513CB" w:rsidRDefault="002513CB" w:rsidP="0031499A">
          <w:pPr>
            <w:pStyle w:val="Piedepgina"/>
            <w:rPr>
              <w:rFonts w:ascii="Calibri" w:hAnsi="Calibri"/>
              <w:sz w:val="16"/>
              <w:szCs w:val="20"/>
            </w:rPr>
          </w:pPr>
        </w:p>
        <w:p w:rsidR="002513CB" w:rsidRPr="000810BB" w:rsidRDefault="002513CB" w:rsidP="0031499A">
          <w:pPr>
            <w:pStyle w:val="Piedepgina"/>
            <w:rPr>
              <w:rFonts w:ascii="Calibri" w:hAnsi="Calibri"/>
              <w:sz w:val="16"/>
              <w:szCs w:val="20"/>
            </w:rPr>
          </w:pPr>
        </w:p>
      </w:tc>
      <w:tc>
        <w:tcPr>
          <w:tcW w:w="2943" w:type="dxa"/>
        </w:tcPr>
        <w:p w:rsidR="002513CB" w:rsidRPr="000810BB" w:rsidRDefault="002513CB" w:rsidP="0031499A">
          <w:pPr>
            <w:pStyle w:val="Piedepgina"/>
            <w:rPr>
              <w:rFonts w:ascii="Calibri" w:hAnsi="Calibri"/>
              <w:sz w:val="16"/>
              <w:szCs w:val="20"/>
            </w:rPr>
          </w:pPr>
        </w:p>
      </w:tc>
      <w:tc>
        <w:tcPr>
          <w:tcW w:w="2943" w:type="dxa"/>
        </w:tcPr>
        <w:p w:rsidR="002513CB" w:rsidRPr="000810BB" w:rsidRDefault="002513CB" w:rsidP="0031499A">
          <w:pPr>
            <w:pStyle w:val="Piedepgina"/>
            <w:rPr>
              <w:rFonts w:ascii="Calibri" w:hAnsi="Calibri"/>
              <w:sz w:val="16"/>
              <w:szCs w:val="20"/>
            </w:rPr>
          </w:pPr>
        </w:p>
        <w:p w:rsidR="002513CB" w:rsidRPr="000810BB" w:rsidRDefault="002513CB" w:rsidP="0031499A">
          <w:pPr>
            <w:pStyle w:val="Piedepgina"/>
            <w:rPr>
              <w:rFonts w:ascii="Calibri" w:hAnsi="Calibri"/>
              <w:sz w:val="16"/>
              <w:szCs w:val="20"/>
            </w:rPr>
          </w:pPr>
        </w:p>
        <w:p w:rsidR="002513CB" w:rsidRPr="000810BB" w:rsidRDefault="002513CB" w:rsidP="0031499A">
          <w:pPr>
            <w:pStyle w:val="Piedepgina"/>
            <w:rPr>
              <w:rFonts w:ascii="Calibri" w:hAnsi="Calibri"/>
              <w:sz w:val="16"/>
              <w:szCs w:val="20"/>
            </w:rPr>
          </w:pPr>
        </w:p>
        <w:p w:rsidR="002513CB" w:rsidRPr="000810BB" w:rsidRDefault="002513CB" w:rsidP="0031499A">
          <w:pPr>
            <w:pStyle w:val="Piedepgina"/>
            <w:rPr>
              <w:rFonts w:ascii="Calibri" w:hAnsi="Calibri"/>
              <w:sz w:val="16"/>
              <w:szCs w:val="20"/>
            </w:rPr>
          </w:pPr>
        </w:p>
      </w:tc>
    </w:tr>
    <w:tr w:rsidR="002513CB" w:rsidRPr="000810BB" w:rsidTr="008345E5">
      <w:tc>
        <w:tcPr>
          <w:tcW w:w="2942" w:type="dxa"/>
        </w:tcPr>
        <w:p w:rsidR="002513CB" w:rsidRPr="000810BB" w:rsidRDefault="002513CB"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513CB" w:rsidRPr="000810BB" w:rsidRDefault="002513CB"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513CB" w:rsidRPr="000810BB" w:rsidRDefault="002513CB"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513CB" w:rsidRDefault="002513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D29" w:rsidRDefault="00837D29" w:rsidP="0031499A">
      <w:r>
        <w:separator/>
      </w:r>
    </w:p>
  </w:footnote>
  <w:footnote w:type="continuationSeparator" w:id="0">
    <w:p w:rsidR="00837D29" w:rsidRDefault="00837D2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513CB" w:rsidRPr="00FA0D94" w:rsidTr="008345E5">
      <w:tc>
        <w:tcPr>
          <w:tcW w:w="1446" w:type="dxa"/>
          <w:vMerge w:val="restart"/>
          <w:vAlign w:val="center"/>
        </w:tcPr>
        <w:p w:rsidR="002513CB" w:rsidRPr="00FA0D94" w:rsidRDefault="002513C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513CB" w:rsidRDefault="002513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513CB" w:rsidRDefault="002513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513CB" w:rsidRPr="0076024C" w:rsidRDefault="002513CB" w:rsidP="007734E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2513CB" w:rsidRPr="0076024C" w:rsidRDefault="002513C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513CB" w:rsidRDefault="002513C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513CB" w:rsidRPr="0076024C" w:rsidRDefault="002513CB" w:rsidP="0031499A">
          <w:pPr>
            <w:pStyle w:val="Encabezado"/>
            <w:jc w:val="center"/>
            <w:rPr>
              <w:rFonts w:ascii="Calibri" w:eastAsia="Arial Unicode MS" w:hAnsi="Calibri" w:cs="Arial"/>
              <w:b/>
              <w:sz w:val="14"/>
              <w:szCs w:val="14"/>
              <w:lang w:val="es-MX"/>
            </w:rPr>
          </w:pPr>
        </w:p>
      </w:tc>
    </w:tr>
    <w:tr w:rsidR="002513CB" w:rsidRPr="00FA0D94" w:rsidTr="008345E5">
      <w:trPr>
        <w:trHeight w:val="478"/>
      </w:trPr>
      <w:tc>
        <w:tcPr>
          <w:tcW w:w="1446" w:type="dxa"/>
          <w:vMerge/>
          <w:vAlign w:val="center"/>
        </w:tcPr>
        <w:p w:rsidR="002513CB" w:rsidRPr="00FA0D94" w:rsidRDefault="002513CB" w:rsidP="0031499A">
          <w:pPr>
            <w:pStyle w:val="Encabezado"/>
            <w:jc w:val="center"/>
            <w:rPr>
              <w:rFonts w:ascii="Arial Narrow" w:eastAsia="Arial Unicode MS" w:hAnsi="Arial Narrow"/>
              <w:szCs w:val="12"/>
              <w:lang w:val="es-MX"/>
            </w:rPr>
          </w:pPr>
        </w:p>
      </w:tc>
      <w:tc>
        <w:tcPr>
          <w:tcW w:w="6209" w:type="dxa"/>
          <w:vAlign w:val="center"/>
        </w:tcPr>
        <w:p w:rsidR="002513CB" w:rsidRPr="0076024C" w:rsidRDefault="002513CB"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513CB" w:rsidRPr="0076024C" w:rsidRDefault="002513C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513CB" w:rsidRPr="0076024C" w:rsidRDefault="002513C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35EB0">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35EB0">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rsidR="002513CB" w:rsidRDefault="002513C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9">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7"/>
  </w:num>
  <w:num w:numId="3">
    <w:abstractNumId w:val="21"/>
  </w:num>
  <w:num w:numId="4">
    <w:abstractNumId w:val="71"/>
  </w:num>
  <w:num w:numId="5">
    <w:abstractNumId w:val="76"/>
  </w:num>
  <w:num w:numId="6">
    <w:abstractNumId w:val="52"/>
  </w:num>
  <w:num w:numId="7">
    <w:abstractNumId w:val="14"/>
  </w:num>
  <w:num w:numId="8">
    <w:abstractNumId w:val="40"/>
  </w:num>
  <w:num w:numId="9">
    <w:abstractNumId w:val="33"/>
  </w:num>
  <w:num w:numId="10">
    <w:abstractNumId w:val="83"/>
  </w:num>
  <w:num w:numId="11">
    <w:abstractNumId w:val="13"/>
  </w:num>
  <w:num w:numId="12">
    <w:abstractNumId w:val="6"/>
  </w:num>
  <w:num w:numId="13">
    <w:abstractNumId w:val="1"/>
  </w:num>
  <w:num w:numId="14">
    <w:abstractNumId w:val="22"/>
  </w:num>
  <w:num w:numId="15">
    <w:abstractNumId w:val="72"/>
  </w:num>
  <w:num w:numId="16">
    <w:abstractNumId w:val="2"/>
  </w:num>
  <w:num w:numId="17">
    <w:abstractNumId w:val="81"/>
  </w:num>
  <w:num w:numId="18">
    <w:abstractNumId w:val="46"/>
  </w:num>
  <w:num w:numId="19">
    <w:abstractNumId w:val="44"/>
  </w:num>
  <w:num w:numId="20">
    <w:abstractNumId w:val="10"/>
  </w:num>
  <w:num w:numId="21">
    <w:abstractNumId w:val="31"/>
  </w:num>
  <w:num w:numId="22">
    <w:abstractNumId w:val="15"/>
  </w:num>
  <w:num w:numId="23">
    <w:abstractNumId w:val="20"/>
  </w:num>
  <w:num w:numId="24">
    <w:abstractNumId w:val="26"/>
  </w:num>
  <w:num w:numId="25">
    <w:abstractNumId w:val="38"/>
  </w:num>
  <w:num w:numId="26">
    <w:abstractNumId w:val="36"/>
  </w:num>
  <w:num w:numId="27">
    <w:abstractNumId w:val="63"/>
  </w:num>
  <w:num w:numId="28">
    <w:abstractNumId w:val="82"/>
    <w:lvlOverride w:ilvl="0">
      <w:startOverride w:val="1"/>
    </w:lvlOverride>
  </w:num>
  <w:num w:numId="29">
    <w:abstractNumId w:val="3"/>
  </w:num>
  <w:num w:numId="30">
    <w:abstractNumId w:val="41"/>
  </w:num>
  <w:num w:numId="31">
    <w:abstractNumId w:val="30"/>
  </w:num>
  <w:num w:numId="32">
    <w:abstractNumId w:val="45"/>
  </w:num>
  <w:num w:numId="33">
    <w:abstractNumId w:val="50"/>
  </w:num>
  <w:num w:numId="34">
    <w:abstractNumId w:val="70"/>
  </w:num>
  <w:num w:numId="35">
    <w:abstractNumId w:val="37"/>
  </w:num>
  <w:num w:numId="36">
    <w:abstractNumId w:val="29"/>
  </w:num>
  <w:num w:numId="37">
    <w:abstractNumId w:val="80"/>
  </w:num>
  <w:num w:numId="38">
    <w:abstractNumId w:val="66"/>
  </w:num>
  <w:num w:numId="39">
    <w:abstractNumId w:val="7"/>
  </w:num>
  <w:num w:numId="40">
    <w:abstractNumId w:val="47"/>
  </w:num>
  <w:num w:numId="41">
    <w:abstractNumId w:val="25"/>
  </w:num>
  <w:num w:numId="42">
    <w:abstractNumId w:val="24"/>
  </w:num>
  <w:num w:numId="43">
    <w:abstractNumId w:val="67"/>
  </w:num>
  <w:num w:numId="44">
    <w:abstractNumId w:val="34"/>
  </w:num>
  <w:num w:numId="45">
    <w:abstractNumId w:val="64"/>
  </w:num>
  <w:num w:numId="46">
    <w:abstractNumId w:val="43"/>
  </w:num>
  <w:num w:numId="47">
    <w:abstractNumId w:val="51"/>
  </w:num>
  <w:num w:numId="48">
    <w:abstractNumId w:val="75"/>
  </w:num>
  <w:num w:numId="49">
    <w:abstractNumId w:val="57"/>
  </w:num>
  <w:num w:numId="50">
    <w:abstractNumId w:val="62"/>
  </w:num>
  <w:num w:numId="51">
    <w:abstractNumId w:val="77"/>
  </w:num>
  <w:num w:numId="52">
    <w:abstractNumId w:val="58"/>
  </w:num>
  <w:num w:numId="53">
    <w:abstractNumId w:val="18"/>
  </w:num>
  <w:num w:numId="54">
    <w:abstractNumId w:val="32"/>
  </w:num>
  <w:num w:numId="55">
    <w:abstractNumId w:val="23"/>
  </w:num>
  <w:num w:numId="56">
    <w:abstractNumId w:val="5"/>
  </w:num>
  <w:num w:numId="57">
    <w:abstractNumId w:val="69"/>
  </w:num>
  <w:num w:numId="58">
    <w:abstractNumId w:val="74"/>
  </w:num>
  <w:num w:numId="59">
    <w:abstractNumId w:val="68"/>
  </w:num>
  <w:num w:numId="60">
    <w:abstractNumId w:val="60"/>
  </w:num>
  <w:num w:numId="61">
    <w:abstractNumId w:val="49"/>
  </w:num>
  <w:num w:numId="62">
    <w:abstractNumId w:val="56"/>
  </w:num>
  <w:num w:numId="63">
    <w:abstractNumId w:val="59"/>
  </w:num>
  <w:num w:numId="64">
    <w:abstractNumId w:val="19"/>
  </w:num>
  <w:num w:numId="65">
    <w:abstractNumId w:val="42"/>
  </w:num>
  <w:num w:numId="66">
    <w:abstractNumId w:val="4"/>
  </w:num>
  <w:num w:numId="67">
    <w:abstractNumId w:val="79"/>
  </w:num>
  <w:num w:numId="68">
    <w:abstractNumId w:val="8"/>
  </w:num>
  <w:num w:numId="69">
    <w:abstractNumId w:val="9"/>
  </w:num>
  <w:num w:numId="70">
    <w:abstractNumId w:val="55"/>
  </w:num>
  <w:num w:numId="71">
    <w:abstractNumId w:val="65"/>
  </w:num>
  <w:num w:numId="72">
    <w:abstractNumId w:val="54"/>
  </w:num>
  <w:num w:numId="73">
    <w:abstractNumId w:val="35"/>
  </w:num>
  <w:num w:numId="74">
    <w:abstractNumId w:val="28"/>
  </w:num>
  <w:num w:numId="75">
    <w:abstractNumId w:val="53"/>
  </w:num>
  <w:num w:numId="76">
    <w:abstractNumId w:val="48"/>
  </w:num>
  <w:num w:numId="77">
    <w:abstractNumId w:val="11"/>
  </w:num>
  <w:num w:numId="78">
    <w:abstractNumId w:val="61"/>
  </w:num>
  <w:num w:numId="79">
    <w:abstractNumId w:val="27"/>
  </w:num>
  <w:num w:numId="80">
    <w:abstractNumId w:val="78"/>
  </w:num>
  <w:num w:numId="81">
    <w:abstractNumId w:val="73"/>
  </w:num>
  <w:num w:numId="82">
    <w:abstractNumId w:val="12"/>
  </w:num>
  <w:num w:numId="83">
    <w:abstractNumId w:val="16"/>
  </w:num>
  <w:num w:numId="84">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00C"/>
    <w:rsid w:val="00036BC2"/>
    <w:rsid w:val="0005471B"/>
    <w:rsid w:val="001E7FE0"/>
    <w:rsid w:val="00202184"/>
    <w:rsid w:val="002513CB"/>
    <w:rsid w:val="0028175A"/>
    <w:rsid w:val="002A3C6A"/>
    <w:rsid w:val="0031499A"/>
    <w:rsid w:val="003A3699"/>
    <w:rsid w:val="003B188F"/>
    <w:rsid w:val="00523480"/>
    <w:rsid w:val="005559A1"/>
    <w:rsid w:val="005C17E6"/>
    <w:rsid w:val="005D1D96"/>
    <w:rsid w:val="0068146B"/>
    <w:rsid w:val="006B5027"/>
    <w:rsid w:val="006D02F3"/>
    <w:rsid w:val="006D5E32"/>
    <w:rsid w:val="007734E8"/>
    <w:rsid w:val="007A501D"/>
    <w:rsid w:val="007B1E32"/>
    <w:rsid w:val="008345E5"/>
    <w:rsid w:val="00837D29"/>
    <w:rsid w:val="00892BF1"/>
    <w:rsid w:val="009113B2"/>
    <w:rsid w:val="00952E7D"/>
    <w:rsid w:val="009D5A43"/>
    <w:rsid w:val="009F1C56"/>
    <w:rsid w:val="00A21006"/>
    <w:rsid w:val="00B148FD"/>
    <w:rsid w:val="00B6106E"/>
    <w:rsid w:val="00B70908"/>
    <w:rsid w:val="00CE471D"/>
    <w:rsid w:val="00DA1FD4"/>
    <w:rsid w:val="00DC664D"/>
    <w:rsid w:val="00E35EB0"/>
    <w:rsid w:val="00EE5389"/>
    <w:rsid w:val="00F3609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3FD29-3D3D-482E-8D7E-0A5BA88B2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31529</Words>
  <Characters>173414</Characters>
  <Application>Microsoft Office Word</Application>
  <DocSecurity>0</DocSecurity>
  <Lines>1445</Lines>
  <Paragraphs>409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4</cp:revision>
  <cp:lastPrinted>2017-03-09T20:44:00Z</cp:lastPrinted>
  <dcterms:created xsi:type="dcterms:W3CDTF">2017-03-10T14:06:00Z</dcterms:created>
  <dcterms:modified xsi:type="dcterms:W3CDTF">2017-03-10T14:24:00Z</dcterms:modified>
</cp:coreProperties>
</file>