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 xml:space="preserve">proyecto la UIP calculara la cantidad de letreros </w:t>
      </w:r>
      <w:proofErr w:type="spellStart"/>
      <w:r w:rsidRPr="006D2679">
        <w:rPr>
          <w:rFonts w:asciiTheme="minorHAnsi" w:hAnsiTheme="minorHAnsi" w:cstheme="minorHAnsi"/>
          <w:sz w:val="20"/>
          <w:szCs w:val="20"/>
        </w:rPr>
        <w:t>identificatorios</w:t>
      </w:r>
      <w:proofErr w:type="spellEnd"/>
      <w:r w:rsidRPr="006D2679">
        <w:rPr>
          <w:rFonts w:asciiTheme="minorHAnsi" w:hAnsiTheme="minorHAnsi" w:cstheme="minorHAnsi"/>
          <w:sz w:val="20"/>
          <w:szCs w:val="20"/>
        </w:rPr>
        <w:t xml:space="preserve">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F56D0">
      <w:pPr>
        <w:contextualSpacing/>
        <w:jc w:val="center"/>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055C64">
        <w:tc>
          <w:tcPr>
            <w:tcW w:w="428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055C64" w:rsidRPr="006D2679" w:rsidTr="00055C64">
        <w:tc>
          <w:tcPr>
            <w:tcW w:w="4281" w:type="dxa"/>
            <w:shd w:val="clear" w:color="auto" w:fill="auto"/>
          </w:tcPr>
          <w:p w:rsidR="00055C64" w:rsidRPr="006D2679" w:rsidRDefault="00E12B4D" w:rsidP="00055C64">
            <w:pPr>
              <w:contextualSpacing/>
              <w:rPr>
                <w:rFonts w:asciiTheme="minorHAnsi" w:eastAsia="Arial Unicode MS" w:hAnsiTheme="minorHAnsi"/>
                <w:sz w:val="20"/>
                <w:szCs w:val="20"/>
                <w:lang w:val="es-ES_tradnl"/>
              </w:rPr>
            </w:pPr>
            <w:r>
              <w:rPr>
                <w:rFonts w:asciiTheme="minorHAnsi" w:eastAsia="Arial Unicode MS" w:hAnsiTheme="minorHAnsi"/>
                <w:sz w:val="20"/>
                <w:szCs w:val="20"/>
                <w:lang w:val="es-ES_tradnl"/>
              </w:rPr>
              <w:t>ALQUILER DE DEPOSITO</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 xml:space="preserve">Mes </w:t>
            </w:r>
          </w:p>
        </w:tc>
        <w:tc>
          <w:tcPr>
            <w:tcW w:w="2942" w:type="dxa"/>
            <w:shd w:val="clear" w:color="auto" w:fill="auto"/>
          </w:tcPr>
          <w:p w:rsidR="00055C64" w:rsidRPr="009E536A" w:rsidRDefault="00E149D6" w:rsidP="00E149D6">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4</w:t>
            </w:r>
          </w:p>
        </w:tc>
      </w:tr>
      <w:tr w:rsidR="00055C64" w:rsidRPr="006D2679" w:rsidTr="00055C64">
        <w:trPr>
          <w:trHeight w:val="232"/>
        </w:trPr>
        <w:tc>
          <w:tcPr>
            <w:tcW w:w="4281" w:type="dxa"/>
            <w:shd w:val="clear" w:color="auto" w:fill="auto"/>
          </w:tcPr>
          <w:p w:rsidR="00055C64" w:rsidRPr="006D2679" w:rsidRDefault="00055C64" w:rsidP="00055C64">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055C64" w:rsidRPr="009E536A" w:rsidRDefault="00E12B4D" w:rsidP="00055C64">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5</w:t>
            </w:r>
          </w:p>
        </w:tc>
      </w:tr>
      <w:tr w:rsidR="00055C64" w:rsidRPr="006D2679" w:rsidTr="00055C64">
        <w:trPr>
          <w:trHeight w:val="350"/>
        </w:trPr>
        <w:tc>
          <w:tcPr>
            <w:tcW w:w="4281" w:type="dxa"/>
            <w:shd w:val="clear" w:color="auto" w:fill="auto"/>
          </w:tcPr>
          <w:p w:rsidR="00055C64" w:rsidRPr="006D2679" w:rsidRDefault="00055C64" w:rsidP="00055C64">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proofErr w:type="spellStart"/>
            <w:r w:rsidRPr="00844EE4">
              <w:rPr>
                <w:rFonts w:ascii="Calibri" w:eastAsia="Arial Unicode MS" w:hAnsi="Calibri"/>
                <w:sz w:val="22"/>
                <w:szCs w:val="22"/>
                <w:lang w:val="es-ES_tradnl"/>
              </w:rPr>
              <w:t>Glb</w:t>
            </w:r>
            <w:proofErr w:type="spellEnd"/>
            <w:r w:rsidRPr="00844EE4">
              <w:rPr>
                <w:rFonts w:ascii="Calibri" w:eastAsia="Arial Unicode MS" w:hAnsi="Calibri"/>
                <w:sz w:val="22"/>
                <w:szCs w:val="22"/>
                <w:lang w:val="es-ES_tradnl"/>
              </w:rPr>
              <w:t>.</w:t>
            </w:r>
          </w:p>
        </w:tc>
        <w:tc>
          <w:tcPr>
            <w:tcW w:w="2942" w:type="dxa"/>
            <w:shd w:val="clear" w:color="auto" w:fill="auto"/>
          </w:tcPr>
          <w:p w:rsidR="00055C64" w:rsidRPr="009E536A" w:rsidRDefault="00055C64" w:rsidP="00055C64">
            <w:pPr>
              <w:contextualSpacing/>
              <w:jc w:val="center"/>
              <w:rPr>
                <w:rFonts w:ascii="Calibri" w:eastAsia="Arial Unicode MS" w:hAnsi="Calibri"/>
                <w:sz w:val="22"/>
                <w:szCs w:val="22"/>
                <w:lang w:val="es-ES_tradnl"/>
              </w:rPr>
            </w:pPr>
            <w:r w:rsidRPr="009E536A">
              <w:rPr>
                <w:rFonts w:ascii="Calibri" w:eastAsia="Arial Unicode MS" w:hAnsi="Calibri"/>
                <w:sz w:val="22"/>
                <w:szCs w:val="22"/>
                <w:lang w:val="es-ES_tradnl"/>
              </w:rPr>
              <w:t>1</w:t>
            </w:r>
          </w:p>
        </w:tc>
      </w:tr>
      <w:tr w:rsidR="00E12B4D" w:rsidRPr="006D2679" w:rsidTr="00055C64">
        <w:trPr>
          <w:trHeight w:val="350"/>
        </w:trPr>
        <w:tc>
          <w:tcPr>
            <w:tcW w:w="4281" w:type="dxa"/>
            <w:shd w:val="clear" w:color="auto" w:fill="auto"/>
          </w:tcPr>
          <w:p w:rsidR="00E12B4D" w:rsidRPr="006D2679" w:rsidRDefault="00E12B4D" w:rsidP="00E12B4D">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05" w:type="dxa"/>
            <w:shd w:val="clear" w:color="auto" w:fill="auto"/>
          </w:tcPr>
          <w:p w:rsidR="00E12B4D" w:rsidRPr="00844EE4" w:rsidRDefault="00E12B4D" w:rsidP="00E12B4D">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E12B4D" w:rsidRPr="009E536A" w:rsidRDefault="00E12B4D" w:rsidP="00E12B4D">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16</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274DB8" w:rsidP="0016569B">
      <w:pPr>
        <w:pStyle w:val="Estilo1"/>
        <w:rPr>
          <w:rFonts w:asciiTheme="minorHAnsi" w:hAnsiTheme="minorHAnsi" w:cstheme="minorHAnsi"/>
          <w:sz w:val="20"/>
          <w:szCs w:val="20"/>
        </w:rPr>
      </w:pPr>
      <w:r>
        <w:rPr>
          <w:rFonts w:asciiTheme="minorHAnsi" w:hAnsiTheme="minorHAnsi" w:cstheme="minorHAnsi"/>
          <w:sz w:val="20"/>
          <w:szCs w:val="20"/>
        </w:rPr>
        <w:t xml:space="preserve"> </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Carpas o </w:t>
      </w:r>
      <w:proofErr w:type="spellStart"/>
      <w:r w:rsidRPr="006D2679">
        <w:rPr>
          <w:rFonts w:asciiTheme="minorHAnsi" w:hAnsiTheme="minorHAnsi" w:cstheme="minorHAnsi"/>
          <w:kern w:val="28"/>
          <w:sz w:val="20"/>
          <w:szCs w:val="20"/>
          <w:lang w:val="es-ES_tradnl"/>
        </w:rPr>
        <w:t>Semi</w:t>
      </w:r>
      <w:proofErr w:type="spellEnd"/>
      <w:r w:rsidRPr="006D2679">
        <w:rPr>
          <w:rFonts w:asciiTheme="minorHAnsi" w:hAnsiTheme="minorHAnsi" w:cstheme="minorHAnsi"/>
          <w:kern w:val="28"/>
          <w:sz w:val="20"/>
          <w:szCs w:val="20"/>
          <w:lang w:val="es-ES_tradnl"/>
        </w:rPr>
        <w:t>-Sombras,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w:t>
      </w:r>
      <w:proofErr w:type="gramStart"/>
      <w:r w:rsidRPr="006D2679">
        <w:rPr>
          <w:rFonts w:asciiTheme="minorHAnsi" w:eastAsia="Arial Unicode MS" w:hAnsiTheme="minorHAnsi" w:cstheme="minorHAnsi"/>
          <w:sz w:val="20"/>
          <w:szCs w:val="20"/>
          <w:lang w:val="es-ES_tradnl"/>
        </w:rPr>
        <w:t>mecánicas</w:t>
      </w:r>
      <w:proofErr w:type="gramEnd"/>
      <w:r w:rsidRPr="006D2679">
        <w:rPr>
          <w:rFonts w:asciiTheme="minorHAnsi" w:eastAsia="Arial Unicode MS" w:hAnsiTheme="minorHAnsi" w:cstheme="minorHAnsi"/>
          <w:sz w:val="20"/>
          <w:szCs w:val="20"/>
          <w:lang w:val="es-ES_tradnl"/>
        </w:rPr>
        <w:t xml:space="preserve">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w:t>
      </w:r>
      <w:r w:rsidRPr="006D2679">
        <w:rPr>
          <w:rFonts w:asciiTheme="minorHAnsi" w:hAnsiTheme="minorHAnsi" w:cstheme="minorHAnsi"/>
          <w:b w:val="0"/>
          <w:kern w:val="28"/>
          <w:sz w:val="20"/>
          <w:szCs w:val="20"/>
        </w:rPr>
        <w:lastRenderedPageBreak/>
        <w:t>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0F6C18" w:rsidRPr="00920A4F" w:rsidRDefault="000F6C18" w:rsidP="000F6C18">
      <w:pPr>
        <w:jc w:val="both"/>
        <w:rPr>
          <w:rFonts w:asciiTheme="minorHAnsi" w:hAnsiTheme="minorHAnsi" w:cstheme="minorHAnsi"/>
          <w:kern w:val="28"/>
          <w:sz w:val="20"/>
          <w:szCs w:val="20"/>
          <w:lang w:val="es-ES_tradnl"/>
        </w:rPr>
      </w:pPr>
    </w:p>
    <w:p w:rsidR="000F6C18" w:rsidRPr="000F6C18" w:rsidRDefault="000F6C18" w:rsidP="000F6C18">
      <w:pPr>
        <w:pStyle w:val="Ttulo2"/>
        <w:numPr>
          <w:ilvl w:val="0"/>
          <w:numId w:val="28"/>
        </w:numPr>
        <w:spacing w:before="0"/>
        <w:rPr>
          <w:rFonts w:asciiTheme="minorHAnsi" w:hAnsiTheme="minorHAnsi" w:cstheme="minorHAnsi"/>
          <w:b/>
          <w:color w:val="auto"/>
          <w:sz w:val="20"/>
          <w:szCs w:val="20"/>
        </w:rPr>
      </w:pPr>
      <w:r w:rsidRPr="000F6C18">
        <w:rPr>
          <w:rFonts w:asciiTheme="minorHAnsi" w:hAnsiTheme="minorHAnsi" w:cstheme="minorHAnsi"/>
          <w:b/>
          <w:color w:val="auto"/>
          <w:sz w:val="20"/>
          <w:szCs w:val="20"/>
        </w:rPr>
        <w:t xml:space="preserve">MOVILIZACIÓN DE PERSONAL Y EQUIPO </w:t>
      </w:r>
    </w:p>
    <w:p w:rsidR="000F6C18" w:rsidRPr="000F6C18" w:rsidRDefault="000F6C18" w:rsidP="000F6C18">
      <w:pPr>
        <w:pStyle w:val="Ttulo2"/>
        <w:numPr>
          <w:ilvl w:val="0"/>
          <w:numId w:val="0"/>
        </w:numPr>
        <w:spacing w:before="0"/>
        <w:rPr>
          <w:rFonts w:asciiTheme="minorHAnsi" w:hAnsiTheme="minorHAnsi" w:cstheme="minorHAnsi"/>
          <w:b/>
          <w:color w:val="auto"/>
          <w:sz w:val="20"/>
          <w:szCs w:val="20"/>
        </w:rPr>
      </w:pPr>
      <w:r w:rsidRPr="000F6C18">
        <w:rPr>
          <w:rFonts w:asciiTheme="minorHAnsi" w:hAnsiTheme="minorHAnsi" w:cstheme="minorHAnsi"/>
          <w:b/>
          <w:color w:val="auto"/>
          <w:sz w:val="20"/>
          <w:szCs w:val="20"/>
        </w:rPr>
        <w:t>UNIDAD: Global (GLB).</w:t>
      </w:r>
    </w:p>
    <w:p w:rsidR="000F6C18" w:rsidRPr="00920A4F" w:rsidRDefault="000F6C18" w:rsidP="000F6C18">
      <w:pPr>
        <w:jc w:val="both"/>
        <w:rPr>
          <w:rFonts w:asciiTheme="minorHAnsi" w:hAnsiTheme="minorHAnsi" w:cstheme="minorHAnsi"/>
          <w:b/>
          <w:sz w:val="20"/>
          <w:szCs w:val="20"/>
        </w:rPr>
      </w:pPr>
    </w:p>
    <w:p w:rsidR="000F6C18" w:rsidRDefault="000F6C18" w:rsidP="000F6C18">
      <w:pPr>
        <w:pStyle w:val="Prrafodelista"/>
        <w:numPr>
          <w:ilvl w:val="1"/>
          <w:numId w:val="4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0F6C18" w:rsidRPr="00920A4F" w:rsidRDefault="000F6C18" w:rsidP="000F6C18">
      <w:pPr>
        <w:pStyle w:val="Prrafodelista"/>
        <w:spacing w:line="276" w:lineRule="auto"/>
        <w:ind w:left="360"/>
        <w:contextualSpacing/>
        <w:jc w:val="both"/>
        <w:rPr>
          <w:rFonts w:asciiTheme="minorHAnsi" w:hAnsiTheme="minorHAnsi" w:cstheme="minorHAnsi"/>
          <w:b/>
          <w:kern w:val="28"/>
          <w:sz w:val="20"/>
          <w:szCs w:val="20"/>
          <w:lang w:val="es-ES_tradnl"/>
        </w:rPr>
      </w:pP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0F6C18" w:rsidRPr="00920A4F" w:rsidRDefault="000F6C18" w:rsidP="000F6C18">
      <w:pPr>
        <w:jc w:val="both"/>
        <w:rPr>
          <w:rFonts w:asciiTheme="minorHAnsi" w:hAnsiTheme="minorHAnsi" w:cstheme="minorHAnsi"/>
          <w:kern w:val="28"/>
          <w:sz w:val="20"/>
          <w:szCs w:val="20"/>
          <w:lang w:val="es-ES_tradnl"/>
        </w:rPr>
      </w:pPr>
    </w:p>
    <w:p w:rsidR="000F6C18" w:rsidRDefault="000F6C18" w:rsidP="000F6C18">
      <w:pPr>
        <w:pStyle w:val="Prrafodelista"/>
        <w:numPr>
          <w:ilvl w:val="1"/>
          <w:numId w:val="4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w:t>
      </w:r>
      <w:r>
        <w:rPr>
          <w:rFonts w:asciiTheme="minorHAnsi" w:hAnsiTheme="minorHAnsi" w:cstheme="minorHAnsi"/>
          <w:b/>
          <w:kern w:val="28"/>
          <w:sz w:val="20"/>
          <w:szCs w:val="20"/>
          <w:lang w:val="es-ES_tradnl"/>
        </w:rPr>
        <w:t>TERIALES, HERRAMIENTAS Y EQUIPO.</w:t>
      </w:r>
    </w:p>
    <w:p w:rsidR="000F6C18" w:rsidRPr="00920A4F" w:rsidRDefault="000F6C18" w:rsidP="000F6C18">
      <w:pPr>
        <w:pStyle w:val="Prrafodelista"/>
        <w:spacing w:line="276" w:lineRule="auto"/>
        <w:ind w:left="360"/>
        <w:contextualSpacing/>
        <w:jc w:val="both"/>
        <w:rPr>
          <w:rFonts w:asciiTheme="minorHAnsi" w:hAnsiTheme="minorHAnsi" w:cstheme="minorHAnsi"/>
          <w:b/>
          <w:kern w:val="28"/>
          <w:sz w:val="20"/>
          <w:szCs w:val="20"/>
          <w:lang w:val="es-ES_tradnl"/>
        </w:rPr>
      </w:pPr>
    </w:p>
    <w:p w:rsidR="000F6C18" w:rsidRDefault="000F6C18" w:rsidP="000F6C18">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0F6C18" w:rsidRPr="00920A4F" w:rsidRDefault="000F6C18" w:rsidP="000F6C18">
      <w:pPr>
        <w:rPr>
          <w:rFonts w:asciiTheme="minorHAnsi" w:hAnsiTheme="minorHAnsi" w:cstheme="minorHAnsi"/>
          <w:kern w:val="28"/>
          <w:sz w:val="20"/>
          <w:szCs w:val="20"/>
          <w:lang w:val="es-ES_tradnl"/>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0F6C18" w:rsidRPr="00920A4F" w:rsidRDefault="000F6C18" w:rsidP="000F6C18">
      <w:pPr>
        <w:jc w:val="both"/>
        <w:rPr>
          <w:rFonts w:asciiTheme="minorHAnsi" w:hAnsiTheme="minorHAnsi" w:cstheme="minorHAnsi"/>
          <w:kern w:val="28"/>
          <w:sz w:val="20"/>
          <w:szCs w:val="20"/>
          <w:lang w:val="es-ES_tradnl"/>
        </w:rPr>
      </w:pP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0F6C18" w:rsidRDefault="000F6C18" w:rsidP="000F6C18">
      <w:pPr>
        <w:jc w:val="both"/>
        <w:rPr>
          <w:rFonts w:asciiTheme="minorHAnsi" w:hAnsiTheme="minorHAnsi" w:cstheme="minorHAnsi"/>
          <w:kern w:val="28"/>
          <w:sz w:val="20"/>
          <w:szCs w:val="20"/>
          <w:lang w:val="es-ES_tradnl"/>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6C18" w:rsidRPr="00920A4F" w:rsidRDefault="000F6C18" w:rsidP="000F6C18">
      <w:pPr>
        <w:jc w:val="both"/>
        <w:rPr>
          <w:rFonts w:asciiTheme="minorHAnsi" w:hAnsiTheme="minorHAnsi" w:cstheme="minorHAnsi"/>
          <w:kern w:val="28"/>
          <w:sz w:val="20"/>
          <w:szCs w:val="20"/>
        </w:rPr>
      </w:pP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6C18" w:rsidRPr="00920A4F" w:rsidRDefault="000F6C18" w:rsidP="000F6C18">
      <w:pPr>
        <w:jc w:val="both"/>
        <w:rPr>
          <w:rFonts w:asciiTheme="minorHAnsi" w:hAnsiTheme="minorHAnsi" w:cstheme="minorHAnsi"/>
          <w:kern w:val="28"/>
          <w:sz w:val="20"/>
          <w:szCs w:val="20"/>
        </w:rPr>
      </w:pPr>
    </w:p>
    <w:p w:rsidR="000F6C18"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6C18" w:rsidRPr="00920A4F" w:rsidRDefault="000F6C18" w:rsidP="000F6C18">
      <w:pPr>
        <w:jc w:val="both"/>
        <w:rPr>
          <w:rFonts w:asciiTheme="minorHAnsi" w:hAnsiTheme="minorHAnsi" w:cstheme="minorHAnsi"/>
          <w:kern w:val="28"/>
          <w:sz w:val="20"/>
          <w:szCs w:val="20"/>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213250" w:rsidP="00465E11">
      <w:pPr>
        <w:pStyle w:val="Ttulo2"/>
        <w:numPr>
          <w:ilvl w:val="0"/>
          <w:numId w:val="28"/>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r w:rsidR="00D33436">
        <w:rPr>
          <w:rFonts w:asciiTheme="minorHAnsi" w:hAnsiTheme="minorHAnsi" w:cstheme="minorHAnsi"/>
          <w:b/>
          <w:color w:val="auto"/>
          <w:sz w:val="20"/>
          <w:szCs w:val="20"/>
        </w:rPr>
        <w:t>Y TRAZADO TOPOGRAFICO</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 xml:space="preserve">los que proponga el CONTRATISTA en </w:t>
      </w:r>
      <w:r w:rsidRPr="006D2679">
        <w:rPr>
          <w:rFonts w:asciiTheme="minorHAnsi" w:hAnsiTheme="minorHAnsi" w:cstheme="minorHAnsi"/>
          <w:sz w:val="20"/>
          <w:szCs w:val="20"/>
        </w:rPr>
        <w:lastRenderedPageBreak/>
        <w:t>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Pr="00360673" w:rsidRDefault="009113B2" w:rsidP="006D2679">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465E11">
      <w:pPr>
        <w:pStyle w:val="Prrafodelista"/>
        <w:numPr>
          <w:ilvl w:val="0"/>
          <w:numId w:val="30"/>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6D2679">
        <w:rPr>
          <w:rFonts w:asciiTheme="minorHAnsi" w:hAnsiTheme="minorHAnsi" w:cstheme="minorHAnsi"/>
          <w:color w:val="000000" w:themeColor="text1"/>
          <w:sz w:val="20"/>
          <w:szCs w:val="20"/>
        </w:rPr>
        <w:t>prog</w:t>
      </w:r>
      <w:proofErr w:type="spellEnd"/>
      <w:r w:rsidRPr="006D2679">
        <w:rPr>
          <w:rFonts w:asciiTheme="minorHAnsi" w:hAnsiTheme="minorHAnsi" w:cstheme="minorHAnsi"/>
          <w:color w:val="000000" w:themeColor="text1"/>
          <w:sz w:val="20"/>
          <w:szCs w:val="20"/>
        </w:rPr>
        <w:t>.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6D2679">
        <w:rPr>
          <w:rFonts w:asciiTheme="minorHAnsi" w:hAnsiTheme="minorHAnsi" w:cstheme="minorHAnsi"/>
          <w:kern w:val="28"/>
          <w:sz w:val="20"/>
          <w:szCs w:val="20"/>
          <w:lang w:val="es-ES_tradnl"/>
        </w:rPr>
        <w:t>Built</w:t>
      </w:r>
      <w:proofErr w:type="spellEnd"/>
      <w:r w:rsidRPr="006D2679">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pStyle w:val="Estilo1"/>
        <w:numPr>
          <w:ilvl w:val="1"/>
          <w:numId w:val="28"/>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055C64">
      <w:pPr>
        <w:ind w:left="708"/>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Este ítem comprende los trabajos necesarios para el corte, rotura y remoción de aceras</w:t>
      </w:r>
      <w:r w:rsidR="00055C64">
        <w:rPr>
          <w:rFonts w:asciiTheme="minorHAnsi" w:hAnsiTheme="minorHAnsi" w:cstheme="minorHAnsi"/>
          <w:kern w:val="28"/>
          <w:sz w:val="20"/>
          <w:szCs w:val="20"/>
          <w:lang w:val="es-ES_tradnl"/>
        </w:rPr>
        <w:t xml:space="preserve"> y cunetas</w:t>
      </w:r>
      <w:r w:rsidRPr="006D2679">
        <w:rPr>
          <w:rFonts w:asciiTheme="minorHAnsi" w:hAnsiTheme="minorHAnsi" w:cstheme="minorHAnsi"/>
          <w:kern w:val="28"/>
          <w:sz w:val="20"/>
          <w:szCs w:val="20"/>
          <w:lang w:val="es-ES_tradnl"/>
        </w:rPr>
        <w:t xml:space="preserve"> de hormigón, incluyendo la remoción del material por el que está constituido (empedrado, vaciado de hormigón </w:t>
      </w:r>
      <w:r w:rsidRPr="006D2679">
        <w:rPr>
          <w:rFonts w:asciiTheme="minorHAnsi" w:hAnsiTheme="minorHAnsi" w:cstheme="minorHAnsi"/>
          <w:kern w:val="28"/>
          <w:sz w:val="20"/>
          <w:szCs w:val="20"/>
          <w:lang w:val="es-ES_tradnl"/>
        </w:rPr>
        <w:lastRenderedPageBreak/>
        <w:t>y cualquier otro tipo de material existente por debajo), de esta manera descubrir el terreno definido en el replanteo para la ejecución de la zanja correspondiente a la red secundaria.</w:t>
      </w:r>
    </w:p>
    <w:p w:rsidR="00C061D6" w:rsidRDefault="00C061D6" w:rsidP="0016569B">
      <w:pPr>
        <w:jc w:val="both"/>
        <w:rPr>
          <w:rFonts w:asciiTheme="minorHAnsi" w:hAnsiTheme="minorHAnsi" w:cstheme="minorHAnsi"/>
          <w:kern w:val="28"/>
          <w:sz w:val="20"/>
          <w:szCs w:val="20"/>
          <w:lang w:val="es-ES_tradnl"/>
        </w:rPr>
      </w:pPr>
    </w:p>
    <w:p w:rsidR="00C061D6" w:rsidRPr="00D6712C" w:rsidRDefault="005C4CC5" w:rsidP="0016569B">
      <w:pPr>
        <w:jc w:val="both"/>
        <w:rPr>
          <w:rFonts w:asciiTheme="minorHAnsi" w:hAnsiTheme="minorHAnsi" w:cstheme="minorHAnsi"/>
          <w:kern w:val="28"/>
          <w:sz w:val="18"/>
          <w:szCs w:val="20"/>
          <w:lang w:val="es-ES_tradnl"/>
        </w:rPr>
      </w:pPr>
      <w:r w:rsidRPr="00D6712C">
        <w:rPr>
          <w:rFonts w:ascii="Calibri" w:hAnsi="Calibri" w:cs="Calibri"/>
          <w:bCs/>
          <w:sz w:val="20"/>
          <w:szCs w:val="22"/>
          <w:lang w:eastAsia="es-BO"/>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60673" w:rsidRPr="006D2679" w:rsidRDefault="00360673" w:rsidP="0016569B">
      <w:pPr>
        <w:jc w:val="both"/>
        <w:rPr>
          <w:rFonts w:asciiTheme="minorHAnsi" w:hAnsiTheme="minorHAnsi" w:cstheme="minorHAnsi"/>
          <w:kern w:val="28"/>
          <w:sz w:val="20"/>
          <w:szCs w:val="20"/>
          <w:lang w:val="es-ES_tradnl"/>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465E11">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465E11">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27BCF" w:rsidRPr="006D2679" w:rsidRDefault="00727BCF" w:rsidP="00727BCF">
      <w:pPr>
        <w:jc w:val="both"/>
        <w:rPr>
          <w:rFonts w:asciiTheme="minorHAnsi" w:hAnsiTheme="minorHAnsi" w:cstheme="minorHAnsi"/>
          <w:kern w:val="28"/>
          <w:sz w:val="20"/>
          <w:szCs w:val="20"/>
          <w:lang w:val="es-ES_tradnl"/>
        </w:rPr>
      </w:pPr>
    </w:p>
    <w:p w:rsidR="00727BCF" w:rsidRPr="006D2679" w:rsidRDefault="00727BCF" w:rsidP="00727BCF">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727BCF" w:rsidRPr="006D2679" w:rsidRDefault="00727BCF" w:rsidP="00727BCF">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(m2)</w:t>
      </w:r>
    </w:p>
    <w:p w:rsidR="00727BCF" w:rsidRPr="006D2679" w:rsidRDefault="00727BCF" w:rsidP="00727BCF">
      <w:pPr>
        <w:pStyle w:val="Prrafodelista"/>
        <w:ind w:left="360"/>
        <w:contextualSpacing/>
        <w:jc w:val="both"/>
        <w:rPr>
          <w:rFonts w:asciiTheme="minorHAnsi" w:hAnsiTheme="minorHAnsi" w:cstheme="minorHAnsi"/>
          <w:b/>
          <w:sz w:val="20"/>
          <w:szCs w:val="20"/>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727BCF" w:rsidRPr="006D2679" w:rsidRDefault="00727BCF" w:rsidP="00727BCF">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lastRenderedPageBreak/>
        <w:t>Este ítem comprende los trabajos necesarios para el corte  rotura y remoción de cerámica, baldosas y/o cortezas especiales, por el cual está constituida (</w:t>
      </w:r>
      <w:r w:rsidRPr="006D2679">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de  acuerdo con los planos de construcción y/o instrucciones del SUPERVISOR DE OBRA</w:t>
      </w:r>
      <w:r w:rsidRPr="006D2679">
        <w:rPr>
          <w:rFonts w:asciiTheme="minorHAnsi" w:hAnsiTheme="minorHAnsi" w:cstheme="minorHAnsi"/>
          <w:sz w:val="20"/>
          <w:szCs w:val="20"/>
        </w:rPr>
        <w:t>.</w:t>
      </w:r>
    </w:p>
    <w:p w:rsidR="00727BCF" w:rsidRPr="006D2679" w:rsidRDefault="00727BCF" w:rsidP="00727BCF">
      <w:pPr>
        <w:jc w:val="both"/>
        <w:rPr>
          <w:rFonts w:asciiTheme="minorHAnsi" w:eastAsia="Arial Unicode MS" w:hAnsiTheme="minorHAnsi" w:cstheme="minorHAnsi"/>
          <w:strike/>
          <w:sz w:val="20"/>
          <w:szCs w:val="20"/>
          <w:lang w:val="es-ES_tradnl"/>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MATERIALES, HERRAMIENTAS Y EQUIPO</w:t>
      </w:r>
    </w:p>
    <w:p w:rsidR="00727BCF" w:rsidRPr="006D2679" w:rsidRDefault="00727BCF" w:rsidP="00727BCF">
      <w:pPr>
        <w:contextualSpacing/>
        <w:jc w:val="both"/>
        <w:rPr>
          <w:rFonts w:asciiTheme="minorHAnsi" w:hAnsiTheme="minorHAnsi" w:cstheme="minorHAnsi"/>
          <w:b/>
          <w:sz w:val="20"/>
          <w:szCs w:val="20"/>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727BCF" w:rsidRPr="006D2679" w:rsidRDefault="00727BCF" w:rsidP="00727BCF">
      <w:pPr>
        <w:jc w:val="both"/>
        <w:rPr>
          <w:rFonts w:asciiTheme="minorHAnsi" w:eastAsia="Arial Unicode MS" w:hAnsiTheme="minorHAnsi" w:cstheme="minorHAnsi"/>
          <w:b/>
          <w:sz w:val="20"/>
          <w:szCs w:val="20"/>
          <w:lang w:val="es-ES_tradnl"/>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727BCF" w:rsidRPr="006D2679" w:rsidRDefault="00727BCF" w:rsidP="00727BCF">
      <w:pPr>
        <w:contextualSpacing/>
        <w:jc w:val="both"/>
        <w:rPr>
          <w:rFonts w:asciiTheme="minorHAnsi" w:hAnsiTheme="minorHAnsi" w:cstheme="minorHAnsi"/>
          <w:b/>
          <w:sz w:val="20"/>
          <w:szCs w:val="20"/>
        </w:rPr>
      </w:pPr>
    </w:p>
    <w:p w:rsidR="00727BCF"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Default="00727BCF" w:rsidP="00727BCF">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27BCF" w:rsidRPr="006D2679" w:rsidRDefault="00727BCF" w:rsidP="00727BCF">
      <w:pPr>
        <w:jc w:val="both"/>
        <w:rPr>
          <w:rFonts w:asciiTheme="minorHAnsi" w:hAnsiTheme="minorHAnsi" w:cstheme="minorHAnsi"/>
          <w:kern w:val="28"/>
          <w:sz w:val="20"/>
          <w:szCs w:val="20"/>
        </w:rPr>
      </w:pPr>
    </w:p>
    <w:p w:rsidR="00727BCF" w:rsidRPr="006D2679" w:rsidRDefault="00727BCF" w:rsidP="00727BCF">
      <w:pPr>
        <w:pStyle w:val="Prrafodelista"/>
        <w:numPr>
          <w:ilvl w:val="1"/>
          <w:numId w:val="28"/>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t>MEDIDAS DE MITIGACION AMBIENTAL</w:t>
      </w:r>
    </w:p>
    <w:p w:rsidR="00727BCF" w:rsidRPr="006D2679" w:rsidRDefault="00727BCF" w:rsidP="00727BCF">
      <w:pPr>
        <w:contextualSpacing/>
        <w:jc w:val="both"/>
        <w:rPr>
          <w:rFonts w:asciiTheme="minorHAnsi" w:hAnsiTheme="minorHAnsi" w:cstheme="minorHAnsi"/>
          <w:b/>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727BCF" w:rsidRPr="006D2679" w:rsidRDefault="00727BCF" w:rsidP="00727BCF">
      <w:pPr>
        <w:contextualSpacing/>
        <w:jc w:val="both"/>
        <w:rPr>
          <w:rFonts w:asciiTheme="minorHAnsi" w:hAnsiTheme="minorHAnsi" w:cstheme="minorHAnsi"/>
          <w:b/>
          <w:sz w:val="20"/>
          <w:szCs w:val="20"/>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727BCF" w:rsidRPr="006D2679" w:rsidRDefault="00727BCF" w:rsidP="00727BCF">
      <w:pPr>
        <w:jc w:val="both"/>
        <w:rPr>
          <w:rFonts w:asciiTheme="minorHAnsi" w:eastAsia="Arial Unicode MS" w:hAnsiTheme="minorHAnsi" w:cstheme="minorHAnsi"/>
          <w:sz w:val="20"/>
          <w:szCs w:val="20"/>
          <w:lang w:val="es-ES_tradnl"/>
        </w:rPr>
      </w:pPr>
    </w:p>
    <w:p w:rsidR="00D07B0D" w:rsidRPr="00D07B0D" w:rsidRDefault="00727BCF" w:rsidP="00D07B0D">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D07B0D" w:rsidRPr="00357D3D" w:rsidRDefault="00D07B0D" w:rsidP="00D07B0D">
      <w:pPr>
        <w:pStyle w:val="Ttulo2"/>
        <w:numPr>
          <w:ilvl w:val="0"/>
          <w:numId w:val="28"/>
        </w:numPr>
        <w:spacing w:before="0"/>
        <w:jc w:val="both"/>
        <w:rPr>
          <w:rFonts w:asciiTheme="minorHAnsi" w:hAnsiTheme="minorHAnsi" w:cstheme="minorHAnsi"/>
          <w:b/>
          <w:color w:val="auto"/>
          <w:sz w:val="20"/>
          <w:szCs w:val="20"/>
        </w:rPr>
      </w:pPr>
      <w:r w:rsidRPr="00357D3D">
        <w:rPr>
          <w:rFonts w:asciiTheme="minorHAnsi" w:hAnsiTheme="minorHAnsi" w:cstheme="minorHAnsi"/>
          <w:b/>
          <w:color w:val="auto"/>
          <w:sz w:val="20"/>
          <w:szCs w:val="20"/>
        </w:rPr>
        <w:lastRenderedPageBreak/>
        <w:t xml:space="preserve">REMOCIÓN DE LOSETA, ADOQUÍN Y/O PIEDRA COMANCHE </w:t>
      </w:r>
    </w:p>
    <w:p w:rsidR="00D07B0D" w:rsidRPr="00920A4F" w:rsidRDefault="00D07B0D" w:rsidP="00D07B0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D07B0D" w:rsidRPr="00920A4F" w:rsidRDefault="00D07B0D" w:rsidP="00D07B0D">
      <w:pPr>
        <w:jc w:val="both"/>
        <w:rPr>
          <w:rFonts w:asciiTheme="minorHAnsi" w:hAnsiTheme="minorHAnsi" w:cstheme="minorHAnsi"/>
          <w:b/>
          <w:color w:val="000000"/>
          <w:sz w:val="20"/>
          <w:szCs w:val="20"/>
          <w:lang w:eastAsia="en-US"/>
        </w:rPr>
      </w:pPr>
    </w:p>
    <w:p w:rsidR="00D07B0D" w:rsidRPr="00357D3D" w:rsidRDefault="00D07B0D" w:rsidP="00D07B0D">
      <w:pPr>
        <w:pStyle w:val="Prrafodelista"/>
        <w:numPr>
          <w:ilvl w:val="1"/>
          <w:numId w:val="28"/>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DEFINICIÓN</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D07B0D"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MATERIALES, HERRAMIENTAS Y EQUIPO</w:t>
      </w:r>
    </w:p>
    <w:p w:rsidR="00D07B0D" w:rsidRPr="00357D3D" w:rsidRDefault="00D07B0D" w:rsidP="00D07B0D">
      <w:pPr>
        <w:contextualSpacing/>
        <w:jc w:val="both"/>
        <w:rPr>
          <w:rFonts w:asciiTheme="minorHAnsi" w:hAnsiTheme="minorHAnsi" w:cstheme="minorHAnsi"/>
          <w:b/>
          <w:iCs/>
          <w:sz w:val="20"/>
          <w:szCs w:val="20"/>
          <w:lang w:val="es-ES_tradnl"/>
        </w:rPr>
      </w:pPr>
    </w:p>
    <w:p w:rsidR="00D07B0D" w:rsidRDefault="00D07B0D" w:rsidP="00D07B0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D07B0D" w:rsidRPr="00920A4F" w:rsidRDefault="00D07B0D" w:rsidP="00D07B0D">
      <w:pPr>
        <w:jc w:val="both"/>
        <w:rPr>
          <w:rFonts w:asciiTheme="minorHAnsi" w:hAnsiTheme="minorHAnsi" w:cstheme="minorHAnsi"/>
          <w:kern w:val="28"/>
          <w:sz w:val="20"/>
          <w:szCs w:val="20"/>
          <w:lang w:val="es-ES_tradnl"/>
        </w:rPr>
      </w:pPr>
    </w:p>
    <w:p w:rsidR="00D07B0D" w:rsidRPr="00920A4F"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PROCEDIMIENTO PARA LA EJECUCIÓN</w:t>
      </w:r>
    </w:p>
    <w:p w:rsidR="00D07B0D" w:rsidRPr="00920A4F"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Default="00D07B0D" w:rsidP="00D07B0D">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D07B0D" w:rsidRPr="00920A4F"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D07B0D"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D07B0D"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870BA3">
        <w:rPr>
          <w:rFonts w:asciiTheme="minorHAnsi" w:hAnsiTheme="minorHAnsi" w:cstheme="minorHAnsi"/>
          <w:b/>
          <w:iCs/>
          <w:sz w:val="20"/>
          <w:szCs w:val="20"/>
          <w:lang w:val="es-ES_tradnl"/>
        </w:rPr>
        <w:t>MEDIDAS DE MITIGACION AMBIENTAL</w:t>
      </w:r>
    </w:p>
    <w:p w:rsidR="00D07B0D" w:rsidRPr="00870BA3"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7B0D" w:rsidRPr="00920A4F" w:rsidRDefault="00D07B0D" w:rsidP="00D07B0D">
      <w:pPr>
        <w:contextualSpacing/>
        <w:jc w:val="both"/>
        <w:rPr>
          <w:rFonts w:asciiTheme="minorHAnsi" w:hAnsiTheme="minorHAnsi" w:cstheme="minorHAnsi"/>
          <w:kern w:val="28"/>
          <w:sz w:val="20"/>
          <w:szCs w:val="20"/>
        </w:rPr>
      </w:pP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7B0D" w:rsidRPr="00920A4F" w:rsidRDefault="00D07B0D" w:rsidP="00D07B0D">
      <w:pPr>
        <w:contextualSpacing/>
        <w:jc w:val="both"/>
        <w:rPr>
          <w:rFonts w:asciiTheme="minorHAnsi" w:hAnsiTheme="minorHAnsi" w:cstheme="minorHAnsi"/>
          <w:kern w:val="28"/>
          <w:sz w:val="20"/>
          <w:szCs w:val="20"/>
        </w:rPr>
      </w:pPr>
    </w:p>
    <w:p w:rsidR="00D07B0D"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MEDICIÓN Y FORMA DE PAGO</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CA3A6A" w:rsidRPr="001C4082" w:rsidRDefault="00CA3A6A" w:rsidP="00CA3A6A">
      <w:pPr>
        <w:contextualSpacing/>
        <w:jc w:val="both"/>
        <w:rPr>
          <w:rFonts w:asciiTheme="minorHAnsi" w:hAnsiTheme="minorHAnsi" w:cstheme="minorHAnsi"/>
          <w:kern w:val="28"/>
          <w:sz w:val="20"/>
          <w:szCs w:val="20"/>
        </w:rPr>
      </w:pPr>
    </w:p>
    <w:p w:rsidR="00CA3A6A" w:rsidRPr="001C4082" w:rsidRDefault="00CA3A6A" w:rsidP="00CA3A6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t>7</w:t>
      </w:r>
      <w:r w:rsidRPr="001C4082">
        <w:rPr>
          <w:rFonts w:asciiTheme="minorHAnsi" w:hAnsiTheme="minorHAnsi" w:cstheme="minorHAnsi"/>
          <w:color w:val="auto"/>
          <w:kern w:val="28"/>
        </w:rPr>
        <w:t xml:space="preserve"> APERTURA DE VÍA, ACCESO Y DESBROCE.</w:t>
      </w:r>
    </w:p>
    <w:p w:rsidR="00CA3A6A" w:rsidRPr="001C4082" w:rsidRDefault="00CA3A6A" w:rsidP="00CA3A6A">
      <w:pPr>
        <w:ind w:left="708" w:hanging="708"/>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2</w:t>
      </w:r>
    </w:p>
    <w:p w:rsidR="00CA3A6A" w:rsidRPr="001C4082" w:rsidRDefault="00CA3A6A" w:rsidP="00CA3A6A">
      <w:pPr>
        <w:ind w:left="708" w:hanging="708"/>
        <w:contextualSpacing/>
        <w:jc w:val="both"/>
        <w:rPr>
          <w:rFonts w:asciiTheme="minorHAnsi" w:hAnsiTheme="minorHAnsi" w:cstheme="minorHAnsi"/>
          <w:b/>
          <w:kern w:val="28"/>
          <w:sz w:val="20"/>
          <w:szCs w:val="20"/>
        </w:rPr>
      </w:pPr>
    </w:p>
    <w:p w:rsidR="00CA3A6A" w:rsidRDefault="00CA3A6A" w:rsidP="00CA3A6A">
      <w:pPr>
        <w:pStyle w:val="Estilo1"/>
        <w:numPr>
          <w:ilvl w:val="1"/>
          <w:numId w:val="43"/>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CA3A6A" w:rsidRPr="001C4082" w:rsidRDefault="00CA3A6A" w:rsidP="00CA3A6A">
      <w:pPr>
        <w:pStyle w:val="Estilo1"/>
        <w:ind w:left="360"/>
        <w:contextualSpacing/>
        <w:rPr>
          <w:rFonts w:asciiTheme="minorHAnsi" w:hAnsiTheme="minorHAnsi" w:cstheme="minorHAnsi"/>
          <w:kern w:val="28"/>
          <w:sz w:val="20"/>
          <w:szCs w:val="20"/>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 Apertura de Vía, desbroce, desbosque, destronque y la limpieza del terreno es el conjunto de trabajos necesarios para retirar y disponer los materiales vegetales, orgánicos y/o inadecuados existentes en la zona necesaria para construir,  y la habilitación de una </w:t>
      </w:r>
      <w:proofErr w:type="spellStart"/>
      <w:r w:rsidRPr="001C4082">
        <w:rPr>
          <w:rFonts w:asciiTheme="minorHAnsi" w:hAnsiTheme="minorHAnsi" w:cstheme="minorHAnsi"/>
          <w:kern w:val="28"/>
          <w:sz w:val="20"/>
          <w:szCs w:val="20"/>
          <w:lang w:val="es-ES_tradnl"/>
        </w:rPr>
        <w:t>via</w:t>
      </w:r>
      <w:proofErr w:type="spellEnd"/>
      <w:r w:rsidRPr="001C4082">
        <w:rPr>
          <w:rFonts w:asciiTheme="minorHAnsi" w:hAnsiTheme="minorHAnsi" w:cstheme="minorHAnsi"/>
          <w:kern w:val="28"/>
          <w:sz w:val="20"/>
          <w:szCs w:val="20"/>
          <w:lang w:val="es-ES_tradnl"/>
        </w:rPr>
        <w:t xml:space="preserve"> de acceso provisional de acuerdo con las presentes Especificaciones.</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desbosque consistirá en el corte y remoción de toda la vegetación constituida por arbustos o árboles, cualquiera sea su densidad.</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por el SUPERVISOR.</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También se efectuará la demolición y el retiro de edificaciones y otras instalaciones que obstruyan, crucen u obstaculicen de alguna manera la obra, excepto cuando los planos o Especificaciones  Técnicas Especiales establezcan otra cosa al respecto.</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pStyle w:val="Estilo1"/>
        <w:numPr>
          <w:ilvl w:val="1"/>
          <w:numId w:val="43"/>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efectuará el desbroce, desbosque, destronque y limpieza utilizando equipo y maquinaria mínimo como ser topadora, </w:t>
      </w:r>
      <w:proofErr w:type="spellStart"/>
      <w:r w:rsidRPr="001C4082">
        <w:rPr>
          <w:rFonts w:asciiTheme="minorHAnsi" w:hAnsiTheme="minorHAnsi" w:cstheme="minorHAnsi"/>
          <w:kern w:val="28"/>
          <w:sz w:val="20"/>
          <w:szCs w:val="20"/>
          <w:lang w:val="es-ES_tradnl"/>
        </w:rPr>
        <w:t>angulable</w:t>
      </w:r>
      <w:proofErr w:type="spellEnd"/>
      <w:r w:rsidRPr="001C4082">
        <w:rPr>
          <w:rFonts w:asciiTheme="minorHAnsi" w:hAnsiTheme="minorHAnsi" w:cstheme="minorHAnsi"/>
          <w:kern w:val="28"/>
          <w:sz w:val="20"/>
          <w:szCs w:val="20"/>
          <w:lang w:val="es-ES_tradnl"/>
        </w:rPr>
        <w:t>,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pStyle w:val="Estilo1"/>
        <w:numPr>
          <w:ilvl w:val="1"/>
          <w:numId w:val="43"/>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ind w:left="284" w:hanging="284"/>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CA3A6A" w:rsidRPr="001C4082" w:rsidRDefault="00CA3A6A" w:rsidP="00CA3A6A">
      <w:pPr>
        <w:ind w:left="284" w:hanging="284"/>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b)</w:t>
      </w:r>
      <w:r w:rsidRPr="001C4082">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CA3A6A" w:rsidRPr="001C4082" w:rsidRDefault="00CA3A6A" w:rsidP="00CA3A6A">
      <w:pPr>
        <w:ind w:left="284" w:hanging="284"/>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w:t>
      </w:r>
      <w:r w:rsidRPr="001C4082">
        <w:rPr>
          <w:rFonts w:asciiTheme="minorHAnsi" w:hAnsiTheme="minorHAnsi" w:cstheme="minorHAnsi"/>
          <w:kern w:val="28"/>
          <w:sz w:val="20"/>
          <w:szCs w:val="20"/>
          <w:lang w:val="es-ES_tradnl"/>
        </w:rPr>
        <w:tab/>
        <w:t xml:space="preserve">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w:t>
      </w:r>
      <w:r w:rsidRPr="001C4082">
        <w:rPr>
          <w:rFonts w:asciiTheme="minorHAnsi" w:hAnsiTheme="minorHAnsi" w:cstheme="minorHAnsi"/>
          <w:kern w:val="28"/>
          <w:sz w:val="20"/>
          <w:szCs w:val="20"/>
          <w:lang w:val="es-ES_tradnl"/>
        </w:rPr>
        <w:lastRenderedPageBreak/>
        <w:t>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no ser que las Especificaciones Técnicas Especiales indiquen otra cosa, se efectuará la totalidad de estos trabajos entre las líneas de pie de taludes de terraplenes, zonas de préstamo lateral o cresta de cortes, más 3 m de </w:t>
      </w:r>
      <w:proofErr w:type="spellStart"/>
      <w:r w:rsidRPr="001C4082">
        <w:rPr>
          <w:rFonts w:asciiTheme="minorHAnsi" w:hAnsiTheme="minorHAnsi" w:cstheme="minorHAnsi"/>
          <w:kern w:val="28"/>
          <w:sz w:val="20"/>
          <w:szCs w:val="20"/>
          <w:lang w:val="es-ES_tradnl"/>
        </w:rPr>
        <w:t>sobreancho</w:t>
      </w:r>
      <w:proofErr w:type="spellEnd"/>
      <w:r w:rsidRPr="001C4082">
        <w:rPr>
          <w:rFonts w:asciiTheme="minorHAnsi" w:hAnsiTheme="minorHAnsi" w:cstheme="minorHAnsi"/>
          <w:kern w:val="28"/>
          <w:sz w:val="20"/>
          <w:szCs w:val="20"/>
          <w:lang w:val="es-ES_tradnl"/>
        </w:rPr>
        <w:t xml:space="preserve">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pStyle w:val="Estilo1"/>
        <w:numPr>
          <w:ilvl w:val="1"/>
          <w:numId w:val="43"/>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CA3A6A" w:rsidRPr="001C4082" w:rsidRDefault="00CA3A6A" w:rsidP="00CA3A6A">
      <w:pPr>
        <w:pStyle w:val="Estilo1"/>
        <w:ind w:left="426"/>
        <w:contextualSpacing/>
        <w:rPr>
          <w:rFonts w:asciiTheme="minorHAnsi" w:hAnsiTheme="minorHAnsi" w:cstheme="minorHAnsi"/>
          <w:sz w:val="20"/>
          <w:szCs w:val="20"/>
        </w:rPr>
      </w:pPr>
    </w:p>
    <w:p w:rsidR="00CA3A6A" w:rsidRPr="001C4082" w:rsidRDefault="00CA3A6A" w:rsidP="00CA3A6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A3A6A" w:rsidRPr="001C4082" w:rsidRDefault="00CA3A6A" w:rsidP="00CA3A6A">
      <w:pPr>
        <w:jc w:val="both"/>
        <w:rPr>
          <w:rFonts w:asciiTheme="minorHAnsi" w:hAnsiTheme="minorHAnsi" w:cstheme="minorHAnsi"/>
          <w:kern w:val="28"/>
          <w:sz w:val="20"/>
          <w:szCs w:val="20"/>
          <w:lang w:val="es-ES_tradnl"/>
        </w:rPr>
      </w:pPr>
    </w:p>
    <w:p w:rsidR="00CA3A6A" w:rsidRPr="001C4082" w:rsidRDefault="00CA3A6A" w:rsidP="00CA3A6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1C4082">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CA3A6A" w:rsidRPr="001C4082" w:rsidRDefault="00CA3A6A" w:rsidP="00CA3A6A">
      <w:pPr>
        <w:jc w:val="both"/>
        <w:rPr>
          <w:rFonts w:asciiTheme="minorHAnsi" w:hAnsiTheme="minorHAnsi" w:cstheme="minorHAnsi"/>
          <w:kern w:val="28"/>
          <w:sz w:val="20"/>
          <w:szCs w:val="20"/>
          <w:lang w:val="es-ES_tradnl"/>
        </w:rPr>
      </w:pPr>
    </w:p>
    <w:p w:rsidR="00CA3A6A" w:rsidRPr="001C4082" w:rsidRDefault="00CA3A6A" w:rsidP="00CA3A6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A3A6A" w:rsidRPr="001C4082" w:rsidRDefault="00CA3A6A" w:rsidP="00CA3A6A">
      <w:pPr>
        <w:jc w:val="both"/>
        <w:rPr>
          <w:rFonts w:asciiTheme="minorHAnsi" w:hAnsiTheme="minorHAnsi" w:cstheme="minorHAnsi"/>
          <w:kern w:val="28"/>
          <w:sz w:val="20"/>
          <w:szCs w:val="20"/>
          <w:lang w:val="es-ES_tradnl"/>
        </w:rPr>
      </w:pPr>
    </w:p>
    <w:p w:rsidR="00CA3A6A" w:rsidRPr="001C4082" w:rsidRDefault="00CA3A6A" w:rsidP="00CA3A6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A3A6A" w:rsidRPr="001C4082" w:rsidRDefault="00CA3A6A" w:rsidP="00CA3A6A">
      <w:pPr>
        <w:jc w:val="both"/>
        <w:rPr>
          <w:rFonts w:asciiTheme="minorHAnsi" w:hAnsiTheme="minorHAnsi" w:cstheme="minorHAnsi"/>
          <w:kern w:val="28"/>
          <w:sz w:val="20"/>
          <w:szCs w:val="20"/>
        </w:rPr>
      </w:pPr>
    </w:p>
    <w:p w:rsidR="00CA3A6A" w:rsidRPr="001C4082" w:rsidRDefault="00CA3A6A" w:rsidP="00CA3A6A">
      <w:pPr>
        <w:pStyle w:val="Estilo1"/>
        <w:numPr>
          <w:ilvl w:val="1"/>
          <w:numId w:val="43"/>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 </w:t>
      </w: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CA3A6A" w:rsidRPr="001C4082" w:rsidRDefault="00CA3A6A" w:rsidP="00CA3A6A">
      <w:pPr>
        <w:rPr>
          <w:rFonts w:asciiTheme="minorHAnsi" w:hAnsiTheme="minorHAnsi" w:cstheme="minorHAnsi"/>
          <w:kern w:val="28"/>
          <w:sz w:val="20"/>
          <w:szCs w:val="20"/>
          <w:lang w:val="es-ES_tradnl"/>
        </w:rPr>
      </w:pPr>
    </w:p>
    <w:p w:rsidR="00CA3A6A" w:rsidRPr="001C4082" w:rsidRDefault="00CA3A6A" w:rsidP="00CA3A6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D86835" w:rsidRDefault="00D86835" w:rsidP="00357D3D">
      <w:pPr>
        <w:jc w:val="both"/>
        <w:rPr>
          <w:rFonts w:asciiTheme="minorHAnsi" w:eastAsia="Arial Unicode MS" w:hAnsiTheme="minorHAnsi" w:cstheme="minorHAnsi"/>
          <w:sz w:val="20"/>
          <w:szCs w:val="20"/>
          <w:lang w:val="es-ES_tradnl"/>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w:t>
      </w:r>
      <w:r w:rsidR="00F6505F">
        <w:rPr>
          <w:rFonts w:asciiTheme="minorHAnsi" w:hAnsiTheme="minorHAnsi" w:cstheme="minorHAnsi"/>
          <w:b/>
          <w:color w:val="auto"/>
          <w:sz w:val="20"/>
          <w:szCs w:val="20"/>
        </w:rPr>
        <w:t>CAVACIÓN DE ZANJA TERRENO DURO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Pr="006D2679">
        <w:rPr>
          <w:rFonts w:asciiTheme="minorHAnsi" w:hAnsiTheme="minorHAnsi" w:cstheme="minorHAnsi"/>
          <w:b/>
          <w:sz w:val="20"/>
          <w:szCs w:val="20"/>
        </w:rPr>
        <w:t>bico (m3)</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CA3A6A">
      <w:pPr>
        <w:pStyle w:val="Estilo1"/>
        <w:numPr>
          <w:ilvl w:val="1"/>
          <w:numId w:val="43"/>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w:t>
      </w:r>
      <w:r w:rsidR="00F6505F">
        <w:rPr>
          <w:rFonts w:asciiTheme="minorHAnsi" w:hAnsiTheme="minorHAnsi" w:cstheme="minorHAnsi"/>
          <w:kern w:val="28"/>
          <w:sz w:val="20"/>
          <w:szCs w:val="20"/>
          <w:lang w:val="es-ES_tradnl"/>
        </w:rPr>
        <w:t xml:space="preserve">en terreno duro </w:t>
      </w:r>
      <w:r w:rsidRPr="006D2679">
        <w:rPr>
          <w:rFonts w:asciiTheme="minorHAnsi" w:hAnsiTheme="minorHAnsi" w:cstheme="minorHAnsi"/>
          <w:kern w:val="28"/>
          <w:sz w:val="20"/>
          <w:szCs w:val="20"/>
          <w:lang w:val="es-ES_tradnl"/>
        </w:rPr>
        <w:t xml:space="preserve">con la finalidad de realizar el tendido de tuberías de HDPE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F6505F" w:rsidRPr="00920A4F" w:rsidRDefault="00F6505F" w:rsidP="00F6505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6505F" w:rsidRDefault="00F6505F" w:rsidP="00F6505F">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F6505F" w:rsidRPr="00920A4F" w:rsidRDefault="00F6505F" w:rsidP="00F6505F">
      <w:pPr>
        <w:jc w:val="both"/>
        <w:rPr>
          <w:rFonts w:asciiTheme="minorHAnsi" w:hAnsiTheme="minorHAnsi" w:cstheme="minorHAnsi"/>
          <w:sz w:val="20"/>
          <w:szCs w:val="20"/>
        </w:rPr>
      </w:pPr>
    </w:p>
    <w:p w:rsidR="00F6505F" w:rsidRDefault="00F6505F" w:rsidP="00F6505F">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F6505F" w:rsidRPr="00920A4F" w:rsidRDefault="00F6505F" w:rsidP="00F6505F">
      <w:pPr>
        <w:pStyle w:val="Estilo1"/>
        <w:spacing w:line="276" w:lineRule="auto"/>
        <w:rPr>
          <w:rFonts w:asciiTheme="minorHAnsi" w:eastAsia="Times New Roman" w:hAnsiTheme="minorHAnsi" w:cstheme="minorHAnsi"/>
          <w:b w:val="0"/>
          <w:sz w:val="20"/>
          <w:szCs w:val="20"/>
          <w:u w:val="single"/>
          <w:lang w:val="es-BO"/>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lastRenderedPageBreak/>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 xml:space="preserve">zanjas en veredas deberá ser de 1,0 m, mientras que en calzadas (cruces de </w:t>
      </w:r>
      <w:r w:rsidR="00F6505F">
        <w:rPr>
          <w:rFonts w:eastAsia="Arial Unicode MS" w:cs="Times New Roman"/>
          <w:sz w:val="20"/>
          <w:szCs w:val="20"/>
          <w:u w:val="single"/>
          <w:lang w:val="es-ES_tradnl"/>
        </w:rPr>
        <w:t xml:space="preserve">canales, de </w:t>
      </w:r>
      <w:r w:rsidRPr="006D2679">
        <w:rPr>
          <w:rFonts w:eastAsia="Arial Unicode MS" w:cs="Times New Roman"/>
          <w:sz w:val="20"/>
          <w:szCs w:val="20"/>
          <w:u w:val="single"/>
          <w:lang w:val="es-ES_tradnl"/>
        </w:rPr>
        <w:t>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6D79FA"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proofErr w:type="spellStart"/>
            <w:r w:rsidRPr="006D2679">
              <w:rPr>
                <w:rFonts w:asciiTheme="minorHAnsi" w:hAnsiTheme="minorHAnsi"/>
                <w:b/>
                <w:bCs/>
                <w:color w:val="000000"/>
                <w:sz w:val="18"/>
                <w:szCs w:val="18"/>
                <w:lang w:eastAsia="en-US"/>
              </w:rPr>
              <w:t>Und</w:t>
            </w:r>
            <w:proofErr w:type="spellEnd"/>
            <w:r w:rsidRPr="006D2679">
              <w:rPr>
                <w:rFonts w:asciiTheme="minorHAnsi" w:hAnsiTheme="minorHAnsi"/>
                <w:b/>
                <w:bCs/>
                <w:color w:val="000000"/>
                <w:sz w:val="18"/>
                <w:szCs w:val="18"/>
                <w:lang w:eastAsia="en-US"/>
              </w:rPr>
              <w:t>.</w:t>
            </w:r>
          </w:p>
        </w:tc>
      </w:tr>
      <w:tr w:rsidR="006D79FA" w:rsidRPr="006D2679" w:rsidTr="006D79FA">
        <w:trPr>
          <w:trHeight w:val="300"/>
        </w:trPr>
        <w:tc>
          <w:tcPr>
            <w:tcW w:w="3681" w:type="dxa"/>
            <w:shd w:val="clear" w:color="auto" w:fill="auto"/>
            <w:noWrap/>
            <w:vAlign w:val="bottom"/>
            <w:hideMark/>
          </w:tcPr>
          <w:p w:rsidR="006D79FA" w:rsidRPr="006D2679" w:rsidRDefault="00F6505F" w:rsidP="00F6505F">
            <w:pPr>
              <w:rPr>
                <w:rFonts w:asciiTheme="minorHAnsi" w:hAnsiTheme="minorHAnsi"/>
                <w:b/>
                <w:color w:val="000000"/>
                <w:sz w:val="18"/>
                <w:szCs w:val="18"/>
                <w:lang w:eastAsia="en-US"/>
              </w:rPr>
            </w:pPr>
            <w:r>
              <w:rPr>
                <w:rFonts w:asciiTheme="minorHAnsi" w:hAnsiTheme="minorHAnsi"/>
                <w:b/>
                <w:color w:val="000000"/>
                <w:sz w:val="18"/>
                <w:szCs w:val="18"/>
                <w:lang w:eastAsia="en-US"/>
              </w:rPr>
              <w:t>EXCAVACIÓN DE ZANJA TERRENO DURO</w:t>
            </w:r>
            <w:r w:rsidR="006D79FA" w:rsidRPr="006D2679">
              <w:rPr>
                <w:rFonts w:asciiTheme="minorHAnsi" w:hAnsiTheme="minorHAnsi"/>
                <w:b/>
                <w:color w:val="000000"/>
                <w:sz w:val="18"/>
                <w:szCs w:val="18"/>
                <w:lang w:eastAsia="en-US"/>
              </w:rPr>
              <w:t xml:space="preserve">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F6505F" w:rsidRPr="006D2679" w:rsidTr="006D79FA">
        <w:trPr>
          <w:trHeight w:val="300"/>
        </w:trPr>
        <w:tc>
          <w:tcPr>
            <w:tcW w:w="3681" w:type="dxa"/>
            <w:shd w:val="clear" w:color="auto" w:fill="auto"/>
            <w:noWrap/>
            <w:vAlign w:val="bottom"/>
            <w:hideMark/>
          </w:tcPr>
          <w:p w:rsidR="00F6505F" w:rsidRPr="006D2679" w:rsidRDefault="00F6505F" w:rsidP="00F6505F">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F6505F" w:rsidRPr="00643CDE" w:rsidRDefault="00D07B0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30,689.00</w:t>
            </w:r>
          </w:p>
        </w:tc>
        <w:tc>
          <w:tcPr>
            <w:tcW w:w="791"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0.</w:t>
            </w:r>
            <w:r w:rsidR="00F6505F" w:rsidRPr="00643CDE">
              <w:rPr>
                <w:rFonts w:ascii="Calibri" w:hAnsi="Calibri"/>
                <w:color w:val="000000"/>
                <w:sz w:val="18"/>
                <w:szCs w:val="18"/>
                <w:lang w:val="es-BO" w:eastAsia="en-US"/>
              </w:rPr>
              <w:t>40</w:t>
            </w:r>
          </w:p>
        </w:tc>
        <w:tc>
          <w:tcPr>
            <w:tcW w:w="1051"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643CDE">
              <w:rPr>
                <w:rFonts w:ascii="Calibri" w:hAnsi="Calibri"/>
                <w:color w:val="000000"/>
                <w:sz w:val="18"/>
                <w:szCs w:val="18"/>
                <w:lang w:val="es-BO" w:eastAsia="en-US"/>
              </w:rPr>
              <w:t>00</w:t>
            </w:r>
          </w:p>
        </w:tc>
        <w:tc>
          <w:tcPr>
            <w:tcW w:w="697"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643CDE">
              <w:rPr>
                <w:rFonts w:ascii="Calibri" w:hAnsi="Calibri"/>
                <w:color w:val="000000"/>
                <w:sz w:val="18"/>
                <w:szCs w:val="18"/>
                <w:lang w:val="es-BO" w:eastAsia="en-US"/>
              </w:rPr>
              <w:t>00</w:t>
            </w:r>
          </w:p>
        </w:tc>
        <w:tc>
          <w:tcPr>
            <w:tcW w:w="979" w:type="dxa"/>
            <w:shd w:val="clear" w:color="auto" w:fill="auto"/>
            <w:noWrap/>
            <w:vAlign w:val="bottom"/>
            <w:hideMark/>
          </w:tcPr>
          <w:p w:rsidR="00F6505F" w:rsidRPr="00643CDE" w:rsidRDefault="00D07B0D" w:rsidP="001F56D0">
            <w:pPr>
              <w:jc w:val="center"/>
              <w:rPr>
                <w:rFonts w:ascii="Calibri" w:hAnsi="Calibri"/>
                <w:b/>
                <w:color w:val="000000"/>
                <w:sz w:val="18"/>
                <w:szCs w:val="18"/>
                <w:lang w:val="es-BO" w:eastAsia="en-US"/>
              </w:rPr>
            </w:pPr>
            <w:r>
              <w:rPr>
                <w:rFonts w:ascii="Calibri" w:hAnsi="Calibri"/>
                <w:b/>
                <w:color w:val="000000"/>
                <w:sz w:val="18"/>
                <w:szCs w:val="18"/>
                <w:lang w:val="es-BO" w:eastAsia="en-US"/>
              </w:rPr>
              <w:t>12,275.6</w:t>
            </w:r>
          </w:p>
        </w:tc>
        <w:tc>
          <w:tcPr>
            <w:tcW w:w="613" w:type="dxa"/>
            <w:shd w:val="clear" w:color="auto" w:fill="auto"/>
            <w:noWrap/>
            <w:vAlign w:val="bottom"/>
            <w:hideMark/>
          </w:tcPr>
          <w:p w:rsidR="00F6505F" w:rsidRPr="00643CDE" w:rsidRDefault="00F6505F" w:rsidP="00F6505F">
            <w:pPr>
              <w:jc w:val="center"/>
              <w:rPr>
                <w:rFonts w:ascii="Calibri" w:hAnsi="Calibri"/>
                <w:color w:val="000000"/>
                <w:sz w:val="18"/>
                <w:szCs w:val="18"/>
                <w:lang w:val="es-BO" w:eastAsia="en-US"/>
              </w:rPr>
            </w:pPr>
          </w:p>
        </w:tc>
      </w:tr>
      <w:tr w:rsidR="00F6505F" w:rsidRPr="006D2679" w:rsidTr="006D79FA">
        <w:trPr>
          <w:trHeight w:val="300"/>
        </w:trPr>
        <w:tc>
          <w:tcPr>
            <w:tcW w:w="3681" w:type="dxa"/>
            <w:shd w:val="clear" w:color="auto" w:fill="auto"/>
            <w:noWrap/>
            <w:vAlign w:val="bottom"/>
            <w:hideMark/>
          </w:tcPr>
          <w:p w:rsidR="00F6505F" w:rsidRPr="006D2679" w:rsidRDefault="00F6505F" w:rsidP="00F32892">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(CALLES Y/O AVENIDAS)</w:t>
            </w:r>
          </w:p>
        </w:tc>
        <w:tc>
          <w:tcPr>
            <w:tcW w:w="1016" w:type="dxa"/>
            <w:shd w:val="clear" w:color="auto" w:fill="auto"/>
            <w:noWrap/>
            <w:vAlign w:val="bottom"/>
            <w:hideMark/>
          </w:tcPr>
          <w:p w:rsidR="00F6505F" w:rsidRPr="005B7AE4" w:rsidRDefault="00D07B0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1,907.00</w:t>
            </w:r>
          </w:p>
        </w:tc>
        <w:tc>
          <w:tcPr>
            <w:tcW w:w="791"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0.</w:t>
            </w:r>
            <w:r w:rsidR="00F6505F" w:rsidRPr="005B7AE4">
              <w:rPr>
                <w:rFonts w:ascii="Calibri" w:hAnsi="Calibri"/>
                <w:color w:val="000000"/>
                <w:sz w:val="18"/>
                <w:szCs w:val="18"/>
                <w:lang w:val="es-BO" w:eastAsia="en-US"/>
              </w:rPr>
              <w:t>40</w:t>
            </w:r>
          </w:p>
        </w:tc>
        <w:tc>
          <w:tcPr>
            <w:tcW w:w="1051"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5B7AE4">
              <w:rPr>
                <w:rFonts w:ascii="Calibri" w:hAnsi="Calibri"/>
                <w:color w:val="000000"/>
                <w:sz w:val="18"/>
                <w:szCs w:val="18"/>
                <w:lang w:val="es-BO" w:eastAsia="en-US"/>
              </w:rPr>
              <w:t>50</w:t>
            </w:r>
          </w:p>
        </w:tc>
        <w:tc>
          <w:tcPr>
            <w:tcW w:w="697"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5B7AE4">
              <w:rPr>
                <w:rFonts w:ascii="Calibri" w:hAnsi="Calibri"/>
                <w:color w:val="000000"/>
                <w:sz w:val="18"/>
                <w:szCs w:val="18"/>
                <w:lang w:val="es-BO" w:eastAsia="en-US"/>
              </w:rPr>
              <w:t>00</w:t>
            </w:r>
          </w:p>
        </w:tc>
        <w:tc>
          <w:tcPr>
            <w:tcW w:w="979" w:type="dxa"/>
            <w:shd w:val="clear" w:color="auto" w:fill="auto"/>
            <w:noWrap/>
            <w:vAlign w:val="bottom"/>
            <w:hideMark/>
          </w:tcPr>
          <w:p w:rsidR="00F6505F" w:rsidRPr="005B7AE4" w:rsidRDefault="00031962" w:rsidP="00F6505F">
            <w:pPr>
              <w:jc w:val="center"/>
              <w:rPr>
                <w:rFonts w:ascii="Calibri" w:hAnsi="Calibri"/>
                <w:b/>
                <w:color w:val="000000"/>
                <w:sz w:val="18"/>
                <w:szCs w:val="18"/>
                <w:lang w:val="es-BO" w:eastAsia="en-US"/>
              </w:rPr>
            </w:pPr>
            <w:r>
              <w:rPr>
                <w:rFonts w:ascii="Calibri" w:hAnsi="Calibri"/>
                <w:b/>
                <w:color w:val="000000"/>
                <w:sz w:val="18"/>
                <w:szCs w:val="18"/>
                <w:lang w:val="es-BO" w:eastAsia="en-US"/>
              </w:rPr>
              <w:t>1,144.20</w:t>
            </w:r>
          </w:p>
        </w:tc>
        <w:tc>
          <w:tcPr>
            <w:tcW w:w="613"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r>
      <w:tr w:rsidR="00F6505F" w:rsidRPr="006D2679" w:rsidTr="006D79FA">
        <w:trPr>
          <w:trHeight w:val="346"/>
        </w:trPr>
        <w:tc>
          <w:tcPr>
            <w:tcW w:w="3681" w:type="dxa"/>
            <w:shd w:val="clear" w:color="auto" w:fill="auto"/>
            <w:noWrap/>
            <w:vAlign w:val="bottom"/>
          </w:tcPr>
          <w:p w:rsidR="00F6505F" w:rsidRPr="006D2679" w:rsidRDefault="00F6505F" w:rsidP="00F6505F">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F6505F" w:rsidRPr="001A1E8D" w:rsidRDefault="00F6505F" w:rsidP="00F6505F">
            <w:pPr>
              <w:jc w:val="center"/>
              <w:rPr>
                <w:rFonts w:ascii="Calibri" w:hAnsi="Calibri"/>
                <w:b/>
                <w:color w:val="000000"/>
                <w:sz w:val="18"/>
                <w:szCs w:val="18"/>
                <w:lang w:val="es-BO" w:eastAsia="en-US"/>
              </w:rPr>
            </w:pPr>
          </w:p>
        </w:tc>
        <w:tc>
          <w:tcPr>
            <w:tcW w:w="791" w:type="dxa"/>
            <w:shd w:val="clear" w:color="auto" w:fill="auto"/>
            <w:noWrap/>
            <w:vAlign w:val="bottom"/>
            <w:hideMark/>
          </w:tcPr>
          <w:p w:rsidR="00F6505F" w:rsidRPr="001A1E8D" w:rsidRDefault="00F6505F" w:rsidP="00F6505F">
            <w:pPr>
              <w:jc w:val="center"/>
              <w:rPr>
                <w:rFonts w:ascii="Calibri" w:hAnsi="Calibri"/>
                <w:b/>
                <w:color w:val="000000"/>
                <w:sz w:val="18"/>
                <w:szCs w:val="18"/>
                <w:lang w:val="es-BO" w:eastAsia="en-US"/>
              </w:rPr>
            </w:pPr>
          </w:p>
        </w:tc>
        <w:tc>
          <w:tcPr>
            <w:tcW w:w="1051"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697"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979" w:type="dxa"/>
            <w:shd w:val="clear" w:color="auto" w:fill="auto"/>
            <w:noWrap/>
            <w:vAlign w:val="bottom"/>
            <w:hideMark/>
          </w:tcPr>
          <w:p w:rsidR="00F6505F" w:rsidRPr="005B7AE4" w:rsidRDefault="00D07B0D" w:rsidP="00031962">
            <w:pPr>
              <w:jc w:val="center"/>
              <w:rPr>
                <w:rFonts w:ascii="Calibri" w:hAnsi="Calibri"/>
                <w:b/>
                <w:color w:val="000000"/>
                <w:sz w:val="18"/>
                <w:szCs w:val="18"/>
                <w:lang w:val="es-BO" w:eastAsia="en-US"/>
              </w:rPr>
            </w:pPr>
            <w:r>
              <w:rPr>
                <w:rFonts w:ascii="Calibri" w:hAnsi="Calibri"/>
                <w:b/>
                <w:color w:val="000000"/>
                <w:sz w:val="18"/>
                <w:szCs w:val="18"/>
                <w:lang w:val="es-BO" w:eastAsia="en-US"/>
              </w:rPr>
              <w:t>13,</w:t>
            </w:r>
            <w:r w:rsidR="00031962">
              <w:rPr>
                <w:rFonts w:ascii="Calibri" w:hAnsi="Calibri"/>
                <w:b/>
                <w:color w:val="000000"/>
                <w:sz w:val="18"/>
                <w:szCs w:val="18"/>
                <w:lang w:val="es-BO" w:eastAsia="en-US"/>
              </w:rPr>
              <w:t>419.80</w:t>
            </w:r>
          </w:p>
        </w:tc>
        <w:tc>
          <w:tcPr>
            <w:tcW w:w="613" w:type="dxa"/>
            <w:shd w:val="clear" w:color="auto" w:fill="auto"/>
            <w:noWrap/>
            <w:vAlign w:val="bottom"/>
            <w:hideMark/>
          </w:tcPr>
          <w:p w:rsidR="00F6505F" w:rsidRPr="005B7AE4" w:rsidRDefault="00F6505F" w:rsidP="00F6505F">
            <w:pPr>
              <w:jc w:val="center"/>
              <w:rPr>
                <w:rFonts w:ascii="Calibri" w:hAnsi="Calibri"/>
                <w:b/>
                <w:color w:val="000000"/>
                <w:sz w:val="18"/>
                <w:szCs w:val="18"/>
                <w:lang w:val="es-BO" w:eastAsia="en-US"/>
              </w:rPr>
            </w:pPr>
            <w:r w:rsidRPr="005B7AE4">
              <w:rPr>
                <w:rFonts w:ascii="Calibri" w:hAnsi="Calibri"/>
                <w:b/>
                <w:color w:val="000000"/>
                <w:sz w:val="18"/>
                <w:szCs w:val="18"/>
                <w:lang w:val="es-BO" w:eastAsia="en-US"/>
              </w:rPr>
              <w:t>m³</w:t>
            </w:r>
          </w:p>
        </w:tc>
      </w:tr>
    </w:tbl>
    <w:p w:rsidR="006D79FA" w:rsidRPr="006D2679" w:rsidRDefault="006D79FA" w:rsidP="006D79FA">
      <w:pPr>
        <w:pStyle w:val="PARRAFO"/>
        <w:spacing w:after="0" w:afterAutospacing="0" w:line="240" w:lineRule="auto"/>
        <w:rPr>
          <w:b/>
          <w:sz w:val="20"/>
          <w:szCs w:val="20"/>
        </w:rPr>
      </w:pPr>
    </w:p>
    <w:p w:rsidR="009113B2" w:rsidRPr="006D2679" w:rsidRDefault="009113B2" w:rsidP="00CA3A6A">
      <w:pPr>
        <w:pStyle w:val="PARRAFO"/>
        <w:numPr>
          <w:ilvl w:val="1"/>
          <w:numId w:val="43"/>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F6505F" w:rsidRPr="00920A4F" w:rsidRDefault="00F6505F" w:rsidP="00F6505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6D79FA" w:rsidP="00CA3A6A">
      <w:pPr>
        <w:pStyle w:val="Estilo1"/>
        <w:numPr>
          <w:ilvl w:val="1"/>
          <w:numId w:val="43"/>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F6505F" w:rsidRDefault="00F6505F" w:rsidP="00F6505F">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E0B85" w:rsidRPr="00920A4F" w:rsidRDefault="003E0B85" w:rsidP="00F6505F">
      <w:pPr>
        <w:jc w:val="both"/>
        <w:rPr>
          <w:rFonts w:asciiTheme="minorHAnsi" w:eastAsia="Arial Unicode MS" w:hAnsiTheme="minorHAnsi" w:cstheme="minorHAnsi"/>
          <w:sz w:val="20"/>
          <w:szCs w:val="20"/>
          <w:lang w:val="es-ES_tradnl"/>
        </w:rPr>
      </w:pPr>
    </w:p>
    <w:p w:rsidR="00F6505F" w:rsidRPr="00920A4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w:t>
      </w:r>
      <w:r w:rsidR="003E0B85">
        <w:rPr>
          <w:rFonts w:asciiTheme="minorHAnsi" w:hAnsiTheme="minorHAnsi" w:cstheme="minorHAnsi"/>
          <w:kern w:val="28"/>
          <w:sz w:val="20"/>
          <w:szCs w:val="20"/>
          <w:lang w:val="es-ES_tradnl"/>
        </w:rPr>
        <w:t xml:space="preserve">fibra óptica, </w:t>
      </w:r>
      <w:r w:rsidRPr="00920A4F">
        <w:rPr>
          <w:rFonts w:asciiTheme="minorHAnsi" w:hAnsiTheme="minorHAnsi" w:cstheme="minorHAnsi"/>
          <w:kern w:val="28"/>
          <w:sz w:val="20"/>
          <w:szCs w:val="20"/>
          <w:lang w:val="es-ES_tradnl"/>
        </w:rPr>
        <w:t>teléfono, etc. En caso de daño a los mismos el CONTRATISTA se hará responsable y a su costo realizar</w:t>
      </w:r>
      <w:r w:rsidR="003E0B85">
        <w:rPr>
          <w:rFonts w:asciiTheme="minorHAnsi" w:hAnsiTheme="minorHAnsi" w:cstheme="minorHAnsi"/>
          <w:kern w:val="28"/>
          <w:sz w:val="20"/>
          <w:szCs w:val="20"/>
          <w:lang w:val="es-ES_tradnl"/>
        </w:rPr>
        <w:t>á</w:t>
      </w:r>
      <w:r w:rsidRPr="00920A4F">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E0B85" w:rsidRPr="00920A4F" w:rsidRDefault="00905B12" w:rsidP="00905B12">
      <w:pPr>
        <w:tabs>
          <w:tab w:val="left" w:pos="2830"/>
        </w:tabs>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E0B85" w:rsidRPr="00920A4F" w:rsidRDefault="003E0B85" w:rsidP="00905B12">
      <w:pPr>
        <w:jc w:val="both"/>
        <w:rPr>
          <w:rFonts w:asciiTheme="minorHAnsi" w:hAnsiTheme="minorHAnsi" w:cstheme="minorHAnsi"/>
          <w:kern w:val="28"/>
          <w:sz w:val="20"/>
          <w:szCs w:val="20"/>
          <w:lang w:val="es-ES_tradnl"/>
        </w:rPr>
      </w:pPr>
    </w:p>
    <w:p w:rsidR="00F6505F" w:rsidRPr="003E0B85" w:rsidRDefault="00F6505F" w:rsidP="00905B12">
      <w:pPr>
        <w:pStyle w:val="Prrafodelista"/>
        <w:numPr>
          <w:ilvl w:val="0"/>
          <w:numId w:val="31"/>
        </w:numPr>
        <w:ind w:left="714" w:hanging="357"/>
        <w:jc w:val="both"/>
        <w:rPr>
          <w:rFonts w:asciiTheme="minorHAnsi" w:hAnsiTheme="minorHAnsi" w:cstheme="minorHAnsi"/>
          <w:kern w:val="28"/>
          <w:sz w:val="20"/>
          <w:szCs w:val="20"/>
          <w:lang w:val="es-ES_tradnl"/>
        </w:rPr>
      </w:pPr>
      <w:r w:rsidRPr="003E0B85">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w:t>
      </w:r>
      <w:r w:rsidRPr="003E0B85">
        <w:rPr>
          <w:rFonts w:asciiTheme="minorHAnsi" w:hAnsiTheme="minorHAnsi" w:cstheme="minorHAnsi"/>
          <w:kern w:val="28"/>
          <w:sz w:val="20"/>
          <w:szCs w:val="20"/>
          <w:lang w:val="es-ES_tradnl"/>
        </w:rPr>
        <w:lastRenderedPageBreak/>
        <w:t>del SUPERVISOR DE OBRA, quien a</w:t>
      </w:r>
      <w:r w:rsidRPr="003E0B85">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pStyle w:val="PARRAFO"/>
        <w:spacing w:after="0" w:afterAutospacing="0" w:line="240" w:lineRule="aut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F6505F" w:rsidRDefault="003E0B85" w:rsidP="00905B12">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Los </w:t>
      </w:r>
      <w:proofErr w:type="spellStart"/>
      <w:r>
        <w:rPr>
          <w:rFonts w:asciiTheme="minorHAnsi" w:hAnsiTheme="minorHAnsi" w:cstheme="minorHAnsi"/>
          <w:kern w:val="28"/>
          <w:sz w:val="20"/>
          <w:szCs w:val="20"/>
          <w:lang w:val="es-ES_tradnl"/>
        </w:rPr>
        <w:t>enti</w:t>
      </w:r>
      <w:r w:rsidR="00F6505F" w:rsidRPr="00920A4F">
        <w:rPr>
          <w:rFonts w:asciiTheme="minorHAnsi" w:hAnsiTheme="minorHAnsi" w:cstheme="minorHAnsi"/>
          <w:kern w:val="28"/>
          <w:sz w:val="20"/>
          <w:szCs w:val="20"/>
          <w:lang w:val="es-ES_tradnl"/>
        </w:rPr>
        <w:t>bamientos</w:t>
      </w:r>
      <w:proofErr w:type="spellEnd"/>
      <w:r w:rsidR="00F6505F" w:rsidRPr="00920A4F">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E0B85" w:rsidRPr="00920A4F" w:rsidRDefault="003E0B85" w:rsidP="00905B12">
      <w:pPr>
        <w:jc w:val="both"/>
        <w:rPr>
          <w:rFonts w:asciiTheme="minorHAnsi" w:hAnsiTheme="minorHAnsi" w:cstheme="minorHAnsi"/>
          <w:kern w:val="28"/>
          <w:sz w:val="20"/>
          <w:szCs w:val="20"/>
          <w:lang w:val="es-ES_tradnl"/>
        </w:rPr>
      </w:pPr>
    </w:p>
    <w:p w:rsidR="00F6505F" w:rsidRPr="00920A4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F6505F" w:rsidRDefault="00F6505F" w:rsidP="00905B12">
      <w:pPr>
        <w:pStyle w:val="Estilo1"/>
        <w:rPr>
          <w:rFonts w:asciiTheme="minorHAnsi" w:hAnsiTheme="minorHAnsi" w:cstheme="minorHAnsi"/>
          <w:sz w:val="20"/>
          <w:szCs w:val="20"/>
        </w:rPr>
      </w:pPr>
    </w:p>
    <w:p w:rsidR="00F6505F" w:rsidRDefault="00F6505F" w:rsidP="00905B12">
      <w:pPr>
        <w:pStyle w:val="Estilo1"/>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3E0B85" w:rsidRPr="00920A4F" w:rsidRDefault="003E0B85" w:rsidP="00905B12">
      <w:pPr>
        <w:pStyle w:val="Estilo1"/>
        <w:rPr>
          <w:rFonts w:asciiTheme="minorHAnsi" w:eastAsia="Times New Roman" w:hAnsiTheme="minorHAnsi" w:cstheme="minorHAnsi"/>
          <w:bCs/>
          <w:sz w:val="20"/>
          <w:szCs w:val="20"/>
        </w:rPr>
      </w:pPr>
    </w:p>
    <w:p w:rsidR="00F6505F" w:rsidRDefault="00F6505F" w:rsidP="00905B1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E0B85" w:rsidRPr="00920A4F" w:rsidRDefault="003E0B85" w:rsidP="00905B12">
      <w:pPr>
        <w:tabs>
          <w:tab w:val="left" w:pos="2235"/>
        </w:tabs>
        <w:jc w:val="both"/>
        <w:rPr>
          <w:rFonts w:asciiTheme="minorHAnsi" w:eastAsia="Arial Unicode MS" w:hAnsiTheme="minorHAnsi" w:cstheme="minorHAnsi"/>
          <w:sz w:val="20"/>
          <w:szCs w:val="20"/>
        </w:rPr>
      </w:pPr>
    </w:p>
    <w:p w:rsidR="00F6505F" w:rsidRPr="00920A4F" w:rsidRDefault="00F6505F" w:rsidP="00905B12">
      <w:pPr>
        <w:pStyle w:val="Estilo1"/>
        <w:rPr>
          <w:rFonts w:asciiTheme="minorHAnsi" w:hAnsiTheme="minorHAnsi" w:cstheme="minorHAnsi"/>
          <w:sz w:val="20"/>
          <w:szCs w:val="20"/>
        </w:rPr>
      </w:pPr>
      <w:r w:rsidRPr="00920A4F">
        <w:rPr>
          <w:rFonts w:asciiTheme="minorHAnsi" w:hAnsiTheme="minorHAnsi" w:cstheme="minorHAnsi"/>
          <w:sz w:val="20"/>
          <w:szCs w:val="20"/>
        </w:rPr>
        <w:lastRenderedPageBreak/>
        <w:t>Sistemas Subterráneos.</w:t>
      </w:r>
    </w:p>
    <w:p w:rsidR="00F6505F" w:rsidRPr="00920A4F" w:rsidRDefault="00F6505F" w:rsidP="00905B12">
      <w:pPr>
        <w:pStyle w:val="Estilo1"/>
        <w:rPr>
          <w:rFonts w:asciiTheme="minorHAnsi" w:hAnsiTheme="minorHAnsi" w:cstheme="minorHAnsi"/>
          <w:sz w:val="20"/>
          <w:szCs w:val="20"/>
        </w:rPr>
      </w:pPr>
    </w:p>
    <w:p w:rsidR="00F6505F" w:rsidRDefault="00F6505F" w:rsidP="00905B12">
      <w:pPr>
        <w:numPr>
          <w:ilvl w:val="0"/>
          <w:numId w:val="11"/>
        </w:numPr>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F32892" w:rsidRPr="00920A4F" w:rsidRDefault="00F32892" w:rsidP="00F32892">
      <w:pPr>
        <w:ind w:left="720"/>
        <w:jc w:val="both"/>
        <w:rPr>
          <w:rFonts w:asciiTheme="minorHAnsi" w:eastAsia="Arial Unicode MS" w:hAnsiTheme="minorHAnsi" w:cstheme="minorHAnsi"/>
          <w:b/>
          <w:sz w:val="20"/>
          <w:szCs w:val="20"/>
          <w:lang w:val="es-ES_tradnl"/>
        </w:rPr>
      </w:pP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spacing w:after="12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F6505F" w:rsidRPr="00920A4F" w:rsidRDefault="00F6505F" w:rsidP="00905B12">
      <w:pPr>
        <w:spacing w:after="120"/>
        <w:ind w:left="720"/>
        <w:contextualSpacing/>
        <w:jc w:val="both"/>
        <w:rPr>
          <w:rFonts w:asciiTheme="minorHAnsi" w:hAnsiTheme="minorHAnsi" w:cstheme="minorHAnsi"/>
          <w:sz w:val="20"/>
          <w:szCs w:val="20"/>
          <w:lang w:val="es-ES_tradnl"/>
        </w:rPr>
      </w:pPr>
    </w:p>
    <w:p w:rsidR="00F6505F" w:rsidRPr="00920A4F" w:rsidRDefault="00F6505F" w:rsidP="00905B12">
      <w:pPr>
        <w:numPr>
          <w:ilvl w:val="0"/>
          <w:numId w:val="11"/>
        </w:numPr>
        <w:spacing w:after="120"/>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F6505F" w:rsidRPr="00920A4F" w:rsidRDefault="00F6505F" w:rsidP="00905B12">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6505F" w:rsidRPr="00920A4F" w:rsidRDefault="00F6505F" w:rsidP="00905B12">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0F6C18" w:rsidRPr="001F56D0" w:rsidRDefault="00F6505F" w:rsidP="001F56D0">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F6505F" w:rsidRPr="00920A4F" w:rsidRDefault="00F6505F" w:rsidP="00905B12">
      <w:pPr>
        <w:spacing w:after="1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F6505F" w:rsidRPr="00920A4F" w:rsidRDefault="00F6505F" w:rsidP="00465E11">
      <w:pPr>
        <w:numPr>
          <w:ilvl w:val="0"/>
          <w:numId w:val="9"/>
        </w:numPr>
        <w:tabs>
          <w:tab w:val="num" w:pos="709"/>
        </w:tabs>
        <w:spacing w:line="276" w:lineRule="auto"/>
        <w:ind w:left="709" w:hanging="284"/>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(Sección Tipo III), garantizando en todo momento las mejores cond</w:t>
      </w:r>
      <w:r w:rsidR="006C5AB9">
        <w:rPr>
          <w:rFonts w:asciiTheme="minorHAnsi" w:eastAsia="Arial Unicode MS" w:hAnsiTheme="minorHAnsi" w:cstheme="minorHAnsi"/>
          <w:sz w:val="20"/>
          <w:szCs w:val="20"/>
          <w:lang w:val="es-ES_tradnl"/>
        </w:rPr>
        <w:t xml:space="preserve">iciones para el Soldador </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6505F" w:rsidRPr="00920A4F" w:rsidRDefault="00F6505F" w:rsidP="00F6505F">
      <w:pPr>
        <w:pStyle w:val="Estilo1"/>
        <w:spacing w:line="276" w:lineRule="auto"/>
        <w:rPr>
          <w:rFonts w:asciiTheme="minorHAnsi" w:eastAsia="Times New Roman" w:hAnsiTheme="minorHAnsi" w:cstheme="minorHAnsi"/>
          <w:bCs/>
          <w:sz w:val="20"/>
          <w:szCs w:val="20"/>
        </w:rPr>
      </w:pPr>
    </w:p>
    <w:p w:rsidR="00F6505F" w:rsidRPr="00D86835" w:rsidRDefault="00F6505F" w:rsidP="00CA3A6A">
      <w:pPr>
        <w:pStyle w:val="Estilo1"/>
        <w:numPr>
          <w:ilvl w:val="1"/>
          <w:numId w:val="43"/>
        </w:numPr>
        <w:rPr>
          <w:rFonts w:asciiTheme="minorHAnsi" w:hAnsiTheme="minorHAnsi" w:cstheme="minorHAnsi"/>
          <w:sz w:val="20"/>
          <w:szCs w:val="20"/>
        </w:rPr>
      </w:pPr>
      <w:r w:rsidRPr="00D86835">
        <w:rPr>
          <w:rFonts w:asciiTheme="minorHAnsi" w:hAnsiTheme="minorHAnsi" w:cstheme="minorHAnsi"/>
          <w:sz w:val="20"/>
          <w:szCs w:val="20"/>
        </w:rPr>
        <w:t>MEDIDAS DE MITIGACION AMBIENTAL</w:t>
      </w:r>
    </w:p>
    <w:p w:rsidR="00D86835" w:rsidRPr="00DA6C66" w:rsidRDefault="00D86835" w:rsidP="00D86835">
      <w:pPr>
        <w:pStyle w:val="Estilo1"/>
        <w:spacing w:line="276" w:lineRule="auto"/>
        <w:ind w:left="420"/>
        <w:jc w:val="left"/>
        <w:rPr>
          <w:rFonts w:asciiTheme="minorHAnsi" w:hAnsiTheme="minorHAnsi" w:cstheme="minorHAnsi"/>
          <w:iCs/>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05B12" w:rsidRDefault="00905B12" w:rsidP="00F6505F">
      <w:pPr>
        <w:contextualSpacing/>
        <w:jc w:val="both"/>
        <w:rPr>
          <w:rFonts w:asciiTheme="minorHAnsi" w:hAnsiTheme="minorHAnsi" w:cstheme="minorHAnsi"/>
          <w:sz w:val="20"/>
          <w:szCs w:val="20"/>
        </w:rPr>
      </w:pPr>
    </w:p>
    <w:p w:rsidR="00D86835" w:rsidRDefault="00D86835" w:rsidP="00CA3A6A">
      <w:pPr>
        <w:pStyle w:val="Estilo1"/>
        <w:numPr>
          <w:ilvl w:val="1"/>
          <w:numId w:val="43"/>
        </w:numPr>
        <w:rPr>
          <w:rFonts w:asciiTheme="minorHAnsi" w:hAnsiTheme="minorHAnsi" w:cstheme="minorHAnsi"/>
          <w:sz w:val="20"/>
          <w:szCs w:val="20"/>
        </w:rPr>
      </w:pPr>
      <w:r>
        <w:rPr>
          <w:rFonts w:asciiTheme="minorHAnsi" w:hAnsiTheme="minorHAnsi" w:cstheme="minorHAnsi"/>
          <w:sz w:val="20"/>
          <w:szCs w:val="20"/>
        </w:rPr>
        <w:t>MEDICIÓN Y FORMA DE PAGO</w:t>
      </w:r>
    </w:p>
    <w:p w:rsidR="00F6505F" w:rsidRPr="00920A4F" w:rsidRDefault="00F6505F" w:rsidP="00F6505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F6505F" w:rsidRDefault="00F6505F" w:rsidP="00F6505F">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F6505F" w:rsidRPr="00920A4F" w:rsidRDefault="00F6505F" w:rsidP="00F6505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7C708D" w:rsidRPr="006D2679" w:rsidRDefault="007C708D" w:rsidP="0016569B">
      <w:pPr>
        <w:jc w:val="both"/>
        <w:rPr>
          <w:rFonts w:asciiTheme="minorHAnsi" w:hAnsiTheme="minorHAnsi" w:cstheme="minorHAnsi"/>
          <w:kern w:val="28"/>
          <w:sz w:val="20"/>
          <w:szCs w:val="20"/>
          <w:lang w:val="es-ES_tradnl"/>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sidR="001A1E8D">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9113B2"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7C708D" w:rsidRPr="006D2679" w:rsidRDefault="007C708D" w:rsidP="0016569B">
      <w:pPr>
        <w:jc w:val="both"/>
        <w:rPr>
          <w:rFonts w:asciiTheme="minorHAnsi" w:hAnsiTheme="minorHAnsi" w:cstheme="minorHAnsi"/>
          <w:b/>
          <w:sz w:val="20"/>
          <w:szCs w:val="20"/>
        </w:rPr>
      </w:pPr>
    </w:p>
    <w:p w:rsidR="009113B2" w:rsidRPr="006D2679" w:rsidRDefault="000D3B4E"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6D2679">
        <w:rPr>
          <w:rFonts w:asciiTheme="minorHAnsi" w:eastAsia="Arial Unicode MS" w:hAnsiTheme="minorHAnsi" w:cstheme="minorHAnsi"/>
          <w:sz w:val="20"/>
          <w:szCs w:val="20"/>
        </w:rPr>
        <w:t>descarguío</w:t>
      </w:r>
      <w:proofErr w:type="spellEnd"/>
      <w:r w:rsidRPr="006D2679">
        <w:rPr>
          <w:rFonts w:asciiTheme="minorHAnsi" w:eastAsia="Arial Unicode MS" w:hAnsiTheme="minorHAnsi" w:cstheme="minorHAnsi"/>
          <w:sz w:val="20"/>
          <w:szCs w:val="20"/>
        </w:rPr>
        <w:t xml:space="preserve">, distribución dentro del área de trabajo, su respectivo almacenaje estarán a cargo del CONTRATISTA. </w:t>
      </w:r>
    </w:p>
    <w:p w:rsidR="00D86835" w:rsidRPr="006D2679" w:rsidRDefault="00D86835" w:rsidP="0016569B">
      <w:pPr>
        <w:pStyle w:val="Prrafodelista"/>
        <w:ind w:left="0"/>
        <w:jc w:val="both"/>
        <w:rPr>
          <w:rFonts w:asciiTheme="minorHAnsi" w:eastAsia="Arial Unicode MS"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DE OBRA al </w:t>
      </w:r>
      <w:r w:rsidR="00D86835">
        <w:rPr>
          <w:rFonts w:asciiTheme="minorHAnsi" w:eastAsia="Arial Unicode MS" w:hAnsiTheme="minorHAnsi" w:cstheme="minorHAnsi"/>
          <w:sz w:val="20"/>
          <w:szCs w:val="20"/>
        </w:rPr>
        <w:t>i</w:t>
      </w:r>
      <w:r w:rsidRPr="006D2679">
        <w:rPr>
          <w:rFonts w:asciiTheme="minorHAnsi" w:eastAsia="Arial Unicode MS" w:hAnsiTheme="minorHAnsi" w:cstheme="minorHAnsi"/>
          <w:sz w:val="20"/>
          <w:szCs w:val="20"/>
        </w:rPr>
        <w:t>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lastRenderedPageBreak/>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303241" w:rsidRPr="006D2679" w:rsidTr="00B70E39">
        <w:trPr>
          <w:jc w:val="center"/>
        </w:trPr>
        <w:tc>
          <w:tcPr>
            <w:tcW w:w="392" w:type="dxa"/>
            <w:shd w:val="clear" w:color="auto" w:fill="auto"/>
            <w:vAlign w:val="center"/>
          </w:tcPr>
          <w:p w:rsidR="00303241" w:rsidRPr="006D2679" w:rsidRDefault="00303241" w:rsidP="00303241">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303241" w:rsidRPr="006D2679" w:rsidRDefault="00303241" w:rsidP="0030324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1512"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shd w:val="clear" w:color="auto" w:fill="auto"/>
            <w:vAlign w:val="center"/>
          </w:tcPr>
          <w:p w:rsidR="00303241" w:rsidRPr="006D2679" w:rsidRDefault="00F32892" w:rsidP="00303241">
            <w:pPr>
              <w:jc w:val="center"/>
              <w:rPr>
                <w:rFonts w:asciiTheme="minorHAnsi" w:hAnsiTheme="minorHAnsi" w:cs="Arial"/>
                <w:sz w:val="20"/>
                <w:szCs w:val="20"/>
                <w:lang w:val="es-ES_tradnl"/>
              </w:rPr>
            </w:pPr>
            <w:r>
              <w:rPr>
                <w:rFonts w:asciiTheme="minorHAnsi" w:hAnsiTheme="minorHAnsi" w:cs="Arial"/>
                <w:sz w:val="20"/>
                <w:szCs w:val="20"/>
                <w:lang w:val="es-ES_tradnl"/>
              </w:rPr>
              <w:t>3,878.0</w:t>
            </w:r>
          </w:p>
        </w:tc>
      </w:tr>
      <w:tr w:rsidR="00303241" w:rsidRPr="006D2679" w:rsidTr="0092371B">
        <w:trPr>
          <w:jc w:val="center"/>
        </w:trPr>
        <w:tc>
          <w:tcPr>
            <w:tcW w:w="392" w:type="dxa"/>
            <w:shd w:val="clear" w:color="auto" w:fill="auto"/>
            <w:vAlign w:val="center"/>
          </w:tcPr>
          <w:p w:rsidR="00303241" w:rsidRPr="006D2679" w:rsidRDefault="00A4212E" w:rsidP="0030324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303241" w:rsidRPr="006D2679" w:rsidRDefault="00303241" w:rsidP="001C0C8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1C0C8D">
              <w:rPr>
                <w:rFonts w:asciiTheme="minorHAnsi" w:hAnsiTheme="minorHAnsi" w:cs="Arial"/>
                <w:sz w:val="20"/>
                <w:szCs w:val="20"/>
                <w:lang w:val="es-ES_tradnl"/>
              </w:rPr>
              <w:t>9</w:t>
            </w:r>
            <w:r w:rsidR="00F32892">
              <w:rPr>
                <w:rFonts w:asciiTheme="minorHAnsi" w:hAnsiTheme="minorHAnsi" w:cs="Arial"/>
                <w:sz w:val="20"/>
                <w:szCs w:val="20"/>
                <w:lang w:val="es-ES_tradnl"/>
              </w:rPr>
              <w:t>0</w:t>
            </w:r>
            <w:r w:rsidRPr="006D2679">
              <w:rPr>
                <w:rFonts w:asciiTheme="minorHAnsi" w:hAnsiTheme="minorHAnsi" w:cs="Arial"/>
                <w:sz w:val="20"/>
                <w:szCs w:val="20"/>
                <w:lang w:val="es-ES_tradnl"/>
              </w:rPr>
              <w:t xml:space="preserve"> mm]</w:t>
            </w:r>
          </w:p>
        </w:tc>
        <w:tc>
          <w:tcPr>
            <w:tcW w:w="1512"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shd w:val="clear" w:color="auto" w:fill="auto"/>
            <w:vAlign w:val="center"/>
          </w:tcPr>
          <w:p w:rsidR="00303241" w:rsidRPr="006D2679" w:rsidRDefault="00F32892" w:rsidP="00303241">
            <w:pPr>
              <w:jc w:val="center"/>
              <w:rPr>
                <w:rFonts w:asciiTheme="minorHAnsi" w:hAnsiTheme="minorHAnsi" w:cs="Arial"/>
                <w:sz w:val="20"/>
                <w:szCs w:val="20"/>
                <w:lang w:val="es-ES_tradnl"/>
              </w:rPr>
            </w:pPr>
            <w:r>
              <w:rPr>
                <w:rFonts w:asciiTheme="minorHAnsi" w:hAnsiTheme="minorHAnsi" w:cs="Arial"/>
                <w:sz w:val="20"/>
                <w:szCs w:val="20"/>
                <w:lang w:val="es-ES_tradnl"/>
              </w:rPr>
              <w:t>1,938.0</w:t>
            </w:r>
          </w:p>
        </w:tc>
      </w:tr>
      <w:tr w:rsidR="001F56D0" w:rsidRPr="006D2679" w:rsidTr="001F56D0">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F32892">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1C0C8D">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F32892" w:rsidP="00F32892">
            <w:pPr>
              <w:jc w:val="center"/>
              <w:rPr>
                <w:rFonts w:asciiTheme="minorHAnsi" w:hAnsiTheme="minorHAnsi" w:cs="Arial"/>
                <w:sz w:val="20"/>
                <w:szCs w:val="20"/>
                <w:lang w:val="es-ES_tradnl"/>
              </w:rPr>
            </w:pPr>
            <w:r>
              <w:rPr>
                <w:rFonts w:asciiTheme="minorHAnsi" w:hAnsiTheme="minorHAnsi" w:cs="Arial"/>
                <w:sz w:val="20"/>
                <w:szCs w:val="20"/>
                <w:lang w:val="es-ES_tradnl"/>
              </w:rPr>
              <w:t>27,142.00</w:t>
            </w:r>
          </w:p>
        </w:tc>
      </w:tr>
    </w:tbl>
    <w:p w:rsidR="007D057E" w:rsidRPr="006D2679" w:rsidRDefault="007D057E" w:rsidP="0016569B">
      <w:pPr>
        <w:jc w:val="both"/>
        <w:rPr>
          <w:rFonts w:asciiTheme="minorHAnsi" w:eastAsia="Arial Unicode MS" w:hAnsiTheme="minorHAnsi" w:cstheme="minorHAnsi"/>
          <w:b/>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7D057E" w:rsidRPr="006D2679" w:rsidRDefault="007D057E" w:rsidP="0016569B">
      <w:pPr>
        <w:tabs>
          <w:tab w:val="left" w:pos="2235"/>
        </w:tabs>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 xml:space="preserve">de obras entregado. La tubería </w:t>
      </w:r>
      <w:proofErr w:type="spellStart"/>
      <w:r w:rsidR="000D3B4E" w:rsidRPr="006D2679">
        <w:rPr>
          <w:rFonts w:asciiTheme="minorHAnsi" w:eastAsia="Arial Unicode MS" w:hAnsiTheme="minorHAnsi" w:cstheme="minorHAnsi"/>
          <w:sz w:val="20"/>
          <w:szCs w:val="20"/>
        </w:rPr>
        <w:t>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w:t>
      </w:r>
      <w:proofErr w:type="spellEnd"/>
      <w:r w:rsidR="000D3B4E" w:rsidRPr="006D2679">
        <w:rPr>
          <w:rFonts w:asciiTheme="minorHAnsi" w:eastAsia="Arial Unicode MS" w:hAnsiTheme="minorHAnsi" w:cstheme="minorHAnsi"/>
          <w:sz w:val="20"/>
          <w:szCs w:val="20"/>
        </w:rPr>
        <w:t xml:space="preserve">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7D057E" w:rsidRPr="006D2679" w:rsidRDefault="007D057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Toda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 xml:space="preserve">Carguío y </w:t>
      </w:r>
      <w:proofErr w:type="spellStart"/>
      <w:r w:rsidRPr="006D2679">
        <w:rPr>
          <w:rFonts w:asciiTheme="minorHAnsi" w:eastAsia="Arial Unicode MS" w:hAnsiTheme="minorHAnsi" w:cstheme="minorHAnsi"/>
          <w:b/>
          <w:sz w:val="20"/>
          <w:szCs w:val="20"/>
        </w:rPr>
        <w:t>Descarguío</w:t>
      </w:r>
      <w:proofErr w:type="spellEnd"/>
      <w:r w:rsidRPr="006D2679">
        <w:rPr>
          <w:rFonts w:asciiTheme="minorHAnsi" w:eastAsia="Arial Unicode MS" w:hAnsiTheme="minorHAnsi" w:cstheme="minorHAnsi"/>
          <w:b/>
          <w:sz w:val="20"/>
          <w:szCs w:val="20"/>
        </w:rPr>
        <w:t xml:space="preserve">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D86835" w:rsidRDefault="009113B2" w:rsidP="001A1E8D">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Durante el carguío y </w:t>
      </w:r>
      <w:proofErr w:type="spellStart"/>
      <w:r w:rsidRPr="006D2679">
        <w:rPr>
          <w:rFonts w:asciiTheme="minorHAnsi" w:eastAsia="Arial Unicode MS" w:hAnsiTheme="minorHAnsi" w:cstheme="minorHAnsi"/>
          <w:bCs/>
          <w:sz w:val="20"/>
          <w:szCs w:val="20"/>
        </w:rPr>
        <w:t>descarguio</w:t>
      </w:r>
      <w:proofErr w:type="spellEnd"/>
      <w:r w:rsidRPr="006D2679">
        <w:rPr>
          <w:rFonts w:asciiTheme="minorHAnsi" w:eastAsia="Arial Unicode MS" w:hAnsiTheme="minorHAnsi" w:cstheme="minorHAnsi"/>
          <w:bCs/>
          <w:sz w:val="20"/>
          <w:szCs w:val="20"/>
        </w:rPr>
        <w:t xml:space="preserve"> de los tubos, no se debe arrojar al piso ni golpearlos.</w:t>
      </w:r>
    </w:p>
    <w:p w:rsidR="001F56D0" w:rsidRPr="001A1E8D" w:rsidRDefault="001F56D0" w:rsidP="001F56D0">
      <w:pPr>
        <w:ind w:left="714"/>
        <w:jc w:val="both"/>
        <w:rPr>
          <w:rFonts w:asciiTheme="minorHAnsi" w:eastAsia="Arial Unicode MS" w:hAnsiTheme="minorHAnsi" w:cstheme="minorHAnsi"/>
          <w:bCs/>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Verificar que las tuberías no queden expuestas a las llantas del vehículo, así como de otras posibles fuentes de calor que puedan dañarlas.</w:t>
      </w:r>
    </w:p>
    <w:p w:rsidR="009113B2" w:rsidRPr="006D2679" w:rsidRDefault="009113B2" w:rsidP="00465E11">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05B12"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905B12" w:rsidRPr="006D2679" w:rsidRDefault="00905B12"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se sitúa en ±1,5 % del diámetro exterior, ya que el exceso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0D3B4E"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w:t>
      </w:r>
      <w:r w:rsidR="00D86835">
        <w:rPr>
          <w:rFonts w:asciiTheme="minorHAnsi" w:eastAsia="Arial Unicode MS" w:hAnsiTheme="minorHAnsi" w:cstheme="minorHAnsi"/>
          <w:bCs/>
          <w:sz w:val="20"/>
          <w:szCs w:val="20"/>
        </w:rPr>
        <w:t>OR DE OBRA. El pago se efectuará</w:t>
      </w:r>
      <w:r w:rsidRPr="006D2679">
        <w:rPr>
          <w:rFonts w:asciiTheme="minorHAnsi" w:eastAsia="Arial Unicode MS" w:hAnsiTheme="minorHAnsi" w:cstheme="minorHAnsi"/>
          <w:bCs/>
          <w:sz w:val="20"/>
          <w:szCs w:val="20"/>
        </w:rPr>
        <w:t xml:space="preserve">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eastAsia="Arial Unicode MS" w:hAnsiTheme="minorHAnsi" w:cstheme="minorHAnsi"/>
          <w:bCs/>
          <w:sz w:val="20"/>
          <w:szCs w:val="20"/>
        </w:rPr>
      </w:pPr>
    </w:p>
    <w:p w:rsidR="009113B2" w:rsidRPr="006D2679" w:rsidRDefault="00EC65AA"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FUNDA DE PROTECCIÓN PVC </w:t>
      </w:r>
      <w:r w:rsidR="00213250">
        <w:rPr>
          <w:rFonts w:asciiTheme="minorHAnsi" w:hAnsiTheme="minorHAnsi" w:cstheme="minorHAnsi"/>
          <w:b/>
          <w:color w:val="auto"/>
          <w:sz w:val="20"/>
          <w:szCs w:val="20"/>
        </w:rPr>
        <w:t>DN-</w:t>
      </w:r>
      <w:r w:rsidR="00F32892">
        <w:rPr>
          <w:rFonts w:asciiTheme="minorHAnsi" w:hAnsiTheme="minorHAnsi" w:cstheme="minorHAnsi"/>
          <w:b/>
          <w:color w:val="auto"/>
          <w:sz w:val="20"/>
          <w:szCs w:val="20"/>
        </w:rPr>
        <w:t>4</w:t>
      </w:r>
      <w:r w:rsidRPr="006D2679">
        <w:rPr>
          <w:rFonts w:asciiTheme="minorHAnsi" w:hAnsiTheme="minorHAnsi" w:cstheme="minorHAnsi"/>
          <w:b/>
          <w:color w:val="auto"/>
          <w:sz w:val="20"/>
          <w:szCs w:val="20"/>
        </w:rPr>
        <w:t>”</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3402E1" w:rsidRPr="006D2679" w:rsidRDefault="003402E1" w:rsidP="003402E1">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sidR="00F32892">
        <w:rPr>
          <w:rFonts w:cstheme="minorHAnsi"/>
          <w:sz w:val="20"/>
          <w:szCs w:val="20"/>
        </w:rPr>
        <w:t>4</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sidR="00F32892">
        <w:rPr>
          <w:rFonts w:asciiTheme="minorHAnsi" w:hAnsiTheme="minorHAnsi" w:cstheme="minorHAnsi"/>
          <w:sz w:val="20"/>
          <w:szCs w:val="20"/>
        </w:rPr>
        <w:t>4</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sidR="00F32892">
        <w:rPr>
          <w:rFonts w:asciiTheme="minorHAnsi" w:hAnsiTheme="minorHAnsi" w:cstheme="minorHAnsi"/>
          <w:sz w:val="20"/>
          <w:szCs w:val="20"/>
        </w:rPr>
        <w:t>4</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F32892">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00D45EEE">
              <w:rPr>
                <w:rFonts w:asciiTheme="minorHAnsi" w:hAnsiTheme="minorHAnsi" w:cstheme="minorHAnsi"/>
                <w:b/>
                <w:sz w:val="18"/>
                <w:szCs w:val="18"/>
              </w:rPr>
              <w:t xml:space="preserve">SCH E-40 DE </w:t>
            </w:r>
            <w:r w:rsidR="00F32892">
              <w:rPr>
                <w:rFonts w:asciiTheme="minorHAnsi" w:hAnsiTheme="minorHAnsi" w:cstheme="minorHAnsi"/>
                <w:b/>
                <w:sz w:val="18"/>
                <w:szCs w:val="18"/>
              </w:rPr>
              <w:t>4</w:t>
            </w:r>
            <w:r w:rsidRPr="006D2679">
              <w:rPr>
                <w:rFonts w:asciiTheme="minorHAnsi" w:hAnsiTheme="minorHAnsi" w:cstheme="minorHAnsi"/>
                <w:b/>
                <w:sz w:val="18"/>
                <w:szCs w:val="18"/>
              </w:rPr>
              <w:t>”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lastRenderedPageBreak/>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D45EEE">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sidR="00F32892">
              <w:rPr>
                <w:rFonts w:asciiTheme="minorHAnsi" w:hAnsiTheme="minorHAnsi" w:cstheme="minorHAnsi"/>
                <w:sz w:val="18"/>
                <w:szCs w:val="18"/>
              </w:rPr>
              <w:t>4</w:t>
            </w:r>
            <w:r w:rsidRPr="006D2679">
              <w:rPr>
                <w:rFonts w:asciiTheme="minorHAnsi" w:hAnsiTheme="minorHAnsi" w:cstheme="minorHAnsi"/>
                <w:sz w:val="18"/>
                <w:szCs w:val="18"/>
              </w:rPr>
              <w:t xml:space="preserve"> “ PULGADAS</w:t>
            </w:r>
          </w:p>
        </w:tc>
      </w:tr>
    </w:tbl>
    <w:p w:rsidR="00387D5D" w:rsidRDefault="00387D5D" w:rsidP="00387D5D">
      <w:pPr>
        <w:pStyle w:val="Estilo1"/>
        <w:ind w:left="360"/>
        <w:rPr>
          <w:rFonts w:asciiTheme="minorHAnsi" w:hAnsiTheme="minorHAnsi" w:cstheme="minorHAnsi"/>
          <w:iCs/>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387D5D" w:rsidRPr="006D2679" w:rsidRDefault="00387D5D" w:rsidP="00387D5D">
      <w:pPr>
        <w:pStyle w:val="Estilo1"/>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w:t>
      </w:r>
      <w:r w:rsidR="000F6C18">
        <w:rPr>
          <w:rFonts w:asciiTheme="minorHAnsi" w:hAnsiTheme="minorHAnsi" w:cstheme="minorHAnsi"/>
          <w:sz w:val="20"/>
          <w:szCs w:val="20"/>
        </w:rPr>
        <w:t>ión de tubería PVC SCH E-40 DN-</w:t>
      </w:r>
      <w:r w:rsidR="00F32892">
        <w:rPr>
          <w:rFonts w:asciiTheme="minorHAnsi" w:hAnsiTheme="minorHAnsi" w:cstheme="minorHAnsi"/>
          <w:sz w:val="20"/>
          <w:szCs w:val="20"/>
        </w:rPr>
        <w:t>4</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7D057E" w:rsidRPr="006D2679" w:rsidRDefault="007D057E"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07332B" w:rsidRPr="006D2679" w:rsidRDefault="0007332B" w:rsidP="0007332B">
      <w:pPr>
        <w:jc w:val="both"/>
        <w:rPr>
          <w:rFonts w:asciiTheme="minorHAnsi" w:eastAsia="Arial Unicode MS" w:hAnsiTheme="minorHAnsi" w:cstheme="minorHAnsi"/>
          <w:bCs/>
          <w:sz w:val="20"/>
          <w:szCs w:val="20"/>
        </w:rPr>
      </w:pPr>
    </w:p>
    <w:p w:rsidR="0007332B" w:rsidRPr="006D2679" w:rsidRDefault="0007332B"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FUNDA DE PROTECCIÓN PVC </w:t>
      </w:r>
      <w:r w:rsidR="00213250">
        <w:rPr>
          <w:rFonts w:asciiTheme="minorHAnsi" w:hAnsiTheme="minorHAnsi" w:cstheme="minorHAnsi"/>
          <w:b/>
          <w:color w:val="auto"/>
          <w:sz w:val="20"/>
          <w:szCs w:val="20"/>
        </w:rPr>
        <w:t>DN-</w:t>
      </w:r>
      <w:r>
        <w:rPr>
          <w:rFonts w:asciiTheme="minorHAnsi" w:hAnsiTheme="minorHAnsi" w:cstheme="minorHAnsi"/>
          <w:b/>
          <w:color w:val="auto"/>
          <w:sz w:val="20"/>
          <w:szCs w:val="20"/>
        </w:rPr>
        <w:t>6</w:t>
      </w:r>
      <w:r w:rsidRPr="006D2679">
        <w:rPr>
          <w:rFonts w:asciiTheme="minorHAnsi" w:hAnsiTheme="minorHAnsi" w:cstheme="minorHAnsi"/>
          <w:b/>
          <w:color w:val="auto"/>
          <w:sz w:val="20"/>
          <w:szCs w:val="20"/>
        </w:rPr>
        <w:t>”</w:t>
      </w:r>
    </w:p>
    <w:p w:rsidR="0007332B" w:rsidRPr="006D2679" w:rsidRDefault="0007332B" w:rsidP="0007332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07332B" w:rsidRPr="006D2679" w:rsidRDefault="0007332B" w:rsidP="0007332B">
      <w:pPr>
        <w:jc w:val="both"/>
        <w:rPr>
          <w:rFonts w:asciiTheme="minorHAnsi" w:hAnsiTheme="minorHAnsi" w:cstheme="minorHAnsi"/>
          <w:b/>
          <w:sz w:val="20"/>
          <w:szCs w:val="20"/>
        </w:rPr>
      </w:pPr>
    </w:p>
    <w:p w:rsidR="0007332B"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07332B" w:rsidRPr="006D2679" w:rsidRDefault="0007332B" w:rsidP="0007332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Pr>
          <w:rFonts w:cstheme="minorHAnsi"/>
          <w:sz w:val="20"/>
          <w:szCs w:val="20"/>
        </w:rPr>
        <w:t>6</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07332B" w:rsidRPr="006D2679" w:rsidRDefault="0007332B" w:rsidP="0007332B">
      <w:pPr>
        <w:pStyle w:val="Sangra2detindependiente"/>
        <w:spacing w:after="0" w:line="240" w:lineRule="auto"/>
        <w:ind w:left="0"/>
        <w:jc w:val="both"/>
        <w:rPr>
          <w:rFonts w:cstheme="minorHAnsi"/>
          <w:sz w:val="20"/>
          <w:szCs w:val="20"/>
        </w:rPr>
      </w:pPr>
    </w:p>
    <w:p w:rsidR="0007332B" w:rsidRPr="006D2679"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lastRenderedPageBreak/>
        <w:t>MATERIALES, HERRAMIENTAS Y EQUIPO</w:t>
      </w:r>
    </w:p>
    <w:p w:rsidR="0007332B" w:rsidRPr="006D2679" w:rsidRDefault="0007332B" w:rsidP="0007332B">
      <w:pPr>
        <w:pStyle w:val="Estilo1"/>
        <w:ind w:left="360"/>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Pr>
          <w:rFonts w:asciiTheme="minorHAnsi" w:hAnsiTheme="minorHAnsi" w:cstheme="minorHAnsi"/>
          <w:sz w:val="20"/>
          <w:szCs w:val="20"/>
        </w:rPr>
        <w:t>6</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7332B" w:rsidRPr="006D2679" w:rsidRDefault="0007332B" w:rsidP="0007332B">
      <w:pPr>
        <w:pStyle w:val="Estilo1"/>
        <w:ind w:left="360"/>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Pr>
          <w:rFonts w:asciiTheme="minorHAnsi" w:hAnsiTheme="minorHAnsi" w:cstheme="minorHAnsi"/>
          <w:sz w:val="20"/>
          <w:szCs w:val="20"/>
        </w:rPr>
        <w:t>6</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07332B" w:rsidRPr="006D2679" w:rsidTr="00E30FF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07332B" w:rsidRPr="006D2679" w:rsidRDefault="0007332B" w:rsidP="0007332B">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Pr>
                <w:rFonts w:asciiTheme="minorHAnsi" w:hAnsiTheme="minorHAnsi" w:cstheme="minorHAnsi"/>
                <w:b/>
                <w:sz w:val="18"/>
                <w:szCs w:val="18"/>
              </w:rPr>
              <w:t>SCH E-40 DE 6</w:t>
            </w:r>
            <w:r w:rsidRPr="006D2679">
              <w:rPr>
                <w:rFonts w:asciiTheme="minorHAnsi" w:hAnsiTheme="minorHAnsi" w:cstheme="minorHAnsi"/>
                <w:b/>
                <w:sz w:val="18"/>
                <w:szCs w:val="18"/>
              </w:rPr>
              <w:t>” (PULGADAS)</w:t>
            </w:r>
          </w:p>
        </w:tc>
      </w:tr>
      <w:tr w:rsidR="0007332B" w:rsidRPr="006D2679" w:rsidTr="00E30FF5">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07332B" w:rsidRPr="006D2679" w:rsidTr="00E30FF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07332B" w:rsidRPr="006D2679" w:rsidTr="00E30FF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07332B">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Pr>
                <w:rFonts w:asciiTheme="minorHAnsi" w:hAnsiTheme="minorHAnsi" w:cstheme="minorHAnsi"/>
                <w:sz w:val="18"/>
                <w:szCs w:val="18"/>
              </w:rPr>
              <w:t>6</w:t>
            </w:r>
            <w:r w:rsidRPr="006D2679">
              <w:rPr>
                <w:rFonts w:asciiTheme="minorHAnsi" w:hAnsiTheme="minorHAnsi" w:cstheme="minorHAnsi"/>
                <w:sz w:val="18"/>
                <w:szCs w:val="18"/>
              </w:rPr>
              <w:t xml:space="preserve"> “ PULGADAS</w:t>
            </w:r>
          </w:p>
        </w:tc>
      </w:tr>
    </w:tbl>
    <w:p w:rsidR="0007332B" w:rsidRDefault="0007332B" w:rsidP="0007332B">
      <w:pPr>
        <w:pStyle w:val="Estilo1"/>
        <w:ind w:left="360"/>
        <w:rPr>
          <w:rFonts w:asciiTheme="minorHAnsi" w:hAnsiTheme="minorHAnsi" w:cstheme="minorHAnsi"/>
          <w:iCs/>
          <w:sz w:val="20"/>
          <w:szCs w:val="20"/>
        </w:rPr>
      </w:pPr>
    </w:p>
    <w:p w:rsidR="0007332B" w:rsidRPr="006D2679" w:rsidRDefault="0007332B"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07332B" w:rsidRPr="006D2679" w:rsidRDefault="0007332B" w:rsidP="0007332B">
      <w:pPr>
        <w:pStyle w:val="Estilo1"/>
        <w:ind w:left="360"/>
        <w:rPr>
          <w:rFonts w:asciiTheme="minorHAnsi" w:hAnsiTheme="minorHAnsi" w:cstheme="minorHAnsi"/>
          <w:iCs/>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lastRenderedPageBreak/>
        <w:t>MEDICIÓN Y FORMA DE PAGO</w:t>
      </w:r>
    </w:p>
    <w:p w:rsidR="0007332B" w:rsidRPr="006D2679" w:rsidRDefault="0007332B" w:rsidP="0007332B">
      <w:pPr>
        <w:pStyle w:val="Estilo1"/>
        <w:rPr>
          <w:rFonts w:asciiTheme="minorHAnsi" w:hAnsiTheme="minorHAnsi" w:cstheme="minorHAnsi"/>
          <w:sz w:val="20"/>
          <w:szCs w:val="20"/>
        </w:rPr>
      </w:pPr>
    </w:p>
    <w:p w:rsidR="0007332B"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w:t>
      </w:r>
      <w:r>
        <w:rPr>
          <w:rFonts w:asciiTheme="minorHAnsi" w:hAnsiTheme="minorHAnsi" w:cstheme="minorHAnsi"/>
          <w:sz w:val="20"/>
          <w:szCs w:val="20"/>
        </w:rPr>
        <w:t>ión de tubería PVC SCH E-40 DN-6</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F32892" w:rsidRDefault="00F32892" w:rsidP="0016569B">
      <w:pPr>
        <w:widowControl w:val="0"/>
        <w:autoSpaceDE w:val="0"/>
        <w:autoSpaceDN w:val="0"/>
        <w:adjustRightInd w:val="0"/>
        <w:jc w:val="both"/>
        <w:rPr>
          <w:rFonts w:asciiTheme="minorHAnsi" w:hAnsiTheme="minorHAnsi" w:cstheme="minorHAnsi"/>
          <w:sz w:val="20"/>
          <w:szCs w:val="20"/>
        </w:rPr>
      </w:pPr>
    </w:p>
    <w:p w:rsidR="00387D5D" w:rsidRPr="006D2679" w:rsidRDefault="00387D5D"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CB14B2" w:rsidRPr="006D2679" w:rsidRDefault="00CB14B2"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both"/>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jc w:val="both"/>
        <w:rPr>
          <w:rFonts w:asciiTheme="minorHAnsi" w:hAnsiTheme="minorHAnsi" w:cstheme="minorHAnsi"/>
          <w:b/>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001DA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3402E1" w:rsidRPr="006D2679" w:rsidRDefault="003402E1"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shd w:val="clear" w:color="auto" w:fill="auto"/>
            <w:vAlign w:val="center"/>
          </w:tcPr>
          <w:p w:rsidR="00001DA9" w:rsidRPr="006D2679" w:rsidRDefault="00F32892" w:rsidP="003402E1">
            <w:pPr>
              <w:jc w:val="center"/>
              <w:rPr>
                <w:rFonts w:asciiTheme="minorHAnsi" w:hAnsiTheme="minorHAnsi" w:cs="Arial"/>
                <w:sz w:val="20"/>
                <w:szCs w:val="20"/>
                <w:lang w:val="es-ES_tradnl"/>
              </w:rPr>
            </w:pPr>
            <w:r>
              <w:rPr>
                <w:rFonts w:asciiTheme="minorHAnsi" w:hAnsiTheme="minorHAnsi" w:cs="Arial"/>
                <w:sz w:val="20"/>
                <w:szCs w:val="20"/>
                <w:lang w:val="es-ES_tradnl"/>
              </w:rPr>
              <w:t>3,878.00</w:t>
            </w:r>
          </w:p>
        </w:tc>
        <w:tc>
          <w:tcPr>
            <w:tcW w:w="1984" w:type="dxa"/>
            <w:shd w:val="clear" w:color="auto" w:fill="auto"/>
            <w:vAlign w:val="center"/>
          </w:tcPr>
          <w:p w:rsidR="00001DA9" w:rsidRPr="006D2679" w:rsidRDefault="00F32892" w:rsidP="00F32892">
            <w:pPr>
              <w:rPr>
                <w:rFonts w:asciiTheme="minorHAnsi" w:hAnsiTheme="minorHAnsi" w:cs="Arial"/>
                <w:sz w:val="20"/>
                <w:szCs w:val="20"/>
                <w:lang w:val="es-ES_tradnl"/>
              </w:rPr>
            </w:pPr>
            <w:r>
              <w:rPr>
                <w:rFonts w:asciiTheme="minorHAnsi" w:hAnsiTheme="minorHAnsi" w:cs="Arial"/>
                <w:sz w:val="20"/>
                <w:szCs w:val="20"/>
                <w:lang w:val="es-ES_tradnl"/>
              </w:rPr>
              <w:t>324</w:t>
            </w:r>
            <w:r w:rsidR="00001DA9" w:rsidRPr="006D2679">
              <w:rPr>
                <w:rFonts w:asciiTheme="minorHAnsi" w:hAnsiTheme="minorHAnsi" w:cs="Arial"/>
                <w:sz w:val="20"/>
                <w:szCs w:val="20"/>
                <w:lang w:val="es-ES_tradnl"/>
              </w:rPr>
              <w:t xml:space="preserve"> Barras</w:t>
            </w:r>
          </w:p>
        </w:tc>
      </w:tr>
      <w:tr w:rsidR="00001DA9" w:rsidRPr="006D2679" w:rsidTr="00941BCB">
        <w:trPr>
          <w:jc w:val="center"/>
        </w:trPr>
        <w:tc>
          <w:tcPr>
            <w:tcW w:w="392" w:type="dxa"/>
            <w:shd w:val="clear" w:color="auto" w:fill="auto"/>
            <w:vAlign w:val="center"/>
          </w:tcPr>
          <w:p w:rsidR="00001DA9" w:rsidRPr="006D2679" w:rsidRDefault="00743CE0" w:rsidP="00941BCB">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shd w:val="clear" w:color="auto" w:fill="auto"/>
            <w:vAlign w:val="center"/>
          </w:tcPr>
          <w:p w:rsidR="00001DA9" w:rsidRPr="006D2679" w:rsidRDefault="00001DA9" w:rsidP="00435BE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435BED">
              <w:rPr>
                <w:rFonts w:asciiTheme="minorHAnsi" w:hAnsiTheme="minorHAnsi" w:cs="Arial"/>
                <w:sz w:val="20"/>
                <w:szCs w:val="20"/>
                <w:lang w:val="es-ES_tradnl"/>
              </w:rPr>
              <w:t>90</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shd w:val="clear" w:color="auto" w:fill="auto"/>
            <w:vAlign w:val="center"/>
          </w:tcPr>
          <w:p w:rsidR="00001DA9" w:rsidRPr="006D2679" w:rsidRDefault="00F32892" w:rsidP="00905B12">
            <w:pPr>
              <w:jc w:val="center"/>
              <w:rPr>
                <w:rFonts w:asciiTheme="minorHAnsi" w:hAnsiTheme="minorHAnsi" w:cs="Arial"/>
                <w:sz w:val="20"/>
                <w:szCs w:val="20"/>
                <w:lang w:val="es-ES_tradnl"/>
              </w:rPr>
            </w:pPr>
            <w:r>
              <w:rPr>
                <w:rFonts w:asciiTheme="minorHAnsi" w:hAnsiTheme="minorHAnsi" w:cs="Arial"/>
                <w:sz w:val="20"/>
                <w:szCs w:val="20"/>
                <w:lang w:val="es-ES_tradnl"/>
              </w:rPr>
              <w:t>1,938.0</w:t>
            </w:r>
          </w:p>
        </w:tc>
        <w:tc>
          <w:tcPr>
            <w:tcW w:w="1984" w:type="dxa"/>
            <w:shd w:val="clear" w:color="auto" w:fill="auto"/>
            <w:vAlign w:val="center"/>
          </w:tcPr>
          <w:p w:rsidR="00001DA9" w:rsidRPr="006D2679" w:rsidRDefault="001C0C8D" w:rsidP="001C0C8D">
            <w:pPr>
              <w:jc w:val="both"/>
              <w:rPr>
                <w:rFonts w:asciiTheme="minorHAnsi" w:hAnsiTheme="minorHAnsi" w:cs="Arial"/>
                <w:sz w:val="20"/>
                <w:szCs w:val="20"/>
                <w:lang w:val="es-ES_tradnl"/>
              </w:rPr>
            </w:pPr>
            <w:r>
              <w:rPr>
                <w:rFonts w:asciiTheme="minorHAnsi" w:hAnsiTheme="minorHAnsi" w:cs="Arial"/>
                <w:sz w:val="20"/>
                <w:szCs w:val="20"/>
                <w:lang w:val="es-ES_tradnl"/>
              </w:rPr>
              <w:t>39</w:t>
            </w:r>
            <w:r w:rsidR="003402E1">
              <w:rPr>
                <w:rFonts w:asciiTheme="minorHAnsi" w:hAnsiTheme="minorHAnsi" w:cs="Arial"/>
                <w:sz w:val="20"/>
                <w:szCs w:val="20"/>
                <w:lang w:val="es-ES_tradnl"/>
              </w:rPr>
              <w:t xml:space="preserve"> Rollo</w:t>
            </w:r>
          </w:p>
        </w:tc>
      </w:tr>
      <w:tr w:rsidR="003402E1" w:rsidRPr="006D2679" w:rsidTr="003402E1">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E12B4D">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F32892">
            <w:pPr>
              <w:jc w:val="both"/>
              <w:rPr>
                <w:rFonts w:asciiTheme="minorHAnsi" w:hAnsiTheme="minorHAnsi" w:cs="Arial"/>
                <w:sz w:val="20"/>
                <w:szCs w:val="20"/>
                <w:lang w:val="es-ES_tradnl"/>
              </w:rPr>
            </w:pPr>
            <w:r>
              <w:rPr>
                <w:rFonts w:asciiTheme="minorHAnsi" w:hAnsiTheme="minorHAnsi" w:cs="Arial"/>
                <w:sz w:val="20"/>
                <w:szCs w:val="20"/>
                <w:lang w:val="es-ES_tradnl"/>
              </w:rPr>
              <w:t>Tubería HDPE  [</w:t>
            </w:r>
            <w:r w:rsidR="00F32892">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E12B4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F32892" w:rsidP="00F32892">
            <w:pPr>
              <w:jc w:val="center"/>
              <w:rPr>
                <w:rFonts w:asciiTheme="minorHAnsi" w:hAnsiTheme="minorHAnsi" w:cs="Arial"/>
                <w:sz w:val="20"/>
                <w:szCs w:val="20"/>
                <w:lang w:val="es-ES_tradnl"/>
              </w:rPr>
            </w:pPr>
            <w:r>
              <w:rPr>
                <w:rFonts w:asciiTheme="minorHAnsi" w:hAnsiTheme="minorHAnsi" w:cs="Arial"/>
                <w:sz w:val="20"/>
                <w:szCs w:val="20"/>
                <w:lang w:val="es-ES_tradnl"/>
              </w:rPr>
              <w:t>27,142.0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1C0C8D" w:rsidP="001C0C8D">
            <w:pPr>
              <w:jc w:val="both"/>
              <w:rPr>
                <w:rFonts w:asciiTheme="minorHAnsi" w:hAnsiTheme="minorHAnsi" w:cs="Arial"/>
                <w:sz w:val="20"/>
                <w:szCs w:val="20"/>
                <w:lang w:val="es-ES_tradnl"/>
              </w:rPr>
            </w:pPr>
            <w:r>
              <w:rPr>
                <w:rFonts w:asciiTheme="minorHAnsi" w:hAnsiTheme="minorHAnsi" w:cs="Arial"/>
                <w:sz w:val="20"/>
                <w:szCs w:val="20"/>
                <w:lang w:val="es-ES_tradnl"/>
              </w:rPr>
              <w:t>272</w:t>
            </w:r>
            <w:r w:rsidR="003402E1">
              <w:rPr>
                <w:rFonts w:asciiTheme="minorHAnsi" w:hAnsiTheme="minorHAnsi" w:cs="Arial"/>
                <w:sz w:val="20"/>
                <w:szCs w:val="20"/>
                <w:lang w:val="es-ES_tradnl"/>
              </w:rPr>
              <w:t xml:space="preserve"> Rollo</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bookmarkStart w:id="21" w:name="_GoBack"/>
      <w:bookmarkEnd w:id="21"/>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6D357B"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4212E" w:rsidRPr="006D2679" w:rsidRDefault="00A4212E" w:rsidP="0016569B">
      <w:pPr>
        <w:jc w:val="both"/>
        <w:rPr>
          <w:rFonts w:asciiTheme="minorHAnsi" w:hAnsiTheme="minorHAnsi" w:cstheme="minorHAnsi"/>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D8740A">
        <w:rPr>
          <w:rFonts w:asciiTheme="minorHAnsi" w:hAnsiTheme="minorHAnsi" w:cstheme="minorHAnsi"/>
          <w:b/>
          <w:color w:val="auto"/>
          <w:sz w:val="20"/>
          <w:szCs w:val="20"/>
        </w:rPr>
        <w:t xml:space="preserve">= </w:t>
      </w:r>
      <w:r w:rsidR="006746C2">
        <w:rPr>
          <w:rFonts w:asciiTheme="minorHAnsi" w:hAnsiTheme="minorHAnsi" w:cstheme="minorHAnsi"/>
          <w:b/>
          <w:color w:val="auto"/>
          <w:sz w:val="20"/>
          <w:szCs w:val="20"/>
        </w:rPr>
        <w:t>63</w:t>
      </w:r>
      <w:r w:rsidRPr="006D2679">
        <w:rPr>
          <w:rFonts w:asciiTheme="minorHAnsi" w:hAnsiTheme="minorHAnsi" w:cstheme="minorHAnsi"/>
          <w:b/>
          <w:color w:val="auto"/>
          <w:sz w:val="20"/>
          <w:szCs w:val="20"/>
        </w:rPr>
        <w:t xml:space="preserve"> </w:t>
      </w:r>
      <w:r w:rsidR="00D8740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Pi</w:t>
      </w:r>
      <w:r w:rsidR="006D357B" w:rsidRPr="006D2679">
        <w:rPr>
          <w:rFonts w:asciiTheme="minorHAnsi" w:hAnsiTheme="minorHAnsi" w:cstheme="minorHAnsi"/>
          <w:b/>
          <w:sz w:val="20"/>
          <w:szCs w:val="20"/>
        </w:rPr>
        <w:t>eza (</w:t>
      </w:r>
      <w:proofErr w:type="spellStart"/>
      <w:r w:rsidR="006D357B" w:rsidRPr="006D2679">
        <w:rPr>
          <w:rFonts w:asciiTheme="minorHAnsi" w:hAnsiTheme="minorHAnsi" w:cstheme="minorHAnsi"/>
          <w:b/>
          <w:sz w:val="20"/>
          <w:szCs w:val="20"/>
        </w:rPr>
        <w:t>Pza</w:t>
      </w:r>
      <w:proofErr w:type="spellEnd"/>
      <w:r w:rsidR="006D357B" w:rsidRPr="006D2679">
        <w:rPr>
          <w:rFonts w:asciiTheme="minorHAnsi" w:hAnsiTheme="minorHAnsi" w:cstheme="minorHAnsi"/>
          <w:b/>
          <w:sz w:val="20"/>
          <w:szCs w:val="20"/>
        </w:rPr>
        <w:t>)</w:t>
      </w:r>
    </w:p>
    <w:p w:rsidR="006D357B" w:rsidRPr="006D2679" w:rsidRDefault="006D357B" w:rsidP="0016569B">
      <w:pPr>
        <w:rPr>
          <w:rFonts w:asciiTheme="minorHAnsi" w:hAnsiTheme="minorHAnsi" w:cstheme="minorHAnsi"/>
          <w:b/>
          <w:sz w:val="20"/>
          <w:szCs w:val="20"/>
        </w:rPr>
      </w:pPr>
    </w:p>
    <w:p w:rsidR="009113B2" w:rsidRPr="000C28FD" w:rsidRDefault="006D357B" w:rsidP="00CA3A6A">
      <w:pPr>
        <w:pStyle w:val="Estilo1"/>
        <w:numPr>
          <w:ilvl w:val="1"/>
          <w:numId w:val="43"/>
        </w:numPr>
        <w:rPr>
          <w:rFonts w:asciiTheme="minorHAnsi" w:eastAsia="Times New Roman" w:hAnsiTheme="minorHAnsi" w:cstheme="minorHAnsi"/>
          <w:sz w:val="20"/>
          <w:szCs w:val="20"/>
          <w:lang w:val="es-ES"/>
        </w:rPr>
      </w:pPr>
      <w:r w:rsidRPr="000C28FD">
        <w:rPr>
          <w:rFonts w:asciiTheme="minorHAnsi" w:eastAsia="Times New Roman" w:hAnsiTheme="minorHAnsi" w:cstheme="minorHAnsi"/>
          <w:sz w:val="20"/>
          <w:szCs w:val="20"/>
          <w:lang w:val="es-ES"/>
        </w:rPr>
        <w:t>DEFINICIÓN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w:t>
      </w:r>
      <w:r w:rsidR="006D357B" w:rsidRPr="006D2679">
        <w:rPr>
          <w:rFonts w:asciiTheme="minorHAnsi" w:hAnsiTheme="minorHAnsi"/>
          <w:kern w:val="28"/>
          <w:sz w:val="20"/>
          <w:szCs w:val="20"/>
          <w:lang w:val="es-ES_tradnl"/>
        </w:rPr>
        <w:t xml:space="preserve">de </w:t>
      </w:r>
      <w:r w:rsidR="006D357B" w:rsidRPr="006D2679">
        <w:rPr>
          <w:rFonts w:asciiTheme="minorHAnsi" w:hAnsiTheme="minorHAnsi"/>
          <w:sz w:val="20"/>
          <w:szCs w:val="20"/>
        </w:rPr>
        <w:t xml:space="preserve">Ø </w:t>
      </w:r>
      <w:r w:rsidR="000C28FD">
        <w:rPr>
          <w:rFonts w:asciiTheme="minorHAnsi" w:hAnsiTheme="minorHAnsi"/>
          <w:sz w:val="20"/>
          <w:szCs w:val="20"/>
        </w:rPr>
        <w:t>63</w:t>
      </w:r>
      <w:r w:rsidR="006D357B"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rPr>
          <w:rFonts w:asciiTheme="minorHAnsi" w:eastAsia="Times New Roman" w:hAnsiTheme="minorHAnsi" w:cstheme="minorHAnsi"/>
          <w:sz w:val="20"/>
          <w:szCs w:val="20"/>
          <w:lang w:val="es-ES"/>
        </w:rPr>
      </w:pPr>
    </w:p>
    <w:p w:rsidR="006D357B"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3402E1" w:rsidRPr="006D2679" w:rsidRDefault="003402E1" w:rsidP="0016569B">
      <w:pPr>
        <w:jc w:val="both"/>
        <w:rPr>
          <w:rFonts w:asciiTheme="minorHAnsi" w:hAnsiTheme="minorHAnsi" w:cstheme="minorHAnsi"/>
          <w:sz w:val="20"/>
          <w:szCs w:val="20"/>
        </w:rPr>
      </w:pPr>
    </w:p>
    <w:p w:rsidR="009113B2" w:rsidRPr="006D2679" w:rsidRDefault="006D357B"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sidR="006D357B" w:rsidRPr="006D2679">
        <w:rPr>
          <w:rFonts w:asciiTheme="minorHAnsi" w:hAnsiTheme="minorHAnsi" w:cstheme="minorHAnsi"/>
          <w:sz w:val="20"/>
          <w:szCs w:val="20"/>
        </w:rPr>
        <w:t>.</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22"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2"/>
    </w:p>
    <w:p w:rsidR="006D357B" w:rsidRPr="006D2679" w:rsidRDefault="006D357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23" w:name="_Toc314666927"/>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bookmarkEnd w:id="23"/>
    </w:p>
    <w:p w:rsidR="00905B12" w:rsidRPr="006D2679" w:rsidRDefault="00905B12"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6D357B"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 xml:space="preserve">Ø </w:t>
      </w:r>
      <w:r w:rsidR="000C28FD">
        <w:rPr>
          <w:rFonts w:asciiTheme="minorHAnsi" w:hAnsiTheme="minorHAnsi"/>
          <w:sz w:val="20"/>
          <w:szCs w:val="20"/>
        </w:rPr>
        <w:t>63</w:t>
      </w:r>
      <w:r w:rsidR="006D357B" w:rsidRPr="006D2679">
        <w:rPr>
          <w:rFonts w:asciiTheme="minorHAnsi" w:hAnsiTheme="minorHAnsi"/>
          <w:sz w:val="20"/>
          <w:szCs w:val="20"/>
        </w:rPr>
        <w:t xml:space="preserve"> mm </w:t>
      </w:r>
      <w:r w:rsidRPr="006D2679">
        <w:rPr>
          <w:rFonts w:asciiTheme="minorHAnsi" w:hAnsiTheme="minorHAnsi" w:cstheme="minorHAnsi"/>
          <w:sz w:val="20"/>
          <w:szCs w:val="20"/>
        </w:rPr>
        <w:t>será medido por pieza terminada, las cuales serán aprobadas por el SUPERVISOR DE OBR</w:t>
      </w:r>
      <w:r w:rsidR="006D357B" w:rsidRPr="006D2679">
        <w:rPr>
          <w:rFonts w:asciiTheme="minorHAnsi" w:hAnsiTheme="minorHAnsi" w:cstheme="minorHAnsi"/>
          <w:sz w:val="20"/>
          <w:szCs w:val="20"/>
        </w:rPr>
        <w:t>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3402E1" w:rsidRPr="006D2679" w:rsidRDefault="003402E1" w:rsidP="000C28FD">
      <w:pPr>
        <w:tabs>
          <w:tab w:val="left" w:pos="5670"/>
        </w:tabs>
        <w:jc w:val="both"/>
        <w:rPr>
          <w:rFonts w:asciiTheme="minorHAnsi" w:hAnsiTheme="minorHAnsi" w:cstheme="minorHAnsi"/>
          <w:sz w:val="20"/>
          <w:szCs w:val="20"/>
        </w:rPr>
      </w:pPr>
      <w:r>
        <w:rPr>
          <w:rFonts w:asciiTheme="minorHAnsi" w:hAnsiTheme="minorHAnsi" w:cstheme="minorHAnsi"/>
          <w:sz w:val="20"/>
          <w:szCs w:val="20"/>
        </w:rPr>
        <w:tab/>
      </w:r>
    </w:p>
    <w:p w:rsidR="003402E1" w:rsidRPr="006D2679" w:rsidRDefault="003402E1"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D8740A">
        <w:rPr>
          <w:rFonts w:asciiTheme="minorHAnsi" w:hAnsiTheme="minorHAnsi" w:cstheme="minorHAnsi"/>
          <w:b/>
          <w:color w:val="auto"/>
          <w:sz w:val="20"/>
          <w:szCs w:val="20"/>
        </w:rPr>
        <w:t xml:space="preserve">= </w:t>
      </w:r>
      <w:r w:rsidR="000C28FD">
        <w:rPr>
          <w:rFonts w:asciiTheme="minorHAnsi" w:hAnsiTheme="minorHAnsi" w:cstheme="minorHAnsi"/>
          <w:b/>
          <w:color w:val="auto"/>
          <w:sz w:val="20"/>
          <w:szCs w:val="20"/>
        </w:rPr>
        <w:t>90</w:t>
      </w:r>
      <w:r w:rsidRPr="006D2679">
        <w:rPr>
          <w:rFonts w:asciiTheme="minorHAnsi" w:hAnsiTheme="minorHAnsi" w:cstheme="minorHAnsi"/>
          <w:b/>
          <w:color w:val="auto"/>
          <w:sz w:val="20"/>
          <w:szCs w:val="20"/>
        </w:rPr>
        <w:t xml:space="preserve"> </w:t>
      </w:r>
      <w:r w:rsidR="00D8740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3402E1" w:rsidRPr="006D2679" w:rsidRDefault="003402E1" w:rsidP="003402E1">
      <w:pPr>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3402E1" w:rsidRPr="006D2679" w:rsidRDefault="003402E1" w:rsidP="003402E1">
      <w:pPr>
        <w:rPr>
          <w:rFonts w:asciiTheme="minorHAnsi" w:hAnsiTheme="minorHAnsi" w:cstheme="minorHAnsi"/>
          <w:b/>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DEFINICIÓN</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HDPE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 xml:space="preserve">Ø </w:t>
      </w:r>
      <w:r w:rsidR="000C28FD">
        <w:rPr>
          <w:rFonts w:asciiTheme="minorHAnsi" w:hAnsiTheme="minorHAnsi"/>
          <w:sz w:val="20"/>
          <w:szCs w:val="20"/>
        </w:rPr>
        <w:t>90</w:t>
      </w:r>
      <w:r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3402E1" w:rsidRPr="006D2679" w:rsidRDefault="003402E1" w:rsidP="003402E1">
      <w:pPr>
        <w:jc w:val="both"/>
        <w:rPr>
          <w:rFonts w:asciiTheme="minorHAnsi" w:hAnsiTheme="minorHAnsi" w:cstheme="minorHAnsi"/>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YPFB. </w:t>
      </w:r>
    </w:p>
    <w:p w:rsidR="003402E1" w:rsidRPr="006D2679" w:rsidRDefault="003402E1" w:rsidP="003402E1">
      <w:pPr>
        <w:jc w:val="both"/>
        <w:rPr>
          <w:rFonts w:asciiTheme="minorHAnsi" w:hAnsiTheme="minorHAnsi" w:cstheme="minorHAnsi"/>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402E1" w:rsidRPr="006D2679" w:rsidRDefault="003402E1" w:rsidP="003402E1">
      <w:pPr>
        <w:jc w:val="both"/>
        <w:rPr>
          <w:rFonts w:asciiTheme="minorHAnsi" w:hAnsiTheme="minorHAnsi" w:cstheme="minorHAnsi"/>
          <w:sz w:val="20"/>
          <w:szCs w:val="20"/>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3402E1" w:rsidRPr="006D2679" w:rsidRDefault="003402E1" w:rsidP="003402E1">
      <w:pPr>
        <w:jc w:val="both"/>
        <w:rPr>
          <w:rFonts w:asciiTheme="minorHAnsi" w:hAnsiTheme="minorHAnsi" w:cstheme="minorHAnsi"/>
          <w:sz w:val="20"/>
          <w:szCs w:val="20"/>
        </w:rPr>
      </w:pPr>
    </w:p>
    <w:p w:rsidR="003402E1"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p>
    <w:p w:rsidR="003402E1" w:rsidRPr="006D2679" w:rsidRDefault="003402E1" w:rsidP="003402E1">
      <w:pPr>
        <w:jc w:val="both"/>
        <w:rPr>
          <w:rFonts w:asciiTheme="minorHAnsi" w:hAnsiTheme="minorHAnsi" w:cstheme="minorHAnsi"/>
          <w:sz w:val="20"/>
          <w:szCs w:val="20"/>
        </w:rPr>
      </w:pPr>
    </w:p>
    <w:p w:rsidR="003402E1" w:rsidRPr="006D2679" w:rsidRDefault="003402E1"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402E1" w:rsidRPr="006D2679" w:rsidRDefault="003402E1" w:rsidP="003402E1">
      <w:pPr>
        <w:pStyle w:val="Estilo1"/>
        <w:ind w:left="360"/>
        <w:rPr>
          <w:rFonts w:asciiTheme="minorHAnsi" w:hAnsiTheme="minorHAnsi" w:cstheme="minorHAnsi"/>
          <w:iCs/>
          <w:sz w:val="20"/>
          <w:szCs w:val="20"/>
        </w:rPr>
      </w:pP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02E1" w:rsidRPr="006D2679" w:rsidRDefault="003402E1" w:rsidP="003402E1">
      <w:pPr>
        <w:contextualSpacing/>
        <w:jc w:val="both"/>
        <w:rPr>
          <w:rFonts w:asciiTheme="minorHAnsi" w:hAnsiTheme="minorHAnsi" w:cstheme="minorHAnsi"/>
          <w:kern w:val="28"/>
          <w:sz w:val="20"/>
          <w:szCs w:val="20"/>
        </w:rPr>
      </w:pPr>
    </w:p>
    <w:p w:rsidR="003402E1"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02E1" w:rsidRPr="006D2679" w:rsidRDefault="003402E1" w:rsidP="003402E1">
      <w:pPr>
        <w:contextualSpacing/>
        <w:jc w:val="both"/>
        <w:rPr>
          <w:rFonts w:asciiTheme="minorHAnsi" w:hAnsiTheme="minorHAnsi" w:cstheme="minorHAnsi"/>
          <w:kern w:val="28"/>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de </w:t>
      </w:r>
      <w:r w:rsidRPr="006D2679">
        <w:rPr>
          <w:rFonts w:asciiTheme="minorHAnsi" w:hAnsiTheme="minorHAnsi"/>
          <w:sz w:val="20"/>
          <w:szCs w:val="20"/>
        </w:rPr>
        <w:t xml:space="preserve">Ø </w:t>
      </w:r>
      <w:r w:rsidR="000C28FD">
        <w:rPr>
          <w:rFonts w:asciiTheme="minorHAnsi" w:hAnsiTheme="minorHAnsi"/>
          <w:sz w:val="20"/>
          <w:szCs w:val="20"/>
        </w:rPr>
        <w:t>90</w:t>
      </w:r>
      <w:r w:rsidRPr="006D2679">
        <w:rPr>
          <w:rFonts w:asciiTheme="minorHAnsi" w:hAnsiTheme="minorHAnsi"/>
          <w:sz w:val="20"/>
          <w:szCs w:val="20"/>
        </w:rPr>
        <w:t xml:space="preserve"> mm </w:t>
      </w:r>
      <w:r w:rsidRPr="006D2679">
        <w:rPr>
          <w:rFonts w:asciiTheme="minorHAnsi" w:hAnsiTheme="minorHAnsi" w:cstheme="minorHAnsi"/>
          <w:sz w:val="20"/>
          <w:szCs w:val="20"/>
        </w:rPr>
        <w:t>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3402E1" w:rsidRPr="006D2679" w:rsidRDefault="003402E1" w:rsidP="003402E1">
      <w:pPr>
        <w:tabs>
          <w:tab w:val="left" w:pos="5670"/>
        </w:tabs>
        <w:jc w:val="both"/>
        <w:rPr>
          <w:rFonts w:asciiTheme="minorHAnsi" w:hAnsiTheme="minorHAnsi" w:cstheme="minorHAnsi"/>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OBRAS CIVILES PARA FIJACI</w:t>
      </w:r>
      <w:r w:rsidR="00E57CC0" w:rsidRPr="006D2679">
        <w:rPr>
          <w:rFonts w:asciiTheme="minorHAnsi" w:hAnsiTheme="minorHAnsi" w:cstheme="minorHAnsi"/>
          <w:b/>
          <w:color w:val="auto"/>
          <w:sz w:val="20"/>
          <w:szCs w:val="20"/>
        </w:rPr>
        <w:t xml:space="preserve">ÓN PARA VÁLVULA DE P.E. Ø </w:t>
      </w:r>
      <w:r w:rsidR="00D8740A">
        <w:rPr>
          <w:rFonts w:asciiTheme="minorHAnsi" w:hAnsiTheme="minorHAnsi" w:cstheme="minorHAnsi"/>
          <w:b/>
          <w:color w:val="auto"/>
          <w:sz w:val="20"/>
          <w:szCs w:val="20"/>
        </w:rPr>
        <w:t xml:space="preserve">= </w:t>
      </w:r>
      <w:r w:rsidR="00E57CC0" w:rsidRPr="006D2679">
        <w:rPr>
          <w:rFonts w:asciiTheme="minorHAnsi" w:hAnsiTheme="minorHAnsi" w:cstheme="minorHAnsi"/>
          <w:b/>
          <w:color w:val="auto"/>
          <w:sz w:val="20"/>
          <w:szCs w:val="20"/>
        </w:rPr>
        <w:t>1</w:t>
      </w:r>
      <w:r w:rsidR="00A4212E">
        <w:rPr>
          <w:rFonts w:asciiTheme="minorHAnsi" w:hAnsiTheme="minorHAnsi" w:cstheme="minorHAnsi"/>
          <w:b/>
          <w:color w:val="auto"/>
          <w:sz w:val="20"/>
          <w:szCs w:val="20"/>
        </w:rPr>
        <w:t>25</w:t>
      </w:r>
      <w:r w:rsidR="00D8740A">
        <w:rPr>
          <w:rFonts w:asciiTheme="minorHAnsi" w:hAnsiTheme="minorHAnsi" w:cstheme="minorHAnsi"/>
          <w:b/>
          <w:color w:val="auto"/>
          <w:sz w:val="20"/>
          <w:szCs w:val="20"/>
        </w:rPr>
        <w:t xml:space="preserve"> MM</w:t>
      </w:r>
    </w:p>
    <w:p w:rsidR="009113B2" w:rsidRPr="006D2679" w:rsidRDefault="00E57CC0" w:rsidP="0016569B">
      <w:pPr>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E57CC0" w:rsidRPr="006D2679" w:rsidRDefault="00E57CC0" w:rsidP="0016569B">
      <w:pPr>
        <w:rPr>
          <w:rFonts w:asciiTheme="minorHAnsi" w:hAnsiTheme="minorHAnsi" w:cstheme="minorHAnsi"/>
          <w:b/>
          <w:sz w:val="20"/>
          <w:szCs w:val="20"/>
        </w:rPr>
      </w:pPr>
    </w:p>
    <w:p w:rsidR="009113B2" w:rsidRPr="006D2679" w:rsidRDefault="00E57CC0"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w:t>
      </w:r>
      <w:r w:rsidR="00A4212E">
        <w:rPr>
          <w:rFonts w:asciiTheme="minorHAnsi" w:hAnsiTheme="minorHAnsi"/>
          <w:sz w:val="20"/>
          <w:szCs w:val="20"/>
        </w:rPr>
        <w:t>25</w:t>
      </w:r>
      <w:r w:rsidR="00E57CC0"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w:t>
      </w:r>
      <w:r w:rsidR="00E57CC0" w:rsidRPr="006D2679">
        <w:rPr>
          <w:rFonts w:asciiTheme="minorHAnsi" w:hAnsiTheme="minorHAnsi" w:cstheme="minorHAnsi"/>
          <w:sz w:val="20"/>
          <w:szCs w:val="20"/>
        </w:rPr>
        <w:t>sientos de las válvulas y otros</w:t>
      </w:r>
      <w:r w:rsidRPr="006D2679">
        <w:rPr>
          <w:rFonts w:asciiTheme="minorHAnsi" w:hAnsiTheme="minorHAnsi" w:cstheme="minorHAnsi"/>
          <w:sz w:val="20"/>
          <w:szCs w:val="20"/>
        </w:rPr>
        <w:t>.</w:t>
      </w:r>
    </w:p>
    <w:p w:rsidR="00E57CC0" w:rsidRPr="006D2679" w:rsidRDefault="00E57CC0"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E57CC0"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E57CC0" w:rsidRPr="006D2679" w:rsidRDefault="00E57CC0" w:rsidP="0016569B">
      <w:pPr>
        <w:jc w:val="both"/>
        <w:rPr>
          <w:rFonts w:asciiTheme="minorHAnsi" w:hAnsiTheme="minorHAnsi" w:cstheme="minorHAnsi"/>
          <w:sz w:val="20"/>
          <w:szCs w:val="20"/>
        </w:rPr>
      </w:pPr>
    </w:p>
    <w:p w:rsidR="009113B2" w:rsidRPr="006D2679" w:rsidRDefault="00E57CC0"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xml:space="preserve">. La campana </w:t>
      </w:r>
      <w:r w:rsidRPr="006D2679">
        <w:rPr>
          <w:rFonts w:asciiTheme="minorHAnsi" w:hAnsiTheme="minorHAnsi" w:cstheme="minorHAnsi"/>
          <w:sz w:val="20"/>
          <w:szCs w:val="20"/>
        </w:rPr>
        <w:lastRenderedPageBreak/>
        <w:t>para la válvula deberá ser fijada a la vereda con un vaciado alrededor de esta, hasta la profundidad que tenga la campana de manera que esta quede perpendicular al eje de la válvula, estable e inamovible.</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material aislante de PVC, las abrazaderas de sujeción y los espárragos para la sujeción de la tubería y el tubo guía serán provistos por el CONTRATISTA.</w:t>
      </w:r>
    </w:p>
    <w:p w:rsidR="00E57CC0" w:rsidRPr="006D2679" w:rsidRDefault="00E57CC0"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E57CC0" w:rsidRPr="006D2679" w:rsidRDefault="00E57CC0" w:rsidP="00E57CC0">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E57CC0"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E57CC0" w:rsidRPr="006D2679" w:rsidRDefault="00E57CC0" w:rsidP="00E57CC0">
      <w:pPr>
        <w:pStyle w:val="Estilo1"/>
        <w:rPr>
          <w:rFonts w:asciiTheme="minorHAnsi" w:eastAsia="Times New Roman" w:hAnsiTheme="minorHAnsi" w:cstheme="minorHAnsi"/>
          <w:sz w:val="20"/>
          <w:szCs w:val="20"/>
          <w:lang w:val="es-ES"/>
        </w:rPr>
      </w:pPr>
    </w:p>
    <w:p w:rsidR="00A4212E"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obras civiles para fijación de válvula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w:t>
      </w:r>
      <w:r w:rsidR="00A4212E">
        <w:rPr>
          <w:rFonts w:asciiTheme="minorHAnsi" w:hAnsiTheme="minorHAnsi"/>
          <w:sz w:val="20"/>
          <w:szCs w:val="20"/>
        </w:rPr>
        <w:t>25</w:t>
      </w:r>
      <w:r w:rsidR="00E57CC0" w:rsidRPr="006D2679">
        <w:rPr>
          <w:rFonts w:asciiTheme="minorHAnsi" w:hAnsiTheme="minorHAnsi"/>
          <w:sz w:val="20"/>
          <w:szCs w:val="20"/>
        </w:rPr>
        <w:t xml:space="preserve"> mm</w:t>
      </w:r>
      <w:r w:rsidRPr="006D2679">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4212E" w:rsidRPr="006D2679" w:rsidRDefault="00A4212E" w:rsidP="0016569B">
      <w:pPr>
        <w:jc w:val="both"/>
        <w:rPr>
          <w:rFonts w:asciiTheme="minorHAnsi" w:hAnsiTheme="minorHAnsi" w:cstheme="minorHAnsi"/>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lastRenderedPageBreak/>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9113B2"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sz w:val="20"/>
          <w:szCs w:val="20"/>
        </w:rPr>
      </w:pPr>
    </w:p>
    <w:p w:rsidR="00031962" w:rsidRDefault="00031962" w:rsidP="000C28FD">
      <w:pPr>
        <w:jc w:val="both"/>
        <w:rPr>
          <w:rFonts w:asciiTheme="minorHAnsi" w:hAnsiTheme="minorHAnsi" w:cstheme="minorHAnsi"/>
          <w:sz w:val="20"/>
          <w:szCs w:val="20"/>
        </w:rPr>
      </w:pPr>
    </w:p>
    <w:p w:rsidR="00031962" w:rsidRDefault="00031962" w:rsidP="000C28FD">
      <w:pPr>
        <w:jc w:val="both"/>
        <w:rPr>
          <w:rFonts w:asciiTheme="minorHAnsi" w:hAnsiTheme="minorHAnsi" w:cstheme="minorHAnsi"/>
          <w:sz w:val="20"/>
          <w:szCs w:val="20"/>
        </w:rPr>
      </w:pPr>
    </w:p>
    <w:p w:rsidR="00031962" w:rsidRDefault="00031962" w:rsidP="000C28FD">
      <w:pPr>
        <w:jc w:val="both"/>
        <w:rPr>
          <w:rFonts w:asciiTheme="minorHAnsi" w:hAnsiTheme="minorHAnsi" w:cstheme="minorHAnsi"/>
          <w:sz w:val="20"/>
          <w:szCs w:val="20"/>
        </w:rPr>
      </w:pPr>
    </w:p>
    <w:p w:rsidR="00031962" w:rsidRDefault="00031962" w:rsidP="000C28FD">
      <w:pPr>
        <w:jc w:val="both"/>
        <w:rPr>
          <w:rFonts w:asciiTheme="minorHAnsi" w:hAnsiTheme="minorHAnsi" w:cstheme="minorHAnsi"/>
          <w:sz w:val="20"/>
          <w:szCs w:val="20"/>
        </w:rPr>
      </w:pPr>
    </w:p>
    <w:p w:rsidR="00031962" w:rsidRDefault="00031962" w:rsidP="000C28FD">
      <w:pPr>
        <w:jc w:val="both"/>
        <w:rPr>
          <w:rFonts w:asciiTheme="minorHAnsi" w:hAnsiTheme="minorHAnsi" w:cstheme="minorHAnsi"/>
          <w:sz w:val="20"/>
          <w:szCs w:val="20"/>
        </w:rPr>
      </w:pPr>
    </w:p>
    <w:p w:rsidR="00031962" w:rsidRDefault="00031962" w:rsidP="000C28FD">
      <w:pPr>
        <w:jc w:val="both"/>
        <w:rPr>
          <w:rFonts w:asciiTheme="minorHAnsi" w:hAnsiTheme="minorHAnsi" w:cstheme="minorHAnsi"/>
          <w:sz w:val="20"/>
          <w:szCs w:val="20"/>
        </w:rPr>
      </w:pPr>
    </w:p>
    <w:p w:rsidR="00031962" w:rsidRDefault="00031962" w:rsidP="000C28FD">
      <w:pPr>
        <w:jc w:val="both"/>
        <w:rPr>
          <w:rFonts w:asciiTheme="minorHAnsi" w:hAnsiTheme="minorHAnsi" w:cstheme="minorHAnsi"/>
          <w:sz w:val="20"/>
          <w:szCs w:val="20"/>
        </w:rPr>
      </w:pPr>
    </w:p>
    <w:p w:rsidR="00031962" w:rsidRPr="006D2679" w:rsidRDefault="00031962" w:rsidP="000C28FD">
      <w:pPr>
        <w:jc w:val="both"/>
        <w:rPr>
          <w:rFonts w:asciiTheme="minorHAnsi" w:hAnsiTheme="minorHAnsi" w:cstheme="minorHAnsi"/>
          <w:sz w:val="20"/>
          <w:szCs w:val="20"/>
        </w:rPr>
      </w:pPr>
    </w:p>
    <w:p w:rsidR="00AC45A7" w:rsidRDefault="00AC45A7" w:rsidP="00E57CC0">
      <w:pPr>
        <w:ind w:left="2160"/>
        <w:jc w:val="both"/>
        <w:rPr>
          <w:rFonts w:asciiTheme="minorHAnsi" w:hAnsiTheme="minorHAnsi" w:cstheme="minorHAnsi"/>
          <w:sz w:val="20"/>
          <w:szCs w:val="20"/>
        </w:rPr>
      </w:pPr>
    </w:p>
    <w:p w:rsidR="009113B2" w:rsidRPr="006D2679" w:rsidRDefault="009113B2" w:rsidP="00762AB1">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lastRenderedPageBreak/>
        <w:t>GRAFICO 1 (Dimensiones)</w:t>
      </w:r>
    </w:p>
    <w:p w:rsidR="00E57CC0" w:rsidRPr="006D2679" w:rsidRDefault="009113B2"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70528" behindDoc="0" locked="0" layoutInCell="1" allowOverlap="1" wp14:anchorId="0458AFAE" wp14:editId="59585D48">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DFF8067" wp14:editId="3DEDC2D0">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AE6047"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55785C5" wp14:editId="69B3B918">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C0C8D" w:rsidRPr="00723B04" w:rsidRDefault="001C0C8D"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5785C5"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1C0C8D" w:rsidRPr="00723B04" w:rsidRDefault="001C0C8D"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ED0C874" wp14:editId="1AA6D1D9">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AC45A7" w:rsidP="00AC45A7">
      <w:pPr>
        <w:jc w:val="center"/>
        <w:rPr>
          <w:rFonts w:asciiTheme="minorHAnsi" w:hAnsiTheme="minorHAnsi" w:cstheme="minorHAnsi"/>
          <w:b/>
          <w:sz w:val="20"/>
          <w:szCs w:val="20"/>
        </w:rPr>
      </w:pPr>
      <w:r>
        <w:rPr>
          <w:rFonts w:asciiTheme="minorHAnsi" w:hAnsiTheme="minorHAnsi" w:cstheme="minorHAnsi"/>
          <w:b/>
          <w:sz w:val="20"/>
          <w:szCs w:val="20"/>
        </w:rPr>
        <w:t xml:space="preserve">                   </w:t>
      </w:r>
      <w:r w:rsidR="009113B2" w:rsidRPr="006D2679">
        <w:rPr>
          <w:rFonts w:asciiTheme="minorHAnsi" w:hAnsiTheme="minorHAnsi" w:cstheme="minorHAnsi"/>
          <w:b/>
          <w:sz w:val="20"/>
          <w:szCs w:val="20"/>
        </w:rPr>
        <w:t>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D71EFB" w:rsidRPr="006D2679" w:rsidRDefault="00D71EFB" w:rsidP="0016569B">
      <w:pPr>
        <w:jc w:val="both"/>
        <w:rPr>
          <w:rFonts w:asciiTheme="minorHAnsi" w:hAnsiTheme="minorHAnsi" w:cstheme="minorHAnsi"/>
          <w:b/>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CA3A6A">
      <w:pPr>
        <w:pStyle w:val="Ttulo2"/>
        <w:numPr>
          <w:ilvl w:val="1"/>
          <w:numId w:val="43"/>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CA3A6A">
      <w:pPr>
        <w:pStyle w:val="Ttulo2"/>
        <w:numPr>
          <w:ilvl w:val="1"/>
          <w:numId w:val="43"/>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AC45A7"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D8740A" w:rsidRDefault="00D8740A" w:rsidP="0016569B">
      <w:pPr>
        <w:jc w:val="both"/>
        <w:rPr>
          <w:rFonts w:asciiTheme="minorHAnsi" w:hAnsiTheme="minorHAnsi" w:cstheme="minorHAnsi"/>
          <w:sz w:val="20"/>
          <w:szCs w:val="20"/>
        </w:rPr>
      </w:pPr>
    </w:p>
    <w:p w:rsidR="000C28FD" w:rsidRDefault="000C28FD" w:rsidP="0016569B">
      <w:pPr>
        <w:jc w:val="both"/>
        <w:rPr>
          <w:rFonts w:asciiTheme="minorHAnsi" w:hAnsiTheme="minorHAnsi" w:cstheme="minorHAnsi"/>
          <w:sz w:val="20"/>
          <w:szCs w:val="20"/>
        </w:rPr>
      </w:pPr>
    </w:p>
    <w:p w:rsidR="000C28FD" w:rsidRDefault="000C28FD" w:rsidP="0016569B">
      <w:pPr>
        <w:jc w:val="both"/>
        <w:rPr>
          <w:rFonts w:asciiTheme="minorHAnsi" w:hAnsiTheme="minorHAnsi" w:cstheme="minorHAnsi"/>
          <w:sz w:val="20"/>
          <w:szCs w:val="20"/>
        </w:rPr>
      </w:pPr>
    </w:p>
    <w:p w:rsidR="000C28FD" w:rsidRDefault="000C28FD" w:rsidP="0016569B">
      <w:pPr>
        <w:jc w:val="both"/>
        <w:rPr>
          <w:rFonts w:asciiTheme="minorHAnsi" w:hAnsiTheme="minorHAnsi" w:cstheme="minorHAnsi"/>
          <w:sz w:val="20"/>
          <w:szCs w:val="20"/>
        </w:rPr>
      </w:pPr>
    </w:p>
    <w:p w:rsidR="000C28FD" w:rsidRDefault="000C28FD" w:rsidP="0016569B">
      <w:pPr>
        <w:jc w:val="both"/>
        <w:rPr>
          <w:rFonts w:asciiTheme="minorHAnsi" w:hAnsiTheme="minorHAnsi" w:cstheme="minorHAnsi"/>
          <w:sz w:val="20"/>
          <w:szCs w:val="20"/>
        </w:rPr>
      </w:pPr>
    </w:p>
    <w:p w:rsidR="000C28FD" w:rsidRDefault="000C28FD"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r w:rsidRPr="006D2679">
        <w:rPr>
          <w:rFonts w:asciiTheme="minorHAnsi" w:hAnsiTheme="minorHAnsi" w:cstheme="minorHAnsi"/>
          <w:noProof/>
          <w:kern w:val="28"/>
          <w:sz w:val="20"/>
          <w:szCs w:val="20"/>
          <w:lang w:val="es-BO" w:eastAsia="es-BO"/>
        </w:rPr>
        <w:lastRenderedPageBreak/>
        <w:drawing>
          <wp:anchor distT="0" distB="0" distL="114300" distR="114300" simplePos="0" relativeHeight="251669504" behindDoc="0" locked="0" layoutInCell="1" allowOverlap="1" wp14:anchorId="0CCD4528" wp14:editId="39E2C269">
            <wp:simplePos x="0" y="0"/>
            <wp:positionH relativeFrom="margin">
              <wp:align>center</wp:align>
            </wp:positionH>
            <wp:positionV relativeFrom="paragraph">
              <wp:posOffset>7620</wp:posOffset>
            </wp:positionV>
            <wp:extent cx="3072765" cy="2007235"/>
            <wp:effectExtent l="0" t="0" r="0" b="0"/>
            <wp:wrapNone/>
            <wp:docPr id="4" name="Imagen 4"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Pr="006D2679" w:rsidRDefault="00D8740A" w:rsidP="0016569B">
      <w:pPr>
        <w:jc w:val="both"/>
        <w:rPr>
          <w:rFonts w:asciiTheme="minorHAnsi" w:hAnsiTheme="minorHAnsi" w:cstheme="minorHAnsi"/>
          <w:sz w:val="20"/>
          <w:szCs w:val="20"/>
        </w:rPr>
      </w:pPr>
    </w:p>
    <w:p w:rsidR="009113B2" w:rsidRPr="006D2679" w:rsidRDefault="00762AB1" w:rsidP="00CA3A6A">
      <w:pPr>
        <w:pStyle w:val="Ttulo2"/>
        <w:numPr>
          <w:ilvl w:val="1"/>
          <w:numId w:val="43"/>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el CONTRATISTA, que deberá colocarlas  cada </w:t>
      </w:r>
      <w:r w:rsidR="00AC45A7">
        <w:rPr>
          <w:rFonts w:asciiTheme="minorHAnsi" w:eastAsia="Times New Roman" w:hAnsiTheme="minorHAnsi" w:cstheme="minorHAnsi"/>
          <w:b w:val="0"/>
          <w:sz w:val="20"/>
          <w:szCs w:val="20"/>
          <w:lang w:val="es-ES"/>
        </w:rPr>
        <w:t>100</w:t>
      </w:r>
      <w:r w:rsidRPr="006D2679">
        <w:rPr>
          <w:rFonts w:asciiTheme="minorHAnsi" w:eastAsia="Times New Roman" w:hAnsiTheme="minorHAnsi" w:cstheme="minorHAnsi"/>
          <w:b w:val="0"/>
          <w:sz w:val="20"/>
          <w:szCs w:val="20"/>
          <w:lang w:val="es-ES"/>
        </w:rPr>
        <w:t xml:space="preserve"> metros y/o en los puntos especificados por el SUPERVISOR DE OBRA de YPFB.</w:t>
      </w: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D8740A" w:rsidRDefault="00D8740A" w:rsidP="000C28FD">
      <w:pPr>
        <w:jc w:val="both"/>
        <w:rPr>
          <w:rFonts w:asciiTheme="minorHAnsi" w:hAnsiTheme="minorHAnsi" w:cstheme="minorHAnsi"/>
          <w:bCs/>
          <w:color w:val="1D1B11"/>
          <w:sz w:val="20"/>
          <w:szCs w:val="20"/>
        </w:rPr>
      </w:pPr>
    </w:p>
    <w:p w:rsidR="000C28FD" w:rsidRDefault="000C28FD" w:rsidP="000C28FD">
      <w:pPr>
        <w:jc w:val="both"/>
        <w:rPr>
          <w:rFonts w:asciiTheme="minorHAnsi" w:hAnsiTheme="minorHAnsi" w:cstheme="minorHAnsi"/>
          <w:bCs/>
          <w:color w:val="1D1B11"/>
          <w:sz w:val="20"/>
          <w:szCs w:val="20"/>
        </w:rPr>
      </w:pPr>
    </w:p>
    <w:p w:rsidR="000C28FD" w:rsidRDefault="000C28FD" w:rsidP="000C28FD">
      <w:pPr>
        <w:jc w:val="both"/>
        <w:rPr>
          <w:rFonts w:asciiTheme="minorHAnsi" w:hAnsiTheme="minorHAnsi" w:cstheme="minorHAnsi"/>
          <w:bCs/>
          <w:color w:val="1D1B11"/>
          <w:sz w:val="20"/>
          <w:szCs w:val="20"/>
        </w:rPr>
      </w:pPr>
    </w:p>
    <w:p w:rsidR="000C28FD" w:rsidRDefault="000C28FD" w:rsidP="000C28FD">
      <w:pPr>
        <w:jc w:val="both"/>
        <w:rPr>
          <w:rFonts w:asciiTheme="minorHAnsi" w:hAnsiTheme="minorHAnsi" w:cstheme="minorHAnsi"/>
          <w:bCs/>
          <w:color w:val="1D1B11"/>
          <w:sz w:val="20"/>
          <w:szCs w:val="20"/>
        </w:rPr>
      </w:pPr>
    </w:p>
    <w:p w:rsidR="000C28FD" w:rsidRDefault="000C28FD" w:rsidP="000C28FD">
      <w:pPr>
        <w:jc w:val="both"/>
        <w:rPr>
          <w:rFonts w:asciiTheme="minorHAnsi" w:hAnsiTheme="minorHAnsi" w:cstheme="minorHAnsi"/>
          <w:bCs/>
          <w:color w:val="1D1B11"/>
          <w:sz w:val="20"/>
          <w:szCs w:val="20"/>
        </w:rPr>
      </w:pPr>
    </w:p>
    <w:p w:rsidR="000C28FD" w:rsidRDefault="000C28FD" w:rsidP="000C28FD">
      <w:pPr>
        <w:jc w:val="both"/>
        <w:rPr>
          <w:rFonts w:asciiTheme="minorHAnsi" w:hAnsiTheme="minorHAnsi" w:cstheme="minorHAnsi"/>
          <w:bCs/>
          <w:color w:val="1D1B11"/>
          <w:sz w:val="20"/>
          <w:szCs w:val="20"/>
        </w:rPr>
      </w:pPr>
    </w:p>
    <w:p w:rsidR="000C28FD" w:rsidRDefault="000C28FD" w:rsidP="000C28FD">
      <w:pPr>
        <w:jc w:val="both"/>
        <w:rPr>
          <w:rFonts w:asciiTheme="minorHAnsi" w:hAnsiTheme="minorHAnsi" w:cstheme="minorHAnsi"/>
          <w:bCs/>
          <w:color w:val="1D1B11"/>
          <w:sz w:val="20"/>
          <w:szCs w:val="20"/>
        </w:rPr>
      </w:pPr>
    </w:p>
    <w:p w:rsidR="000C28FD" w:rsidRDefault="000C28FD" w:rsidP="000C28FD">
      <w:pPr>
        <w:jc w:val="both"/>
        <w:rPr>
          <w:rFonts w:asciiTheme="minorHAnsi" w:hAnsiTheme="minorHAnsi" w:cstheme="minorHAnsi"/>
          <w:bCs/>
          <w:color w:val="1D1B11"/>
          <w:sz w:val="20"/>
          <w:szCs w:val="20"/>
        </w:rPr>
      </w:pPr>
    </w:p>
    <w:p w:rsidR="00D8740A" w:rsidRPr="006D2679" w:rsidRDefault="00D8740A"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lang w:val="es-BO" w:eastAsia="es-BO"/>
        </w:rPr>
        <w:lastRenderedPageBreak/>
        <w:drawing>
          <wp:anchor distT="0" distB="0" distL="114300" distR="114300" simplePos="0" relativeHeight="251665408" behindDoc="1" locked="0" layoutInCell="1" allowOverlap="1" wp14:anchorId="4B48F66F" wp14:editId="4922D452">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D71EFB" w:rsidRDefault="00D71EFB" w:rsidP="0016569B">
      <w:pPr>
        <w:jc w:val="both"/>
        <w:rPr>
          <w:rFonts w:asciiTheme="minorHAnsi" w:hAnsiTheme="minorHAnsi" w:cstheme="minorHAnsi"/>
          <w:sz w:val="20"/>
          <w:szCs w:val="20"/>
        </w:rPr>
      </w:pP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465E11">
      <w:pPr>
        <w:pStyle w:val="Prrafodelista"/>
        <w:numPr>
          <w:ilvl w:val="0"/>
          <w:numId w:val="16"/>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tipo de letra para la palabra GAS deberá  ser de Times New Román con una altura de 1.5 cm</w:t>
      </w:r>
    </w:p>
    <w:p w:rsidR="009113B2" w:rsidRDefault="009113B2"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CARACTERÍSTICAS TÉCNICAS</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905B12" w:rsidRPr="006D2679" w:rsidRDefault="00905B12" w:rsidP="0016569B">
      <w:pPr>
        <w:jc w:val="both"/>
        <w:rPr>
          <w:rFonts w:asciiTheme="minorHAnsi" w:hAnsiTheme="minorHAnsi" w:cstheme="minorHAnsi"/>
          <w:sz w:val="20"/>
          <w:szCs w:val="20"/>
        </w:rPr>
      </w:pPr>
    </w:p>
    <w:p w:rsidR="009113B2" w:rsidRPr="006D2679" w:rsidRDefault="009113B2" w:rsidP="000C28FD">
      <w:pPr>
        <w:ind w:firstLine="708"/>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58381904" wp14:editId="7B249660">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p>
    <w:p w:rsidR="009113B2" w:rsidRPr="006D2679" w:rsidRDefault="00762AB1"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45A9DE9B" wp14:editId="20CDB25B">
            <wp:simplePos x="0" y="0"/>
            <wp:positionH relativeFrom="column">
              <wp:posOffset>3127375</wp:posOffset>
            </wp:positionH>
            <wp:positionV relativeFrom="paragraph">
              <wp:posOffset>56042</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D71EFB" w:rsidRPr="006D2679" w:rsidRDefault="00D71EFB"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CA3A6A">
      <w:pPr>
        <w:pStyle w:val="Ttulo2"/>
        <w:numPr>
          <w:ilvl w:val="1"/>
          <w:numId w:val="43"/>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133F" w:rsidRPr="006D2679" w:rsidRDefault="0098133F"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CA3A6A">
      <w:pPr>
        <w:pStyle w:val="Ttulo2"/>
        <w:numPr>
          <w:ilvl w:val="1"/>
          <w:numId w:val="43"/>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2371B" w:rsidRPr="00920A4F" w:rsidRDefault="009113B2" w:rsidP="00031962">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05B12" w:rsidRPr="006D2679" w:rsidRDefault="00905B12" w:rsidP="0092371B">
      <w:pPr>
        <w:jc w:val="both"/>
        <w:rPr>
          <w:rFonts w:asciiTheme="minorHAnsi" w:hAnsiTheme="minorHAnsi" w:cstheme="minorHAnsi"/>
          <w:sz w:val="20"/>
          <w:szCs w:val="20"/>
        </w:rPr>
      </w:pPr>
    </w:p>
    <w:p w:rsidR="009113B2" w:rsidRPr="002B5ED2" w:rsidRDefault="009113B2" w:rsidP="00CA3A6A">
      <w:pPr>
        <w:pStyle w:val="Ttulo2"/>
        <w:numPr>
          <w:ilvl w:val="0"/>
          <w:numId w:val="43"/>
        </w:numPr>
        <w:spacing w:before="0"/>
        <w:jc w:val="both"/>
        <w:rPr>
          <w:rFonts w:asciiTheme="minorHAnsi" w:hAnsiTheme="minorHAnsi" w:cstheme="minorHAnsi"/>
          <w:b/>
          <w:color w:val="auto"/>
          <w:sz w:val="20"/>
          <w:szCs w:val="20"/>
        </w:rPr>
      </w:pPr>
      <w:r w:rsidRPr="002B5ED2">
        <w:rPr>
          <w:rFonts w:asciiTheme="minorHAnsi" w:hAnsiTheme="minorHAnsi" w:cstheme="minorHAnsi"/>
          <w:b/>
          <w:color w:val="auto"/>
          <w:sz w:val="20"/>
          <w:szCs w:val="20"/>
        </w:rPr>
        <w:t xml:space="preserve">RELLENO Y COMPACTADO DE ZANJA </w:t>
      </w:r>
      <w:r w:rsidR="00762AB1" w:rsidRPr="002B5ED2">
        <w:rPr>
          <w:rFonts w:asciiTheme="minorHAnsi" w:hAnsiTheme="minorHAnsi" w:cstheme="minorHAnsi"/>
          <w:b/>
          <w:color w:val="auto"/>
          <w:sz w:val="20"/>
          <w:szCs w:val="20"/>
        </w:rPr>
        <w:t xml:space="preserve">CON </w:t>
      </w:r>
      <w:r w:rsidR="00D33436">
        <w:rPr>
          <w:rFonts w:asciiTheme="minorHAnsi" w:hAnsiTheme="minorHAnsi" w:cstheme="minorHAnsi"/>
          <w:b/>
          <w:color w:val="auto"/>
          <w:sz w:val="20"/>
          <w:szCs w:val="20"/>
        </w:rPr>
        <w:t>TIERRA</w:t>
      </w:r>
      <w:r w:rsidR="00762AB1" w:rsidRPr="002B5ED2">
        <w:rPr>
          <w:rFonts w:asciiTheme="minorHAnsi" w:hAnsiTheme="minorHAnsi" w:cstheme="minorHAnsi"/>
          <w:b/>
          <w:color w:val="auto"/>
          <w:sz w:val="20"/>
          <w:szCs w:val="20"/>
        </w:rPr>
        <w:t xml:space="preserve"> COMÚN</w:t>
      </w:r>
    </w:p>
    <w:p w:rsidR="009113B2" w:rsidRPr="006D2679" w:rsidRDefault="00762AB1" w:rsidP="0016569B">
      <w:pPr>
        <w:rPr>
          <w:rFonts w:asciiTheme="minorHAnsi" w:hAnsiTheme="minorHAnsi" w:cstheme="minorHAnsi"/>
          <w:b/>
          <w:sz w:val="20"/>
          <w:szCs w:val="20"/>
        </w:rPr>
      </w:pPr>
      <w:r w:rsidRPr="006D2679">
        <w:rPr>
          <w:rFonts w:asciiTheme="minorHAnsi" w:hAnsiTheme="minorHAnsi" w:cstheme="minorHAnsi"/>
          <w:b/>
          <w:sz w:val="20"/>
          <w:szCs w:val="20"/>
        </w:rPr>
        <w:t>UNIDAD: Metro Cú</w:t>
      </w:r>
      <w:r w:rsidR="009113B2" w:rsidRPr="006D2679">
        <w:rPr>
          <w:rFonts w:asciiTheme="minorHAnsi" w:hAnsiTheme="minorHAnsi" w:cstheme="minorHAnsi"/>
          <w:b/>
          <w:sz w:val="20"/>
          <w:szCs w:val="20"/>
        </w:rPr>
        <w:t>bico (m3)</w:t>
      </w:r>
    </w:p>
    <w:p w:rsidR="00762AB1" w:rsidRPr="006D2679" w:rsidRDefault="00762AB1" w:rsidP="0016569B">
      <w:pPr>
        <w:rPr>
          <w:rFonts w:asciiTheme="minorHAnsi" w:hAnsiTheme="minorHAnsi" w:cstheme="minorHAnsi"/>
          <w:b/>
          <w:sz w:val="20"/>
          <w:szCs w:val="20"/>
        </w:rPr>
      </w:pPr>
    </w:p>
    <w:p w:rsidR="009113B2" w:rsidRPr="006D2679" w:rsidRDefault="00762AB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24"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24"/>
    </w:p>
    <w:p w:rsidR="00762AB1" w:rsidRPr="006D2679" w:rsidRDefault="00762AB1" w:rsidP="0016569B">
      <w:pPr>
        <w:jc w:val="both"/>
        <w:rPr>
          <w:rFonts w:asciiTheme="minorHAnsi" w:hAnsiTheme="minorHAnsi" w:cstheme="minorHAnsi"/>
          <w:sz w:val="20"/>
          <w:szCs w:val="20"/>
        </w:rPr>
      </w:pPr>
    </w:p>
    <w:p w:rsidR="009113B2" w:rsidRPr="006D2679" w:rsidRDefault="00762AB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5" w:name="_Toc314666665"/>
      <w:r w:rsidRPr="006D2679">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6D2679">
        <w:rPr>
          <w:rFonts w:asciiTheme="minorHAnsi" w:hAnsiTheme="minorHAnsi" w:cstheme="minorHAnsi"/>
          <w:sz w:val="20"/>
          <w:szCs w:val="20"/>
        </w:rPr>
        <w:t>pedrones</w:t>
      </w:r>
      <w:proofErr w:type="spellEnd"/>
      <w:r w:rsidRPr="006D2679">
        <w:rPr>
          <w:rFonts w:asciiTheme="minorHAnsi" w:hAnsiTheme="minorHAnsi" w:cstheme="minorHAnsi"/>
          <w:sz w:val="20"/>
          <w:szCs w:val="20"/>
        </w:rPr>
        <w:t xml:space="preserve"> y material orgánico. En caso de que no se pueda utilizar dicho material de la excavac</w:t>
      </w:r>
      <w:r w:rsidR="002B5ED2">
        <w:rPr>
          <w:rFonts w:asciiTheme="minorHAnsi" w:hAnsiTheme="minorHAnsi" w:cstheme="minorHAnsi"/>
          <w:sz w:val="20"/>
          <w:szCs w:val="20"/>
        </w:rPr>
        <w:t>ión el CONTRATISTA proporcionar</w:t>
      </w:r>
      <w:r w:rsidRPr="006D2679">
        <w:rPr>
          <w:rFonts w:asciiTheme="minorHAnsi" w:hAnsiTheme="minorHAnsi" w:cstheme="minorHAnsi"/>
          <w:sz w:val="20"/>
          <w:szCs w:val="20"/>
        </w:rPr>
        <w:t xml:space="preserve"> el material necesario autorizado por el SUPERVISOR DE OBRA sin costo adicional.</w:t>
      </w:r>
      <w:bookmarkEnd w:id="25"/>
    </w:p>
    <w:p w:rsidR="009113B2" w:rsidRPr="006D2679" w:rsidRDefault="009113B2" w:rsidP="0016569B">
      <w:pPr>
        <w:jc w:val="both"/>
        <w:rPr>
          <w:rFonts w:asciiTheme="minorHAnsi" w:hAnsiTheme="minorHAnsi" w:cstheme="minorHAnsi"/>
          <w:sz w:val="20"/>
          <w:szCs w:val="20"/>
        </w:rPr>
      </w:pPr>
      <w:bookmarkStart w:id="26" w:name="_Toc314666666"/>
      <w:r w:rsidRPr="006D2679">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w:t>
      </w:r>
      <w:r w:rsidR="00762AB1" w:rsidRPr="006D2679">
        <w:rPr>
          <w:rFonts w:asciiTheme="minorHAnsi" w:hAnsiTheme="minorHAnsi" w:cstheme="minorHAnsi"/>
          <w:sz w:val="20"/>
          <w:szCs w:val="20"/>
        </w:rPr>
        <w:t>elos con piedras mayores a 8 cm</w:t>
      </w:r>
      <w:r w:rsidRPr="006D2679">
        <w:rPr>
          <w:rFonts w:asciiTheme="minorHAnsi" w:hAnsiTheme="minorHAnsi" w:cstheme="minorHAnsi"/>
          <w:sz w:val="20"/>
          <w:szCs w:val="20"/>
        </w:rPr>
        <w:t xml:space="preserve"> de diámetro.</w:t>
      </w:r>
      <w:bookmarkEnd w:id="26"/>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27" w:name="_Toc314666667"/>
      <w:r w:rsidRPr="006D2679">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7"/>
    </w:p>
    <w:p w:rsidR="00762AB1" w:rsidRPr="006D2679" w:rsidRDefault="00762AB1" w:rsidP="0016569B">
      <w:pPr>
        <w:jc w:val="both"/>
        <w:rPr>
          <w:rFonts w:asciiTheme="minorHAnsi" w:hAnsiTheme="minorHAnsi" w:cstheme="minorHAnsi"/>
          <w:sz w:val="20"/>
          <w:szCs w:val="20"/>
        </w:rPr>
      </w:pPr>
    </w:p>
    <w:p w:rsidR="009113B2" w:rsidRDefault="00762AB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B1F30" w:rsidRPr="006D2679" w:rsidRDefault="003B1F30" w:rsidP="003B1F3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28"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29" w:name="_Toc314666671"/>
      <w:r w:rsidRPr="006D2679">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9"/>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0" w:name="_Toc314666672"/>
      <w:r w:rsidRPr="006D2679">
        <w:rPr>
          <w:rFonts w:asciiTheme="minorHAnsi" w:hAnsiTheme="minorHAnsi" w:cstheme="minorHAnsi"/>
          <w:sz w:val="20"/>
          <w:szCs w:val="20"/>
        </w:rPr>
        <w:t xml:space="preserve">El grado de compactación para vías con tráfico vehicular deberá ser de 95%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 Y en el caso de veredas deberá ser del orden del 90% mínimo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w:t>
      </w:r>
      <w:bookmarkEnd w:id="30"/>
    </w:p>
    <w:p w:rsidR="009113B2" w:rsidRPr="006D2679" w:rsidRDefault="009113B2" w:rsidP="0016569B">
      <w:pPr>
        <w:jc w:val="both"/>
        <w:rPr>
          <w:rFonts w:asciiTheme="minorHAnsi" w:hAnsiTheme="minorHAnsi" w:cstheme="minorHAnsi"/>
          <w:sz w:val="20"/>
          <w:szCs w:val="20"/>
        </w:rPr>
      </w:pPr>
      <w:bookmarkStart w:id="31" w:name="_Toc314666673"/>
      <w:r w:rsidRPr="006D2679">
        <w:rPr>
          <w:rFonts w:asciiTheme="minorHAnsi" w:hAnsiTheme="minorHAnsi" w:cstheme="minorHAnsi"/>
          <w:sz w:val="20"/>
          <w:szCs w:val="20"/>
        </w:rPr>
        <w:t xml:space="preserve">El SUPERVISOR DE OBRA exigirá la ejecución de pruebas de densidad y/o calicatas en sitio a diferentes niveles del relleno, como mínimo cada </w:t>
      </w:r>
      <w:r w:rsidR="00762AB1" w:rsidRPr="006D2679">
        <w:rPr>
          <w:rFonts w:asciiTheme="minorHAnsi" w:hAnsiTheme="minorHAnsi" w:cstheme="minorHAnsi"/>
          <w:sz w:val="20"/>
          <w:szCs w:val="20"/>
        </w:rPr>
        <w:t>3</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1"/>
      <w:r w:rsidRPr="006D2679">
        <w:rPr>
          <w:rFonts w:asciiTheme="minorHAnsi" w:hAnsiTheme="minorHAnsi" w:cstheme="minorHAnsi"/>
          <w:sz w:val="20"/>
          <w:szCs w:val="20"/>
        </w:rPr>
        <w:t>el CONTRATISTA deberá repetir el trabajo por su cuenta y riesgo.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Las pruebas de laboratorio de suelos serán llevados a cabo por un laboratorio especializado, quedando a cargo del CONTRATISTA el costo de los mismos. </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2"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2"/>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3" w:name="_Toc314666675"/>
      <w:r w:rsidRPr="006D2679">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6D2679">
        <w:rPr>
          <w:rFonts w:asciiTheme="minorHAnsi" w:hAnsiTheme="minorHAnsi" w:cstheme="minorHAnsi"/>
          <w:sz w:val="20"/>
          <w:szCs w:val="20"/>
        </w:rPr>
        <w:t>contrapiso</w:t>
      </w:r>
      <w:proofErr w:type="spellEnd"/>
      <w:r w:rsidRPr="006D2679">
        <w:rPr>
          <w:rFonts w:asciiTheme="minorHAnsi" w:hAnsiTheme="minorHAnsi" w:cstheme="minorHAnsi"/>
          <w:sz w:val="20"/>
          <w:szCs w:val="20"/>
        </w:rPr>
        <w:t xml:space="preserve"> de la vereda o la base de la calzada.</w:t>
      </w:r>
      <w:bookmarkEnd w:id="33"/>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34"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4"/>
    </w:p>
    <w:p w:rsidR="00D71EFB" w:rsidRPr="006D2679" w:rsidRDefault="00D71EF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35" w:name="_Toc314666677"/>
      <w:r w:rsidRPr="006D2679">
        <w:rPr>
          <w:rFonts w:asciiTheme="minorHAnsi" w:hAnsiTheme="minorHAnsi" w:cstheme="minorHAnsi"/>
          <w:sz w:val="20"/>
          <w:szCs w:val="20"/>
        </w:rPr>
        <w:t>La cinta de señalización debe ser ubicada 30 cm antes del nivel superior de la zanja indicando la palabra "</w:t>
      </w:r>
      <w:r w:rsidR="00762AB1" w:rsidRPr="006D2679">
        <w:rPr>
          <w:rFonts w:asciiTheme="minorHAnsi" w:hAnsiTheme="minorHAnsi" w:cstheme="minorHAnsi"/>
          <w:sz w:val="20"/>
          <w:szCs w:val="20"/>
        </w:rPr>
        <w:t>PELIGRO -</w:t>
      </w:r>
      <w:r w:rsidRPr="006D2679">
        <w:rPr>
          <w:rFonts w:asciiTheme="minorHAnsi" w:hAnsiTheme="minorHAnsi" w:cstheme="minorHAnsi"/>
          <w:sz w:val="20"/>
          <w:szCs w:val="20"/>
        </w:rPr>
        <w:t xml:space="preserve"> GAS"</w:t>
      </w:r>
      <w:bookmarkEnd w:id="35"/>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6"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36"/>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62AB1" w:rsidRPr="006D2679" w:rsidRDefault="00762AB1" w:rsidP="0016569B">
      <w:pPr>
        <w:tabs>
          <w:tab w:val="left" w:pos="0"/>
          <w:tab w:val="left" w:pos="142"/>
        </w:tabs>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D2679">
        <w:rPr>
          <w:rFonts w:asciiTheme="minorHAnsi" w:hAnsiTheme="minorHAnsi" w:cstheme="minorHAnsi"/>
          <w:sz w:val="20"/>
          <w:szCs w:val="20"/>
        </w:rPr>
        <w:t>geotextiles</w:t>
      </w:r>
      <w:proofErr w:type="spellEnd"/>
      <w:r w:rsidRPr="006D2679">
        <w:rPr>
          <w:rFonts w:asciiTheme="minorHAnsi" w:hAnsiTheme="minorHAnsi" w:cstheme="minorHAnsi"/>
          <w:sz w:val="20"/>
          <w:szCs w:val="20"/>
        </w:rPr>
        <w:t>, maderas y otras instalaciones provisionales (eventuales que surgen durante la construcción de la obra), utilizadas en los trabajos.</w:t>
      </w:r>
    </w:p>
    <w:p w:rsidR="00D71EFB" w:rsidRPr="006D2679" w:rsidRDefault="00D71EFB" w:rsidP="00762AB1">
      <w:pPr>
        <w:tabs>
          <w:tab w:val="num" w:pos="2484"/>
        </w:tabs>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eastAsia="Times New Roman" w:hAnsiTheme="minorHAnsi" w:cstheme="minorHAnsi"/>
          <w:sz w:val="20"/>
          <w:szCs w:val="20"/>
          <w:lang w:val="es-ES"/>
        </w:rPr>
        <w:t xml:space="preserve"> </w:t>
      </w: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6D2679">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relleno y compactado con </w:t>
      </w:r>
      <w:r w:rsidR="005B0CFB">
        <w:rPr>
          <w:rFonts w:asciiTheme="minorHAnsi" w:hAnsiTheme="minorHAnsi" w:cstheme="minorHAnsi"/>
          <w:sz w:val="20"/>
          <w:szCs w:val="20"/>
        </w:rPr>
        <w:t xml:space="preserve">tierra </w:t>
      </w:r>
      <w:r w:rsidRPr="006D2679">
        <w:rPr>
          <w:rFonts w:asciiTheme="minorHAnsi" w:hAnsiTheme="minorHAnsi" w:cstheme="minorHAnsi"/>
          <w:sz w:val="20"/>
          <w:szCs w:val="20"/>
        </w:rPr>
        <w:t xml:space="preserve">común será medido en metros cúbicos, de acuerdo a la geometría del espacio rellenado y compactado en su posición final. Secciones que serán aprobadas por el SUPERVISOR. Este Ítem será pagado de acuerdo al precio unitario de la propuesta aceptada. </w:t>
      </w:r>
      <w:r w:rsidR="00762AB1"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7" w:name="_Toc314666682"/>
      <w:r w:rsidRPr="006D2679">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8"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8"/>
    </w:p>
    <w:p w:rsidR="009113B2" w:rsidRDefault="009113B2" w:rsidP="0016569B">
      <w:pPr>
        <w:jc w:val="both"/>
        <w:rPr>
          <w:rFonts w:asciiTheme="minorHAnsi" w:hAnsiTheme="minorHAnsi" w:cstheme="minorHAnsi"/>
          <w:sz w:val="20"/>
          <w:szCs w:val="20"/>
        </w:rPr>
      </w:pPr>
      <w:bookmarkStart w:id="39" w:name="_Toc314666684"/>
      <w:r w:rsidRPr="006D2679">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9"/>
      <w:r w:rsidR="00762AB1" w:rsidRPr="006D2679">
        <w:rPr>
          <w:rFonts w:asciiTheme="minorHAnsi" w:hAnsiTheme="minorHAnsi" w:cstheme="minorHAnsi"/>
          <w:sz w:val="20"/>
          <w:szCs w:val="20"/>
        </w:rPr>
        <w:t>.</w:t>
      </w:r>
    </w:p>
    <w:p w:rsidR="00F32BC4" w:rsidRPr="006D2679" w:rsidRDefault="00F32BC4" w:rsidP="0016569B">
      <w:pPr>
        <w:jc w:val="both"/>
        <w:rPr>
          <w:rFonts w:asciiTheme="minorHAnsi" w:hAnsiTheme="minorHAnsi" w:cstheme="minorHAnsi"/>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lang w:val="es-ES_tradnl"/>
        </w:rPr>
      </w:pPr>
      <w:bookmarkStart w:id="40" w:name="_Toc378236512"/>
      <w:bookmarkStart w:id="41" w:name="_Toc378667045"/>
      <w:bookmarkStart w:id="42" w:name="_Toc378667231"/>
      <w:bookmarkStart w:id="43" w:name="_Toc378667746"/>
      <w:bookmarkStart w:id="44" w:name="_Toc381213534"/>
      <w:bookmarkStart w:id="45" w:name="_Toc381214011"/>
      <w:bookmarkStart w:id="46" w:name="_Toc381214102"/>
      <w:bookmarkStart w:id="47" w:name="_Toc384130468"/>
      <w:bookmarkStart w:id="48" w:name="_Toc384130689"/>
      <w:bookmarkStart w:id="49" w:name="_Toc384130845"/>
      <w:bookmarkStart w:id="50" w:name="_Toc384131236"/>
      <w:bookmarkStart w:id="51" w:name="_Toc387785987"/>
      <w:bookmarkStart w:id="52" w:name="_Toc387788275"/>
      <w:bookmarkStart w:id="53" w:name="_Toc388648584"/>
      <w:bookmarkStart w:id="54" w:name="_Toc388648673"/>
      <w:bookmarkStart w:id="55" w:name="_Toc388693334"/>
      <w:bookmarkStart w:id="56" w:name="_Toc388702297"/>
      <w:bookmarkStart w:id="57" w:name="_Toc388724575"/>
      <w:bookmarkStart w:id="58" w:name="_Toc404098164"/>
      <w:r w:rsidRPr="006D2679">
        <w:rPr>
          <w:rFonts w:asciiTheme="minorHAnsi" w:hAnsiTheme="minorHAnsi" w:cstheme="minorHAnsi"/>
          <w:b/>
          <w:color w:val="auto"/>
          <w:sz w:val="20"/>
          <w:szCs w:val="20"/>
        </w:rPr>
        <w:t>REPOSICIÓN Y AFINADO DE ACERAS Y/O CUNETAS</w:t>
      </w: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762AB1" w:rsidRPr="006D2679" w:rsidRDefault="00762AB1" w:rsidP="0016569B">
      <w:pPr>
        <w:rPr>
          <w:rFonts w:asciiTheme="minorHAnsi" w:hAnsiTheme="minorHAnsi" w:cstheme="minorHAnsi"/>
          <w:b/>
          <w:sz w:val="20"/>
          <w:szCs w:val="20"/>
        </w:rPr>
      </w:pPr>
    </w:p>
    <w:p w:rsidR="009113B2" w:rsidRPr="006D2679" w:rsidRDefault="00762AB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lastRenderedPageBreak/>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Default="009113B2" w:rsidP="0016569B">
      <w:pPr>
        <w:jc w:val="both"/>
        <w:rPr>
          <w:rFonts w:asciiTheme="minorHAnsi" w:hAnsiTheme="minorHAnsi" w:cstheme="minorHAnsi"/>
          <w:sz w:val="20"/>
          <w:szCs w:val="20"/>
        </w:rPr>
      </w:pPr>
      <w:bookmarkStart w:id="59" w:name="_Toc314666844"/>
      <w:r w:rsidRPr="006D2679">
        <w:rPr>
          <w:rFonts w:asciiTheme="minorHAnsi" w:hAnsiTheme="minorHAnsi" w:cstheme="minorHAnsi"/>
          <w:sz w:val="20"/>
          <w:szCs w:val="20"/>
        </w:rPr>
        <w:t xml:space="preserve">Después de vaciada la carpeta se procederá a efectuar el afinado con cemento terminado de </w:t>
      </w:r>
      <w:proofErr w:type="spellStart"/>
      <w:r w:rsidRPr="006D2679">
        <w:rPr>
          <w:rFonts w:asciiTheme="minorHAnsi" w:hAnsiTheme="minorHAnsi" w:cstheme="minorHAnsi"/>
          <w:sz w:val="20"/>
          <w:szCs w:val="20"/>
        </w:rPr>
        <w:t>HºSº</w:t>
      </w:r>
      <w:proofErr w:type="spellEnd"/>
      <w:r w:rsidRPr="006D2679">
        <w:rPr>
          <w:rFonts w:asciiTheme="minorHAnsi" w:hAnsiTheme="minorHAnsi" w:cstheme="minorHAnsi"/>
          <w:sz w:val="20"/>
          <w:szCs w:val="20"/>
        </w:rPr>
        <w:t xml:space="preserve"> y el respectivo curado; según indicaciones del SUPERVISOR.</w:t>
      </w:r>
      <w:bookmarkEnd w:id="59"/>
    </w:p>
    <w:p w:rsidR="00191DF8" w:rsidRDefault="00191DF8" w:rsidP="0016569B">
      <w:pPr>
        <w:jc w:val="both"/>
        <w:rPr>
          <w:rFonts w:asciiTheme="minorHAnsi" w:hAnsiTheme="minorHAnsi" w:cstheme="minorHAnsi"/>
          <w:sz w:val="20"/>
          <w:szCs w:val="20"/>
        </w:rPr>
      </w:pPr>
    </w:p>
    <w:p w:rsidR="00191DF8" w:rsidRPr="004614A3" w:rsidRDefault="00191DF8" w:rsidP="00191DF8">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191DF8" w:rsidRPr="006D2679" w:rsidRDefault="00191DF8"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191DF8"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t xml:space="preserve">Una vez que el terreno esté debidamente compactado, con soladura de piedra o ladrillo adobito,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191DF8" w:rsidRPr="00EA1B53" w:rsidRDefault="00191DF8" w:rsidP="00191DF8">
      <w:pPr>
        <w:jc w:val="both"/>
        <w:rPr>
          <w:rFonts w:asciiTheme="minorHAnsi" w:hAnsiTheme="minorHAnsi"/>
          <w:sz w:val="20"/>
          <w:szCs w:val="20"/>
          <w:lang w:val="es-ES_tradnl"/>
        </w:rPr>
      </w:pPr>
    </w:p>
    <w:p w:rsidR="00191DF8" w:rsidRPr="00EA1B53"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t>En caso que no se encuentre soladura de piedra o ladrillo en aceras al momento de su reposición, el CONTRATISTA deberá proveer la piedra manzana o ladrillo adobito, según sea el caso,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60" w:name="_Toc314666850"/>
      <w:r w:rsidRPr="006D2679">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60"/>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61" w:name="_Toc314666851"/>
      <w:r w:rsidRPr="006D2679">
        <w:rPr>
          <w:rFonts w:asciiTheme="minorHAnsi" w:hAnsiTheme="minorHAnsi" w:cstheme="minorHAnsi"/>
          <w:sz w:val="20"/>
          <w:szCs w:val="20"/>
        </w:rPr>
        <w:t>Dosificación:</w:t>
      </w:r>
      <w:bookmarkEnd w:id="61"/>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62" w:name="_Toc314666852"/>
      <w:r w:rsidRPr="006D2679">
        <w:rPr>
          <w:rFonts w:asciiTheme="minorHAnsi" w:hAnsiTheme="minorHAnsi" w:cstheme="minorHAnsi"/>
          <w:sz w:val="20"/>
          <w:szCs w:val="20"/>
        </w:rPr>
        <w:t>1</w:t>
      </w:r>
      <w:bookmarkEnd w:id="62"/>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63" w:name="_Toc314666853"/>
      <w:r w:rsidRPr="006D2679">
        <w:rPr>
          <w:rFonts w:asciiTheme="minorHAnsi" w:hAnsiTheme="minorHAnsi" w:cstheme="minorHAnsi"/>
          <w:sz w:val="20"/>
          <w:szCs w:val="20"/>
        </w:rPr>
        <w:t>2: Arena fina</w:t>
      </w:r>
      <w:bookmarkEnd w:id="6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64" w:name="_Toc314666854"/>
      <w:r w:rsidRPr="006D2679">
        <w:rPr>
          <w:rFonts w:asciiTheme="minorHAnsi" w:hAnsiTheme="minorHAnsi" w:cstheme="minorHAnsi"/>
          <w:sz w:val="20"/>
          <w:szCs w:val="20"/>
        </w:rPr>
        <w:t>3: Grava común</w:t>
      </w:r>
      <w:bookmarkEnd w:id="64"/>
    </w:p>
    <w:p w:rsidR="009113B2" w:rsidRPr="006D2679" w:rsidRDefault="009113B2" w:rsidP="0016569B">
      <w:pPr>
        <w:jc w:val="both"/>
        <w:rPr>
          <w:rFonts w:asciiTheme="minorHAnsi" w:hAnsiTheme="minorHAnsi" w:cstheme="minorHAnsi"/>
          <w:sz w:val="20"/>
          <w:szCs w:val="20"/>
        </w:rPr>
      </w:pPr>
      <w:bookmarkStart w:id="65" w:name="_Toc314666855"/>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5"/>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66"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YPFB.</w:t>
      </w:r>
      <w:bookmarkEnd w:id="66"/>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sidR="00F572A4">
        <w:rPr>
          <w:rFonts w:asciiTheme="minorHAnsi" w:hAnsiTheme="minorHAnsi" w:cstheme="minorHAnsi"/>
          <w:sz w:val="20"/>
          <w:szCs w:val="20"/>
        </w:rPr>
        <w:t>vaciado de Hormigón se ejecutará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w:t>
      </w:r>
      <w:r w:rsidR="00753E2A">
        <w:rPr>
          <w:rFonts w:asciiTheme="minorHAnsi" w:hAnsiTheme="minorHAnsi" w:cstheme="minorHAnsi"/>
          <w:b/>
          <w:sz w:val="20"/>
          <w:szCs w:val="20"/>
        </w:rPr>
        <w:t xml:space="preserve"> 3-GRAFICOS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lastRenderedPageBreak/>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67"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67"/>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68"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8"/>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69"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69"/>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70" w:name="_Toc314666876"/>
      <w:r w:rsidRPr="006D2679">
        <w:rPr>
          <w:rFonts w:asciiTheme="minorHAnsi" w:hAnsiTheme="minorHAnsi" w:cstheme="minorHAnsi"/>
          <w:b/>
          <w:sz w:val="20"/>
          <w:szCs w:val="20"/>
        </w:rPr>
        <w:t>Frecuencia de los ensayos</w:t>
      </w:r>
      <w:bookmarkEnd w:id="70"/>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1" w:name="_Toc314666877"/>
      <w:r w:rsidRPr="006D2679">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1"/>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72"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2"/>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261F55" w:rsidRPr="006D2679" w:rsidRDefault="009113B2" w:rsidP="00E41EA5">
      <w:pPr>
        <w:autoSpaceDE w:val="0"/>
        <w:autoSpaceDN w:val="0"/>
        <w:adjustRightInd w:val="0"/>
        <w:ind w:left="360"/>
        <w:jc w:val="both"/>
        <w:rPr>
          <w:rFonts w:asciiTheme="minorHAnsi" w:hAnsiTheme="minorHAnsi" w:cstheme="minorHAnsi"/>
          <w:sz w:val="20"/>
          <w:szCs w:val="20"/>
        </w:rPr>
      </w:pPr>
      <w:bookmarkStart w:id="73" w:name="_Toc314666879"/>
      <w:r w:rsidRPr="006D2679">
        <w:rPr>
          <w:rFonts w:asciiTheme="minorHAnsi" w:hAnsiTheme="minorHAnsi" w:cstheme="minorHAnsi"/>
          <w:sz w:val="20"/>
          <w:szCs w:val="20"/>
        </w:rPr>
        <w:t>Se deberá individualizar cada probeta anotando la fecha y hora y el elemento estructural correspondiente.</w:t>
      </w:r>
      <w:bookmarkEnd w:id="73"/>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74" w:name="_Toc314666880"/>
      <w:r w:rsidRPr="006D2679">
        <w:rPr>
          <w:rFonts w:asciiTheme="minorHAnsi" w:hAnsiTheme="minorHAnsi" w:cstheme="minorHAnsi"/>
          <w:sz w:val="20"/>
          <w:szCs w:val="20"/>
        </w:rPr>
        <w:t>Las probetas serán preparadas en presencia del SUPERVISOR DE OBRA.</w:t>
      </w:r>
      <w:bookmarkEnd w:id="7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75"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5"/>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76"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6"/>
    </w:p>
    <w:p w:rsidR="009113B2" w:rsidRPr="006D2679" w:rsidRDefault="009113B2" w:rsidP="00465E11">
      <w:pPr>
        <w:pStyle w:val="Prrafodelista"/>
        <w:numPr>
          <w:ilvl w:val="0"/>
          <w:numId w:val="19"/>
        </w:numPr>
        <w:autoSpaceDE w:val="0"/>
        <w:autoSpaceDN w:val="0"/>
        <w:adjustRightInd w:val="0"/>
        <w:ind w:left="426" w:hanging="426"/>
        <w:contextualSpacing/>
        <w:jc w:val="both"/>
        <w:rPr>
          <w:rFonts w:asciiTheme="minorHAnsi" w:hAnsiTheme="minorHAnsi" w:cstheme="minorHAnsi"/>
          <w:sz w:val="20"/>
          <w:szCs w:val="20"/>
        </w:rPr>
      </w:pPr>
      <w:bookmarkStart w:id="77" w:name="_Toc314666883"/>
      <w:r w:rsidRPr="006D2679">
        <w:rPr>
          <w:rFonts w:asciiTheme="minorHAnsi" w:hAnsiTheme="minorHAnsi" w:cstheme="minorHAnsi"/>
          <w:b/>
          <w:sz w:val="20"/>
          <w:szCs w:val="20"/>
        </w:rPr>
        <w:t xml:space="preserve">Evaluación y aceptación del </w:t>
      </w:r>
      <w:bookmarkStart w:id="78" w:name="_Toc314666884"/>
      <w:bookmarkEnd w:id="77"/>
      <w:r w:rsidRPr="006D2679">
        <w:rPr>
          <w:rFonts w:asciiTheme="minorHAnsi" w:hAnsiTheme="minorHAnsi" w:cstheme="minorHAnsi"/>
          <w:b/>
          <w:sz w:val="20"/>
          <w:szCs w:val="20"/>
        </w:rPr>
        <w:t>hormigón</w:t>
      </w:r>
      <w:r w:rsidRPr="006D2679">
        <w:rPr>
          <w:rFonts w:asciiTheme="minorHAnsi" w:hAnsiTheme="minorHAnsi" w:cstheme="minorHAnsi"/>
          <w:sz w:val="20"/>
          <w:szCs w:val="20"/>
        </w:rPr>
        <w:t xml:space="preserve">. Los resultados serán evaluados en forma separada para cada mezcla que estará representada por lo menos por 3probetas. Se podrá aceptar el hormigón, cuando dos </w:t>
      </w:r>
      <w:r w:rsidRPr="006D2679">
        <w:rPr>
          <w:rFonts w:asciiTheme="minorHAnsi" w:hAnsiTheme="minorHAnsi" w:cstheme="minorHAnsi"/>
          <w:sz w:val="20"/>
          <w:szCs w:val="20"/>
        </w:rPr>
        <w:lastRenderedPageBreak/>
        <w:t>de tres ensayos consecutivos sean iguales o excedan las resistencias especificadas y además que ningún ensayo sea inferior en 35 Kg. /cm2 a la especificada.</w:t>
      </w:r>
      <w:bookmarkEnd w:id="78"/>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465E11">
      <w:pPr>
        <w:pStyle w:val="Prrafodelista"/>
        <w:numPr>
          <w:ilvl w:val="0"/>
          <w:numId w:val="19"/>
        </w:numPr>
        <w:autoSpaceDE w:val="0"/>
        <w:autoSpaceDN w:val="0"/>
        <w:adjustRightInd w:val="0"/>
        <w:ind w:left="426"/>
        <w:contextualSpacing/>
        <w:jc w:val="both"/>
        <w:rPr>
          <w:rFonts w:asciiTheme="minorHAnsi" w:hAnsiTheme="minorHAnsi" w:cstheme="minorHAnsi"/>
          <w:sz w:val="20"/>
          <w:szCs w:val="20"/>
        </w:rPr>
      </w:pPr>
      <w:bookmarkStart w:id="79" w:name="_Toc314666885"/>
      <w:r w:rsidRPr="006D2679">
        <w:rPr>
          <w:rFonts w:asciiTheme="minorHAnsi" w:hAnsiTheme="minorHAnsi" w:cstheme="minorHAnsi"/>
          <w:b/>
          <w:sz w:val="20"/>
          <w:szCs w:val="20"/>
        </w:rPr>
        <w:t xml:space="preserve">Aceptación de la </w:t>
      </w:r>
      <w:bookmarkStart w:id="80" w:name="_Toc314666886"/>
      <w:bookmarkEnd w:id="79"/>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0"/>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1" w:name="_Toc314666887"/>
      <w:r w:rsidRPr="006D2679">
        <w:rPr>
          <w:rFonts w:asciiTheme="minorHAnsi" w:hAnsiTheme="minorHAnsi" w:cstheme="minorHAnsi"/>
          <w:sz w:val="20"/>
          <w:szCs w:val="20"/>
        </w:rPr>
        <w:t>i) Resistencia del 80 a 90 %.</w:t>
      </w:r>
      <w:bookmarkStart w:id="82" w:name="_Toc314666888"/>
      <w:bookmarkEnd w:id="81"/>
      <w:r w:rsidRPr="006D2679">
        <w:rPr>
          <w:rFonts w:asciiTheme="minorHAnsi" w:hAnsiTheme="minorHAnsi" w:cstheme="minorHAnsi"/>
          <w:sz w:val="20"/>
          <w:szCs w:val="20"/>
        </w:rPr>
        <w:t>Se procederá a:</w:t>
      </w:r>
      <w:bookmarkEnd w:id="82"/>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3" w:name="_Toc314666889"/>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bookmarkEnd w:id="83"/>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84"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84"/>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5" w:name="_Toc314666891"/>
      <w:r w:rsidRPr="006D2679">
        <w:rPr>
          <w:rFonts w:asciiTheme="minorHAnsi" w:hAnsiTheme="minorHAnsi" w:cstheme="minorHAnsi"/>
          <w:sz w:val="20"/>
          <w:szCs w:val="20"/>
        </w:rPr>
        <w:t>ii) Resistencia inferior al 60 %.</w:t>
      </w:r>
      <w:bookmarkEnd w:id="85"/>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86" w:name="_Toc314666892"/>
      <w:r w:rsidRPr="006D2679">
        <w:rPr>
          <w:rFonts w:asciiTheme="minorHAnsi" w:hAnsiTheme="minorHAnsi" w:cstheme="minorHAnsi"/>
          <w:sz w:val="20"/>
          <w:szCs w:val="20"/>
        </w:rPr>
        <w:t>El CONTRATISTA procederá a la demolición y reemplazo del sector de vaciado afectado.</w:t>
      </w:r>
      <w:bookmarkEnd w:id="86"/>
    </w:p>
    <w:p w:rsidR="00261F55" w:rsidRPr="006D2679" w:rsidRDefault="00261F55" w:rsidP="0016569B">
      <w:pPr>
        <w:jc w:val="both"/>
        <w:rPr>
          <w:rFonts w:asciiTheme="minorHAnsi" w:hAnsiTheme="minorHAnsi" w:cstheme="minorHAnsi"/>
          <w:sz w:val="20"/>
          <w:szCs w:val="20"/>
        </w:rPr>
      </w:pPr>
      <w:bookmarkStart w:id="87"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8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88"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8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89"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0"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1" w:name="_Toc314666897"/>
      <w:r w:rsidRPr="006D2679">
        <w:rPr>
          <w:rFonts w:asciiTheme="minorHAnsi" w:hAnsiTheme="minorHAnsi" w:cstheme="minorHAnsi"/>
          <w:sz w:val="20"/>
          <w:szCs w:val="20"/>
        </w:rPr>
        <w:t>En esta forma no se requerirá el empleo adicional de agua una vez la superficie haya sido cubierta.</w:t>
      </w:r>
      <w:bookmarkEnd w:id="9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2" w:name="_Toc314666898"/>
      <w:r w:rsidRPr="006D2679">
        <w:rPr>
          <w:rFonts w:asciiTheme="minorHAnsi" w:hAnsiTheme="minorHAnsi" w:cstheme="minorHAnsi"/>
          <w:sz w:val="20"/>
          <w:szCs w:val="20"/>
        </w:rPr>
        <w:t>El tramo debe revisarse frecuentemente para asegurarse que si tenga la humedad requerida.</w:t>
      </w:r>
      <w:bookmarkEnd w:id="9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3"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3"/>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4"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94"/>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w:t>
      </w:r>
      <w:r w:rsidRPr="006D2679">
        <w:rPr>
          <w:rFonts w:asciiTheme="minorHAnsi" w:hAnsiTheme="minorHAnsi" w:cstheme="minorHAnsi"/>
          <w:sz w:val="20"/>
          <w:szCs w:val="20"/>
        </w:rPr>
        <w:lastRenderedPageBreak/>
        <w:t>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Pr="006D2679" w:rsidRDefault="00261F55" w:rsidP="0016569B">
      <w:pPr>
        <w:jc w:val="both"/>
        <w:rPr>
          <w:rFonts w:asciiTheme="minorHAnsi" w:hAnsiTheme="minorHAnsi" w:cstheme="minorHAnsi"/>
          <w:sz w:val="20"/>
          <w:szCs w:val="20"/>
        </w:rPr>
      </w:pPr>
    </w:p>
    <w:p w:rsidR="009113B2" w:rsidRPr="006D2679" w:rsidRDefault="00261F55"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95"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5"/>
    </w:p>
    <w:p w:rsidR="0053590D" w:rsidRPr="006D2679" w:rsidRDefault="0053590D" w:rsidP="0053590D">
      <w:pPr>
        <w:jc w:val="both"/>
        <w:rPr>
          <w:rFonts w:asciiTheme="minorHAnsi" w:hAnsiTheme="minorHAnsi" w:cstheme="minorHAnsi"/>
          <w:sz w:val="20"/>
          <w:szCs w:val="20"/>
        </w:rPr>
      </w:pPr>
    </w:p>
    <w:p w:rsidR="0053590D" w:rsidRPr="006D2679" w:rsidRDefault="0053590D"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53590D" w:rsidRPr="006D2679" w:rsidRDefault="0053590D" w:rsidP="0053590D">
      <w:pPr>
        <w:rPr>
          <w:rFonts w:asciiTheme="minorHAnsi" w:hAnsiTheme="minorHAnsi" w:cstheme="minorHAnsi"/>
          <w:b/>
          <w:sz w:val="20"/>
          <w:szCs w:val="20"/>
        </w:rPr>
      </w:pPr>
      <w:bookmarkStart w:id="96" w:name="_Toc314666903"/>
      <w:r w:rsidRPr="006D2679">
        <w:rPr>
          <w:rFonts w:asciiTheme="minorHAnsi" w:hAnsiTheme="minorHAnsi" w:cstheme="minorHAnsi"/>
          <w:b/>
          <w:sz w:val="20"/>
          <w:szCs w:val="20"/>
        </w:rPr>
        <w:t>UNIDAD: Metro Cuadrado (m2)</w:t>
      </w:r>
    </w:p>
    <w:p w:rsidR="0053590D" w:rsidRPr="006D2679" w:rsidRDefault="0053590D" w:rsidP="0053590D">
      <w:pPr>
        <w:rPr>
          <w:rFonts w:asciiTheme="minorHAnsi" w:hAnsiTheme="minorHAnsi" w:cstheme="minorHAnsi"/>
          <w:b/>
          <w:sz w:val="20"/>
          <w:szCs w:val="20"/>
        </w:rPr>
      </w:pPr>
    </w:p>
    <w:p w:rsidR="0053590D" w:rsidRPr="006D2679" w:rsidRDefault="0053590D"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 xml:space="preserve">DEFINICIÓN </w:t>
      </w:r>
    </w:p>
    <w:p w:rsidR="0053590D" w:rsidRPr="006D2679" w:rsidRDefault="0053590D" w:rsidP="0053590D">
      <w:pPr>
        <w:pStyle w:val="Estilo1"/>
        <w:rPr>
          <w:rFonts w:asciiTheme="minorHAnsi" w:eastAsia="Times New Roman" w:hAnsiTheme="minorHAnsi" w:cstheme="minorHAnsi"/>
          <w:sz w:val="20"/>
          <w:szCs w:val="20"/>
          <w:lang w:val="es-ES"/>
        </w:rPr>
      </w:pPr>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96"/>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bookmarkStart w:id="97" w:name="_Toc314666904"/>
      <w:r w:rsidRPr="006D2679">
        <w:rPr>
          <w:rFonts w:asciiTheme="minorHAnsi" w:hAnsiTheme="minorHAnsi" w:cstheme="minorHAnsi"/>
          <w:sz w:val="20"/>
          <w:szCs w:val="20"/>
        </w:rPr>
        <w:t>Todos los trabajos serán ejecutados de acuerdo a las instrucciones del SUPERVISOR DE OBRA.</w:t>
      </w:r>
      <w:bookmarkEnd w:id="97"/>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p>
    <w:p w:rsidR="0053590D" w:rsidRPr="006D2679" w:rsidRDefault="0053590D" w:rsidP="00CA3A6A">
      <w:pPr>
        <w:pStyle w:val="Estilo1"/>
        <w:numPr>
          <w:ilvl w:val="1"/>
          <w:numId w:val="43"/>
        </w:numPr>
        <w:rPr>
          <w:rFonts w:asciiTheme="minorHAnsi" w:eastAsia="Times New Roman" w:hAnsiTheme="minorHAnsi" w:cstheme="minorHAnsi"/>
          <w:sz w:val="20"/>
          <w:szCs w:val="20"/>
          <w:lang w:val="es-ES"/>
        </w:rPr>
      </w:pPr>
      <w:bookmarkStart w:id="98" w:name="_Toc314666905"/>
      <w:r w:rsidRPr="006D2679">
        <w:rPr>
          <w:rFonts w:asciiTheme="minorHAnsi" w:eastAsia="Times New Roman" w:hAnsiTheme="minorHAnsi" w:cstheme="minorHAnsi"/>
          <w:sz w:val="20"/>
          <w:szCs w:val="20"/>
          <w:lang w:val="es-ES"/>
        </w:rPr>
        <w:t>MATERIALES, HERRAMIENTAS Y EQUIPO</w:t>
      </w:r>
    </w:p>
    <w:p w:rsidR="0053590D" w:rsidRPr="006D2679" w:rsidRDefault="0053590D" w:rsidP="0053590D">
      <w:pPr>
        <w:pStyle w:val="Estilo1"/>
        <w:ind w:left="360"/>
        <w:rPr>
          <w:rFonts w:asciiTheme="minorHAnsi" w:eastAsia="Times New Roman" w:hAnsiTheme="minorHAnsi" w:cstheme="minorHAnsi"/>
          <w:sz w:val="20"/>
          <w:szCs w:val="20"/>
          <w:lang w:val="es-ES"/>
        </w:rPr>
      </w:pPr>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98"/>
    </w:p>
    <w:p w:rsidR="0053590D" w:rsidRPr="006D2679" w:rsidRDefault="0053590D"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53590D" w:rsidRPr="006D2679" w:rsidRDefault="0053590D" w:rsidP="0053590D">
      <w:pPr>
        <w:pStyle w:val="Estilo1"/>
        <w:rPr>
          <w:rFonts w:asciiTheme="minorHAnsi" w:eastAsia="Times New Roman" w:hAnsiTheme="minorHAnsi" w:cstheme="minorHAnsi"/>
          <w:sz w:val="20"/>
          <w:szCs w:val="20"/>
          <w:lang w:val="es-ES"/>
        </w:rPr>
      </w:pPr>
    </w:p>
    <w:p w:rsidR="0053590D" w:rsidRPr="006D2679" w:rsidRDefault="0053590D" w:rsidP="0053590D">
      <w:pPr>
        <w:jc w:val="both"/>
        <w:rPr>
          <w:rFonts w:asciiTheme="minorHAnsi" w:hAnsiTheme="minorHAnsi" w:cstheme="minorHAnsi"/>
          <w:sz w:val="20"/>
          <w:szCs w:val="20"/>
        </w:rPr>
      </w:pPr>
      <w:bookmarkStart w:id="99" w:name="_Toc314666906"/>
      <w:r w:rsidRPr="006D2679">
        <w:rPr>
          <w:rFonts w:asciiTheme="minorHAnsi" w:hAnsiTheme="minorHAnsi" w:cstheme="minorHAnsi"/>
          <w:sz w:val="20"/>
          <w:szCs w:val="20"/>
        </w:rPr>
        <w:t>Se colocarán líneas maestras para aplicar el mortero de asiento cuidando de que estén perfectamente niveladas.</w:t>
      </w:r>
      <w:bookmarkEnd w:id="99"/>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100"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00"/>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101"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1"/>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102"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02"/>
    </w:p>
    <w:p w:rsidR="0053590D" w:rsidRPr="006D2679" w:rsidRDefault="0053590D" w:rsidP="0053590D">
      <w:pPr>
        <w:jc w:val="both"/>
        <w:rPr>
          <w:rFonts w:asciiTheme="minorHAnsi" w:hAnsiTheme="minorHAnsi" w:cstheme="minorHAnsi"/>
          <w:sz w:val="20"/>
          <w:szCs w:val="20"/>
        </w:rPr>
      </w:pPr>
    </w:p>
    <w:p w:rsidR="0053590D" w:rsidRPr="006D2679" w:rsidRDefault="0053590D"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53590D" w:rsidRPr="006D2679" w:rsidRDefault="0053590D" w:rsidP="0053590D">
      <w:pPr>
        <w:pStyle w:val="Estilo1"/>
        <w:rPr>
          <w:rFonts w:asciiTheme="minorHAnsi" w:hAnsiTheme="minorHAnsi" w:cstheme="minorHAnsi"/>
          <w:iCs/>
          <w:sz w:val="20"/>
          <w:szCs w:val="20"/>
        </w:rPr>
      </w:pP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590D" w:rsidRDefault="0053590D" w:rsidP="0053590D">
      <w:pPr>
        <w:contextualSpacing/>
        <w:jc w:val="both"/>
        <w:rPr>
          <w:rFonts w:asciiTheme="minorHAnsi" w:hAnsiTheme="minorHAnsi" w:cstheme="minorHAnsi"/>
          <w:kern w:val="28"/>
          <w:sz w:val="20"/>
          <w:szCs w:val="20"/>
        </w:rPr>
      </w:pP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590D" w:rsidRPr="006D2679" w:rsidRDefault="0053590D" w:rsidP="0053590D">
      <w:pPr>
        <w:contextualSpacing/>
        <w:jc w:val="both"/>
        <w:rPr>
          <w:rFonts w:asciiTheme="minorHAnsi" w:hAnsiTheme="minorHAnsi" w:cstheme="minorHAnsi"/>
          <w:kern w:val="28"/>
          <w:sz w:val="20"/>
          <w:szCs w:val="20"/>
        </w:rPr>
      </w:pP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590D" w:rsidRPr="006D2679" w:rsidRDefault="0053590D" w:rsidP="0053590D">
      <w:pPr>
        <w:jc w:val="both"/>
        <w:rPr>
          <w:rFonts w:asciiTheme="minorHAnsi" w:hAnsiTheme="minorHAnsi" w:cstheme="minorHAnsi"/>
          <w:sz w:val="20"/>
          <w:szCs w:val="20"/>
        </w:rPr>
      </w:pPr>
    </w:p>
    <w:p w:rsidR="0053590D" w:rsidRPr="006D2679" w:rsidRDefault="0053590D"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53590D" w:rsidRDefault="0053590D" w:rsidP="0053590D">
      <w:pPr>
        <w:jc w:val="both"/>
        <w:rPr>
          <w:rFonts w:asciiTheme="minorHAnsi" w:hAnsiTheme="minorHAnsi" w:cstheme="minorHAnsi"/>
          <w:sz w:val="20"/>
          <w:szCs w:val="20"/>
        </w:rPr>
      </w:pPr>
      <w:bookmarkStart w:id="103" w:name="_Toc314666910"/>
      <w:r w:rsidRPr="006D2679">
        <w:rPr>
          <w:rFonts w:asciiTheme="minorHAnsi" w:hAnsiTheme="minorHAnsi" w:cs="Arial"/>
          <w:sz w:val="20"/>
          <w:szCs w:val="20"/>
          <w:lang w:val="es-ES_tradnl"/>
        </w:rPr>
        <w:t>La reposición de cerámica, baldosas y/o cortezas especiales</w:t>
      </w:r>
      <w:r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103"/>
    </w:p>
    <w:p w:rsidR="0053590D" w:rsidRPr="00870269" w:rsidRDefault="0053590D" w:rsidP="0053590D">
      <w:pPr>
        <w:jc w:val="both"/>
        <w:rPr>
          <w:rFonts w:asciiTheme="minorHAnsi" w:hAnsiTheme="minorHAnsi" w:cstheme="minorHAnsi"/>
          <w:sz w:val="20"/>
          <w:szCs w:val="20"/>
        </w:rPr>
      </w:pPr>
    </w:p>
    <w:p w:rsidR="0053590D" w:rsidRPr="00870269" w:rsidRDefault="0053590D" w:rsidP="00CA3A6A">
      <w:pPr>
        <w:pStyle w:val="Ttulo2"/>
        <w:numPr>
          <w:ilvl w:val="0"/>
          <w:numId w:val="43"/>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 xml:space="preserve">REPOSICIÓN DE LOSETA, ADOQUÍN Y PIEDRA COMANCHE   </w:t>
      </w:r>
    </w:p>
    <w:p w:rsidR="0053590D" w:rsidRDefault="0053590D" w:rsidP="0053590D">
      <w:pPr>
        <w:rPr>
          <w:rFonts w:asciiTheme="minorHAnsi" w:hAnsiTheme="minorHAnsi" w:cstheme="minorHAnsi"/>
          <w:b/>
          <w:sz w:val="20"/>
          <w:szCs w:val="20"/>
        </w:rPr>
      </w:pPr>
      <w:r w:rsidRPr="00870269">
        <w:rPr>
          <w:rFonts w:asciiTheme="minorHAnsi" w:hAnsiTheme="minorHAnsi" w:cstheme="minorHAnsi"/>
          <w:b/>
          <w:sz w:val="20"/>
          <w:szCs w:val="20"/>
        </w:rPr>
        <w:t>UNIDAD: Metro Cuadrado (m2)</w:t>
      </w:r>
    </w:p>
    <w:p w:rsidR="0053590D" w:rsidRPr="00870269" w:rsidRDefault="0053590D" w:rsidP="0053590D">
      <w:pPr>
        <w:rPr>
          <w:rFonts w:asciiTheme="minorHAnsi" w:hAnsiTheme="minorHAnsi" w:cstheme="minorHAnsi"/>
          <w:b/>
          <w:sz w:val="20"/>
          <w:szCs w:val="20"/>
        </w:rPr>
      </w:pPr>
    </w:p>
    <w:p w:rsidR="0053590D" w:rsidRDefault="0053590D" w:rsidP="00CA3A6A">
      <w:pPr>
        <w:pStyle w:val="Estilo1"/>
        <w:numPr>
          <w:ilvl w:val="1"/>
          <w:numId w:val="43"/>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Default="0053590D" w:rsidP="0053590D">
      <w:pPr>
        <w:jc w:val="both"/>
        <w:rPr>
          <w:rFonts w:asciiTheme="minorHAnsi" w:hAnsiTheme="minorHAnsi" w:cstheme="minorHAnsi"/>
          <w:sz w:val="20"/>
          <w:szCs w:val="20"/>
        </w:rPr>
      </w:pPr>
      <w:bookmarkStart w:id="104" w:name="_Toc314666695"/>
      <w:r w:rsidRPr="00870269">
        <w:rPr>
          <w:rFonts w:asciiTheme="minorHAnsi" w:hAnsiTheme="minorHAnsi" w:cstheme="minorHAnsi"/>
          <w:sz w:val="20"/>
          <w:szCs w:val="20"/>
        </w:rPr>
        <w:t xml:space="preserve">Este ítem se refiere a la colocación de adoquín, </w:t>
      </w:r>
      <w:proofErr w:type="spellStart"/>
      <w:r w:rsidRPr="00870269">
        <w:rPr>
          <w:rFonts w:asciiTheme="minorHAnsi" w:hAnsiTheme="minorHAnsi" w:cstheme="minorHAnsi"/>
          <w:sz w:val="20"/>
          <w:szCs w:val="20"/>
        </w:rPr>
        <w:t>enlosetado</w:t>
      </w:r>
      <w:proofErr w:type="spellEnd"/>
      <w:r w:rsidRPr="00870269">
        <w:rPr>
          <w:rFonts w:asciiTheme="minorHAnsi" w:hAnsiTheme="minorHAnsi" w:cstheme="minorHAnsi"/>
          <w:sz w:val="20"/>
          <w:szCs w:val="20"/>
        </w:rPr>
        <w:t xml:space="preserve"> y piedra comanche incluyéndose juntas con arena, tierra cernida u otro material por el cual estaba constituida.</w:t>
      </w:r>
      <w:bookmarkEnd w:id="104"/>
    </w:p>
    <w:p w:rsidR="0053590D" w:rsidRPr="00870269" w:rsidRDefault="0053590D" w:rsidP="0053590D">
      <w:pPr>
        <w:jc w:val="both"/>
        <w:rPr>
          <w:rFonts w:asciiTheme="minorHAnsi" w:hAnsiTheme="minorHAnsi" w:cstheme="minorHAnsi"/>
          <w:sz w:val="20"/>
          <w:szCs w:val="20"/>
        </w:rPr>
      </w:pPr>
    </w:p>
    <w:p w:rsidR="0053590D" w:rsidRDefault="0053590D" w:rsidP="00CA3A6A">
      <w:pPr>
        <w:pStyle w:val="Estilo1"/>
        <w:numPr>
          <w:ilvl w:val="1"/>
          <w:numId w:val="43"/>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MATERIAL HERRAMIENTAS Y EQUIPO</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Pr="00870269" w:rsidRDefault="0053590D" w:rsidP="0053590D">
      <w:pPr>
        <w:jc w:val="both"/>
        <w:rPr>
          <w:rFonts w:asciiTheme="minorHAnsi" w:hAnsiTheme="minorHAnsi" w:cstheme="minorHAnsi"/>
          <w:sz w:val="20"/>
          <w:szCs w:val="20"/>
        </w:rPr>
      </w:pPr>
      <w:bookmarkStart w:id="105" w:name="_Toc314666696"/>
      <w:r w:rsidRPr="00870269">
        <w:rPr>
          <w:rFonts w:asciiTheme="minorHAnsi" w:hAnsiTheme="minorHAnsi" w:cstheme="minorHAnsi"/>
          <w:sz w:val="20"/>
          <w:szCs w:val="20"/>
        </w:rPr>
        <w:t>El CONTRATISTA suministrará todos los materiales, herramientas, equipos necesarios y apropiados, de acuerdo a su propuesta.</w:t>
      </w:r>
      <w:bookmarkEnd w:id="105"/>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bookmarkStart w:id="106" w:name="_Toc314666697"/>
      <w:r w:rsidRPr="00870269">
        <w:rPr>
          <w:rFonts w:asciiTheme="minorHAnsi" w:hAnsiTheme="minorHAnsi" w:cstheme="minorHAnsi"/>
          <w:sz w:val="20"/>
          <w:szCs w:val="20"/>
        </w:rPr>
        <w:t>El adoquín, loseta y piedra comanche será el mismo que se retire y se encuentre en el sector.</w:t>
      </w:r>
      <w:bookmarkEnd w:id="106"/>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07" w:name="_Toc314666711"/>
      <w:r w:rsidRPr="00870269">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07"/>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53590D" w:rsidRPr="00870269" w:rsidRDefault="0053590D" w:rsidP="0053590D">
      <w:pPr>
        <w:jc w:val="both"/>
        <w:rPr>
          <w:rFonts w:asciiTheme="minorHAnsi" w:hAnsiTheme="minorHAnsi" w:cstheme="minorHAnsi"/>
          <w:sz w:val="20"/>
          <w:szCs w:val="20"/>
        </w:rPr>
      </w:pPr>
    </w:p>
    <w:p w:rsidR="0053590D" w:rsidRDefault="0053590D" w:rsidP="00CA3A6A">
      <w:pPr>
        <w:pStyle w:val="Estilo1"/>
        <w:numPr>
          <w:ilvl w:val="1"/>
          <w:numId w:val="43"/>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Default="0053590D" w:rsidP="0053590D">
      <w:pPr>
        <w:jc w:val="both"/>
        <w:rPr>
          <w:rFonts w:asciiTheme="minorHAnsi" w:hAnsiTheme="minorHAnsi"/>
          <w:iCs/>
          <w:sz w:val="20"/>
          <w:szCs w:val="20"/>
          <w:lang w:val="es-ES_tradnl"/>
        </w:rPr>
      </w:pPr>
      <w:r w:rsidRPr="00EA1B53">
        <w:rPr>
          <w:rFonts w:asciiTheme="minorHAnsi" w:hAnsiTheme="minorHAnsi"/>
          <w:iCs/>
          <w:sz w:val="20"/>
          <w:szCs w:val="20"/>
          <w:lang w:val="es-ES_tradnl"/>
        </w:rPr>
        <w:t>Se debe conservar el bombeo de acuerdo al diseño original en caso de ser vía vehicular.</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08" w:name="_Toc314666699"/>
      <w:r w:rsidRPr="00870269">
        <w:rPr>
          <w:rFonts w:asciiTheme="minorHAnsi" w:hAnsiTheme="minorHAnsi" w:cstheme="minorHAnsi"/>
          <w:sz w:val="20"/>
          <w:szCs w:val="20"/>
        </w:rPr>
        <w:t xml:space="preserve">En caso de ser necesario se realizará una mejora de la </w:t>
      </w:r>
      <w:proofErr w:type="spellStart"/>
      <w:r w:rsidRPr="00870269">
        <w:rPr>
          <w:rFonts w:asciiTheme="minorHAnsi" w:hAnsiTheme="minorHAnsi" w:cstheme="minorHAnsi"/>
          <w:sz w:val="20"/>
          <w:szCs w:val="20"/>
        </w:rPr>
        <w:t>subrasante</w:t>
      </w:r>
      <w:proofErr w:type="spellEnd"/>
      <w:r w:rsidRPr="00870269">
        <w:rPr>
          <w:rFonts w:asciiTheme="minorHAnsi" w:hAnsiTheme="minorHAnsi" w:cstheme="minorHAnsi"/>
          <w:sz w:val="20"/>
          <w:szCs w:val="20"/>
        </w:rPr>
        <w:t xml:space="preserve"> a un CBR mínimo de 10. Luego se construirá una sub-base, donde irá apoyado el adoquinado.</w:t>
      </w:r>
      <w:bookmarkEnd w:id="108"/>
      <w:r w:rsidRPr="00870269">
        <w:rPr>
          <w:rFonts w:asciiTheme="minorHAnsi" w:hAnsiTheme="minorHAnsi" w:cstheme="minorHAnsi"/>
          <w:sz w:val="20"/>
          <w:szCs w:val="20"/>
        </w:rPr>
        <w:tab/>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09" w:name="_Toc314666700"/>
      <w:r w:rsidRPr="00870269">
        <w:rPr>
          <w:rFonts w:asciiTheme="minorHAnsi" w:hAnsiTheme="minorHAnsi" w:cstheme="minorHAnsi"/>
          <w:sz w:val="20"/>
          <w:szCs w:val="20"/>
        </w:rPr>
        <w:t xml:space="preserve">Una vez nivelado el terreno y consolidada la </w:t>
      </w:r>
      <w:proofErr w:type="spellStart"/>
      <w:r w:rsidRPr="00870269">
        <w:rPr>
          <w:rFonts w:asciiTheme="minorHAnsi" w:hAnsiTheme="minorHAnsi" w:cstheme="minorHAnsi"/>
          <w:sz w:val="20"/>
          <w:szCs w:val="20"/>
        </w:rPr>
        <w:t>subrasante</w:t>
      </w:r>
      <w:proofErr w:type="spellEnd"/>
      <w:r w:rsidRPr="00870269">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09"/>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10" w:name="_Toc314666701"/>
      <w:r w:rsidRPr="00870269">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10"/>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11" w:name="_Toc314666702"/>
      <w:r w:rsidRPr="00870269">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11"/>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12" w:name="_Toc314666703"/>
      <w:r w:rsidRPr="00870269">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12"/>
      <w:r>
        <w:rPr>
          <w:rFonts w:asciiTheme="minorHAnsi" w:hAnsiTheme="minorHAnsi" w:cstheme="minorHAnsi"/>
          <w:sz w:val="20"/>
          <w:szCs w:val="20"/>
        </w:rPr>
        <w:t>.</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13" w:name="_Toc314666704"/>
      <w:r w:rsidRPr="00870269">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13"/>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14" w:name="_Toc314666705"/>
      <w:r w:rsidRPr="00870269">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14"/>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contratista deberá entregar la superficie completamente pulida y limpia.</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15" w:name="_Toc314666713"/>
      <w:r w:rsidRPr="00870269">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15"/>
      <w:r>
        <w:rPr>
          <w:rFonts w:asciiTheme="minorHAnsi" w:hAnsiTheme="minorHAnsi" w:cstheme="minorHAnsi"/>
          <w:sz w:val="20"/>
          <w:szCs w:val="20"/>
        </w:rPr>
        <w:t>.</w:t>
      </w:r>
    </w:p>
    <w:p w:rsidR="0053590D" w:rsidRPr="00870269" w:rsidRDefault="0053590D" w:rsidP="0053590D">
      <w:pPr>
        <w:jc w:val="both"/>
        <w:rPr>
          <w:rFonts w:asciiTheme="minorHAnsi" w:hAnsiTheme="minorHAnsi" w:cstheme="minorHAnsi"/>
          <w:sz w:val="20"/>
          <w:szCs w:val="20"/>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El espacio entre las losetas, no deberá ser mayor de 5.0 cm. Todo otro espacio pequeño menor a media loseta, entre cordones de acera y cámara de alcantarillado (remate) y las losetas más cercanas a ella deberán rellenarse con hormigón, teniendo un espesor igual a la altura de las losetas, siguiendo los niveles y pendientes de la calzada y además se acanalarán estos remates, procurando el acabado de la loseta. Cuando la Supervisión lo estime necesario, obtendrá cilindros de prueba para su correspondiente ensayo a la resistencia, no debiendo dar menos de 230 kg/cm2 a los 28 días.</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bookmarkStart w:id="116" w:name="_Toc314666714"/>
      <w:r w:rsidRPr="00EA1B53">
        <w:rPr>
          <w:rFonts w:asciiTheme="minorHAnsi" w:hAnsiTheme="minorHAnsi"/>
          <w:kern w:val="28"/>
          <w:sz w:val="20"/>
          <w:szCs w:val="20"/>
          <w:lang w:val="es-ES_tradnl"/>
        </w:rPr>
        <w:t xml:space="preserve">Las juntas que quedan durante el </w:t>
      </w:r>
      <w:proofErr w:type="spellStart"/>
      <w:r w:rsidRPr="00EA1B53">
        <w:rPr>
          <w:rFonts w:asciiTheme="minorHAnsi" w:hAnsiTheme="minorHAnsi"/>
          <w:kern w:val="28"/>
          <w:sz w:val="20"/>
          <w:szCs w:val="20"/>
          <w:lang w:val="es-ES_tradnl"/>
        </w:rPr>
        <w:t>enlosetado</w:t>
      </w:r>
      <w:proofErr w:type="spellEnd"/>
      <w:r w:rsidRPr="00EA1B53">
        <w:rPr>
          <w:rFonts w:asciiTheme="minorHAnsi" w:hAnsiTheme="minorHAnsi"/>
          <w:kern w:val="28"/>
          <w:sz w:val="20"/>
          <w:szCs w:val="20"/>
          <w:lang w:val="es-ES_tradnl"/>
        </w:rPr>
        <w:t>, deberán ser rellenados con tierra cernida o  con arena fina de grano uniforme, calafateándose con punzones de fierro redondo y compactando con pisones hasta obtener una superficie compacta, lisa y con las pendientes adecuadas.</w:t>
      </w:r>
      <w:bookmarkEnd w:id="116"/>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lastRenderedPageBreak/>
        <w:t>En la unión entre las losetas se colocará cemento asfáltico para evitar filtraciones de agua y tendrá las siguientes especificaciones: Penetración 41 – 50 para clima cálido.</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 xml:space="preserve">La operación de rejunte asfáltico, será efectuada sobre una superficie completamente seca y limpia para conseguir un sellado correcto e impermeable con una altura de 5 cm. bajo el nivel superior de las losetas. El asfalto será calentado, hasta conseguir el licuado necesario, para permitir su penetración eliminando en lo posible las manchas sobre las losetas, debido al rebalse, debiendo en este caso retirarse dicho rebalse con espátulas. El rejunte asfáltico se lo efectúa con un embudo metálico diseñado para este propósito. Después de 48 horas del juntado con cemento asfáltico, se verificará que la altura del </w:t>
      </w:r>
      <w:proofErr w:type="spellStart"/>
      <w:r w:rsidRPr="00EA1B53">
        <w:rPr>
          <w:rFonts w:asciiTheme="minorHAnsi" w:hAnsiTheme="minorHAnsi"/>
          <w:kern w:val="28"/>
          <w:sz w:val="20"/>
          <w:szCs w:val="20"/>
          <w:lang w:val="es-ES_tradnl"/>
        </w:rPr>
        <w:t>asfálto</w:t>
      </w:r>
      <w:proofErr w:type="spellEnd"/>
      <w:r w:rsidRPr="00EA1B53">
        <w:rPr>
          <w:rFonts w:asciiTheme="minorHAnsi" w:hAnsiTheme="minorHAnsi"/>
          <w:kern w:val="28"/>
          <w:sz w:val="20"/>
          <w:szCs w:val="20"/>
          <w:lang w:val="es-ES_tradnl"/>
        </w:rPr>
        <w:t xml:space="preserve"> coincida con el nivel superior de las losetas, si esto ocurriera quedando un </w:t>
      </w:r>
      <w:proofErr w:type="spellStart"/>
      <w:r w:rsidRPr="00EA1B53">
        <w:rPr>
          <w:rFonts w:asciiTheme="minorHAnsi" w:hAnsiTheme="minorHAnsi"/>
          <w:kern w:val="28"/>
          <w:sz w:val="20"/>
          <w:szCs w:val="20"/>
          <w:lang w:val="es-ES_tradnl"/>
        </w:rPr>
        <w:t>acanalamiento</w:t>
      </w:r>
      <w:proofErr w:type="spellEnd"/>
      <w:r w:rsidRPr="00EA1B53">
        <w:rPr>
          <w:rFonts w:asciiTheme="minorHAnsi" w:hAnsiTheme="minorHAnsi"/>
          <w:kern w:val="28"/>
          <w:sz w:val="20"/>
          <w:szCs w:val="20"/>
          <w:lang w:val="es-ES_tradnl"/>
        </w:rPr>
        <w:t xml:space="preserve"> en las juntas deberá rellenarse nuevamente con cemento asfáltico, previa una limpieza. Toda la zona debiendo quedar el asfalto a la altura de las losetas.</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bookmarkStart w:id="117" w:name="_Toc314666706"/>
      <w:r w:rsidRPr="00EA1B53">
        <w:rPr>
          <w:rFonts w:asciiTheme="minorHAnsi" w:hAnsi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17"/>
    </w:p>
    <w:p w:rsidR="0053590D" w:rsidRDefault="0053590D" w:rsidP="0053590D">
      <w:pPr>
        <w:jc w:val="both"/>
        <w:rPr>
          <w:rFonts w:asciiTheme="minorHAnsi" w:hAnsiTheme="minorHAnsi" w:cstheme="minorHAnsi"/>
          <w:sz w:val="20"/>
          <w:szCs w:val="20"/>
        </w:rPr>
      </w:pPr>
    </w:p>
    <w:p w:rsidR="0053590D" w:rsidRDefault="0053590D" w:rsidP="00CA3A6A">
      <w:pPr>
        <w:pStyle w:val="Estilo1"/>
        <w:numPr>
          <w:ilvl w:val="1"/>
          <w:numId w:val="43"/>
        </w:numPr>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53590D" w:rsidRPr="00870269" w:rsidRDefault="0053590D" w:rsidP="0053590D">
      <w:pPr>
        <w:pStyle w:val="Estilo1"/>
        <w:rPr>
          <w:rFonts w:asciiTheme="minorHAnsi" w:hAnsiTheme="minorHAnsi" w:cstheme="minorHAnsi"/>
          <w:iCs/>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590D" w:rsidRPr="00870269" w:rsidRDefault="0053590D" w:rsidP="0053590D">
      <w:pPr>
        <w:contextualSpacing/>
        <w:jc w:val="both"/>
        <w:rPr>
          <w:rFonts w:asciiTheme="minorHAnsi" w:hAnsiTheme="minorHAnsi" w:cstheme="minorHAnsi"/>
          <w:kern w:val="28"/>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590D" w:rsidRPr="00870269" w:rsidRDefault="0053590D" w:rsidP="0053590D">
      <w:pPr>
        <w:contextualSpacing/>
        <w:jc w:val="both"/>
        <w:rPr>
          <w:rFonts w:asciiTheme="minorHAnsi" w:hAnsiTheme="minorHAnsi" w:cstheme="minorHAnsi"/>
          <w:kern w:val="28"/>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590D" w:rsidRPr="00870269" w:rsidRDefault="0053590D" w:rsidP="0053590D">
      <w:pPr>
        <w:contextualSpacing/>
        <w:jc w:val="both"/>
        <w:rPr>
          <w:rFonts w:asciiTheme="minorHAnsi" w:hAnsiTheme="minorHAnsi" w:cstheme="minorHAnsi"/>
          <w:kern w:val="28"/>
          <w:sz w:val="20"/>
          <w:szCs w:val="20"/>
        </w:rPr>
      </w:pPr>
    </w:p>
    <w:p w:rsidR="0053590D"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590D" w:rsidRPr="00870269" w:rsidRDefault="0053590D" w:rsidP="0053590D">
      <w:pPr>
        <w:contextualSpacing/>
        <w:jc w:val="both"/>
        <w:rPr>
          <w:rFonts w:asciiTheme="minorHAnsi" w:hAnsiTheme="minorHAnsi" w:cstheme="minorHAnsi"/>
          <w:kern w:val="28"/>
          <w:sz w:val="20"/>
          <w:szCs w:val="20"/>
        </w:rPr>
      </w:pPr>
    </w:p>
    <w:p w:rsidR="0053590D" w:rsidRDefault="0053590D" w:rsidP="00CA3A6A">
      <w:pPr>
        <w:pStyle w:val="Estilo1"/>
        <w:numPr>
          <w:ilvl w:val="1"/>
          <w:numId w:val="43"/>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53590D" w:rsidRPr="00870269" w:rsidRDefault="0053590D" w:rsidP="0053590D">
      <w:pPr>
        <w:autoSpaceDE w:val="0"/>
        <w:autoSpaceDN w:val="0"/>
        <w:adjustRightInd w:val="0"/>
        <w:jc w:val="both"/>
        <w:rPr>
          <w:rFonts w:asciiTheme="minorHAnsi" w:hAnsiTheme="minorHAnsi" w:cstheme="minorHAnsi"/>
          <w:sz w:val="20"/>
          <w:szCs w:val="20"/>
        </w:rPr>
      </w:pPr>
      <w:bookmarkStart w:id="118" w:name="_Toc314666707"/>
      <w:r w:rsidRPr="00870269">
        <w:rPr>
          <w:rFonts w:asciiTheme="minorHAnsi" w:hAnsiTheme="minorHAnsi" w:cstheme="minorHAnsi"/>
          <w:sz w:val="20"/>
          <w:szCs w:val="20"/>
        </w:rPr>
        <w:lastRenderedPageBreak/>
        <w:t>El ítem de reposición de adoquín, losetas y/o piedra comanche, será medido en metros cuadrados.</w:t>
      </w:r>
      <w:bookmarkEnd w:id="118"/>
    </w:p>
    <w:p w:rsidR="0053590D" w:rsidRPr="00870269" w:rsidRDefault="0053590D" w:rsidP="0053590D">
      <w:pPr>
        <w:jc w:val="both"/>
        <w:rPr>
          <w:rFonts w:asciiTheme="minorHAnsi" w:hAnsiTheme="minorHAnsi" w:cstheme="minorHAnsi"/>
          <w:kern w:val="28"/>
          <w:sz w:val="20"/>
          <w:szCs w:val="20"/>
          <w:lang w:val="es-ES_tradnl"/>
        </w:rPr>
      </w:pPr>
    </w:p>
    <w:p w:rsidR="0053590D" w:rsidRPr="00870269" w:rsidRDefault="0053590D" w:rsidP="0053590D">
      <w:pPr>
        <w:autoSpaceDE w:val="0"/>
        <w:autoSpaceDN w:val="0"/>
        <w:adjustRightInd w:val="0"/>
        <w:jc w:val="both"/>
        <w:rPr>
          <w:rFonts w:asciiTheme="minorHAnsi" w:hAnsiTheme="minorHAnsi" w:cstheme="minorHAnsi"/>
          <w:sz w:val="20"/>
          <w:szCs w:val="20"/>
        </w:rPr>
      </w:pPr>
      <w:bookmarkStart w:id="119" w:name="_Toc314666708"/>
      <w:r w:rsidRPr="00870269">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19"/>
    </w:p>
    <w:p w:rsidR="00792088" w:rsidRPr="00870269" w:rsidRDefault="00792088" w:rsidP="00870269">
      <w:pPr>
        <w:tabs>
          <w:tab w:val="left" w:pos="0"/>
          <w:tab w:val="left" w:pos="142"/>
        </w:tabs>
        <w:autoSpaceDE w:val="0"/>
        <w:autoSpaceDN w:val="0"/>
        <w:adjustRightInd w:val="0"/>
        <w:jc w:val="both"/>
        <w:rPr>
          <w:rFonts w:asciiTheme="minorHAnsi" w:hAnsiTheme="minorHAnsi" w:cstheme="minorHAnsi"/>
          <w:sz w:val="20"/>
          <w:szCs w:val="20"/>
        </w:rPr>
      </w:pPr>
    </w:p>
    <w:p w:rsidR="009113B2" w:rsidRPr="00870269" w:rsidRDefault="009113B2" w:rsidP="00CA3A6A">
      <w:pPr>
        <w:pStyle w:val="Ttulo2"/>
        <w:numPr>
          <w:ilvl w:val="0"/>
          <w:numId w:val="43"/>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ELABORACIÓN DE PLANOS AS BUILT</w:t>
      </w:r>
    </w:p>
    <w:p w:rsidR="009113B2" w:rsidRPr="00870269" w:rsidRDefault="00C15AEF" w:rsidP="00870269">
      <w:pPr>
        <w:rPr>
          <w:rFonts w:asciiTheme="minorHAnsi" w:hAnsiTheme="minorHAnsi" w:cstheme="minorHAnsi"/>
          <w:b/>
          <w:sz w:val="20"/>
          <w:szCs w:val="20"/>
        </w:rPr>
      </w:pPr>
      <w:r w:rsidRPr="00870269">
        <w:rPr>
          <w:rFonts w:asciiTheme="minorHAnsi" w:hAnsiTheme="minorHAnsi" w:cstheme="minorHAnsi"/>
          <w:b/>
          <w:sz w:val="20"/>
          <w:szCs w:val="20"/>
        </w:rPr>
        <w:t>UNIDAD: Metros (m)</w:t>
      </w:r>
    </w:p>
    <w:p w:rsidR="009113B2" w:rsidRPr="00870269" w:rsidRDefault="009113B2" w:rsidP="00870269">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870269" w:rsidRDefault="00C15AEF" w:rsidP="00CA3A6A">
      <w:pPr>
        <w:pStyle w:val="Estilo1"/>
        <w:numPr>
          <w:ilvl w:val="1"/>
          <w:numId w:val="43"/>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C15AEF" w:rsidRPr="00870269" w:rsidRDefault="00C15AEF" w:rsidP="00870269">
      <w:pPr>
        <w:pStyle w:val="Estilo1"/>
        <w:ind w:left="375"/>
        <w:contextualSpacing/>
        <w:rPr>
          <w:rFonts w:asciiTheme="minorHAnsi" w:eastAsia="Times New Roman" w:hAnsiTheme="minorHAnsi" w:cstheme="minorHAnsi"/>
          <w:sz w:val="20"/>
          <w:szCs w:val="20"/>
          <w:lang w:val="es-ES"/>
        </w:rPr>
      </w:pPr>
    </w:p>
    <w:p w:rsidR="00C15AEF"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 </w:t>
      </w:r>
    </w:p>
    <w:p w:rsidR="009113B2" w:rsidRPr="00870269" w:rsidRDefault="009113B2" w:rsidP="00CA3A6A">
      <w:pPr>
        <w:pStyle w:val="Estilo1"/>
        <w:numPr>
          <w:ilvl w:val="1"/>
          <w:numId w:val="43"/>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MAT</w:t>
      </w:r>
      <w:r w:rsidR="00C15AEF" w:rsidRPr="00870269">
        <w:rPr>
          <w:rFonts w:asciiTheme="minorHAnsi" w:eastAsia="Times New Roman" w:hAnsiTheme="minorHAnsi" w:cstheme="minorHAnsi"/>
          <w:sz w:val="20"/>
          <w:szCs w:val="20"/>
          <w:lang w:val="es-ES"/>
        </w:rPr>
        <w:t>ERIALES, HERRAMIENTAS Y EQUIPO</w:t>
      </w:r>
    </w:p>
    <w:p w:rsidR="00C15AEF" w:rsidRPr="00870269" w:rsidRDefault="00C15AEF" w:rsidP="00870269">
      <w:pPr>
        <w:pStyle w:val="Estilo1"/>
        <w:ind w:left="360"/>
        <w:contextualSpacing/>
        <w:rPr>
          <w:rFonts w:asciiTheme="minorHAnsi" w:eastAsia="Times New Roman" w:hAnsiTheme="minorHAnsi" w:cstheme="minorHAnsi"/>
          <w:sz w:val="20"/>
          <w:szCs w:val="20"/>
          <w:lang w:val="es-ES"/>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CA3A6A">
      <w:pPr>
        <w:pStyle w:val="Estilo1"/>
        <w:numPr>
          <w:ilvl w:val="1"/>
          <w:numId w:val="43"/>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P</w:t>
      </w:r>
      <w:r w:rsidR="00C15AEF" w:rsidRPr="00870269">
        <w:rPr>
          <w:rFonts w:asciiTheme="minorHAnsi" w:eastAsia="Times New Roman" w:hAnsiTheme="minorHAnsi" w:cstheme="minorHAnsi"/>
          <w:sz w:val="20"/>
          <w:szCs w:val="20"/>
          <w:lang w:val="es-ES"/>
        </w:rPr>
        <w:t>ROCEDIMIENTO PARA LA EJECUCIÓN</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eastAsiaTheme="minorHAnsi" w:hAnsiTheme="minorHAnsi" w:cstheme="minorHAnsi"/>
          <w:color w:val="000000"/>
          <w:sz w:val="20"/>
          <w:szCs w:val="20"/>
          <w:lang w:val="es-BO" w:eastAsia="en-US"/>
        </w:rPr>
        <w:t>L</w:t>
      </w:r>
      <w:r w:rsidRPr="00870269">
        <w:rPr>
          <w:rFonts w:asciiTheme="minorHAnsi" w:hAnsiTheme="minorHAnsi" w:cstheme="minorHAnsi"/>
          <w:sz w:val="20"/>
          <w:szCs w:val="20"/>
        </w:rPr>
        <w:t xml:space="preserve">os trabajos de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870269" w:rsidRDefault="009113B2" w:rsidP="00870269">
      <w:pPr>
        <w:autoSpaceDE w:val="0"/>
        <w:autoSpaceDN w:val="0"/>
        <w:adjustRightInd w:val="0"/>
        <w:jc w:val="both"/>
        <w:rPr>
          <w:rFonts w:asciiTheme="minorHAnsi" w:hAnsiTheme="minorHAnsi" w:cstheme="minorHAnsi"/>
          <w:sz w:val="20"/>
          <w:szCs w:val="20"/>
        </w:rPr>
      </w:pP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La elaboración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será realizado por personal calificado (Responsable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con experiencia y con capacitación en el manejo de paquetes CAD (</w:t>
      </w:r>
      <w:proofErr w:type="spellStart"/>
      <w:r w:rsidRPr="00870269">
        <w:rPr>
          <w:rFonts w:asciiTheme="minorHAnsi" w:hAnsiTheme="minorHAnsi" w:cstheme="minorHAnsi"/>
          <w:sz w:val="20"/>
          <w:szCs w:val="20"/>
        </w:rPr>
        <w:t>Computer</w:t>
      </w:r>
      <w:proofErr w:type="spellEnd"/>
      <w:r w:rsidRPr="00870269">
        <w:rPr>
          <w:rFonts w:asciiTheme="minorHAnsi" w:hAnsiTheme="minorHAnsi" w:cstheme="minorHAnsi"/>
          <w:sz w:val="20"/>
          <w:szCs w:val="20"/>
        </w:rPr>
        <w:t xml:space="preserve"> </w:t>
      </w:r>
      <w:proofErr w:type="spellStart"/>
      <w:r w:rsidRPr="00870269">
        <w:rPr>
          <w:rFonts w:asciiTheme="minorHAnsi" w:hAnsiTheme="minorHAnsi" w:cstheme="minorHAnsi"/>
          <w:sz w:val="20"/>
          <w:szCs w:val="20"/>
        </w:rPr>
        <w:t>Aided</w:t>
      </w:r>
      <w:proofErr w:type="spellEnd"/>
      <w:r w:rsidRPr="00870269">
        <w:rPr>
          <w:rFonts w:asciiTheme="minorHAnsi" w:hAnsiTheme="minorHAnsi" w:cstheme="minorHAnsi"/>
          <w:sz w:val="20"/>
          <w:szCs w:val="20"/>
        </w:rPr>
        <w:t xml:space="preserve"> </w:t>
      </w:r>
      <w:proofErr w:type="spellStart"/>
      <w:r w:rsidRPr="00870269">
        <w:rPr>
          <w:rFonts w:asciiTheme="minorHAnsi" w:hAnsiTheme="minorHAnsi" w:cstheme="minorHAnsi"/>
          <w:sz w:val="20"/>
          <w:szCs w:val="20"/>
        </w:rPr>
        <w:t>Design</w:t>
      </w:r>
      <w:proofErr w:type="spellEnd"/>
      <w:r w:rsidRPr="00870269">
        <w:rPr>
          <w:rFonts w:asciiTheme="minorHAnsi" w:hAnsiTheme="minorHAnsi" w:cstheme="minorHAnsi"/>
          <w:sz w:val="20"/>
          <w:szCs w:val="20"/>
        </w:rPr>
        <w:t xml:space="preserve">), contando con dominio en el software </w:t>
      </w:r>
      <w:proofErr w:type="spellStart"/>
      <w:r w:rsidRPr="00870269">
        <w:rPr>
          <w:rFonts w:asciiTheme="minorHAnsi" w:hAnsiTheme="minorHAnsi" w:cstheme="minorHAnsi"/>
          <w:sz w:val="20"/>
          <w:szCs w:val="20"/>
        </w:rPr>
        <w:t>AutoCad</w:t>
      </w:r>
      <w:proofErr w:type="spellEnd"/>
      <w:r w:rsidRPr="00870269">
        <w:rPr>
          <w:rFonts w:asciiTheme="minorHAnsi" w:hAnsiTheme="minorHAnsi" w:cstheme="minorHAnsi"/>
          <w:sz w:val="20"/>
          <w:szCs w:val="20"/>
        </w:rPr>
        <w:t xml:space="preserve"> -2011 o versiones posteriores. Se debe presentar la documentación </w:t>
      </w:r>
      <w:proofErr w:type="spellStart"/>
      <w:r w:rsidRPr="00870269">
        <w:rPr>
          <w:rFonts w:asciiTheme="minorHAnsi" w:hAnsiTheme="minorHAnsi" w:cstheme="minorHAnsi"/>
          <w:sz w:val="20"/>
          <w:szCs w:val="20"/>
        </w:rPr>
        <w:t>respaldatoria</w:t>
      </w:r>
      <w:proofErr w:type="spellEnd"/>
      <w:r w:rsidRPr="00870269">
        <w:rPr>
          <w:rFonts w:asciiTheme="minorHAnsi" w:hAnsiTheme="minorHAnsi" w:cstheme="minorHAnsi"/>
          <w:sz w:val="20"/>
          <w:szCs w:val="20"/>
        </w:rPr>
        <w:t xml:space="preserve">, la misma que será verificada y firmada por el residente de obra, para su presentación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c) El SUPERVISOR DE OBRA entregará una </w:t>
      </w:r>
      <w:r w:rsidRPr="00870269">
        <w:rPr>
          <w:rFonts w:asciiTheme="minorHAnsi" w:hAnsiTheme="minorHAnsi" w:cstheme="minorHAnsi"/>
          <w:b/>
          <w:sz w:val="20"/>
          <w:szCs w:val="20"/>
        </w:rPr>
        <w:t>guía</w:t>
      </w:r>
      <w:r w:rsidRPr="00870269">
        <w:rPr>
          <w:rFonts w:asciiTheme="minorHAnsi" w:hAnsiTheme="minorHAnsi" w:cstheme="minorHAnsi"/>
          <w:sz w:val="20"/>
          <w:szCs w:val="20"/>
        </w:rPr>
        <w:t xml:space="preserve"> al CONTRATISTA, con los parámetros mínimos a ser cumplidos para la elaboración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d) En la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lastRenderedPageBreak/>
        <w:t xml:space="preserve">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870269">
        <w:rPr>
          <w:rFonts w:asciiTheme="minorHAnsi" w:hAnsiTheme="minorHAnsi" w:cstheme="minorHAnsi"/>
          <w:sz w:val="20"/>
          <w:szCs w:val="20"/>
        </w:rPr>
        <w:t>dwg</w:t>
      </w:r>
      <w:proofErr w:type="spellEnd"/>
      <w:r w:rsidRPr="00870269">
        <w:rPr>
          <w:rFonts w:asciiTheme="minorHAnsi" w:hAnsiTheme="minorHAnsi" w:cstheme="minorHAnsi"/>
          <w:sz w:val="20"/>
          <w:szCs w:val="20"/>
        </w:rPr>
        <w:t xml:space="preserve"> – 3 copias en CD). </w:t>
      </w:r>
    </w:p>
    <w:p w:rsidR="009113B2" w:rsidRPr="00870269" w:rsidRDefault="009113B2" w:rsidP="00465E11">
      <w:pPr>
        <w:pStyle w:val="Prrafodelista"/>
        <w:numPr>
          <w:ilvl w:val="0"/>
          <w:numId w:val="29"/>
        </w:num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La presentación final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CA3A6A">
      <w:pPr>
        <w:pStyle w:val="Estilo1"/>
        <w:numPr>
          <w:ilvl w:val="1"/>
          <w:numId w:val="43"/>
        </w:numPr>
        <w:contextualSpacing/>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C15AEF" w:rsidRPr="00870269" w:rsidRDefault="00C15AEF" w:rsidP="00870269">
      <w:pPr>
        <w:pStyle w:val="Estilo1"/>
        <w:contextualSpacing/>
        <w:rPr>
          <w:rFonts w:asciiTheme="minorHAnsi" w:hAnsiTheme="minorHAnsi" w:cstheme="minorHAnsi"/>
          <w:iCs/>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70269" w:rsidRDefault="009113B2" w:rsidP="00870269">
      <w:pPr>
        <w:contextualSpacing/>
        <w:jc w:val="both"/>
        <w:rPr>
          <w:rFonts w:asciiTheme="minorHAnsi" w:hAnsiTheme="minorHAnsi" w:cstheme="minorHAnsi"/>
          <w:kern w:val="28"/>
          <w:sz w:val="20"/>
          <w:szCs w:val="20"/>
        </w:rPr>
      </w:pPr>
    </w:p>
    <w:p w:rsidR="009113B2"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2088" w:rsidRPr="00870269" w:rsidRDefault="00792088"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70269" w:rsidRDefault="009113B2"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Pr="00870269" w:rsidRDefault="00792088" w:rsidP="00870269">
      <w:pPr>
        <w:contextualSpacing/>
        <w:jc w:val="both"/>
        <w:rPr>
          <w:rFonts w:asciiTheme="minorHAnsi" w:hAnsiTheme="minorHAnsi" w:cstheme="minorHAnsi"/>
          <w:kern w:val="28"/>
          <w:sz w:val="20"/>
          <w:szCs w:val="20"/>
        </w:rPr>
      </w:pPr>
    </w:p>
    <w:p w:rsidR="00C15AEF" w:rsidRPr="00870269" w:rsidRDefault="00C15AEF" w:rsidP="00CA3A6A">
      <w:pPr>
        <w:pStyle w:val="Estilo1"/>
        <w:numPr>
          <w:ilvl w:val="1"/>
          <w:numId w:val="43"/>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MEDICIÓN Y FORMA DE PAGO</w:t>
      </w:r>
    </w:p>
    <w:p w:rsidR="009113B2" w:rsidRPr="00870269" w:rsidRDefault="009113B2" w:rsidP="00870269">
      <w:pPr>
        <w:pStyle w:val="Estilo1"/>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 xml:space="preserve"> </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ítem de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será medido en metros dibujados, de acuerdo a las longitudes, presentados en formato impreso y en medio digital, las cuales serán medidas y aprobadas por el SUPERVISO</w:t>
      </w:r>
      <w:r w:rsidR="00C15AEF" w:rsidRPr="00870269">
        <w:rPr>
          <w:rFonts w:asciiTheme="minorHAnsi" w:hAnsiTheme="minorHAnsi" w:cstheme="minorHAnsi"/>
          <w:sz w:val="20"/>
          <w:szCs w:val="20"/>
        </w:rPr>
        <w:t>R. La forma de pago se efectuará</w:t>
      </w:r>
      <w:r w:rsidRPr="00870269">
        <w:rPr>
          <w:rFonts w:asciiTheme="minorHAnsi" w:hAnsiTheme="minorHAnsi" w:cstheme="minorHAnsi"/>
          <w:sz w:val="20"/>
          <w:szCs w:val="20"/>
        </w:rPr>
        <w:t xml:space="preserve"> de acuerdo al precio unitario de la propuesta aceptada.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870269" w:rsidRDefault="00D71EFB"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 debe considerar el dibujo y ubicación de los accesorios. </w:t>
      </w:r>
    </w:p>
    <w:p w:rsidR="009113B2" w:rsidRPr="00870269" w:rsidRDefault="009113B2" w:rsidP="00870269">
      <w:pPr>
        <w:tabs>
          <w:tab w:val="left" w:pos="0"/>
          <w:tab w:val="left" w:pos="142"/>
        </w:tabs>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lastRenderedPageBreak/>
        <w:t xml:space="preserve">Tanto el Residente de Obra como el Responsable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son los responsables de la veracidad, exactitud y presentación de las medidas de obra como sus respectivos detalles graficados en los planos.</w:t>
      </w:r>
    </w:p>
    <w:p w:rsidR="00D71EFB" w:rsidRPr="00870269" w:rsidRDefault="00D71EFB" w:rsidP="00870269">
      <w:pPr>
        <w:rPr>
          <w:rFonts w:asciiTheme="minorHAnsi" w:hAnsiTheme="minorHAnsi" w:cstheme="minorHAnsi"/>
          <w:sz w:val="20"/>
          <w:szCs w:val="20"/>
        </w:rPr>
      </w:pPr>
      <w:bookmarkStart w:id="120" w:name="_Toc378236514"/>
      <w:bookmarkStart w:id="121" w:name="_Toc378667047"/>
      <w:bookmarkStart w:id="122" w:name="_Toc378667233"/>
      <w:bookmarkStart w:id="123" w:name="_Toc378667748"/>
      <w:bookmarkStart w:id="124" w:name="_Toc381213541"/>
      <w:bookmarkStart w:id="125" w:name="_Toc381214018"/>
      <w:bookmarkStart w:id="126" w:name="_Toc381214109"/>
      <w:bookmarkStart w:id="127" w:name="_Toc384130477"/>
      <w:bookmarkStart w:id="128" w:name="_Toc384130698"/>
      <w:bookmarkStart w:id="129" w:name="_Toc384130854"/>
      <w:bookmarkStart w:id="130" w:name="_Toc384131245"/>
      <w:bookmarkStart w:id="131" w:name="_Toc387785996"/>
      <w:bookmarkStart w:id="132" w:name="_Toc387788284"/>
      <w:bookmarkStart w:id="133" w:name="_Toc388648593"/>
      <w:bookmarkStart w:id="134" w:name="_Toc388648681"/>
      <w:bookmarkStart w:id="135" w:name="_Toc388693342"/>
      <w:bookmarkStart w:id="136" w:name="_Toc388702304"/>
      <w:bookmarkStart w:id="137" w:name="_Toc388724582"/>
      <w:bookmarkStart w:id="138" w:name="_Toc404098170"/>
    </w:p>
    <w:p w:rsidR="009113B2" w:rsidRPr="00870269" w:rsidRDefault="009113B2" w:rsidP="00CA3A6A">
      <w:pPr>
        <w:pStyle w:val="Ttulo2"/>
        <w:numPr>
          <w:ilvl w:val="0"/>
          <w:numId w:val="43"/>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 xml:space="preserve">PERFORACION SUBTERRANEA CON TOPO  </w:t>
      </w:r>
    </w:p>
    <w:p w:rsidR="009113B2" w:rsidRPr="00870269" w:rsidRDefault="009113B2" w:rsidP="00870269">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C15AEF" w:rsidRPr="00870269" w:rsidRDefault="00C15AEF" w:rsidP="00870269">
      <w:pPr>
        <w:rPr>
          <w:rFonts w:asciiTheme="minorHAnsi" w:hAnsiTheme="minorHAnsi" w:cstheme="minorHAnsi"/>
          <w:b/>
          <w:sz w:val="20"/>
          <w:szCs w:val="20"/>
        </w:rPr>
      </w:pPr>
    </w:p>
    <w:p w:rsidR="009113B2" w:rsidRPr="00870269" w:rsidRDefault="009113B2" w:rsidP="00465E11">
      <w:pPr>
        <w:pStyle w:val="Prrafodelista"/>
        <w:numPr>
          <w:ilvl w:val="0"/>
          <w:numId w:val="14"/>
        </w:numPr>
        <w:contextualSpacing/>
        <w:jc w:val="both"/>
        <w:rPr>
          <w:rFonts w:asciiTheme="minorHAnsi" w:eastAsia="Arial Unicode MS" w:hAnsiTheme="minorHAnsi" w:cstheme="minorHAnsi"/>
          <w:b/>
          <w:vanish/>
          <w:kern w:val="28"/>
          <w:sz w:val="20"/>
          <w:szCs w:val="20"/>
          <w:lang w:val="es-ES_tradnl"/>
        </w:rPr>
      </w:pPr>
    </w:p>
    <w:p w:rsidR="009113B2" w:rsidRPr="00870269" w:rsidRDefault="009113B2" w:rsidP="00CA3A6A">
      <w:pPr>
        <w:pStyle w:val="Estilo1"/>
        <w:numPr>
          <w:ilvl w:val="1"/>
          <w:numId w:val="43"/>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En los tramos donde las tuberías tengan que cruzar calles, avenidas, vías férreas, carreteras o canales revestidas con pavimento flexible o rígido (las cuales el Municipio, Gobernación, Administradora Boliviana de Carreteras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w:t>
      </w:r>
      <w:r w:rsidR="00393EC0">
        <w:rPr>
          <w:rFonts w:asciiTheme="minorHAnsi" w:hAnsiTheme="minorHAnsi"/>
          <w:kern w:val="28"/>
          <w:sz w:val="20"/>
          <w:szCs w:val="20"/>
        </w:rPr>
        <w:t>2</w:t>
      </w:r>
      <w:r w:rsidRPr="00EA1B53">
        <w:rPr>
          <w:rFonts w:asciiTheme="minorHAnsi" w:hAnsiTheme="minorHAnsi"/>
          <w:kern w:val="28"/>
          <w:sz w:val="20"/>
          <w:szCs w:val="20"/>
        </w:rPr>
        <w:t>.50 metros o más (de acuerdo tipo de terreno, profundidad de canal y obstáculos presentes en el cruce correspondiente).</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Incluye la elaboración de ensayos, estudios, procedimientos y otros que sean requeridos por la autoridad competente para la obtención de la autorización correspondiente para la correcta ejecución de las actividades.</w:t>
      </w:r>
    </w:p>
    <w:p w:rsidR="00C15AEF" w:rsidRPr="006D2679" w:rsidRDefault="00C15AEF" w:rsidP="0016569B">
      <w:pPr>
        <w:contextualSpacing/>
        <w:jc w:val="both"/>
        <w:rPr>
          <w:rFonts w:asciiTheme="minorHAnsi" w:hAnsiTheme="minorHAnsi" w:cstheme="minorHAnsi"/>
          <w:sz w:val="20"/>
          <w:szCs w:val="20"/>
        </w:rPr>
      </w:pPr>
    </w:p>
    <w:p w:rsidR="009113B2" w:rsidRPr="006D2679" w:rsidRDefault="009113B2" w:rsidP="00CA3A6A">
      <w:pPr>
        <w:pStyle w:val="Estilo1"/>
        <w:numPr>
          <w:ilvl w:val="1"/>
          <w:numId w:val="43"/>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C15AEF" w:rsidRPr="006D2679">
        <w:rPr>
          <w:rFonts w:asciiTheme="minorHAnsi" w:eastAsia="Times New Roman" w:hAnsiTheme="minorHAnsi" w:cstheme="minorHAnsi"/>
          <w:sz w:val="20"/>
          <w:szCs w:val="20"/>
          <w:lang w:val="es-ES"/>
        </w:rPr>
        <w:t>TERIALES, HERRAMIENTAS Y EQUIPO</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C15AEF" w:rsidRPr="006D2679" w:rsidRDefault="00C15AEF" w:rsidP="00C15AEF">
      <w:pPr>
        <w:contextualSpacing/>
        <w:jc w:val="both"/>
        <w:rPr>
          <w:rFonts w:asciiTheme="minorHAnsi" w:hAnsiTheme="minorHAnsi"/>
          <w:kern w:val="28"/>
          <w:sz w:val="20"/>
          <w:szCs w:val="20"/>
        </w:rPr>
      </w:pPr>
    </w:p>
    <w:p w:rsidR="00C15AEF"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F277A5" w:rsidRPr="006D2679" w:rsidRDefault="00F277A5" w:rsidP="00C15AEF">
      <w:pPr>
        <w:contextualSpacing/>
        <w:jc w:val="both"/>
        <w:rPr>
          <w:rFonts w:asciiTheme="minorHAnsi" w:hAnsiTheme="minorHAnsi"/>
          <w:kern w:val="28"/>
          <w:sz w:val="20"/>
          <w:szCs w:val="20"/>
        </w:rPr>
      </w:pPr>
    </w:p>
    <w:p w:rsidR="009113B2" w:rsidRPr="006D2679" w:rsidRDefault="009113B2" w:rsidP="00CA3A6A">
      <w:pPr>
        <w:pStyle w:val="Estilo1"/>
        <w:numPr>
          <w:ilvl w:val="1"/>
          <w:numId w:val="43"/>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792088" w:rsidRPr="00EA1B53" w:rsidRDefault="00792088" w:rsidP="00792088">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Pr="00EA1B53">
        <w:rPr>
          <w:rFonts w:asciiTheme="minorHAnsi" w:hAnsiTheme="minorHAnsi" w:cs="Calibri"/>
          <w:b/>
          <w:bCs/>
          <w:sz w:val="20"/>
          <w:szCs w:val="20"/>
        </w:rPr>
        <w:t>Gobiernos Municipales, Administradora Boliviana de Carreteras</w:t>
      </w:r>
      <w:r w:rsidRPr="00EA1B53">
        <w:rPr>
          <w:rFonts w:asciiTheme="minorHAnsi" w:hAnsiTheme="minorHAnsi" w:cs="Calibri"/>
          <w:bCs/>
          <w:sz w:val="20"/>
          <w:szCs w:val="20"/>
        </w:rPr>
        <w:t xml:space="preserve"> y entidades de servicios públicos (electricidad, agua, fibra óptica, etc.). </w:t>
      </w:r>
    </w:p>
    <w:p w:rsidR="00792088" w:rsidRPr="00EA1B53" w:rsidRDefault="00792088" w:rsidP="00792088">
      <w:pPr>
        <w:contextualSpacing/>
        <w:jc w:val="both"/>
        <w:rPr>
          <w:rFonts w:asciiTheme="minorHAnsi" w:hAnsiTheme="minorHAnsi"/>
          <w:kern w:val="28"/>
          <w:sz w:val="20"/>
          <w:szCs w:val="20"/>
          <w:lang w:val="es-MX"/>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Una vez entregado al SUPERVISOR DE OBRA el procedimiento a utilizar y siendo éste revisado y aprobado por el mismo, se iniciarán los trabajos de acuerdo al cronograma presentado.</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792088" w:rsidRPr="00EA1B53" w:rsidRDefault="00792088" w:rsidP="00792088">
      <w:pPr>
        <w:spacing w:before="100" w:beforeAutospacing="1" w:after="100" w:afterAutospacing="1"/>
        <w:contextualSpacing/>
        <w:jc w:val="both"/>
        <w:rPr>
          <w:rFonts w:asciiTheme="minorHAnsi" w:hAnsiTheme="minorHAnsi"/>
          <w:kern w:val="28"/>
          <w:sz w:val="20"/>
          <w:szCs w:val="20"/>
        </w:rPr>
      </w:pPr>
      <w:r w:rsidRPr="00EA1B53">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CA3A6A">
      <w:pPr>
        <w:pStyle w:val="Estilo1"/>
        <w:numPr>
          <w:ilvl w:val="1"/>
          <w:numId w:val="43"/>
        </w:numPr>
        <w:contextualSpacing/>
        <w:rPr>
          <w:rFonts w:asciiTheme="minorHAnsi" w:hAnsiTheme="minorHAnsi" w:cstheme="minorHAnsi"/>
          <w:iCs/>
          <w:sz w:val="20"/>
          <w:szCs w:val="20"/>
        </w:rPr>
      </w:pPr>
      <w:r w:rsidRPr="006D2679">
        <w:rPr>
          <w:rFonts w:asciiTheme="minorHAnsi" w:hAnsiTheme="minorHAnsi" w:cstheme="minorHAnsi"/>
          <w:iCs/>
          <w:sz w:val="20"/>
          <w:szCs w:val="20"/>
        </w:rPr>
        <w:lastRenderedPageBreak/>
        <w:t>MEDIDAS DE MITIGACION AMBIENTAL</w:t>
      </w:r>
    </w:p>
    <w:p w:rsidR="00892B59" w:rsidRPr="006D2679" w:rsidRDefault="00892B59" w:rsidP="00892B59">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Pr="006D2679" w:rsidRDefault="00792088" w:rsidP="0016569B">
      <w:pPr>
        <w:contextualSpacing/>
        <w:jc w:val="both"/>
        <w:rPr>
          <w:rFonts w:asciiTheme="minorHAnsi" w:hAnsiTheme="minorHAnsi" w:cstheme="minorHAnsi"/>
          <w:kern w:val="28"/>
          <w:sz w:val="20"/>
          <w:szCs w:val="20"/>
        </w:rPr>
      </w:pPr>
    </w:p>
    <w:p w:rsidR="009113B2" w:rsidRPr="006D2679" w:rsidRDefault="00892B59" w:rsidP="00CA3A6A">
      <w:pPr>
        <w:pStyle w:val="Estilo1"/>
        <w:numPr>
          <w:ilvl w:val="1"/>
          <w:numId w:val="43"/>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El ítem de P</w:t>
      </w:r>
      <w:r w:rsidR="00892B59" w:rsidRPr="006D2679">
        <w:rPr>
          <w:rFonts w:asciiTheme="minorHAnsi" w:hAnsiTheme="minorHAnsi" w:cstheme="minorHAnsi"/>
          <w:sz w:val="20"/>
          <w:szCs w:val="20"/>
        </w:rPr>
        <w:t>erforación Subterránea con Topo</w:t>
      </w:r>
      <w:r w:rsidRPr="006D2679">
        <w:rPr>
          <w:rFonts w:asciiTheme="minorHAnsi" w:hAnsiTheme="minorHAnsi" w:cstheme="minorHAnsi"/>
          <w:sz w:val="20"/>
          <w:szCs w:val="20"/>
        </w:rPr>
        <w:t xml:space="preserve"> será medido en metros, de acuerdo a las longitudes, las cuales serán medidas y aprobadas por el SUPERVISOR DE OBRA. La forma d</w:t>
      </w:r>
      <w:r w:rsidR="00892B59" w:rsidRPr="006D2679">
        <w:rPr>
          <w:rFonts w:asciiTheme="minorHAnsi" w:hAnsiTheme="minorHAnsi" w:cstheme="minorHAnsi"/>
          <w:sz w:val="20"/>
          <w:szCs w:val="20"/>
        </w:rPr>
        <w:t>e pago se efectuará</w:t>
      </w:r>
      <w:r w:rsidRPr="006D2679">
        <w:rPr>
          <w:rFonts w:asciiTheme="minorHAnsi" w:hAnsiTheme="minorHAnsi" w:cstheme="minorHAnsi"/>
          <w:sz w:val="20"/>
          <w:szCs w:val="20"/>
        </w:rPr>
        <w:t xml:space="preserve"> de acuerdo al precio unitario de la propuesta aceptada.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92B59" w:rsidRPr="006D2679" w:rsidRDefault="00892B59" w:rsidP="0016569B">
      <w:pPr>
        <w:contextualSpacing/>
        <w:jc w:val="both"/>
        <w:rPr>
          <w:rFonts w:asciiTheme="minorHAnsi" w:hAnsiTheme="minorHAnsi" w:cstheme="minorHAnsi"/>
          <w:sz w:val="20"/>
          <w:szCs w:val="20"/>
        </w:rPr>
      </w:pPr>
    </w:p>
    <w:p w:rsidR="009113B2"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rsidR="006129CC" w:rsidRDefault="006129CC">
      <w:pPr>
        <w:rPr>
          <w:rFonts w:asciiTheme="minorHAnsi" w:hAnsiTheme="minorHAnsi"/>
          <w:sz w:val="20"/>
          <w:szCs w:val="20"/>
        </w:rPr>
      </w:pPr>
    </w:p>
    <w:p w:rsidR="000203BC" w:rsidRPr="006D2679" w:rsidRDefault="000203BC"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p w:rsidR="000203BC" w:rsidRPr="006D2679" w:rsidRDefault="000203BC" w:rsidP="000203BC">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0203BC" w:rsidRPr="006D2679" w:rsidRDefault="000203BC" w:rsidP="000203BC">
      <w:pPr>
        <w:rPr>
          <w:rFonts w:asciiTheme="minorHAnsi" w:hAnsiTheme="minorHAnsi" w:cstheme="minorHAnsi"/>
          <w:b/>
          <w:sz w:val="20"/>
          <w:szCs w:val="20"/>
        </w:rPr>
      </w:pPr>
    </w:p>
    <w:p w:rsidR="000203BC" w:rsidRPr="006D2679" w:rsidRDefault="000203BC"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bookmarkStart w:id="139"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9"/>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0203BC" w:rsidRPr="006D2679" w:rsidRDefault="000203BC" w:rsidP="000203BC">
      <w:pPr>
        <w:jc w:val="both"/>
        <w:rPr>
          <w:rFonts w:asciiTheme="minorHAnsi" w:hAnsiTheme="minorHAnsi" w:cstheme="minorHAnsi"/>
          <w:sz w:val="20"/>
          <w:szCs w:val="20"/>
        </w:rPr>
      </w:pPr>
    </w:p>
    <w:p w:rsidR="000203BC" w:rsidRPr="006D2679" w:rsidRDefault="000203BC"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0203BC" w:rsidRPr="006D2679" w:rsidRDefault="000203BC" w:rsidP="000203BC">
      <w:pPr>
        <w:pStyle w:val="Estilo1"/>
        <w:ind w:left="360"/>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203BC" w:rsidRPr="006D2679" w:rsidRDefault="000203BC" w:rsidP="000203BC">
      <w:pPr>
        <w:jc w:val="both"/>
        <w:rPr>
          <w:rFonts w:asciiTheme="minorHAnsi" w:hAnsiTheme="minorHAnsi" w:cstheme="minorHAnsi"/>
          <w:sz w:val="20"/>
          <w:szCs w:val="20"/>
        </w:rPr>
      </w:pPr>
    </w:p>
    <w:p w:rsidR="000203BC" w:rsidRPr="006D2679" w:rsidRDefault="000203BC"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p>
    <w:p w:rsidR="000203BC"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203BC"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E5DBC" w:rsidRPr="006D2679" w:rsidRDefault="00DE5DBC" w:rsidP="000203BC">
      <w:pPr>
        <w:jc w:val="both"/>
        <w:rPr>
          <w:rFonts w:asciiTheme="minorHAnsi" w:hAnsiTheme="minorHAnsi" w:cstheme="minorHAnsi"/>
          <w:sz w:val="20"/>
          <w:szCs w:val="20"/>
        </w:rPr>
      </w:pPr>
    </w:p>
    <w:p w:rsidR="000203BC" w:rsidRPr="006D2679" w:rsidRDefault="000203BC"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0203BC" w:rsidRPr="006D2679" w:rsidRDefault="000203BC" w:rsidP="000203BC">
      <w:pPr>
        <w:pStyle w:val="Estilo1"/>
        <w:rPr>
          <w:rFonts w:asciiTheme="minorHAnsi" w:hAnsiTheme="minorHAnsi" w:cstheme="minorHAnsi"/>
          <w:iCs/>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6D2679">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203BC" w:rsidRDefault="000203BC">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rsidP="00D8740A">
      <w:pPr>
        <w:jc w:val="center"/>
        <w:rPr>
          <w:rFonts w:asciiTheme="minorHAnsi" w:hAnsiTheme="minorHAnsi"/>
          <w:sz w:val="72"/>
          <w:szCs w:val="72"/>
        </w:rPr>
      </w:pPr>
      <w:r w:rsidRPr="00D8740A">
        <w:rPr>
          <w:rFonts w:asciiTheme="minorHAnsi" w:hAnsiTheme="minorHAnsi"/>
          <w:sz w:val="72"/>
          <w:szCs w:val="72"/>
        </w:rPr>
        <w:t>COMPUTOS METRICOS</w:t>
      </w: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4076F2" w:rsidRDefault="004076F2" w:rsidP="00D8740A">
      <w:pPr>
        <w:jc w:val="center"/>
        <w:rPr>
          <w:rFonts w:asciiTheme="minorHAnsi" w:hAnsiTheme="minorHAnsi"/>
          <w:sz w:val="72"/>
          <w:szCs w:val="72"/>
        </w:rPr>
      </w:pPr>
    </w:p>
    <w:p w:rsidR="00031962" w:rsidRPr="00031962" w:rsidRDefault="00031962" w:rsidP="00031962">
      <w:pPr>
        <w:widowControl w:val="0"/>
        <w:autoSpaceDE w:val="0"/>
        <w:autoSpaceDN w:val="0"/>
        <w:adjustRightInd w:val="0"/>
        <w:jc w:val="center"/>
        <w:rPr>
          <w:rFonts w:ascii="Times New Roman;" w:eastAsiaTheme="minorEastAsia" w:hAnsi="Times New Roman;" w:cs="Times New Roman;"/>
          <w:b/>
          <w:bCs/>
        </w:rPr>
      </w:pPr>
      <w:r w:rsidRPr="00031962">
        <w:rPr>
          <w:rFonts w:ascii="Times New Roman;" w:eastAsiaTheme="minorEastAsia" w:hAnsi="Times New Roman;" w:cs="Times New Roman;"/>
          <w:b/>
          <w:bCs/>
        </w:rPr>
        <w:t>OBRAS CIVILES Y MEC</w:t>
      </w:r>
      <w:r w:rsidRPr="00031962">
        <w:rPr>
          <w:rFonts w:ascii="Times New Roman;" w:eastAsiaTheme="minorEastAsia" w:hAnsi="Times New Roman;" w:cs="Times New Roman;"/>
          <w:b/>
          <w:bCs/>
          <w:lang w:val="es-ES_tradnl"/>
        </w:rPr>
        <w:t>ÁNICAS  AMPLIACIÓN RED SECUNDARIA PUERTO QUIJARRO</w:t>
      </w:r>
    </w:p>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tbl>
      <w:tblPr>
        <w:tblW w:w="0" w:type="auto"/>
        <w:jc w:val="center"/>
        <w:tblLayout w:type="fixed"/>
        <w:tblLook w:val="0000" w:firstRow="0" w:lastRow="0" w:firstColumn="0" w:lastColumn="0" w:noHBand="0" w:noVBand="0"/>
      </w:tblPr>
      <w:tblGrid>
        <w:gridCol w:w="3708"/>
        <w:gridCol w:w="1152"/>
        <w:gridCol w:w="1152"/>
        <w:gridCol w:w="1152"/>
        <w:gridCol w:w="1152"/>
        <w:gridCol w:w="1152"/>
      </w:tblGrid>
      <w:tr w:rsidR="00031962" w:rsidRPr="00031962" w:rsidTr="00213250">
        <w:trPr>
          <w:trHeight w:val="288"/>
          <w:tblHeader/>
          <w:jc w:val="center"/>
        </w:trPr>
        <w:tc>
          <w:tcPr>
            <w:tcW w:w="3708" w:type="dxa"/>
            <w:tcBorders>
              <w:top w:val="single" w:sz="6" w:space="0" w:color="auto"/>
              <w:left w:val="single" w:sz="6" w:space="0" w:color="auto"/>
              <w:bottom w:val="single" w:sz="6" w:space="0" w:color="auto"/>
              <w:right w:val="single" w:sz="6" w:space="0" w:color="auto"/>
            </w:tcBorders>
            <w:shd w:val="clear" w:color="auto" w:fill="auto"/>
            <w:vAlign w:val="center"/>
          </w:tcPr>
          <w:p w:rsidR="00031962" w:rsidRPr="00031962" w:rsidRDefault="00031962" w:rsidP="00031962">
            <w:pPr>
              <w:widowControl w:val="0"/>
              <w:autoSpaceDE w:val="0"/>
              <w:autoSpaceDN w:val="0"/>
              <w:adjustRightInd w:val="0"/>
              <w:jc w:val="center"/>
              <w:rPr>
                <w:rFonts w:ascii="Arial;" w:eastAsiaTheme="minorEastAsia" w:hAnsi="Arial;" w:cs="Arial;"/>
                <w:b/>
                <w:bCs/>
                <w:sz w:val="20"/>
                <w:szCs w:val="20"/>
              </w:rPr>
            </w:pPr>
            <w:r w:rsidRPr="00031962">
              <w:rPr>
                <w:rFonts w:ascii="Arial;" w:eastAsiaTheme="minorEastAsia" w:hAnsi="Arial;" w:cs="Arial;"/>
                <w:b/>
                <w:bCs/>
                <w:sz w:val="20"/>
                <w:szCs w:val="20"/>
              </w:rPr>
              <w:t>R e f e r e n c i a</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031962" w:rsidRPr="00031962" w:rsidRDefault="00031962" w:rsidP="00031962">
            <w:pPr>
              <w:widowControl w:val="0"/>
              <w:autoSpaceDE w:val="0"/>
              <w:autoSpaceDN w:val="0"/>
              <w:adjustRightInd w:val="0"/>
              <w:jc w:val="center"/>
              <w:rPr>
                <w:rFonts w:ascii="Arial;" w:eastAsiaTheme="minorEastAsia" w:hAnsi="Arial;" w:cs="Arial;"/>
                <w:b/>
                <w:bCs/>
                <w:sz w:val="20"/>
                <w:szCs w:val="20"/>
              </w:rPr>
            </w:pPr>
            <w:r w:rsidRPr="00031962">
              <w:rPr>
                <w:rFonts w:ascii="Arial;" w:eastAsiaTheme="minorEastAsia" w:hAnsi="Arial;" w:cs="Arial;"/>
                <w:b/>
                <w:bCs/>
                <w:sz w:val="20"/>
                <w:szCs w:val="20"/>
              </w:rPr>
              <w:t>N</w:t>
            </w:r>
            <w:r w:rsidRPr="00031962">
              <w:rPr>
                <w:rFonts w:ascii="Arial;" w:eastAsiaTheme="minorEastAsia" w:hAnsi="Arial;" w:cs="Arial;"/>
                <w:b/>
                <w:bCs/>
                <w:sz w:val="20"/>
                <w:szCs w:val="20"/>
                <w:lang w:val="es-ES_tradnl"/>
              </w:rPr>
              <w:t>° Parte</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031962" w:rsidRPr="00031962" w:rsidRDefault="00031962" w:rsidP="00031962">
            <w:pPr>
              <w:widowControl w:val="0"/>
              <w:autoSpaceDE w:val="0"/>
              <w:autoSpaceDN w:val="0"/>
              <w:adjustRightInd w:val="0"/>
              <w:jc w:val="center"/>
              <w:rPr>
                <w:rFonts w:ascii="Arial;" w:eastAsiaTheme="minorEastAsia" w:hAnsi="Arial;" w:cs="Arial;"/>
                <w:b/>
                <w:bCs/>
                <w:sz w:val="20"/>
                <w:szCs w:val="20"/>
              </w:rPr>
            </w:pPr>
            <w:r w:rsidRPr="00031962">
              <w:rPr>
                <w:rFonts w:ascii="Arial;" w:eastAsiaTheme="minorEastAsia" w:hAnsi="Arial;" w:cs="Arial;"/>
                <w:b/>
                <w:bCs/>
                <w:sz w:val="20"/>
                <w:szCs w:val="20"/>
              </w:rPr>
              <w:t>Largo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031962" w:rsidRPr="00031962" w:rsidRDefault="00031962" w:rsidP="00031962">
            <w:pPr>
              <w:widowControl w:val="0"/>
              <w:autoSpaceDE w:val="0"/>
              <w:autoSpaceDN w:val="0"/>
              <w:adjustRightInd w:val="0"/>
              <w:jc w:val="center"/>
              <w:rPr>
                <w:rFonts w:ascii="Arial;" w:eastAsiaTheme="minorEastAsia" w:hAnsi="Arial;" w:cs="Arial;"/>
                <w:b/>
                <w:bCs/>
                <w:sz w:val="20"/>
                <w:szCs w:val="20"/>
              </w:rPr>
            </w:pPr>
            <w:r w:rsidRPr="00031962">
              <w:rPr>
                <w:rFonts w:ascii="Arial;" w:eastAsiaTheme="minorEastAsia" w:hAnsi="Arial;" w:cs="Arial;"/>
                <w:b/>
                <w:bCs/>
                <w:sz w:val="20"/>
                <w:szCs w:val="20"/>
              </w:rPr>
              <w:t>Ancho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031962" w:rsidRPr="00031962" w:rsidRDefault="00031962" w:rsidP="00031962">
            <w:pPr>
              <w:widowControl w:val="0"/>
              <w:autoSpaceDE w:val="0"/>
              <w:autoSpaceDN w:val="0"/>
              <w:adjustRightInd w:val="0"/>
              <w:jc w:val="center"/>
              <w:rPr>
                <w:rFonts w:ascii="Arial;" w:eastAsiaTheme="minorEastAsia" w:hAnsi="Arial;" w:cs="Arial;"/>
                <w:b/>
                <w:bCs/>
                <w:sz w:val="20"/>
                <w:szCs w:val="20"/>
              </w:rPr>
            </w:pPr>
            <w:r w:rsidRPr="00031962">
              <w:rPr>
                <w:rFonts w:ascii="Arial;" w:eastAsiaTheme="minorEastAsia" w:hAnsi="Arial;" w:cs="Arial;"/>
                <w:b/>
                <w:bCs/>
                <w:sz w:val="20"/>
                <w:szCs w:val="20"/>
              </w:rPr>
              <w:t>Alto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031962" w:rsidRPr="00031962" w:rsidRDefault="00031962" w:rsidP="00031962">
            <w:pPr>
              <w:widowControl w:val="0"/>
              <w:autoSpaceDE w:val="0"/>
              <w:autoSpaceDN w:val="0"/>
              <w:adjustRightInd w:val="0"/>
              <w:jc w:val="center"/>
              <w:rPr>
                <w:rFonts w:ascii="Arial;" w:eastAsiaTheme="minorEastAsia" w:hAnsi="Arial;" w:cs="Arial;"/>
                <w:b/>
                <w:bCs/>
                <w:sz w:val="20"/>
                <w:szCs w:val="20"/>
              </w:rPr>
            </w:pPr>
            <w:r w:rsidRPr="00031962">
              <w:rPr>
                <w:rFonts w:ascii="Arial;" w:eastAsiaTheme="minorEastAsia" w:hAnsi="Arial;" w:cs="Arial;"/>
                <w:b/>
                <w:bCs/>
                <w:sz w:val="20"/>
                <w:szCs w:val="20"/>
              </w:rPr>
              <w:t>Total</w:t>
            </w:r>
          </w:p>
        </w:tc>
      </w:tr>
      <w:tr w:rsidR="00031962" w:rsidRPr="00031962" w:rsidTr="0021325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b/>
                <w:bCs/>
                <w:caps/>
                <w:color w:val="000080"/>
                <w:sz w:val="20"/>
                <w:szCs w:val="20"/>
              </w:rPr>
            </w:pPr>
            <w:r w:rsidRPr="00031962">
              <w:rPr>
                <w:rFonts w:ascii="Arial;" w:eastAsiaTheme="minorEastAsia" w:hAnsi="Arial;" w:cs="Arial;"/>
                <w:b/>
                <w:bCs/>
                <w:caps/>
                <w:color w:val="000080"/>
                <w:sz w:val="20"/>
                <w:szCs w:val="20"/>
              </w:rPr>
              <w:t>Item.- 4.- CORTE, ROTURA Y REMOCION DE ACERA Y/O CUNETAS       Unidad: M2</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652EAE" w:rsidP="00031962">
            <w:pPr>
              <w:widowControl w:val="0"/>
              <w:autoSpaceDE w:val="0"/>
              <w:autoSpaceDN w:val="0"/>
              <w:adjustRightInd w:val="0"/>
              <w:rPr>
                <w:rFonts w:ascii="Arial;" w:eastAsiaTheme="minorEastAsia" w:hAnsi="Arial;" w:cs="Arial;"/>
                <w:caps/>
                <w:sz w:val="16"/>
                <w:szCs w:val="16"/>
              </w:rPr>
            </w:pPr>
            <w:r>
              <w:rPr>
                <w:rFonts w:ascii="Arial;" w:eastAsiaTheme="minorEastAsia" w:hAnsi="Arial;" w:cs="Arial;"/>
                <w:caps/>
                <w:sz w:val="16"/>
                <w:szCs w:val="16"/>
              </w:rPr>
              <w:t xml:space="preserve">ROTURA DE ACERA </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2,080.00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832.00</w:t>
            </w:r>
          </w:p>
        </w:tc>
      </w:tr>
      <w:tr w:rsidR="00031962" w:rsidRPr="00031962" w:rsidTr="0021325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Total    4</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 xml:space="preserve">       832.00</w:t>
            </w:r>
          </w:p>
        </w:tc>
      </w:tr>
      <w:tr w:rsidR="00031962" w:rsidRPr="00031962" w:rsidTr="0021325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b/>
                <w:bCs/>
                <w:caps/>
                <w:color w:val="000080"/>
                <w:sz w:val="20"/>
                <w:szCs w:val="20"/>
              </w:rPr>
            </w:pPr>
            <w:r w:rsidRPr="00031962">
              <w:rPr>
                <w:rFonts w:ascii="Arial;" w:eastAsiaTheme="minorEastAsia" w:hAnsi="Arial;" w:cs="Arial;"/>
                <w:b/>
                <w:bCs/>
                <w:caps/>
                <w:color w:val="000080"/>
                <w:sz w:val="20"/>
                <w:szCs w:val="20"/>
              </w:rPr>
              <w:t>Item.- 5.- CORTE, ROTURA Y REMOCION DE CERAMICA , BALDOSAS Y/O CORTEZAS ESPECIALES       Unidad: M2</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652EAE" w:rsidP="00031962">
            <w:pPr>
              <w:widowControl w:val="0"/>
              <w:autoSpaceDE w:val="0"/>
              <w:autoSpaceDN w:val="0"/>
              <w:adjustRightInd w:val="0"/>
              <w:rPr>
                <w:rFonts w:ascii="Arial;" w:eastAsiaTheme="minorEastAsia" w:hAnsi="Arial;" w:cs="Arial;"/>
                <w:caps/>
                <w:sz w:val="16"/>
                <w:szCs w:val="16"/>
              </w:rPr>
            </w:pPr>
            <w:r>
              <w:rPr>
                <w:rFonts w:ascii="Arial;" w:eastAsiaTheme="minorEastAsia" w:hAnsi="Arial;" w:cs="Arial;"/>
                <w:caps/>
                <w:sz w:val="16"/>
                <w:szCs w:val="16"/>
              </w:rPr>
              <w:t>ROTURA DE ACERA</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322.00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128.80</w:t>
            </w:r>
          </w:p>
        </w:tc>
      </w:tr>
      <w:tr w:rsidR="00031962" w:rsidRPr="00031962" w:rsidTr="0021325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Total    5</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 xml:space="preserve">       128.80</w:t>
            </w:r>
          </w:p>
        </w:tc>
      </w:tr>
      <w:tr w:rsidR="00031962" w:rsidRPr="00031962" w:rsidTr="0021325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b/>
                <w:bCs/>
                <w:caps/>
                <w:color w:val="000080"/>
                <w:sz w:val="20"/>
                <w:szCs w:val="20"/>
              </w:rPr>
            </w:pPr>
            <w:r w:rsidRPr="00031962">
              <w:rPr>
                <w:rFonts w:ascii="Arial;" w:eastAsiaTheme="minorEastAsia" w:hAnsi="Arial;" w:cs="Arial;"/>
                <w:b/>
                <w:bCs/>
                <w:caps/>
                <w:color w:val="000080"/>
                <w:sz w:val="20"/>
                <w:szCs w:val="20"/>
              </w:rPr>
              <w:t>Item.- 6.- REMOCION DE LOSETA, ADOQUIN Y/O PIEDRA COMANCHE       Unidad: M2</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652EAE" w:rsidP="00031962">
            <w:pPr>
              <w:widowControl w:val="0"/>
              <w:autoSpaceDE w:val="0"/>
              <w:autoSpaceDN w:val="0"/>
              <w:adjustRightInd w:val="0"/>
              <w:rPr>
                <w:rFonts w:ascii="Arial;" w:eastAsiaTheme="minorEastAsia" w:hAnsi="Arial;" w:cs="Arial;"/>
                <w:caps/>
                <w:sz w:val="16"/>
                <w:szCs w:val="16"/>
              </w:rPr>
            </w:pPr>
            <w:r>
              <w:rPr>
                <w:rFonts w:ascii="Arial;" w:eastAsiaTheme="minorEastAsia" w:hAnsi="Arial;" w:cs="Arial;"/>
                <w:caps/>
                <w:sz w:val="16"/>
                <w:szCs w:val="16"/>
              </w:rPr>
              <w:t xml:space="preserve">REMOCION DE LOSETAS </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54.00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21.60</w:t>
            </w:r>
          </w:p>
        </w:tc>
      </w:tr>
      <w:tr w:rsidR="00031962" w:rsidRPr="00031962" w:rsidTr="0021325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Total    6</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 xml:space="preserve">        21.60</w:t>
            </w:r>
          </w:p>
        </w:tc>
      </w:tr>
      <w:tr w:rsidR="00031962" w:rsidRPr="00031962" w:rsidTr="0021325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b/>
                <w:bCs/>
                <w:caps/>
                <w:color w:val="000080"/>
                <w:sz w:val="20"/>
                <w:szCs w:val="20"/>
              </w:rPr>
            </w:pPr>
            <w:r w:rsidRPr="00031962">
              <w:rPr>
                <w:rFonts w:ascii="Arial;" w:eastAsiaTheme="minorEastAsia" w:hAnsi="Arial;" w:cs="Arial;"/>
                <w:b/>
                <w:bCs/>
                <w:caps/>
                <w:color w:val="000080"/>
                <w:sz w:val="20"/>
                <w:szCs w:val="20"/>
              </w:rPr>
              <w:t>Item.- 8.- EXCAVACION DE ZANJA TERRENO DURO       Unidad: M3</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r w:rsidRPr="00031962">
              <w:rPr>
                <w:rFonts w:ascii="Arial;" w:eastAsiaTheme="minorEastAsia" w:hAnsi="Arial;" w:cs="Arial;"/>
                <w:caps/>
                <w:sz w:val="16"/>
                <w:szCs w:val="16"/>
              </w:rPr>
              <w:t>EXCAVACION LINEA REGULAR PROF: 1 MTS</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30,689.00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12,275.60</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sz w:val="16"/>
                <w:szCs w:val="16"/>
              </w:rPr>
            </w:pPr>
            <w:r w:rsidRPr="00031962">
              <w:rPr>
                <w:rFonts w:ascii="Arial;" w:eastAsiaTheme="minorEastAsia" w:hAnsi="Arial;" w:cs="Arial;"/>
                <w:sz w:val="16"/>
                <w:szCs w:val="16"/>
              </w:rPr>
              <w:t>CRUCE DE CALLE Y/O AVENIDA PROF:1.5 MTS</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1,907.00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1,144.20</w:t>
            </w:r>
          </w:p>
        </w:tc>
      </w:tr>
      <w:tr w:rsidR="00031962" w:rsidRPr="00031962" w:rsidTr="0021325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Total    8</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 xml:space="preserve">    13,419.80</w:t>
            </w:r>
          </w:p>
        </w:tc>
      </w:tr>
      <w:tr w:rsidR="00031962" w:rsidRPr="00031962" w:rsidTr="0021325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b/>
                <w:bCs/>
                <w:caps/>
                <w:color w:val="000080"/>
                <w:sz w:val="20"/>
                <w:szCs w:val="20"/>
              </w:rPr>
            </w:pPr>
            <w:r w:rsidRPr="00031962">
              <w:rPr>
                <w:rFonts w:ascii="Arial;" w:eastAsiaTheme="minorEastAsia" w:hAnsi="Arial;" w:cs="Arial;"/>
                <w:b/>
                <w:bCs/>
                <w:caps/>
                <w:color w:val="000080"/>
                <w:sz w:val="20"/>
                <w:szCs w:val="20"/>
              </w:rPr>
              <w:t>Item.- 19.- RELLENO Y COMPACTADO DE ZANJA CON MATERIAL COMUN       Unidad: M3</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r w:rsidRPr="00031962">
              <w:rPr>
                <w:rFonts w:ascii="Arial;" w:eastAsiaTheme="minorEastAsia" w:hAnsi="Arial;" w:cs="Arial;"/>
                <w:caps/>
                <w:sz w:val="16"/>
                <w:szCs w:val="16"/>
              </w:rPr>
              <w:t>LINEA REGULAR PROF:1 MTS</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30,689.00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12,275.60</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sz w:val="16"/>
                <w:szCs w:val="16"/>
              </w:rPr>
            </w:pPr>
            <w:r w:rsidRPr="00031962">
              <w:rPr>
                <w:rFonts w:ascii="Arial;" w:eastAsiaTheme="minorEastAsia" w:hAnsi="Arial;" w:cs="Arial;"/>
                <w:sz w:val="16"/>
                <w:szCs w:val="16"/>
              </w:rPr>
              <w:t>CRUCES DE C/AVENIDA PROF: 1.5 MTS</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1,907.00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1,144.20</w:t>
            </w:r>
          </w:p>
        </w:tc>
      </w:tr>
      <w:tr w:rsidR="00031962" w:rsidRPr="00031962" w:rsidTr="0021325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Total   19</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 xml:space="preserve">    13,419.80</w:t>
            </w:r>
          </w:p>
        </w:tc>
      </w:tr>
      <w:tr w:rsidR="00031962" w:rsidRPr="00031962" w:rsidTr="0021325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b/>
                <w:bCs/>
                <w:caps/>
                <w:color w:val="000080"/>
                <w:sz w:val="20"/>
                <w:szCs w:val="20"/>
              </w:rPr>
            </w:pPr>
            <w:r w:rsidRPr="00031962">
              <w:rPr>
                <w:rFonts w:ascii="Arial;" w:eastAsiaTheme="minorEastAsia" w:hAnsi="Arial;" w:cs="Arial;"/>
                <w:b/>
                <w:bCs/>
                <w:caps/>
                <w:color w:val="000080"/>
                <w:sz w:val="20"/>
                <w:szCs w:val="20"/>
              </w:rPr>
              <w:t>Item.- 20.- REPOSICION Y AFINADO DE ACERAS Y/O CUNETAS       Unidad: M2</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r w:rsidRPr="00031962">
              <w:rPr>
                <w:rFonts w:ascii="Arial;" w:eastAsiaTheme="minorEastAsia" w:hAnsi="Arial;" w:cs="Arial;"/>
                <w:caps/>
                <w:sz w:val="16"/>
                <w:szCs w:val="16"/>
              </w:rPr>
              <w:t>REPOSICION ACERAS</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2,080.00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832.00</w:t>
            </w:r>
          </w:p>
        </w:tc>
      </w:tr>
      <w:tr w:rsidR="00031962" w:rsidRPr="00031962" w:rsidTr="0021325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Total   20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 xml:space="preserve">       832.00</w:t>
            </w:r>
          </w:p>
        </w:tc>
      </w:tr>
      <w:tr w:rsidR="00031962" w:rsidRPr="00031962" w:rsidTr="0021325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b/>
                <w:bCs/>
                <w:caps/>
                <w:color w:val="000080"/>
                <w:sz w:val="20"/>
                <w:szCs w:val="20"/>
              </w:rPr>
            </w:pPr>
            <w:r w:rsidRPr="00031962">
              <w:rPr>
                <w:rFonts w:ascii="Arial;" w:eastAsiaTheme="minorEastAsia" w:hAnsi="Arial;" w:cs="Arial;"/>
                <w:b/>
                <w:bCs/>
                <w:caps/>
                <w:color w:val="000080"/>
                <w:sz w:val="20"/>
                <w:szCs w:val="20"/>
              </w:rPr>
              <w:t>Item.- 21.- REPOSICION DE CERAMICA, BALDOSAS Y/O CORTEZAS ESPECIALES       Unidad: M2</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r w:rsidRPr="00031962">
              <w:rPr>
                <w:rFonts w:ascii="Arial;" w:eastAsiaTheme="minorEastAsia" w:hAnsi="Arial;" w:cs="Arial;"/>
                <w:caps/>
                <w:sz w:val="16"/>
                <w:szCs w:val="16"/>
              </w:rPr>
              <w:t>REPOSICION CERAMICA</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322.00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128.80</w:t>
            </w:r>
          </w:p>
        </w:tc>
      </w:tr>
      <w:tr w:rsidR="00031962" w:rsidRPr="00031962" w:rsidTr="0021325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Total   21</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 xml:space="preserve">       128.80</w:t>
            </w:r>
          </w:p>
        </w:tc>
      </w:tr>
      <w:tr w:rsidR="00031962" w:rsidRPr="00031962" w:rsidTr="0021325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b/>
                <w:bCs/>
                <w:caps/>
                <w:color w:val="000080"/>
                <w:sz w:val="20"/>
                <w:szCs w:val="20"/>
              </w:rPr>
            </w:pPr>
            <w:r w:rsidRPr="00031962">
              <w:rPr>
                <w:rFonts w:ascii="Arial;" w:eastAsiaTheme="minorEastAsia" w:hAnsi="Arial;" w:cs="Arial;"/>
                <w:b/>
                <w:bCs/>
                <w:caps/>
                <w:color w:val="000080"/>
                <w:sz w:val="20"/>
                <w:szCs w:val="20"/>
              </w:rPr>
              <w:t>Item.- 22.- REPOSICION DE LOSETA, ADOQUIN Y PIEDRA COMANCHE       Unidad: M2</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r w:rsidRPr="00031962">
              <w:rPr>
                <w:rFonts w:ascii="Arial;" w:eastAsiaTheme="minorEastAsia" w:hAnsi="Arial;" w:cs="Arial;"/>
                <w:caps/>
                <w:sz w:val="16"/>
                <w:szCs w:val="16"/>
              </w:rPr>
              <w:t>REPOSICION LOSETA Y PIEDRA</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54.00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21.60</w:t>
            </w:r>
          </w:p>
        </w:tc>
      </w:tr>
      <w:tr w:rsidR="00031962" w:rsidRPr="00031962" w:rsidTr="0021325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Total   22</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 xml:space="preserve">        21.60</w:t>
            </w:r>
          </w:p>
        </w:tc>
      </w:tr>
      <w:tr w:rsidR="00031962" w:rsidRPr="00031962" w:rsidTr="00213250">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b/>
                <w:bCs/>
                <w:caps/>
                <w:color w:val="000080"/>
                <w:sz w:val="20"/>
                <w:szCs w:val="20"/>
              </w:rPr>
            </w:pPr>
            <w:r w:rsidRPr="00031962">
              <w:rPr>
                <w:rFonts w:ascii="Arial;" w:eastAsiaTheme="minorEastAsia" w:hAnsi="Arial;" w:cs="Arial;"/>
                <w:b/>
                <w:bCs/>
                <w:caps/>
                <w:color w:val="000080"/>
                <w:sz w:val="20"/>
                <w:szCs w:val="20"/>
              </w:rPr>
              <w:lastRenderedPageBreak/>
              <w:t>Item.- 24.- PERFORACION SUBTERRANEA CON TOPO       Unidad: M</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r w:rsidRPr="00031962">
              <w:rPr>
                <w:rFonts w:ascii="Arial;" w:eastAsiaTheme="minorEastAsia" w:hAnsi="Arial;" w:cs="Arial;"/>
                <w:caps/>
                <w:sz w:val="16"/>
                <w:szCs w:val="16"/>
              </w:rPr>
              <w:t>CRUCES DE C/AVENIDA PAV. RIGIDO</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caps/>
                <w:sz w:val="16"/>
                <w:szCs w:val="16"/>
              </w:rPr>
            </w:pPr>
            <w:r w:rsidRPr="00031962">
              <w:rPr>
                <w:rFonts w:ascii="Arial;" w:eastAsiaTheme="minorEastAsia" w:hAnsi="Arial;" w:cs="Arial;"/>
                <w:caps/>
                <w:sz w:val="16"/>
                <w:szCs w:val="16"/>
              </w:rPr>
              <w:t xml:space="preserve">    308.00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308.00</w:t>
            </w:r>
          </w:p>
        </w:tc>
      </w:tr>
      <w:tr w:rsidR="00031962" w:rsidRPr="00031962" w:rsidTr="00213250">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sz w:val="16"/>
                <w:szCs w:val="16"/>
              </w:rPr>
            </w:pPr>
            <w:r w:rsidRPr="00031962">
              <w:rPr>
                <w:rFonts w:ascii="Arial;" w:eastAsiaTheme="minorEastAsia" w:hAnsi="Arial;" w:cs="Arial;"/>
                <w:sz w:val="16"/>
                <w:szCs w:val="16"/>
              </w:rPr>
              <w:t>CRUCES DE CANALES PROF: 2.5 - 3 MTS</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54.00</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sz w:val="16"/>
                <w:szCs w:val="16"/>
              </w:rPr>
            </w:pPr>
            <w:r w:rsidRPr="00031962">
              <w:rPr>
                <w:rFonts w:ascii="Arial;" w:eastAsiaTheme="minorEastAsia" w:hAnsi="Arial;" w:cs="Arial;"/>
                <w:sz w:val="16"/>
                <w:szCs w:val="16"/>
              </w:rPr>
              <w:t xml:space="preserve">        54.00</w:t>
            </w:r>
          </w:p>
        </w:tc>
      </w:tr>
      <w:tr w:rsidR="00031962" w:rsidRPr="00031962" w:rsidTr="00213250">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Total   24</w:t>
            </w:r>
          </w:p>
        </w:tc>
        <w:tc>
          <w:tcPr>
            <w:tcW w:w="1152" w:type="dxa"/>
            <w:tcBorders>
              <w:top w:val="single" w:sz="6" w:space="0" w:color="auto"/>
              <w:left w:val="single" w:sz="6" w:space="0" w:color="auto"/>
              <w:bottom w:val="single" w:sz="6" w:space="0" w:color="auto"/>
              <w:right w:val="single" w:sz="6" w:space="0" w:color="auto"/>
            </w:tcBorders>
            <w:vAlign w:val="center"/>
          </w:tcPr>
          <w:p w:rsidR="00031962" w:rsidRPr="00031962" w:rsidRDefault="00031962" w:rsidP="00031962">
            <w:pPr>
              <w:widowControl w:val="0"/>
              <w:autoSpaceDE w:val="0"/>
              <w:autoSpaceDN w:val="0"/>
              <w:adjustRightInd w:val="0"/>
              <w:jc w:val="right"/>
              <w:rPr>
                <w:rFonts w:ascii="Arial;" w:eastAsiaTheme="minorEastAsia" w:hAnsi="Arial;" w:cs="Arial;"/>
                <w:b/>
                <w:bCs/>
                <w:caps/>
                <w:color w:val="000080"/>
                <w:sz w:val="16"/>
                <w:szCs w:val="16"/>
              </w:rPr>
            </w:pPr>
            <w:r w:rsidRPr="00031962">
              <w:rPr>
                <w:rFonts w:ascii="Arial;" w:eastAsiaTheme="minorEastAsia" w:hAnsi="Arial;" w:cs="Arial;"/>
                <w:b/>
                <w:bCs/>
                <w:caps/>
                <w:color w:val="000080"/>
                <w:sz w:val="16"/>
                <w:szCs w:val="16"/>
              </w:rPr>
              <w:t xml:space="preserve">       362.00</w:t>
            </w:r>
          </w:p>
        </w:tc>
      </w:tr>
    </w:tbl>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p w:rsidR="00031962" w:rsidRDefault="00031962" w:rsidP="00D8740A">
      <w:pPr>
        <w:jc w:val="center"/>
        <w:rPr>
          <w:rFonts w:asciiTheme="minorHAnsi" w:hAnsiTheme="minorHAnsi"/>
          <w:sz w:val="72"/>
          <w:szCs w:val="72"/>
        </w:rPr>
      </w:pPr>
    </w:p>
    <w:p w:rsidR="00E30FF5" w:rsidRDefault="00E30FF5" w:rsidP="00D8740A">
      <w:pPr>
        <w:jc w:val="center"/>
        <w:rPr>
          <w:rFonts w:asciiTheme="minorHAnsi" w:hAnsiTheme="minorHAnsi"/>
          <w:sz w:val="72"/>
          <w:szCs w:val="72"/>
        </w:rPr>
      </w:pPr>
    </w:p>
    <w:p w:rsidR="00E30FF5" w:rsidRDefault="00E30FF5" w:rsidP="00D8740A">
      <w:pPr>
        <w:jc w:val="center"/>
        <w:rPr>
          <w:rFonts w:asciiTheme="minorHAnsi" w:hAnsiTheme="minorHAnsi"/>
          <w:sz w:val="72"/>
          <w:szCs w:val="72"/>
        </w:rPr>
      </w:pPr>
    </w:p>
    <w:p w:rsidR="00E30FF5" w:rsidRDefault="00E30FF5" w:rsidP="00D8740A">
      <w:pPr>
        <w:jc w:val="center"/>
        <w:rPr>
          <w:rFonts w:asciiTheme="minorHAnsi" w:hAnsiTheme="minorHAnsi"/>
          <w:sz w:val="72"/>
          <w:szCs w:val="72"/>
        </w:rPr>
      </w:pPr>
    </w:p>
    <w:p w:rsidR="00E30FF5" w:rsidRDefault="00E30FF5" w:rsidP="00D8740A">
      <w:pPr>
        <w:jc w:val="center"/>
        <w:rPr>
          <w:rFonts w:asciiTheme="minorHAnsi" w:hAnsiTheme="minorHAnsi"/>
          <w:sz w:val="72"/>
          <w:szCs w:val="72"/>
        </w:rPr>
      </w:pPr>
    </w:p>
    <w:p w:rsidR="00BB164A" w:rsidRDefault="00BB164A">
      <w:pPr>
        <w:rPr>
          <w:rFonts w:asciiTheme="minorHAnsi" w:hAnsiTheme="minorHAnsi"/>
          <w:sz w:val="20"/>
          <w:szCs w:val="20"/>
        </w:rPr>
      </w:pPr>
    </w:p>
    <w:p w:rsidR="00BB164A" w:rsidRDefault="00BB164A">
      <w:pPr>
        <w:rPr>
          <w:rFonts w:asciiTheme="minorHAnsi" w:hAnsiTheme="minorHAnsi"/>
          <w:sz w:val="20"/>
          <w:szCs w:val="20"/>
        </w:rPr>
      </w:pPr>
    </w:p>
    <w:sectPr w:rsidR="00BB164A">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053" w:rsidRDefault="00A84053" w:rsidP="0031499A">
      <w:r>
        <w:separator/>
      </w:r>
    </w:p>
  </w:endnote>
  <w:endnote w:type="continuationSeparator" w:id="0">
    <w:p w:rsidR="00A84053" w:rsidRDefault="00A8405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w:panose1 w:val="00000000000000000000"/>
    <w:charset w:val="00"/>
    <w:family w:val="roman"/>
    <w:notTrueType/>
    <w:pitch w:val="default"/>
    <w:sig w:usb0="00000003" w:usb1="00000000" w:usb2="00000000" w:usb3="00000000" w:csb0="00000001" w:csb1="00000000"/>
  </w:font>
  <w:font w:name="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C0C8D" w:rsidRPr="000810BB" w:rsidTr="00B70E39">
      <w:tc>
        <w:tcPr>
          <w:tcW w:w="2942" w:type="dxa"/>
        </w:tcPr>
        <w:p w:rsidR="001C0C8D" w:rsidRPr="000810BB" w:rsidRDefault="001C0C8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C0C8D" w:rsidRPr="000810BB" w:rsidRDefault="001C0C8D"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1C0C8D" w:rsidRPr="000810BB" w:rsidRDefault="001C0C8D" w:rsidP="0031499A">
          <w:pPr>
            <w:pStyle w:val="Piedepgina"/>
            <w:rPr>
              <w:rFonts w:ascii="Calibri" w:hAnsi="Calibri"/>
              <w:sz w:val="16"/>
              <w:szCs w:val="20"/>
            </w:rPr>
          </w:pPr>
          <w:r w:rsidRPr="000810BB">
            <w:rPr>
              <w:rFonts w:ascii="Calibri" w:hAnsi="Calibri"/>
              <w:sz w:val="16"/>
              <w:szCs w:val="20"/>
            </w:rPr>
            <w:t>Aprobado por:</w:t>
          </w:r>
        </w:p>
      </w:tc>
    </w:tr>
    <w:tr w:rsidR="001C0C8D" w:rsidRPr="000810BB" w:rsidTr="00B70E39">
      <w:tc>
        <w:tcPr>
          <w:tcW w:w="2942" w:type="dxa"/>
        </w:tcPr>
        <w:p w:rsidR="001C0C8D" w:rsidRDefault="001C0C8D" w:rsidP="0031499A">
          <w:pPr>
            <w:pStyle w:val="Piedepgina"/>
            <w:rPr>
              <w:rFonts w:ascii="Calibri" w:hAnsi="Calibri"/>
              <w:sz w:val="16"/>
              <w:szCs w:val="20"/>
            </w:rPr>
          </w:pPr>
        </w:p>
        <w:p w:rsidR="001C0C8D" w:rsidRDefault="001C0C8D" w:rsidP="0031499A">
          <w:pPr>
            <w:pStyle w:val="Piedepgina"/>
            <w:rPr>
              <w:rFonts w:ascii="Calibri" w:hAnsi="Calibri"/>
              <w:sz w:val="16"/>
              <w:szCs w:val="20"/>
            </w:rPr>
          </w:pPr>
        </w:p>
        <w:p w:rsidR="001C0C8D" w:rsidRDefault="001C0C8D" w:rsidP="0031499A">
          <w:pPr>
            <w:pStyle w:val="Piedepgina"/>
            <w:rPr>
              <w:rFonts w:ascii="Calibri" w:hAnsi="Calibri"/>
              <w:sz w:val="16"/>
              <w:szCs w:val="20"/>
            </w:rPr>
          </w:pPr>
        </w:p>
        <w:p w:rsidR="001C0C8D" w:rsidRDefault="001C0C8D" w:rsidP="0031499A">
          <w:pPr>
            <w:pStyle w:val="Piedepgina"/>
            <w:rPr>
              <w:rFonts w:ascii="Calibri" w:hAnsi="Calibri"/>
              <w:sz w:val="16"/>
              <w:szCs w:val="20"/>
            </w:rPr>
          </w:pPr>
        </w:p>
        <w:p w:rsidR="001C0C8D" w:rsidRDefault="001C0C8D" w:rsidP="0031499A">
          <w:pPr>
            <w:pStyle w:val="Piedepgina"/>
            <w:rPr>
              <w:rFonts w:ascii="Calibri" w:hAnsi="Calibri"/>
              <w:sz w:val="16"/>
              <w:szCs w:val="20"/>
            </w:rPr>
          </w:pPr>
        </w:p>
        <w:p w:rsidR="001C0C8D" w:rsidRPr="000810BB" w:rsidRDefault="001C0C8D" w:rsidP="0031499A">
          <w:pPr>
            <w:pStyle w:val="Piedepgina"/>
            <w:rPr>
              <w:rFonts w:ascii="Calibri" w:hAnsi="Calibri"/>
              <w:sz w:val="16"/>
              <w:szCs w:val="20"/>
            </w:rPr>
          </w:pPr>
        </w:p>
      </w:tc>
      <w:tc>
        <w:tcPr>
          <w:tcW w:w="2943" w:type="dxa"/>
        </w:tcPr>
        <w:p w:rsidR="001C0C8D" w:rsidRPr="000810BB" w:rsidRDefault="001C0C8D" w:rsidP="0031499A">
          <w:pPr>
            <w:pStyle w:val="Piedepgina"/>
            <w:rPr>
              <w:rFonts w:ascii="Calibri" w:hAnsi="Calibri"/>
              <w:sz w:val="16"/>
              <w:szCs w:val="20"/>
            </w:rPr>
          </w:pPr>
        </w:p>
      </w:tc>
      <w:tc>
        <w:tcPr>
          <w:tcW w:w="2943" w:type="dxa"/>
        </w:tcPr>
        <w:p w:rsidR="001C0C8D" w:rsidRPr="000810BB" w:rsidRDefault="001C0C8D" w:rsidP="0031499A">
          <w:pPr>
            <w:pStyle w:val="Piedepgina"/>
            <w:rPr>
              <w:rFonts w:ascii="Calibri" w:hAnsi="Calibri"/>
              <w:sz w:val="16"/>
              <w:szCs w:val="20"/>
            </w:rPr>
          </w:pPr>
        </w:p>
        <w:p w:rsidR="001C0C8D" w:rsidRPr="000810BB" w:rsidRDefault="001C0C8D" w:rsidP="0031499A">
          <w:pPr>
            <w:pStyle w:val="Piedepgina"/>
            <w:rPr>
              <w:rFonts w:ascii="Calibri" w:hAnsi="Calibri"/>
              <w:sz w:val="16"/>
              <w:szCs w:val="20"/>
            </w:rPr>
          </w:pPr>
        </w:p>
        <w:p w:rsidR="001C0C8D" w:rsidRPr="000810BB" w:rsidRDefault="001C0C8D" w:rsidP="0031499A">
          <w:pPr>
            <w:pStyle w:val="Piedepgina"/>
            <w:rPr>
              <w:rFonts w:ascii="Calibri" w:hAnsi="Calibri"/>
              <w:sz w:val="16"/>
              <w:szCs w:val="20"/>
            </w:rPr>
          </w:pPr>
        </w:p>
        <w:p w:rsidR="001C0C8D" w:rsidRPr="000810BB" w:rsidRDefault="001C0C8D" w:rsidP="0031499A">
          <w:pPr>
            <w:pStyle w:val="Piedepgina"/>
            <w:rPr>
              <w:rFonts w:ascii="Calibri" w:hAnsi="Calibri"/>
              <w:sz w:val="16"/>
              <w:szCs w:val="20"/>
            </w:rPr>
          </w:pPr>
        </w:p>
      </w:tc>
    </w:tr>
    <w:tr w:rsidR="001C0C8D" w:rsidRPr="000810BB" w:rsidTr="00B70E39">
      <w:tc>
        <w:tcPr>
          <w:tcW w:w="2942" w:type="dxa"/>
        </w:tcPr>
        <w:p w:rsidR="001C0C8D" w:rsidRPr="000810BB" w:rsidRDefault="001C0C8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C0C8D" w:rsidRPr="000810BB" w:rsidRDefault="001C0C8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C0C8D" w:rsidRPr="000810BB" w:rsidRDefault="001C0C8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C0C8D" w:rsidRDefault="001C0C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053" w:rsidRDefault="00A84053" w:rsidP="0031499A">
      <w:r>
        <w:separator/>
      </w:r>
    </w:p>
  </w:footnote>
  <w:footnote w:type="continuationSeparator" w:id="0">
    <w:p w:rsidR="00A84053" w:rsidRDefault="00A8405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C0C8D" w:rsidRPr="00FA0D94" w:rsidTr="00B70E39">
      <w:tc>
        <w:tcPr>
          <w:tcW w:w="1446" w:type="dxa"/>
          <w:vMerge w:val="restart"/>
          <w:vAlign w:val="center"/>
        </w:tcPr>
        <w:p w:rsidR="001C0C8D" w:rsidRPr="00FA0D94" w:rsidRDefault="001C0C8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C0C8D" w:rsidRDefault="001C0C8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0C8D" w:rsidRDefault="001C0C8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0C8D" w:rsidRPr="0076024C" w:rsidRDefault="001C0C8D"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1C0C8D" w:rsidRPr="0076024C" w:rsidRDefault="001C0C8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0C8D" w:rsidRDefault="001C0C8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C0C8D" w:rsidRPr="0076024C" w:rsidRDefault="001C0C8D" w:rsidP="0031499A">
          <w:pPr>
            <w:pStyle w:val="Encabezado"/>
            <w:jc w:val="center"/>
            <w:rPr>
              <w:rFonts w:ascii="Calibri" w:eastAsia="Arial Unicode MS" w:hAnsi="Calibri" w:cs="Arial"/>
              <w:b/>
              <w:sz w:val="14"/>
              <w:szCs w:val="14"/>
              <w:lang w:val="es-MX"/>
            </w:rPr>
          </w:pPr>
        </w:p>
      </w:tc>
    </w:tr>
    <w:tr w:rsidR="001C0C8D" w:rsidRPr="00FA0D94" w:rsidTr="00B70E39">
      <w:trPr>
        <w:trHeight w:val="478"/>
      </w:trPr>
      <w:tc>
        <w:tcPr>
          <w:tcW w:w="1446" w:type="dxa"/>
          <w:vMerge/>
          <w:vAlign w:val="center"/>
        </w:tcPr>
        <w:p w:rsidR="001C0C8D" w:rsidRPr="00FA0D94" w:rsidRDefault="001C0C8D" w:rsidP="0031499A">
          <w:pPr>
            <w:pStyle w:val="Encabezado"/>
            <w:jc w:val="center"/>
            <w:rPr>
              <w:rFonts w:ascii="Arial Narrow" w:eastAsia="Arial Unicode MS" w:hAnsi="Arial Narrow"/>
              <w:szCs w:val="12"/>
              <w:lang w:val="es-MX"/>
            </w:rPr>
          </w:pPr>
        </w:p>
      </w:tc>
      <w:tc>
        <w:tcPr>
          <w:tcW w:w="6209" w:type="dxa"/>
          <w:vAlign w:val="center"/>
        </w:tcPr>
        <w:p w:rsidR="001C0C8D" w:rsidRPr="0076024C" w:rsidRDefault="001C0C8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C0C8D" w:rsidRPr="0076024C" w:rsidRDefault="001C0C8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0C8D" w:rsidRPr="0076024C" w:rsidRDefault="001C0C8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C54BD">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C54BD">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1C0C8D" w:rsidRDefault="001C0C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0891841"/>
    <w:multiLevelType w:val="multilevel"/>
    <w:tmpl w:val="72F005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333A22"/>
    <w:multiLevelType w:val="multilevel"/>
    <w:tmpl w:val="C7AE13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8EF2E2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CFE0530"/>
    <w:multiLevelType w:val="hybridMultilevel"/>
    <w:tmpl w:val="5A64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5B281D"/>
    <w:multiLevelType w:val="hybridMultilevel"/>
    <w:tmpl w:val="54304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24716EF"/>
    <w:multiLevelType w:val="hybridMultilevel"/>
    <w:tmpl w:val="F76203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F627604"/>
    <w:multiLevelType w:val="hybridMultilevel"/>
    <w:tmpl w:val="8F9CD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3">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14"/>
  </w:num>
  <w:num w:numId="3">
    <w:abstractNumId w:val="17"/>
  </w:num>
  <w:num w:numId="4">
    <w:abstractNumId w:val="39"/>
  </w:num>
  <w:num w:numId="5">
    <w:abstractNumId w:val="42"/>
  </w:num>
  <w:num w:numId="6">
    <w:abstractNumId w:val="35"/>
  </w:num>
  <w:num w:numId="7">
    <w:abstractNumId w:val="11"/>
  </w:num>
  <w:num w:numId="8">
    <w:abstractNumId w:val="24"/>
  </w:num>
  <w:num w:numId="9">
    <w:abstractNumId w:val="3"/>
  </w:num>
  <w:num w:numId="10">
    <w:abstractNumId w:val="0"/>
  </w:num>
  <w:num w:numId="11">
    <w:abstractNumId w:val="18"/>
  </w:num>
  <w:num w:numId="12">
    <w:abstractNumId w:val="40"/>
  </w:num>
  <w:num w:numId="13">
    <w:abstractNumId w:val="1"/>
  </w:num>
  <w:num w:numId="14">
    <w:abstractNumId w:val="43"/>
  </w:num>
  <w:num w:numId="15">
    <w:abstractNumId w:val="32"/>
  </w:num>
  <w:num w:numId="16">
    <w:abstractNumId w:val="30"/>
  </w:num>
  <w:num w:numId="17">
    <w:abstractNumId w:val="7"/>
  </w:num>
  <w:num w:numId="18">
    <w:abstractNumId w:val="23"/>
  </w:num>
  <w:num w:numId="19">
    <w:abstractNumId w:val="12"/>
  </w:num>
  <w:num w:numId="20">
    <w:abstractNumId w:val="16"/>
  </w:num>
  <w:num w:numId="21">
    <w:abstractNumId w:val="19"/>
  </w:num>
  <w:num w:numId="22">
    <w:abstractNumId w:val="27"/>
  </w:num>
  <w:num w:numId="23">
    <w:abstractNumId w:val="44"/>
    <w:lvlOverride w:ilvl="0">
      <w:startOverride w:val="1"/>
    </w:lvlOverride>
  </w:num>
  <w:num w:numId="24">
    <w:abstractNumId w:val="29"/>
  </w:num>
  <w:num w:numId="25">
    <w:abstractNumId w:val="21"/>
  </w:num>
  <w:num w:numId="26">
    <w:abstractNumId w:val="31"/>
  </w:num>
  <w:num w:numId="27">
    <w:abstractNumId w:val="34"/>
  </w:num>
  <w:num w:numId="28">
    <w:abstractNumId w:val="33"/>
  </w:num>
  <w:num w:numId="29">
    <w:abstractNumId w:val="5"/>
  </w:num>
  <w:num w:numId="30">
    <w:abstractNumId w:val="38"/>
  </w:num>
  <w:num w:numId="31">
    <w:abstractNumId w:val="36"/>
  </w:num>
  <w:num w:numId="32">
    <w:abstractNumId w:val="4"/>
  </w:num>
  <w:num w:numId="33">
    <w:abstractNumId w:val="25"/>
  </w:num>
  <w:num w:numId="34">
    <w:abstractNumId w:val="22"/>
  </w:num>
  <w:num w:numId="35">
    <w:abstractNumId w:val="9"/>
  </w:num>
  <w:num w:numId="36">
    <w:abstractNumId w:val="20"/>
  </w:num>
  <w:num w:numId="37">
    <w:abstractNumId w:val="15"/>
  </w:num>
  <w:num w:numId="38">
    <w:abstractNumId w:val="2"/>
  </w:num>
  <w:num w:numId="39">
    <w:abstractNumId w:val="13"/>
  </w:num>
  <w:num w:numId="40">
    <w:abstractNumId w:val="37"/>
  </w:num>
  <w:num w:numId="41">
    <w:abstractNumId w:val="26"/>
  </w:num>
  <w:num w:numId="42">
    <w:abstractNumId w:val="41"/>
  </w:num>
  <w:num w:numId="43">
    <w:abstractNumId w:val="6"/>
  </w:num>
  <w:num w:numId="44">
    <w:abstractNumId w:val="10"/>
  </w:num>
  <w:num w:numId="45">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203BC"/>
    <w:rsid w:val="00031962"/>
    <w:rsid w:val="00055C64"/>
    <w:rsid w:val="0007332B"/>
    <w:rsid w:val="000860FE"/>
    <w:rsid w:val="000B250B"/>
    <w:rsid w:val="000C28FD"/>
    <w:rsid w:val="000D3B4E"/>
    <w:rsid w:val="000F6C18"/>
    <w:rsid w:val="001526A6"/>
    <w:rsid w:val="0016569B"/>
    <w:rsid w:val="00191DF8"/>
    <w:rsid w:val="001A1E8D"/>
    <w:rsid w:val="001C0C8D"/>
    <w:rsid w:val="001F56D0"/>
    <w:rsid w:val="00213250"/>
    <w:rsid w:val="002279C8"/>
    <w:rsid w:val="002418AA"/>
    <w:rsid w:val="00261F55"/>
    <w:rsid w:val="0026404B"/>
    <w:rsid w:val="00272CB4"/>
    <w:rsid w:val="00274DB8"/>
    <w:rsid w:val="00287AE7"/>
    <w:rsid w:val="002B5ED2"/>
    <w:rsid w:val="002C54BD"/>
    <w:rsid w:val="002D0711"/>
    <w:rsid w:val="00303241"/>
    <w:rsid w:val="0031499A"/>
    <w:rsid w:val="003402E1"/>
    <w:rsid w:val="00357D3D"/>
    <w:rsid w:val="00360673"/>
    <w:rsid w:val="00372111"/>
    <w:rsid w:val="003832D3"/>
    <w:rsid w:val="00387D5D"/>
    <w:rsid w:val="00393EC0"/>
    <w:rsid w:val="003B188F"/>
    <w:rsid w:val="003B1F30"/>
    <w:rsid w:val="003D4B72"/>
    <w:rsid w:val="003E0B85"/>
    <w:rsid w:val="00402C67"/>
    <w:rsid w:val="004076F2"/>
    <w:rsid w:val="00420B68"/>
    <w:rsid w:val="00435BED"/>
    <w:rsid w:val="00465A7F"/>
    <w:rsid w:val="00465E11"/>
    <w:rsid w:val="004B3A9C"/>
    <w:rsid w:val="00523480"/>
    <w:rsid w:val="0053590D"/>
    <w:rsid w:val="00543A98"/>
    <w:rsid w:val="00554AC5"/>
    <w:rsid w:val="005B0CFB"/>
    <w:rsid w:val="005B5732"/>
    <w:rsid w:val="005C4CC5"/>
    <w:rsid w:val="005F7B87"/>
    <w:rsid w:val="006129CC"/>
    <w:rsid w:val="00652EAE"/>
    <w:rsid w:val="00667135"/>
    <w:rsid w:val="006746C2"/>
    <w:rsid w:val="006C5AB9"/>
    <w:rsid w:val="006D2679"/>
    <w:rsid w:val="006D357B"/>
    <w:rsid w:val="006D5E32"/>
    <w:rsid w:val="006D79FA"/>
    <w:rsid w:val="006F38AE"/>
    <w:rsid w:val="006F6710"/>
    <w:rsid w:val="00727BCF"/>
    <w:rsid w:val="00743CE0"/>
    <w:rsid w:val="00753E2A"/>
    <w:rsid w:val="00755D3C"/>
    <w:rsid w:val="00762AB1"/>
    <w:rsid w:val="0077744F"/>
    <w:rsid w:val="00782EFA"/>
    <w:rsid w:val="00792088"/>
    <w:rsid w:val="007C3ED2"/>
    <w:rsid w:val="007C708D"/>
    <w:rsid w:val="007D057E"/>
    <w:rsid w:val="007F34E6"/>
    <w:rsid w:val="00830B94"/>
    <w:rsid w:val="00833ED8"/>
    <w:rsid w:val="00834E76"/>
    <w:rsid w:val="008529D3"/>
    <w:rsid w:val="00870269"/>
    <w:rsid w:val="00892B59"/>
    <w:rsid w:val="00900B78"/>
    <w:rsid w:val="00905B12"/>
    <w:rsid w:val="009113B2"/>
    <w:rsid w:val="0092371B"/>
    <w:rsid w:val="00935393"/>
    <w:rsid w:val="00941BCB"/>
    <w:rsid w:val="0098133F"/>
    <w:rsid w:val="00993474"/>
    <w:rsid w:val="009A78A2"/>
    <w:rsid w:val="009C4446"/>
    <w:rsid w:val="00A4212E"/>
    <w:rsid w:val="00A84053"/>
    <w:rsid w:val="00AC45A7"/>
    <w:rsid w:val="00AE5BF5"/>
    <w:rsid w:val="00AE6A29"/>
    <w:rsid w:val="00B70E39"/>
    <w:rsid w:val="00B85053"/>
    <w:rsid w:val="00B87D89"/>
    <w:rsid w:val="00BB164A"/>
    <w:rsid w:val="00C061D6"/>
    <w:rsid w:val="00C15AEF"/>
    <w:rsid w:val="00C37D3A"/>
    <w:rsid w:val="00C82A8E"/>
    <w:rsid w:val="00C87EC8"/>
    <w:rsid w:val="00C90A9C"/>
    <w:rsid w:val="00C95F6B"/>
    <w:rsid w:val="00CA3A6A"/>
    <w:rsid w:val="00CB14B2"/>
    <w:rsid w:val="00CB517D"/>
    <w:rsid w:val="00D068BC"/>
    <w:rsid w:val="00D07B0D"/>
    <w:rsid w:val="00D33436"/>
    <w:rsid w:val="00D45EEE"/>
    <w:rsid w:val="00D621F1"/>
    <w:rsid w:val="00D6712C"/>
    <w:rsid w:val="00D71EFB"/>
    <w:rsid w:val="00D86835"/>
    <w:rsid w:val="00D8740A"/>
    <w:rsid w:val="00DE5DBC"/>
    <w:rsid w:val="00E12B4D"/>
    <w:rsid w:val="00E149D6"/>
    <w:rsid w:val="00E30FF5"/>
    <w:rsid w:val="00E41A04"/>
    <w:rsid w:val="00E41EA5"/>
    <w:rsid w:val="00E47ED5"/>
    <w:rsid w:val="00E57CC0"/>
    <w:rsid w:val="00E65977"/>
    <w:rsid w:val="00E95055"/>
    <w:rsid w:val="00EC65AA"/>
    <w:rsid w:val="00F25E91"/>
    <w:rsid w:val="00F277A5"/>
    <w:rsid w:val="00F32892"/>
    <w:rsid w:val="00F32BC4"/>
    <w:rsid w:val="00F572A4"/>
    <w:rsid w:val="00F6505F"/>
    <w:rsid w:val="00FB2A6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9343E-062A-4101-8808-9E1BE56B8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63</Pages>
  <Words>25290</Words>
  <Characters>139099</Characters>
  <Application>Microsoft Office Word</Application>
  <DocSecurity>0</DocSecurity>
  <Lines>1159</Lines>
  <Paragraphs>328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27</cp:revision>
  <cp:lastPrinted>2017-02-21T20:56:00Z</cp:lastPrinted>
  <dcterms:created xsi:type="dcterms:W3CDTF">2016-10-25T14:22:00Z</dcterms:created>
  <dcterms:modified xsi:type="dcterms:W3CDTF">2017-02-21T21:07:00Z</dcterms:modified>
</cp:coreProperties>
</file>