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40384615"/>
    <w:p w14:paraId="280B075D" w14:textId="77777777" w:rsidR="00EF389F" w:rsidRPr="00EF389F" w:rsidRDefault="007E676A">
      <w:pPr>
        <w:pStyle w:val="TDC1"/>
        <w:tabs>
          <w:tab w:val="left" w:pos="440"/>
          <w:tab w:val="right" w:leader="dot" w:pos="9963"/>
        </w:tabs>
        <w:rPr>
          <w:rFonts w:eastAsiaTheme="minorEastAsia" w:cstheme="minorBidi"/>
          <w:noProof/>
          <w:sz w:val="22"/>
          <w:szCs w:val="22"/>
          <w:lang w:val="es-BO" w:eastAsia="es-BO"/>
        </w:rPr>
      </w:pPr>
      <w:r w:rsidRPr="001C67E3">
        <w:fldChar w:fldCharType="begin"/>
      </w:r>
      <w:r w:rsidRPr="001C67E3">
        <w:instrText xml:space="preserve"> TOC \o "1-1" \h \z \u </w:instrText>
      </w:r>
      <w:r w:rsidRPr="001C67E3">
        <w:fldChar w:fldCharType="separate"/>
      </w:r>
      <w:hyperlink w:anchor="_Toc473628205" w:history="1">
        <w:r w:rsidR="00EF389F" w:rsidRPr="00EF389F">
          <w:rPr>
            <w:rStyle w:val="Hipervnculo"/>
            <w:rFonts w:cs="Arial"/>
            <w:noProof/>
          </w:rPr>
          <w:t>0.</w:t>
        </w:r>
        <w:r w:rsidR="00EF389F" w:rsidRPr="00EF389F">
          <w:rPr>
            <w:rFonts w:eastAsiaTheme="minorEastAsia" w:cstheme="minorBidi"/>
            <w:noProof/>
            <w:sz w:val="22"/>
            <w:szCs w:val="22"/>
            <w:lang w:val="es-BO" w:eastAsia="es-BO"/>
          </w:rPr>
          <w:tab/>
        </w:r>
        <w:r w:rsidR="00EF389F" w:rsidRPr="00EF389F">
          <w:rPr>
            <w:rStyle w:val="Hipervnculo"/>
            <w:rFonts w:cs="Arial"/>
            <w:noProof/>
          </w:rPr>
          <w:t>GENERAL</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_Toc473628205 \h </w:instrText>
        </w:r>
        <w:r w:rsidR="00EF389F" w:rsidRPr="00EF389F">
          <w:rPr>
            <w:noProof/>
            <w:webHidden/>
          </w:rPr>
        </w:r>
        <w:r w:rsidR="00EF389F" w:rsidRPr="00EF389F">
          <w:rPr>
            <w:noProof/>
            <w:webHidden/>
          </w:rPr>
          <w:fldChar w:fldCharType="separate"/>
        </w:r>
        <w:r w:rsidR="00857B6A">
          <w:rPr>
            <w:noProof/>
            <w:webHidden/>
          </w:rPr>
          <w:t>2</w:t>
        </w:r>
        <w:r w:rsidR="00EF389F" w:rsidRPr="00EF389F">
          <w:rPr>
            <w:noProof/>
            <w:webHidden/>
          </w:rPr>
          <w:fldChar w:fldCharType="end"/>
        </w:r>
      </w:hyperlink>
    </w:p>
    <w:p w14:paraId="4A2653F3" w14:textId="77777777" w:rsidR="00EF389F" w:rsidRPr="00EF389F" w:rsidRDefault="00857B6A">
      <w:pPr>
        <w:pStyle w:val="TDC1"/>
        <w:tabs>
          <w:tab w:val="left" w:pos="660"/>
          <w:tab w:val="right" w:leader="dot" w:pos="9963"/>
        </w:tabs>
        <w:rPr>
          <w:rFonts w:eastAsiaTheme="minorEastAsia" w:cstheme="minorBidi"/>
          <w:noProof/>
          <w:sz w:val="22"/>
          <w:szCs w:val="22"/>
          <w:lang w:val="es-BO" w:eastAsia="es-BO"/>
        </w:rPr>
      </w:pPr>
      <w:hyperlink w:anchor="_Toc473628206" w:history="1">
        <w:r w:rsidR="00EF389F" w:rsidRPr="00EF389F">
          <w:rPr>
            <w:rStyle w:val="Hipervnculo"/>
            <w:noProof/>
          </w:rPr>
          <w:t>0.1.</w:t>
        </w:r>
        <w:r w:rsidR="00EF389F" w:rsidRPr="00EF389F">
          <w:rPr>
            <w:rFonts w:eastAsiaTheme="minorEastAsia" w:cstheme="minorBidi"/>
            <w:noProof/>
            <w:sz w:val="22"/>
            <w:szCs w:val="22"/>
            <w:lang w:val="es-BO" w:eastAsia="es-BO"/>
          </w:rPr>
          <w:tab/>
        </w:r>
        <w:r w:rsidR="00EF389F" w:rsidRPr="00EF389F">
          <w:rPr>
            <w:rStyle w:val="Hipervnculo"/>
            <w:noProof/>
          </w:rPr>
          <w:t>MATERIALES DE CONSTRUCCIÓN</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_Toc473628206 \h </w:instrText>
        </w:r>
        <w:r w:rsidR="00EF389F" w:rsidRPr="00EF389F">
          <w:rPr>
            <w:noProof/>
            <w:webHidden/>
          </w:rPr>
        </w:r>
        <w:r w:rsidR="00EF389F" w:rsidRPr="00EF389F">
          <w:rPr>
            <w:noProof/>
            <w:webHidden/>
          </w:rPr>
          <w:fldChar w:fldCharType="separate"/>
        </w:r>
        <w:r>
          <w:rPr>
            <w:noProof/>
            <w:webHidden/>
          </w:rPr>
          <w:t>3</w:t>
        </w:r>
        <w:r w:rsidR="00EF389F" w:rsidRPr="00EF389F">
          <w:rPr>
            <w:noProof/>
            <w:webHidden/>
          </w:rPr>
          <w:fldChar w:fldCharType="end"/>
        </w:r>
      </w:hyperlink>
    </w:p>
    <w:p w14:paraId="3B6F70F6" w14:textId="77777777" w:rsidR="00EF389F" w:rsidRPr="00EF389F" w:rsidRDefault="00857B6A">
      <w:pPr>
        <w:pStyle w:val="TDC1"/>
        <w:tabs>
          <w:tab w:val="left" w:pos="660"/>
          <w:tab w:val="right" w:leader="dot" w:pos="9963"/>
        </w:tabs>
        <w:rPr>
          <w:rFonts w:eastAsiaTheme="minorEastAsia" w:cstheme="minorBidi"/>
          <w:noProof/>
          <w:sz w:val="22"/>
          <w:szCs w:val="22"/>
          <w:lang w:val="es-BO" w:eastAsia="es-BO"/>
        </w:rPr>
      </w:pPr>
      <w:hyperlink w:anchor="_Toc473628207" w:history="1">
        <w:r w:rsidR="00EF389F" w:rsidRPr="00EF389F">
          <w:rPr>
            <w:rStyle w:val="Hipervnculo"/>
            <w:noProof/>
          </w:rPr>
          <w:t>0.2.</w:t>
        </w:r>
        <w:r w:rsidR="00EF389F" w:rsidRPr="00EF389F">
          <w:rPr>
            <w:rFonts w:eastAsiaTheme="minorEastAsia" w:cstheme="minorBidi"/>
            <w:noProof/>
            <w:sz w:val="22"/>
            <w:szCs w:val="22"/>
            <w:lang w:val="es-BO" w:eastAsia="es-BO"/>
          </w:rPr>
          <w:tab/>
        </w:r>
        <w:r w:rsidR="00EF389F" w:rsidRPr="00EF389F">
          <w:rPr>
            <w:rStyle w:val="Hipervnculo"/>
            <w:noProof/>
          </w:rPr>
          <w:t>HORMIGONES Y MORTEROS</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_Toc473628207 \h </w:instrText>
        </w:r>
        <w:r w:rsidR="00EF389F" w:rsidRPr="00EF389F">
          <w:rPr>
            <w:noProof/>
            <w:webHidden/>
          </w:rPr>
        </w:r>
        <w:r w:rsidR="00EF389F" w:rsidRPr="00EF389F">
          <w:rPr>
            <w:noProof/>
            <w:webHidden/>
          </w:rPr>
          <w:fldChar w:fldCharType="separate"/>
        </w:r>
        <w:r>
          <w:rPr>
            <w:noProof/>
            <w:webHidden/>
          </w:rPr>
          <w:t>7</w:t>
        </w:r>
        <w:r w:rsidR="00EF389F" w:rsidRPr="00EF389F">
          <w:rPr>
            <w:noProof/>
            <w:webHidden/>
          </w:rPr>
          <w:fldChar w:fldCharType="end"/>
        </w:r>
      </w:hyperlink>
    </w:p>
    <w:p w14:paraId="3D4D657C" w14:textId="77777777" w:rsidR="00EF389F" w:rsidRPr="00EF389F" w:rsidRDefault="00857B6A">
      <w:pPr>
        <w:pStyle w:val="TDC1"/>
        <w:tabs>
          <w:tab w:val="left" w:pos="1100"/>
          <w:tab w:val="right" w:leader="dot" w:pos="9963"/>
        </w:tabs>
        <w:rPr>
          <w:rFonts w:eastAsiaTheme="minorEastAsia" w:cstheme="minorBidi"/>
          <w:noProof/>
          <w:sz w:val="22"/>
          <w:szCs w:val="22"/>
          <w:lang w:val="es-BO" w:eastAsia="es-BO"/>
        </w:rPr>
      </w:pPr>
      <w:hyperlink w:anchor="_Toc473628208" w:history="1">
        <w:r w:rsidR="00EF389F" w:rsidRPr="00EF389F">
          <w:rPr>
            <w:rStyle w:val="Hipervnculo"/>
            <w:noProof/>
          </w:rPr>
          <w:t>MODULO:</w:t>
        </w:r>
        <w:r w:rsidR="00EF389F" w:rsidRPr="00EF389F">
          <w:rPr>
            <w:rFonts w:eastAsiaTheme="minorEastAsia" w:cstheme="minorBidi"/>
            <w:noProof/>
            <w:sz w:val="22"/>
            <w:szCs w:val="22"/>
            <w:lang w:val="es-BO" w:eastAsia="es-BO"/>
          </w:rPr>
          <w:tab/>
        </w:r>
        <w:r w:rsidR="00EF389F" w:rsidRPr="00EF389F">
          <w:rPr>
            <w:rStyle w:val="Hipervnculo"/>
            <w:noProof/>
          </w:rPr>
          <w:t>TRABAJOS PRELIMINARES</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_Toc473628208 \h </w:instrText>
        </w:r>
        <w:r w:rsidR="00EF389F" w:rsidRPr="00EF389F">
          <w:rPr>
            <w:noProof/>
            <w:webHidden/>
          </w:rPr>
        </w:r>
        <w:r w:rsidR="00EF389F" w:rsidRPr="00EF389F">
          <w:rPr>
            <w:noProof/>
            <w:webHidden/>
          </w:rPr>
          <w:fldChar w:fldCharType="separate"/>
        </w:r>
        <w:r>
          <w:rPr>
            <w:noProof/>
            <w:webHidden/>
          </w:rPr>
          <w:t>15</w:t>
        </w:r>
        <w:r w:rsidR="00EF389F" w:rsidRPr="00EF389F">
          <w:rPr>
            <w:noProof/>
            <w:webHidden/>
          </w:rPr>
          <w:fldChar w:fldCharType="end"/>
        </w:r>
      </w:hyperlink>
    </w:p>
    <w:p w14:paraId="5D3B10E6"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09" w:history="1">
        <w:r w:rsidR="00EF389F" w:rsidRPr="00EF389F">
          <w:rPr>
            <w:rStyle w:val="Hipervnculo"/>
            <w:noProof/>
          </w:rPr>
          <w:t>ÍTEM:</w:t>
        </w:r>
        <w:r w:rsidR="00EF389F" w:rsidRPr="00EF389F">
          <w:rPr>
            <w:rFonts w:eastAsiaTheme="minorEastAsia" w:cstheme="minorBidi"/>
            <w:noProof/>
            <w:sz w:val="22"/>
            <w:szCs w:val="22"/>
            <w:lang w:val="es-BO" w:eastAsia="es-BO"/>
          </w:rPr>
          <w:tab/>
        </w:r>
        <w:r w:rsidR="00EF389F" w:rsidRPr="00EF389F">
          <w:rPr>
            <w:rStyle w:val="Hipervnculo"/>
            <w:noProof/>
          </w:rPr>
          <w:t>INSTALACIÓN DE FAENAS</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_Toc473628209 \h </w:instrText>
        </w:r>
        <w:r w:rsidR="00EF389F" w:rsidRPr="00EF389F">
          <w:rPr>
            <w:noProof/>
            <w:webHidden/>
          </w:rPr>
        </w:r>
        <w:r w:rsidR="00EF389F" w:rsidRPr="00EF389F">
          <w:rPr>
            <w:noProof/>
            <w:webHidden/>
          </w:rPr>
          <w:fldChar w:fldCharType="separate"/>
        </w:r>
        <w:r>
          <w:rPr>
            <w:noProof/>
            <w:webHidden/>
          </w:rPr>
          <w:t>15</w:t>
        </w:r>
        <w:r w:rsidR="00EF389F" w:rsidRPr="00EF389F">
          <w:rPr>
            <w:noProof/>
            <w:webHidden/>
          </w:rPr>
          <w:fldChar w:fldCharType="end"/>
        </w:r>
      </w:hyperlink>
    </w:p>
    <w:p w14:paraId="3E043301"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10" w:history="1">
        <w:r w:rsidR="00EF389F" w:rsidRPr="00EF389F">
          <w:rPr>
            <w:rStyle w:val="Hipervnculo"/>
            <w:rFonts w:cs="Arial"/>
            <w:noProof/>
          </w:rPr>
          <w:t xml:space="preserve">ÍTEM: </w:t>
        </w:r>
        <w:r w:rsidR="00EF389F" w:rsidRPr="00EF389F">
          <w:rPr>
            <w:rFonts w:eastAsiaTheme="minorEastAsia" w:cstheme="minorBidi"/>
            <w:noProof/>
            <w:sz w:val="22"/>
            <w:szCs w:val="22"/>
            <w:lang w:val="es-BO" w:eastAsia="es-BO"/>
          </w:rPr>
          <w:tab/>
        </w:r>
        <w:r w:rsidR="00EF389F" w:rsidRPr="00EF389F">
          <w:rPr>
            <w:rStyle w:val="Hipervnculo"/>
            <w:rFonts w:cs="Arial"/>
            <w:noProof/>
          </w:rPr>
          <w:t>REPLANTEO Y TRAZADO DE OBRAS</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_Toc473628210 \h </w:instrText>
        </w:r>
        <w:r w:rsidR="00EF389F" w:rsidRPr="00EF389F">
          <w:rPr>
            <w:noProof/>
            <w:webHidden/>
          </w:rPr>
        </w:r>
        <w:r w:rsidR="00EF389F" w:rsidRPr="00EF389F">
          <w:rPr>
            <w:noProof/>
            <w:webHidden/>
          </w:rPr>
          <w:fldChar w:fldCharType="separate"/>
        </w:r>
        <w:r>
          <w:rPr>
            <w:noProof/>
            <w:webHidden/>
          </w:rPr>
          <w:t>15</w:t>
        </w:r>
        <w:r w:rsidR="00EF389F" w:rsidRPr="00EF389F">
          <w:rPr>
            <w:noProof/>
            <w:webHidden/>
          </w:rPr>
          <w:fldChar w:fldCharType="end"/>
        </w:r>
      </w:hyperlink>
    </w:p>
    <w:p w14:paraId="422572F9"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11" w:history="1">
        <w:r w:rsidR="00EF389F" w:rsidRPr="00EF389F">
          <w:rPr>
            <w:rStyle w:val="Hipervnculo"/>
            <w:rFonts w:cs="Arial"/>
            <w:noProof/>
          </w:rPr>
          <w:t>ÍTEM:</w:t>
        </w:r>
        <w:r w:rsidR="00EF389F" w:rsidRPr="00EF389F">
          <w:rPr>
            <w:rFonts w:eastAsiaTheme="minorEastAsia" w:cstheme="minorBidi"/>
            <w:noProof/>
            <w:sz w:val="22"/>
            <w:szCs w:val="22"/>
            <w:lang w:val="es-BO" w:eastAsia="es-BO"/>
          </w:rPr>
          <w:tab/>
        </w:r>
        <w:r w:rsidR="00EF389F" w:rsidRPr="00EF389F">
          <w:rPr>
            <w:rStyle w:val="Hipervnculo"/>
            <w:rFonts w:cs="Arial"/>
            <w:noProof/>
          </w:rPr>
          <w:t>LETRERO DE OBRA</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_Toc473628211 \h </w:instrText>
        </w:r>
        <w:r w:rsidR="00EF389F" w:rsidRPr="00EF389F">
          <w:rPr>
            <w:noProof/>
            <w:webHidden/>
          </w:rPr>
        </w:r>
        <w:r w:rsidR="00EF389F" w:rsidRPr="00EF389F">
          <w:rPr>
            <w:noProof/>
            <w:webHidden/>
          </w:rPr>
          <w:fldChar w:fldCharType="separate"/>
        </w:r>
        <w:r>
          <w:rPr>
            <w:noProof/>
            <w:webHidden/>
          </w:rPr>
          <w:t>16</w:t>
        </w:r>
        <w:r w:rsidR="00EF389F" w:rsidRPr="00EF389F">
          <w:rPr>
            <w:noProof/>
            <w:webHidden/>
          </w:rPr>
          <w:fldChar w:fldCharType="end"/>
        </w:r>
      </w:hyperlink>
    </w:p>
    <w:p w14:paraId="31B88A7B" w14:textId="77777777" w:rsidR="00EF389F" w:rsidRPr="00EF389F" w:rsidRDefault="00857B6A">
      <w:pPr>
        <w:pStyle w:val="TDC1"/>
        <w:tabs>
          <w:tab w:val="left" w:pos="1100"/>
          <w:tab w:val="right" w:leader="dot" w:pos="9963"/>
        </w:tabs>
        <w:rPr>
          <w:rFonts w:eastAsiaTheme="minorEastAsia" w:cstheme="minorBidi"/>
          <w:noProof/>
          <w:sz w:val="22"/>
          <w:szCs w:val="22"/>
          <w:lang w:val="es-BO" w:eastAsia="es-BO"/>
        </w:rPr>
      </w:pPr>
      <w:hyperlink w:anchor="_Toc473628212" w:history="1">
        <w:r w:rsidR="00EF389F" w:rsidRPr="00EF389F">
          <w:rPr>
            <w:rStyle w:val="Hipervnculo"/>
            <w:rFonts w:ascii="Calibri" w:hAnsi="Calibri" w:cs="Arial"/>
            <w:noProof/>
          </w:rPr>
          <w:t>MODULO:</w:t>
        </w:r>
        <w:r w:rsidR="00EF389F" w:rsidRPr="00EF389F">
          <w:rPr>
            <w:rFonts w:eastAsiaTheme="minorEastAsia" w:cstheme="minorBidi"/>
            <w:noProof/>
            <w:sz w:val="22"/>
            <w:szCs w:val="22"/>
            <w:lang w:val="es-BO" w:eastAsia="es-BO"/>
          </w:rPr>
          <w:tab/>
        </w:r>
        <w:r w:rsidR="00EF389F" w:rsidRPr="00EF389F">
          <w:rPr>
            <w:rStyle w:val="Hipervnculo"/>
            <w:rFonts w:ascii="Calibri" w:hAnsi="Calibri" w:cs="Arial"/>
            <w:noProof/>
          </w:rPr>
          <w:t>OBRAS DE NIVELACIÓN TERRENO</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_Toc473628212 \h </w:instrText>
        </w:r>
        <w:r w:rsidR="00EF389F" w:rsidRPr="00EF389F">
          <w:rPr>
            <w:noProof/>
            <w:webHidden/>
          </w:rPr>
        </w:r>
        <w:r w:rsidR="00EF389F" w:rsidRPr="00EF389F">
          <w:rPr>
            <w:noProof/>
            <w:webHidden/>
          </w:rPr>
          <w:fldChar w:fldCharType="separate"/>
        </w:r>
        <w:r>
          <w:rPr>
            <w:noProof/>
            <w:webHidden/>
          </w:rPr>
          <w:t>20</w:t>
        </w:r>
        <w:r w:rsidR="00EF389F" w:rsidRPr="00EF389F">
          <w:rPr>
            <w:noProof/>
            <w:webHidden/>
          </w:rPr>
          <w:fldChar w:fldCharType="end"/>
        </w:r>
      </w:hyperlink>
    </w:p>
    <w:p w14:paraId="0FA56A3A"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13" w:history="1">
        <w:r w:rsidR="00EF389F" w:rsidRPr="00EF389F">
          <w:rPr>
            <w:rStyle w:val="Hipervnculo"/>
            <w:rFonts w:cs="Arial"/>
            <w:noProof/>
            <w:lang w:val="es-BO"/>
          </w:rPr>
          <w:t>ÍTEM:</w:t>
        </w:r>
        <w:r w:rsidR="00EF389F" w:rsidRPr="00EF389F">
          <w:rPr>
            <w:rFonts w:eastAsiaTheme="minorEastAsia" w:cstheme="minorBidi"/>
            <w:noProof/>
            <w:sz w:val="22"/>
            <w:szCs w:val="22"/>
            <w:lang w:val="es-BO" w:eastAsia="es-BO"/>
          </w:rPr>
          <w:tab/>
        </w:r>
        <w:r w:rsidR="00EF389F" w:rsidRPr="00EF389F">
          <w:rPr>
            <w:rStyle w:val="Hipervnculo"/>
            <w:rFonts w:cs="Arial"/>
            <w:noProof/>
            <w:lang w:val="es-BO"/>
          </w:rPr>
          <w:t>EXCAVACIÓN CON MAQUINARIA - RETROEXCAVADORA</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_Toc473628213 \h </w:instrText>
        </w:r>
        <w:r w:rsidR="00EF389F" w:rsidRPr="00EF389F">
          <w:rPr>
            <w:noProof/>
            <w:webHidden/>
          </w:rPr>
        </w:r>
        <w:r w:rsidR="00EF389F" w:rsidRPr="00EF389F">
          <w:rPr>
            <w:noProof/>
            <w:webHidden/>
          </w:rPr>
          <w:fldChar w:fldCharType="separate"/>
        </w:r>
        <w:r>
          <w:rPr>
            <w:noProof/>
            <w:webHidden/>
          </w:rPr>
          <w:t>20</w:t>
        </w:r>
        <w:r w:rsidR="00EF389F" w:rsidRPr="00EF389F">
          <w:rPr>
            <w:noProof/>
            <w:webHidden/>
          </w:rPr>
          <w:fldChar w:fldCharType="end"/>
        </w:r>
      </w:hyperlink>
    </w:p>
    <w:p w14:paraId="57E8E8DE"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14" w:history="1">
        <w:r w:rsidR="00EF389F" w:rsidRPr="00EF389F">
          <w:rPr>
            <w:rStyle w:val="Hipervnculo"/>
            <w:rFonts w:cs="Arial"/>
            <w:noProof/>
            <w:lang w:val="es-BO"/>
          </w:rPr>
          <w:t>ÍTEM:</w:t>
        </w:r>
        <w:r w:rsidR="00EF389F" w:rsidRPr="00EF389F">
          <w:rPr>
            <w:rFonts w:eastAsiaTheme="minorEastAsia" w:cstheme="minorBidi"/>
            <w:noProof/>
            <w:sz w:val="22"/>
            <w:szCs w:val="22"/>
            <w:lang w:val="es-BO" w:eastAsia="es-BO"/>
          </w:rPr>
          <w:tab/>
        </w:r>
        <w:r w:rsidR="00EF389F" w:rsidRPr="00EF389F">
          <w:rPr>
            <w:rStyle w:val="Hipervnculo"/>
            <w:rFonts w:cs="Arial"/>
            <w:noProof/>
            <w:lang w:val="es-BO"/>
          </w:rPr>
          <w:t>RELLENO COMÚN COMPACTADO CON VIBROCOMPACTADORA</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_Toc473628214 \h </w:instrText>
        </w:r>
        <w:r w:rsidR="00EF389F" w:rsidRPr="00EF389F">
          <w:rPr>
            <w:noProof/>
            <w:webHidden/>
          </w:rPr>
        </w:r>
        <w:r w:rsidR="00EF389F" w:rsidRPr="00EF389F">
          <w:rPr>
            <w:noProof/>
            <w:webHidden/>
          </w:rPr>
          <w:fldChar w:fldCharType="separate"/>
        </w:r>
        <w:r>
          <w:rPr>
            <w:noProof/>
            <w:webHidden/>
          </w:rPr>
          <w:t>21</w:t>
        </w:r>
        <w:r w:rsidR="00EF389F" w:rsidRPr="00EF389F">
          <w:rPr>
            <w:noProof/>
            <w:webHidden/>
          </w:rPr>
          <w:fldChar w:fldCharType="end"/>
        </w:r>
      </w:hyperlink>
    </w:p>
    <w:p w14:paraId="1D3A7686" w14:textId="77777777" w:rsidR="00EF389F" w:rsidRPr="00EF389F" w:rsidRDefault="00857B6A">
      <w:pPr>
        <w:pStyle w:val="TDC1"/>
        <w:tabs>
          <w:tab w:val="left" w:pos="1100"/>
          <w:tab w:val="right" w:leader="dot" w:pos="9963"/>
        </w:tabs>
        <w:rPr>
          <w:rFonts w:eastAsiaTheme="minorEastAsia" w:cstheme="minorBidi"/>
          <w:noProof/>
          <w:sz w:val="22"/>
          <w:szCs w:val="22"/>
          <w:lang w:val="es-BO" w:eastAsia="es-BO"/>
        </w:rPr>
      </w:pPr>
      <w:hyperlink w:anchor="_Toc473628215" w:history="1">
        <w:r w:rsidR="00EF389F" w:rsidRPr="00EF389F">
          <w:rPr>
            <w:rStyle w:val="Hipervnculo"/>
            <w:noProof/>
          </w:rPr>
          <w:t>MODULO:</w:t>
        </w:r>
        <w:r w:rsidR="00EF389F" w:rsidRPr="00EF389F">
          <w:rPr>
            <w:rFonts w:eastAsiaTheme="minorEastAsia" w:cstheme="minorBidi"/>
            <w:noProof/>
            <w:sz w:val="22"/>
            <w:szCs w:val="22"/>
            <w:lang w:val="es-BO" w:eastAsia="es-BO"/>
          </w:rPr>
          <w:tab/>
        </w:r>
        <w:r w:rsidR="00EF389F" w:rsidRPr="00EF389F">
          <w:rPr>
            <w:rStyle w:val="Hipervnculo"/>
            <w:noProof/>
          </w:rPr>
          <w:t>OBRAS DE ENLOSETADO</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_Toc473628215 \h </w:instrText>
        </w:r>
        <w:r w:rsidR="00EF389F" w:rsidRPr="00EF389F">
          <w:rPr>
            <w:noProof/>
            <w:webHidden/>
          </w:rPr>
        </w:r>
        <w:r w:rsidR="00EF389F" w:rsidRPr="00EF389F">
          <w:rPr>
            <w:noProof/>
            <w:webHidden/>
          </w:rPr>
          <w:fldChar w:fldCharType="separate"/>
        </w:r>
        <w:r>
          <w:rPr>
            <w:noProof/>
            <w:webHidden/>
          </w:rPr>
          <w:t>23</w:t>
        </w:r>
        <w:r w:rsidR="00EF389F" w:rsidRPr="00EF389F">
          <w:rPr>
            <w:noProof/>
            <w:webHidden/>
          </w:rPr>
          <w:fldChar w:fldCharType="end"/>
        </w:r>
      </w:hyperlink>
    </w:p>
    <w:p w14:paraId="66E1BF67"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16" w:history="1">
        <w:r w:rsidR="00EF389F" w:rsidRPr="00EF389F">
          <w:rPr>
            <w:rStyle w:val="Hipervnculo"/>
            <w:rFonts w:ascii="Calibri" w:hAnsi="Calibri" w:cs="Arial"/>
            <w:noProof/>
          </w:rPr>
          <w:t>ÍTEM:</w:t>
        </w:r>
        <w:r w:rsidR="00EF389F" w:rsidRPr="00EF389F">
          <w:rPr>
            <w:rFonts w:eastAsiaTheme="minorEastAsia" w:cstheme="minorBidi"/>
            <w:noProof/>
            <w:sz w:val="22"/>
            <w:szCs w:val="22"/>
            <w:lang w:val="es-BO" w:eastAsia="es-BO"/>
          </w:rPr>
          <w:tab/>
        </w:r>
        <w:r w:rsidR="00EF389F" w:rsidRPr="00EF389F">
          <w:rPr>
            <w:rStyle w:val="Hipervnculo"/>
            <w:rFonts w:ascii="Calibri" w:hAnsi="Calibri" w:cs="Arial"/>
            <w:noProof/>
          </w:rPr>
          <w:t>MOVIMIENTO DE TIERRAS CON MAQUINARIA, CORTE Y NIVELACIÓN</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_Toc473628216 \h </w:instrText>
        </w:r>
        <w:r w:rsidR="00EF389F" w:rsidRPr="00EF389F">
          <w:rPr>
            <w:noProof/>
            <w:webHidden/>
          </w:rPr>
        </w:r>
        <w:r w:rsidR="00EF389F" w:rsidRPr="00EF389F">
          <w:rPr>
            <w:noProof/>
            <w:webHidden/>
          </w:rPr>
          <w:fldChar w:fldCharType="separate"/>
        </w:r>
        <w:r>
          <w:rPr>
            <w:noProof/>
            <w:webHidden/>
          </w:rPr>
          <w:t>23</w:t>
        </w:r>
        <w:r w:rsidR="00EF389F" w:rsidRPr="00EF389F">
          <w:rPr>
            <w:noProof/>
            <w:webHidden/>
          </w:rPr>
          <w:fldChar w:fldCharType="end"/>
        </w:r>
      </w:hyperlink>
    </w:p>
    <w:p w14:paraId="7D78D29E"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17" w:history="1">
        <w:r w:rsidR="00EF389F" w:rsidRPr="00EF389F">
          <w:rPr>
            <w:rStyle w:val="Hipervnculo"/>
            <w:rFonts w:cs="Arial"/>
            <w:noProof/>
          </w:rPr>
          <w:t>ÍTEM:</w:t>
        </w:r>
        <w:r w:rsidR="00EF389F" w:rsidRPr="00EF389F">
          <w:rPr>
            <w:rFonts w:eastAsiaTheme="minorEastAsia" w:cstheme="minorBidi"/>
            <w:noProof/>
            <w:sz w:val="22"/>
            <w:szCs w:val="22"/>
            <w:lang w:val="es-BO" w:eastAsia="es-BO"/>
          </w:rPr>
          <w:tab/>
        </w:r>
        <w:r w:rsidR="00EF389F" w:rsidRPr="00EF389F">
          <w:rPr>
            <w:rStyle w:val="Hipervnculo"/>
            <w:rFonts w:cs="Arial"/>
            <w:noProof/>
          </w:rPr>
          <w:t>PROVISIÓN Y COLOCACIÓN DE CAPA SUB – BASE E=25 CM</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_Toc473628217 \h </w:instrText>
        </w:r>
        <w:r w:rsidR="00EF389F" w:rsidRPr="00EF389F">
          <w:rPr>
            <w:noProof/>
            <w:webHidden/>
          </w:rPr>
        </w:r>
        <w:r w:rsidR="00EF389F" w:rsidRPr="00EF389F">
          <w:rPr>
            <w:noProof/>
            <w:webHidden/>
          </w:rPr>
          <w:fldChar w:fldCharType="separate"/>
        </w:r>
        <w:r>
          <w:rPr>
            <w:noProof/>
            <w:webHidden/>
          </w:rPr>
          <w:t>25</w:t>
        </w:r>
        <w:r w:rsidR="00EF389F" w:rsidRPr="00EF389F">
          <w:rPr>
            <w:noProof/>
            <w:webHidden/>
          </w:rPr>
          <w:fldChar w:fldCharType="end"/>
        </w:r>
      </w:hyperlink>
    </w:p>
    <w:p w14:paraId="1F34EF70"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18" w:history="1">
        <w:r w:rsidR="00EF389F" w:rsidRPr="00EF389F">
          <w:rPr>
            <w:rStyle w:val="Hipervnculo"/>
            <w:rFonts w:cs="Arial"/>
            <w:noProof/>
          </w:rPr>
          <w:t>ÍTEM:</w:t>
        </w:r>
        <w:r w:rsidR="00EF389F" w:rsidRPr="00EF389F">
          <w:rPr>
            <w:rFonts w:eastAsiaTheme="minorEastAsia" w:cstheme="minorBidi"/>
            <w:noProof/>
            <w:sz w:val="22"/>
            <w:szCs w:val="22"/>
            <w:lang w:val="es-BO" w:eastAsia="es-BO"/>
          </w:rPr>
          <w:tab/>
        </w:r>
        <w:r w:rsidR="00EF389F" w:rsidRPr="00EF389F">
          <w:rPr>
            <w:rStyle w:val="Hipervnculo"/>
            <w:rFonts w:cs="Arial"/>
            <w:noProof/>
          </w:rPr>
          <w:t>PROVISIÓN Y COLOCACIÓN DE LOSETA PREFABRICADA  E=10 CM</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_Toc473628218 \h </w:instrText>
        </w:r>
        <w:r w:rsidR="00EF389F" w:rsidRPr="00EF389F">
          <w:rPr>
            <w:noProof/>
            <w:webHidden/>
          </w:rPr>
        </w:r>
        <w:r w:rsidR="00EF389F" w:rsidRPr="00EF389F">
          <w:rPr>
            <w:noProof/>
            <w:webHidden/>
          </w:rPr>
          <w:fldChar w:fldCharType="separate"/>
        </w:r>
        <w:r>
          <w:rPr>
            <w:noProof/>
            <w:webHidden/>
          </w:rPr>
          <w:t>26</w:t>
        </w:r>
        <w:r w:rsidR="00EF389F" w:rsidRPr="00EF389F">
          <w:rPr>
            <w:noProof/>
            <w:webHidden/>
          </w:rPr>
          <w:fldChar w:fldCharType="end"/>
        </w:r>
      </w:hyperlink>
    </w:p>
    <w:p w14:paraId="4CD24EDD"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19" w:history="1">
        <w:r w:rsidR="00EF389F" w:rsidRPr="00EF389F">
          <w:rPr>
            <w:rStyle w:val="Hipervnculo"/>
            <w:rFonts w:ascii="Calibri" w:hAnsi="Calibri" w:cs="Arial"/>
            <w:noProof/>
          </w:rPr>
          <w:t>ÍTEM:</w:t>
        </w:r>
        <w:r w:rsidR="00EF389F" w:rsidRPr="00EF389F">
          <w:rPr>
            <w:rFonts w:eastAsiaTheme="minorEastAsia" w:cstheme="minorBidi"/>
            <w:noProof/>
            <w:sz w:val="22"/>
            <w:szCs w:val="22"/>
            <w:lang w:val="es-BO" w:eastAsia="es-BO"/>
          </w:rPr>
          <w:tab/>
        </w:r>
        <w:r w:rsidR="00EF389F" w:rsidRPr="00EF389F">
          <w:rPr>
            <w:rStyle w:val="Hipervnculo"/>
            <w:rFonts w:ascii="Calibri" w:hAnsi="Calibri" w:cs="Arial"/>
            <w:noProof/>
          </w:rPr>
          <w:t>CORDÓN DE ACERA DE HORMIGÓN SIMPLE 20 x 40 CM</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_Toc473628219 \h </w:instrText>
        </w:r>
        <w:r w:rsidR="00EF389F" w:rsidRPr="00EF389F">
          <w:rPr>
            <w:noProof/>
            <w:webHidden/>
          </w:rPr>
        </w:r>
        <w:r w:rsidR="00EF389F" w:rsidRPr="00EF389F">
          <w:rPr>
            <w:noProof/>
            <w:webHidden/>
          </w:rPr>
          <w:fldChar w:fldCharType="separate"/>
        </w:r>
        <w:r>
          <w:rPr>
            <w:noProof/>
            <w:webHidden/>
          </w:rPr>
          <w:t>35</w:t>
        </w:r>
        <w:r w:rsidR="00EF389F" w:rsidRPr="00EF389F">
          <w:rPr>
            <w:noProof/>
            <w:webHidden/>
          </w:rPr>
          <w:fldChar w:fldCharType="end"/>
        </w:r>
      </w:hyperlink>
    </w:p>
    <w:p w14:paraId="3B285073"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20" w:history="1">
        <w:r w:rsidR="00EF389F" w:rsidRPr="00EF389F">
          <w:rPr>
            <w:rStyle w:val="Hipervnculo"/>
            <w:rFonts w:cs="Arial"/>
            <w:noProof/>
          </w:rPr>
          <w:t>ÍTEM:</w:t>
        </w:r>
        <w:r w:rsidR="00EF389F" w:rsidRPr="00EF389F">
          <w:rPr>
            <w:rFonts w:eastAsiaTheme="minorEastAsia" w:cstheme="minorBidi"/>
            <w:noProof/>
            <w:sz w:val="22"/>
            <w:szCs w:val="22"/>
            <w:lang w:val="es-BO" w:eastAsia="es-BO"/>
          </w:rPr>
          <w:tab/>
        </w:r>
        <w:r w:rsidR="00EF389F" w:rsidRPr="00EF389F">
          <w:rPr>
            <w:rStyle w:val="Hipervnculo"/>
            <w:rFonts w:cs="Arial"/>
            <w:noProof/>
          </w:rPr>
          <w:t>CORDÓN DE SUJECIÓN DE H° S° 20 x 30 CM</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_Toc473628220 \h </w:instrText>
        </w:r>
        <w:r w:rsidR="00EF389F" w:rsidRPr="00EF389F">
          <w:rPr>
            <w:noProof/>
            <w:webHidden/>
          </w:rPr>
        </w:r>
        <w:r w:rsidR="00EF389F" w:rsidRPr="00EF389F">
          <w:rPr>
            <w:noProof/>
            <w:webHidden/>
          </w:rPr>
          <w:fldChar w:fldCharType="separate"/>
        </w:r>
        <w:r>
          <w:rPr>
            <w:noProof/>
            <w:webHidden/>
          </w:rPr>
          <w:t>36</w:t>
        </w:r>
        <w:r w:rsidR="00EF389F" w:rsidRPr="00EF389F">
          <w:rPr>
            <w:noProof/>
            <w:webHidden/>
          </w:rPr>
          <w:fldChar w:fldCharType="end"/>
        </w:r>
      </w:hyperlink>
    </w:p>
    <w:p w14:paraId="14A30F4A" w14:textId="77777777" w:rsidR="00EF389F" w:rsidRPr="00EF389F" w:rsidRDefault="00857B6A">
      <w:pPr>
        <w:pStyle w:val="TDC1"/>
        <w:tabs>
          <w:tab w:val="left" w:pos="1100"/>
          <w:tab w:val="right" w:leader="dot" w:pos="9963"/>
        </w:tabs>
        <w:rPr>
          <w:rFonts w:eastAsiaTheme="minorEastAsia" w:cstheme="minorBidi"/>
          <w:noProof/>
          <w:sz w:val="22"/>
          <w:szCs w:val="22"/>
          <w:lang w:val="es-BO" w:eastAsia="es-BO"/>
        </w:rPr>
      </w:pPr>
      <w:hyperlink w:anchor="_Toc473628221" w:history="1">
        <w:r w:rsidR="00EF389F" w:rsidRPr="00EF389F">
          <w:rPr>
            <w:rStyle w:val="Hipervnculo"/>
            <w:rFonts w:cs="Arial"/>
            <w:noProof/>
            <w:kern w:val="28"/>
          </w:rPr>
          <w:t>MODULO:</w:t>
        </w:r>
        <w:r w:rsidR="00EF389F" w:rsidRPr="00EF389F">
          <w:rPr>
            <w:rFonts w:eastAsiaTheme="minorEastAsia" w:cstheme="minorBidi"/>
            <w:noProof/>
            <w:sz w:val="22"/>
            <w:szCs w:val="22"/>
            <w:lang w:val="es-BO" w:eastAsia="es-BO"/>
          </w:rPr>
          <w:tab/>
        </w:r>
        <w:r w:rsidR="00EF389F" w:rsidRPr="00EF389F">
          <w:rPr>
            <w:rStyle w:val="Hipervnculo"/>
            <w:rFonts w:cs="Arial"/>
            <w:noProof/>
            <w:kern w:val="28"/>
          </w:rPr>
          <w:t>OBRAS DE DRENAJE</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_Toc473628221 \h </w:instrText>
        </w:r>
        <w:r w:rsidR="00EF389F" w:rsidRPr="00EF389F">
          <w:rPr>
            <w:noProof/>
            <w:webHidden/>
          </w:rPr>
        </w:r>
        <w:r w:rsidR="00EF389F" w:rsidRPr="00EF389F">
          <w:rPr>
            <w:noProof/>
            <w:webHidden/>
          </w:rPr>
          <w:fldChar w:fldCharType="separate"/>
        </w:r>
        <w:r>
          <w:rPr>
            <w:noProof/>
            <w:webHidden/>
          </w:rPr>
          <w:t>37</w:t>
        </w:r>
        <w:r w:rsidR="00EF389F" w:rsidRPr="00EF389F">
          <w:rPr>
            <w:noProof/>
            <w:webHidden/>
          </w:rPr>
          <w:fldChar w:fldCharType="end"/>
        </w:r>
      </w:hyperlink>
    </w:p>
    <w:p w14:paraId="4E8E569C"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22" w:history="1">
        <w:r w:rsidR="00EF389F" w:rsidRPr="00EF389F">
          <w:rPr>
            <w:rStyle w:val="Hipervnculo"/>
            <w:rFonts w:cs="Arial"/>
            <w:noProof/>
            <w:kern w:val="28"/>
          </w:rPr>
          <w:t>ÍTEM:</w:t>
        </w:r>
        <w:r w:rsidR="00EF389F" w:rsidRPr="00EF389F">
          <w:rPr>
            <w:rFonts w:eastAsiaTheme="minorEastAsia" w:cstheme="minorBidi"/>
            <w:noProof/>
            <w:sz w:val="22"/>
            <w:szCs w:val="22"/>
            <w:lang w:val="es-BO" w:eastAsia="es-BO"/>
          </w:rPr>
          <w:tab/>
        </w:r>
        <w:r w:rsidR="00EF389F" w:rsidRPr="00EF389F">
          <w:rPr>
            <w:rStyle w:val="Hipervnculo"/>
            <w:rFonts w:cs="Arial"/>
            <w:noProof/>
            <w:kern w:val="28"/>
          </w:rPr>
          <w:t>PROVISIÓN E INSTALACIÓN</w:t>
        </w:r>
        <w:r w:rsidR="00EF389F" w:rsidRPr="00EF389F">
          <w:rPr>
            <w:rStyle w:val="Hipervnculo"/>
            <w:rFonts w:cs="Arial"/>
            <w:noProof/>
            <w:lang w:val="es-BO"/>
          </w:rPr>
          <w:t xml:space="preserve"> DE BARBACANAS DE PVC SERIE NORMAL 100 MM</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_Toc473628222 \h </w:instrText>
        </w:r>
        <w:r w:rsidR="00EF389F" w:rsidRPr="00EF389F">
          <w:rPr>
            <w:noProof/>
            <w:webHidden/>
          </w:rPr>
        </w:r>
        <w:r w:rsidR="00EF389F" w:rsidRPr="00EF389F">
          <w:rPr>
            <w:noProof/>
            <w:webHidden/>
          </w:rPr>
          <w:fldChar w:fldCharType="separate"/>
        </w:r>
        <w:r>
          <w:rPr>
            <w:noProof/>
            <w:webHidden/>
          </w:rPr>
          <w:t>37</w:t>
        </w:r>
        <w:r w:rsidR="00EF389F" w:rsidRPr="00EF389F">
          <w:rPr>
            <w:noProof/>
            <w:webHidden/>
          </w:rPr>
          <w:fldChar w:fldCharType="end"/>
        </w:r>
      </w:hyperlink>
    </w:p>
    <w:p w14:paraId="459D7883"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23" w:history="1">
        <w:r w:rsidR="00EF389F" w:rsidRPr="00EF389F">
          <w:rPr>
            <w:rStyle w:val="Hipervnculo"/>
            <w:rFonts w:cs="Arial"/>
            <w:noProof/>
          </w:rPr>
          <w:t>ÍTEM:</w:t>
        </w:r>
        <w:r w:rsidR="00EF389F" w:rsidRPr="00EF389F">
          <w:rPr>
            <w:rFonts w:eastAsiaTheme="minorEastAsia" w:cstheme="minorBidi"/>
            <w:noProof/>
            <w:sz w:val="22"/>
            <w:szCs w:val="22"/>
            <w:lang w:val="es-BO" w:eastAsia="es-BO"/>
          </w:rPr>
          <w:tab/>
        </w:r>
        <w:r w:rsidR="00EF389F" w:rsidRPr="00EF389F">
          <w:rPr>
            <w:rStyle w:val="Hipervnculo"/>
            <w:rFonts w:cs="Arial"/>
            <w:noProof/>
            <w:lang w:val="es-BO"/>
          </w:rPr>
          <w:t>INSTALACIÓN DE BARBACANA RECTANGULAR CON REJILLA METÁLICA INTERIOR 35  X 25 CM</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_Toc473628223 \h </w:instrText>
        </w:r>
        <w:r w:rsidR="00EF389F" w:rsidRPr="00EF389F">
          <w:rPr>
            <w:noProof/>
            <w:webHidden/>
          </w:rPr>
        </w:r>
        <w:r w:rsidR="00EF389F" w:rsidRPr="00EF389F">
          <w:rPr>
            <w:noProof/>
            <w:webHidden/>
          </w:rPr>
          <w:fldChar w:fldCharType="separate"/>
        </w:r>
        <w:r>
          <w:rPr>
            <w:noProof/>
            <w:webHidden/>
          </w:rPr>
          <w:t>38</w:t>
        </w:r>
        <w:r w:rsidR="00EF389F" w:rsidRPr="00EF389F">
          <w:rPr>
            <w:noProof/>
            <w:webHidden/>
          </w:rPr>
          <w:fldChar w:fldCharType="end"/>
        </w:r>
      </w:hyperlink>
    </w:p>
    <w:p w14:paraId="45250B43"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24" w:history="1">
        <w:r w:rsidR="00EF389F" w:rsidRPr="00EF389F">
          <w:rPr>
            <w:rStyle w:val="Hipervnculo"/>
            <w:rFonts w:ascii="Calibri" w:hAnsi="Calibri" w:cs="Arial"/>
            <w:noProof/>
          </w:rPr>
          <w:t>ÍTEM:</w:t>
        </w:r>
        <w:r w:rsidR="00EF389F" w:rsidRPr="00EF389F">
          <w:rPr>
            <w:rFonts w:eastAsiaTheme="minorEastAsia" w:cstheme="minorBidi"/>
            <w:noProof/>
            <w:sz w:val="22"/>
            <w:szCs w:val="22"/>
            <w:lang w:val="es-BO" w:eastAsia="es-BO"/>
          </w:rPr>
          <w:tab/>
        </w:r>
        <w:r w:rsidR="00EF389F" w:rsidRPr="00EF389F">
          <w:rPr>
            <w:rStyle w:val="Hipervnculo"/>
            <w:rFonts w:ascii="Calibri" w:hAnsi="Calibri" w:cs="Arial"/>
            <w:noProof/>
          </w:rPr>
          <w:t>CANAL LECHO TIPO BADÉN DE H° S° 40 X 40 CM (INCLUYE EMPEDRADO)</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_Toc473628224 \h </w:instrText>
        </w:r>
        <w:r w:rsidR="00EF389F" w:rsidRPr="00EF389F">
          <w:rPr>
            <w:noProof/>
            <w:webHidden/>
          </w:rPr>
        </w:r>
        <w:r w:rsidR="00EF389F" w:rsidRPr="00EF389F">
          <w:rPr>
            <w:noProof/>
            <w:webHidden/>
          </w:rPr>
          <w:fldChar w:fldCharType="separate"/>
        </w:r>
        <w:r>
          <w:rPr>
            <w:noProof/>
            <w:webHidden/>
          </w:rPr>
          <w:t>39</w:t>
        </w:r>
        <w:r w:rsidR="00EF389F" w:rsidRPr="00EF389F">
          <w:rPr>
            <w:noProof/>
            <w:webHidden/>
          </w:rPr>
          <w:fldChar w:fldCharType="end"/>
        </w:r>
      </w:hyperlink>
    </w:p>
    <w:p w14:paraId="392DE2BB"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25" w:history="1">
        <w:r w:rsidR="00EF389F" w:rsidRPr="00EF389F">
          <w:rPr>
            <w:rStyle w:val="Hipervnculo"/>
            <w:rFonts w:cs="Arial"/>
            <w:noProof/>
            <w:kern w:val="28"/>
          </w:rPr>
          <w:t>ÍTEM:</w:t>
        </w:r>
        <w:r w:rsidR="00EF389F" w:rsidRPr="00EF389F">
          <w:rPr>
            <w:rFonts w:eastAsiaTheme="minorEastAsia" w:cstheme="minorBidi"/>
            <w:noProof/>
            <w:sz w:val="22"/>
            <w:szCs w:val="22"/>
            <w:lang w:val="es-BO" w:eastAsia="es-BO"/>
          </w:rPr>
          <w:tab/>
        </w:r>
        <w:r w:rsidR="00EF389F" w:rsidRPr="00EF389F">
          <w:rPr>
            <w:rStyle w:val="Hipervnculo"/>
            <w:rFonts w:cs="Arial"/>
            <w:noProof/>
            <w:kern w:val="28"/>
          </w:rPr>
          <w:t>CUNETA TRIANGULAR DE H° S° E=5 CM ANCHO = 40 CM INCLUYE EMPEDRADO</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_Toc473628225 \h </w:instrText>
        </w:r>
        <w:r w:rsidR="00EF389F" w:rsidRPr="00EF389F">
          <w:rPr>
            <w:noProof/>
            <w:webHidden/>
          </w:rPr>
        </w:r>
        <w:r w:rsidR="00EF389F" w:rsidRPr="00EF389F">
          <w:rPr>
            <w:noProof/>
            <w:webHidden/>
          </w:rPr>
          <w:fldChar w:fldCharType="separate"/>
        </w:r>
        <w:r>
          <w:rPr>
            <w:noProof/>
            <w:webHidden/>
          </w:rPr>
          <w:t>40</w:t>
        </w:r>
        <w:r w:rsidR="00EF389F" w:rsidRPr="00EF389F">
          <w:rPr>
            <w:noProof/>
            <w:webHidden/>
          </w:rPr>
          <w:fldChar w:fldCharType="end"/>
        </w:r>
      </w:hyperlink>
    </w:p>
    <w:p w14:paraId="305FEE29" w14:textId="77777777" w:rsidR="00EF389F" w:rsidRPr="00EF389F" w:rsidRDefault="00857B6A">
      <w:pPr>
        <w:pStyle w:val="TDC1"/>
        <w:tabs>
          <w:tab w:val="left" w:pos="1100"/>
          <w:tab w:val="right" w:leader="dot" w:pos="9963"/>
        </w:tabs>
        <w:rPr>
          <w:rFonts w:eastAsiaTheme="minorEastAsia" w:cstheme="minorBidi"/>
          <w:noProof/>
          <w:sz w:val="22"/>
          <w:szCs w:val="22"/>
          <w:lang w:val="es-BO" w:eastAsia="es-BO"/>
        </w:rPr>
      </w:pPr>
      <w:hyperlink w:anchor="_Toc473628226" w:history="1">
        <w:r w:rsidR="00EF389F" w:rsidRPr="00EF389F">
          <w:rPr>
            <w:rStyle w:val="Hipervnculo"/>
            <w:rFonts w:cs="Arial"/>
            <w:noProof/>
            <w:lang w:val="es-BO"/>
          </w:rPr>
          <w:t>MODULO:</w:t>
        </w:r>
        <w:r w:rsidR="00EF389F" w:rsidRPr="00EF389F">
          <w:rPr>
            <w:rFonts w:eastAsiaTheme="minorEastAsia" w:cstheme="minorBidi"/>
            <w:noProof/>
            <w:sz w:val="22"/>
            <w:szCs w:val="22"/>
            <w:lang w:val="es-BO" w:eastAsia="es-BO"/>
          </w:rPr>
          <w:tab/>
        </w:r>
        <w:r w:rsidR="00EF389F" w:rsidRPr="00EF389F">
          <w:rPr>
            <w:rStyle w:val="Hipervnculo"/>
            <w:rFonts w:cs="Arial"/>
            <w:noProof/>
            <w:lang w:val="es-BO"/>
          </w:rPr>
          <w:t>OBRAS COMPLEMENTARIAS</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_Toc473628226 \h </w:instrText>
        </w:r>
        <w:r w:rsidR="00EF389F" w:rsidRPr="00EF389F">
          <w:rPr>
            <w:noProof/>
            <w:webHidden/>
          </w:rPr>
        </w:r>
        <w:r w:rsidR="00EF389F" w:rsidRPr="00EF389F">
          <w:rPr>
            <w:noProof/>
            <w:webHidden/>
          </w:rPr>
          <w:fldChar w:fldCharType="separate"/>
        </w:r>
        <w:r>
          <w:rPr>
            <w:noProof/>
            <w:webHidden/>
          </w:rPr>
          <w:t>41</w:t>
        </w:r>
        <w:r w:rsidR="00EF389F" w:rsidRPr="00EF389F">
          <w:rPr>
            <w:noProof/>
            <w:webHidden/>
          </w:rPr>
          <w:fldChar w:fldCharType="end"/>
        </w:r>
      </w:hyperlink>
    </w:p>
    <w:p w14:paraId="6B4066A5"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27" w:history="1">
        <w:r w:rsidR="00EF389F" w:rsidRPr="00EF389F">
          <w:rPr>
            <w:rStyle w:val="Hipervnculo"/>
            <w:rFonts w:cs="Arial"/>
            <w:noProof/>
            <w:lang w:val="es-BO"/>
          </w:rPr>
          <w:t>ÍTEM:</w:t>
        </w:r>
        <w:r w:rsidR="00EF389F" w:rsidRPr="00EF389F">
          <w:rPr>
            <w:rFonts w:eastAsiaTheme="minorEastAsia" w:cstheme="minorBidi"/>
            <w:noProof/>
            <w:sz w:val="22"/>
            <w:szCs w:val="22"/>
            <w:lang w:val="es-BO" w:eastAsia="es-BO"/>
          </w:rPr>
          <w:tab/>
        </w:r>
        <w:r w:rsidR="00EF389F" w:rsidRPr="00EF389F">
          <w:rPr>
            <w:rStyle w:val="Hipervnculo"/>
            <w:rFonts w:cs="Arial"/>
            <w:noProof/>
            <w:lang w:val="es-BO"/>
          </w:rPr>
          <w:t>SEÑALIZACIÓN HORIZONTAL DE PARQUEO</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_Toc473628227 \h </w:instrText>
        </w:r>
        <w:r w:rsidR="00EF389F" w:rsidRPr="00EF389F">
          <w:rPr>
            <w:noProof/>
            <w:webHidden/>
          </w:rPr>
        </w:r>
        <w:r w:rsidR="00EF389F" w:rsidRPr="00EF389F">
          <w:rPr>
            <w:noProof/>
            <w:webHidden/>
          </w:rPr>
          <w:fldChar w:fldCharType="separate"/>
        </w:r>
        <w:r>
          <w:rPr>
            <w:noProof/>
            <w:webHidden/>
          </w:rPr>
          <w:t>41</w:t>
        </w:r>
        <w:r w:rsidR="00EF389F" w:rsidRPr="00EF389F">
          <w:rPr>
            <w:noProof/>
            <w:webHidden/>
          </w:rPr>
          <w:fldChar w:fldCharType="end"/>
        </w:r>
      </w:hyperlink>
    </w:p>
    <w:p w14:paraId="20AEBA49"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28" w:history="1">
        <w:r w:rsidR="00EF389F" w:rsidRPr="00EF389F">
          <w:rPr>
            <w:rStyle w:val="Hipervnculo"/>
            <w:rFonts w:cs="Arial"/>
            <w:noProof/>
            <w:lang w:val="es-BO"/>
          </w:rPr>
          <w:t>ÍTEM:</w:t>
        </w:r>
        <w:r w:rsidR="00EF389F" w:rsidRPr="00EF389F">
          <w:rPr>
            <w:rFonts w:eastAsiaTheme="minorEastAsia" w:cstheme="minorBidi"/>
            <w:noProof/>
            <w:sz w:val="22"/>
            <w:szCs w:val="22"/>
            <w:lang w:val="es-BO" w:eastAsia="es-BO"/>
          </w:rPr>
          <w:tab/>
        </w:r>
        <w:r w:rsidR="00EF389F" w:rsidRPr="00EF389F">
          <w:rPr>
            <w:rStyle w:val="Hipervnculo"/>
            <w:rFonts w:cs="Arial"/>
            <w:noProof/>
            <w:lang w:val="es-BO"/>
          </w:rPr>
          <w:t>MÁSTILES DE CAÑERÍA GALVANIZADA DE 4” A 2” 6,60 M. INCLUYE BASE Y SUJECIÓN</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_Toc473628228 \h </w:instrText>
        </w:r>
        <w:r w:rsidR="00EF389F" w:rsidRPr="00EF389F">
          <w:rPr>
            <w:noProof/>
            <w:webHidden/>
          </w:rPr>
        </w:r>
        <w:r w:rsidR="00EF389F" w:rsidRPr="00EF389F">
          <w:rPr>
            <w:noProof/>
            <w:webHidden/>
          </w:rPr>
          <w:fldChar w:fldCharType="separate"/>
        </w:r>
        <w:r>
          <w:rPr>
            <w:noProof/>
            <w:webHidden/>
          </w:rPr>
          <w:t>43</w:t>
        </w:r>
        <w:r w:rsidR="00EF389F" w:rsidRPr="00EF389F">
          <w:rPr>
            <w:noProof/>
            <w:webHidden/>
          </w:rPr>
          <w:fldChar w:fldCharType="end"/>
        </w:r>
      </w:hyperlink>
    </w:p>
    <w:p w14:paraId="6A2D3D30" w14:textId="77777777" w:rsidR="00EF389F" w:rsidRPr="00EF389F" w:rsidRDefault="00857B6A">
      <w:pPr>
        <w:pStyle w:val="TDC1"/>
        <w:tabs>
          <w:tab w:val="left" w:pos="880"/>
          <w:tab w:val="right" w:leader="dot" w:pos="9963"/>
        </w:tabs>
        <w:rPr>
          <w:rFonts w:eastAsiaTheme="minorEastAsia" w:cstheme="minorBidi"/>
          <w:noProof/>
          <w:sz w:val="22"/>
          <w:szCs w:val="22"/>
          <w:lang w:val="es-BO" w:eastAsia="es-BO"/>
        </w:rPr>
      </w:pPr>
      <w:hyperlink w:anchor="_Toc473628229" w:history="1">
        <w:r w:rsidR="00EF389F" w:rsidRPr="00EF389F">
          <w:rPr>
            <w:rStyle w:val="Hipervnculo"/>
            <w:rFonts w:cs="Arial"/>
            <w:noProof/>
            <w:lang w:val="es-BO"/>
          </w:rPr>
          <w:t>ÍTEM:</w:t>
        </w:r>
        <w:r w:rsidR="00EF389F" w:rsidRPr="00EF389F">
          <w:rPr>
            <w:rFonts w:eastAsiaTheme="minorEastAsia" w:cstheme="minorBidi"/>
            <w:noProof/>
            <w:sz w:val="22"/>
            <w:szCs w:val="22"/>
            <w:lang w:val="es-BO" w:eastAsia="es-BO"/>
          </w:rPr>
          <w:tab/>
        </w:r>
        <w:r w:rsidR="00EF389F" w:rsidRPr="00EF389F">
          <w:rPr>
            <w:rStyle w:val="Hipervnculo"/>
            <w:rFonts w:cs="Arial"/>
            <w:noProof/>
            <w:lang w:val="es-BO"/>
          </w:rPr>
          <w:t>LIMPIEZA Y RETIRO DE ESCOMBROS</w:t>
        </w:r>
        <w:r w:rsidR="00EF389F" w:rsidRPr="00EF389F">
          <w:rPr>
            <w:noProof/>
            <w:webHidden/>
          </w:rPr>
          <w:tab/>
        </w:r>
        <w:r w:rsidR="00EF389F" w:rsidRPr="00EF389F">
          <w:rPr>
            <w:noProof/>
            <w:webHidden/>
          </w:rPr>
          <w:fldChar w:fldCharType="begin"/>
        </w:r>
        <w:r w:rsidR="00EF389F" w:rsidRPr="00EF389F">
          <w:rPr>
            <w:noProof/>
            <w:webHidden/>
          </w:rPr>
          <w:instrText xml:space="preserve"> PAGEREF _Toc473628229 \h </w:instrText>
        </w:r>
        <w:r w:rsidR="00EF389F" w:rsidRPr="00EF389F">
          <w:rPr>
            <w:noProof/>
            <w:webHidden/>
          </w:rPr>
        </w:r>
        <w:r w:rsidR="00EF389F" w:rsidRPr="00EF389F">
          <w:rPr>
            <w:noProof/>
            <w:webHidden/>
          </w:rPr>
          <w:fldChar w:fldCharType="separate"/>
        </w:r>
        <w:r>
          <w:rPr>
            <w:noProof/>
            <w:webHidden/>
          </w:rPr>
          <w:t>45</w:t>
        </w:r>
        <w:r w:rsidR="00EF389F" w:rsidRPr="00EF389F">
          <w:rPr>
            <w:noProof/>
            <w:webHidden/>
          </w:rPr>
          <w:fldChar w:fldCharType="end"/>
        </w:r>
      </w:hyperlink>
    </w:p>
    <w:p w14:paraId="0AA19E2D" w14:textId="77777777" w:rsidR="007E676A" w:rsidRPr="001C67E3" w:rsidRDefault="007E676A" w:rsidP="005649AC">
      <w:pPr>
        <w:tabs>
          <w:tab w:val="left" w:pos="426"/>
        </w:tabs>
        <w:spacing w:before="0" w:after="0"/>
        <w:rPr>
          <w:rFonts w:asciiTheme="minorHAnsi" w:hAnsiTheme="minorHAnsi"/>
        </w:rPr>
      </w:pPr>
      <w:r w:rsidRPr="001C67E3">
        <w:rPr>
          <w:rFonts w:asciiTheme="minorHAnsi" w:hAnsiTheme="minorHAnsi"/>
        </w:rPr>
        <w:fldChar w:fldCharType="end"/>
      </w:r>
    </w:p>
    <w:p w14:paraId="753DE528" w14:textId="77777777" w:rsidR="007E676A" w:rsidRPr="001C67E3" w:rsidRDefault="007E676A" w:rsidP="003E1478">
      <w:pPr>
        <w:spacing w:before="0" w:after="0"/>
        <w:rPr>
          <w:rFonts w:asciiTheme="minorHAnsi" w:hAnsiTheme="minorHAnsi"/>
        </w:rPr>
      </w:pPr>
    </w:p>
    <w:p w14:paraId="628D344D" w14:textId="77777777" w:rsidR="007E676A" w:rsidRPr="00245833" w:rsidRDefault="007E676A" w:rsidP="003E1478">
      <w:pPr>
        <w:spacing w:before="0" w:after="0"/>
        <w:rPr>
          <w:rFonts w:asciiTheme="minorHAnsi" w:hAnsiTheme="minorHAnsi"/>
        </w:rPr>
      </w:pPr>
    </w:p>
    <w:p w14:paraId="5E1C6914" w14:textId="77777777" w:rsidR="007E676A" w:rsidRPr="00245833" w:rsidRDefault="007E676A" w:rsidP="003E1478">
      <w:pPr>
        <w:spacing w:before="0" w:after="0"/>
        <w:rPr>
          <w:rFonts w:asciiTheme="minorHAnsi" w:hAnsiTheme="minorHAnsi"/>
        </w:rPr>
      </w:pPr>
    </w:p>
    <w:p w14:paraId="02F80ED1" w14:textId="77777777" w:rsidR="007E676A" w:rsidRPr="00245833" w:rsidRDefault="007E676A" w:rsidP="003E1478">
      <w:pPr>
        <w:spacing w:before="0" w:after="0"/>
        <w:rPr>
          <w:rFonts w:asciiTheme="minorHAnsi" w:hAnsiTheme="minorHAnsi"/>
        </w:rPr>
      </w:pPr>
    </w:p>
    <w:p w14:paraId="015D26A5" w14:textId="77777777" w:rsidR="007E676A" w:rsidRPr="00245833" w:rsidRDefault="007E676A" w:rsidP="003E1478">
      <w:pPr>
        <w:spacing w:before="0" w:after="0"/>
        <w:rPr>
          <w:rFonts w:asciiTheme="minorHAnsi" w:hAnsiTheme="minorHAnsi"/>
        </w:rPr>
      </w:pPr>
    </w:p>
    <w:p w14:paraId="6DA03CB1" w14:textId="77777777" w:rsidR="007E676A" w:rsidRPr="00245833" w:rsidRDefault="007E676A" w:rsidP="003E1478">
      <w:pPr>
        <w:spacing w:before="0" w:after="0"/>
        <w:rPr>
          <w:rFonts w:asciiTheme="minorHAnsi" w:hAnsiTheme="minorHAnsi"/>
        </w:rPr>
      </w:pPr>
    </w:p>
    <w:p w14:paraId="37453E58" w14:textId="77777777" w:rsidR="007E676A" w:rsidRPr="00245833" w:rsidRDefault="007E676A" w:rsidP="003E1478">
      <w:pPr>
        <w:spacing w:before="0" w:after="0"/>
        <w:rPr>
          <w:rFonts w:asciiTheme="minorHAnsi" w:hAnsiTheme="minorHAnsi"/>
        </w:rPr>
      </w:pPr>
    </w:p>
    <w:p w14:paraId="767579ED" w14:textId="77777777" w:rsidR="007E676A" w:rsidRPr="00245833" w:rsidRDefault="007E676A" w:rsidP="003E1478">
      <w:pPr>
        <w:spacing w:before="0" w:after="0"/>
        <w:rPr>
          <w:rFonts w:asciiTheme="minorHAnsi" w:hAnsiTheme="minorHAnsi"/>
        </w:rPr>
      </w:pPr>
    </w:p>
    <w:p w14:paraId="13D36FA3" w14:textId="77777777" w:rsidR="007E676A" w:rsidRPr="00245833" w:rsidRDefault="007E676A" w:rsidP="003E1478">
      <w:pPr>
        <w:spacing w:before="0" w:after="0"/>
        <w:rPr>
          <w:rFonts w:asciiTheme="minorHAnsi" w:hAnsiTheme="minorHAnsi"/>
        </w:rPr>
      </w:pPr>
    </w:p>
    <w:p w14:paraId="316E817B" w14:textId="77777777" w:rsidR="007E676A" w:rsidRPr="00245833" w:rsidRDefault="007E676A" w:rsidP="003E1478">
      <w:pPr>
        <w:spacing w:before="0" w:after="0"/>
        <w:rPr>
          <w:rFonts w:asciiTheme="minorHAnsi" w:hAnsiTheme="minorHAnsi"/>
        </w:rPr>
      </w:pPr>
    </w:p>
    <w:p w14:paraId="776A072C" w14:textId="77777777" w:rsidR="0048696B" w:rsidRPr="00245833" w:rsidRDefault="0048696B" w:rsidP="003E1478">
      <w:pPr>
        <w:spacing w:before="0" w:after="0"/>
        <w:rPr>
          <w:rFonts w:asciiTheme="minorHAnsi" w:hAnsiTheme="minorHAnsi"/>
        </w:rPr>
      </w:pPr>
    </w:p>
    <w:p w14:paraId="39A22BBB" w14:textId="77777777" w:rsidR="0048696B" w:rsidRDefault="0048696B" w:rsidP="003E1478">
      <w:pPr>
        <w:spacing w:before="0" w:after="0"/>
        <w:rPr>
          <w:rFonts w:asciiTheme="minorHAnsi" w:hAnsiTheme="minorHAnsi"/>
        </w:rPr>
      </w:pPr>
    </w:p>
    <w:p w14:paraId="75735362" w14:textId="77777777" w:rsidR="001C67E3" w:rsidRPr="00245833" w:rsidRDefault="001C67E3" w:rsidP="003E1478">
      <w:pPr>
        <w:spacing w:before="0" w:after="0"/>
        <w:rPr>
          <w:rFonts w:asciiTheme="minorHAnsi" w:hAnsiTheme="minorHAnsi"/>
        </w:rPr>
      </w:pPr>
    </w:p>
    <w:p w14:paraId="1D746B72" w14:textId="77777777" w:rsidR="0048696B" w:rsidRPr="00245833" w:rsidRDefault="0048696B" w:rsidP="003E1478">
      <w:pPr>
        <w:spacing w:before="0" w:after="0"/>
        <w:rPr>
          <w:rFonts w:asciiTheme="minorHAnsi" w:hAnsiTheme="minorHAnsi"/>
        </w:rPr>
      </w:pPr>
    </w:p>
    <w:p w14:paraId="164AA4F8" w14:textId="77777777" w:rsidR="0048696B" w:rsidRPr="00245833" w:rsidRDefault="0048696B" w:rsidP="003E1478">
      <w:pPr>
        <w:spacing w:before="0" w:after="0"/>
        <w:rPr>
          <w:rFonts w:asciiTheme="minorHAnsi" w:hAnsiTheme="minorHAnsi"/>
        </w:rPr>
      </w:pPr>
    </w:p>
    <w:p w14:paraId="48A78C8B" w14:textId="77777777" w:rsidR="0048696B" w:rsidRPr="00245833" w:rsidRDefault="0048696B" w:rsidP="003E1478">
      <w:pPr>
        <w:spacing w:before="0" w:after="0"/>
        <w:rPr>
          <w:rFonts w:asciiTheme="minorHAnsi" w:hAnsiTheme="minorHAnsi"/>
        </w:rPr>
      </w:pPr>
    </w:p>
    <w:p w14:paraId="5EC79127" w14:textId="77777777" w:rsidR="0048696B" w:rsidRPr="00245833" w:rsidRDefault="0048696B" w:rsidP="003E1478">
      <w:pPr>
        <w:spacing w:before="0" w:after="0"/>
        <w:rPr>
          <w:rFonts w:asciiTheme="minorHAnsi" w:hAnsiTheme="minorHAnsi"/>
        </w:rPr>
      </w:pPr>
    </w:p>
    <w:p w14:paraId="29186B26" w14:textId="77777777" w:rsidR="0048696B" w:rsidRPr="00245833" w:rsidRDefault="0048696B" w:rsidP="003E1478">
      <w:pPr>
        <w:spacing w:before="0" w:after="0"/>
        <w:rPr>
          <w:rFonts w:asciiTheme="minorHAnsi" w:hAnsiTheme="minorHAnsi"/>
        </w:rPr>
      </w:pPr>
    </w:p>
    <w:p w14:paraId="3E7BF71C" w14:textId="77777777" w:rsidR="0048696B" w:rsidRPr="00245833" w:rsidRDefault="0048696B" w:rsidP="003E1478">
      <w:pPr>
        <w:spacing w:before="0" w:after="0"/>
        <w:rPr>
          <w:rFonts w:asciiTheme="minorHAnsi" w:hAnsiTheme="minorHAnsi"/>
        </w:rPr>
      </w:pPr>
    </w:p>
    <w:p w14:paraId="7C6456FA" w14:textId="77777777" w:rsidR="00D71A8C" w:rsidRPr="00245833" w:rsidRDefault="00D71A8C" w:rsidP="00B70759">
      <w:pPr>
        <w:pStyle w:val="Prrafodelista"/>
        <w:numPr>
          <w:ilvl w:val="0"/>
          <w:numId w:val="31"/>
        </w:numPr>
        <w:spacing w:before="0" w:after="0"/>
        <w:outlineLvl w:val="0"/>
        <w:rPr>
          <w:rFonts w:asciiTheme="minorHAnsi" w:hAnsiTheme="minorHAnsi" w:cs="Arial"/>
        </w:rPr>
      </w:pPr>
      <w:bookmarkStart w:id="1" w:name="_Toc441670878"/>
      <w:bookmarkStart w:id="2" w:name="_Toc473628205"/>
      <w:r w:rsidRPr="00245833">
        <w:rPr>
          <w:rFonts w:asciiTheme="minorHAnsi" w:hAnsiTheme="minorHAnsi" w:cs="Arial"/>
          <w:b/>
        </w:rPr>
        <w:lastRenderedPageBreak/>
        <w:t>GENERAL</w:t>
      </w:r>
      <w:bookmarkEnd w:id="1"/>
      <w:bookmarkEnd w:id="2"/>
      <w:r w:rsidRPr="00245833">
        <w:rPr>
          <w:rFonts w:asciiTheme="minorHAnsi" w:hAnsiTheme="minorHAnsi" w:cs="Arial"/>
        </w:rPr>
        <w:t xml:space="preserve"> </w:t>
      </w:r>
    </w:p>
    <w:p w14:paraId="3069AE5B" w14:textId="77777777" w:rsidR="00D71A8C" w:rsidRPr="00245833" w:rsidRDefault="00D71A8C" w:rsidP="00D71A8C">
      <w:pPr>
        <w:spacing w:before="0" w:after="0"/>
        <w:outlineLvl w:val="0"/>
        <w:rPr>
          <w:rFonts w:cs="Arial"/>
        </w:rPr>
      </w:pPr>
    </w:p>
    <w:p w14:paraId="6152A482" w14:textId="0A94ED18" w:rsidR="00D71A8C" w:rsidRPr="00245833" w:rsidRDefault="00D71A8C" w:rsidP="00D71A8C">
      <w:pPr>
        <w:spacing w:before="0" w:after="0"/>
        <w:rPr>
          <w:rFonts w:asciiTheme="minorHAnsi" w:hAnsiTheme="minorHAnsi"/>
        </w:rPr>
      </w:pPr>
      <w:r w:rsidRPr="00245833">
        <w:rPr>
          <w:rFonts w:asciiTheme="minorHAnsi" w:hAnsiTheme="minorHAnsi"/>
        </w:rPr>
        <w:t>La empresa contratista para todo el desarrollo de la obra deberá considerar lo siguiente tanto en la elaboración de los precios unitarios como para la ejecución física de la obra</w:t>
      </w:r>
      <w:r w:rsidR="00C23FA7">
        <w:rPr>
          <w:rFonts w:asciiTheme="minorHAnsi" w:hAnsiTheme="minorHAnsi"/>
        </w:rPr>
        <w:t>.</w:t>
      </w:r>
      <w:r w:rsidRPr="00245833">
        <w:rPr>
          <w:rFonts w:asciiTheme="minorHAnsi" w:hAnsiTheme="minorHAnsi"/>
        </w:rPr>
        <w:t xml:space="preserve"> </w:t>
      </w:r>
    </w:p>
    <w:p w14:paraId="3A7E0C0F" w14:textId="77777777" w:rsidR="00D71A8C" w:rsidRPr="00245833" w:rsidRDefault="00D71A8C" w:rsidP="00D71A8C">
      <w:pPr>
        <w:spacing w:before="0" w:after="0"/>
        <w:rPr>
          <w:rFonts w:asciiTheme="minorHAnsi" w:hAnsiTheme="minorHAnsi"/>
        </w:rPr>
      </w:pPr>
    </w:p>
    <w:p w14:paraId="10A16675"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PROGRAMA DETALLADO DE CONSTRUCCIÓN</w:t>
      </w:r>
    </w:p>
    <w:p w14:paraId="1AE4432A"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Con anterioridad al inicio de los trabajos el CONTRATISTA deberá presentar un programa de trabajo pormenorizado de construcción de las obras identificándose los frentes de trabajo comprometidos.</w:t>
      </w:r>
    </w:p>
    <w:p w14:paraId="63EE4DE5"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Este programa deberá considerar la ejecución de los ítems de proyecto y tomar previsiones para evitar interferencias que demoren la ejecución de las obras dentro del plazo establecido en la propuesta presentada.</w:t>
      </w:r>
    </w:p>
    <w:p w14:paraId="582C2309"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Este programa será sometido a consideración del SUPERVISOR para su aprobación, lo cual no exime al CONTRATISTA de su responsabilidad respecto a la adecuada planificación de las obras.</w:t>
      </w:r>
    </w:p>
    <w:p w14:paraId="3048FDE4" w14:textId="77777777" w:rsidR="00D71A8C" w:rsidRPr="00245833" w:rsidRDefault="00D71A8C" w:rsidP="00D71A8C">
      <w:pPr>
        <w:spacing w:before="0" w:after="0"/>
        <w:rPr>
          <w:rFonts w:asciiTheme="minorHAnsi" w:hAnsiTheme="minorHAnsi"/>
          <w:kern w:val="28"/>
          <w:lang w:val="es-BO"/>
        </w:rPr>
      </w:pPr>
    </w:p>
    <w:p w14:paraId="7B40E3B3"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TERRENOS Y DERECHOS DE VÍA</w:t>
      </w:r>
    </w:p>
    <w:p w14:paraId="036C3BFF"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YPFB indicará al CONTRATISTA el sector de terreno a ser utilizado para la construcción de la obra; el SUPERVISOR otorgará la aprobación del espacio a ser utilizado para la instalación de Faenas, este espacio deberá estar emplazado dentro los límites del terreno de la ESR. La Instalación de Faenas no deberá entorpecer la circulación vehicular en las vías de la ESR.</w:t>
      </w:r>
    </w:p>
    <w:p w14:paraId="6A4663C0" w14:textId="77777777" w:rsidR="00D71A8C" w:rsidRPr="00245833" w:rsidRDefault="00D71A8C" w:rsidP="00D71A8C">
      <w:pPr>
        <w:spacing w:before="0" w:after="0"/>
        <w:rPr>
          <w:rFonts w:asciiTheme="minorHAnsi" w:hAnsiTheme="minorHAnsi"/>
          <w:kern w:val="28"/>
          <w:lang w:val="es-BO"/>
        </w:rPr>
      </w:pPr>
    </w:p>
    <w:p w14:paraId="296DACD8"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SEÑALIZACIÓN DE SEGURIDAD</w:t>
      </w:r>
    </w:p>
    <w:p w14:paraId="6F8CAA1D"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Durante todo el tiempo que demande la ejecución de la obras, el CONTRATISTA deberá mantener en el lugar de la obra la señalización necesaria para preservar la seguridad tanto vehicular, peatonal, como la del personal tanto del mismo CONTRATISTA y la del SUPERVISOR.</w:t>
      </w:r>
    </w:p>
    <w:p w14:paraId="48F530EC"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La señalización deberá ser lo suficientemente visible y segura, de tal manera que sea claramente visible durante la noche y advierta a las personas de los peligros de la obra con suficiente anticipación.</w:t>
      </w:r>
    </w:p>
    <w:p w14:paraId="3F39CCCC"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El CONTRATISTA es el único responsable por los daños que pudiera ocasionar a terceros.</w:t>
      </w:r>
    </w:p>
    <w:p w14:paraId="27727392" w14:textId="77777777" w:rsidR="00D71A8C" w:rsidRPr="00245833" w:rsidRDefault="00D71A8C" w:rsidP="00D71A8C">
      <w:pPr>
        <w:spacing w:before="0" w:after="0"/>
        <w:rPr>
          <w:rFonts w:asciiTheme="minorHAnsi" w:hAnsiTheme="minorHAnsi"/>
          <w:kern w:val="28"/>
          <w:lang w:val="es-BO"/>
        </w:rPr>
      </w:pPr>
    </w:p>
    <w:p w14:paraId="6CC87596"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APROVISIONAMIENTO DE AGUA</w:t>
      </w:r>
    </w:p>
    <w:p w14:paraId="6153FB9E"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El CONTRATISTA es responsable del aprovisionamiento del agua para cubrir las necesidades de la obra. El CONTRATISTA, con control del SUPERVISOR, garantizará la cantidad y calidad del suministro de agua para la ejecución de todos los ítems que comprenden el proyecto.</w:t>
      </w:r>
    </w:p>
    <w:p w14:paraId="6DE8CD9D" w14:textId="77777777" w:rsidR="00D71A8C" w:rsidRPr="00245833" w:rsidRDefault="00D71A8C" w:rsidP="00D71A8C">
      <w:pPr>
        <w:spacing w:before="0" w:after="0"/>
        <w:rPr>
          <w:rFonts w:asciiTheme="minorHAnsi" w:hAnsiTheme="minorHAnsi"/>
          <w:kern w:val="28"/>
          <w:lang w:val="es-BO"/>
        </w:rPr>
      </w:pPr>
    </w:p>
    <w:p w14:paraId="1724EB7C"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ENERGÍA ELÉCTRICA</w:t>
      </w:r>
    </w:p>
    <w:p w14:paraId="7E6AB9CD"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 xml:space="preserve">En caso de que el CONTRATISTA requiriera energía eléctrica para las obras, deberá informarse sobre la posibilidad de conexión existente y solicitar ante las autoridades competentes la autorización correspondiente. </w:t>
      </w:r>
    </w:p>
    <w:p w14:paraId="0B56F08F"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El CONTRATISTA, instalará y proveerá todas las conexiones eléctricas necesarias para la ejecución del proyecto, debiendo correr por su cuenta todos los gastos necesarios.</w:t>
      </w:r>
    </w:p>
    <w:p w14:paraId="21576270" w14:textId="77777777" w:rsidR="00D71A8C" w:rsidRPr="00245833" w:rsidRDefault="00D71A8C" w:rsidP="00D71A8C">
      <w:pPr>
        <w:spacing w:before="0" w:after="0"/>
        <w:rPr>
          <w:rFonts w:asciiTheme="minorHAnsi" w:hAnsiTheme="minorHAnsi"/>
          <w:kern w:val="28"/>
          <w:lang w:val="es-BO"/>
        </w:rPr>
      </w:pPr>
    </w:p>
    <w:p w14:paraId="306816EA"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PROTECCIÓN Y REPARACIÓN DE LAS INSTALACIONES EXISTENTES</w:t>
      </w:r>
    </w:p>
    <w:p w14:paraId="2443D9A3"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 xml:space="preserve">El CONTRATISTA será el responsable de proteger todas las instalaciones e infraestructura existentes en los sitios de la obra tales como: árboles, postes, cercos, letreros, señalizaciones, acueductos, tuberías de agua potable, alcantarillados, desagües pluviales, canales, cables eléctricos, cables Telefónicos, cámaras, tuberías de gas, edificaciones y otros, de tal manera que no se afecten durante la construcción de las obras. En caso de dañar cualquier elemento, este deberá ser reparado o repuesto de manera que quede en igual o mejores condiciones que las originales. </w:t>
      </w:r>
    </w:p>
    <w:p w14:paraId="5A0118C1" w14:textId="77777777" w:rsidR="00D71A8C" w:rsidRPr="00245833" w:rsidRDefault="00D71A8C" w:rsidP="00D71A8C">
      <w:pPr>
        <w:spacing w:before="0" w:after="0"/>
        <w:rPr>
          <w:rFonts w:asciiTheme="minorHAnsi" w:hAnsiTheme="minorHAnsi"/>
          <w:kern w:val="28"/>
          <w:lang w:val="es-BO"/>
        </w:rPr>
      </w:pPr>
    </w:p>
    <w:p w14:paraId="771F9C72"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El costo total de las medidas previsoras, así como de las reparaciones y reposiciones será cubierto íntegramente por el CONTRATISTA.</w:t>
      </w:r>
    </w:p>
    <w:p w14:paraId="12C1B6AE" w14:textId="77777777" w:rsidR="00D71A8C" w:rsidRPr="00245833" w:rsidRDefault="00D71A8C" w:rsidP="00D71A8C">
      <w:pPr>
        <w:spacing w:before="0" w:after="0"/>
        <w:rPr>
          <w:rFonts w:asciiTheme="minorHAnsi" w:hAnsiTheme="minorHAnsi"/>
          <w:kern w:val="28"/>
          <w:lang w:val="es-BO"/>
        </w:rPr>
      </w:pPr>
    </w:p>
    <w:p w14:paraId="2C89EF07" w14:textId="77777777" w:rsidR="00D71A8C" w:rsidRPr="00245833" w:rsidRDefault="00D71A8C" w:rsidP="00B70759">
      <w:pPr>
        <w:pStyle w:val="Prrafodelista"/>
        <w:numPr>
          <w:ilvl w:val="0"/>
          <w:numId w:val="2"/>
        </w:numPr>
        <w:spacing w:before="0" w:after="0"/>
        <w:rPr>
          <w:rFonts w:asciiTheme="minorHAnsi" w:hAnsiTheme="minorHAnsi"/>
          <w:b/>
          <w:kern w:val="28"/>
          <w:lang w:val="es-BO"/>
        </w:rPr>
      </w:pPr>
      <w:r w:rsidRPr="00245833">
        <w:rPr>
          <w:rFonts w:asciiTheme="minorHAnsi" w:hAnsiTheme="minorHAnsi"/>
          <w:b/>
          <w:kern w:val="28"/>
          <w:lang w:val="es-BO"/>
        </w:rPr>
        <w:t>ELIMINACIÓN DE OBSTRUCCIONES</w:t>
      </w:r>
    </w:p>
    <w:p w14:paraId="42A3B3C3"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El CONTRATISTA deberá eliminar y derribar todas las estructuras y escombros y otros obstáculos de cualquier clase que no permitan la realización adecuada de las obras.</w:t>
      </w:r>
    </w:p>
    <w:p w14:paraId="73BB6F04" w14:textId="77777777" w:rsidR="00D71A8C" w:rsidRPr="00245833" w:rsidRDefault="00D71A8C" w:rsidP="00D71A8C">
      <w:pPr>
        <w:spacing w:before="0" w:after="0"/>
        <w:rPr>
          <w:rFonts w:asciiTheme="minorHAnsi" w:hAnsiTheme="minorHAnsi"/>
          <w:kern w:val="28"/>
          <w:lang w:val="es-BO"/>
        </w:rPr>
      </w:pPr>
      <w:r w:rsidRPr="00245833">
        <w:rPr>
          <w:rFonts w:asciiTheme="minorHAnsi" w:hAnsiTheme="minorHAnsi"/>
          <w:kern w:val="28"/>
          <w:lang w:val="es-BO"/>
        </w:rPr>
        <w:t>En caso en que las obstrucciones sean de tal tipo que el dueño no estuviera obligado de quitarlas, el CONTRATISTA deberá quitar, reparar y volver a colocar tales mejoras y correr con los gastos correspondientes.</w:t>
      </w:r>
    </w:p>
    <w:p w14:paraId="789EEB4E" w14:textId="77777777" w:rsidR="00D71A8C" w:rsidRPr="00245833" w:rsidRDefault="00D71A8C" w:rsidP="00D71A8C">
      <w:pPr>
        <w:spacing w:before="0" w:after="0"/>
        <w:rPr>
          <w:rFonts w:asciiTheme="minorHAnsi" w:hAnsiTheme="minorHAnsi"/>
          <w:kern w:val="28"/>
          <w:lang w:val="es-BO"/>
        </w:rPr>
      </w:pPr>
    </w:p>
    <w:p w14:paraId="03B5FD1C" w14:textId="77777777" w:rsidR="00D71A8C" w:rsidRPr="00245833" w:rsidRDefault="00D71A8C" w:rsidP="00B70759">
      <w:pPr>
        <w:pStyle w:val="Ttulo1"/>
        <w:numPr>
          <w:ilvl w:val="1"/>
          <w:numId w:val="31"/>
        </w:numPr>
        <w:spacing w:before="0" w:after="0"/>
        <w:rPr>
          <w:rFonts w:asciiTheme="minorHAnsi" w:hAnsiTheme="minorHAnsi"/>
        </w:rPr>
      </w:pPr>
      <w:bookmarkStart w:id="3" w:name="_Toc441670879"/>
      <w:bookmarkStart w:id="4" w:name="_Toc473628206"/>
      <w:bookmarkStart w:id="5" w:name="_Toc440614980"/>
      <w:r w:rsidRPr="00245833">
        <w:rPr>
          <w:rFonts w:asciiTheme="minorHAnsi" w:hAnsiTheme="minorHAnsi"/>
        </w:rPr>
        <w:t>MATERIALES DE CONSTRUCCIÓN</w:t>
      </w:r>
      <w:bookmarkEnd w:id="3"/>
      <w:bookmarkEnd w:id="4"/>
    </w:p>
    <w:bookmarkEnd w:id="5"/>
    <w:p w14:paraId="77BBD2B1" w14:textId="77777777" w:rsidR="00D71A8C" w:rsidRPr="00245833" w:rsidRDefault="00D71A8C" w:rsidP="00D71A8C">
      <w:pPr>
        <w:spacing w:before="0" w:after="0"/>
        <w:rPr>
          <w:rFonts w:asciiTheme="minorHAnsi" w:hAnsiTheme="minorHAnsi" w:cs="Arial"/>
        </w:rPr>
      </w:pPr>
      <w:r w:rsidRPr="00245833">
        <w:rPr>
          <w:rFonts w:asciiTheme="minorHAnsi" w:hAnsiTheme="minorHAnsi" w:cs="Arial"/>
        </w:rPr>
        <w:t>Con motivo de garantizar la calidad de los materiales a emplear, a continuación se establecerán las características técnicas mínimas que deben cumplir los materiales para todos los ítems en los cuales sean mencionados.</w:t>
      </w:r>
    </w:p>
    <w:p w14:paraId="7B8EC0FD" w14:textId="77777777" w:rsidR="00D71A8C" w:rsidRPr="00245833" w:rsidRDefault="00D71A8C" w:rsidP="00D71A8C">
      <w:pPr>
        <w:spacing w:before="0" w:after="0"/>
        <w:rPr>
          <w:rFonts w:asciiTheme="minorHAnsi" w:hAnsiTheme="minorHAnsi" w:cs="Arial"/>
          <w:b/>
          <w:kern w:val="28"/>
          <w:lang w:val="es-BO"/>
        </w:rPr>
      </w:pPr>
    </w:p>
    <w:p w14:paraId="2E8EB14F" w14:textId="77777777" w:rsidR="00D71A8C" w:rsidRPr="00245833" w:rsidRDefault="00D71A8C" w:rsidP="00B70759">
      <w:pPr>
        <w:pStyle w:val="Prrafodelista"/>
        <w:numPr>
          <w:ilvl w:val="2"/>
          <w:numId w:val="32"/>
        </w:num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3334D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utilizado será Cemento Portland de tipo normal de calidad y condición aprobadas, cuyas características satisfagan las Especificación es para cemento Portland tipo "I" y cuya procedencia no haya sido observada por el Contratante.</w:t>
      </w:r>
    </w:p>
    <w:p w14:paraId="70A8B38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deberá utilizar un solo tipo de cemento, excepto cuando se justifique la necesidad del empleo de otros tipos de cemento, siempre que cumplan con las características y calidad requeridas para el uso destinado, o cuando el SUPERVISOR lo autorice en forma escrita. </w:t>
      </w:r>
    </w:p>
    <w:p w14:paraId="660CAC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14:paraId="0698AD9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se debe almacenar en condiciones que lo mantengan fuera de la intemperie y de la humedad, es decir, se debe guardar en un lugar seco, abrigado y cerrado, quedando constantemente sometido a examen por parte del SUPERVISOR.</w:t>
      </w:r>
    </w:p>
    <w:p w14:paraId="039130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bolsas de cemento almacenadas, no deben ser apiladas en montones mayores a 10 unidades y deben de estar separadas del suelo natural, por lo que, de ser necesario, debe construir tarimas para tal efecto.</w:t>
      </w:r>
    </w:p>
    <w:p w14:paraId="73F5C4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que por cualquier motivo haya fraguado parcialmente, debe rechazarse. El uso de cemento recuperado de bolsas rechazadas, no será permitido.</w:t>
      </w:r>
    </w:p>
    <w:p w14:paraId="24534C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 cemento que presente grumos o cuyo color esté alterado será rechazado y deberá retirarse de la obra, así mismo, el cemento que haya sido almacenado por el CONTRATISTA por un período de más de 60 días necesitará la revisión y aprobación del SUPERVISOR antes de ser utilizado en la obra.</w:t>
      </w:r>
    </w:p>
    <w:p w14:paraId="45D367B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disponerse de varios tipos de cemento, estos deberán almacenarse por separado y estar claramente identificados.</w:t>
      </w:r>
    </w:p>
    <w:p w14:paraId="5C88A04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cemento a ser empleado deberá cumplir con la calidad requerida según los ensayos de: finura de molido, peso específico, fraguado, expansión y resistencia, pudiendo ser exigida su comprobación por el SUPERVISOR.</w:t>
      </w:r>
    </w:p>
    <w:p w14:paraId="59A73146" w14:textId="77777777" w:rsidR="001C67E3" w:rsidRPr="00245833" w:rsidRDefault="001C67E3" w:rsidP="00D71A8C">
      <w:pPr>
        <w:spacing w:before="0" w:after="0"/>
        <w:rPr>
          <w:rFonts w:asciiTheme="minorHAnsi" w:hAnsiTheme="minorHAnsi" w:cs="Arial"/>
          <w:kern w:val="28"/>
          <w:lang w:val="es-BO"/>
        </w:rPr>
      </w:pPr>
    </w:p>
    <w:p w14:paraId="0078C984"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AGREGADOS</w:t>
      </w:r>
    </w:p>
    <w:p w14:paraId="34D76FA5"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Generalidades</w:t>
      </w:r>
    </w:p>
    <w:p w14:paraId="47E2EA9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naturaleza de los áridos y su preparación serán tales, que permitan garantizar la resistencia adecuada y la durabilidad del hormigón.</w:t>
      </w:r>
    </w:p>
    <w:p w14:paraId="5C55BC83" w14:textId="77777777" w:rsidR="00D71A8C" w:rsidRPr="00245833" w:rsidRDefault="00D71A8C" w:rsidP="00B70759">
      <w:pPr>
        <w:pStyle w:val="Prrafodelista"/>
        <w:numPr>
          <w:ilvl w:val="0"/>
          <w:numId w:val="17"/>
        </w:numPr>
        <w:spacing w:before="0" w:after="0"/>
        <w:rPr>
          <w:rFonts w:asciiTheme="minorHAnsi" w:hAnsiTheme="minorHAnsi" w:cs="Arial"/>
          <w:kern w:val="28"/>
          <w:lang w:val="es-BO"/>
        </w:rPr>
      </w:pPr>
      <w:r w:rsidRPr="00245833">
        <w:rPr>
          <w:rFonts w:asciiTheme="minorHAnsi" w:hAnsiTheme="minorHAnsi" w:cs="Arial"/>
          <w:kern w:val="28"/>
          <w:lang w:val="es-BO"/>
        </w:rPr>
        <w:t xml:space="preserve">Tamaño máximo de los agregados </w:t>
      </w:r>
    </w:p>
    <w:p w14:paraId="602DE5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lograr la mayor compacidad del hormigón y el recubrimiento completo de las armaduras, el tamaño máximo de los agregados no deberá exceder de la menor de las siguientes medidas:</w:t>
      </w:r>
    </w:p>
    <w:p w14:paraId="5BDD63DE" w14:textId="77777777" w:rsidR="00D71A8C" w:rsidRPr="00245833" w:rsidRDefault="00D71A8C" w:rsidP="00D71A8C">
      <w:pPr>
        <w:spacing w:before="0" w:after="0"/>
        <w:rPr>
          <w:rFonts w:asciiTheme="minorHAnsi" w:hAnsiTheme="minorHAnsi" w:cs="Arial"/>
          <w:kern w:val="28"/>
          <w:lang w:val="es-BO"/>
        </w:rPr>
      </w:pPr>
    </w:p>
    <w:p w14:paraId="574D1BA1"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1/5 de la mínima dimensión del elemento estructural que se vacíe.</w:t>
      </w:r>
    </w:p>
    <w:p w14:paraId="4429E37A"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1/3 del espesor de las losas (para el caso del vaciado de losas).</w:t>
      </w:r>
    </w:p>
    <w:p w14:paraId="1608A00E" w14:textId="77777777" w:rsidR="00D71A8C" w:rsidRPr="00245833" w:rsidRDefault="00D71A8C" w:rsidP="00B70759">
      <w:pPr>
        <w:pStyle w:val="Prrafodelista"/>
        <w:numPr>
          <w:ilvl w:val="0"/>
          <w:numId w:val="18"/>
        </w:numPr>
        <w:spacing w:before="0" w:after="0"/>
        <w:rPr>
          <w:rFonts w:asciiTheme="minorHAnsi" w:hAnsiTheme="minorHAnsi" w:cs="Arial"/>
          <w:kern w:val="28"/>
          <w:lang w:val="es-BO"/>
        </w:rPr>
      </w:pPr>
      <w:r w:rsidRPr="00245833">
        <w:rPr>
          <w:rFonts w:asciiTheme="minorHAnsi" w:hAnsiTheme="minorHAnsi" w:cs="Arial"/>
          <w:kern w:val="28"/>
          <w:lang w:val="es-BO"/>
        </w:rPr>
        <w:t>3/4 de la mínima separación entre barras.</w:t>
      </w:r>
    </w:p>
    <w:p w14:paraId="2F8D210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agregados se dividirán en dos grupos:</w:t>
      </w:r>
    </w:p>
    <w:p w14:paraId="06663E1F"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de 0,02 mm a </w:t>
      </w:r>
      <w:smartTag w:uri="urn:schemas-microsoft-com:office:smarttags" w:element="metricconverter">
        <w:smartTagPr>
          <w:attr w:name="ProductID" w:val="7 mm"/>
        </w:smartTagPr>
        <w:r w:rsidRPr="00245833">
          <w:rPr>
            <w:rFonts w:asciiTheme="minorHAnsi" w:hAnsiTheme="minorHAnsi" w:cs="Arial"/>
            <w:kern w:val="28"/>
            <w:lang w:val="es-BO"/>
          </w:rPr>
          <w:t>7 mm</w:t>
        </w:r>
      </w:smartTag>
    </w:p>
    <w:p w14:paraId="1B69E75B" w14:textId="77777777" w:rsidR="00D71A8C" w:rsidRPr="00245833" w:rsidRDefault="00D71A8C" w:rsidP="00B70759">
      <w:pPr>
        <w:pStyle w:val="Prrafodelista"/>
        <w:numPr>
          <w:ilvl w:val="0"/>
          <w:numId w:val="19"/>
        </w:numPr>
        <w:spacing w:before="0" w:after="0"/>
        <w:rPr>
          <w:rFonts w:asciiTheme="minorHAnsi" w:hAnsiTheme="minorHAnsi" w:cs="Arial"/>
          <w:kern w:val="28"/>
          <w:lang w:val="es-BO"/>
        </w:rPr>
      </w:pPr>
      <w:r w:rsidRPr="00245833">
        <w:rPr>
          <w:rFonts w:asciiTheme="minorHAnsi" w:hAnsiTheme="minorHAnsi" w:cs="Arial"/>
          <w:kern w:val="28"/>
          <w:lang w:val="es-BO"/>
        </w:rPr>
        <w:t xml:space="preserve">Grava de 7,00 mm a </w:t>
      </w:r>
      <w:smartTag w:uri="urn:schemas-microsoft-com:office:smarttags" w:element="metricconverter">
        <w:smartTagPr>
          <w:attr w:name="ProductID" w:val="30 mm"/>
        </w:smartTagPr>
        <w:r w:rsidRPr="00245833">
          <w:rPr>
            <w:rFonts w:asciiTheme="minorHAnsi" w:hAnsiTheme="minorHAnsi" w:cs="Arial"/>
            <w:kern w:val="28"/>
            <w:lang w:val="es-BO"/>
          </w:rPr>
          <w:t>30 mm</w:t>
        </w:r>
      </w:smartTag>
    </w:p>
    <w:p w14:paraId="48DD5B76" w14:textId="77777777" w:rsidR="00D71A8C" w:rsidRPr="00245833" w:rsidRDefault="00D71A8C" w:rsidP="00D71A8C">
      <w:pPr>
        <w:spacing w:before="0" w:after="0"/>
        <w:rPr>
          <w:rFonts w:asciiTheme="minorHAnsi" w:hAnsiTheme="minorHAnsi" w:cs="Arial"/>
          <w:kern w:val="28"/>
          <w:lang w:val="es-BO"/>
        </w:rPr>
      </w:pPr>
    </w:p>
    <w:p w14:paraId="6F0A89B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0251449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655AE4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Tampoco contendrán porcentajes mayores a:</w:t>
      </w:r>
    </w:p>
    <w:p w14:paraId="6AED2B5A"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410"/>
        <w:gridCol w:w="2553"/>
      </w:tblGrid>
      <w:tr w:rsidR="00D71A8C" w:rsidRPr="00245833" w14:paraId="7DB781CA" w14:textId="77777777" w:rsidTr="00D71A8C">
        <w:trPr>
          <w:jc w:val="center"/>
        </w:trPr>
        <w:tc>
          <w:tcPr>
            <w:tcW w:w="3719" w:type="pct"/>
          </w:tcPr>
          <w:p w14:paraId="27A50E9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281" w:type="pct"/>
          </w:tcPr>
          <w:p w14:paraId="022C6F5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61007B41" w14:textId="77777777" w:rsidTr="00D71A8C">
        <w:trPr>
          <w:jc w:val="center"/>
        </w:trPr>
        <w:tc>
          <w:tcPr>
            <w:tcW w:w="3719" w:type="pct"/>
          </w:tcPr>
          <w:p w14:paraId="03FB1CE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Terrones de Arcilla</w:t>
            </w:r>
          </w:p>
        </w:tc>
        <w:tc>
          <w:tcPr>
            <w:tcW w:w="1281" w:type="pct"/>
          </w:tcPr>
          <w:p w14:paraId="539046F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06BB8B45" w14:textId="77777777" w:rsidTr="00D71A8C">
        <w:trPr>
          <w:jc w:val="center"/>
        </w:trPr>
        <w:tc>
          <w:tcPr>
            <w:tcW w:w="3719" w:type="pct"/>
          </w:tcPr>
          <w:p w14:paraId="6A85458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Carbón y Lignito</w:t>
            </w:r>
          </w:p>
        </w:tc>
        <w:tc>
          <w:tcPr>
            <w:tcW w:w="1281" w:type="pct"/>
          </w:tcPr>
          <w:p w14:paraId="15CA235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r w:rsidR="00D71A8C" w:rsidRPr="00245833" w14:paraId="4C883B84" w14:textId="77777777" w:rsidTr="00D71A8C">
        <w:trPr>
          <w:jc w:val="center"/>
        </w:trPr>
        <w:tc>
          <w:tcPr>
            <w:tcW w:w="3719" w:type="pct"/>
          </w:tcPr>
          <w:p w14:paraId="63DA796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281" w:type="pct"/>
          </w:tcPr>
          <w:p w14:paraId="4F7166F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45472DCE" w14:textId="77777777" w:rsidTr="00D71A8C">
        <w:trPr>
          <w:jc w:val="center"/>
        </w:trPr>
        <w:tc>
          <w:tcPr>
            <w:tcW w:w="3719" w:type="pct"/>
          </w:tcPr>
          <w:p w14:paraId="216027B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Otras substancias nocivas, mica, álcalis pizarra, partículas blandas</w:t>
            </w:r>
          </w:p>
        </w:tc>
        <w:tc>
          <w:tcPr>
            <w:tcW w:w="1281" w:type="pct"/>
          </w:tcPr>
          <w:p w14:paraId="00E0A5D9"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56B5059D" w14:textId="77777777" w:rsidR="00D71A8C" w:rsidRPr="00245833" w:rsidRDefault="00D71A8C" w:rsidP="00D71A8C">
      <w:pPr>
        <w:spacing w:before="0" w:after="0"/>
        <w:rPr>
          <w:rFonts w:asciiTheme="minorHAnsi" w:hAnsiTheme="minorHAnsi" w:cs="Arial"/>
          <w:kern w:val="28"/>
          <w:lang w:val="es-BO"/>
        </w:rPr>
      </w:pPr>
    </w:p>
    <w:p w14:paraId="79A52BC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arena sometida al ensayo de durabilidad en una solución de sulfato de sodio según el método AASHTO T 104, después de 5 ciclos de ensayo, no debe sufrir una pérdida de peso superior al 10 %. </w:t>
      </w:r>
    </w:p>
    <w:p w14:paraId="003394A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probetas de mortero preparadas con la arena a utilizarse, deberán tener más resistencia a la compresión a los 7 y 28 días de lo especificado por la norma.</w:t>
      </w:r>
    </w:p>
    <w:p w14:paraId="68A56B9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Con el objeto de controlar el grado de uniformidad, se determinará el módulo de fineza en muestras representativas de los yacimientos de arena.</w:t>
      </w:r>
    </w:p>
    <w:p w14:paraId="4612D92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yacimientos de arena a ser utilizados por el CONTRATISTA, deberán ser aprobados por el SUPERVISOR, en base a los resultados que arrojen los ensayos realizados en muestras representativas de cada yacimiento.</w:t>
      </w:r>
    </w:p>
    <w:p w14:paraId="06D053C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caso de utilizarse arenas provenientes de machaqueo de granitos, basaltos y rocas análogas, no deberán acusar principios de descomposición.</w:t>
      </w:r>
    </w:p>
    <w:p w14:paraId="012A305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rechazarán de forma absoluta las arenas de naturaleza granítica alterada (caolinización de los feldespatos).</w:t>
      </w:r>
    </w:p>
    <w:p w14:paraId="4A8C4A0C" w14:textId="77777777" w:rsidR="00D71A8C" w:rsidRPr="00245833" w:rsidRDefault="00D71A8C" w:rsidP="00D71A8C">
      <w:pPr>
        <w:spacing w:before="0" w:after="0"/>
        <w:rPr>
          <w:rFonts w:asciiTheme="minorHAnsi" w:hAnsiTheme="minorHAnsi" w:cs="Arial"/>
          <w:kern w:val="28"/>
          <w:lang w:val="es-BO"/>
        </w:rPr>
      </w:pPr>
    </w:p>
    <w:p w14:paraId="0301982A"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6F372E1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será igualmente limpia, libre de todo material pétreo descompuesto, sulfuros, yeso o compuestos ferrosos, que provengan de rocas blandas, friables o porosas.  Los límites permisibles de las sustancias que podrá presentar la grava se dan en la siguiente tabla:</w:t>
      </w:r>
    </w:p>
    <w:p w14:paraId="32F10AD8"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7056"/>
        <w:gridCol w:w="2907"/>
      </w:tblGrid>
      <w:tr w:rsidR="00D71A8C" w:rsidRPr="00245833" w14:paraId="3D1DDF2F" w14:textId="77777777" w:rsidTr="00D71A8C">
        <w:trPr>
          <w:jc w:val="center"/>
        </w:trPr>
        <w:tc>
          <w:tcPr>
            <w:tcW w:w="3541" w:type="pct"/>
          </w:tcPr>
          <w:p w14:paraId="6439D8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xml:space="preserve">SUSTANCIAS NOCIVAS </w:t>
            </w:r>
          </w:p>
        </w:tc>
        <w:tc>
          <w:tcPr>
            <w:tcW w:w="1459" w:type="pct"/>
          </w:tcPr>
          <w:p w14:paraId="1A229E4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EN PESO</w:t>
            </w:r>
          </w:p>
        </w:tc>
      </w:tr>
      <w:tr w:rsidR="00D71A8C" w:rsidRPr="00245833" w14:paraId="17F33CF3" w14:textId="77777777" w:rsidTr="00D71A8C">
        <w:trPr>
          <w:jc w:val="center"/>
        </w:trPr>
        <w:tc>
          <w:tcPr>
            <w:tcW w:w="3541" w:type="pct"/>
          </w:tcPr>
          <w:p w14:paraId="3E07D11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Partículas blandas </w:t>
            </w:r>
          </w:p>
        </w:tc>
        <w:tc>
          <w:tcPr>
            <w:tcW w:w="1459" w:type="pct"/>
          </w:tcPr>
          <w:p w14:paraId="4CEC1520"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w:t>
            </w:r>
          </w:p>
        </w:tc>
      </w:tr>
      <w:tr w:rsidR="00D71A8C" w:rsidRPr="00245833" w14:paraId="6233CA2C" w14:textId="77777777" w:rsidTr="00D71A8C">
        <w:trPr>
          <w:jc w:val="center"/>
        </w:trPr>
        <w:tc>
          <w:tcPr>
            <w:tcW w:w="3541" w:type="pct"/>
          </w:tcPr>
          <w:p w14:paraId="6976055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Terrones de Arcilla </w:t>
            </w:r>
          </w:p>
        </w:tc>
        <w:tc>
          <w:tcPr>
            <w:tcW w:w="1459" w:type="pct"/>
          </w:tcPr>
          <w:p w14:paraId="6FB7333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0.25</w:t>
            </w:r>
          </w:p>
        </w:tc>
      </w:tr>
      <w:tr w:rsidR="00D71A8C" w:rsidRPr="00245833" w14:paraId="7AA3B023" w14:textId="77777777" w:rsidTr="00D71A8C">
        <w:trPr>
          <w:jc w:val="center"/>
        </w:trPr>
        <w:tc>
          <w:tcPr>
            <w:tcW w:w="3541" w:type="pct"/>
          </w:tcPr>
          <w:p w14:paraId="77DFDF0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Material que pasa al tamiz No.200 </w:t>
            </w:r>
          </w:p>
        </w:tc>
        <w:tc>
          <w:tcPr>
            <w:tcW w:w="1459" w:type="pct"/>
          </w:tcPr>
          <w:p w14:paraId="627D43E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r>
    </w:tbl>
    <w:p w14:paraId="74A93522" w14:textId="77777777" w:rsidR="00D71A8C" w:rsidRPr="00245833" w:rsidRDefault="00D71A8C" w:rsidP="00D71A8C">
      <w:pPr>
        <w:spacing w:before="0" w:after="0"/>
        <w:rPr>
          <w:rFonts w:asciiTheme="minorHAnsi" w:hAnsiTheme="minorHAnsi" w:cs="Arial"/>
          <w:kern w:val="28"/>
          <w:lang w:val="es-BO"/>
        </w:rPr>
      </w:pPr>
    </w:p>
    <w:p w14:paraId="1A6854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grava de origen machacado, no deberá contener polvo proveniente del machaqueo, la grava proveniente de ríos no deberá estar mezclada con arcilla y la granulometría de los agregados debe ser uniforme y encontrarse entre los siguientes límites:</w:t>
      </w:r>
    </w:p>
    <w:p w14:paraId="2F7CF721" w14:textId="77777777" w:rsidR="00D71A8C" w:rsidRPr="00245833" w:rsidRDefault="00D71A8C" w:rsidP="00D71A8C">
      <w:pPr>
        <w:spacing w:before="0" w:after="0"/>
        <w:rPr>
          <w:rFonts w:asciiTheme="minorHAnsi" w:hAnsiTheme="minorHAnsi" w:cs="Arial"/>
          <w:kern w:val="28"/>
          <w:lang w:val="es-BO"/>
        </w:rPr>
      </w:pPr>
    </w:p>
    <w:tbl>
      <w:tblPr>
        <w:tblStyle w:val="Tablaconcuadrcula"/>
        <w:tblW w:w="5000" w:type="pct"/>
        <w:jc w:val="center"/>
        <w:tblLook w:val="01E0" w:firstRow="1" w:lastRow="1" w:firstColumn="1" w:lastColumn="1" w:noHBand="0" w:noVBand="0"/>
      </w:tblPr>
      <w:tblGrid>
        <w:gridCol w:w="6629"/>
        <w:gridCol w:w="3334"/>
      </w:tblGrid>
      <w:tr w:rsidR="00D71A8C" w:rsidRPr="00245833" w14:paraId="34E0A8BD" w14:textId="77777777" w:rsidTr="00D71A8C">
        <w:trPr>
          <w:tblHeader/>
          <w:jc w:val="center"/>
        </w:trPr>
        <w:tc>
          <w:tcPr>
            <w:tcW w:w="3327" w:type="pct"/>
          </w:tcPr>
          <w:p w14:paraId="682172AB"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ABERTURA DEL TAMIZ (mm)</w:t>
            </w:r>
          </w:p>
        </w:tc>
        <w:tc>
          <w:tcPr>
            <w:tcW w:w="1673" w:type="pct"/>
          </w:tcPr>
          <w:p w14:paraId="6639077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 QUE PASA</w:t>
            </w:r>
          </w:p>
        </w:tc>
      </w:tr>
      <w:tr w:rsidR="00D71A8C" w:rsidRPr="00245833" w14:paraId="480D2970" w14:textId="77777777" w:rsidTr="00D71A8C">
        <w:trPr>
          <w:jc w:val="center"/>
        </w:trPr>
        <w:tc>
          <w:tcPr>
            <w:tcW w:w="3327" w:type="pct"/>
          </w:tcPr>
          <w:p w14:paraId="29B6373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31.5</w:t>
            </w:r>
          </w:p>
        </w:tc>
        <w:tc>
          <w:tcPr>
            <w:tcW w:w="1673" w:type="pct"/>
          </w:tcPr>
          <w:p w14:paraId="4E705F8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100</w:t>
            </w:r>
          </w:p>
        </w:tc>
      </w:tr>
      <w:tr w:rsidR="00D71A8C" w:rsidRPr="00245833" w14:paraId="26F9F823" w14:textId="77777777" w:rsidTr="00D71A8C">
        <w:trPr>
          <w:jc w:val="center"/>
        </w:trPr>
        <w:tc>
          <w:tcPr>
            <w:tcW w:w="3327" w:type="pct"/>
          </w:tcPr>
          <w:p w14:paraId="3BFB896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c>
          <w:tcPr>
            <w:tcW w:w="1673" w:type="pct"/>
          </w:tcPr>
          <w:p w14:paraId="3BD2F47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62 – 80</w:t>
            </w:r>
          </w:p>
        </w:tc>
      </w:tr>
      <w:tr w:rsidR="00D71A8C" w:rsidRPr="00245833" w14:paraId="137E19A6" w14:textId="77777777" w:rsidTr="00D71A8C">
        <w:trPr>
          <w:jc w:val="center"/>
        </w:trPr>
        <w:tc>
          <w:tcPr>
            <w:tcW w:w="3327" w:type="pct"/>
          </w:tcPr>
          <w:p w14:paraId="5EB12E4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w:t>
            </w:r>
          </w:p>
        </w:tc>
        <w:tc>
          <w:tcPr>
            <w:tcW w:w="1673" w:type="pct"/>
          </w:tcPr>
          <w:p w14:paraId="4E4A4D2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38 – 62</w:t>
            </w:r>
          </w:p>
        </w:tc>
      </w:tr>
      <w:tr w:rsidR="00D71A8C" w:rsidRPr="00245833" w14:paraId="39965946" w14:textId="77777777" w:rsidTr="00D71A8C">
        <w:trPr>
          <w:jc w:val="center"/>
        </w:trPr>
        <w:tc>
          <w:tcPr>
            <w:tcW w:w="3327" w:type="pct"/>
          </w:tcPr>
          <w:p w14:paraId="67AAB84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w:t>
            </w:r>
          </w:p>
        </w:tc>
        <w:tc>
          <w:tcPr>
            <w:tcW w:w="1673" w:type="pct"/>
          </w:tcPr>
          <w:p w14:paraId="1B6CD78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23 – 47</w:t>
            </w:r>
          </w:p>
        </w:tc>
      </w:tr>
      <w:tr w:rsidR="00D71A8C" w:rsidRPr="00245833" w14:paraId="34ED2FCC" w14:textId="77777777" w:rsidTr="00D71A8C">
        <w:trPr>
          <w:jc w:val="center"/>
        </w:trPr>
        <w:tc>
          <w:tcPr>
            <w:tcW w:w="3327" w:type="pct"/>
          </w:tcPr>
          <w:p w14:paraId="57EBA17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2</w:t>
            </w:r>
          </w:p>
        </w:tc>
        <w:tc>
          <w:tcPr>
            <w:tcW w:w="1673" w:type="pct"/>
          </w:tcPr>
          <w:p w14:paraId="059EB75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 – 37</w:t>
            </w:r>
          </w:p>
        </w:tc>
      </w:tr>
      <w:tr w:rsidR="00D71A8C" w:rsidRPr="00245833" w14:paraId="376D7A5B" w14:textId="77777777" w:rsidTr="00D71A8C">
        <w:trPr>
          <w:jc w:val="center"/>
        </w:trPr>
        <w:tc>
          <w:tcPr>
            <w:tcW w:w="3327" w:type="pct"/>
          </w:tcPr>
          <w:p w14:paraId="0A4F63C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w:t>
            </w:r>
          </w:p>
        </w:tc>
        <w:tc>
          <w:tcPr>
            <w:tcW w:w="1673" w:type="pct"/>
          </w:tcPr>
          <w:p w14:paraId="22B290E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8 – 28</w:t>
            </w:r>
          </w:p>
        </w:tc>
      </w:tr>
      <w:tr w:rsidR="00D71A8C" w:rsidRPr="00245833" w14:paraId="1D5810EF" w14:textId="77777777" w:rsidTr="00D71A8C">
        <w:trPr>
          <w:jc w:val="center"/>
        </w:trPr>
        <w:tc>
          <w:tcPr>
            <w:tcW w:w="3327" w:type="pct"/>
          </w:tcPr>
          <w:p w14:paraId="7DFBD4B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0,2</w:t>
            </w:r>
          </w:p>
        </w:tc>
        <w:tc>
          <w:tcPr>
            <w:tcW w:w="1673" w:type="pct"/>
          </w:tcPr>
          <w:p w14:paraId="411D552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 – 8</w:t>
            </w:r>
          </w:p>
        </w:tc>
      </w:tr>
    </w:tbl>
    <w:p w14:paraId="568E65E8" w14:textId="77777777" w:rsidR="00D71A8C" w:rsidRPr="00245833" w:rsidRDefault="00D71A8C" w:rsidP="00D71A8C">
      <w:pPr>
        <w:spacing w:before="0" w:after="0"/>
        <w:rPr>
          <w:rFonts w:asciiTheme="minorHAnsi" w:hAnsiTheme="minorHAnsi" w:cs="Arial"/>
          <w:kern w:val="28"/>
          <w:lang w:val="es-BO"/>
        </w:rPr>
      </w:pPr>
    </w:p>
    <w:p w14:paraId="2FE86141"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00E7CAA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Debe ser potable, limpia, clara y no contener más de 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en suspensión ni más de 15 gr./</w:t>
      </w:r>
      <w:proofErr w:type="spellStart"/>
      <w:r w:rsidRPr="00245833">
        <w:rPr>
          <w:rFonts w:asciiTheme="minorHAnsi" w:hAnsiTheme="minorHAnsi" w:cs="Arial"/>
          <w:kern w:val="28"/>
          <w:lang w:val="es-BO"/>
        </w:rPr>
        <w:t>lt</w:t>
      </w:r>
      <w:proofErr w:type="spellEnd"/>
      <w:r w:rsidRPr="00245833">
        <w:rPr>
          <w:rFonts w:asciiTheme="minorHAnsi" w:hAnsiTheme="minorHAnsi" w:cs="Arial"/>
          <w:kern w:val="28"/>
          <w:lang w:val="es-BO"/>
        </w:rPr>
        <w:t xml:space="preserve"> de materiales solubles perjudiciales al hormigón.</w:t>
      </w:r>
    </w:p>
    <w:p w14:paraId="0C37D04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No deberán emplearse aguas de alta montaña ya que por su gran pureza son agresivas al hormigón, tampoco aguas con PH&lt;5, ni las que contengan aceites, grasas o hidratos de carbono.</w:t>
      </w:r>
    </w:p>
    <w:p w14:paraId="69FD04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Tampoco se utilizarán aguas contaminadas con descargas de alcantarillado sanitario. La temperatura del agua a emplearse será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w:t>
      </w:r>
    </w:p>
    <w:p w14:paraId="6C56A25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SUPERVISOR deberá aprobar por escrito las fuentes de agua a ser utilizadas.</w:t>
      </w:r>
    </w:p>
    <w:p w14:paraId="529FA173" w14:textId="77777777" w:rsidR="00D71A8C" w:rsidRPr="00245833" w:rsidRDefault="00D71A8C" w:rsidP="00D71A8C">
      <w:pPr>
        <w:spacing w:before="0" w:after="0"/>
        <w:rPr>
          <w:rFonts w:asciiTheme="minorHAnsi" w:hAnsiTheme="minorHAnsi" w:cs="Arial"/>
          <w:kern w:val="28"/>
          <w:lang w:val="es-BO"/>
        </w:rPr>
      </w:pPr>
    </w:p>
    <w:p w14:paraId="5101A6B2"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PIEDRA PARA EMPEDRADO</w:t>
      </w:r>
    </w:p>
    <w:p w14:paraId="4764E66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piedra a utilizarse deberá reunir las siguientes características:</w:t>
      </w:r>
    </w:p>
    <w:p w14:paraId="59DE7F07"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Ser de buena calidad, estructura homogénea, durable y de buen aspecto.</w:t>
      </w:r>
    </w:p>
    <w:p w14:paraId="47BC0A9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Debe ser libre de defectos que afecten sus propiedades mecánicas, sin grietas ni planos de fractura.</w:t>
      </w:r>
    </w:p>
    <w:p w14:paraId="13EEC435"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Libre de arcillas, aceites y substancias adheridas o incrustadas.</w:t>
      </w:r>
    </w:p>
    <w:p w14:paraId="49E9E312"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No debe tener compuestos orgánicos.</w:t>
      </w:r>
    </w:p>
    <w:p w14:paraId="2CB8FDC3" w14:textId="77777777" w:rsidR="00D71A8C" w:rsidRPr="00245833" w:rsidRDefault="00D71A8C" w:rsidP="00B70759">
      <w:pPr>
        <w:pStyle w:val="Prrafodelista"/>
        <w:numPr>
          <w:ilvl w:val="0"/>
          <w:numId w:val="20"/>
        </w:numPr>
        <w:spacing w:before="0" w:after="0"/>
        <w:rPr>
          <w:rFonts w:asciiTheme="minorHAnsi" w:hAnsiTheme="minorHAnsi" w:cs="Arial"/>
          <w:kern w:val="28"/>
          <w:lang w:val="es-BO"/>
        </w:rPr>
      </w:pPr>
      <w:r w:rsidRPr="00245833">
        <w:rPr>
          <w:rFonts w:asciiTheme="minorHAnsi" w:hAnsiTheme="minorHAnsi" w:cs="Arial"/>
          <w:kern w:val="28"/>
          <w:lang w:val="es-BO"/>
        </w:rPr>
        <w:t>El tamaño máximo de la unidad pétrea será de 10 cm.</w:t>
      </w:r>
    </w:p>
    <w:p w14:paraId="4FEBDB9C" w14:textId="77777777" w:rsidR="00D71A8C" w:rsidRPr="00245833" w:rsidRDefault="00D71A8C" w:rsidP="00D71A8C">
      <w:pPr>
        <w:pStyle w:val="Prrafodelista"/>
        <w:spacing w:before="0" w:after="0"/>
        <w:ind w:left="360"/>
        <w:rPr>
          <w:rFonts w:asciiTheme="minorHAnsi" w:hAnsiTheme="minorHAnsi" w:cs="Arial"/>
          <w:kern w:val="28"/>
          <w:lang w:val="es-BO"/>
        </w:rPr>
      </w:pPr>
    </w:p>
    <w:p w14:paraId="2654CB3C"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ACERO</w:t>
      </w:r>
    </w:p>
    <w:p w14:paraId="1E05954A"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GENERALIDADES</w:t>
      </w:r>
    </w:p>
    <w:p w14:paraId="573CFF37"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Las barras no presentarán defectos superficiales, grietas ni sopladuras. </w:t>
      </w:r>
    </w:p>
    <w:p w14:paraId="5A17B7D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 xml:space="preserve">La sección equivalente no será inferior al 95% de la sección nominal, en diámetros no mayores de </w:t>
      </w:r>
      <w:smartTag w:uri="urn:schemas-microsoft-com:office:smarttags" w:element="metricconverter">
        <w:smartTagPr>
          <w:attr w:name="ProductID" w:val="25 mm"/>
        </w:smartTagPr>
        <w:r w:rsidRPr="00245833">
          <w:rPr>
            <w:rFonts w:asciiTheme="minorHAnsi" w:hAnsiTheme="minorHAnsi" w:cs="Arial"/>
            <w:kern w:val="28"/>
            <w:lang w:val="es-BO"/>
          </w:rPr>
          <w:t>25 mm</w:t>
        </w:r>
      </w:smartTag>
      <w:r w:rsidRPr="00245833">
        <w:rPr>
          <w:rFonts w:asciiTheme="minorHAnsi" w:hAnsiTheme="minorHAnsi" w:cs="Arial"/>
          <w:kern w:val="28"/>
          <w:lang w:val="es-BO"/>
        </w:rPr>
        <w:t>; ni al 96% en diámetros superiores.</w:t>
      </w:r>
    </w:p>
    <w:p w14:paraId="5AF3E122"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considerará como límite elástico del acero, el valor de la tensión que produce una deformación remanente del 0.2%.</w:t>
      </w:r>
    </w:p>
    <w:p w14:paraId="5910BA21" w14:textId="77777777" w:rsidR="00D71A8C" w:rsidRPr="00245833" w:rsidRDefault="00D71A8C" w:rsidP="00B70759">
      <w:pPr>
        <w:pStyle w:val="Prrafodelista"/>
        <w:numPr>
          <w:ilvl w:val="0"/>
          <w:numId w:val="21"/>
        </w:numPr>
        <w:spacing w:before="0" w:after="0"/>
        <w:rPr>
          <w:rFonts w:asciiTheme="minorHAnsi" w:hAnsiTheme="minorHAnsi" w:cs="Arial"/>
          <w:kern w:val="28"/>
          <w:lang w:val="es-BO"/>
        </w:rPr>
      </w:pPr>
      <w:r w:rsidRPr="00245833">
        <w:rPr>
          <w:rFonts w:asciiTheme="minorHAnsi" w:hAnsiTheme="minorHAnsi" w:cs="Arial"/>
          <w:kern w:val="28"/>
          <w:lang w:val="es-BO"/>
        </w:rPr>
        <w:t>Se prohíbe la utilización de barras lisas trefiladas como armaduras para hormigón armado, excepto como componentes de mallas electro soldadas.</w:t>
      </w:r>
    </w:p>
    <w:p w14:paraId="71C16997" w14:textId="77777777" w:rsidR="00D71A8C" w:rsidRPr="00245833" w:rsidRDefault="00D71A8C" w:rsidP="00D71A8C">
      <w:pPr>
        <w:pStyle w:val="Prrafodelista"/>
        <w:spacing w:before="0" w:after="0"/>
        <w:ind w:left="360"/>
        <w:rPr>
          <w:rFonts w:asciiTheme="minorHAnsi" w:hAnsiTheme="minorHAnsi" w:cs="Arial"/>
          <w:kern w:val="28"/>
          <w:lang w:val="es-BO"/>
        </w:rPr>
      </w:pPr>
    </w:p>
    <w:p w14:paraId="23FCAB63"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HIERRO PARA ESTRUCTURAS</w:t>
      </w:r>
    </w:p>
    <w:p w14:paraId="2F47AD3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a utilizarse en las estructuras, deberá satisfacer los requisitos de las Especificación es proporcionadas por la ASTM en sus grados intermedio y mínimo, con límites de fluencia mínimas de </w:t>
      </w:r>
      <w:smartTag w:uri="urn:schemas-microsoft-com:office:smarttags" w:element="metricconverter">
        <w:smartTagPr>
          <w:attr w:name="ProductID" w:val="4200 Kg"/>
        </w:smartTagPr>
        <w:r w:rsidRPr="00245833">
          <w:rPr>
            <w:rFonts w:asciiTheme="minorHAnsi" w:hAnsiTheme="minorHAnsi" w:cs="Arial"/>
            <w:kern w:val="28"/>
            <w:lang w:val="es-BO"/>
          </w:rPr>
          <w:t>4200 Kg</w:t>
        </w:r>
      </w:smartTag>
      <w:r w:rsidRPr="00245833">
        <w:rPr>
          <w:rFonts w:asciiTheme="minorHAnsi" w:hAnsiTheme="minorHAnsi" w:cs="Arial"/>
          <w:kern w:val="28"/>
          <w:lang w:val="es-BO"/>
        </w:rPr>
        <w:t>/cm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Respectivamente, según las normas A615; "Barras corrugadas de acero para el refuerzo de hormigón, en los grados 60 y 40".</w:t>
      </w:r>
    </w:p>
    <w:p w14:paraId="4F5CB3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 la prueba de doblado en frio no deben aparecer grietas; dicha prueba consiste en doblar las barras con diámetro 3/4" o inferior en frio a 180° sobre una barra con diámetro 3 o 4 veces mayor al de la prueba, si es lisa o corrugada respectivamente. Para barras con diámetro mayor a 3/4" el ángulo de doblado será de 90°.</w:t>
      </w:r>
    </w:p>
    <w:p w14:paraId="1573017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material no debe tener compuestos orgánicos.</w:t>
      </w:r>
    </w:p>
    <w:p w14:paraId="780B0585" w14:textId="77777777" w:rsidR="00D71A8C" w:rsidRPr="00245833" w:rsidRDefault="00D71A8C" w:rsidP="00D71A8C">
      <w:pPr>
        <w:spacing w:before="0" w:after="0"/>
        <w:rPr>
          <w:rFonts w:asciiTheme="minorHAnsi" w:hAnsiTheme="minorHAnsi" w:cs="Arial"/>
          <w:b/>
          <w:kern w:val="28"/>
          <w:lang w:val="es-BO"/>
        </w:rPr>
      </w:pPr>
    </w:p>
    <w:p w14:paraId="59DFA55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LISAS</w:t>
      </w:r>
    </w:p>
    <w:p w14:paraId="73D7F04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lisas son aquellas que no cumplen las condiciones de adherencia, para su utilización como armaduras de hormigón, deberán cumplir las siguientes condiciones:</w:t>
      </w:r>
    </w:p>
    <w:p w14:paraId="594E5E5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Carga unitaria de rotura comprendida entre 330 y 490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2E86F1A6"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Límite elástico igual o superior a 215 </w:t>
      </w:r>
      <w:proofErr w:type="spellStart"/>
      <w:r w:rsidRPr="00245833">
        <w:rPr>
          <w:rFonts w:asciiTheme="minorHAnsi" w:hAnsiTheme="minorHAnsi" w:cs="Arial"/>
          <w:kern w:val="28"/>
          <w:lang w:val="es-BO"/>
        </w:rPr>
        <w:t>MPa</w:t>
      </w:r>
      <w:proofErr w:type="spellEnd"/>
      <w:r w:rsidRPr="00245833">
        <w:rPr>
          <w:rFonts w:asciiTheme="minorHAnsi" w:hAnsiTheme="minorHAnsi" w:cs="Arial"/>
          <w:kern w:val="28"/>
          <w:lang w:val="es-BO"/>
        </w:rPr>
        <w:t>.</w:t>
      </w:r>
    </w:p>
    <w:p w14:paraId="09F13B4F"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Alargamiento de rotura, en tanto por ciento, medido sobre base de cinco diámetros, igual o superior a 23.</w:t>
      </w:r>
    </w:p>
    <w:p w14:paraId="067CFC8D"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Ausencia de grietas después del ensayo de doblado simple, a 180°, efectuado a una temperatura de </w:t>
      </w:r>
      <w:smartTag w:uri="urn:schemas-microsoft-com:office:smarttags" w:element="metricconverter">
        <w:smartTagPr>
          <w:attr w:name="ProductID" w:val="23ﾰC"/>
        </w:smartTagPr>
        <w:r w:rsidRPr="00245833">
          <w:rPr>
            <w:rFonts w:asciiTheme="minorHAnsi" w:hAnsiTheme="minorHAnsi" w:cs="Arial"/>
            <w:kern w:val="28"/>
            <w:lang w:val="es-BO"/>
          </w:rPr>
          <w:t>23°C</w:t>
        </w:r>
      </w:smartTag>
      <w:r w:rsidRPr="00245833">
        <w:rPr>
          <w:rFonts w:asciiTheme="minorHAnsi" w:hAnsiTheme="minorHAnsi" w:cs="Arial"/>
          <w:kern w:val="28"/>
          <w:lang w:val="es-BO"/>
        </w:rPr>
        <w:t>.</w:t>
      </w:r>
    </w:p>
    <w:p w14:paraId="03F15F34"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Ausencia de grietas después del ensayo de doblado - desdoblado a 90°, a la temperatura de 23° C.</w:t>
      </w:r>
    </w:p>
    <w:p w14:paraId="5DDE0749" w14:textId="77777777" w:rsidR="00D71A8C" w:rsidRPr="00245833" w:rsidRDefault="00D71A8C" w:rsidP="00B70759">
      <w:pPr>
        <w:pStyle w:val="Prrafodelista"/>
        <w:numPr>
          <w:ilvl w:val="0"/>
          <w:numId w:val="22"/>
        </w:numPr>
        <w:spacing w:before="0" w:after="0"/>
        <w:rPr>
          <w:rFonts w:asciiTheme="minorHAnsi" w:hAnsiTheme="minorHAnsi" w:cs="Arial"/>
          <w:kern w:val="28"/>
          <w:lang w:val="es-BO"/>
        </w:rPr>
      </w:pPr>
      <w:r w:rsidRPr="00245833">
        <w:rPr>
          <w:rFonts w:asciiTheme="minorHAnsi" w:hAnsiTheme="minorHAnsi" w:cs="Arial"/>
          <w:kern w:val="28"/>
          <w:lang w:val="es-BO"/>
        </w:rPr>
        <w:t xml:space="preserve">Este acero se designa por AH </w:t>
      </w:r>
      <w:smartTag w:uri="urn:schemas-microsoft-com:office:smarttags" w:element="metricconverter">
        <w:smartTagPr>
          <w:attr w:name="ProductID" w:val="215 L"/>
        </w:smartTagPr>
        <w:r w:rsidRPr="00245833">
          <w:rPr>
            <w:rFonts w:asciiTheme="minorHAnsi" w:hAnsiTheme="minorHAnsi" w:cs="Arial"/>
            <w:kern w:val="28"/>
            <w:lang w:val="es-BO"/>
          </w:rPr>
          <w:t>215 L</w:t>
        </w:r>
      </w:smartTag>
      <w:r w:rsidRPr="00245833">
        <w:rPr>
          <w:rFonts w:asciiTheme="minorHAnsi" w:hAnsiTheme="minorHAnsi" w:cs="Arial"/>
          <w:kern w:val="28"/>
          <w:lang w:val="es-BO"/>
        </w:rPr>
        <w:t xml:space="preserve"> (Acero liso para hormigón).</w:t>
      </w:r>
    </w:p>
    <w:p w14:paraId="29CA5A9B" w14:textId="77777777" w:rsidR="00D71A8C" w:rsidRPr="00245833" w:rsidRDefault="00D71A8C" w:rsidP="00D71A8C">
      <w:pPr>
        <w:spacing w:before="0" w:after="0"/>
        <w:rPr>
          <w:rFonts w:asciiTheme="minorHAnsi" w:hAnsiTheme="minorHAnsi" w:cs="Arial"/>
          <w:kern w:val="28"/>
          <w:lang w:val="es-BO"/>
        </w:rPr>
      </w:pPr>
    </w:p>
    <w:p w14:paraId="5302B30A" w14:textId="77777777" w:rsidR="00D71A8C" w:rsidRPr="00245833" w:rsidRDefault="00D71A8C" w:rsidP="00D71A8C">
      <w:pPr>
        <w:spacing w:before="0" w:after="0"/>
        <w:rPr>
          <w:rFonts w:asciiTheme="minorHAnsi" w:hAnsiTheme="minorHAnsi" w:cs="Arial"/>
          <w:b/>
          <w:kern w:val="28"/>
          <w:lang w:val="es-BO"/>
        </w:rPr>
      </w:pPr>
      <w:bookmarkStart w:id="6" w:name="_Toc419947885"/>
      <w:bookmarkStart w:id="7" w:name="_Toc419953426"/>
      <w:bookmarkStart w:id="8" w:name="_Toc423152835"/>
      <w:bookmarkStart w:id="9" w:name="_Toc423410920"/>
      <w:bookmarkStart w:id="10" w:name="_Toc25951901"/>
      <w:bookmarkStart w:id="11" w:name="_Toc41292490"/>
      <w:bookmarkStart w:id="12" w:name="_Toc41900630"/>
      <w:bookmarkStart w:id="13" w:name="_Toc377322995"/>
      <w:r w:rsidRPr="00245833">
        <w:rPr>
          <w:rFonts w:asciiTheme="minorHAnsi" w:hAnsiTheme="minorHAnsi" w:cs="Arial"/>
          <w:b/>
          <w:kern w:val="28"/>
          <w:lang w:val="es-BO"/>
        </w:rPr>
        <w:t>COLOCACIÓN</w:t>
      </w:r>
      <w:bookmarkEnd w:id="6"/>
      <w:bookmarkEnd w:id="7"/>
      <w:bookmarkEnd w:id="8"/>
      <w:bookmarkEnd w:id="9"/>
      <w:bookmarkEnd w:id="10"/>
      <w:bookmarkEnd w:id="11"/>
      <w:bookmarkEnd w:id="12"/>
      <w:bookmarkEnd w:id="13"/>
    </w:p>
    <w:p w14:paraId="299B72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suministrar, doblar e instalar todo el acero de refuerzo en la forma indicada en los planos y atendiendo las indicaciones complementarias del SUPERVISOR. La superficie del refuerzo deberá estar libre de cualquier sustancia extraña.</w:t>
      </w:r>
    </w:p>
    <w:p w14:paraId="7056E6A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aceros de distintos tipos o características se almacenarán separadamente y claramente identificadas, a fin de evitar toda posibilidad de intercambio de barras </w:t>
      </w:r>
    </w:p>
    <w:p w14:paraId="7668A90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en una misma sección.</w:t>
      </w:r>
    </w:p>
    <w:p w14:paraId="32AC4B9E" w14:textId="77777777" w:rsidR="00D71A8C" w:rsidRPr="00245833" w:rsidRDefault="00D71A8C" w:rsidP="00D71A8C">
      <w:pPr>
        <w:spacing w:before="0" w:after="0"/>
        <w:rPr>
          <w:rFonts w:asciiTheme="minorHAnsi" w:hAnsiTheme="minorHAnsi" w:cs="Arial"/>
          <w:kern w:val="28"/>
          <w:lang w:val="es-BO"/>
        </w:rPr>
      </w:pPr>
    </w:p>
    <w:p w14:paraId="16DDCBC9" w14:textId="77777777" w:rsidR="00D71A8C" w:rsidRPr="00245833" w:rsidRDefault="00D71A8C" w:rsidP="00D71A8C">
      <w:pPr>
        <w:spacing w:before="0" w:after="0"/>
        <w:rPr>
          <w:rFonts w:asciiTheme="minorHAnsi" w:hAnsiTheme="minorHAnsi" w:cs="Arial"/>
          <w:b/>
          <w:kern w:val="28"/>
          <w:lang w:val="es-BO"/>
        </w:rPr>
      </w:pPr>
      <w:bookmarkStart w:id="14" w:name="_Toc419947887"/>
      <w:bookmarkStart w:id="15" w:name="_Toc419953428"/>
      <w:bookmarkStart w:id="16" w:name="_Toc423152837"/>
      <w:bookmarkStart w:id="17" w:name="_Toc423410922"/>
      <w:bookmarkStart w:id="18" w:name="_Toc25951903"/>
      <w:bookmarkStart w:id="19" w:name="_Toc41292493"/>
      <w:bookmarkStart w:id="20" w:name="_Toc41900633"/>
      <w:bookmarkStart w:id="21" w:name="_Toc377322998"/>
      <w:r w:rsidRPr="00245833">
        <w:rPr>
          <w:rFonts w:asciiTheme="minorHAnsi" w:hAnsiTheme="minorHAnsi" w:cs="Arial"/>
          <w:b/>
          <w:kern w:val="28"/>
          <w:lang w:val="es-BO"/>
        </w:rPr>
        <w:t>GANCHOS Y DOBLECES</w:t>
      </w:r>
      <w:bookmarkEnd w:id="14"/>
      <w:bookmarkEnd w:id="15"/>
      <w:bookmarkEnd w:id="16"/>
      <w:bookmarkEnd w:id="17"/>
      <w:bookmarkEnd w:id="18"/>
      <w:bookmarkEnd w:id="19"/>
      <w:bookmarkEnd w:id="20"/>
      <w:bookmarkEnd w:id="21"/>
    </w:p>
    <w:p w14:paraId="55DF9A4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anclaje del refuerzo de los elementos se hará de acuerdo a las dimensiones y forma indicadas en los planos y con los siguientes requerimientos mínimos.</w:t>
      </w:r>
    </w:p>
    <w:p w14:paraId="3FB7F1C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longitudinal: gancho de 90° más una extensión de 24 diámetros.</w:t>
      </w:r>
    </w:p>
    <w:p w14:paraId="0EC3F2F5"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Refuerzo lateral, gancho de 135° más una extensión de 10 diámetros.</w:t>
      </w:r>
    </w:p>
    <w:p w14:paraId="0E4C5E4C"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Los dobleces se harán con un diámetro interior mínimo de 6 veces el diámetro de la varilla.</w:t>
      </w:r>
    </w:p>
    <w:p w14:paraId="22CA536A"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El doblado de las barras se realizará en frío mediante equipo adecuado y velocidad limitada, sin golpes ni choques. Queda prohibido el corte y el doblado en caliente. Ninguna varilla parcialmente ahogada en el hormigón podrá doblarse en la obra, a menos, que lo permita el SUPERVISOR.</w:t>
      </w:r>
    </w:p>
    <w:p w14:paraId="46EEE02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En ningún caso se admitirá desdoblar varillas para conseguir la configuración deseada.</w:t>
      </w:r>
    </w:p>
    <w:p w14:paraId="55190490"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Las barras que han sido dobladas no deberán enderezarse, ni podrán ser utilizadas nuevamente sin antes eliminar la zona doblada.</w:t>
      </w:r>
    </w:p>
    <w:p w14:paraId="3BD0F974" w14:textId="77777777" w:rsidR="00D71A8C" w:rsidRPr="00245833" w:rsidRDefault="00D71A8C" w:rsidP="006260ED">
      <w:pPr>
        <w:pStyle w:val="Prrafodelista"/>
        <w:numPr>
          <w:ilvl w:val="0"/>
          <w:numId w:val="23"/>
        </w:numPr>
        <w:spacing w:before="0" w:after="0"/>
        <w:ind w:left="357" w:hanging="357"/>
        <w:rPr>
          <w:rFonts w:asciiTheme="minorHAnsi" w:hAnsiTheme="minorHAnsi" w:cs="Arial"/>
          <w:kern w:val="28"/>
          <w:lang w:val="es-BO"/>
        </w:rPr>
      </w:pPr>
      <w:r w:rsidRPr="00245833">
        <w:rPr>
          <w:rFonts w:asciiTheme="minorHAnsi" w:hAnsiTheme="minorHAnsi" w:cs="Arial"/>
          <w:kern w:val="28"/>
          <w:lang w:val="es-BO"/>
        </w:rPr>
        <w:t>La tendencia a la rectificación de las barras con curvatura dispuesta en zona de tracción, será evitada mediante estribos adicionales convenientemente dispuestos.</w:t>
      </w:r>
    </w:p>
    <w:p w14:paraId="5AFEBB9E" w14:textId="77777777" w:rsidR="00D71A8C" w:rsidRPr="00245833" w:rsidRDefault="00D71A8C" w:rsidP="00D71A8C">
      <w:pPr>
        <w:spacing w:before="0" w:after="0"/>
        <w:rPr>
          <w:rFonts w:asciiTheme="minorHAnsi" w:hAnsiTheme="minorHAnsi" w:cs="Arial"/>
          <w:kern w:val="28"/>
          <w:lang w:val="es-BO"/>
        </w:rPr>
      </w:pPr>
    </w:p>
    <w:p w14:paraId="79708C7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BARRAS CORRUGADAS</w:t>
      </w:r>
    </w:p>
    <w:p w14:paraId="6DCA8D6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barras corrugadas son las que presentan, en el ensayo de adherencia por flexión una tensión media de adherencia y una tensión de rotura de adherencia que cumplen, simultáneamente las dos condiciones siguientes:</w:t>
      </w:r>
    </w:p>
    <w:p w14:paraId="35921EF6"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Diámetros inferiores a 8 mm:</w:t>
      </w:r>
    </w:p>
    <w:p w14:paraId="41BA87D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  7 </w:t>
      </w:r>
      <w:proofErr w:type="spellStart"/>
      <w:r w:rsidRPr="00245833">
        <w:rPr>
          <w:rFonts w:asciiTheme="minorHAnsi" w:hAnsiTheme="minorHAnsi" w:cs="Arial"/>
          <w:kern w:val="28"/>
          <w:lang w:val="es-BO"/>
        </w:rPr>
        <w:t>MPa</w:t>
      </w:r>
      <w:proofErr w:type="spellEnd"/>
    </w:p>
    <w:p w14:paraId="2BFA90C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&gt; o =</w:t>
      </w:r>
      <w:r w:rsidRPr="00245833">
        <w:rPr>
          <w:rFonts w:asciiTheme="minorHAnsi" w:hAnsiTheme="minorHAnsi" w:cs="Arial"/>
          <w:kern w:val="28"/>
          <w:lang w:val="es-BO"/>
        </w:rPr>
        <w:tab/>
        <w:t xml:space="preserve">11.5 </w:t>
      </w:r>
      <w:proofErr w:type="spellStart"/>
      <w:r w:rsidRPr="00245833">
        <w:rPr>
          <w:rFonts w:asciiTheme="minorHAnsi" w:hAnsiTheme="minorHAnsi" w:cs="Arial"/>
          <w:kern w:val="28"/>
          <w:lang w:val="es-BO"/>
        </w:rPr>
        <w:t>MPa</w:t>
      </w:r>
      <w:proofErr w:type="spellEnd"/>
    </w:p>
    <w:p w14:paraId="469139A6" w14:textId="77777777" w:rsidR="00D71A8C" w:rsidRPr="00245833" w:rsidRDefault="00D71A8C" w:rsidP="00D71A8C">
      <w:pPr>
        <w:spacing w:before="0" w:after="0"/>
        <w:rPr>
          <w:rFonts w:asciiTheme="minorHAnsi" w:hAnsiTheme="minorHAnsi" w:cs="Arial"/>
          <w:kern w:val="28"/>
          <w:lang w:val="es-BO"/>
        </w:rPr>
      </w:pPr>
    </w:p>
    <w:p w14:paraId="4C5D6BD9"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 xml:space="preserve">Diámetros de </w:t>
      </w:r>
      <w:smartTag w:uri="urn:schemas-microsoft-com:office:smarttags" w:element="metricconverter">
        <w:smartTagPr>
          <w:attr w:name="ProductID" w:val="8 a"/>
        </w:smartTagPr>
        <w:r w:rsidRPr="00245833">
          <w:rPr>
            <w:rFonts w:asciiTheme="minorHAnsi" w:hAnsiTheme="minorHAnsi" w:cs="Arial"/>
            <w:kern w:val="28"/>
            <w:lang w:val="es-BO"/>
          </w:rPr>
          <w:t>8 a</w:t>
        </w:r>
      </w:smartTag>
      <w:r w:rsidRPr="00245833">
        <w:rPr>
          <w:rFonts w:asciiTheme="minorHAnsi" w:hAnsiTheme="minorHAnsi" w:cs="Arial"/>
          <w:kern w:val="28"/>
          <w:lang w:val="es-BO"/>
        </w:rPr>
        <w:t xml:space="preserve"> </w:t>
      </w:r>
      <w:smartTag w:uri="urn:schemas-microsoft-com:office:smarttags" w:element="metricconverter">
        <w:smartTagPr>
          <w:attr w:name="ProductID" w:val="32 mm"/>
        </w:smartTagPr>
        <w:r w:rsidRPr="00245833">
          <w:rPr>
            <w:rFonts w:asciiTheme="minorHAnsi" w:hAnsiTheme="minorHAnsi" w:cs="Arial"/>
            <w:kern w:val="28"/>
            <w:lang w:val="es-BO"/>
          </w:rPr>
          <w:t>32 mm</w:t>
        </w:r>
      </w:smartTag>
      <w:r w:rsidRPr="00245833">
        <w:rPr>
          <w:rFonts w:asciiTheme="minorHAnsi" w:hAnsiTheme="minorHAnsi" w:cs="Arial"/>
          <w:kern w:val="28"/>
          <w:lang w:val="es-BO"/>
        </w:rPr>
        <w:t>, ambos inclusive:</w:t>
      </w:r>
    </w:p>
    <w:p w14:paraId="36FF35C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8 - 0.12 Y </w:t>
      </w:r>
      <w:proofErr w:type="spellStart"/>
      <w:r w:rsidRPr="00245833">
        <w:rPr>
          <w:rFonts w:asciiTheme="minorHAnsi" w:hAnsiTheme="minorHAnsi" w:cs="Arial"/>
          <w:kern w:val="28"/>
          <w:lang w:val="es-BO"/>
        </w:rPr>
        <w:t>MPa</w:t>
      </w:r>
      <w:proofErr w:type="spellEnd"/>
    </w:p>
    <w:p w14:paraId="77BFEEB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 xml:space="preserve">Tensión de rotura de adherencia  </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13 - 0.20 Y </w:t>
      </w:r>
      <w:proofErr w:type="spellStart"/>
      <w:r w:rsidRPr="00245833">
        <w:rPr>
          <w:rFonts w:asciiTheme="minorHAnsi" w:hAnsiTheme="minorHAnsi" w:cs="Arial"/>
          <w:kern w:val="28"/>
          <w:lang w:val="es-BO"/>
        </w:rPr>
        <w:t>MPa</w:t>
      </w:r>
      <w:proofErr w:type="spellEnd"/>
    </w:p>
    <w:p w14:paraId="19368667" w14:textId="77777777" w:rsidR="00D71A8C" w:rsidRPr="00245833" w:rsidRDefault="00D71A8C" w:rsidP="00D71A8C">
      <w:pPr>
        <w:spacing w:before="0" w:after="0"/>
        <w:rPr>
          <w:rFonts w:asciiTheme="minorHAnsi" w:hAnsiTheme="minorHAnsi" w:cs="Arial"/>
          <w:kern w:val="28"/>
          <w:lang w:val="es-BO"/>
        </w:rPr>
      </w:pPr>
    </w:p>
    <w:p w14:paraId="5BCEEAA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Dónde: Y = diámetro en mm</w:t>
      </w:r>
    </w:p>
    <w:p w14:paraId="2C0D8660"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Diámetro superior a 32 mm:</w:t>
      </w:r>
    </w:p>
    <w:p w14:paraId="1DE8EC1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media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4 </w:t>
      </w:r>
      <w:proofErr w:type="spellStart"/>
      <w:r w:rsidRPr="00245833">
        <w:rPr>
          <w:rFonts w:asciiTheme="minorHAnsi" w:hAnsiTheme="minorHAnsi" w:cs="Arial"/>
          <w:kern w:val="28"/>
          <w:lang w:val="es-BO"/>
        </w:rPr>
        <w:t>MPa</w:t>
      </w:r>
      <w:proofErr w:type="spellEnd"/>
    </w:p>
    <w:p w14:paraId="0BB4FDD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  </w:t>
      </w:r>
      <w:r w:rsidRPr="00245833">
        <w:rPr>
          <w:rFonts w:asciiTheme="minorHAnsi" w:hAnsiTheme="minorHAnsi" w:cs="Arial"/>
          <w:kern w:val="28"/>
          <w:lang w:val="es-BO"/>
        </w:rPr>
        <w:tab/>
        <w:t>Tensión de rotura de adherencia</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&gt; o =      7 </w:t>
      </w:r>
      <w:proofErr w:type="spellStart"/>
      <w:r w:rsidRPr="00245833">
        <w:rPr>
          <w:rFonts w:asciiTheme="minorHAnsi" w:hAnsiTheme="minorHAnsi" w:cs="Arial"/>
          <w:kern w:val="28"/>
          <w:lang w:val="es-BO"/>
        </w:rPr>
        <w:t>MPa</w:t>
      </w:r>
      <w:proofErr w:type="spellEnd"/>
    </w:p>
    <w:p w14:paraId="397A6397"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No presentarán grietas después de los ensayos de doblado simple a 180° y de doblado - desdoblado a 90°.</w:t>
      </w:r>
    </w:p>
    <w:p w14:paraId="274B6CD3" w14:textId="77777777" w:rsidR="00D71A8C" w:rsidRPr="00245833" w:rsidRDefault="00D71A8C" w:rsidP="00B70759">
      <w:pPr>
        <w:pStyle w:val="Prrafodelista"/>
        <w:numPr>
          <w:ilvl w:val="0"/>
          <w:numId w:val="24"/>
        </w:numPr>
        <w:spacing w:before="0" w:after="0"/>
        <w:rPr>
          <w:rFonts w:asciiTheme="minorHAnsi" w:hAnsiTheme="minorHAnsi" w:cs="Arial"/>
          <w:kern w:val="28"/>
          <w:lang w:val="es-BO"/>
        </w:rPr>
      </w:pPr>
      <w:r w:rsidRPr="00245833">
        <w:rPr>
          <w:rFonts w:asciiTheme="minorHAnsi" w:hAnsiTheme="minorHAnsi" w:cs="Arial"/>
          <w:kern w:val="28"/>
          <w:lang w:val="es-BO"/>
        </w:rPr>
        <w:t>Llevarán grabadas las marcas de identificación relativas a su tipo y fábrica de procedencia.</w:t>
      </w:r>
    </w:p>
    <w:tbl>
      <w:tblPr>
        <w:tblStyle w:val="Tablaconcuadrcula"/>
        <w:tblW w:w="5000" w:type="pct"/>
        <w:jc w:val="center"/>
        <w:tblLook w:val="01E0" w:firstRow="1" w:lastRow="1" w:firstColumn="1" w:lastColumn="1" w:noHBand="0" w:noVBand="0"/>
      </w:tblPr>
      <w:tblGrid>
        <w:gridCol w:w="3345"/>
        <w:gridCol w:w="2246"/>
        <w:gridCol w:w="2150"/>
        <w:gridCol w:w="2222"/>
      </w:tblGrid>
      <w:tr w:rsidR="00D71A8C" w:rsidRPr="00245833" w14:paraId="3E102684" w14:textId="77777777" w:rsidTr="00D71A8C">
        <w:trPr>
          <w:trHeight w:val="33"/>
          <w:jc w:val="center"/>
        </w:trPr>
        <w:tc>
          <w:tcPr>
            <w:tcW w:w="1679" w:type="pct"/>
            <w:vAlign w:val="center"/>
          </w:tcPr>
          <w:p w14:paraId="139AB3B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Designación Alargamiento.</w:t>
            </w:r>
          </w:p>
          <w:p w14:paraId="30EE58BD"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 acero</w:t>
            </w:r>
          </w:p>
          <w:p w14:paraId="42CF26E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rotura en %</w:t>
            </w:r>
          </w:p>
        </w:tc>
        <w:tc>
          <w:tcPr>
            <w:tcW w:w="1127" w:type="pct"/>
            <w:vAlign w:val="center"/>
          </w:tcPr>
          <w:p w14:paraId="20141009"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Clase de elástico</w:t>
            </w:r>
          </w:p>
          <w:p w14:paraId="3CB7F1E0"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77C6F896"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079" w:type="pct"/>
            <w:vAlign w:val="center"/>
          </w:tcPr>
          <w:p w14:paraId="273B870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Límite de rotura</w:t>
            </w:r>
          </w:p>
          <w:p w14:paraId="31B71C9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no menor que</w:t>
            </w:r>
          </w:p>
          <w:p w14:paraId="58D07D8F" w14:textId="77777777" w:rsidR="00D71A8C" w:rsidRPr="00245833" w:rsidRDefault="00D71A8C" w:rsidP="00D71A8C">
            <w:pPr>
              <w:spacing w:before="0" w:after="0"/>
              <w:rPr>
                <w:rFonts w:asciiTheme="minorHAnsi" w:hAnsiTheme="minorHAnsi" w:cs="Arial"/>
                <w:b/>
                <w:kern w:val="28"/>
                <w:lang w:val="es-BO"/>
              </w:rPr>
            </w:pPr>
            <w:proofErr w:type="spellStart"/>
            <w:r w:rsidRPr="00245833">
              <w:rPr>
                <w:rFonts w:asciiTheme="minorHAnsi" w:hAnsiTheme="minorHAnsi" w:cs="Arial"/>
                <w:b/>
                <w:kern w:val="28"/>
                <w:lang w:val="es-BO"/>
              </w:rPr>
              <w:t>MPa</w:t>
            </w:r>
            <w:proofErr w:type="spellEnd"/>
          </w:p>
        </w:tc>
        <w:tc>
          <w:tcPr>
            <w:tcW w:w="1115" w:type="pct"/>
            <w:vAlign w:val="center"/>
          </w:tcPr>
          <w:p w14:paraId="516DB356"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Carga unitaria</w:t>
            </w:r>
          </w:p>
          <w:p w14:paraId="7885C2A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sobre base de</w:t>
            </w:r>
          </w:p>
          <w:p w14:paraId="3E898DC2"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5 diámetros. No menor que</w:t>
            </w:r>
          </w:p>
        </w:tc>
      </w:tr>
      <w:tr w:rsidR="00D71A8C" w:rsidRPr="00245833" w14:paraId="22282B93" w14:textId="77777777" w:rsidTr="00D71A8C">
        <w:trPr>
          <w:trHeight w:val="31"/>
          <w:jc w:val="center"/>
        </w:trPr>
        <w:tc>
          <w:tcPr>
            <w:tcW w:w="1679" w:type="pct"/>
            <w:vAlign w:val="center"/>
          </w:tcPr>
          <w:p w14:paraId="0CA2640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400.N.D.N</w:t>
            </w:r>
          </w:p>
        </w:tc>
        <w:tc>
          <w:tcPr>
            <w:tcW w:w="1127" w:type="pct"/>
            <w:vAlign w:val="center"/>
          </w:tcPr>
          <w:p w14:paraId="4CE444B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C2D416D"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520</w:t>
            </w:r>
          </w:p>
        </w:tc>
        <w:tc>
          <w:tcPr>
            <w:tcW w:w="1115" w:type="pct"/>
            <w:vAlign w:val="center"/>
          </w:tcPr>
          <w:p w14:paraId="1F33D2B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16</w:t>
            </w:r>
          </w:p>
        </w:tc>
      </w:tr>
      <w:tr w:rsidR="00D71A8C" w:rsidRPr="00245833" w14:paraId="5DA8B8F4" w14:textId="77777777" w:rsidTr="00D71A8C">
        <w:trPr>
          <w:trHeight w:val="31"/>
          <w:jc w:val="center"/>
        </w:trPr>
        <w:tc>
          <w:tcPr>
            <w:tcW w:w="1679" w:type="pct"/>
            <w:vAlign w:val="center"/>
          </w:tcPr>
          <w:p w14:paraId="7A1C5F7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400 F"/>
              </w:smartTagPr>
              <w:r w:rsidRPr="00245833">
                <w:rPr>
                  <w:rFonts w:asciiTheme="minorHAnsi" w:hAnsiTheme="minorHAnsi" w:cs="Arial"/>
                  <w:kern w:val="28"/>
                  <w:lang w:val="es-BO"/>
                </w:rPr>
                <w:t>400 F</w:t>
              </w:r>
            </w:smartTag>
            <w:r w:rsidRPr="00245833">
              <w:rPr>
                <w:rFonts w:asciiTheme="minorHAnsi" w:hAnsiTheme="minorHAnsi" w:cs="Arial"/>
                <w:kern w:val="28"/>
                <w:lang w:val="es-BO"/>
              </w:rPr>
              <w:t>.E.F.</w:t>
            </w:r>
          </w:p>
        </w:tc>
        <w:tc>
          <w:tcPr>
            <w:tcW w:w="1127" w:type="pct"/>
            <w:vAlign w:val="center"/>
          </w:tcPr>
          <w:p w14:paraId="2D8874B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400</w:t>
            </w:r>
          </w:p>
        </w:tc>
        <w:tc>
          <w:tcPr>
            <w:tcW w:w="1079" w:type="pct"/>
            <w:vAlign w:val="center"/>
          </w:tcPr>
          <w:p w14:paraId="66F24168"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440</w:t>
            </w:r>
          </w:p>
        </w:tc>
        <w:tc>
          <w:tcPr>
            <w:tcW w:w="1115" w:type="pct"/>
            <w:vAlign w:val="center"/>
          </w:tcPr>
          <w:p w14:paraId="76C4241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12</w:t>
            </w:r>
          </w:p>
        </w:tc>
      </w:tr>
      <w:tr w:rsidR="00D71A8C" w:rsidRPr="00245833" w14:paraId="54D43B7C" w14:textId="77777777" w:rsidTr="00D71A8C">
        <w:trPr>
          <w:trHeight w:val="31"/>
          <w:jc w:val="center"/>
        </w:trPr>
        <w:tc>
          <w:tcPr>
            <w:tcW w:w="1679" w:type="pct"/>
            <w:vAlign w:val="center"/>
          </w:tcPr>
          <w:p w14:paraId="2CCC509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AH 500 N.D.N.</w:t>
            </w:r>
          </w:p>
        </w:tc>
        <w:tc>
          <w:tcPr>
            <w:tcW w:w="1127" w:type="pct"/>
            <w:vAlign w:val="center"/>
          </w:tcPr>
          <w:p w14:paraId="353BA20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4BC451E4"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600</w:t>
            </w:r>
          </w:p>
        </w:tc>
        <w:tc>
          <w:tcPr>
            <w:tcW w:w="1115" w:type="pct"/>
            <w:vAlign w:val="center"/>
          </w:tcPr>
          <w:p w14:paraId="458686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14</w:t>
            </w:r>
          </w:p>
        </w:tc>
      </w:tr>
      <w:tr w:rsidR="00D71A8C" w:rsidRPr="00245833" w14:paraId="339045E0" w14:textId="77777777" w:rsidTr="00D71A8C">
        <w:trPr>
          <w:trHeight w:val="31"/>
          <w:jc w:val="center"/>
        </w:trPr>
        <w:tc>
          <w:tcPr>
            <w:tcW w:w="1679" w:type="pct"/>
            <w:vAlign w:val="center"/>
          </w:tcPr>
          <w:p w14:paraId="6CFAF7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AH </w:t>
            </w:r>
            <w:smartTag w:uri="urn:schemas-microsoft-com:office:smarttags" w:element="metricconverter">
              <w:smartTagPr>
                <w:attr w:name="ProductID" w:val="500 F"/>
              </w:smartTagPr>
              <w:r w:rsidRPr="00245833">
                <w:rPr>
                  <w:rFonts w:asciiTheme="minorHAnsi" w:hAnsiTheme="minorHAnsi" w:cs="Arial"/>
                  <w:kern w:val="28"/>
                  <w:lang w:val="es-BO"/>
                </w:rPr>
                <w:t>500 F</w:t>
              </w:r>
            </w:smartTag>
            <w:r w:rsidRPr="00245833">
              <w:rPr>
                <w:rFonts w:asciiTheme="minorHAnsi" w:hAnsiTheme="minorHAnsi" w:cs="Arial"/>
                <w:kern w:val="28"/>
                <w:lang w:val="es-BO"/>
              </w:rPr>
              <w:t>.E.F.</w:t>
            </w:r>
          </w:p>
        </w:tc>
        <w:tc>
          <w:tcPr>
            <w:tcW w:w="1127" w:type="pct"/>
            <w:vAlign w:val="center"/>
          </w:tcPr>
          <w:p w14:paraId="72ED934B"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500</w:t>
            </w:r>
          </w:p>
        </w:tc>
        <w:tc>
          <w:tcPr>
            <w:tcW w:w="1079" w:type="pct"/>
            <w:vAlign w:val="center"/>
          </w:tcPr>
          <w:p w14:paraId="1F38941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550</w:t>
            </w:r>
          </w:p>
        </w:tc>
        <w:tc>
          <w:tcPr>
            <w:tcW w:w="1115" w:type="pct"/>
            <w:vAlign w:val="center"/>
          </w:tcPr>
          <w:p w14:paraId="5896FDB7"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kern w:val="28"/>
                <w:lang w:val="es-BO"/>
              </w:rPr>
              <w:t>10</w:t>
            </w:r>
          </w:p>
        </w:tc>
      </w:tr>
    </w:tbl>
    <w:p w14:paraId="40D56789" w14:textId="77777777" w:rsidR="00D71A8C" w:rsidRPr="00245833" w:rsidRDefault="00D71A8C" w:rsidP="00D71A8C">
      <w:pPr>
        <w:pStyle w:val="Prrafodelista"/>
        <w:spacing w:before="0" w:after="0"/>
        <w:rPr>
          <w:rFonts w:asciiTheme="minorHAnsi" w:hAnsiTheme="minorHAnsi" w:cs="Arial"/>
          <w:b/>
          <w:kern w:val="28"/>
          <w:lang w:val="es-BO"/>
        </w:rPr>
      </w:pPr>
    </w:p>
    <w:p w14:paraId="55F1BF58"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MADERA</w:t>
      </w:r>
    </w:p>
    <w:p w14:paraId="3646853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madera a utilizarse será de buena calidad, completamente seca, sin rajaduras, ojos o picaduras que pudieran afectar su resistencia, previamente aprobada por el SUPERVISOR.</w:t>
      </w:r>
    </w:p>
    <w:p w14:paraId="4A7228B6" w14:textId="77777777" w:rsidR="00D71A8C" w:rsidRPr="00245833" w:rsidRDefault="00D71A8C" w:rsidP="00D71A8C">
      <w:pPr>
        <w:spacing w:before="0" w:after="0"/>
        <w:rPr>
          <w:rFonts w:asciiTheme="minorHAnsi" w:hAnsiTheme="minorHAnsi" w:cs="Arial"/>
          <w:kern w:val="28"/>
          <w:lang w:val="es-BO"/>
        </w:rPr>
      </w:pPr>
    </w:p>
    <w:p w14:paraId="1890A6C3" w14:textId="77777777" w:rsidR="00D71A8C" w:rsidRPr="00245833" w:rsidRDefault="00D71A8C" w:rsidP="00B70759">
      <w:pPr>
        <w:pStyle w:val="Prrafodelista"/>
        <w:numPr>
          <w:ilvl w:val="2"/>
          <w:numId w:val="33"/>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ADITIVOS </w:t>
      </w:r>
    </w:p>
    <w:p w14:paraId="005A35C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uso de aditivos, tanto en lo referente a la marca, como a la dosificación, queda a criterio del CONTRATISTA. En caso de emplearse aditivos, el CONTRATISTA deberá demostrar mediante ensayos de laboratorio que el aditivo no influye negativamente en las propiedades mecánicas del hormigón. </w:t>
      </w:r>
    </w:p>
    <w:p w14:paraId="0A61E82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solo podrá utilizar aditivos en el caso de que sean requeridos en los planos o que sean expresamente aprobados por el SUPERVISOR.  El trabajo, deberá ser encomendado a personal calificado.</w:t>
      </w:r>
    </w:p>
    <w:p w14:paraId="691399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Tanto la calidad como las condiciones de almacenamiento y utilización deberán aparecer claramente especificadas en los correspondientes envases o en los documentos de suministro.</w:t>
      </w:r>
    </w:p>
    <w:p w14:paraId="25D7A08B" w14:textId="77777777" w:rsidR="00245833" w:rsidRPr="00245833" w:rsidRDefault="00245833" w:rsidP="00D71A8C">
      <w:pPr>
        <w:spacing w:before="0" w:after="0"/>
        <w:rPr>
          <w:rFonts w:asciiTheme="minorHAnsi" w:hAnsiTheme="minorHAnsi" w:cs="Arial"/>
          <w:kern w:val="28"/>
          <w:lang w:val="es-BO"/>
        </w:rPr>
      </w:pPr>
    </w:p>
    <w:p w14:paraId="2FE9177D" w14:textId="77777777" w:rsidR="00D71A8C" w:rsidRPr="00245833" w:rsidRDefault="00D71A8C" w:rsidP="00B70759">
      <w:pPr>
        <w:pStyle w:val="Ttulo1"/>
        <w:numPr>
          <w:ilvl w:val="1"/>
          <w:numId w:val="31"/>
        </w:numPr>
        <w:spacing w:before="0" w:after="0"/>
        <w:rPr>
          <w:rFonts w:asciiTheme="minorHAnsi" w:hAnsiTheme="minorHAnsi"/>
        </w:rPr>
      </w:pPr>
      <w:bookmarkStart w:id="22" w:name="_Toc441670880"/>
      <w:bookmarkStart w:id="23" w:name="_Toc473628207"/>
      <w:r w:rsidRPr="00245833">
        <w:rPr>
          <w:rFonts w:asciiTheme="minorHAnsi" w:hAnsiTheme="minorHAnsi"/>
        </w:rPr>
        <w:t>HORMIGONES Y MORTEROS</w:t>
      </w:r>
      <w:bookmarkEnd w:id="22"/>
      <w:bookmarkEnd w:id="23"/>
    </w:p>
    <w:p w14:paraId="1C36E7B6" w14:textId="77777777" w:rsidR="00D71A8C" w:rsidRPr="00245833" w:rsidRDefault="00D71A8C" w:rsidP="00B70759">
      <w:pPr>
        <w:pStyle w:val="Prrafodelista"/>
        <w:numPr>
          <w:ilvl w:val="2"/>
          <w:numId w:val="34"/>
        </w:numPr>
        <w:spacing w:before="0" w:after="0"/>
        <w:rPr>
          <w:rFonts w:asciiTheme="minorHAnsi" w:hAnsiTheme="minorHAnsi" w:cs="Arial"/>
          <w:b/>
        </w:rPr>
      </w:pPr>
      <w:r w:rsidRPr="00245833">
        <w:rPr>
          <w:rFonts w:asciiTheme="minorHAnsi" w:hAnsiTheme="minorHAnsi" w:cs="Arial"/>
          <w:b/>
        </w:rPr>
        <w:t>DESCRIPCIÓN</w:t>
      </w:r>
    </w:p>
    <w:p w14:paraId="0163E7A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Estas Especificaciones gobernarán el uso de los materiales, su almacenamiento, acopio manipuleo, dosificación y mezclado de hormigones y morteros para su uso en diferentes elementos que requieran Hormigón Pobre, Hormigón Ciclópeo, Hormigón Simple, Hormigón Armado, Morteros.</w:t>
      </w:r>
    </w:p>
    <w:p w14:paraId="70BB4796" w14:textId="77777777" w:rsidR="00D71A8C" w:rsidRPr="00245833" w:rsidRDefault="00D71A8C" w:rsidP="00D71A8C">
      <w:pPr>
        <w:spacing w:before="0" w:after="0"/>
        <w:rPr>
          <w:rFonts w:asciiTheme="minorHAnsi" w:hAnsiTheme="minorHAnsi" w:cs="Arial"/>
          <w:lang w:val="es-BO"/>
        </w:rPr>
      </w:pPr>
    </w:p>
    <w:p w14:paraId="5BB635B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estará compuesto de cemento tipo Portland normal, cemento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o compuesto de cemento Portland normal y material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agregado grueso, agregado fino, agua y aditivos que fueran requeridos, dosificado y mezclado de acuerdo a la presente especificación.</w:t>
      </w:r>
    </w:p>
    <w:p w14:paraId="2458410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Portland normal o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xml:space="preserve"> solo podrá usarse cuando el CONTRATISTA realice todos los ensayos requeridos por el SUPERVISOR, que comprueben no existir reacción expansiva entre los agregados y el cemento.</w:t>
      </w:r>
    </w:p>
    <w:p w14:paraId="0D88A06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morteros estarán compuestos de cemento Portland normal </w:t>
      </w:r>
      <w:proofErr w:type="spellStart"/>
      <w:r w:rsidRPr="00245833">
        <w:rPr>
          <w:rFonts w:asciiTheme="minorHAnsi" w:hAnsiTheme="minorHAnsi" w:cs="Arial"/>
          <w:lang w:val="es-BO"/>
        </w:rPr>
        <w:t>Puzolánico</w:t>
      </w:r>
      <w:proofErr w:type="spellEnd"/>
      <w:r w:rsidRPr="00245833">
        <w:rPr>
          <w:rFonts w:asciiTheme="minorHAnsi" w:hAnsiTheme="minorHAnsi" w:cs="Arial"/>
          <w:lang w:val="es-BO"/>
        </w:rPr>
        <w:t>, arena y agua de acuerdo a la presente especificación.</w:t>
      </w:r>
    </w:p>
    <w:p w14:paraId="4D7DEA54" w14:textId="77777777" w:rsidR="00D71A8C" w:rsidRPr="00245833" w:rsidRDefault="00D71A8C" w:rsidP="00D71A8C">
      <w:pPr>
        <w:spacing w:before="0" w:after="0"/>
        <w:rPr>
          <w:rFonts w:asciiTheme="minorHAnsi" w:hAnsiTheme="minorHAnsi" w:cs="Arial"/>
          <w:b/>
          <w:lang w:val="es-BO"/>
        </w:rPr>
      </w:pPr>
    </w:p>
    <w:p w14:paraId="729375B9"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1E1838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proporcionará todos los materiales, herramientas y equipo necesarios para la ejecución de los trabajos, los mismos deberán ser aprobados por el SUPERVISOR y deberán cumplir con la Norma Boliviana CBH - 87.</w:t>
      </w:r>
    </w:p>
    <w:p w14:paraId="5DD3885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CEMENTO</w:t>
      </w:r>
    </w:p>
    <w:p w14:paraId="17238D7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Este material debe cumplir con los requerimientos especificados en el ítem "Materiales de Construcción". </w:t>
      </w:r>
    </w:p>
    <w:p w14:paraId="49F7BA3E"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ARENA</w:t>
      </w:r>
    </w:p>
    <w:p w14:paraId="3FB0C17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6F4E9CB5"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GRAVA</w:t>
      </w:r>
    </w:p>
    <w:p w14:paraId="35DED1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737F0D0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PIEDRA</w:t>
      </w:r>
    </w:p>
    <w:p w14:paraId="6C23384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Las características de éste agregado deberán cumplir con lo especificado en el ítem "Materiales de construcción".</w:t>
      </w:r>
    </w:p>
    <w:p w14:paraId="241FC13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AGUA</w:t>
      </w:r>
    </w:p>
    <w:p w14:paraId="71441B4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5CD6FA0F"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ACERO ESTRUCTURAL</w:t>
      </w:r>
    </w:p>
    <w:p w14:paraId="3E4403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Este material debe cumplir con los requerimientos especificados en el ítem "Materiales de Construcción".</w:t>
      </w:r>
    </w:p>
    <w:p w14:paraId="1C1C448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ENCOFRADOS</w:t>
      </w:r>
    </w:p>
    <w:p w14:paraId="037DB37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encofrados podrán ser de madera o metálicos cumpliendo la especificación de Cimbras, Encofrados Y Andamiajes.</w:t>
      </w:r>
    </w:p>
    <w:p w14:paraId="085A3CC4" w14:textId="77777777" w:rsidR="00D71A8C" w:rsidRPr="00245833" w:rsidRDefault="00D71A8C" w:rsidP="00D71A8C">
      <w:pPr>
        <w:spacing w:before="0" w:after="0"/>
        <w:rPr>
          <w:rFonts w:asciiTheme="minorHAnsi" w:hAnsiTheme="minorHAnsi" w:cs="Arial"/>
          <w:b/>
          <w:lang w:val="es-BO"/>
        </w:rPr>
      </w:pPr>
    </w:p>
    <w:p w14:paraId="08D9D398" w14:textId="77777777" w:rsidR="00D71A8C" w:rsidRPr="00245833" w:rsidRDefault="00D71A8C" w:rsidP="00B70759">
      <w:pPr>
        <w:pStyle w:val="Prrafodelista"/>
        <w:numPr>
          <w:ilvl w:val="2"/>
          <w:numId w:val="35"/>
        </w:num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7971E06"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HORMIGÓN SIMPLE</w:t>
      </w:r>
    </w:p>
    <w:p w14:paraId="01B226FE" w14:textId="2F8FF355" w:rsidR="00D71A8C" w:rsidRPr="006260ED"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Las mezclas de hormigón serán diseñadas por el CONTRATISTA con el fin de obtener las siguientes resistencias características constructivas de compresión a los 28 días, las mismas que estarán </w:t>
      </w:r>
      <w:r w:rsidRPr="00245833">
        <w:rPr>
          <w:rFonts w:asciiTheme="minorHAnsi" w:hAnsiTheme="minorHAnsi" w:cs="Arial"/>
          <w:kern w:val="28"/>
          <w:lang w:val="es-BO"/>
        </w:rPr>
        <w:t>aprobados por el SUPERVISOR y deberán cumplir con la Norma Boliviana CBH - 87.</w:t>
      </w:r>
    </w:p>
    <w:p w14:paraId="2A8E9A25"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RESISTENCIAS DE HORMIGONES</w:t>
      </w:r>
    </w:p>
    <w:tbl>
      <w:tblPr>
        <w:tblStyle w:val="Tablaconcuadrcula"/>
        <w:tblW w:w="0" w:type="auto"/>
        <w:jc w:val="center"/>
        <w:tblLook w:val="01E0" w:firstRow="1" w:lastRow="1" w:firstColumn="1" w:lastColumn="1" w:noHBand="0" w:noVBand="0"/>
      </w:tblPr>
      <w:tblGrid>
        <w:gridCol w:w="4232"/>
        <w:gridCol w:w="4262"/>
      </w:tblGrid>
      <w:tr w:rsidR="00D71A8C" w:rsidRPr="00245833" w14:paraId="22E9A35C" w14:textId="77777777" w:rsidTr="00D71A8C">
        <w:trPr>
          <w:jc w:val="center"/>
        </w:trPr>
        <w:tc>
          <w:tcPr>
            <w:tcW w:w="4232" w:type="dxa"/>
            <w:vAlign w:val="center"/>
          </w:tcPr>
          <w:p w14:paraId="3BBC35F1" w14:textId="77777777" w:rsidR="00D71A8C" w:rsidRPr="00245833" w:rsidRDefault="00D71A8C" w:rsidP="00D71A8C">
            <w:pPr>
              <w:spacing w:before="0" w:after="0"/>
              <w:rPr>
                <w:rFonts w:cs="Arial"/>
                <w:lang w:val="es-BO"/>
              </w:rPr>
            </w:pPr>
            <w:r w:rsidRPr="00245833">
              <w:rPr>
                <w:rFonts w:cs="Arial"/>
                <w:lang w:val="es-BO"/>
              </w:rPr>
              <w:t>Clase de hormigón Simple</w:t>
            </w:r>
          </w:p>
        </w:tc>
        <w:tc>
          <w:tcPr>
            <w:tcW w:w="4262" w:type="dxa"/>
          </w:tcPr>
          <w:p w14:paraId="3E6E2762" w14:textId="77777777" w:rsidR="00D71A8C" w:rsidRPr="00245833" w:rsidRDefault="00D71A8C" w:rsidP="00D71A8C">
            <w:pPr>
              <w:spacing w:before="0" w:after="0"/>
              <w:rPr>
                <w:rFonts w:cs="Arial"/>
                <w:lang w:val="es-BO"/>
              </w:rPr>
            </w:pPr>
            <w:r w:rsidRPr="00245833">
              <w:rPr>
                <w:rFonts w:cs="Arial"/>
                <w:lang w:val="es-BO"/>
              </w:rPr>
              <w:t>Resistencia Característica constructiva Cilíndrica de Compresión a los 28 días (</w:t>
            </w:r>
            <w:proofErr w:type="spellStart"/>
            <w:r w:rsidRPr="00245833">
              <w:rPr>
                <w:rFonts w:cs="Arial"/>
                <w:lang w:val="es-BO"/>
              </w:rPr>
              <w:t>fck</w:t>
            </w:r>
            <w:r w:rsidRPr="00245833">
              <w:rPr>
                <w:rFonts w:cs="Arial"/>
                <w:vertAlign w:val="subscript"/>
                <w:lang w:val="es-BO"/>
              </w:rPr>
              <w:t>constr</w:t>
            </w:r>
            <w:proofErr w:type="spellEnd"/>
            <w:r w:rsidRPr="00245833">
              <w:rPr>
                <w:rFonts w:cs="Arial"/>
                <w:lang w:val="es-BO"/>
              </w:rPr>
              <w:t>)</w:t>
            </w:r>
          </w:p>
        </w:tc>
      </w:tr>
      <w:tr w:rsidR="00D71A8C" w:rsidRPr="00245833" w14:paraId="2EE19BA7" w14:textId="77777777" w:rsidTr="00D71A8C">
        <w:trPr>
          <w:jc w:val="center"/>
        </w:trPr>
        <w:tc>
          <w:tcPr>
            <w:tcW w:w="4232" w:type="dxa"/>
          </w:tcPr>
          <w:p w14:paraId="782CC235" w14:textId="77777777" w:rsidR="00D71A8C" w:rsidRPr="00245833" w:rsidRDefault="00D71A8C" w:rsidP="00D71A8C">
            <w:pPr>
              <w:spacing w:before="0" w:after="0"/>
              <w:rPr>
                <w:rFonts w:cs="Arial"/>
                <w:lang w:val="es-BO"/>
              </w:rPr>
            </w:pPr>
            <w:r w:rsidRPr="00245833">
              <w:rPr>
                <w:rFonts w:cs="Arial"/>
                <w:lang w:val="es-BO"/>
              </w:rPr>
              <w:t>A Mayor o igual</w:t>
            </w:r>
          </w:p>
        </w:tc>
        <w:tc>
          <w:tcPr>
            <w:tcW w:w="4262" w:type="dxa"/>
          </w:tcPr>
          <w:p w14:paraId="68235786" w14:textId="77777777" w:rsidR="00D71A8C" w:rsidRPr="00245833" w:rsidRDefault="00D71A8C" w:rsidP="00D71A8C">
            <w:pPr>
              <w:spacing w:before="0" w:after="0"/>
              <w:jc w:val="center"/>
              <w:rPr>
                <w:rFonts w:cs="Arial"/>
                <w:lang w:val="es-BO"/>
              </w:rPr>
            </w:pPr>
            <w:r w:rsidRPr="00245833">
              <w:rPr>
                <w:rFonts w:cs="Arial"/>
                <w:lang w:val="es-BO"/>
              </w:rPr>
              <w:t xml:space="preserve">210 kg/cm2 (21 </w:t>
            </w:r>
            <w:proofErr w:type="spellStart"/>
            <w:r w:rsidRPr="00245833">
              <w:rPr>
                <w:rFonts w:cs="Arial"/>
                <w:lang w:val="es-BO"/>
              </w:rPr>
              <w:t>Mpa</w:t>
            </w:r>
            <w:proofErr w:type="spellEnd"/>
            <w:r w:rsidRPr="00245833">
              <w:rPr>
                <w:rFonts w:cs="Arial"/>
                <w:lang w:val="es-BO"/>
              </w:rPr>
              <w:t>)</w:t>
            </w:r>
          </w:p>
        </w:tc>
      </w:tr>
      <w:tr w:rsidR="00D71A8C" w:rsidRPr="00245833" w14:paraId="26C7A445" w14:textId="77777777" w:rsidTr="00D71A8C">
        <w:trPr>
          <w:jc w:val="center"/>
        </w:trPr>
        <w:tc>
          <w:tcPr>
            <w:tcW w:w="4232" w:type="dxa"/>
          </w:tcPr>
          <w:p w14:paraId="201D25B2" w14:textId="77777777" w:rsidR="00D71A8C" w:rsidRPr="00245833" w:rsidRDefault="00D71A8C" w:rsidP="00D71A8C">
            <w:pPr>
              <w:spacing w:before="0" w:after="0"/>
              <w:rPr>
                <w:rFonts w:cs="Arial"/>
                <w:lang w:val="es-BO"/>
              </w:rPr>
            </w:pPr>
            <w:r w:rsidRPr="00245833">
              <w:rPr>
                <w:rFonts w:cs="Arial"/>
                <w:lang w:val="es-BO"/>
              </w:rPr>
              <w:t>B Mayor o igual</w:t>
            </w:r>
          </w:p>
        </w:tc>
        <w:tc>
          <w:tcPr>
            <w:tcW w:w="4262" w:type="dxa"/>
          </w:tcPr>
          <w:p w14:paraId="193BD0D8" w14:textId="77777777" w:rsidR="00D71A8C" w:rsidRPr="00245833" w:rsidRDefault="00D71A8C" w:rsidP="00D71A8C">
            <w:pPr>
              <w:spacing w:before="0" w:after="0"/>
              <w:jc w:val="center"/>
              <w:rPr>
                <w:rFonts w:cs="Arial"/>
                <w:lang w:val="es-BO"/>
              </w:rPr>
            </w:pPr>
            <w:r w:rsidRPr="00245833">
              <w:rPr>
                <w:rFonts w:cs="Arial"/>
                <w:lang w:val="es-BO"/>
              </w:rPr>
              <w:t xml:space="preserve">180 kg/cm2 (18 </w:t>
            </w:r>
            <w:proofErr w:type="spellStart"/>
            <w:r w:rsidRPr="00245833">
              <w:rPr>
                <w:rFonts w:cs="Arial"/>
                <w:lang w:val="es-BO"/>
              </w:rPr>
              <w:t>Mpa</w:t>
            </w:r>
            <w:proofErr w:type="spellEnd"/>
            <w:r w:rsidRPr="00245833">
              <w:rPr>
                <w:rFonts w:cs="Arial"/>
                <w:lang w:val="es-BO"/>
              </w:rPr>
              <w:t>)</w:t>
            </w:r>
          </w:p>
        </w:tc>
      </w:tr>
      <w:tr w:rsidR="00D71A8C" w:rsidRPr="00245833" w14:paraId="474C2B9D" w14:textId="77777777" w:rsidTr="00D71A8C">
        <w:trPr>
          <w:jc w:val="center"/>
        </w:trPr>
        <w:tc>
          <w:tcPr>
            <w:tcW w:w="4232" w:type="dxa"/>
          </w:tcPr>
          <w:p w14:paraId="53F5AE93" w14:textId="77777777" w:rsidR="00D71A8C" w:rsidRPr="00245833" w:rsidRDefault="00D71A8C" w:rsidP="00D71A8C">
            <w:pPr>
              <w:spacing w:before="0" w:after="0"/>
              <w:rPr>
                <w:rFonts w:cs="Arial"/>
                <w:lang w:val="es-BO"/>
              </w:rPr>
            </w:pPr>
            <w:r w:rsidRPr="00245833">
              <w:rPr>
                <w:rFonts w:cs="Arial"/>
                <w:lang w:val="es-BO"/>
              </w:rPr>
              <w:t>C Mayor o igual</w:t>
            </w:r>
          </w:p>
        </w:tc>
        <w:tc>
          <w:tcPr>
            <w:tcW w:w="4262" w:type="dxa"/>
          </w:tcPr>
          <w:p w14:paraId="1337307F" w14:textId="77777777" w:rsidR="00D71A8C" w:rsidRPr="00245833" w:rsidRDefault="00D71A8C" w:rsidP="00D71A8C">
            <w:pPr>
              <w:spacing w:before="0" w:after="0"/>
              <w:jc w:val="center"/>
              <w:rPr>
                <w:rFonts w:cs="Arial"/>
                <w:lang w:val="es-BO"/>
              </w:rPr>
            </w:pPr>
            <w:r w:rsidRPr="00245833">
              <w:rPr>
                <w:rFonts w:cs="Arial"/>
                <w:lang w:val="es-BO"/>
              </w:rPr>
              <w:t xml:space="preserve">160 kg/cm2 (16 </w:t>
            </w:r>
            <w:proofErr w:type="spellStart"/>
            <w:r w:rsidRPr="00245833">
              <w:rPr>
                <w:rFonts w:cs="Arial"/>
                <w:lang w:val="es-BO"/>
              </w:rPr>
              <w:t>Mpa</w:t>
            </w:r>
            <w:proofErr w:type="spellEnd"/>
            <w:r w:rsidRPr="00245833">
              <w:rPr>
                <w:rFonts w:cs="Arial"/>
                <w:lang w:val="es-BO"/>
              </w:rPr>
              <w:t>)</w:t>
            </w:r>
          </w:p>
        </w:tc>
      </w:tr>
    </w:tbl>
    <w:p w14:paraId="5031F7B5" w14:textId="77777777" w:rsidR="00D71A8C" w:rsidRPr="00245833" w:rsidRDefault="00D71A8C" w:rsidP="00D71A8C">
      <w:pPr>
        <w:spacing w:before="0" w:after="0"/>
        <w:rPr>
          <w:rFonts w:asciiTheme="minorHAnsi" w:hAnsiTheme="minorHAnsi" w:cs="Arial"/>
          <w:lang w:val="es-BO"/>
        </w:rPr>
      </w:pPr>
    </w:p>
    <w:p w14:paraId="0B23BDAC" w14:textId="4076DA7F"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Dichas resistencias deben estar controladas por ensayos previos y durante la ejecución de la obra. El contenido de cemento, agua, revenimientos y máximo tamaño de agregados será como sigue:</w:t>
      </w:r>
    </w:p>
    <w:p w14:paraId="753014DF" w14:textId="77777777" w:rsidR="00D71A8C" w:rsidRPr="00245833" w:rsidRDefault="00D71A8C" w:rsidP="00D71A8C">
      <w:pPr>
        <w:spacing w:before="0" w:after="0"/>
        <w:rPr>
          <w:rFonts w:asciiTheme="minorHAnsi" w:hAnsiTheme="minorHAnsi" w:cs="Arial"/>
          <w:b/>
          <w:lang w:val="es-BO"/>
        </w:rPr>
      </w:pPr>
      <w:r w:rsidRPr="00245833">
        <w:rPr>
          <w:rFonts w:asciiTheme="minorHAnsi" w:hAnsiTheme="minorHAnsi" w:cs="Arial"/>
          <w:b/>
          <w:lang w:val="es-BO"/>
        </w:rPr>
        <w:t>CONTENIDOS DE CEMENTOS Y AGUA</w:t>
      </w:r>
    </w:p>
    <w:tbl>
      <w:tblPr>
        <w:tblStyle w:val="Tablaconcuadrcula"/>
        <w:tblW w:w="0" w:type="auto"/>
        <w:jc w:val="center"/>
        <w:tblLook w:val="01E0" w:firstRow="1" w:lastRow="1" w:firstColumn="1" w:lastColumn="1" w:noHBand="0" w:noVBand="0"/>
      </w:tblPr>
      <w:tblGrid>
        <w:gridCol w:w="1496"/>
        <w:gridCol w:w="1496"/>
        <w:gridCol w:w="1497"/>
        <w:gridCol w:w="1497"/>
        <w:gridCol w:w="1497"/>
        <w:gridCol w:w="1497"/>
      </w:tblGrid>
      <w:tr w:rsidR="00D71A8C" w:rsidRPr="00245833" w14:paraId="23F67DDB" w14:textId="77777777" w:rsidTr="00D71A8C">
        <w:trPr>
          <w:jc w:val="center"/>
        </w:trPr>
        <w:tc>
          <w:tcPr>
            <w:tcW w:w="1496" w:type="dxa"/>
            <w:vAlign w:val="center"/>
          </w:tcPr>
          <w:p w14:paraId="509DA15A" w14:textId="77777777" w:rsidR="00D71A8C" w:rsidRPr="00245833" w:rsidRDefault="00D71A8C" w:rsidP="00D71A8C">
            <w:pPr>
              <w:spacing w:before="0" w:after="0"/>
              <w:rPr>
                <w:rFonts w:cs="Arial"/>
                <w:lang w:val="es-BO"/>
              </w:rPr>
            </w:pPr>
            <w:r w:rsidRPr="00245833">
              <w:rPr>
                <w:rFonts w:cs="Arial"/>
                <w:lang w:val="es-BO"/>
              </w:rPr>
              <w:t>Clase Hormigón</w:t>
            </w:r>
          </w:p>
        </w:tc>
        <w:tc>
          <w:tcPr>
            <w:tcW w:w="1496" w:type="dxa"/>
            <w:vAlign w:val="center"/>
          </w:tcPr>
          <w:p w14:paraId="4A43DABA" w14:textId="77777777" w:rsidR="00D71A8C" w:rsidRPr="00245833" w:rsidRDefault="00D71A8C" w:rsidP="00D71A8C">
            <w:pPr>
              <w:spacing w:before="0" w:after="0"/>
              <w:rPr>
                <w:rFonts w:cs="Arial"/>
                <w:lang w:val="es-BO"/>
              </w:rPr>
            </w:pPr>
            <w:r w:rsidRPr="00245833">
              <w:rPr>
                <w:rFonts w:cs="Arial"/>
                <w:lang w:val="es-BO"/>
              </w:rPr>
              <w:t>Cantidad Min. Cemento/m3 (Kg.)</w:t>
            </w:r>
          </w:p>
        </w:tc>
        <w:tc>
          <w:tcPr>
            <w:tcW w:w="1497" w:type="dxa"/>
            <w:vAlign w:val="center"/>
          </w:tcPr>
          <w:p w14:paraId="282AF407" w14:textId="77777777" w:rsidR="00D71A8C" w:rsidRPr="00245833" w:rsidRDefault="00D71A8C" w:rsidP="00D71A8C">
            <w:pPr>
              <w:spacing w:before="0" w:after="0"/>
              <w:rPr>
                <w:rFonts w:cs="Arial"/>
                <w:lang w:val="es-BO"/>
              </w:rPr>
            </w:pPr>
            <w:r w:rsidRPr="00245833">
              <w:rPr>
                <w:rFonts w:cs="Arial"/>
                <w:lang w:val="es-BO"/>
              </w:rPr>
              <w:t>Relación A/C máximo (</w:t>
            </w:r>
            <w:proofErr w:type="spellStart"/>
            <w:r w:rsidRPr="00245833">
              <w:rPr>
                <w:rFonts w:cs="Arial"/>
                <w:lang w:val="es-BO"/>
              </w:rPr>
              <w:t>Lt</w:t>
            </w:r>
            <w:proofErr w:type="spellEnd"/>
            <w:r w:rsidRPr="00245833">
              <w:rPr>
                <w:rFonts w:cs="Arial"/>
                <w:lang w:val="es-BO"/>
              </w:rPr>
              <w:t>/Kg)</w:t>
            </w:r>
          </w:p>
        </w:tc>
        <w:tc>
          <w:tcPr>
            <w:tcW w:w="1497" w:type="dxa"/>
            <w:vAlign w:val="center"/>
          </w:tcPr>
          <w:p w14:paraId="12E07DF2" w14:textId="77777777" w:rsidR="00D71A8C" w:rsidRPr="00245833" w:rsidRDefault="00D71A8C" w:rsidP="00D71A8C">
            <w:pPr>
              <w:spacing w:before="0" w:after="0"/>
              <w:rPr>
                <w:rFonts w:cs="Arial"/>
                <w:lang w:val="es-BO"/>
              </w:rPr>
            </w:pPr>
            <w:r w:rsidRPr="00245833">
              <w:rPr>
                <w:rFonts w:cs="Arial"/>
                <w:lang w:val="es-BO"/>
              </w:rPr>
              <w:t>Rev. Max sin Vibración (cm.)</w:t>
            </w:r>
          </w:p>
        </w:tc>
        <w:tc>
          <w:tcPr>
            <w:tcW w:w="1497" w:type="dxa"/>
            <w:vAlign w:val="center"/>
          </w:tcPr>
          <w:p w14:paraId="494C78BE" w14:textId="77777777" w:rsidR="00D71A8C" w:rsidRPr="00245833" w:rsidRDefault="00D71A8C" w:rsidP="00D71A8C">
            <w:pPr>
              <w:spacing w:before="0" w:after="0"/>
              <w:rPr>
                <w:rFonts w:cs="Arial"/>
                <w:lang w:val="es-BO"/>
              </w:rPr>
            </w:pPr>
            <w:r w:rsidRPr="00245833">
              <w:rPr>
                <w:rFonts w:cs="Arial"/>
                <w:lang w:val="es-BO"/>
              </w:rPr>
              <w:t>Rev. Max con Vibración (cm.)</w:t>
            </w:r>
          </w:p>
        </w:tc>
        <w:tc>
          <w:tcPr>
            <w:tcW w:w="1497" w:type="dxa"/>
            <w:vAlign w:val="center"/>
          </w:tcPr>
          <w:p w14:paraId="15C0E3F9" w14:textId="77777777" w:rsidR="00D71A8C" w:rsidRPr="00245833" w:rsidRDefault="00D71A8C" w:rsidP="00D71A8C">
            <w:pPr>
              <w:spacing w:before="0" w:after="0"/>
              <w:rPr>
                <w:rFonts w:cs="Arial"/>
                <w:lang w:val="es-BO"/>
              </w:rPr>
            </w:pPr>
            <w:r w:rsidRPr="00245833">
              <w:rPr>
                <w:rFonts w:cs="Arial"/>
                <w:lang w:val="es-BO"/>
              </w:rPr>
              <w:t>Tamaño Máximo Agregado (cm)</w:t>
            </w:r>
          </w:p>
        </w:tc>
      </w:tr>
      <w:tr w:rsidR="00D71A8C" w:rsidRPr="00245833" w14:paraId="0AFB5C04" w14:textId="77777777" w:rsidTr="00D71A8C">
        <w:trPr>
          <w:jc w:val="center"/>
        </w:trPr>
        <w:tc>
          <w:tcPr>
            <w:tcW w:w="1496" w:type="dxa"/>
            <w:vAlign w:val="center"/>
          </w:tcPr>
          <w:p w14:paraId="42470F74" w14:textId="77777777" w:rsidR="00D71A8C" w:rsidRPr="00245833" w:rsidRDefault="00D71A8C" w:rsidP="00D71A8C">
            <w:pPr>
              <w:spacing w:before="0" w:after="0"/>
              <w:rPr>
                <w:rFonts w:cs="Arial"/>
                <w:lang w:val="es-BO"/>
              </w:rPr>
            </w:pPr>
            <w:r w:rsidRPr="00245833">
              <w:rPr>
                <w:rFonts w:cs="Arial"/>
                <w:lang w:val="es-BO"/>
              </w:rPr>
              <w:t>A</w:t>
            </w:r>
          </w:p>
        </w:tc>
        <w:tc>
          <w:tcPr>
            <w:tcW w:w="1496" w:type="dxa"/>
            <w:vAlign w:val="center"/>
          </w:tcPr>
          <w:p w14:paraId="3B28A743" w14:textId="77777777" w:rsidR="00D71A8C" w:rsidRPr="00245833" w:rsidRDefault="00D71A8C" w:rsidP="00D71A8C">
            <w:pPr>
              <w:spacing w:before="0" w:after="0"/>
              <w:rPr>
                <w:rFonts w:cs="Arial"/>
                <w:lang w:val="es-BO"/>
              </w:rPr>
            </w:pPr>
            <w:r w:rsidRPr="00245833">
              <w:rPr>
                <w:rFonts w:cs="Arial"/>
                <w:lang w:val="es-BO"/>
              </w:rPr>
              <w:t>363</w:t>
            </w:r>
          </w:p>
        </w:tc>
        <w:tc>
          <w:tcPr>
            <w:tcW w:w="1497" w:type="dxa"/>
            <w:vAlign w:val="center"/>
          </w:tcPr>
          <w:p w14:paraId="21A5922E" w14:textId="77777777" w:rsidR="00D71A8C" w:rsidRPr="00245833" w:rsidRDefault="00D71A8C" w:rsidP="00D71A8C">
            <w:pPr>
              <w:spacing w:before="0" w:after="0"/>
              <w:rPr>
                <w:rFonts w:cs="Arial"/>
                <w:lang w:val="es-BO"/>
              </w:rPr>
            </w:pPr>
            <w:r w:rsidRPr="00245833">
              <w:rPr>
                <w:rFonts w:cs="Arial"/>
                <w:lang w:val="es-BO"/>
              </w:rPr>
              <w:t>0.49</w:t>
            </w:r>
          </w:p>
        </w:tc>
        <w:tc>
          <w:tcPr>
            <w:tcW w:w="1497" w:type="dxa"/>
            <w:vAlign w:val="center"/>
          </w:tcPr>
          <w:p w14:paraId="67E5A435"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6FD9799D"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051B7F9D" w14:textId="77777777" w:rsidR="00D71A8C" w:rsidRPr="00245833" w:rsidRDefault="00D71A8C" w:rsidP="00D71A8C">
            <w:pPr>
              <w:spacing w:before="0" w:after="0"/>
              <w:rPr>
                <w:rFonts w:cs="Arial"/>
                <w:lang w:val="es-BO"/>
              </w:rPr>
            </w:pPr>
            <w:r w:rsidRPr="00245833">
              <w:rPr>
                <w:rFonts w:cs="Arial"/>
                <w:lang w:val="es-BO"/>
              </w:rPr>
              <w:t>2.5</w:t>
            </w:r>
          </w:p>
        </w:tc>
      </w:tr>
      <w:tr w:rsidR="00D71A8C" w:rsidRPr="00245833" w14:paraId="31B6836F" w14:textId="77777777" w:rsidTr="00D71A8C">
        <w:trPr>
          <w:jc w:val="center"/>
        </w:trPr>
        <w:tc>
          <w:tcPr>
            <w:tcW w:w="1496" w:type="dxa"/>
            <w:vAlign w:val="center"/>
          </w:tcPr>
          <w:p w14:paraId="6805BED9" w14:textId="77777777" w:rsidR="00D71A8C" w:rsidRPr="00245833" w:rsidRDefault="00D71A8C" w:rsidP="00D71A8C">
            <w:pPr>
              <w:spacing w:before="0" w:after="0"/>
              <w:rPr>
                <w:rFonts w:cs="Arial"/>
                <w:lang w:val="es-BO"/>
              </w:rPr>
            </w:pPr>
            <w:r w:rsidRPr="00245833">
              <w:rPr>
                <w:rFonts w:cs="Arial"/>
                <w:lang w:val="es-BO"/>
              </w:rPr>
              <w:t>B</w:t>
            </w:r>
          </w:p>
        </w:tc>
        <w:tc>
          <w:tcPr>
            <w:tcW w:w="1496" w:type="dxa"/>
            <w:vAlign w:val="center"/>
          </w:tcPr>
          <w:p w14:paraId="3F7769EB" w14:textId="77777777" w:rsidR="00D71A8C" w:rsidRPr="00245833" w:rsidRDefault="00D71A8C" w:rsidP="00D71A8C">
            <w:pPr>
              <w:spacing w:before="0" w:after="0"/>
              <w:rPr>
                <w:rFonts w:cs="Arial"/>
                <w:lang w:val="es-BO"/>
              </w:rPr>
            </w:pPr>
            <w:r w:rsidRPr="00245833">
              <w:rPr>
                <w:rFonts w:cs="Arial"/>
                <w:lang w:val="es-BO"/>
              </w:rPr>
              <w:t>335</w:t>
            </w:r>
          </w:p>
        </w:tc>
        <w:tc>
          <w:tcPr>
            <w:tcW w:w="1497" w:type="dxa"/>
            <w:vAlign w:val="center"/>
          </w:tcPr>
          <w:p w14:paraId="6327231A" w14:textId="77777777" w:rsidR="00D71A8C" w:rsidRPr="00245833" w:rsidRDefault="00D71A8C" w:rsidP="00D71A8C">
            <w:pPr>
              <w:spacing w:before="0" w:after="0"/>
              <w:rPr>
                <w:rFonts w:cs="Arial"/>
                <w:lang w:val="es-BO"/>
              </w:rPr>
            </w:pPr>
            <w:r w:rsidRPr="00245833">
              <w:rPr>
                <w:rFonts w:cs="Arial"/>
                <w:lang w:val="es-BO"/>
              </w:rPr>
              <w:t>0.53</w:t>
            </w:r>
          </w:p>
        </w:tc>
        <w:tc>
          <w:tcPr>
            <w:tcW w:w="1497" w:type="dxa"/>
            <w:vAlign w:val="center"/>
          </w:tcPr>
          <w:p w14:paraId="6F7A8844"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4ACA8127"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55C99719" w14:textId="77777777" w:rsidR="00D71A8C" w:rsidRPr="00245833" w:rsidRDefault="00D71A8C" w:rsidP="00D71A8C">
            <w:pPr>
              <w:spacing w:before="0" w:after="0"/>
              <w:rPr>
                <w:rFonts w:cs="Arial"/>
                <w:lang w:val="es-BO"/>
              </w:rPr>
            </w:pPr>
            <w:r w:rsidRPr="00245833">
              <w:rPr>
                <w:rFonts w:cs="Arial"/>
                <w:lang w:val="es-BO"/>
              </w:rPr>
              <w:t>3.8</w:t>
            </w:r>
          </w:p>
        </w:tc>
      </w:tr>
      <w:tr w:rsidR="00D71A8C" w:rsidRPr="00245833" w14:paraId="2F5A56D9" w14:textId="77777777" w:rsidTr="00D71A8C">
        <w:trPr>
          <w:jc w:val="center"/>
        </w:trPr>
        <w:tc>
          <w:tcPr>
            <w:tcW w:w="1496" w:type="dxa"/>
            <w:vAlign w:val="center"/>
          </w:tcPr>
          <w:p w14:paraId="41DCFBA3" w14:textId="77777777" w:rsidR="00D71A8C" w:rsidRPr="00245833" w:rsidRDefault="00D71A8C" w:rsidP="00D71A8C">
            <w:pPr>
              <w:spacing w:before="0" w:after="0"/>
              <w:rPr>
                <w:rFonts w:cs="Arial"/>
                <w:lang w:val="es-BO"/>
              </w:rPr>
            </w:pPr>
            <w:r w:rsidRPr="00245833">
              <w:rPr>
                <w:rFonts w:cs="Arial"/>
                <w:lang w:val="es-BO"/>
              </w:rPr>
              <w:t>C</w:t>
            </w:r>
          </w:p>
        </w:tc>
        <w:tc>
          <w:tcPr>
            <w:tcW w:w="1496" w:type="dxa"/>
            <w:vAlign w:val="center"/>
          </w:tcPr>
          <w:p w14:paraId="55AE6C89" w14:textId="77777777" w:rsidR="00D71A8C" w:rsidRPr="00245833" w:rsidRDefault="00D71A8C" w:rsidP="00D71A8C">
            <w:pPr>
              <w:spacing w:before="0" w:after="0"/>
              <w:rPr>
                <w:rFonts w:cs="Arial"/>
                <w:lang w:val="es-BO"/>
              </w:rPr>
            </w:pPr>
            <w:r w:rsidRPr="00245833">
              <w:rPr>
                <w:rFonts w:cs="Arial"/>
                <w:lang w:val="es-BO"/>
              </w:rPr>
              <w:t>306</w:t>
            </w:r>
          </w:p>
        </w:tc>
        <w:tc>
          <w:tcPr>
            <w:tcW w:w="1497" w:type="dxa"/>
            <w:vAlign w:val="center"/>
          </w:tcPr>
          <w:p w14:paraId="1F86B92F" w14:textId="77777777" w:rsidR="00D71A8C" w:rsidRPr="00245833" w:rsidRDefault="00D71A8C" w:rsidP="00D71A8C">
            <w:pPr>
              <w:spacing w:before="0" w:after="0"/>
              <w:rPr>
                <w:rFonts w:cs="Arial"/>
                <w:lang w:val="es-BO"/>
              </w:rPr>
            </w:pPr>
            <w:r w:rsidRPr="00245833">
              <w:rPr>
                <w:rFonts w:cs="Arial"/>
                <w:lang w:val="es-BO"/>
              </w:rPr>
              <w:t>0.58</w:t>
            </w:r>
          </w:p>
        </w:tc>
        <w:tc>
          <w:tcPr>
            <w:tcW w:w="1497" w:type="dxa"/>
            <w:vAlign w:val="center"/>
          </w:tcPr>
          <w:p w14:paraId="0E7B0BC1" w14:textId="77777777" w:rsidR="00D71A8C" w:rsidRPr="00245833" w:rsidRDefault="00D71A8C" w:rsidP="00D71A8C">
            <w:pPr>
              <w:spacing w:before="0" w:after="0"/>
              <w:rPr>
                <w:rFonts w:cs="Arial"/>
                <w:lang w:val="es-BO"/>
              </w:rPr>
            </w:pPr>
            <w:r w:rsidRPr="00245833">
              <w:rPr>
                <w:rFonts w:cs="Arial"/>
                <w:lang w:val="es-BO"/>
              </w:rPr>
              <w:t>10.2</w:t>
            </w:r>
          </w:p>
        </w:tc>
        <w:tc>
          <w:tcPr>
            <w:tcW w:w="1497" w:type="dxa"/>
            <w:vAlign w:val="center"/>
          </w:tcPr>
          <w:p w14:paraId="217EB020" w14:textId="77777777" w:rsidR="00D71A8C" w:rsidRPr="00245833" w:rsidRDefault="00D71A8C" w:rsidP="00D71A8C">
            <w:pPr>
              <w:spacing w:before="0" w:after="0"/>
              <w:rPr>
                <w:rFonts w:cs="Arial"/>
                <w:lang w:val="es-BO"/>
              </w:rPr>
            </w:pPr>
            <w:r w:rsidRPr="00245833">
              <w:rPr>
                <w:rFonts w:cs="Arial"/>
                <w:lang w:val="es-BO"/>
              </w:rPr>
              <w:t>5</w:t>
            </w:r>
          </w:p>
        </w:tc>
        <w:tc>
          <w:tcPr>
            <w:tcW w:w="1497" w:type="dxa"/>
            <w:vAlign w:val="center"/>
          </w:tcPr>
          <w:p w14:paraId="14377A45" w14:textId="77777777" w:rsidR="00D71A8C" w:rsidRPr="00245833" w:rsidRDefault="00D71A8C" w:rsidP="00D71A8C">
            <w:pPr>
              <w:spacing w:before="0" w:after="0"/>
              <w:rPr>
                <w:rFonts w:cs="Arial"/>
                <w:lang w:val="es-BO"/>
              </w:rPr>
            </w:pPr>
            <w:r w:rsidRPr="00245833">
              <w:rPr>
                <w:rFonts w:cs="Arial"/>
                <w:lang w:val="es-BO"/>
              </w:rPr>
              <w:t>3.8</w:t>
            </w:r>
          </w:p>
        </w:tc>
      </w:tr>
    </w:tbl>
    <w:p w14:paraId="37C29BFF" w14:textId="77777777" w:rsidR="00D71A8C" w:rsidRPr="00245833" w:rsidRDefault="00D71A8C" w:rsidP="00D71A8C">
      <w:pPr>
        <w:spacing w:before="0" w:after="0"/>
        <w:rPr>
          <w:rFonts w:asciiTheme="minorHAnsi" w:hAnsiTheme="minorHAnsi" w:cs="Arial"/>
          <w:lang w:val="es-BO"/>
        </w:rPr>
      </w:pPr>
    </w:p>
    <w:p w14:paraId="3FE7655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A se usarán en todas los elementos que se definan como Hormigón Armado, Zapatas, Columnas y Vigas.</w:t>
      </w:r>
    </w:p>
    <w:p w14:paraId="0B75D92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B se usarán en la construcción de muros de contención.</w:t>
      </w:r>
    </w:p>
    <w:p w14:paraId="04E4F61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hormigones CLASE C se utilizarán en cordones de acera, cordones de sujeción, morteros de hormigón simple y elementos que requieran escasa armadura o que de hecho no la requieran y la dosificación empleada deberá ser 1:2:4.</w:t>
      </w:r>
    </w:p>
    <w:p w14:paraId="39B3073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Por tanto los hormigones requeridos en el presente proyecto que componen los diferentes ítems son hormigones CLASE C.</w:t>
      </w:r>
    </w:p>
    <w:p w14:paraId="3AD4C46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CONTATISTA no podrá alterar las dosificaciones sin autorización expresa del SUPERVISOR, debiendo adoptar las medidas necesarias para mantenerlas.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En las operaciones de relleno de los cajones, el material no deberá rebasar el plano de los bordes, no siendo permitido en ningún caso, la formación de combaduras, lo que se evitará enrasando sistemáticamente las superficies finales.</w:t>
      </w:r>
    </w:p>
    <w:p w14:paraId="0A3F605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ponerse especial atención en la medición del agua de mezclado, debiendo preverse un dispositivo de medida, capaz de garantizar la medida del volumen de agua con un error inferior al 3% del volumen fijado en la dosificación.</w:t>
      </w:r>
    </w:p>
    <w:p w14:paraId="3C6054BB" w14:textId="77777777" w:rsidR="00D71A8C" w:rsidRPr="00245833" w:rsidRDefault="00D71A8C" w:rsidP="00D71A8C">
      <w:pPr>
        <w:spacing w:before="0" w:after="0"/>
        <w:rPr>
          <w:rFonts w:asciiTheme="minorHAnsi" w:hAnsiTheme="minorHAnsi" w:cs="Arial"/>
          <w:lang w:val="es-BO"/>
        </w:rPr>
      </w:pPr>
    </w:p>
    <w:p w14:paraId="569F635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PREPARACIÓN.</w:t>
      </w:r>
    </w:p>
    <w:p w14:paraId="3BB2356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14:paraId="7DA4FD3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14:paraId="005F29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debiendo mantenerse un valor fijo para la relación agua/cemento.</w:t>
      </w:r>
    </w:p>
    <w:p w14:paraId="69B5D30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14:paraId="02D3900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tiempo de mezclado, contado a partir del instante en que todos los materiales hayan sido colocados en la hormigonera, dependerá del tipo de la misma y no deberá ser inferior a:</w:t>
      </w:r>
    </w:p>
    <w:p w14:paraId="6D7DF00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hormigones basculante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2,0 minutos</w:t>
      </w:r>
    </w:p>
    <w:p w14:paraId="136DEA8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Para hormigoneras de eje horizontal </w:t>
      </w:r>
      <w:r w:rsidRPr="00245833">
        <w:rPr>
          <w:rFonts w:asciiTheme="minorHAnsi" w:hAnsiTheme="minorHAnsi" w:cs="Arial"/>
          <w:lang w:val="es-BO"/>
        </w:rPr>
        <w:tab/>
      </w:r>
      <w:r w:rsidRPr="00245833">
        <w:rPr>
          <w:rFonts w:asciiTheme="minorHAnsi" w:hAnsiTheme="minorHAnsi" w:cs="Arial"/>
          <w:lang w:val="es-BO"/>
        </w:rPr>
        <w:tab/>
      </w:r>
      <w:r w:rsidRPr="00245833">
        <w:rPr>
          <w:rFonts w:asciiTheme="minorHAnsi" w:hAnsiTheme="minorHAnsi" w:cs="Arial"/>
          <w:lang w:val="es-BO"/>
        </w:rPr>
        <w:tab/>
        <w:t>1,5 minutos</w:t>
      </w:r>
    </w:p>
    <w:p w14:paraId="6E3C5E5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14:paraId="0477831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Todos los dispositivos destinados a la medición para la preparación del hormigón, deberán estar sujetos a la aprobación del SUPERVISOR.</w:t>
      </w:r>
    </w:p>
    <w:p w14:paraId="35645C7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deberá prepararse solamente en las cantidades destinadas para su uso inmediato.</w:t>
      </w:r>
    </w:p>
    <w:p w14:paraId="4A902D0D" w14:textId="0A7A19CF" w:rsidR="006260ED" w:rsidRDefault="00D71A8C" w:rsidP="00D71A8C">
      <w:pPr>
        <w:spacing w:before="0" w:after="0"/>
        <w:rPr>
          <w:rFonts w:asciiTheme="minorHAnsi" w:hAnsiTheme="minorHAnsi" w:cs="Arial"/>
          <w:lang w:val="es-BO"/>
        </w:rPr>
      </w:pPr>
      <w:r w:rsidRPr="00245833">
        <w:rPr>
          <w:rFonts w:asciiTheme="minorHAnsi" w:hAnsiTheme="minorHAnsi" w:cs="Arial"/>
          <w:lang w:val="es-BO"/>
        </w:rPr>
        <w:t>El hormigón que estuviera parcialmente endurecido, no deberá ser utilizado</w:t>
      </w:r>
      <w:r w:rsidR="006260ED">
        <w:rPr>
          <w:rFonts w:asciiTheme="minorHAnsi" w:hAnsiTheme="minorHAnsi" w:cs="Arial"/>
          <w:lang w:val="es-BO"/>
        </w:rPr>
        <w:t>.</w:t>
      </w:r>
    </w:p>
    <w:p w14:paraId="215081A8" w14:textId="2FAFE893" w:rsidR="00D71A8C" w:rsidRPr="00245833" w:rsidRDefault="00D71A8C" w:rsidP="00D71A8C">
      <w:pPr>
        <w:spacing w:before="0" w:after="0"/>
        <w:rPr>
          <w:rFonts w:asciiTheme="minorHAnsi" w:hAnsiTheme="minorHAnsi" w:cs="Arial"/>
          <w:lang w:val="es-BO"/>
        </w:rPr>
      </w:pPr>
    </w:p>
    <w:p w14:paraId="288AD96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TRANSPORTE.</w:t>
      </w:r>
    </w:p>
    <w:p w14:paraId="71C245C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En caso de que la mezcla sea preparada fuera de la obra, el hormigón deberá transportarse al lugar de su colocación, en camiones tipo agitador. El suministro del hormigón deberá regularse de modo que el hormigonado se realice constantemente, salvo que sea retardado por las operaciones propias de su colocación. Los intervalos entre las entregas de hormigón, por los camiones a la obra deberán ser tales, que no permitan el endurecimiento parcial del hormigón ya colocado y en ningún caso deberán exceder de 30 minutos.</w:t>
      </w:r>
    </w:p>
    <w:p w14:paraId="4ED428F8" w14:textId="3821263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En el caso de que la mezcla sea efectuada en la obra</w:t>
      </w:r>
      <w:r w:rsidRPr="00245833">
        <w:rPr>
          <w:rFonts w:asciiTheme="minorHAnsi" w:hAnsiTheme="minorHAnsi" w:cs="Arial"/>
          <w:kern w:val="28"/>
          <w:lang w:val="es-BO"/>
        </w:rPr>
        <w:t xml:space="preserv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y debe colocarse en su posición definitiva dentro de los encofrados, antes de que transcurran 30 minutos desde su preparación.</w:t>
      </w:r>
    </w:p>
    <w:p w14:paraId="3C34817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evitar que la mezcla no llegue a secarse de modo que impida o dificulte su puesta en obra y vibrado. En ningún caso se debe añadir agua a la mezcla una vez sacada de la hormigonera.</w:t>
      </w:r>
    </w:p>
    <w:p w14:paraId="4556B39A" w14:textId="77777777" w:rsidR="00D71A8C" w:rsidRPr="00245833" w:rsidRDefault="00D71A8C" w:rsidP="00D71A8C">
      <w:pPr>
        <w:spacing w:before="0" w:after="0"/>
        <w:rPr>
          <w:rFonts w:asciiTheme="minorHAnsi" w:hAnsiTheme="minorHAnsi" w:cs="Arial"/>
          <w:kern w:val="28"/>
          <w:lang w:val="es-BO"/>
        </w:rPr>
      </w:pPr>
    </w:p>
    <w:p w14:paraId="2A34F5D6"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COLOCACIÓN</w:t>
      </w:r>
    </w:p>
    <w:p w14:paraId="4CC7D2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solo podrá iniciarse después de conocerse los resultados de los ensayos, mediante autorización del SUPERVISOR.</w:t>
      </w:r>
    </w:p>
    <w:p w14:paraId="644A6E5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Será necesario asimismo verificar si la armadura está colocada en su posición exacta, si los encofrados de madera, están suficientemente humedecidos y si de su interior han sido removidos la viruta, aserrín y demás residuos de las operaciones de carpintería.</w:t>
      </w:r>
    </w:p>
    <w:p w14:paraId="335BD7C7"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No se permitirá la colocación del hormigón desde una altura superior a dos metros, ni la acumulación de grandes cantidades de mezcla en un solo lugar para su posterior esparcido.</w:t>
      </w:r>
    </w:p>
    <w:p w14:paraId="6571C20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espesor máximo de la capa de hormigón no deberá exceder a </w:t>
      </w:r>
      <w:smartTag w:uri="urn:schemas-microsoft-com:office:smarttags" w:element="metricconverter">
        <w:smartTagPr>
          <w:attr w:name="ProductID" w:val="50 cm"/>
        </w:smartTagPr>
        <w:r w:rsidRPr="00245833">
          <w:rPr>
            <w:rFonts w:asciiTheme="minorHAnsi" w:hAnsiTheme="minorHAnsi" w:cs="Arial"/>
            <w:kern w:val="28"/>
            <w:lang w:val="es-BO"/>
          </w:rPr>
          <w:t>50 cm</w:t>
        </w:r>
      </w:smartTag>
      <w:r w:rsidRPr="00245833">
        <w:rPr>
          <w:rFonts w:asciiTheme="minorHAnsi" w:hAnsiTheme="minorHAnsi" w:cs="Arial"/>
          <w:kern w:val="28"/>
          <w:lang w:val="es-BO"/>
        </w:rPr>
        <w:t xml:space="preserve">. para permitir un vibrado y compactado eficaz, excepto en las columnas.  </w:t>
      </w:r>
    </w:p>
    <w:p w14:paraId="6DD7E00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velocidad del vaciado será la suficiente para garantizar que el hormigón se mantenga plástico en todo momento y así pueda ocupar los espacios entre armaduras y encofrados.</w:t>
      </w:r>
    </w:p>
    <w:p w14:paraId="1BDD5A5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Después de </w:t>
      </w:r>
      <w:proofErr w:type="spellStart"/>
      <w:r w:rsidRPr="00245833">
        <w:rPr>
          <w:rFonts w:asciiTheme="minorHAnsi" w:hAnsiTheme="minorHAnsi" w:cs="Arial"/>
          <w:kern w:val="28"/>
          <w:lang w:val="es-BO"/>
        </w:rPr>
        <w:t>hormigonar</w:t>
      </w:r>
      <w:proofErr w:type="spellEnd"/>
      <w:r w:rsidRPr="00245833">
        <w:rPr>
          <w:rFonts w:asciiTheme="minorHAnsi" w:hAnsiTheme="minorHAnsi" w:cs="Arial"/>
          <w:kern w:val="28"/>
          <w:lang w:val="es-BO"/>
        </w:rPr>
        <w:t xml:space="preserve"> las columnas y muros se deben esperar 12 horas antes de vaciar las vigas para así permitir el asentamiento del hormigón.</w:t>
      </w:r>
    </w:p>
    <w:p w14:paraId="60E2101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Las bateas, tubos o canaletas usados como auxiliares para la colocación del hormigón, deberán disponerse y utilizarse de manera que no provoquen segregación de los agregados. Todos los tubos, bateas y canaletas deberán mantenerse limpios y sin recubrimientos de hormigón endurecido, lavándolos intensamente con agua después de cada trabajo.</w:t>
      </w:r>
    </w:p>
    <w:p w14:paraId="1AC2A68F"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colocación del hormigón bajo agua, deberá realizarse únicamente bajo la supervisión directa del SUPERVISOR. Para evitar la segregación de los materiales, el hormigón se colocará cuidadosamente en su posición final, en una masa compacta, mediante un embudo o un cucharón cerrado de fondo movible o por otros medios aprobados, y no deberá disturbarse después de haber sido depositado. Se deberá tomar un cuidado especial para mantener quieta el agua en el lugar de colocación del hormigón. Este no deberá colocarse directamente en contacto con agua en circulación. El método para depositar el hormigón debe regularse de modo que se obtenga capas aproximadamente horizontales.</w:t>
      </w:r>
    </w:p>
    <w:p w14:paraId="387C6FF3" w14:textId="77777777" w:rsidR="00D71A8C" w:rsidRPr="00245833" w:rsidRDefault="00D71A8C" w:rsidP="00D71A8C">
      <w:pPr>
        <w:spacing w:before="0" w:after="0"/>
        <w:rPr>
          <w:rFonts w:asciiTheme="minorHAnsi" w:hAnsiTheme="minorHAnsi" w:cs="Arial"/>
          <w:lang w:val="es-BO"/>
        </w:rPr>
      </w:pPr>
    </w:p>
    <w:p w14:paraId="18DF995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Excepto cuando exista una autorización escrita especifica del SUPERVISOR, las operaciones de colocación del hormigón deberán suspenderse cuando la temperatura del aire en descenso, a la sobre y lejos de fuentes artificiales de calor, baje a menos de 5° C, y no podrán reanudarse hasta que dicha temperatura del aire en ascenso, a la sombra, y alejado de fuentes de calor artificial alcance a los 5° C.</w:t>
      </w:r>
    </w:p>
    <w:p w14:paraId="3195C226"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En caso de otorgarse una autorización escrita específica, para permitir la colocación de hormigón cuando la temperatura esté por debajo de la indicada, el CONTRATISTA deberá proveer un equipo para calentar los agregados y el agua, pudiendo utilizar cloruro de calcio como acelerador, previa autorización. El equipo de calentamiento deberá ser capaz de producir un hormigón que tenga una temperatura de por lo menos </w:t>
      </w:r>
      <w:smartTag w:uri="urn:schemas-microsoft-com:office:smarttags" w:element="metricconverter">
        <w:smartTagPr>
          <w:attr w:name="ProductID" w:val="ecificaciónas ƵԌ㺬ヸ佈ミ㹼ヸ蜘ꗜヘ鹨᪙ ƼԈ靬᪙ꅰ᪙需᪙枰ƻԈ佴ミ蜘ꆔ᪙ꄠ᪙ ƆԌ㺬ヸ佈ミ㹼ヸ蜘"/>
        </w:smartTagPr>
        <w:r w:rsidRPr="00245833">
          <w:rPr>
            <w:rFonts w:asciiTheme="minorHAnsi" w:hAnsiTheme="minorHAnsi" w:cs="Arial"/>
            <w:lang w:val="es-BO"/>
          </w:rPr>
          <w:t>10°C</w:t>
        </w:r>
      </w:smartTag>
      <w:r w:rsidRPr="00245833">
        <w:rPr>
          <w:rFonts w:asciiTheme="minorHAnsi" w:hAnsiTheme="minorHAnsi" w:cs="Arial"/>
          <w:lang w:val="es-BO"/>
        </w:rPr>
        <w:t xml:space="preserve">, y por mayor de </w:t>
      </w:r>
      <w:smartTag w:uri="urn:schemas-microsoft-com:office:smarttags" w:element="metricconverter">
        <w:smartTagPr>
          <w:attr w:name="ProductID" w:val="32ﾰC"/>
        </w:smartTagPr>
        <w:r w:rsidRPr="00245833">
          <w:rPr>
            <w:rFonts w:asciiTheme="minorHAnsi" w:hAnsiTheme="minorHAnsi" w:cs="Arial"/>
            <w:lang w:val="es-BO"/>
          </w:rPr>
          <w:t>32°C</w:t>
        </w:r>
      </w:smartTag>
      <w:r w:rsidRPr="00245833">
        <w:rPr>
          <w:rFonts w:asciiTheme="minorHAnsi" w:hAnsiTheme="minorHAnsi" w:cs="Arial"/>
          <w:lang w:val="es-BO"/>
        </w:rPr>
        <w:t>, en el momento de su colocación. El uso de cualquier equipo de calentamiento o de cualquier método, depende de la capacidad del sistema de calentamiento, para permitir que la cantidad requerida de aire, pueda ser incluida en el hormigón para el cual se hayan fijado tales condiciones. No deberán usarse los métodos de calentamiento que alteren o impidan la entrada de la cantidad requerida de aire en el hormigón.</w:t>
      </w:r>
    </w:p>
    <w:p w14:paraId="6E44FD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se permita el uso de cloruro de calcio, dicho elemento se empleará en solución, y no deberá exceder de dos litros por cada bolsa de cemento, considerándose la solución como parte del agua empleada para la mezcla. La solución será preparada disolviendo una bolsa de </w:t>
      </w:r>
      <w:smartTag w:uri="urn:schemas-microsoft-com:office:smarttags" w:element="metricconverter">
        <w:smartTagPr>
          <w:attr w:name="ProductID" w:val="36 kg"/>
        </w:smartTagPr>
        <w:r w:rsidRPr="00245833">
          <w:rPr>
            <w:rFonts w:asciiTheme="minorHAnsi" w:hAnsiTheme="minorHAnsi" w:cs="Arial"/>
            <w:lang w:val="es-BO"/>
          </w:rPr>
          <w:t>36 kg</w:t>
        </w:r>
      </w:smartTag>
      <w:r w:rsidRPr="00245833">
        <w:rPr>
          <w:rFonts w:asciiTheme="minorHAnsi" w:hAnsiTheme="minorHAnsi" w:cs="Arial"/>
          <w:lang w:val="es-BO"/>
        </w:rPr>
        <w:t xml:space="preserve"> del tipo II de cloruro de calcio concentrado, en aproximadamente </w:t>
      </w:r>
      <w:smartTag w:uri="urn:schemas-microsoft-com:office:smarttags" w:element="metricconverter">
        <w:smartTagPr>
          <w:attr w:name="ProductID" w:val="57 litros"/>
        </w:smartTagPr>
        <w:r w:rsidRPr="00245833">
          <w:rPr>
            <w:rFonts w:asciiTheme="minorHAnsi" w:hAnsiTheme="minorHAnsi" w:cs="Arial"/>
            <w:lang w:val="es-BO"/>
          </w:rPr>
          <w:t>57 litros</w:t>
        </w:r>
      </w:smartTag>
      <w:r w:rsidRPr="00245833">
        <w:rPr>
          <w:rFonts w:asciiTheme="minorHAnsi" w:hAnsiTheme="minorHAnsi" w:cs="Arial"/>
          <w:lang w:val="es-BO"/>
        </w:rPr>
        <w:t xml:space="preserve"> de agua, agregando luego más agua hasta formar </w:t>
      </w:r>
      <w:smartTag w:uri="urn:schemas-microsoft-com:office:smarttags" w:element="metricconverter">
        <w:smartTagPr>
          <w:attr w:name="ProductID" w:val="95 litros"/>
        </w:smartTagPr>
        <w:r w:rsidRPr="00245833">
          <w:rPr>
            <w:rFonts w:asciiTheme="minorHAnsi" w:hAnsiTheme="minorHAnsi" w:cs="Arial"/>
            <w:lang w:val="es-BO"/>
          </w:rPr>
          <w:t>95 litros</w:t>
        </w:r>
      </w:smartTag>
      <w:r w:rsidRPr="00245833">
        <w:rPr>
          <w:rFonts w:asciiTheme="minorHAnsi" w:hAnsiTheme="minorHAnsi" w:cs="Arial"/>
          <w:lang w:val="es-BO"/>
        </w:rPr>
        <w:t xml:space="preserve"> de solución.</w:t>
      </w:r>
    </w:p>
    <w:p w14:paraId="1B75AED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Cuando el hormigón se coloque en tiempo frio, y exista la posibilidad que la temperatura baje a menos de 5° C, la temperatura del aire alrededor del hormigón deberá mantenerse a 10° C, o más, por un periodo de 5 días después del vaciado del hormigón.</w:t>
      </w:r>
    </w:p>
    <w:p w14:paraId="407B0C3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CONTRATISTA será responsable de la protección del hormigón colocado en tiempo frio, teniendo presente que todo hormigón perjudicado por la acción de las heladas será removido y reemplazado por cuenta del CONTRATISTA.</w:t>
      </w:r>
    </w:p>
    <w:p w14:paraId="109E2E5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Bajo ninguna circunstancia las operaciones de colocación del concreto podrán continuar cuando la temperatura del aire sea inferior a 6° C bajo cero.</w:t>
      </w:r>
    </w:p>
    <w:p w14:paraId="5C350FD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Cuando el hormigón deba ser lanzado para adherir a superficies ya endurecidas estas superficies deberán ser previamente tratadas para contribuir a la adherencia entre el nuevo y el ya endurecido. El tratamiento incluirá el picado de las superficies hasta la exposición del agregado, lavado con chorro de agua a presión, para eliminación del polvo y materiales sueltos, y la aplicación de resina </w:t>
      </w:r>
      <w:proofErr w:type="spellStart"/>
      <w:r w:rsidRPr="00245833">
        <w:rPr>
          <w:rFonts w:asciiTheme="minorHAnsi" w:hAnsiTheme="minorHAnsi" w:cs="Arial"/>
          <w:lang w:val="es-BO"/>
        </w:rPr>
        <w:t>epoxíca</w:t>
      </w:r>
      <w:proofErr w:type="spellEnd"/>
      <w:r w:rsidRPr="00245833">
        <w:rPr>
          <w:rFonts w:asciiTheme="minorHAnsi" w:hAnsiTheme="minorHAnsi" w:cs="Arial"/>
          <w:lang w:val="es-BO"/>
        </w:rPr>
        <w:t xml:space="preserve"> después de que la superficie esté seca.</w:t>
      </w:r>
    </w:p>
    <w:p w14:paraId="7AAE7D7A" w14:textId="77777777" w:rsidR="00D71A8C" w:rsidRPr="00245833" w:rsidRDefault="00D71A8C" w:rsidP="00D71A8C">
      <w:pPr>
        <w:spacing w:before="0" w:after="0"/>
        <w:rPr>
          <w:rFonts w:asciiTheme="minorHAnsi" w:hAnsiTheme="minorHAnsi" w:cs="Arial"/>
          <w:lang w:val="es-BO"/>
        </w:rPr>
      </w:pPr>
    </w:p>
    <w:p w14:paraId="1310BC9D"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CONSOLIDACIÓN DEL HORMIGÓN.</w:t>
      </w:r>
    </w:p>
    <w:p w14:paraId="0420A04A"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Deberá obtenerse mecánicamente una completa consolidación del hormigón dentro de los encofrados, usándose para ello vibradores del tipo y tamaño aprobados por el SUPERVISOR, con una frecuencia mínima de 3.000 revoluciones por minuto. Se permitirá una consolidación manual, solamente en caso de interrupción en el suministro de fuerza motriz a los aparatos mecánicos empleados y por un periodo de tiempo mínimo indispensable para concluir el moldeo de la pieza en ejecución, debiendo para este fin elevarse el consumo de cemento en un 10% sin que sea incrementada la cantidad de agua de amasado.</w:t>
      </w:r>
    </w:p>
    <w:p w14:paraId="30082B1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hormigonado de los elementos estructurales, se emplearan preferentemente vibradores de inmersión, con el diámetro de la aguja vibratoria adecuado a las dimensiones del elemento y al espaciamiento de los hierros de la armadura metálica, con el fin de permitir su acción en toda la masa a vibrar, sin provocar por penetración forzada, la separación de las barras de sus posiciones correctas. No será permitido el esparcido del hormigón con utilización de los vibradores.</w:t>
      </w:r>
    </w:p>
    <w:p w14:paraId="57051B7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posición adecuada para el empleo de vibradores de inmersión es la vertical, debiendo evitarse su contacto con las paredes del encofrado y con las barras de armadura, así como su permanencia prolongada en un mismo punto, lo que pudiera ocasionar una segregación del hormigón.</w:t>
      </w:r>
    </w:p>
    <w:p w14:paraId="79FB01FC"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separación de los puntos contiguos de inmersión del vibrador deberá satisfacer las condiciones de consolidación, con la vibración y la </w:t>
      </w:r>
      <w:proofErr w:type="spellStart"/>
      <w:r w:rsidRPr="00245833">
        <w:rPr>
          <w:rFonts w:asciiTheme="minorHAnsi" w:hAnsiTheme="minorHAnsi" w:cs="Arial"/>
          <w:lang w:val="es-BO"/>
        </w:rPr>
        <w:t>trabajabilidad</w:t>
      </w:r>
      <w:proofErr w:type="spellEnd"/>
      <w:r w:rsidRPr="00245833">
        <w:rPr>
          <w:rFonts w:asciiTheme="minorHAnsi" w:hAnsiTheme="minorHAnsi" w:cs="Arial"/>
          <w:lang w:val="es-BO"/>
        </w:rPr>
        <w:t xml:space="preserve"> exigidas por las piezas a moldear. </w:t>
      </w:r>
    </w:p>
    <w:p w14:paraId="2D882060" w14:textId="77777777" w:rsidR="00D71A8C" w:rsidRPr="00245833" w:rsidRDefault="00D71A8C" w:rsidP="00D71A8C">
      <w:pPr>
        <w:spacing w:before="0" w:after="0"/>
        <w:rPr>
          <w:rFonts w:asciiTheme="minorHAnsi" w:hAnsiTheme="minorHAnsi" w:cs="Arial"/>
          <w:lang w:val="es-BO"/>
        </w:rPr>
      </w:pPr>
    </w:p>
    <w:p w14:paraId="5A4ED83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ningún caso se iniciará el vaciado si no se cuenta por lo menos con dos vibradoras en perfecto estado. </w:t>
      </w:r>
    </w:p>
    <w:p w14:paraId="5DBB221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vibradoras se introducirán y retirarán lentamente y en posición vertical o ligeramente inclinadas. </w:t>
      </w:r>
    </w:p>
    <w:p w14:paraId="2231A6F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En caso de justificarse por razones climáticas o niveles freáticos altos el CONTRATISTA podrá utilizar </w:t>
      </w:r>
      <w:proofErr w:type="spellStart"/>
      <w:r w:rsidRPr="00245833">
        <w:rPr>
          <w:rFonts w:asciiTheme="minorHAnsi" w:hAnsiTheme="minorHAnsi" w:cs="Arial"/>
          <w:kern w:val="28"/>
          <w:lang w:val="es-BO"/>
        </w:rPr>
        <w:t>acelerantes</w:t>
      </w:r>
      <w:proofErr w:type="spellEnd"/>
      <w:r w:rsidRPr="00245833">
        <w:rPr>
          <w:rFonts w:asciiTheme="minorHAnsi" w:hAnsiTheme="minorHAnsi" w:cs="Arial"/>
          <w:kern w:val="28"/>
          <w:lang w:val="es-BO"/>
        </w:rPr>
        <w:t xml:space="preserve"> de fraguado de conocida fabricación, previa aprobación del SUPERVISOR. El costo que signifique la adición y colocación del aditivo correrá por cuenta del CONTRATISTA, no debiendo incrementarse por este motivo los precios de la propuesta presentada.</w:t>
      </w:r>
    </w:p>
    <w:p w14:paraId="65DF001C" w14:textId="77777777" w:rsidR="00D71A8C" w:rsidRPr="00245833" w:rsidRDefault="00D71A8C" w:rsidP="00D71A8C">
      <w:pPr>
        <w:spacing w:before="0" w:after="0"/>
        <w:rPr>
          <w:rFonts w:asciiTheme="minorHAnsi" w:hAnsiTheme="minorHAnsi" w:cs="Arial"/>
          <w:kern w:val="28"/>
          <w:lang w:val="es-BO"/>
        </w:rPr>
      </w:pPr>
    </w:p>
    <w:p w14:paraId="37141CB9" w14:textId="77777777" w:rsidR="00D71A8C" w:rsidRPr="00245833" w:rsidRDefault="00D71A8C" w:rsidP="00B70759">
      <w:pPr>
        <w:pStyle w:val="Prrafodelista"/>
        <w:numPr>
          <w:ilvl w:val="0"/>
          <w:numId w:val="25"/>
        </w:numPr>
        <w:spacing w:before="0" w:after="0"/>
        <w:rPr>
          <w:rFonts w:asciiTheme="minorHAnsi" w:hAnsiTheme="minorHAnsi" w:cs="Arial"/>
          <w:b/>
          <w:i/>
          <w:kern w:val="28"/>
          <w:lang w:val="es-BO"/>
        </w:rPr>
      </w:pPr>
      <w:r w:rsidRPr="00245833">
        <w:rPr>
          <w:rFonts w:asciiTheme="minorHAnsi" w:hAnsiTheme="minorHAnsi" w:cs="Arial"/>
          <w:b/>
          <w:lang w:val="es-BO"/>
        </w:rPr>
        <w:t>DESENCOFRADO</w:t>
      </w:r>
    </w:p>
    <w:p w14:paraId="199EA3E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encofrados se retirarán progresivamente y sin golpes, sacudidas ni vibraciones en la estructura. </w:t>
      </w:r>
    </w:p>
    <w:p w14:paraId="7CE6ACD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desencofrado no se realizará hasta que el hormigón haya alcanzado la resistencia necesaria para soportar con suficiente seguridad y sin deformaciones excesivas, los esfuerzos a que va a estar sometido durante y después del desencofrado. </w:t>
      </w:r>
    </w:p>
    <w:p w14:paraId="11DE6F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Durante la construcción, queda prohibido aplicar cargas, acumular materiales o maquinarias que signifiquen un peligro en la estabilidad de la estructura. </w:t>
      </w:r>
    </w:p>
    <w:p w14:paraId="5F04729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Los plazos mínimos de desencofrados serán los siguientes: </w:t>
      </w:r>
    </w:p>
    <w:p w14:paraId="36E9326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laterales de Vigas y muros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03 días </w:t>
      </w:r>
    </w:p>
    <w:p w14:paraId="2B409C80"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Encofrados de columnas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05 días </w:t>
      </w:r>
    </w:p>
    <w:p w14:paraId="68C09B9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Fondos de vigas dejando puntales</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14 días </w:t>
      </w:r>
    </w:p>
    <w:p w14:paraId="401EA9F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Retiro de puntales de seguridad</w:t>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r>
      <w:r w:rsidRPr="00245833">
        <w:rPr>
          <w:rFonts w:asciiTheme="minorHAnsi" w:hAnsiTheme="minorHAnsi" w:cs="Arial"/>
          <w:kern w:val="28"/>
          <w:lang w:val="es-BO"/>
        </w:rPr>
        <w:tab/>
        <w:t xml:space="preserve">21 días </w:t>
      </w:r>
    </w:p>
    <w:p w14:paraId="662A566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Para el desencofrado de elementos estructurales importantes o de grandes luces, se requerirá la autorización del SUPERVISOR. </w:t>
      </w:r>
    </w:p>
    <w:p w14:paraId="0140EB1C" w14:textId="77777777" w:rsidR="00D71A8C" w:rsidRPr="00245833" w:rsidRDefault="00D71A8C" w:rsidP="00D71A8C">
      <w:pPr>
        <w:spacing w:before="0" w:after="0"/>
        <w:rPr>
          <w:rFonts w:asciiTheme="minorHAnsi" w:hAnsiTheme="minorHAnsi" w:cs="Arial"/>
          <w:kern w:val="28"/>
          <w:lang w:val="es-BO"/>
        </w:rPr>
      </w:pPr>
    </w:p>
    <w:p w14:paraId="32884E2A"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CURADO Y PROTECCIÓN.</w:t>
      </w:r>
    </w:p>
    <w:p w14:paraId="322B758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a fin de alcanzar su resistencia total, deberá ser curado y protegido eficientemente contra el sol, viento y lluvia. El curado debe continuar durante un periodo mínimos de siete días después de su colocación. </w:t>
      </w:r>
    </w:p>
    <w:p w14:paraId="49DF48BE"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agua para el curado deberá ser de la misma calidad que la utilizada para la mezcla del hormigón. El curado por membranas puede utilizarse previa autorización del SUPERVISOR.</w:t>
      </w:r>
    </w:p>
    <w:p w14:paraId="2BC022D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hormigón será protegido manteniéndose a una temperatura superior a </w:t>
      </w:r>
      <w:smartTag w:uri="urn:schemas-microsoft-com:office:smarttags" w:element="metricconverter">
        <w:smartTagPr>
          <w:attr w:name="ProductID" w:val="5ﾰC"/>
        </w:smartTagPr>
        <w:r w:rsidRPr="00245833">
          <w:rPr>
            <w:rFonts w:asciiTheme="minorHAnsi" w:hAnsiTheme="minorHAnsi" w:cs="Arial"/>
            <w:kern w:val="28"/>
            <w:lang w:val="es-BO"/>
          </w:rPr>
          <w:t>5°C</w:t>
        </w:r>
      </w:smartTag>
      <w:r w:rsidRPr="00245833">
        <w:rPr>
          <w:rFonts w:asciiTheme="minorHAnsi" w:hAnsiTheme="minorHAnsi" w:cs="Arial"/>
          <w:kern w:val="28"/>
          <w:lang w:val="es-BO"/>
        </w:rPr>
        <w:t xml:space="preserve"> por lo menos durante 96 horas. </w:t>
      </w:r>
    </w:p>
    <w:p w14:paraId="5D0B187F"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tiempo de curado será de 7 días a partir del momento en que se inició el endurecimiento.</w:t>
      </w:r>
    </w:p>
    <w:p w14:paraId="0DB7A48B" w14:textId="77777777" w:rsidR="00D71A8C" w:rsidRPr="00245833" w:rsidRDefault="00D71A8C" w:rsidP="00D71A8C">
      <w:pPr>
        <w:spacing w:before="0" w:after="0"/>
        <w:rPr>
          <w:rFonts w:asciiTheme="minorHAnsi" w:hAnsiTheme="minorHAnsi" w:cs="Arial"/>
          <w:kern w:val="28"/>
          <w:lang w:val="es-BO"/>
        </w:rPr>
      </w:pPr>
    </w:p>
    <w:p w14:paraId="59302B42"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HORMIGÓN CICLÓPEO.</w:t>
      </w:r>
    </w:p>
    <w:p w14:paraId="27F856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hormigón ciclópeo consistirá de un hormigón CLASE B especificado y preparado como se describió anteriormente; conteniendo además piedra </w:t>
      </w:r>
      <w:proofErr w:type="spellStart"/>
      <w:r w:rsidRPr="00245833">
        <w:rPr>
          <w:rFonts w:asciiTheme="minorHAnsi" w:hAnsiTheme="minorHAnsi" w:cs="Arial"/>
          <w:lang w:val="es-BO"/>
        </w:rPr>
        <w:t>desplazadora</w:t>
      </w:r>
      <w:proofErr w:type="spellEnd"/>
      <w:r w:rsidRPr="00245833">
        <w:rPr>
          <w:rFonts w:asciiTheme="minorHAnsi" w:hAnsiTheme="minorHAnsi" w:cs="Arial"/>
          <w:lang w:val="es-BO"/>
        </w:rPr>
        <w:t>, cuyo volumen será establecido en los planos o por el SUPERVISOR, y en ningún caso será mayor al 50% del volumen total de la parte de trabajo en la cual dicha piedra debe ser colocada.</w:t>
      </w:r>
    </w:p>
    <w:p w14:paraId="050338D5"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deberán colocarse cuidadosamente a mano sin dejarlas caer, ni lanzarlas, evitando daños al encofrado, debiendo colocarse de modo que queden completamente envueltas por el hormigón, no teniendo contacto con piedras adyacentes y que no posibiliten la formación de vacíos o sectores en donde se presenten coqueras. Deberán quedar como mínimo, cinco centímetros apartadas de los encofrados.</w:t>
      </w:r>
    </w:p>
    <w:p w14:paraId="67A7F342"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La colocación deberá seguir los siguientes pasos: al iniciar el vaciado se colocará una capa de Hormigón de al menos 10cm de espesor, luego se colocarán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xml:space="preserve"> de acuerdo a lo indicado en el párrafo anterior sin dejar vacíos, luego se coloca otra capa de Hormigón que cubra totalmente las piedras y que esté al menos 10cm por encima del nivel más alto de las piedras </w:t>
      </w:r>
      <w:proofErr w:type="spellStart"/>
      <w:r w:rsidRPr="00245833">
        <w:rPr>
          <w:rFonts w:asciiTheme="minorHAnsi" w:hAnsiTheme="minorHAnsi" w:cs="Arial"/>
          <w:lang w:val="es-BO"/>
        </w:rPr>
        <w:t>desplazadoras</w:t>
      </w:r>
      <w:proofErr w:type="spellEnd"/>
      <w:r w:rsidRPr="00245833">
        <w:rPr>
          <w:rFonts w:asciiTheme="minorHAnsi" w:hAnsiTheme="minorHAnsi" w:cs="Arial"/>
          <w:lang w:val="es-BO"/>
        </w:rPr>
        <w:t>, realizar el compactado del 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14:paraId="0126331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Posteriormente realizar el desencofrado y curado de acuerdo a lo indicado para el Hormigón Simple.</w:t>
      </w:r>
    </w:p>
    <w:p w14:paraId="31821C25" w14:textId="77777777" w:rsidR="00D71A8C" w:rsidRPr="00245833" w:rsidRDefault="00D71A8C" w:rsidP="00D71A8C">
      <w:pPr>
        <w:spacing w:before="0" w:after="0"/>
        <w:rPr>
          <w:rFonts w:asciiTheme="minorHAnsi" w:hAnsiTheme="minorHAnsi" w:cs="Arial"/>
          <w:lang w:val="es-BO"/>
        </w:rPr>
      </w:pPr>
    </w:p>
    <w:p w14:paraId="677E92C7" w14:textId="77777777" w:rsidR="00D71A8C" w:rsidRPr="00245833" w:rsidRDefault="00D71A8C" w:rsidP="00B70759">
      <w:pPr>
        <w:pStyle w:val="Prrafodelista"/>
        <w:numPr>
          <w:ilvl w:val="0"/>
          <w:numId w:val="25"/>
        </w:numPr>
        <w:spacing w:before="0" w:after="0"/>
        <w:rPr>
          <w:rFonts w:asciiTheme="minorHAnsi" w:hAnsiTheme="minorHAnsi" w:cs="Arial"/>
          <w:b/>
          <w:lang w:val="es-BO"/>
        </w:rPr>
      </w:pPr>
      <w:r w:rsidRPr="00245833">
        <w:rPr>
          <w:rFonts w:asciiTheme="minorHAnsi" w:hAnsiTheme="minorHAnsi" w:cs="Arial"/>
          <w:b/>
          <w:lang w:val="es-BO"/>
        </w:rPr>
        <w:t>MORTERO.</w:t>
      </w:r>
    </w:p>
    <w:p w14:paraId="7DD1D1BD"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Salvo autorización en contrario, dada por el SUPERVISOR, los morteros deberán prepararse en hormigoneras. Si se permite el mezclado manual, los agregados finos y el cemento deberán mezclarse en seco hasta obtener una mezcla con coloración uniforme, luego de lo cual se añadirá el agua necesaria, para obtener un mortero de buena consistencia que permita su fácil manipuleo y distribución.</w:t>
      </w:r>
    </w:p>
    <w:p w14:paraId="3CABA45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mortero que no hubiera sido utilizado dentro de los 30 minutos después de su preparación será rechazado, no permitiéndose que sea reutilizado.</w:t>
      </w:r>
    </w:p>
    <w:p w14:paraId="06F469B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otros usos los morteros se compondrán de una parte de cemento por tres de agregados finos en peso.</w:t>
      </w:r>
    </w:p>
    <w:p w14:paraId="6987D7B5" w14:textId="77777777" w:rsidR="00D71A8C" w:rsidRPr="00245833" w:rsidRDefault="00D71A8C" w:rsidP="00D71A8C">
      <w:pPr>
        <w:spacing w:before="0" w:after="0"/>
        <w:rPr>
          <w:rFonts w:asciiTheme="minorHAnsi" w:hAnsiTheme="minorHAnsi" w:cs="Arial"/>
          <w:lang w:val="es-BO"/>
        </w:rPr>
      </w:pPr>
    </w:p>
    <w:p w14:paraId="1B6B393C" w14:textId="77777777" w:rsidR="00D71A8C" w:rsidRPr="00245833" w:rsidRDefault="00D71A8C" w:rsidP="00B70759">
      <w:pPr>
        <w:pStyle w:val="Prrafodelista"/>
        <w:numPr>
          <w:ilvl w:val="2"/>
          <w:numId w:val="35"/>
        </w:numPr>
        <w:spacing w:before="0" w:after="0"/>
        <w:rPr>
          <w:rFonts w:asciiTheme="minorHAnsi" w:hAnsiTheme="minorHAnsi" w:cs="Arial"/>
          <w:b/>
          <w:lang w:val="es-BO"/>
        </w:rPr>
      </w:pPr>
      <w:r w:rsidRPr="00245833">
        <w:rPr>
          <w:rFonts w:asciiTheme="minorHAnsi" w:hAnsiTheme="minorHAnsi" w:cs="Arial"/>
          <w:b/>
          <w:lang w:val="es-BO"/>
        </w:rPr>
        <w:t>CONTROL DE CALIDAD</w:t>
      </w:r>
    </w:p>
    <w:p w14:paraId="7B7F7DA6" w14:textId="77777777" w:rsidR="00D71A8C" w:rsidRPr="00245833" w:rsidRDefault="00D71A8C" w:rsidP="00B70759">
      <w:pPr>
        <w:pStyle w:val="Prrafodelista"/>
        <w:numPr>
          <w:ilvl w:val="0"/>
          <w:numId w:val="26"/>
        </w:numPr>
        <w:spacing w:before="0" w:after="0"/>
        <w:rPr>
          <w:rFonts w:asciiTheme="minorHAnsi" w:hAnsiTheme="minorHAnsi" w:cs="Arial"/>
          <w:b/>
          <w:i/>
          <w:lang w:val="es-BO"/>
        </w:rPr>
      </w:pPr>
      <w:r w:rsidRPr="00245833">
        <w:rPr>
          <w:rFonts w:asciiTheme="minorHAnsi" w:hAnsiTheme="minorHAnsi" w:cs="Arial"/>
          <w:b/>
          <w:lang w:val="es-BO"/>
        </w:rPr>
        <w:t>MATERIALES</w:t>
      </w:r>
      <w:r w:rsidRPr="00245833">
        <w:rPr>
          <w:rFonts w:asciiTheme="minorHAnsi" w:hAnsiTheme="minorHAnsi" w:cs="Arial"/>
          <w:b/>
          <w:i/>
          <w:lang w:val="es-BO"/>
        </w:rPr>
        <w:t>.</w:t>
      </w:r>
    </w:p>
    <w:p w14:paraId="650434C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Para el control de la calidad del hormigón a ser empleado en la obra, efectuarse inicialmente ensayos de caracterización de los materiales.</w:t>
      </w:r>
    </w:p>
    <w:p w14:paraId="604A69F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El cemento utilizado será de fabricación de reconocida calidad, debiéndose tener cuidado que en el momento de su aplicación el cemento conserve sus características </w:t>
      </w:r>
      <w:proofErr w:type="spellStart"/>
      <w:r w:rsidRPr="00245833">
        <w:rPr>
          <w:rFonts w:asciiTheme="minorHAnsi" w:hAnsiTheme="minorHAnsi" w:cs="Arial"/>
          <w:lang w:val="es-BO"/>
        </w:rPr>
        <w:t>reológicas</w:t>
      </w:r>
      <w:proofErr w:type="spellEnd"/>
      <w:r w:rsidRPr="00245833">
        <w:rPr>
          <w:rFonts w:asciiTheme="minorHAnsi" w:hAnsiTheme="minorHAnsi" w:cs="Arial"/>
          <w:lang w:val="es-BO"/>
        </w:rPr>
        <w:t>, no permitiéndose en ningún momento la aplicación de cementos que empezaron su fraguado inicial (Cemento pasmado).</w:t>
      </w:r>
    </w:p>
    <w:p w14:paraId="4E3CF6C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resultados obtenidos deberán satisfacer los límites mencionados en el cemento y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w:t>
      </w:r>
    </w:p>
    <w:p w14:paraId="3773116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14:paraId="2A5BE8D8"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 xml:space="preserve">Los agregados finos y gruesos deberán satisfacer lo especificado en los materiales </w:t>
      </w:r>
      <w:proofErr w:type="spellStart"/>
      <w:r w:rsidRPr="00245833">
        <w:rPr>
          <w:rFonts w:asciiTheme="minorHAnsi" w:hAnsiTheme="minorHAnsi" w:cs="Arial"/>
          <w:lang w:val="es-BO"/>
        </w:rPr>
        <w:t>puzolánicos</w:t>
      </w:r>
      <w:proofErr w:type="spellEnd"/>
      <w:r w:rsidRPr="00245833">
        <w:rPr>
          <w:rFonts w:asciiTheme="minorHAnsi" w:hAnsiTheme="minorHAnsi" w:cs="Arial"/>
          <w:lang w:val="es-BO"/>
        </w:rPr>
        <w:t>. Esta caracterización de los agregados debe realizarse al inicio de la obra, con el objeto de realizar la dosificación a ser utilizada.</w:t>
      </w:r>
    </w:p>
    <w:p w14:paraId="63A37B40"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del agua según lo establecido en los agregados, será necesario en caso de presentar aspecto o procedencia dudosos.</w:t>
      </w:r>
    </w:p>
    <w:p w14:paraId="7D04B789"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La dosificación racional deberá realizarse en un laboratorio tecnológico, por el método basado en la relación agua/cemento, previo conocimiento del SUPERVISOR.</w:t>
      </w:r>
    </w:p>
    <w:p w14:paraId="1D6C99E1"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control de calidad del hormigón se hará en las tres fases siguientes:</w:t>
      </w:r>
    </w:p>
    <w:p w14:paraId="6A580947" w14:textId="77777777" w:rsidR="00D71A8C" w:rsidRPr="00245833" w:rsidRDefault="00D71A8C" w:rsidP="00D71A8C">
      <w:pPr>
        <w:spacing w:before="0" w:after="0"/>
        <w:rPr>
          <w:rFonts w:asciiTheme="minorHAnsi" w:hAnsiTheme="minorHAnsi" w:cs="Arial"/>
          <w:lang w:val="es-BO"/>
        </w:rPr>
      </w:pPr>
    </w:p>
    <w:p w14:paraId="4E68E001"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EJECUCIÓN.</w:t>
      </w:r>
    </w:p>
    <w:p w14:paraId="28665FD4"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14:paraId="7A771D35" w14:textId="77777777" w:rsidR="00D71A8C" w:rsidRPr="00245833" w:rsidRDefault="00D71A8C" w:rsidP="00D71A8C">
      <w:pPr>
        <w:spacing w:before="0" w:after="0"/>
        <w:rPr>
          <w:rFonts w:asciiTheme="minorHAnsi" w:hAnsiTheme="minorHAnsi" w:cs="Arial"/>
          <w:lang w:val="es-BO"/>
        </w:rPr>
      </w:pPr>
    </w:p>
    <w:p w14:paraId="46A86840"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CONSISTENCIA DEL HORMIGÓN</w:t>
      </w:r>
    </w:p>
    <w:p w14:paraId="45B42B9A"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La consistencia de la mezcla será determinada mediante el ensayo de asentamiento, empleando el cono de </w:t>
      </w:r>
      <w:proofErr w:type="spellStart"/>
      <w:r w:rsidRPr="00245833">
        <w:rPr>
          <w:rFonts w:asciiTheme="minorHAnsi" w:hAnsiTheme="minorHAnsi" w:cs="Arial"/>
          <w:lang w:val="es-BO"/>
        </w:rPr>
        <w:t>Abrams</w:t>
      </w:r>
      <w:proofErr w:type="spellEnd"/>
      <w:r w:rsidRPr="00245833">
        <w:rPr>
          <w:rFonts w:asciiTheme="minorHAnsi" w:hAnsiTheme="minorHAnsi" w:cs="Arial"/>
          <w:lang w:val="es-BO"/>
        </w:rPr>
        <w:t>. El CONTRATISTA deberá tener en la obra el cono Standard para la medida de los asentamientos en cada vaciado y cuando así lo requiera el SUPERVISOR.</w:t>
      </w:r>
    </w:p>
    <w:p w14:paraId="2021E69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14:paraId="38B7BD0F"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14:paraId="7BDCA823" w14:textId="77777777" w:rsidR="00D71A8C" w:rsidRPr="00245833" w:rsidRDefault="00D71A8C" w:rsidP="00D71A8C">
      <w:pPr>
        <w:autoSpaceDE w:val="0"/>
        <w:autoSpaceDN w:val="0"/>
        <w:adjustRightInd w:val="0"/>
        <w:spacing w:before="0" w:after="0"/>
        <w:rPr>
          <w:rFonts w:asciiTheme="minorHAnsi" w:hAnsiTheme="minorHAnsi" w:cs="Arial"/>
          <w:lang w:val="es-BO"/>
        </w:rPr>
      </w:pPr>
    </w:p>
    <w:p w14:paraId="5B2B2FB0"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w:t>
      </w:r>
      <w:proofErr w:type="spellStart"/>
      <w:r w:rsidRPr="00245833">
        <w:rPr>
          <w:rFonts w:asciiTheme="minorHAnsi" w:hAnsiTheme="minorHAnsi" w:cs="Arial"/>
          <w:lang w:val="es-BO"/>
        </w:rPr>
        <w:t>superplastificante</w:t>
      </w:r>
      <w:proofErr w:type="spellEnd"/>
      <w:r w:rsidRPr="00245833">
        <w:rPr>
          <w:rFonts w:asciiTheme="minorHAnsi" w:hAnsiTheme="minorHAnsi" w:cs="Arial"/>
          <w:lang w:val="es-BO"/>
        </w:rPr>
        <w:t xml:space="preserve">. </w:t>
      </w:r>
    </w:p>
    <w:p w14:paraId="553E6026"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prueba de asentamiento deberá dar como resultado un valor entre 3 a 5 cm la cual determina una consistencia plástica del Hormigón.</w:t>
      </w:r>
    </w:p>
    <w:p w14:paraId="4F99455E"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14:paraId="16087839" w14:textId="77777777" w:rsidR="00D71A8C" w:rsidRPr="00245833" w:rsidRDefault="00D71A8C" w:rsidP="00D71A8C">
      <w:pPr>
        <w:autoSpaceDE w:val="0"/>
        <w:autoSpaceDN w:val="0"/>
        <w:adjustRightInd w:val="0"/>
        <w:spacing w:before="0" w:after="0"/>
        <w:rPr>
          <w:rFonts w:asciiTheme="minorHAnsi" w:hAnsiTheme="minorHAnsi" w:cs="Arial"/>
          <w:lang w:val="es-BO"/>
        </w:rPr>
      </w:pPr>
      <w:r w:rsidRPr="00245833">
        <w:rPr>
          <w:rFonts w:asciiTheme="minorHAnsi" w:hAnsiTheme="minorHAnsi" w:cs="Arial"/>
          <w:lang w:val="es-BO"/>
        </w:rPr>
        <w:t>La persistencia en la falta del cumplimento de la consistencia, será motivo suficiente para que el SUPERVISOR paralice los trabajos.</w:t>
      </w:r>
    </w:p>
    <w:p w14:paraId="2F5D0DD1" w14:textId="77777777"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que no puedan realizarse en obra se realizarán en un laboratorio de reconocida solvencia y técnica debidamente aprobado por el SUPERVISOR.</w:t>
      </w:r>
    </w:p>
    <w:p w14:paraId="6AC4146C" w14:textId="77777777" w:rsidR="001C67E3" w:rsidRPr="00245833" w:rsidRDefault="001C67E3" w:rsidP="00D71A8C">
      <w:pPr>
        <w:spacing w:before="0" w:after="0"/>
        <w:rPr>
          <w:rFonts w:asciiTheme="minorHAnsi" w:hAnsiTheme="minorHAnsi" w:cs="Arial"/>
          <w:kern w:val="28"/>
          <w:lang w:val="es-BO"/>
        </w:rPr>
      </w:pPr>
    </w:p>
    <w:p w14:paraId="1FE7C7D8" w14:textId="77777777" w:rsidR="00D71A8C" w:rsidRPr="00245833" w:rsidRDefault="00D71A8C" w:rsidP="00B70759">
      <w:pPr>
        <w:pStyle w:val="Prrafodelista"/>
        <w:numPr>
          <w:ilvl w:val="0"/>
          <w:numId w:val="26"/>
        </w:numPr>
        <w:spacing w:before="0" w:after="0"/>
        <w:rPr>
          <w:rFonts w:asciiTheme="minorHAnsi" w:hAnsiTheme="minorHAnsi" w:cs="Arial"/>
          <w:b/>
          <w:lang w:val="es-BO"/>
        </w:rPr>
      </w:pPr>
      <w:r w:rsidRPr="00245833">
        <w:rPr>
          <w:rFonts w:asciiTheme="minorHAnsi" w:hAnsiTheme="minorHAnsi" w:cs="Arial"/>
          <w:b/>
          <w:lang w:val="es-BO"/>
        </w:rPr>
        <w:t>CONTROL DE VERIFICACIÓN DE LA RESISTENCIA MECÁNICA</w:t>
      </w:r>
    </w:p>
    <w:p w14:paraId="19EA76C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lang w:val="es-BO"/>
        </w:rPr>
        <w:t xml:space="preserve">Tiene por finalidad verificar si el hormigón fue convenientemente dosificado, a fin de asegurar la tensión mínima de rotura fijada en el cálculo. Este control se hará mediante la rotura de cilindros de prueba de acuerdo con la </w:t>
      </w:r>
      <w:r w:rsidRPr="00245833">
        <w:rPr>
          <w:rFonts w:asciiTheme="minorHAnsi" w:hAnsiTheme="minorHAnsi" w:cs="Arial"/>
          <w:kern w:val="28"/>
          <w:lang w:val="es-BO"/>
        </w:rPr>
        <w:t>Norma Boliviana CBH - 87.</w:t>
      </w:r>
    </w:p>
    <w:p w14:paraId="64E8E52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Todos los ensayos se realizarán en un laboratorio de reconocida solvencia y técnica debidamente aprobado por el SUPERVISOR.</w:t>
      </w:r>
    </w:p>
    <w:p w14:paraId="4A11CC9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7 días y </w:t>
      </w:r>
      <w:smartTag w:uri="urn:schemas-microsoft-com:office:smarttags" w:element="metricconverter">
        <w:smartTagPr>
          <w:attr w:name="ProductID" w:val="2 a"/>
        </w:smartTagPr>
        <w:r w:rsidRPr="00245833">
          <w:rPr>
            <w:rFonts w:asciiTheme="minorHAnsi" w:hAnsiTheme="minorHAnsi" w:cs="Arial"/>
            <w:kern w:val="28"/>
            <w:lang w:val="es-BO"/>
          </w:rPr>
          <w:t>2 a</w:t>
        </w:r>
      </w:smartTag>
      <w:r w:rsidRPr="00245833">
        <w:rPr>
          <w:rFonts w:asciiTheme="minorHAnsi" w:hAnsiTheme="minorHAnsi" w:cs="Arial"/>
          <w:kern w:val="28"/>
          <w:lang w:val="es-BO"/>
        </w:rPr>
        <w:t xml:space="preserve"> los 28 días. </w:t>
      </w:r>
    </w:p>
    <w:p w14:paraId="1FEBB12B"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14:paraId="6C2F18D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deberá individualizar cada probeta anotando la fecha y hora y el elemento estructural correspondiente.</w:t>
      </w:r>
    </w:p>
    <w:p w14:paraId="75E0134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Las probetas serán preparadas en presencia del SUPERVISOR.  </w:t>
      </w:r>
    </w:p>
    <w:p w14:paraId="2714D5A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resistencia de las probetas ensayadas a los 7 días no deberá ser inferior al 65% de la resistencia característica establecida para el elemento a los 28 días.</w:t>
      </w:r>
    </w:p>
    <w:p w14:paraId="373FE57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 obligación del CONTRATISTA realizar cualquier corrección en la dosificación para conseguir el hormigón requerido.</w:t>
      </w:r>
    </w:p>
    <w:p w14:paraId="6449965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CONTRATISTA deberá proveer los medios y mano de obra para realizar los ensayos.</w:t>
      </w:r>
    </w:p>
    <w:p w14:paraId="3C64BB32"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14:paraId="443987F3" w14:textId="77777777" w:rsidR="00D71A8C" w:rsidRPr="00245833" w:rsidRDefault="00D71A8C" w:rsidP="00D71A8C">
      <w:pPr>
        <w:spacing w:before="0" w:after="0"/>
        <w:rPr>
          <w:rFonts w:asciiTheme="minorHAnsi" w:hAnsiTheme="minorHAnsi" w:cs="Arial"/>
          <w:lang w:val="es-BO"/>
        </w:rPr>
      </w:pPr>
      <w:r w:rsidRPr="00245833">
        <w:rPr>
          <w:rFonts w:asciiTheme="minorHAnsi" w:hAnsiTheme="minorHAnsi" w:cs="Arial"/>
          <w:lang w:val="es-BO"/>
        </w:rPr>
        <w:t>Los gastos que demande la anterior situación quedarán a cargo del CONTRATISTA.</w:t>
      </w:r>
    </w:p>
    <w:p w14:paraId="0F4C7EE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podrá aceptar el hormigón, cuando dos de tres ensayos consecutivos sean iguales o excedan las resistencias especificadas y además que ningún ensayo sea inferior en 35 kg/cm</w:t>
      </w:r>
      <w:r w:rsidRPr="00245833">
        <w:rPr>
          <w:rFonts w:asciiTheme="minorHAnsi" w:hAnsiTheme="minorHAnsi" w:cs="Arial"/>
          <w:kern w:val="28"/>
          <w:vertAlign w:val="superscript"/>
          <w:lang w:val="es-BO"/>
        </w:rPr>
        <w:t>2</w:t>
      </w:r>
      <w:r w:rsidRPr="00245833">
        <w:rPr>
          <w:rFonts w:asciiTheme="minorHAnsi" w:hAnsiTheme="minorHAnsi" w:cs="Arial"/>
          <w:kern w:val="28"/>
          <w:lang w:val="es-BO"/>
        </w:rPr>
        <w:t xml:space="preserve"> a la especificada.</w:t>
      </w:r>
    </w:p>
    <w:p w14:paraId="171E3E3B" w14:textId="77777777" w:rsidR="00D71A8C" w:rsidRPr="00245833" w:rsidRDefault="00D71A8C" w:rsidP="00D71A8C">
      <w:pPr>
        <w:spacing w:before="0" w:after="0"/>
        <w:rPr>
          <w:rFonts w:asciiTheme="minorHAnsi" w:hAnsiTheme="minorHAnsi" w:cs="Arial"/>
          <w:kern w:val="28"/>
        </w:rPr>
      </w:pPr>
      <w:r w:rsidRPr="00245833">
        <w:rPr>
          <w:rFonts w:asciiTheme="minorHAnsi" w:hAnsiTheme="minorHAnsi" w:cs="Arial"/>
          <w:kern w:val="28"/>
          <w:lang w:val="es-BO"/>
        </w:rPr>
        <w:t xml:space="preserve">El resultado de los ensayos de campo (Asentamiento según cono de </w:t>
      </w:r>
      <w:proofErr w:type="spellStart"/>
      <w:r w:rsidRPr="00245833">
        <w:rPr>
          <w:rFonts w:asciiTheme="minorHAnsi" w:hAnsiTheme="minorHAnsi" w:cs="Arial"/>
          <w:kern w:val="28"/>
          <w:lang w:val="es-BO"/>
        </w:rPr>
        <w:t>Abrams</w:t>
      </w:r>
      <w:proofErr w:type="spellEnd"/>
      <w:r w:rsidRPr="00245833">
        <w:rPr>
          <w:rFonts w:asciiTheme="minorHAnsi" w:hAnsiTheme="minorHAnsi" w:cs="Arial"/>
          <w:kern w:val="28"/>
          <w:lang w:val="es-BO"/>
        </w:rPr>
        <w:t>) así como los ensayos de laboratorio (Probetas de hormigón), deberá ser asentado en el Libro de Órdenes y deberá ser notificado oficialmente por el SUPERVISOR al FISCAL en un plazo máximo de tres días de conocidos los resultados.</w:t>
      </w:r>
    </w:p>
    <w:p w14:paraId="55F8DB66" w14:textId="77777777" w:rsidR="001B343E" w:rsidRDefault="001B343E" w:rsidP="00427C75">
      <w:pPr>
        <w:pStyle w:val="Estilo1"/>
        <w:numPr>
          <w:ilvl w:val="0"/>
          <w:numId w:val="0"/>
        </w:numPr>
        <w:spacing w:before="0" w:after="0"/>
        <w:outlineLvl w:val="0"/>
        <w:rPr>
          <w:rFonts w:asciiTheme="minorHAnsi" w:hAnsiTheme="minorHAnsi"/>
        </w:rPr>
      </w:pPr>
      <w:bookmarkStart w:id="24" w:name="_Toc441670881"/>
      <w:bookmarkEnd w:id="0"/>
    </w:p>
    <w:p w14:paraId="4705CC45" w14:textId="77777777" w:rsidR="001B343E" w:rsidRDefault="001B343E" w:rsidP="00427C75">
      <w:pPr>
        <w:pStyle w:val="Estilo1"/>
        <w:numPr>
          <w:ilvl w:val="0"/>
          <w:numId w:val="0"/>
        </w:numPr>
        <w:spacing w:before="0" w:after="0"/>
        <w:outlineLvl w:val="0"/>
        <w:rPr>
          <w:rFonts w:asciiTheme="minorHAnsi" w:hAnsiTheme="minorHAnsi"/>
        </w:rPr>
      </w:pPr>
    </w:p>
    <w:p w14:paraId="0DC11D9B" w14:textId="77777777" w:rsidR="007A07A7" w:rsidRDefault="007A07A7" w:rsidP="00427C75">
      <w:pPr>
        <w:pStyle w:val="Estilo1"/>
        <w:numPr>
          <w:ilvl w:val="0"/>
          <w:numId w:val="0"/>
        </w:numPr>
        <w:spacing w:before="0" w:after="0"/>
        <w:outlineLvl w:val="0"/>
        <w:rPr>
          <w:rFonts w:asciiTheme="minorHAnsi" w:hAnsiTheme="minorHAnsi"/>
        </w:rPr>
      </w:pPr>
    </w:p>
    <w:p w14:paraId="093CDBD7" w14:textId="77777777" w:rsidR="006260ED" w:rsidRDefault="006260ED" w:rsidP="00427C75">
      <w:pPr>
        <w:pStyle w:val="Estilo1"/>
        <w:numPr>
          <w:ilvl w:val="0"/>
          <w:numId w:val="0"/>
        </w:numPr>
        <w:spacing w:before="0" w:after="0"/>
        <w:outlineLvl w:val="0"/>
        <w:rPr>
          <w:rFonts w:asciiTheme="minorHAnsi" w:hAnsiTheme="minorHAnsi"/>
        </w:rPr>
      </w:pPr>
    </w:p>
    <w:p w14:paraId="7ECA7F13" w14:textId="77777777" w:rsidR="006260ED" w:rsidRDefault="006260ED" w:rsidP="00427C75">
      <w:pPr>
        <w:pStyle w:val="Estilo1"/>
        <w:numPr>
          <w:ilvl w:val="0"/>
          <w:numId w:val="0"/>
        </w:numPr>
        <w:spacing w:before="0" w:after="0"/>
        <w:outlineLvl w:val="0"/>
        <w:rPr>
          <w:rFonts w:asciiTheme="minorHAnsi" w:hAnsiTheme="minorHAnsi"/>
        </w:rPr>
      </w:pPr>
    </w:p>
    <w:p w14:paraId="3979F00B" w14:textId="77777777" w:rsidR="006260ED" w:rsidRDefault="006260ED" w:rsidP="00427C75">
      <w:pPr>
        <w:pStyle w:val="Estilo1"/>
        <w:numPr>
          <w:ilvl w:val="0"/>
          <w:numId w:val="0"/>
        </w:numPr>
        <w:spacing w:before="0" w:after="0"/>
        <w:outlineLvl w:val="0"/>
        <w:rPr>
          <w:rFonts w:asciiTheme="minorHAnsi" w:hAnsiTheme="minorHAnsi"/>
        </w:rPr>
      </w:pPr>
    </w:p>
    <w:p w14:paraId="15FA9E74" w14:textId="77777777" w:rsidR="006260ED" w:rsidRDefault="006260ED" w:rsidP="00427C75">
      <w:pPr>
        <w:pStyle w:val="Estilo1"/>
        <w:numPr>
          <w:ilvl w:val="0"/>
          <w:numId w:val="0"/>
        </w:numPr>
        <w:spacing w:before="0" w:after="0"/>
        <w:outlineLvl w:val="0"/>
        <w:rPr>
          <w:rFonts w:asciiTheme="minorHAnsi" w:hAnsiTheme="minorHAnsi"/>
        </w:rPr>
      </w:pPr>
    </w:p>
    <w:p w14:paraId="4A9D946B" w14:textId="77777777" w:rsidR="006260ED" w:rsidRDefault="006260ED" w:rsidP="00427C75">
      <w:pPr>
        <w:pStyle w:val="Estilo1"/>
        <w:numPr>
          <w:ilvl w:val="0"/>
          <w:numId w:val="0"/>
        </w:numPr>
        <w:spacing w:before="0" w:after="0"/>
        <w:outlineLvl w:val="0"/>
        <w:rPr>
          <w:rFonts w:asciiTheme="minorHAnsi" w:hAnsiTheme="minorHAnsi"/>
        </w:rPr>
      </w:pPr>
    </w:p>
    <w:p w14:paraId="1A53A344" w14:textId="77777777" w:rsidR="006260ED" w:rsidRDefault="006260ED" w:rsidP="00427C75">
      <w:pPr>
        <w:pStyle w:val="Estilo1"/>
        <w:numPr>
          <w:ilvl w:val="0"/>
          <w:numId w:val="0"/>
        </w:numPr>
        <w:spacing w:before="0" w:after="0"/>
        <w:outlineLvl w:val="0"/>
        <w:rPr>
          <w:rFonts w:asciiTheme="minorHAnsi" w:hAnsiTheme="minorHAnsi"/>
        </w:rPr>
      </w:pPr>
    </w:p>
    <w:p w14:paraId="15AB2BBE" w14:textId="77777777" w:rsidR="006260ED" w:rsidRDefault="006260ED" w:rsidP="00427C75">
      <w:pPr>
        <w:pStyle w:val="Estilo1"/>
        <w:numPr>
          <w:ilvl w:val="0"/>
          <w:numId w:val="0"/>
        </w:numPr>
        <w:spacing w:before="0" w:after="0"/>
        <w:outlineLvl w:val="0"/>
        <w:rPr>
          <w:rFonts w:asciiTheme="minorHAnsi" w:hAnsiTheme="minorHAnsi"/>
        </w:rPr>
      </w:pPr>
    </w:p>
    <w:p w14:paraId="44996C5F" w14:textId="77777777" w:rsidR="007A07A7" w:rsidRDefault="007A07A7" w:rsidP="00427C75">
      <w:pPr>
        <w:pStyle w:val="Estilo1"/>
        <w:numPr>
          <w:ilvl w:val="0"/>
          <w:numId w:val="0"/>
        </w:numPr>
        <w:spacing w:before="0" w:after="0"/>
        <w:outlineLvl w:val="0"/>
        <w:rPr>
          <w:rFonts w:asciiTheme="minorHAnsi" w:hAnsiTheme="minorHAnsi"/>
        </w:rPr>
      </w:pPr>
    </w:p>
    <w:p w14:paraId="4CDF40AB" w14:textId="77777777" w:rsidR="007A07A7" w:rsidRDefault="007A07A7" w:rsidP="00427C75">
      <w:pPr>
        <w:pStyle w:val="Estilo1"/>
        <w:numPr>
          <w:ilvl w:val="0"/>
          <w:numId w:val="0"/>
        </w:numPr>
        <w:spacing w:before="0" w:after="0"/>
        <w:outlineLvl w:val="0"/>
        <w:rPr>
          <w:rFonts w:asciiTheme="minorHAnsi" w:hAnsiTheme="minorHAnsi"/>
        </w:rPr>
      </w:pPr>
    </w:p>
    <w:p w14:paraId="2BC0B6E4" w14:textId="77777777" w:rsidR="007A07A7" w:rsidRDefault="007A07A7" w:rsidP="00427C75">
      <w:pPr>
        <w:pStyle w:val="Estilo1"/>
        <w:numPr>
          <w:ilvl w:val="0"/>
          <w:numId w:val="0"/>
        </w:numPr>
        <w:spacing w:before="0" w:after="0"/>
        <w:outlineLvl w:val="0"/>
        <w:rPr>
          <w:rFonts w:asciiTheme="minorHAnsi" w:hAnsiTheme="minorHAnsi"/>
        </w:rPr>
      </w:pPr>
    </w:p>
    <w:p w14:paraId="2F6BCF34" w14:textId="2A2C0E96" w:rsidR="001B343E" w:rsidRDefault="004B19C6" w:rsidP="007A07A7">
      <w:pPr>
        <w:pStyle w:val="Estilo1"/>
        <w:numPr>
          <w:ilvl w:val="0"/>
          <w:numId w:val="0"/>
        </w:numPr>
        <w:spacing w:before="0" w:after="0"/>
        <w:outlineLvl w:val="0"/>
        <w:rPr>
          <w:rFonts w:asciiTheme="minorHAnsi" w:hAnsiTheme="minorHAnsi"/>
        </w:rPr>
      </w:pPr>
      <w:bookmarkStart w:id="25" w:name="_Toc473628208"/>
      <w:r>
        <w:rPr>
          <w:rFonts w:asciiTheme="minorHAnsi" w:hAnsiTheme="minorHAnsi"/>
        </w:rPr>
        <w:t>MODULO:</w:t>
      </w:r>
      <w:r>
        <w:rPr>
          <w:rFonts w:asciiTheme="minorHAnsi" w:hAnsiTheme="minorHAnsi"/>
        </w:rPr>
        <w:tab/>
      </w:r>
      <w:r w:rsidR="00D71A8C" w:rsidRPr="00245833">
        <w:rPr>
          <w:rFonts w:asciiTheme="minorHAnsi" w:hAnsiTheme="minorHAnsi"/>
        </w:rPr>
        <w:t>TRABAJOS PRELIMINARES</w:t>
      </w:r>
      <w:bookmarkStart w:id="26" w:name="_Toc441670882"/>
      <w:bookmarkEnd w:id="24"/>
      <w:bookmarkEnd w:id="25"/>
    </w:p>
    <w:p w14:paraId="2A513B60" w14:textId="77777777" w:rsidR="007A07A7" w:rsidRPr="007A07A7" w:rsidRDefault="007A07A7" w:rsidP="007A07A7">
      <w:pPr>
        <w:pStyle w:val="Estilo1"/>
        <w:numPr>
          <w:ilvl w:val="0"/>
          <w:numId w:val="0"/>
        </w:numPr>
        <w:spacing w:before="0" w:after="0"/>
        <w:outlineLvl w:val="0"/>
        <w:rPr>
          <w:rFonts w:asciiTheme="minorHAnsi" w:hAnsiTheme="minorHAnsi"/>
        </w:rPr>
      </w:pPr>
    </w:p>
    <w:p w14:paraId="71197066" w14:textId="6E86E35C" w:rsidR="00D71A8C" w:rsidRPr="00245833" w:rsidRDefault="004B19C6" w:rsidP="004B19C6">
      <w:pPr>
        <w:pStyle w:val="Ttulo1"/>
        <w:numPr>
          <w:ilvl w:val="0"/>
          <w:numId w:val="0"/>
        </w:numPr>
        <w:spacing w:before="0" w:after="0"/>
        <w:rPr>
          <w:rFonts w:asciiTheme="minorHAnsi" w:hAnsiTheme="minorHAnsi"/>
        </w:rPr>
      </w:pPr>
      <w:bookmarkStart w:id="27" w:name="_Toc473628209"/>
      <w:r>
        <w:rPr>
          <w:rFonts w:asciiTheme="minorHAnsi" w:hAnsiTheme="minorHAnsi"/>
        </w:rPr>
        <w:t>ÍTEM:</w:t>
      </w:r>
      <w:r>
        <w:rPr>
          <w:rFonts w:asciiTheme="minorHAnsi" w:hAnsiTheme="minorHAnsi"/>
        </w:rPr>
        <w:tab/>
      </w:r>
      <w:r w:rsidR="00D71A8C" w:rsidRPr="00245833">
        <w:rPr>
          <w:rFonts w:asciiTheme="minorHAnsi" w:hAnsiTheme="minorHAnsi"/>
        </w:rPr>
        <w:t>INSTALACIÓN DE FAENAS</w:t>
      </w:r>
      <w:bookmarkEnd w:id="26"/>
      <w:bookmarkEnd w:id="27"/>
      <w:r w:rsidR="00D71A8C" w:rsidRPr="00245833">
        <w:rPr>
          <w:rFonts w:asciiTheme="minorHAnsi" w:hAnsiTheme="minorHAnsi"/>
        </w:rPr>
        <w:t xml:space="preserve"> </w:t>
      </w:r>
    </w:p>
    <w:p w14:paraId="77F9EB9E" w14:textId="77777777" w:rsidR="00D71A8C" w:rsidRPr="00245833" w:rsidRDefault="00D71A8C" w:rsidP="00D71A8C">
      <w:pPr>
        <w:spacing w:before="0" w:after="0"/>
        <w:rPr>
          <w:rFonts w:asciiTheme="minorHAnsi" w:hAnsiTheme="minorHAnsi"/>
          <w:b/>
          <w:lang w:val="es-BO"/>
        </w:rPr>
      </w:pPr>
      <w:r w:rsidRPr="00245833">
        <w:rPr>
          <w:rFonts w:asciiTheme="minorHAnsi" w:hAnsiTheme="minorHAnsi"/>
          <w:b/>
          <w:lang w:val="es-BO"/>
        </w:rPr>
        <w:t>UND. GLB</w:t>
      </w:r>
    </w:p>
    <w:p w14:paraId="1AE72456" w14:textId="77777777" w:rsidR="00BC2D60" w:rsidRPr="00245833" w:rsidRDefault="00BC2D60" w:rsidP="00157BF1">
      <w:pPr>
        <w:spacing w:before="0" w:after="0"/>
        <w:rPr>
          <w:rFonts w:asciiTheme="minorHAnsi" w:hAnsiTheme="minorHAnsi"/>
          <w:b/>
          <w:kern w:val="28"/>
          <w:lang w:val="es-BO"/>
        </w:rPr>
      </w:pPr>
    </w:p>
    <w:p w14:paraId="3069C5D8"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DESCRIPCIÓN</w:t>
      </w:r>
    </w:p>
    <w:p w14:paraId="64D7B7B3"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Este ítem comprende a todos los trabajos </w:t>
      </w:r>
      <w:r w:rsidR="00BC2D60" w:rsidRPr="00245833">
        <w:rPr>
          <w:rFonts w:asciiTheme="minorHAnsi" w:hAnsiTheme="minorHAnsi"/>
          <w:kern w:val="28"/>
          <w:lang w:val="es-BO"/>
        </w:rPr>
        <w:t xml:space="preserve">que realizará la CONTRATISTA </w:t>
      </w:r>
      <w:r w:rsidRPr="00245833">
        <w:rPr>
          <w:rFonts w:asciiTheme="minorHAnsi" w:hAnsiTheme="minorHAnsi"/>
          <w:kern w:val="28"/>
          <w:lang w:val="es-BO"/>
        </w:rPr>
        <w:t xml:space="preserve">previos </w:t>
      </w:r>
      <w:r w:rsidR="00BC2D60" w:rsidRPr="00245833">
        <w:rPr>
          <w:rFonts w:asciiTheme="minorHAnsi" w:hAnsiTheme="minorHAnsi"/>
          <w:kern w:val="28"/>
          <w:lang w:val="es-BO"/>
        </w:rPr>
        <w:t xml:space="preserve">y preparatorios al inicio de las </w:t>
      </w:r>
      <w:r w:rsidRPr="00245833">
        <w:rPr>
          <w:rFonts w:asciiTheme="minorHAnsi" w:hAnsiTheme="minorHAnsi"/>
          <w:kern w:val="28"/>
          <w:lang w:val="es-BO"/>
        </w:rPr>
        <w:t>obras, tales como: Instalaciones necesarias para los trabajos  (Dos tipos de ambientes: Un espacio para  oficina y otr</w:t>
      </w:r>
      <w:r w:rsidR="00BC2D60" w:rsidRPr="00245833">
        <w:rPr>
          <w:rFonts w:asciiTheme="minorHAnsi" w:hAnsiTheme="minorHAnsi"/>
          <w:kern w:val="28"/>
          <w:lang w:val="es-BO"/>
        </w:rPr>
        <w:t>o para almacenaje de materiales</w:t>
      </w:r>
      <w:r w:rsidRPr="00245833">
        <w:rPr>
          <w:rFonts w:asciiTheme="minorHAnsi" w:hAnsiTheme="minorHAnsi"/>
          <w:kern w:val="28"/>
          <w:lang w:val="es-BO"/>
        </w:rPr>
        <w:t xml:space="preserve"> y herramientas.), alquiler de oficinas, habilitación de vías de acceso, transporte de equipos y herramientas.</w:t>
      </w:r>
    </w:p>
    <w:p w14:paraId="552EBA98"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Así mismo comprende el traslado y almacenamiento oportuno de todas las herramientas, maquinarias y equipo para la adecuada y correcta ejecución de las obras y su retiro cuando ya no sean necesarios.</w:t>
      </w:r>
    </w:p>
    <w:p w14:paraId="7CB9427D" w14:textId="77777777" w:rsidR="000F3F3C" w:rsidRPr="00245833" w:rsidRDefault="000F3F3C" w:rsidP="00157BF1">
      <w:pPr>
        <w:spacing w:before="0" w:after="0"/>
        <w:rPr>
          <w:rFonts w:asciiTheme="minorHAnsi" w:hAnsiTheme="minorHAnsi"/>
          <w:b/>
          <w:kern w:val="28"/>
          <w:lang w:val="es-BO"/>
        </w:rPr>
      </w:pPr>
    </w:p>
    <w:p w14:paraId="6A38BD7A" w14:textId="77777777" w:rsidR="000F3F3C" w:rsidRPr="00245833" w:rsidRDefault="000F3F3C" w:rsidP="00FA0A01">
      <w:pPr>
        <w:spacing w:before="0" w:after="0"/>
        <w:rPr>
          <w:rFonts w:asciiTheme="minorHAnsi" w:hAnsiTheme="minorHAnsi"/>
          <w:b/>
          <w:kern w:val="28"/>
          <w:lang w:val="es-BO"/>
        </w:rPr>
      </w:pPr>
      <w:r w:rsidRPr="00245833">
        <w:rPr>
          <w:rFonts w:asciiTheme="minorHAnsi" w:hAnsiTheme="minorHAnsi"/>
          <w:b/>
          <w:kern w:val="28"/>
          <w:lang w:val="es-BO"/>
        </w:rPr>
        <w:t>MATERIALES, HERRAMIENTAS Y EQUIPO</w:t>
      </w:r>
    </w:p>
    <w:p w14:paraId="1DC9EC21"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suministrará todos los materiales, herramientas y equipo necesarios para ejecutar la Instalación de Faenas. Todos los materiales que el CONTRATISTA se propone emplear en las construcciones auxiliares, deberán ser aprobados por el SUPERVISOR. </w:t>
      </w:r>
    </w:p>
    <w:p w14:paraId="66747CA9" w14:textId="77777777" w:rsidR="000F3F3C" w:rsidRPr="00245833" w:rsidRDefault="000F3F3C" w:rsidP="00157BF1">
      <w:pPr>
        <w:spacing w:before="0" w:after="0"/>
        <w:rPr>
          <w:rFonts w:asciiTheme="minorHAnsi" w:hAnsiTheme="minorHAnsi"/>
          <w:kern w:val="28"/>
          <w:lang w:val="es-BO"/>
        </w:rPr>
      </w:pPr>
    </w:p>
    <w:p w14:paraId="1DDF54F6"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EJECUCIÓN</w:t>
      </w:r>
    </w:p>
    <w:p w14:paraId="1BCB149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14:paraId="110024CC"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Con anterioridad a la inicio de la construcción de las obras auxiliares, estas deberán ser aprobadas por el SUPERVISOR con respecto a su ubicación dentro del área que ocuparán las obras motivo del contrato.</w:t>
      </w:r>
    </w:p>
    <w:p w14:paraId="39A0B4EF" w14:textId="77777777" w:rsidR="000F3F3C" w:rsidRPr="00245833" w:rsidRDefault="000F3F3C" w:rsidP="00157BF1">
      <w:pPr>
        <w:spacing w:before="0" w:after="0"/>
        <w:rPr>
          <w:rFonts w:asciiTheme="minorHAnsi" w:hAnsiTheme="minorHAnsi"/>
          <w:kern w:val="28"/>
          <w:lang w:val="es-BO"/>
        </w:rPr>
      </w:pPr>
      <w:r w:rsidRPr="00245833">
        <w:rPr>
          <w:rFonts w:asciiTheme="minorHAnsi" w:hAnsiTheme="minorHAnsi"/>
          <w:kern w:val="28"/>
          <w:lang w:val="es-BO"/>
        </w:rPr>
        <w:t xml:space="preserve">El CONTRATISTA </w:t>
      </w:r>
      <w:r w:rsidR="00B95F85" w:rsidRPr="00245833">
        <w:rPr>
          <w:rFonts w:asciiTheme="minorHAnsi" w:hAnsiTheme="minorHAnsi"/>
          <w:kern w:val="28"/>
          <w:lang w:val="es-BO"/>
        </w:rPr>
        <w:t xml:space="preserve">deberá disponer de </w:t>
      </w:r>
      <w:r w:rsidRPr="00245833">
        <w:rPr>
          <w:rFonts w:asciiTheme="minorHAnsi" w:hAnsiTheme="minorHAnsi"/>
          <w:kern w:val="28"/>
          <w:lang w:val="es-BO"/>
        </w:rPr>
        <w:t>serenos en número suficiente para el cuidado del material y equipo que permanecerán bajo su total responsabilidad. En la oficina de obra, se mantendrá en forma permanente el Libro de Órdenes respectivo y un juego de planos para uso del CONTRATISTA y del SUPERVISOR.</w:t>
      </w:r>
    </w:p>
    <w:p w14:paraId="654A1841" w14:textId="77777777" w:rsidR="00B95F85" w:rsidRPr="00245833" w:rsidRDefault="00B95F85" w:rsidP="00157BF1">
      <w:pPr>
        <w:spacing w:before="0" w:after="0"/>
        <w:rPr>
          <w:rFonts w:asciiTheme="minorHAnsi" w:hAnsiTheme="minorHAnsi"/>
          <w:kern w:val="28"/>
          <w:lang w:val="es-BO"/>
        </w:rPr>
      </w:pPr>
    </w:p>
    <w:p w14:paraId="669150E0"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MEDICIÓN</w:t>
      </w:r>
    </w:p>
    <w:p w14:paraId="6FD8845A"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La instalación de faenas será medida en forma GLOBAL</w:t>
      </w:r>
      <w:r w:rsidRPr="00245833">
        <w:rPr>
          <w:rFonts w:asciiTheme="minorHAnsi" w:hAnsiTheme="minorHAnsi" w:cs="Arial"/>
          <w:kern w:val="28"/>
          <w:lang w:val="es-BO"/>
        </w:rPr>
        <w:t>, en concordancia con lo establecido en la especificación técnica.</w:t>
      </w:r>
    </w:p>
    <w:p w14:paraId="605A6EDF" w14:textId="77777777" w:rsidR="00B95F85" w:rsidRPr="00245833" w:rsidRDefault="00B95F85" w:rsidP="00157BF1">
      <w:pPr>
        <w:spacing w:before="0" w:after="0"/>
        <w:rPr>
          <w:rFonts w:asciiTheme="minorHAnsi" w:hAnsiTheme="minorHAnsi"/>
          <w:b/>
          <w:kern w:val="28"/>
          <w:lang w:val="es-BO"/>
        </w:rPr>
      </w:pPr>
    </w:p>
    <w:p w14:paraId="085C5CB9" w14:textId="77777777" w:rsidR="000F3F3C" w:rsidRPr="00245833" w:rsidRDefault="000F3F3C" w:rsidP="00FA0A01">
      <w:pPr>
        <w:spacing w:before="0" w:after="0"/>
        <w:rPr>
          <w:rFonts w:asciiTheme="minorHAnsi" w:hAnsiTheme="minorHAnsi"/>
          <w:kern w:val="28"/>
          <w:lang w:val="es-BO"/>
        </w:rPr>
      </w:pPr>
      <w:r w:rsidRPr="00245833">
        <w:rPr>
          <w:rFonts w:asciiTheme="minorHAnsi" w:hAnsiTheme="minorHAnsi"/>
          <w:b/>
          <w:kern w:val="28"/>
          <w:lang w:val="es-BO"/>
        </w:rPr>
        <w:t>FORMA DE PAGO</w:t>
      </w:r>
    </w:p>
    <w:p w14:paraId="5A5DD469" w14:textId="77777777" w:rsidR="00303299" w:rsidRPr="00245833" w:rsidRDefault="00B95F85" w:rsidP="00157BF1">
      <w:pPr>
        <w:spacing w:before="0" w:after="0"/>
        <w:rPr>
          <w:rFonts w:asciiTheme="minorHAnsi" w:hAnsiTheme="minorHAnsi" w:cs="Arial"/>
          <w:kern w:val="28"/>
          <w:lang w:val="es-BO"/>
        </w:rPr>
      </w:pPr>
      <w:r w:rsidRPr="00245833">
        <w:rPr>
          <w:rFonts w:asciiTheme="minorHAnsi" w:hAnsiTheme="minorHAnsi"/>
          <w:kern w:val="28"/>
          <w:lang w:val="es-BO"/>
        </w:rPr>
        <w:t>El</w:t>
      </w:r>
      <w:r w:rsidR="000F3F3C" w:rsidRPr="00245833">
        <w:rPr>
          <w:rFonts w:asciiTheme="minorHAnsi" w:hAnsiTheme="minorHAnsi"/>
          <w:kern w:val="28"/>
          <w:lang w:val="es-BO"/>
        </w:rPr>
        <w:t xml:space="preserve"> pago se hará por el </w:t>
      </w:r>
      <w:r w:rsidR="00303299" w:rsidRPr="00245833">
        <w:rPr>
          <w:rFonts w:asciiTheme="minorHAnsi" w:hAnsiTheme="minorHAnsi"/>
          <w:kern w:val="28"/>
          <w:lang w:val="es-BO"/>
        </w:rPr>
        <w:t xml:space="preserve">precio aceptado en la propuesta, </w:t>
      </w:r>
      <w:r w:rsidR="00303299"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146E554" w14:textId="77777777" w:rsidR="007A07A7" w:rsidRPr="00245833" w:rsidRDefault="007A07A7" w:rsidP="00157BF1">
      <w:pPr>
        <w:spacing w:before="0" w:after="0"/>
        <w:rPr>
          <w:rFonts w:asciiTheme="minorHAnsi" w:hAnsiTheme="minorHAnsi"/>
          <w:b/>
          <w:kern w:val="28"/>
          <w:lang w:val="es-BO"/>
        </w:rPr>
      </w:pPr>
    </w:p>
    <w:p w14:paraId="1A604D83" w14:textId="0258A7BD" w:rsidR="00B95F85" w:rsidRPr="00245833" w:rsidRDefault="004B19C6" w:rsidP="004B19C6">
      <w:pPr>
        <w:pStyle w:val="Ttulo1"/>
        <w:numPr>
          <w:ilvl w:val="0"/>
          <w:numId w:val="0"/>
        </w:numPr>
        <w:spacing w:before="0" w:after="0"/>
        <w:rPr>
          <w:rFonts w:asciiTheme="minorHAnsi" w:hAnsiTheme="minorHAnsi" w:cs="Arial"/>
        </w:rPr>
      </w:pPr>
      <w:bookmarkStart w:id="28" w:name="_Toc150859329"/>
      <w:bookmarkStart w:id="29" w:name="_Toc440384616"/>
      <w:bookmarkStart w:id="30" w:name="_Toc473628210"/>
      <w:r>
        <w:rPr>
          <w:rFonts w:asciiTheme="minorHAnsi" w:hAnsiTheme="minorHAnsi" w:cs="Arial"/>
        </w:rPr>
        <w:t xml:space="preserve">ÍTEM: </w:t>
      </w:r>
      <w:r>
        <w:rPr>
          <w:rFonts w:asciiTheme="minorHAnsi" w:hAnsiTheme="minorHAnsi" w:cs="Arial"/>
        </w:rPr>
        <w:tab/>
      </w:r>
      <w:r w:rsidR="00B95F85" w:rsidRPr="00245833">
        <w:rPr>
          <w:rFonts w:asciiTheme="minorHAnsi" w:hAnsiTheme="minorHAnsi" w:cs="Arial"/>
        </w:rPr>
        <w:t>REPLANTEO Y TRAZADO DE OBRAS</w:t>
      </w:r>
      <w:bookmarkEnd w:id="28"/>
      <w:bookmarkEnd w:id="29"/>
      <w:bookmarkEnd w:id="30"/>
    </w:p>
    <w:p w14:paraId="7B8A5375" w14:textId="77777777" w:rsidR="00B95F85" w:rsidRDefault="00B95F85" w:rsidP="00157BF1">
      <w:pPr>
        <w:spacing w:before="0" w:after="0"/>
        <w:rPr>
          <w:rFonts w:asciiTheme="minorHAnsi" w:hAnsiTheme="minorHAnsi" w:cs="Arial"/>
          <w:b/>
          <w:lang w:val="es-BO"/>
        </w:rPr>
      </w:pPr>
      <w:r w:rsidRPr="00245833">
        <w:rPr>
          <w:rFonts w:asciiTheme="minorHAnsi" w:hAnsiTheme="minorHAnsi" w:cs="Arial"/>
          <w:b/>
          <w:lang w:val="es-BO"/>
        </w:rPr>
        <w:t>UND. GLB</w:t>
      </w:r>
    </w:p>
    <w:p w14:paraId="6EF6EA1D" w14:textId="77777777" w:rsidR="001C67E3" w:rsidRPr="00245833" w:rsidRDefault="001C67E3" w:rsidP="00157BF1">
      <w:pPr>
        <w:spacing w:before="0" w:after="0"/>
        <w:rPr>
          <w:rFonts w:asciiTheme="minorHAnsi" w:hAnsiTheme="minorHAnsi" w:cs="Arial"/>
          <w:b/>
          <w:lang w:val="es-BO"/>
        </w:rPr>
      </w:pPr>
    </w:p>
    <w:p w14:paraId="088B2D81"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E5D5845"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necesarios para</w:t>
      </w:r>
      <w:r w:rsidR="00303299" w:rsidRPr="00245833">
        <w:rPr>
          <w:rFonts w:asciiTheme="minorHAnsi" w:hAnsiTheme="minorHAnsi" w:cs="Arial"/>
          <w:kern w:val="28"/>
          <w:lang w:val="es-BO"/>
        </w:rPr>
        <w:t xml:space="preserve"> el</w:t>
      </w:r>
      <w:r w:rsidRPr="00245833">
        <w:rPr>
          <w:rFonts w:asciiTheme="minorHAnsi" w:hAnsiTheme="minorHAnsi" w:cs="Arial"/>
          <w:kern w:val="28"/>
          <w:lang w:val="es-BO"/>
        </w:rPr>
        <w:t xml:space="preserve">: replanteo y trazado de los ejes </w:t>
      </w:r>
      <w:r w:rsidR="00303299" w:rsidRPr="00245833">
        <w:rPr>
          <w:rFonts w:asciiTheme="minorHAnsi" w:hAnsiTheme="minorHAnsi" w:cs="Arial"/>
          <w:kern w:val="28"/>
          <w:lang w:val="es-BO"/>
        </w:rPr>
        <w:t xml:space="preserve">con propósito de </w:t>
      </w:r>
      <w:r w:rsidRPr="00245833">
        <w:rPr>
          <w:rFonts w:asciiTheme="minorHAnsi" w:hAnsiTheme="minorHAnsi" w:cs="Arial"/>
          <w:kern w:val="28"/>
          <w:lang w:val="es-BO"/>
        </w:rPr>
        <w:t>localizar las vías de acceso, de acuerdo a los planos de construcción y/o indicaciones del SUPERVISOR.</w:t>
      </w:r>
      <w:r w:rsidR="00303299" w:rsidRPr="00245833">
        <w:rPr>
          <w:rFonts w:asciiTheme="minorHAnsi" w:hAnsiTheme="minorHAnsi" w:cs="Arial"/>
          <w:kern w:val="28"/>
          <w:lang w:val="es-BO"/>
        </w:rPr>
        <w:t xml:space="preserve"> </w:t>
      </w:r>
      <w:r w:rsidRPr="00245833">
        <w:rPr>
          <w:rFonts w:asciiTheme="minorHAnsi" w:hAnsiTheme="minorHAnsi" w:cs="Arial"/>
          <w:kern w:val="28"/>
          <w:lang w:val="es-BO"/>
        </w:rPr>
        <w:t>Asimismo comprende el replanteo de cordones de acera, canales y todos los elementos identificados en el proyecto u otros necesarios.</w:t>
      </w:r>
    </w:p>
    <w:p w14:paraId="3E1047ED" w14:textId="77777777" w:rsidR="00B95F85" w:rsidRPr="00245833" w:rsidRDefault="00B95F85" w:rsidP="00157BF1">
      <w:pPr>
        <w:spacing w:before="0" w:after="0"/>
        <w:rPr>
          <w:rFonts w:asciiTheme="minorHAnsi" w:hAnsiTheme="minorHAnsi" w:cs="Arial"/>
          <w:kern w:val="28"/>
          <w:lang w:val="es-BO"/>
        </w:rPr>
      </w:pPr>
    </w:p>
    <w:p w14:paraId="7BE11E16" w14:textId="77777777" w:rsidR="00253056" w:rsidRPr="00245833" w:rsidRDefault="00253056" w:rsidP="00253056">
      <w:pPr>
        <w:spacing w:before="0" w:after="0"/>
        <w:rPr>
          <w:rFonts w:asciiTheme="minorHAnsi" w:hAnsiTheme="minorHAnsi" w:cs="Arial"/>
          <w:kern w:val="28"/>
          <w:lang w:val="es-BO"/>
        </w:rPr>
      </w:pPr>
      <w:r w:rsidRPr="00245833">
        <w:rPr>
          <w:rFonts w:asciiTheme="minorHAnsi" w:hAnsiTheme="minorHAnsi" w:cs="Arial"/>
          <w:lang w:val="es-BO"/>
        </w:rPr>
        <w:t xml:space="preserve">Incluye también los trabajos topográficos de control de las obras en lo referente a niveles y perfiles longitudinales para la determinación de cotas de excavación, relleno y compactado del ítem RELLENO COMUN COMPACTADO CON VIBROCOMPACTADORA, con secciones transversales cada 5,0 m de acuerdo al plano de secciones y perfiles del proyecto, esta nivelación deberá ser aprobada por el SUPERVISOR  DE OBRA. Se deberá hacer la preservación, conservación y reposición de los mojones estacas u otros elementos que sirven de referencia </w:t>
      </w:r>
      <w:proofErr w:type="spellStart"/>
      <w:r w:rsidRPr="00245833">
        <w:rPr>
          <w:rFonts w:asciiTheme="minorHAnsi" w:hAnsiTheme="minorHAnsi" w:cs="Arial"/>
          <w:lang w:val="es-BO"/>
        </w:rPr>
        <w:t>planimétrica</w:t>
      </w:r>
      <w:proofErr w:type="spellEnd"/>
      <w:r w:rsidRPr="00245833">
        <w:rPr>
          <w:rFonts w:asciiTheme="minorHAnsi" w:hAnsiTheme="minorHAnsi" w:cs="Arial"/>
          <w:lang w:val="es-BO"/>
        </w:rPr>
        <w:t xml:space="preserve"> o altimétrica del diseño de la obra, el replanteo de ejes, nivelación y levantamientos deberán ser realizados por un técnico o profesional en topografía y mediante la utilización de un Taquímetro (Teodolito o Estación Total) y un Nivel de Ingeniero.</w:t>
      </w:r>
    </w:p>
    <w:p w14:paraId="61AF31C3" w14:textId="77777777" w:rsidR="00B95F85" w:rsidRPr="00245833" w:rsidRDefault="00B95F85" w:rsidP="00157BF1">
      <w:pPr>
        <w:spacing w:before="0" w:after="0"/>
        <w:rPr>
          <w:rFonts w:asciiTheme="minorHAnsi" w:hAnsiTheme="minorHAnsi" w:cs="Arial"/>
          <w:kern w:val="28"/>
          <w:lang w:val="es-BO"/>
        </w:rPr>
      </w:pPr>
    </w:p>
    <w:p w14:paraId="1914FC14" w14:textId="77777777" w:rsidR="00B95F85" w:rsidRPr="00245833" w:rsidRDefault="00B95F85"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51756DE"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el replanteo y trazado de las vías, cordones de acera, estacionamientos y de otras obras.</w:t>
      </w:r>
    </w:p>
    <w:p w14:paraId="7B6C670D" w14:textId="77777777" w:rsidR="00B95F85" w:rsidRPr="00245833" w:rsidRDefault="00B95F85" w:rsidP="00157BF1">
      <w:pPr>
        <w:spacing w:before="0" w:after="0"/>
        <w:rPr>
          <w:rFonts w:asciiTheme="minorHAnsi" w:hAnsiTheme="minorHAnsi" w:cs="Arial"/>
          <w:kern w:val="28"/>
          <w:lang w:val="es-BO"/>
        </w:rPr>
      </w:pPr>
    </w:p>
    <w:p w14:paraId="08BA46DA"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6D3CC6AD" w14:textId="77777777" w:rsidR="00B95F85" w:rsidRPr="00245833" w:rsidRDefault="00B95F85" w:rsidP="00157BF1">
      <w:pPr>
        <w:spacing w:before="0" w:after="0"/>
        <w:rPr>
          <w:rFonts w:asciiTheme="minorHAnsi" w:hAnsiTheme="minorHAnsi" w:cs="Arial"/>
          <w:lang w:val="es-BO"/>
        </w:rPr>
      </w:pPr>
      <w:r w:rsidRPr="00245833">
        <w:rPr>
          <w:rFonts w:asciiTheme="minorHAnsi" w:hAnsiTheme="minorHAnsi" w:cs="Arial"/>
          <w:kern w:val="28"/>
          <w:lang w:val="es-BO"/>
        </w:rPr>
        <w:t xml:space="preserve">Para iniciar la construcción de las obras, se debe realizar un replanteo en conjunto con el SUPERVISOR, </w:t>
      </w:r>
      <w:r w:rsidRPr="00245833">
        <w:rPr>
          <w:rFonts w:asciiTheme="minorHAnsi" w:hAnsiTheme="minorHAnsi" w:cs="Arial"/>
          <w:lang w:val="es-BO"/>
        </w:rPr>
        <w:t>el replanteo de ejes, nivelación y levantamientos deberán ser realizados con estación total.</w:t>
      </w:r>
    </w:p>
    <w:p w14:paraId="17FF24D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de las vías de acceso y áreas de parqueo, serán realizadas por el CONTRATISTA con estricta sujeción a las dimensiones señaladas en los planos respectivos.</w:t>
      </w:r>
    </w:p>
    <w:p w14:paraId="1B1A2162"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demarcará toda el área donde sea necesario realizar movimi</w:t>
      </w:r>
      <w:r w:rsidR="00303299" w:rsidRPr="00245833">
        <w:rPr>
          <w:rFonts w:asciiTheme="minorHAnsi" w:hAnsiTheme="minorHAnsi" w:cs="Arial"/>
          <w:kern w:val="28"/>
          <w:lang w:val="es-BO"/>
        </w:rPr>
        <w:t>entos de tierras, de manera que posteriormente</w:t>
      </w:r>
      <w:r w:rsidRPr="00245833">
        <w:rPr>
          <w:rFonts w:asciiTheme="minorHAnsi" w:hAnsiTheme="minorHAnsi" w:cs="Arial"/>
          <w:kern w:val="28"/>
          <w:lang w:val="es-BO"/>
        </w:rPr>
        <w:t xml:space="preserve"> no existan dificultades para medir los volúmenes de tierra movida.</w:t>
      </w:r>
    </w:p>
    <w:p w14:paraId="3930676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Preparado el terreno de acuerdo al nivel y rasante establecidos, el CONTRATISTA procederá a realizar el estacado y colocación de caballetes a una distancia no menor a </w:t>
      </w:r>
      <w:r w:rsidR="005012DD" w:rsidRPr="00245833">
        <w:rPr>
          <w:rFonts w:asciiTheme="minorHAnsi" w:hAnsiTheme="minorHAnsi" w:cs="Arial"/>
          <w:kern w:val="28"/>
          <w:lang w:val="es-BO"/>
        </w:rPr>
        <w:t>1,50</w:t>
      </w:r>
      <w:r w:rsidRPr="00245833">
        <w:rPr>
          <w:rFonts w:asciiTheme="minorHAnsi" w:hAnsiTheme="minorHAnsi" w:cs="Arial"/>
          <w:kern w:val="28"/>
          <w:lang w:val="es-BO"/>
        </w:rPr>
        <w:t xml:space="preserve"> m de los bordes exteriores de las excavaciones a ejecutarse.</w:t>
      </w:r>
    </w:p>
    <w:p w14:paraId="42E64D14"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Los ejes de los cordones de acera y canales abiertos se definirán con alambre o lienza firmemente tensa y fijada a clavos colocados en los caballetes de madera, sólidamente anclados en el terreno. </w:t>
      </w:r>
    </w:p>
    <w:p w14:paraId="4BA87C7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Las lienzas serán dispuestas con escuadra y nivel, a objeto de obtener un perfecto paralelismo entre las mismas o de acuerdo a lo indicado en los planos de construcción. Seguidamente los anchos de cordones de acera y canales abiertos, se marcarán con yeso o cal.</w:t>
      </w:r>
    </w:p>
    <w:p w14:paraId="73B10F5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será el único responsable del cuidado y reposición de las estacas y marcas requeridas para la medición de los volúmenes de obra ejecutada.</w:t>
      </w:r>
    </w:p>
    <w:p w14:paraId="2BD3830D"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trazado deberá recibir aprobación escrita del SUPERVISOR, antes de proceder con los trabajos de construcción.</w:t>
      </w:r>
    </w:p>
    <w:p w14:paraId="6C574A02" w14:textId="77777777" w:rsidR="00B95F85" w:rsidRPr="00245833" w:rsidRDefault="00B95F85" w:rsidP="00157BF1">
      <w:pPr>
        <w:spacing w:before="0" w:after="0"/>
        <w:rPr>
          <w:rFonts w:asciiTheme="minorHAnsi" w:hAnsiTheme="minorHAnsi" w:cs="Arial"/>
          <w:kern w:val="28"/>
          <w:lang w:val="es-BO"/>
        </w:rPr>
      </w:pPr>
    </w:p>
    <w:p w14:paraId="6BBF2915"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1F97FC4C" w14:textId="77777777" w:rsidR="00B95F85" w:rsidRPr="00245833" w:rsidRDefault="00B95F85" w:rsidP="00157BF1">
      <w:pPr>
        <w:spacing w:before="0" w:after="0"/>
        <w:rPr>
          <w:rFonts w:asciiTheme="minorHAnsi" w:hAnsiTheme="minorHAnsi" w:cs="Arial"/>
          <w:kern w:val="28"/>
          <w:lang w:val="es-BO"/>
        </w:rPr>
      </w:pPr>
      <w:r w:rsidRPr="00245833">
        <w:rPr>
          <w:rFonts w:asciiTheme="minorHAnsi" w:hAnsiTheme="minorHAnsi" w:cs="Arial"/>
          <w:kern w:val="28"/>
          <w:lang w:val="es-BO"/>
        </w:rPr>
        <w:t>El replanteo y trazado será medido en forma GLOBAL, en concordancia con lo establecido en la especificación técnica.</w:t>
      </w:r>
    </w:p>
    <w:p w14:paraId="24B6B838" w14:textId="77777777" w:rsidR="00B95F85" w:rsidRPr="00245833" w:rsidRDefault="00B95F85" w:rsidP="00157BF1">
      <w:pPr>
        <w:spacing w:before="0" w:after="0"/>
        <w:rPr>
          <w:rFonts w:asciiTheme="minorHAnsi" w:hAnsiTheme="minorHAnsi" w:cs="Arial"/>
          <w:kern w:val="28"/>
          <w:lang w:val="es-BO"/>
        </w:rPr>
      </w:pPr>
    </w:p>
    <w:p w14:paraId="10C5F033" w14:textId="77777777" w:rsidR="00B95F85" w:rsidRPr="00245833" w:rsidRDefault="00B95F85"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149C7C51"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5259F436" w14:textId="77777777" w:rsidR="00994D45" w:rsidRPr="00245833" w:rsidRDefault="00994D45" w:rsidP="00157BF1">
      <w:pPr>
        <w:spacing w:before="0" w:after="0"/>
        <w:rPr>
          <w:lang w:val="es-BO"/>
        </w:rPr>
      </w:pPr>
      <w:bookmarkStart w:id="31" w:name="_Toc440384617"/>
    </w:p>
    <w:p w14:paraId="5FFA8BB7" w14:textId="599C5D2B" w:rsidR="00303299" w:rsidRPr="00245833" w:rsidRDefault="004B19C6" w:rsidP="004B19C6">
      <w:pPr>
        <w:pStyle w:val="Ttulo1"/>
        <w:numPr>
          <w:ilvl w:val="0"/>
          <w:numId w:val="0"/>
        </w:numPr>
        <w:spacing w:before="0" w:after="0"/>
        <w:rPr>
          <w:rFonts w:asciiTheme="minorHAnsi" w:hAnsiTheme="minorHAnsi" w:cs="Arial"/>
        </w:rPr>
      </w:pPr>
      <w:bookmarkStart w:id="32" w:name="_Toc473628211"/>
      <w:r>
        <w:rPr>
          <w:rFonts w:asciiTheme="minorHAnsi" w:hAnsiTheme="minorHAnsi" w:cs="Arial"/>
        </w:rPr>
        <w:t>ÍTEM:</w:t>
      </w:r>
      <w:r>
        <w:rPr>
          <w:rFonts w:asciiTheme="minorHAnsi" w:hAnsiTheme="minorHAnsi" w:cs="Arial"/>
        </w:rPr>
        <w:tab/>
      </w:r>
      <w:r w:rsidR="00303299" w:rsidRPr="00245833">
        <w:rPr>
          <w:rFonts w:asciiTheme="minorHAnsi" w:hAnsiTheme="minorHAnsi" w:cs="Arial"/>
        </w:rPr>
        <w:t>LETRERO DE OBRA</w:t>
      </w:r>
      <w:bookmarkEnd w:id="31"/>
      <w:bookmarkEnd w:id="32"/>
    </w:p>
    <w:p w14:paraId="29CECBFD" w14:textId="77777777" w:rsidR="00303299" w:rsidRPr="00245833" w:rsidRDefault="00303299" w:rsidP="00157BF1">
      <w:pPr>
        <w:spacing w:before="0" w:after="0"/>
        <w:rPr>
          <w:rFonts w:asciiTheme="minorHAnsi" w:hAnsiTheme="minorHAnsi" w:cs="Arial"/>
          <w:b/>
          <w:lang w:val="es-BO"/>
        </w:rPr>
      </w:pPr>
      <w:r w:rsidRPr="00245833">
        <w:rPr>
          <w:rFonts w:asciiTheme="minorHAnsi" w:hAnsiTheme="minorHAnsi" w:cs="Arial"/>
          <w:b/>
          <w:lang w:val="es-BO"/>
        </w:rPr>
        <w:t>UND. PZA</w:t>
      </w:r>
    </w:p>
    <w:p w14:paraId="7D7480F3" w14:textId="77777777" w:rsidR="00303299" w:rsidRPr="00245833" w:rsidRDefault="00303299" w:rsidP="00157BF1">
      <w:pPr>
        <w:spacing w:before="0" w:after="0"/>
        <w:rPr>
          <w:rFonts w:asciiTheme="minorHAnsi" w:hAnsiTheme="minorHAnsi" w:cs="Arial"/>
          <w:b/>
          <w:lang w:val="es-BO"/>
        </w:rPr>
      </w:pPr>
    </w:p>
    <w:p w14:paraId="7983D486"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517D0866"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Este ítem </w:t>
      </w:r>
      <w:r w:rsidR="00994D45" w:rsidRPr="00245833">
        <w:rPr>
          <w:rFonts w:asciiTheme="minorHAnsi" w:hAnsiTheme="minorHAnsi" w:cs="Arial"/>
          <w:lang w:val="es-BO"/>
        </w:rPr>
        <w:t xml:space="preserve">comprende la provisión y </w:t>
      </w:r>
      <w:r w:rsidRPr="00245833">
        <w:rPr>
          <w:rFonts w:asciiTheme="minorHAnsi" w:hAnsiTheme="minorHAnsi" w:cs="Arial"/>
          <w:lang w:val="es-BO"/>
        </w:rPr>
        <w:t>colocado de un letrero de obra conforme se detalla en la presente especificación.</w:t>
      </w:r>
    </w:p>
    <w:p w14:paraId="6289D03E" w14:textId="77777777" w:rsidR="00303299" w:rsidRPr="00245833" w:rsidRDefault="00303299" w:rsidP="00FA0A01">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5C06C54B" w14:textId="77777777" w:rsidR="00303299" w:rsidRPr="00245833" w:rsidRDefault="00303299" w:rsidP="00157BF1">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la ejecución del ítem, para lo cual a continuación se detallan lo mínimo requerido:</w:t>
      </w:r>
    </w:p>
    <w:p w14:paraId="0ACBC83C" w14:textId="77777777" w:rsidR="00994D45" w:rsidRPr="00245833" w:rsidRDefault="00994D45" w:rsidP="00157BF1">
      <w:pPr>
        <w:pStyle w:val="Prrafodelista"/>
        <w:spacing w:before="0" w:after="0"/>
        <w:ind w:left="0"/>
        <w:rPr>
          <w:rFonts w:asciiTheme="minorHAnsi" w:hAnsiTheme="minorHAnsi" w:cs="Arial"/>
          <w:b/>
          <w:lang w:val="es-BO"/>
        </w:rPr>
      </w:pPr>
    </w:p>
    <w:p w14:paraId="46CD4E2F"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Letrero</w:t>
      </w:r>
    </w:p>
    <w:p w14:paraId="4D3D373E" w14:textId="77777777" w:rsidR="00303299" w:rsidRDefault="00303299" w:rsidP="00157BF1">
      <w:pPr>
        <w:spacing w:before="0" w:after="0"/>
        <w:rPr>
          <w:rFonts w:asciiTheme="minorHAnsi" w:hAnsiTheme="minorHAnsi" w:cs="Arial"/>
          <w:lang w:val="es-BO"/>
        </w:rPr>
      </w:pPr>
      <w:r w:rsidRPr="00245833">
        <w:rPr>
          <w:rFonts w:asciiTheme="minorHAnsi" w:hAnsiTheme="minorHAnsi" w:cs="Arial"/>
          <w:lang w:val="es-BO"/>
        </w:rPr>
        <w:t>Para la fabricación de los letreros se utilizará lona de 18 onzas/m</w:t>
      </w:r>
      <w:r w:rsidRPr="00245833">
        <w:rPr>
          <w:rFonts w:asciiTheme="minorHAnsi" w:hAnsiTheme="minorHAnsi" w:cs="Arial"/>
          <w:vertAlign w:val="superscript"/>
          <w:lang w:val="es-BO"/>
        </w:rPr>
        <w:t>2</w:t>
      </w:r>
      <w:r w:rsidRPr="00245833">
        <w:rPr>
          <w:rFonts w:asciiTheme="minorHAnsi" w:hAnsiTheme="minorHAnsi" w:cs="Arial"/>
          <w:lang w:val="es-BO"/>
        </w:rPr>
        <w:t xml:space="preserve"> de densidad, con una </w:t>
      </w:r>
      <w:r w:rsidR="00994D45" w:rsidRPr="00245833">
        <w:rPr>
          <w:rFonts w:asciiTheme="minorHAnsi" w:hAnsiTheme="minorHAnsi" w:cs="Arial"/>
          <w:lang w:val="es-BO"/>
        </w:rPr>
        <w:t xml:space="preserve">resolución de mínimamente </w:t>
      </w:r>
      <w:r w:rsidRPr="00245833">
        <w:rPr>
          <w:rFonts w:asciiTheme="minorHAnsi" w:hAnsiTheme="minorHAnsi" w:cs="Arial"/>
          <w:lang w:val="es-BO"/>
        </w:rPr>
        <w:t>de 1440 DPI</w:t>
      </w:r>
      <w:r w:rsidR="00994D45" w:rsidRPr="00245833">
        <w:rPr>
          <w:rFonts w:asciiTheme="minorHAnsi" w:hAnsiTheme="minorHAnsi" w:cs="Arial"/>
          <w:lang w:val="es-BO"/>
        </w:rPr>
        <w:t xml:space="preserve"> y protección contra los rayos solares UV</w:t>
      </w:r>
      <w:r w:rsidRPr="00245833">
        <w:rPr>
          <w:rFonts w:asciiTheme="minorHAnsi" w:hAnsiTheme="minorHAnsi" w:cs="Arial"/>
          <w:lang w:val="es-BO"/>
        </w:rPr>
        <w:t xml:space="preserve">, no se aceptarán trabajos con menor calidad, de dimensiones base por altura </w:t>
      </w:r>
      <w:r w:rsidR="00994D45" w:rsidRPr="00245833">
        <w:rPr>
          <w:rFonts w:asciiTheme="minorHAnsi" w:hAnsiTheme="minorHAnsi" w:cs="Arial"/>
          <w:lang w:val="es-BO"/>
        </w:rPr>
        <w:t xml:space="preserve">deberán ser </w:t>
      </w:r>
      <w:r w:rsidRPr="00245833">
        <w:rPr>
          <w:rFonts w:asciiTheme="minorHAnsi" w:hAnsiTheme="minorHAnsi" w:cs="Arial"/>
          <w:lang w:val="es-BO"/>
        </w:rPr>
        <w:t>2,5 x 1,5 m</w:t>
      </w:r>
      <w:r w:rsidR="00994D45" w:rsidRPr="00245833">
        <w:rPr>
          <w:rFonts w:asciiTheme="minorHAnsi" w:hAnsiTheme="minorHAnsi" w:cs="Arial"/>
          <w:lang w:val="es-BO"/>
        </w:rPr>
        <w:t>,</w:t>
      </w:r>
      <w:r w:rsidRPr="00245833">
        <w:rPr>
          <w:rFonts w:asciiTheme="minorHAnsi" w:hAnsiTheme="minorHAnsi" w:cs="Arial"/>
          <w:lang w:val="es-BO"/>
        </w:rPr>
        <w:t xml:space="preserve"> para lo cual el CONTRATISTA deberá certificar, a través de la empresa de publicidad y mediante nota/contrato/certificación, la calidad de la impresión.</w:t>
      </w:r>
      <w:r w:rsidR="00994D45" w:rsidRPr="00245833">
        <w:rPr>
          <w:rFonts w:asciiTheme="minorHAnsi" w:hAnsiTheme="minorHAnsi" w:cs="Arial"/>
          <w:lang w:val="es-BO"/>
        </w:rPr>
        <w:t xml:space="preserve"> El letrero debe tener el siguiente formato:</w:t>
      </w:r>
    </w:p>
    <w:p w14:paraId="27D8B656" w14:textId="2DF4990A" w:rsidR="007A07A7"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1B9FECD3" wp14:editId="7F3D1A72">
            <wp:extent cx="4519272" cy="27527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 JULIAN.jpg"/>
                    <pic:cNvPicPr/>
                  </pic:nvPicPr>
                  <pic:blipFill>
                    <a:blip r:embed="rId8">
                      <a:extLst>
                        <a:ext uri="{28A0092B-C50C-407E-A947-70E740481C1C}">
                          <a14:useLocalDpi xmlns:a14="http://schemas.microsoft.com/office/drawing/2010/main" val="0"/>
                        </a:ext>
                      </a:extLst>
                    </a:blip>
                    <a:stretch>
                      <a:fillRect/>
                    </a:stretch>
                  </pic:blipFill>
                  <pic:spPr>
                    <a:xfrm>
                      <a:off x="0" y="0"/>
                      <a:ext cx="4528758" cy="2758503"/>
                    </a:xfrm>
                    <a:prstGeom prst="rect">
                      <a:avLst/>
                    </a:prstGeom>
                  </pic:spPr>
                </pic:pic>
              </a:graphicData>
            </a:graphic>
          </wp:inline>
        </w:drawing>
      </w:r>
    </w:p>
    <w:p w14:paraId="58A62C5D" w14:textId="77777777" w:rsidR="00EF389F" w:rsidRDefault="00EF389F" w:rsidP="00EF389F">
      <w:pPr>
        <w:spacing w:before="0" w:after="0"/>
        <w:jc w:val="center"/>
        <w:rPr>
          <w:rFonts w:asciiTheme="minorHAnsi" w:hAnsiTheme="minorHAnsi" w:cs="Arial"/>
          <w:lang w:val="es-BO"/>
        </w:rPr>
      </w:pPr>
    </w:p>
    <w:p w14:paraId="7A00D714" w14:textId="22CD381A" w:rsidR="00EF389F" w:rsidRPr="00245833"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35EDF6D7" wp14:editId="432FBF3A">
            <wp:extent cx="4543425" cy="27694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 IGNACIO DE VELASCO.jpg"/>
                    <pic:cNvPicPr/>
                  </pic:nvPicPr>
                  <pic:blipFill>
                    <a:blip r:embed="rId9">
                      <a:extLst>
                        <a:ext uri="{28A0092B-C50C-407E-A947-70E740481C1C}">
                          <a14:useLocalDpi xmlns:a14="http://schemas.microsoft.com/office/drawing/2010/main" val="0"/>
                        </a:ext>
                      </a:extLst>
                    </a:blip>
                    <a:stretch>
                      <a:fillRect/>
                    </a:stretch>
                  </pic:blipFill>
                  <pic:spPr>
                    <a:xfrm>
                      <a:off x="0" y="0"/>
                      <a:ext cx="4556419" cy="2777322"/>
                    </a:xfrm>
                    <a:prstGeom prst="rect">
                      <a:avLst/>
                    </a:prstGeom>
                  </pic:spPr>
                </pic:pic>
              </a:graphicData>
            </a:graphic>
          </wp:inline>
        </w:drawing>
      </w:r>
    </w:p>
    <w:p w14:paraId="407D1B04" w14:textId="53BD9CC4" w:rsidR="00AC0C16"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2C33FD8C" wp14:editId="40ACBF1F">
            <wp:extent cx="4924425" cy="3019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CENSION.jpg"/>
                    <pic:cNvPicPr/>
                  </pic:nvPicPr>
                  <pic:blipFill>
                    <a:blip r:embed="rId10">
                      <a:extLst>
                        <a:ext uri="{28A0092B-C50C-407E-A947-70E740481C1C}">
                          <a14:useLocalDpi xmlns:a14="http://schemas.microsoft.com/office/drawing/2010/main" val="0"/>
                        </a:ext>
                      </a:extLst>
                    </a:blip>
                    <a:stretch>
                      <a:fillRect/>
                    </a:stretch>
                  </pic:blipFill>
                  <pic:spPr>
                    <a:xfrm>
                      <a:off x="0" y="0"/>
                      <a:ext cx="4924425" cy="3019425"/>
                    </a:xfrm>
                    <a:prstGeom prst="rect">
                      <a:avLst/>
                    </a:prstGeom>
                  </pic:spPr>
                </pic:pic>
              </a:graphicData>
            </a:graphic>
          </wp:inline>
        </w:drawing>
      </w:r>
    </w:p>
    <w:p w14:paraId="3E2CD357" w14:textId="77777777" w:rsidR="00EF389F" w:rsidRDefault="00EF389F" w:rsidP="00EF389F">
      <w:pPr>
        <w:spacing w:before="0" w:after="0"/>
        <w:jc w:val="center"/>
        <w:rPr>
          <w:rFonts w:asciiTheme="minorHAnsi" w:hAnsiTheme="minorHAnsi" w:cs="Arial"/>
          <w:lang w:val="es-BO"/>
        </w:rPr>
      </w:pPr>
    </w:p>
    <w:p w14:paraId="4154ADB0" w14:textId="77777777" w:rsidR="00EF389F" w:rsidRDefault="00EF389F" w:rsidP="00EF389F">
      <w:pPr>
        <w:spacing w:before="0" w:after="0"/>
        <w:jc w:val="center"/>
        <w:rPr>
          <w:rFonts w:asciiTheme="minorHAnsi" w:hAnsiTheme="minorHAnsi" w:cs="Arial"/>
          <w:noProof/>
          <w:lang w:val="es-BO" w:eastAsia="es-BO"/>
        </w:rPr>
      </w:pPr>
    </w:p>
    <w:p w14:paraId="58B48A98" w14:textId="27663E2A" w:rsidR="00EF389F" w:rsidRPr="00245833" w:rsidRDefault="00EF389F" w:rsidP="00EF389F">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186BA03C" wp14:editId="2E745E5C">
            <wp:extent cx="4895850" cy="2990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QUITOS.jpg"/>
                    <pic:cNvPicPr/>
                  </pic:nvPicPr>
                  <pic:blipFill>
                    <a:blip r:embed="rId11">
                      <a:extLst>
                        <a:ext uri="{28A0092B-C50C-407E-A947-70E740481C1C}">
                          <a14:useLocalDpi xmlns:a14="http://schemas.microsoft.com/office/drawing/2010/main" val="0"/>
                        </a:ext>
                      </a:extLst>
                    </a:blip>
                    <a:stretch>
                      <a:fillRect/>
                    </a:stretch>
                  </pic:blipFill>
                  <pic:spPr>
                    <a:xfrm>
                      <a:off x="0" y="0"/>
                      <a:ext cx="4895850" cy="2990850"/>
                    </a:xfrm>
                    <a:prstGeom prst="rect">
                      <a:avLst/>
                    </a:prstGeom>
                  </pic:spPr>
                </pic:pic>
              </a:graphicData>
            </a:graphic>
          </wp:inline>
        </w:drawing>
      </w:r>
    </w:p>
    <w:p w14:paraId="4F7C54A8" w14:textId="2F5B583D" w:rsidR="00994D45" w:rsidRDefault="00994D45" w:rsidP="00157BF1">
      <w:pPr>
        <w:spacing w:before="0" w:after="0"/>
        <w:jc w:val="center"/>
        <w:rPr>
          <w:rFonts w:asciiTheme="minorHAnsi" w:hAnsiTheme="minorHAnsi" w:cs="Arial"/>
          <w:noProof/>
          <w:lang w:val="es-ES"/>
        </w:rPr>
      </w:pPr>
    </w:p>
    <w:p w14:paraId="5E54D794" w14:textId="2A4720A6" w:rsidR="005234E7" w:rsidRDefault="005234E7" w:rsidP="00157BF1">
      <w:pPr>
        <w:spacing w:before="0" w:after="0"/>
        <w:jc w:val="center"/>
        <w:rPr>
          <w:rFonts w:asciiTheme="minorHAnsi" w:hAnsiTheme="minorHAnsi" w:cs="Arial"/>
          <w:lang w:val="es-BO"/>
        </w:rPr>
      </w:pPr>
    </w:p>
    <w:p w14:paraId="2A86F632" w14:textId="05BC53EE" w:rsidR="00C60305" w:rsidRDefault="00C60305" w:rsidP="00157BF1">
      <w:pPr>
        <w:spacing w:before="0" w:after="0"/>
        <w:jc w:val="center"/>
        <w:rPr>
          <w:rFonts w:asciiTheme="minorHAnsi" w:hAnsiTheme="minorHAnsi" w:cs="Arial"/>
          <w:lang w:val="es-BO"/>
        </w:rPr>
      </w:pPr>
    </w:p>
    <w:p w14:paraId="6898109A" w14:textId="77777777" w:rsidR="00EF389F" w:rsidRDefault="00EF389F" w:rsidP="00157BF1">
      <w:pPr>
        <w:spacing w:before="0" w:after="0"/>
        <w:jc w:val="center"/>
        <w:rPr>
          <w:rFonts w:asciiTheme="minorHAnsi" w:hAnsiTheme="minorHAnsi" w:cs="Arial"/>
          <w:lang w:val="es-BO"/>
        </w:rPr>
      </w:pPr>
    </w:p>
    <w:p w14:paraId="2CC1D1B7" w14:textId="1E30FB9C" w:rsidR="00EF389F" w:rsidRDefault="00EF389F" w:rsidP="00157BF1">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58314E76" wp14:editId="1DEE89F6">
            <wp:extent cx="5038725" cy="3086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RA.jpg"/>
                    <pic:cNvPicPr/>
                  </pic:nvPicPr>
                  <pic:blipFill>
                    <a:blip r:embed="rId12">
                      <a:extLst>
                        <a:ext uri="{28A0092B-C50C-407E-A947-70E740481C1C}">
                          <a14:useLocalDpi xmlns:a14="http://schemas.microsoft.com/office/drawing/2010/main" val="0"/>
                        </a:ext>
                      </a:extLst>
                    </a:blip>
                    <a:stretch>
                      <a:fillRect/>
                    </a:stretch>
                  </pic:blipFill>
                  <pic:spPr>
                    <a:xfrm>
                      <a:off x="0" y="0"/>
                      <a:ext cx="5038725" cy="3086100"/>
                    </a:xfrm>
                    <a:prstGeom prst="rect">
                      <a:avLst/>
                    </a:prstGeom>
                  </pic:spPr>
                </pic:pic>
              </a:graphicData>
            </a:graphic>
          </wp:inline>
        </w:drawing>
      </w:r>
    </w:p>
    <w:p w14:paraId="529A40E4" w14:textId="77777777" w:rsidR="005234E7" w:rsidRDefault="005234E7" w:rsidP="00157BF1">
      <w:pPr>
        <w:spacing w:before="0" w:after="0"/>
        <w:jc w:val="center"/>
        <w:rPr>
          <w:rFonts w:asciiTheme="minorHAnsi" w:hAnsiTheme="minorHAnsi" w:cs="Arial"/>
          <w:lang w:val="es-BO"/>
        </w:rPr>
      </w:pPr>
    </w:p>
    <w:p w14:paraId="632F7370" w14:textId="132CCE48" w:rsidR="00EF389F" w:rsidRDefault="00EF389F" w:rsidP="00157BF1">
      <w:pPr>
        <w:spacing w:before="0" w:after="0"/>
        <w:jc w:val="center"/>
        <w:rPr>
          <w:rFonts w:asciiTheme="minorHAnsi" w:hAnsiTheme="minorHAnsi" w:cs="Arial"/>
          <w:lang w:val="es-BO"/>
        </w:rPr>
      </w:pPr>
      <w:r>
        <w:rPr>
          <w:rFonts w:asciiTheme="minorHAnsi" w:hAnsiTheme="minorHAnsi" w:cs="Arial"/>
          <w:noProof/>
          <w:lang w:val="es-BO" w:eastAsia="es-BO"/>
        </w:rPr>
        <w:drawing>
          <wp:inline distT="0" distB="0" distL="0" distR="0" wp14:anchorId="38F268EA" wp14:editId="736E6759">
            <wp:extent cx="5076825" cy="31051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BORE.jpg"/>
                    <pic:cNvPicPr/>
                  </pic:nvPicPr>
                  <pic:blipFill>
                    <a:blip r:embed="rId13">
                      <a:extLst>
                        <a:ext uri="{28A0092B-C50C-407E-A947-70E740481C1C}">
                          <a14:useLocalDpi xmlns:a14="http://schemas.microsoft.com/office/drawing/2010/main" val="0"/>
                        </a:ext>
                      </a:extLst>
                    </a:blip>
                    <a:stretch>
                      <a:fillRect/>
                    </a:stretch>
                  </pic:blipFill>
                  <pic:spPr>
                    <a:xfrm>
                      <a:off x="0" y="0"/>
                      <a:ext cx="5076825" cy="3105150"/>
                    </a:xfrm>
                    <a:prstGeom prst="rect">
                      <a:avLst/>
                    </a:prstGeom>
                  </pic:spPr>
                </pic:pic>
              </a:graphicData>
            </a:graphic>
          </wp:inline>
        </w:drawing>
      </w:r>
    </w:p>
    <w:p w14:paraId="3F856A4B" w14:textId="77777777" w:rsidR="0067012B" w:rsidRPr="00245833" w:rsidRDefault="0067012B" w:rsidP="005234E7">
      <w:pPr>
        <w:spacing w:before="0" w:after="0"/>
        <w:rPr>
          <w:rFonts w:asciiTheme="minorHAnsi" w:hAnsiTheme="minorHAnsi" w:cs="Arial"/>
          <w:lang w:val="es-BO"/>
        </w:rPr>
      </w:pPr>
    </w:p>
    <w:p w14:paraId="6FC88938"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Bastidor</w:t>
      </w:r>
    </w:p>
    <w:p w14:paraId="7B45218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La estructura del letrero es decir el bastidor</w:t>
      </w:r>
      <w:r w:rsidR="00994D45" w:rsidRPr="00245833">
        <w:rPr>
          <w:rFonts w:asciiTheme="minorHAnsi" w:hAnsiTheme="minorHAnsi" w:cs="Arial"/>
          <w:lang w:val="es-BO"/>
        </w:rPr>
        <w:t>,</w:t>
      </w:r>
      <w:r w:rsidRPr="00245833">
        <w:rPr>
          <w:rFonts w:asciiTheme="minorHAnsi" w:hAnsiTheme="minorHAnsi" w:cs="Arial"/>
          <w:lang w:val="es-BO"/>
        </w:rPr>
        <w:t xml:space="preserve"> </w:t>
      </w:r>
      <w:r w:rsidR="002D7AF0" w:rsidRPr="00245833">
        <w:rPr>
          <w:rFonts w:asciiTheme="minorHAnsi" w:hAnsiTheme="minorHAnsi" w:cs="Arial"/>
          <w:lang w:val="es-BO"/>
        </w:rPr>
        <w:t xml:space="preserve">deberá </w:t>
      </w:r>
      <w:r w:rsidRPr="00245833">
        <w:rPr>
          <w:rFonts w:asciiTheme="minorHAnsi" w:hAnsiTheme="minorHAnsi" w:cs="Arial"/>
          <w:lang w:val="es-BO"/>
        </w:rPr>
        <w:t xml:space="preserve">estar conformado con tubular </w:t>
      </w:r>
      <w:r w:rsidR="00614739" w:rsidRPr="00245833">
        <w:rPr>
          <w:rFonts w:asciiTheme="minorHAnsi" w:hAnsiTheme="minorHAnsi" w:cs="Arial"/>
          <w:lang w:val="es-BO"/>
        </w:rPr>
        <w:t xml:space="preserve">rectangular </w:t>
      </w:r>
      <w:r w:rsidRPr="00245833">
        <w:rPr>
          <w:rFonts w:asciiTheme="minorHAnsi" w:hAnsiTheme="minorHAnsi" w:cs="Arial"/>
          <w:lang w:val="es-BO"/>
        </w:rPr>
        <w:t>de 20 x 40 mm en su Perímetro y tubular cuadrado de 20 x 20 mm para la estructura interna el cual proporcionara la rigidez necesaria.</w:t>
      </w:r>
    </w:p>
    <w:p w14:paraId="52D44592" w14:textId="77777777" w:rsidR="00303299" w:rsidRPr="00245833" w:rsidRDefault="00303299" w:rsidP="00B70759">
      <w:pPr>
        <w:pStyle w:val="Prrafodelista"/>
        <w:numPr>
          <w:ilvl w:val="0"/>
          <w:numId w:val="3"/>
        </w:numPr>
        <w:spacing w:before="0" w:after="0"/>
        <w:rPr>
          <w:rFonts w:asciiTheme="minorHAnsi" w:hAnsiTheme="minorHAnsi" w:cs="Arial"/>
          <w:b/>
          <w:lang w:val="es-BO"/>
        </w:rPr>
      </w:pPr>
      <w:r w:rsidRPr="00245833">
        <w:rPr>
          <w:rFonts w:asciiTheme="minorHAnsi" w:hAnsiTheme="minorHAnsi" w:cs="Arial"/>
          <w:b/>
          <w:lang w:val="es-BO"/>
        </w:rPr>
        <w:t xml:space="preserve">Sujeción </w:t>
      </w:r>
    </w:p>
    <w:p w14:paraId="347DC58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será colocado de manera que sea visible y </w:t>
      </w:r>
      <w:r w:rsidR="00614739" w:rsidRPr="00245833">
        <w:rPr>
          <w:rFonts w:asciiTheme="minorHAnsi" w:hAnsiTheme="minorHAnsi" w:cs="Arial"/>
          <w:lang w:val="es-BO"/>
        </w:rPr>
        <w:t xml:space="preserve">se asegure </w:t>
      </w:r>
      <w:r w:rsidRPr="00245833">
        <w:rPr>
          <w:rFonts w:asciiTheme="minorHAnsi" w:hAnsiTheme="minorHAnsi" w:cs="Arial"/>
          <w:lang w:val="es-BO"/>
        </w:rPr>
        <w:t>la estabilidad est</w:t>
      </w:r>
      <w:r w:rsidR="002D7AF0" w:rsidRPr="00245833">
        <w:rPr>
          <w:rFonts w:asciiTheme="minorHAnsi" w:hAnsiTheme="minorHAnsi" w:cs="Arial"/>
          <w:lang w:val="es-BO"/>
        </w:rPr>
        <w:t>ructural del sistema de letrero, para la</w:t>
      </w:r>
      <w:r w:rsidRPr="00245833">
        <w:rPr>
          <w:rFonts w:asciiTheme="minorHAnsi" w:hAnsiTheme="minorHAnsi" w:cs="Arial"/>
          <w:lang w:val="es-BO"/>
        </w:rPr>
        <w:t xml:space="preserve"> sujeción </w:t>
      </w:r>
      <w:r w:rsidR="002D7AF0" w:rsidRPr="00245833">
        <w:rPr>
          <w:rFonts w:asciiTheme="minorHAnsi" w:hAnsiTheme="minorHAnsi" w:cs="Arial"/>
          <w:lang w:val="es-BO"/>
        </w:rPr>
        <w:t xml:space="preserve">deberá emplearse </w:t>
      </w:r>
      <w:r w:rsidRPr="00245833">
        <w:rPr>
          <w:rFonts w:asciiTheme="minorHAnsi" w:hAnsiTheme="minorHAnsi" w:cs="Arial"/>
          <w:lang w:val="es-BO"/>
        </w:rPr>
        <w:t xml:space="preserve">utilizando alambre de amarre. </w:t>
      </w:r>
    </w:p>
    <w:p w14:paraId="580EF367" w14:textId="77777777" w:rsidR="00303299" w:rsidRPr="00245833" w:rsidRDefault="00303299" w:rsidP="00157BF1">
      <w:pPr>
        <w:spacing w:before="0" w:after="0"/>
        <w:rPr>
          <w:rFonts w:asciiTheme="minorHAnsi" w:hAnsiTheme="minorHAnsi" w:cs="Arial"/>
          <w:lang w:val="es-BO"/>
        </w:rPr>
      </w:pPr>
    </w:p>
    <w:p w14:paraId="509C94D4"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EJECUCIÓN</w:t>
      </w:r>
    </w:p>
    <w:p w14:paraId="22065DC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CONTRATISTA presentará al SUPERVISOR, para su análisis y aprobación, el diseño de los letreros con las características de todos los material</w:t>
      </w:r>
      <w:r w:rsidR="002D7AF0" w:rsidRPr="00245833">
        <w:rPr>
          <w:rFonts w:asciiTheme="minorHAnsi" w:hAnsiTheme="minorHAnsi" w:cs="Arial"/>
          <w:lang w:val="es-BO"/>
        </w:rPr>
        <w:t xml:space="preserve">es a ser utilizados, el tamaño y </w:t>
      </w:r>
      <w:r w:rsidRPr="00245833">
        <w:rPr>
          <w:rFonts w:asciiTheme="minorHAnsi" w:hAnsiTheme="minorHAnsi" w:cs="Arial"/>
          <w:lang w:val="es-BO"/>
        </w:rPr>
        <w:t xml:space="preserve">forma de las letras y todos los elementos de sujeción e instalación, así como los sitios en los que propone </w:t>
      </w:r>
      <w:r w:rsidR="002D7AF0" w:rsidRPr="00245833">
        <w:rPr>
          <w:rFonts w:asciiTheme="minorHAnsi" w:hAnsiTheme="minorHAnsi" w:cs="Arial"/>
          <w:lang w:val="es-BO"/>
        </w:rPr>
        <w:t>sean instalados</w:t>
      </w:r>
      <w:r w:rsidRPr="00245833">
        <w:rPr>
          <w:rFonts w:asciiTheme="minorHAnsi" w:hAnsiTheme="minorHAnsi" w:cs="Arial"/>
          <w:lang w:val="es-BO"/>
        </w:rPr>
        <w:t>.</w:t>
      </w:r>
    </w:p>
    <w:p w14:paraId="0184B943"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El SUPERVISOR deberá emitir su conformidad por escrito antes de dar inicio a la fabricación y colocación de los mismos.</w:t>
      </w:r>
    </w:p>
    <w:p w14:paraId="0777EB6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Estos letreros deberán permanecer durante todo el tiempo que duren las obras y será de exclusiva responsabilidad del CONTRATISTA el resguardar, mantener y reponer en caso de deterioro y/o sustracción de los mismos.</w:t>
      </w:r>
    </w:p>
    <w:p w14:paraId="5EC06157" w14:textId="77777777" w:rsidR="00303299" w:rsidRPr="00245833" w:rsidRDefault="00303299" w:rsidP="00157BF1">
      <w:pPr>
        <w:spacing w:before="0" w:after="0"/>
        <w:rPr>
          <w:rFonts w:asciiTheme="minorHAnsi" w:hAnsiTheme="minorHAnsi" w:cs="Arial"/>
          <w:lang w:val="es-BO"/>
        </w:rPr>
      </w:pPr>
      <w:r w:rsidRPr="00245833">
        <w:rPr>
          <w:rFonts w:asciiTheme="minorHAnsi" w:hAnsiTheme="minorHAnsi" w:cs="Arial"/>
          <w:lang w:val="es-BO"/>
        </w:rPr>
        <w:t xml:space="preserve">El letrero de obra deberá estar en un lugar visible al tránsito de vehículos y personas, fuera del límite de propiedad del terreno, previa autorización del SUPERVISOR de obra. Por lo que el Letrero  deberá estar sujeto por el bastidor, de manera que quede visible según lo anteriormente mencionado.  </w:t>
      </w:r>
    </w:p>
    <w:p w14:paraId="156338E0" w14:textId="77777777" w:rsidR="00303299" w:rsidRPr="00245833" w:rsidRDefault="00303299" w:rsidP="00157BF1">
      <w:pPr>
        <w:spacing w:before="0" w:after="0"/>
        <w:rPr>
          <w:rFonts w:asciiTheme="minorHAnsi" w:hAnsiTheme="minorHAnsi" w:cs="Arial"/>
          <w:lang w:val="es-BO"/>
        </w:rPr>
      </w:pPr>
    </w:p>
    <w:p w14:paraId="2C5608BD"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7B9A0FED"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cs="Arial"/>
          <w:kern w:val="28"/>
          <w:lang w:val="es-BO"/>
        </w:rPr>
        <w:t xml:space="preserve">El </w:t>
      </w:r>
      <w:r w:rsidR="003B3577" w:rsidRPr="00245833">
        <w:rPr>
          <w:rFonts w:asciiTheme="minorHAnsi" w:hAnsiTheme="minorHAnsi" w:cs="Arial"/>
          <w:kern w:val="28"/>
          <w:lang w:val="es-BO"/>
        </w:rPr>
        <w:t>letrero de obra correctamente instalado</w:t>
      </w:r>
      <w:r w:rsidRPr="00245833">
        <w:rPr>
          <w:rFonts w:asciiTheme="minorHAnsi" w:hAnsiTheme="minorHAnsi" w:cs="Arial"/>
          <w:kern w:val="28"/>
          <w:lang w:val="es-BO"/>
        </w:rPr>
        <w:t xml:space="preserve"> será medido por PIEZA, en concordancia con lo establecido en la especificación técnica.</w:t>
      </w:r>
    </w:p>
    <w:p w14:paraId="6061EC0F" w14:textId="77777777" w:rsidR="00CA0463" w:rsidRPr="00245833" w:rsidRDefault="00CA0463" w:rsidP="00157BF1">
      <w:pPr>
        <w:spacing w:before="0" w:after="0"/>
        <w:rPr>
          <w:rFonts w:asciiTheme="minorHAnsi" w:hAnsiTheme="minorHAnsi" w:cs="Arial"/>
          <w:lang w:val="es-BO"/>
        </w:rPr>
      </w:pPr>
    </w:p>
    <w:p w14:paraId="27A9EA1F" w14:textId="77777777" w:rsidR="00303299" w:rsidRPr="00245833" w:rsidRDefault="00303299" w:rsidP="00FA0A01">
      <w:pPr>
        <w:spacing w:before="0" w:after="0"/>
        <w:rPr>
          <w:rFonts w:asciiTheme="minorHAnsi" w:hAnsiTheme="minorHAnsi" w:cs="Arial"/>
          <w:kern w:val="28"/>
          <w:lang w:val="es-BO"/>
        </w:rPr>
      </w:pPr>
      <w:r w:rsidRPr="00245833">
        <w:rPr>
          <w:rFonts w:asciiTheme="minorHAnsi" w:hAnsiTheme="minorHAnsi" w:cs="Arial"/>
          <w:b/>
          <w:kern w:val="28"/>
          <w:lang w:val="es-BO"/>
        </w:rPr>
        <w:t>FORMA DE PAGO</w:t>
      </w:r>
    </w:p>
    <w:p w14:paraId="3C87659A" w14:textId="77777777" w:rsidR="00CA0463" w:rsidRPr="00245833" w:rsidRDefault="00CA0463" w:rsidP="00157BF1">
      <w:pPr>
        <w:spacing w:before="0" w:after="0"/>
        <w:rPr>
          <w:rFonts w:asciiTheme="minorHAnsi" w:hAnsiTheme="minorHAnsi" w:cs="Arial"/>
          <w:kern w:val="28"/>
          <w:lang w:val="es-BO"/>
        </w:rPr>
      </w:pPr>
      <w:r w:rsidRPr="00245833">
        <w:rPr>
          <w:rFonts w:asciiTheme="minorHAnsi" w:hAnsiTheme="minorHAnsi"/>
          <w:kern w:val="28"/>
          <w:lang w:val="es-BO"/>
        </w:rPr>
        <w:t xml:space="preserve">El pago se hará por el precio aceptado en la propuesta, </w:t>
      </w:r>
      <w:r w:rsidRPr="00245833">
        <w:rPr>
          <w:rFonts w:asciiTheme="minorHAnsi" w:hAnsiTheme="minorHAnsi" w:cs="Arial"/>
          <w:kern w:val="28"/>
          <w:lang w:val="es-BO"/>
        </w:rPr>
        <w:t>en compensación total por los materiales, mano de obra, herramientas, equipo y otros gastos que sean necesarios para la adecuada y correcta ejecución de los trabajos.</w:t>
      </w:r>
    </w:p>
    <w:p w14:paraId="3FE13B36" w14:textId="77777777" w:rsidR="00D71A8C" w:rsidRDefault="00D71A8C" w:rsidP="00157BF1">
      <w:pPr>
        <w:spacing w:before="0" w:after="0"/>
        <w:rPr>
          <w:rFonts w:asciiTheme="minorHAnsi" w:hAnsiTheme="minorHAnsi" w:cs="Arial"/>
          <w:kern w:val="28"/>
          <w:lang w:val="es-BO"/>
        </w:rPr>
      </w:pPr>
    </w:p>
    <w:p w14:paraId="7C4B841A" w14:textId="77777777" w:rsidR="0067012B" w:rsidRPr="00245833" w:rsidRDefault="0067012B" w:rsidP="00157BF1">
      <w:pPr>
        <w:spacing w:before="0" w:after="0"/>
        <w:rPr>
          <w:rFonts w:asciiTheme="minorHAnsi" w:hAnsiTheme="minorHAnsi" w:cs="Arial"/>
          <w:kern w:val="28"/>
          <w:lang w:val="es-BO"/>
        </w:rPr>
      </w:pPr>
    </w:p>
    <w:p w14:paraId="6746D4FB" w14:textId="5EAF2EE9" w:rsidR="00FA0A01" w:rsidRPr="00245833" w:rsidRDefault="004B19C6" w:rsidP="004B19C6">
      <w:pPr>
        <w:pStyle w:val="Estilo1"/>
        <w:numPr>
          <w:ilvl w:val="0"/>
          <w:numId w:val="0"/>
        </w:numPr>
        <w:outlineLvl w:val="0"/>
        <w:rPr>
          <w:rFonts w:ascii="Calibri" w:hAnsi="Calibri" w:cs="Arial"/>
        </w:rPr>
      </w:pPr>
      <w:bookmarkStart w:id="33" w:name="_Toc473628212"/>
      <w:bookmarkStart w:id="34" w:name="_Toc150859353"/>
      <w:bookmarkStart w:id="35" w:name="_Toc440384619"/>
      <w:r>
        <w:rPr>
          <w:rFonts w:ascii="Calibri" w:hAnsi="Calibri" w:cs="Arial"/>
        </w:rPr>
        <w:t>MODULO:</w:t>
      </w:r>
      <w:r>
        <w:rPr>
          <w:rFonts w:ascii="Calibri" w:hAnsi="Calibri" w:cs="Arial"/>
        </w:rPr>
        <w:tab/>
      </w:r>
      <w:r w:rsidR="00FA0A01" w:rsidRPr="00245833">
        <w:rPr>
          <w:rFonts w:ascii="Calibri" w:hAnsi="Calibri" w:cs="Arial"/>
        </w:rPr>
        <w:t>OBRAS DE NIVELACIÓN TERRENO</w:t>
      </w:r>
      <w:bookmarkEnd w:id="33"/>
    </w:p>
    <w:p w14:paraId="06F6A46A" w14:textId="77777777" w:rsidR="00243DCA" w:rsidRPr="00245833" w:rsidRDefault="00243DCA" w:rsidP="00243DCA"/>
    <w:p w14:paraId="4D1014BF" w14:textId="2BADEC93" w:rsidR="00243DCA" w:rsidRPr="004B19C6" w:rsidRDefault="004B19C6" w:rsidP="004B19C6">
      <w:pPr>
        <w:spacing w:before="0" w:after="0"/>
        <w:outlineLvl w:val="0"/>
        <w:rPr>
          <w:rFonts w:asciiTheme="minorHAnsi" w:hAnsiTheme="minorHAnsi" w:cs="Arial"/>
          <w:b/>
          <w:lang w:val="es-BO"/>
        </w:rPr>
      </w:pPr>
      <w:bookmarkStart w:id="36" w:name="_Toc473628213"/>
      <w:r>
        <w:rPr>
          <w:rFonts w:asciiTheme="minorHAnsi" w:hAnsiTheme="minorHAnsi" w:cs="Arial"/>
          <w:b/>
          <w:lang w:val="es-BO"/>
        </w:rPr>
        <w:t>ÍTEM:</w:t>
      </w:r>
      <w:r>
        <w:rPr>
          <w:rFonts w:asciiTheme="minorHAnsi" w:hAnsiTheme="minorHAnsi" w:cs="Arial"/>
          <w:b/>
          <w:lang w:val="es-BO"/>
        </w:rPr>
        <w:tab/>
      </w:r>
      <w:r w:rsidR="00243DCA" w:rsidRPr="004B19C6">
        <w:rPr>
          <w:rFonts w:asciiTheme="minorHAnsi" w:hAnsiTheme="minorHAnsi" w:cs="Arial"/>
          <w:b/>
          <w:lang w:val="es-BO"/>
        </w:rPr>
        <w:t>EXCAVACIÓN CON MAQUINARIA - RETROEXCAVADORA</w:t>
      </w:r>
      <w:bookmarkEnd w:id="36"/>
    </w:p>
    <w:p w14:paraId="7CF8BD4C"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6D830B9C" w14:textId="77777777" w:rsidR="00243DCA" w:rsidRPr="00245833" w:rsidRDefault="00243DCA" w:rsidP="00243DCA">
      <w:pPr>
        <w:spacing w:before="0" w:after="0"/>
        <w:rPr>
          <w:rFonts w:asciiTheme="minorHAnsi" w:hAnsiTheme="minorHAnsi" w:cs="Arial"/>
          <w:b/>
          <w:lang w:val="es-BO"/>
        </w:rPr>
      </w:pPr>
    </w:p>
    <w:p w14:paraId="57615B61"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CFB6DE1"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Este ítem comprende todos los trabajos de excavación para conducción de aguas, canales abiertos y de otros tipos de estructuras comunes, ejecutados en suelos blandos, semiduros y duros, hasta 2 m de profundidad en conformidad con  lo establecido en los planos e instrucciones del SUPERVISOR. El presente ítem no incluye ningún tipo de excavación para los trabajos de vías de acceso y/o parqueos.</w:t>
      </w:r>
    </w:p>
    <w:p w14:paraId="4BFEB8B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Para este propósito a continuación se aplicará las siguientes definiciones:</w:t>
      </w:r>
    </w:p>
    <w:p w14:paraId="5DD3605C"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Suelo Clase I (blando) </w:t>
      </w:r>
    </w:p>
    <w:p w14:paraId="11249EC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sueltos como humus, tierra vegetal, arena suelta y de fácil remoción con pala y poco uso de picota.</w:t>
      </w:r>
    </w:p>
    <w:p w14:paraId="1556E15B"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 (semiduro)</w:t>
      </w:r>
    </w:p>
    <w:p w14:paraId="41101E5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compuestos por materiales como arcilla compacta, arena o grava, roca suelta, conglomerados y en realidad cualquier terreno que requiera previamente un ablandamiento con ayuda de pala y picota.</w:t>
      </w:r>
    </w:p>
    <w:p w14:paraId="11B298B3" w14:textId="77777777" w:rsidR="00243DCA" w:rsidRPr="00245833" w:rsidRDefault="00243DCA" w:rsidP="00B70759">
      <w:pPr>
        <w:pStyle w:val="Prrafodelista"/>
        <w:numPr>
          <w:ilvl w:val="0"/>
          <w:numId w:val="30"/>
        </w:numPr>
        <w:spacing w:before="0" w:after="0"/>
        <w:rPr>
          <w:rFonts w:asciiTheme="minorHAnsi" w:hAnsiTheme="minorHAnsi" w:cs="Arial"/>
          <w:b/>
          <w:kern w:val="28"/>
          <w:lang w:val="es-BO"/>
        </w:rPr>
      </w:pPr>
      <w:r w:rsidRPr="00245833">
        <w:rPr>
          <w:rFonts w:asciiTheme="minorHAnsi" w:hAnsiTheme="minorHAnsi" w:cs="Arial"/>
          <w:b/>
          <w:kern w:val="28"/>
          <w:lang w:val="es-BO"/>
        </w:rPr>
        <w:t>Suelo Clase III (duro)</w:t>
      </w:r>
    </w:p>
    <w:p w14:paraId="0B98C27A"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Suelos que requieren para su excavación un ablandamiento más riguroso con herramientas especiales como barretas.</w:t>
      </w:r>
    </w:p>
    <w:p w14:paraId="7E6985AD" w14:textId="77777777" w:rsidR="00243DCA" w:rsidRPr="00245833" w:rsidRDefault="00243DCA" w:rsidP="00243DCA">
      <w:pPr>
        <w:spacing w:before="0" w:after="0"/>
        <w:rPr>
          <w:rFonts w:asciiTheme="minorHAnsi" w:hAnsiTheme="minorHAnsi" w:cs="Arial"/>
          <w:kern w:val="28"/>
          <w:lang w:val="es-BO"/>
        </w:rPr>
      </w:pPr>
    </w:p>
    <w:p w14:paraId="313A495E"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241D5705"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realizar la excavación de suelos de 0 – 2 m con una retroexcavadora.</w:t>
      </w:r>
    </w:p>
    <w:p w14:paraId="14A01351" w14:textId="77777777" w:rsidR="00243DCA" w:rsidRPr="00245833" w:rsidRDefault="00243DCA" w:rsidP="00243DCA">
      <w:pPr>
        <w:spacing w:before="0" w:after="0"/>
        <w:rPr>
          <w:rFonts w:asciiTheme="minorHAnsi" w:hAnsiTheme="minorHAnsi" w:cs="Arial"/>
          <w:kern w:val="28"/>
          <w:lang w:val="es-BO"/>
        </w:rPr>
      </w:pPr>
    </w:p>
    <w:p w14:paraId="5C11BC40"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2F6FDB7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Una vez que el replanteo de los sectores a excavar hubiera sido aprobado por el SUPERVISOR, se podrá dar comienzo a las excavaciones correspondientes, para ello se procederá a la extracción de los materiales en los lugares demarcados por escarificación.</w:t>
      </w:r>
    </w:p>
    <w:p w14:paraId="0FB884A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Los materiales que vayan a ser utilizados posteriormente para rellenar zanjas o excavaciones, se apilarán convenientemente a los lados de la misma, a una distancia prudencial que no cause presiones sobre sus paredes.</w:t>
      </w:r>
    </w:p>
    <w:p w14:paraId="227C67A9"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Cuando las excavaciones requieran agotamiento, el CONTRATISTA dispondrá el número y clase de unidades de bombeo necesarias. El agua extraída se evacuará de manera que no cauce ninguna clase de daños a la obra y a terceros.</w:t>
      </w:r>
    </w:p>
    <w:p w14:paraId="66BECE7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fondo de las excavaciones será horizontal.</w:t>
      </w:r>
    </w:p>
    <w:p w14:paraId="2C9F29D3"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Las excavaciones terminadas, deberán presentar superficies sin irregularidades y tanto las paredes como el fondo tendrán las dimensiones indicadas en los planos.</w:t>
      </w:r>
    </w:p>
    <w:p w14:paraId="32F7D79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En caso de excavarse por debajo del límite inferior especificado en los planos de construcción o indicados por el SUPERVISOR, el CONTRATISTA realizará el relleno y compactado por su cuenta y riesgo, relleno que será propuesto al SUPERVISOR y aprobado por éste antes y después de su realización.</w:t>
      </w:r>
    </w:p>
    <w:p w14:paraId="69171DC3" w14:textId="77777777" w:rsidR="00243DCA" w:rsidRPr="00245833" w:rsidRDefault="00243DCA" w:rsidP="00243DCA">
      <w:pPr>
        <w:spacing w:before="0" w:after="0"/>
        <w:rPr>
          <w:rFonts w:asciiTheme="minorHAnsi" w:hAnsiTheme="minorHAnsi" w:cs="Arial"/>
          <w:kern w:val="28"/>
          <w:lang w:val="es-BO"/>
        </w:rPr>
      </w:pPr>
    </w:p>
    <w:p w14:paraId="36DDB47B"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terreno natural del sector de la excavación y contiguo a la misma no deberá alterarse sin permiso del SUPERVISOR.</w:t>
      </w:r>
    </w:p>
    <w:p w14:paraId="7261A913" w14:textId="77777777" w:rsidR="00243DCA" w:rsidRPr="00245833" w:rsidRDefault="00243DCA" w:rsidP="00243DCA">
      <w:pPr>
        <w:spacing w:before="0" w:after="0"/>
        <w:rPr>
          <w:rFonts w:asciiTheme="minorHAnsi" w:hAnsiTheme="minorHAnsi" w:cs="Arial"/>
          <w:kern w:val="28"/>
          <w:lang w:val="es-BO"/>
        </w:rPr>
      </w:pPr>
    </w:p>
    <w:p w14:paraId="27A0284D"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4636E91D" w14:textId="19FB6E1D"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 xml:space="preserve">La excavación de suelos será medida en </w:t>
      </w:r>
      <w:r w:rsidR="001F6747" w:rsidRPr="00245833">
        <w:rPr>
          <w:rFonts w:asciiTheme="minorHAnsi" w:hAnsiTheme="minorHAnsi" w:cs="Arial"/>
          <w:kern w:val="28"/>
          <w:lang w:val="es-BO"/>
        </w:rPr>
        <w:t>METROS CÚBICOS</w:t>
      </w:r>
      <w:r w:rsidRPr="00245833">
        <w:rPr>
          <w:rFonts w:asciiTheme="minorHAnsi" w:hAnsiTheme="minorHAnsi" w:cs="Arial"/>
          <w:kern w:val="28"/>
          <w:lang w:val="es-BO"/>
        </w:rPr>
        <w:t>, en concordancia con lo establecido en la especificación técnica y tomando en cuenta las dimensiones y profundidades indicadas en los planos y/o instrucciones escritas del SUPERVISOR.</w:t>
      </w:r>
    </w:p>
    <w:p w14:paraId="01555F20"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Correrá por cuenta del CONTRATISTA cualquier volumen adicional que hubiera excavado para facilitar su trabajo o por cualquier otra causa no justificada y no aprobada debidamente por el SUPERVISOR.</w:t>
      </w:r>
    </w:p>
    <w:p w14:paraId="432F0F5D" w14:textId="77777777" w:rsidR="00243DCA" w:rsidRPr="00245833" w:rsidRDefault="00243DCA" w:rsidP="00243DCA">
      <w:pPr>
        <w:spacing w:before="0" w:after="0"/>
        <w:rPr>
          <w:rFonts w:asciiTheme="minorHAnsi" w:hAnsiTheme="minorHAnsi" w:cs="Arial"/>
          <w:kern w:val="28"/>
          <w:lang w:val="es-BO"/>
        </w:rPr>
      </w:pPr>
    </w:p>
    <w:p w14:paraId="7F6D3A39" w14:textId="77777777" w:rsidR="00243DCA" w:rsidRPr="00245833" w:rsidRDefault="00243DCA"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C5FA767"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632FF8D" w14:textId="77777777" w:rsidR="00243DCA" w:rsidRPr="00245833" w:rsidRDefault="00243DCA" w:rsidP="00243DCA">
      <w:pPr>
        <w:spacing w:before="0" w:after="0"/>
        <w:rPr>
          <w:rFonts w:asciiTheme="minorHAnsi" w:hAnsiTheme="minorHAnsi" w:cs="Arial"/>
          <w:kern w:val="28"/>
          <w:lang w:val="es-BO"/>
        </w:rPr>
      </w:pPr>
    </w:p>
    <w:p w14:paraId="618FFBB0" w14:textId="11F7AF8D" w:rsidR="00243DCA" w:rsidRPr="004B19C6" w:rsidRDefault="004B19C6" w:rsidP="004B19C6">
      <w:pPr>
        <w:spacing w:before="0" w:after="0"/>
        <w:outlineLvl w:val="0"/>
        <w:rPr>
          <w:rFonts w:asciiTheme="minorHAnsi" w:hAnsiTheme="minorHAnsi" w:cs="Arial"/>
          <w:b/>
          <w:lang w:val="es-BO"/>
        </w:rPr>
      </w:pPr>
      <w:bookmarkStart w:id="37" w:name="_Toc473628214"/>
      <w:r>
        <w:rPr>
          <w:rFonts w:asciiTheme="minorHAnsi" w:hAnsiTheme="minorHAnsi" w:cs="Arial"/>
          <w:b/>
          <w:lang w:val="es-BO"/>
        </w:rPr>
        <w:t>ÍTEM:</w:t>
      </w:r>
      <w:r>
        <w:rPr>
          <w:rFonts w:asciiTheme="minorHAnsi" w:hAnsiTheme="minorHAnsi" w:cs="Arial"/>
          <w:b/>
          <w:lang w:val="es-BO"/>
        </w:rPr>
        <w:tab/>
      </w:r>
      <w:r w:rsidR="00243DCA" w:rsidRPr="004B19C6">
        <w:rPr>
          <w:rFonts w:asciiTheme="minorHAnsi" w:hAnsiTheme="minorHAnsi" w:cs="Arial"/>
          <w:b/>
          <w:lang w:val="es-BO"/>
        </w:rPr>
        <w:t>RELLENO COMÚN COMPACTADO CON VIBROCOMPACTADORA</w:t>
      </w:r>
      <w:bookmarkEnd w:id="37"/>
      <w:r w:rsidR="00243DCA" w:rsidRPr="004B19C6">
        <w:rPr>
          <w:rFonts w:asciiTheme="minorHAnsi" w:hAnsiTheme="minorHAnsi" w:cs="Arial"/>
          <w:b/>
          <w:lang w:val="es-BO"/>
        </w:rPr>
        <w:t xml:space="preserve"> </w:t>
      </w:r>
    </w:p>
    <w:p w14:paraId="6BB78206" w14:textId="77777777" w:rsidR="00243DCA" w:rsidRPr="00245833" w:rsidRDefault="00243DCA" w:rsidP="00243DCA">
      <w:pPr>
        <w:spacing w:before="0" w:after="0"/>
        <w:rPr>
          <w:rFonts w:asciiTheme="minorHAnsi" w:hAnsiTheme="minorHAnsi" w:cs="Arial"/>
          <w:b/>
          <w:lang w:val="es-BO"/>
        </w:rPr>
      </w:pPr>
      <w:r w:rsidRPr="00245833">
        <w:rPr>
          <w:rFonts w:asciiTheme="minorHAnsi" w:hAnsiTheme="minorHAnsi" w:cs="Arial"/>
          <w:b/>
          <w:lang w:val="es-BO"/>
        </w:rPr>
        <w:t>UND. M3</w:t>
      </w:r>
    </w:p>
    <w:p w14:paraId="7A042061" w14:textId="77777777" w:rsidR="00243DCA" w:rsidRPr="00245833" w:rsidRDefault="00243DCA" w:rsidP="00243DCA">
      <w:pPr>
        <w:spacing w:before="0" w:after="0"/>
        <w:rPr>
          <w:rFonts w:asciiTheme="minorHAnsi" w:hAnsiTheme="minorHAnsi" w:cs="Arial"/>
          <w:b/>
          <w:lang w:val="es-BO"/>
        </w:rPr>
      </w:pPr>
    </w:p>
    <w:p w14:paraId="0B5B215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DESCRIPCIÓN</w:t>
      </w:r>
    </w:p>
    <w:p w14:paraId="421B33C4" w14:textId="77777777" w:rsidR="00243DCA" w:rsidRPr="00245833" w:rsidRDefault="00243DCA" w:rsidP="00243DCA">
      <w:pPr>
        <w:spacing w:before="0" w:after="0"/>
        <w:rPr>
          <w:rFonts w:asciiTheme="minorHAnsi" w:hAnsiTheme="minorHAnsi" w:cs="Arial"/>
          <w:kern w:val="28"/>
          <w:lang w:val="es-BO"/>
        </w:rPr>
      </w:pPr>
      <w:r w:rsidRPr="00245833">
        <w:rPr>
          <w:rFonts w:asciiTheme="minorHAnsi" w:hAnsiTheme="minorHAnsi" w:cs="Arial"/>
          <w:kern w:val="28"/>
        </w:rPr>
        <w:t xml:space="preserve">Este ítem comprende todos los trabajos de relleno y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 que deberán realizarse en las áreas indicadas en planos constructivos o según instrucciones del SUPERVISOR de Obra. El presente ítem no incluye ningún tipo de relleno y compactado para los trabajos de vías de acceso y/o parqueos.</w:t>
      </w:r>
    </w:p>
    <w:p w14:paraId="289DB747" w14:textId="77777777" w:rsidR="00243DCA" w:rsidRPr="00245833" w:rsidRDefault="00243DCA" w:rsidP="00243DCA">
      <w:pPr>
        <w:spacing w:before="0" w:after="0"/>
        <w:rPr>
          <w:rFonts w:asciiTheme="minorHAnsi" w:hAnsiTheme="minorHAnsi" w:cs="Arial"/>
          <w:kern w:val="28"/>
        </w:rPr>
      </w:pPr>
    </w:p>
    <w:p w14:paraId="497F0F4D" w14:textId="38F03327" w:rsidR="00243DCA" w:rsidRPr="007A07A7" w:rsidRDefault="00243DCA" w:rsidP="00243DCA">
      <w:pPr>
        <w:spacing w:before="0" w:after="0"/>
        <w:rPr>
          <w:rFonts w:asciiTheme="minorHAnsi" w:hAnsiTheme="minorHAnsi" w:cs="Arial"/>
          <w:b/>
          <w:kern w:val="28"/>
        </w:rPr>
      </w:pPr>
      <w:r w:rsidRPr="00245833">
        <w:rPr>
          <w:rFonts w:asciiTheme="minorHAnsi" w:hAnsiTheme="minorHAnsi" w:cs="Arial"/>
          <w:b/>
          <w:kern w:val="28"/>
        </w:rPr>
        <w:t>MATERIALES, HERRAMIENTAS Y EQUIPO</w:t>
      </w:r>
    </w:p>
    <w:p w14:paraId="2A7AEC18"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CONTRATISTA suministrará todos los materiales, herramientas y equipo necesarios para ejecutar el relleno común compactado con </w:t>
      </w:r>
      <w:proofErr w:type="spellStart"/>
      <w:r w:rsidRPr="00245833">
        <w:rPr>
          <w:rFonts w:asciiTheme="minorHAnsi" w:hAnsiTheme="minorHAnsi" w:cs="Arial"/>
          <w:kern w:val="28"/>
        </w:rPr>
        <w:t>vibrocompactadora</w:t>
      </w:r>
      <w:proofErr w:type="spellEnd"/>
      <w:r w:rsidRPr="00245833">
        <w:rPr>
          <w:rFonts w:asciiTheme="minorHAnsi" w:hAnsiTheme="minorHAnsi" w:cs="Arial"/>
          <w:kern w:val="28"/>
        </w:rPr>
        <w:t>.</w:t>
      </w:r>
    </w:p>
    <w:p w14:paraId="0C2C3F2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material de relleno a emplearse será preferentemente el mismo suelo extraído de la excavación, libre de </w:t>
      </w:r>
      <w:proofErr w:type="spellStart"/>
      <w:r w:rsidRPr="00245833">
        <w:rPr>
          <w:rFonts w:asciiTheme="minorHAnsi" w:hAnsiTheme="minorHAnsi" w:cs="Arial"/>
          <w:kern w:val="28"/>
        </w:rPr>
        <w:t>pedrones</w:t>
      </w:r>
      <w:proofErr w:type="spellEnd"/>
      <w:r w:rsidRPr="00245833">
        <w:rPr>
          <w:rFonts w:asciiTheme="minorHAnsi" w:hAnsiTheme="minorHAnsi" w:cs="Arial"/>
          <w:kern w:val="28"/>
        </w:rPr>
        <w:t xml:space="preserve">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14:paraId="577A4B4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será transportado inmediatamente al sitio final de depósito. Se evitará que el material excavado sea depositado temporalmente cerca de las obras. </w:t>
      </w:r>
    </w:p>
    <w:p w14:paraId="05702E6E"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terreno natural del sector de la excavación y contiguo a la misma no deberá alterarse sin permiso del SUPERVISOR.</w:t>
      </w:r>
    </w:p>
    <w:p w14:paraId="2FEA4BD2"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45833">
          <w:rPr>
            <w:rFonts w:asciiTheme="minorHAnsi" w:hAnsiTheme="minorHAnsi" w:cs="Arial"/>
            <w:kern w:val="28"/>
          </w:rPr>
          <w:t>10 cm</w:t>
        </w:r>
      </w:smartTag>
      <w:r w:rsidRPr="00245833">
        <w:rPr>
          <w:rFonts w:asciiTheme="minorHAnsi" w:hAnsiTheme="minorHAnsi" w:cs="Arial"/>
          <w:kern w:val="28"/>
        </w:rPr>
        <w:t>. de diámetro.</w:t>
      </w:r>
    </w:p>
    <w:p w14:paraId="1B6393E5"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Para efectuar el relleno, el CONTRATISTA deberá disponer en obra apisonadores a explosión mecánica.</w:t>
      </w:r>
    </w:p>
    <w:p w14:paraId="562D8584" w14:textId="77777777" w:rsidR="00243DCA" w:rsidRPr="00245833" w:rsidRDefault="00243DCA" w:rsidP="00243DCA">
      <w:pPr>
        <w:spacing w:before="0" w:after="0"/>
        <w:rPr>
          <w:rFonts w:asciiTheme="minorHAnsi" w:hAnsiTheme="minorHAnsi" w:cs="Arial"/>
          <w:kern w:val="28"/>
        </w:rPr>
      </w:pPr>
    </w:p>
    <w:p w14:paraId="2B68042D" w14:textId="77777777" w:rsidR="00243DCA" w:rsidRPr="00245833" w:rsidRDefault="00243DCA" w:rsidP="00243DCA">
      <w:pPr>
        <w:spacing w:before="0" w:after="0"/>
        <w:rPr>
          <w:rFonts w:asciiTheme="minorHAnsi" w:hAnsiTheme="minorHAnsi" w:cs="Arial"/>
          <w:b/>
          <w:kern w:val="28"/>
        </w:rPr>
      </w:pPr>
      <w:r w:rsidRPr="00245833">
        <w:rPr>
          <w:rFonts w:asciiTheme="minorHAnsi" w:hAnsiTheme="minorHAnsi" w:cs="Arial"/>
          <w:b/>
          <w:kern w:val="28"/>
        </w:rPr>
        <w:t>FORMA DE EJECUCIÓN</w:t>
      </w:r>
    </w:p>
    <w:p w14:paraId="5075096A"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inicio de cualquier trabajo de compactación debe ser aprobado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14:paraId="035D409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Si el relleno se efectuara sobre un sector excavado, la excavación debe regirse a lo indicado en la correspondiente especificación.</w:t>
      </w:r>
    </w:p>
    <w:p w14:paraId="2B846109" w14:textId="77777777" w:rsidR="00243DCA" w:rsidRPr="00245833" w:rsidRDefault="00243DCA" w:rsidP="00243DCA">
      <w:pPr>
        <w:spacing w:before="0" w:after="0"/>
        <w:rPr>
          <w:rFonts w:asciiTheme="minorHAnsi" w:hAnsiTheme="minorHAnsi" w:cs="Arial"/>
          <w:kern w:val="28"/>
        </w:rPr>
      </w:pPr>
    </w:p>
    <w:p w14:paraId="108B713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Todo relleno y compactado deberá realizarse, en los lugares que indique el proyecto o en otros con aprobación previa del SUPERVISOR.</w:t>
      </w:r>
    </w:p>
    <w:p w14:paraId="6C18733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relleno se hará con el material seleccionado que cumpla lo indicado en estas especificaciones y será previamente aprobado por SUPERVISOR de Obra.</w:t>
      </w:r>
    </w:p>
    <w:p w14:paraId="5132B82B"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479172A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31E841F7"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377DA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531689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10F29C0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470166D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07FCD7F6"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14:paraId="2EA667F9"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Los sectores que no hubieran alcanzado las condiciones mínimas de compactación o los rangos de humedad, deberán ser escarificados, homogeneizados, llevados a la humedad adecuada y nuevamente compactados de acuerdo con las densidades exigidas.</w:t>
      </w:r>
    </w:p>
    <w:p w14:paraId="40062FE3"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La densidad de compactación será igual o mayor que 90% de la densidad obtenida en el ensayo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 Para sectores con tráfico vehicular deberá ser de al menos del 95% del </w:t>
      </w:r>
      <w:proofErr w:type="spellStart"/>
      <w:r w:rsidRPr="00245833">
        <w:rPr>
          <w:rFonts w:asciiTheme="minorHAnsi" w:hAnsiTheme="minorHAnsi" w:cs="Arial"/>
          <w:kern w:val="28"/>
        </w:rPr>
        <w:t>Proctor</w:t>
      </w:r>
      <w:proofErr w:type="spellEnd"/>
      <w:r w:rsidRPr="00245833">
        <w:rPr>
          <w:rFonts w:asciiTheme="minorHAnsi" w:hAnsiTheme="minorHAnsi" w:cs="Arial"/>
          <w:kern w:val="28"/>
        </w:rPr>
        <w:t xml:space="preserve"> modificado.</w:t>
      </w:r>
    </w:p>
    <w:p w14:paraId="581C7DF0"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SUPERVISOR determinará los lugares y número de muestras a extraer para el control de densidad, el cual será al menos tres controles en al menos dos niveles en toda el área de relleno.</w:t>
      </w:r>
    </w:p>
    <w:p w14:paraId="335D3CE4"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En caso de obtener un resultado inferior al exigido, el CONTRATISTA deberá realizar la operación nuevamente y hasta obtener el resultado de compactación exigido, en este caso el SUPERVISOR podrá solicitar al CONTRATISTA la toma dos muestras adicionales en dos sectores diferentes. El control será realizado por un laboratorio especializado y a costo del CONTRATISTA.</w:t>
      </w:r>
    </w:p>
    <w:p w14:paraId="668B5789"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tolerancia permitida para los trabajos de compactación respecto a los niveles finales establecidos en planos respecto de los ejecutados deberá ser como máximo ±1,0 cm.</w:t>
      </w:r>
    </w:p>
    <w:p w14:paraId="1AF5BE16" w14:textId="77777777" w:rsidR="00243DCA" w:rsidRPr="00245833" w:rsidRDefault="00243DCA" w:rsidP="00243DCA">
      <w:pPr>
        <w:spacing w:before="0" w:after="0"/>
        <w:rPr>
          <w:rFonts w:asciiTheme="minorHAnsi" w:hAnsiTheme="minorHAnsi" w:cs="Arial"/>
          <w:kern w:val="28"/>
        </w:rPr>
      </w:pPr>
    </w:p>
    <w:p w14:paraId="608A21DD"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MEDICIÓN</w:t>
      </w:r>
    </w:p>
    <w:p w14:paraId="2E420D41" w14:textId="26ED5FB6"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 xml:space="preserve">El relleno y compactado será medido por </w:t>
      </w:r>
      <w:r w:rsidR="001F6747" w:rsidRPr="00245833">
        <w:rPr>
          <w:rFonts w:asciiTheme="minorHAnsi" w:hAnsiTheme="minorHAnsi" w:cs="Arial"/>
          <w:kern w:val="28"/>
        </w:rPr>
        <w:t>METRO</w:t>
      </w:r>
      <w:r w:rsidR="001F6747">
        <w:rPr>
          <w:rFonts w:asciiTheme="minorHAnsi" w:hAnsiTheme="minorHAnsi" w:cs="Arial"/>
          <w:kern w:val="28"/>
        </w:rPr>
        <w:t xml:space="preserve"> CÚ</w:t>
      </w:r>
      <w:r w:rsidR="001F6747" w:rsidRPr="00245833">
        <w:rPr>
          <w:rFonts w:asciiTheme="minorHAnsi" w:hAnsiTheme="minorHAnsi" w:cs="Arial"/>
          <w:kern w:val="28"/>
        </w:rPr>
        <w:t>BICO</w:t>
      </w:r>
      <w:r w:rsidRPr="00245833">
        <w:rPr>
          <w:rFonts w:asciiTheme="minorHAnsi" w:hAnsiTheme="minorHAnsi" w:cs="Arial"/>
          <w:kern w:val="28"/>
        </w:rPr>
        <w:t>, en concordancia con lo establecido en la especificación técnica y la geometría del espacio ocupado. No se tomará en cuenta los volúmenes ocupados por las estructuras y otros que no sea material de relleno.</w:t>
      </w:r>
    </w:p>
    <w:p w14:paraId="482FFE88"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Para los trabajos de medición de volúmenes ejecutados de relleno y compactado se verificarán los niveles iniciales de terreno natural con los establecidos en planos topográficos conjuntamente con el SUPERVISOR DE OBRA. El relleno y compactado deberá llegar a los niveles establecidos en dichos planos y verificados por el SUPERVISOR DE OBRA. La diferencia entre la nivelación final y la inicial mediante el cálculo de áreas de las secciones transversales será la que permita el cálculo de los volúmenes finales. Toda verificación del replanteo deberá ser aprobada en el Libro de Órdenes.</w:t>
      </w:r>
    </w:p>
    <w:p w14:paraId="74447062"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La verificación inicial y final de niveles deberá realizarse de acuerdo a lo establecido en el ítem TRAZADO Y REPLANTEO DE OBRAS.</w:t>
      </w:r>
    </w:p>
    <w:p w14:paraId="370334A8" w14:textId="77777777" w:rsidR="00243DCA" w:rsidRPr="00245833" w:rsidRDefault="00243DCA" w:rsidP="00243DCA">
      <w:pPr>
        <w:spacing w:before="0" w:after="0"/>
        <w:rPr>
          <w:rFonts w:asciiTheme="minorHAnsi" w:hAnsiTheme="minorHAnsi" w:cs="Arial"/>
          <w:kern w:val="28"/>
        </w:rPr>
      </w:pPr>
    </w:p>
    <w:p w14:paraId="1107D3CC" w14:textId="77777777" w:rsidR="00243DCA" w:rsidRPr="00245833" w:rsidRDefault="00243DCA" w:rsidP="00243DCA">
      <w:pPr>
        <w:spacing w:before="0" w:after="0"/>
        <w:rPr>
          <w:rFonts w:asciiTheme="minorHAnsi" w:hAnsiTheme="minorHAnsi" w:cs="Arial"/>
          <w:kern w:val="28"/>
        </w:rPr>
      </w:pPr>
      <w:r w:rsidRPr="00245833">
        <w:rPr>
          <w:rFonts w:asciiTheme="minorHAnsi" w:hAnsiTheme="minorHAnsi" w:cs="Arial"/>
          <w:b/>
          <w:kern w:val="28"/>
        </w:rPr>
        <w:t>FORMA DE PAGO</w:t>
      </w:r>
    </w:p>
    <w:p w14:paraId="0D827A06" w14:textId="4DE07DD9" w:rsidR="00243DCA" w:rsidRPr="00245833" w:rsidRDefault="00243DCA" w:rsidP="00243DCA">
      <w:pPr>
        <w:spacing w:before="0" w:after="0"/>
        <w:rPr>
          <w:rFonts w:asciiTheme="minorHAnsi" w:hAnsiTheme="minorHAnsi" w:cs="Arial"/>
          <w:kern w:val="28"/>
        </w:rPr>
      </w:pPr>
      <w:r w:rsidRPr="00245833">
        <w:rPr>
          <w:rFonts w:asciiTheme="minorHAnsi" w:hAnsiTheme="minorHAnsi" w:cs="Arial"/>
          <w:kern w:val="28"/>
        </w:rPr>
        <w:t>El pago se hará por el precio aceptado en la propuesta, en compensación total por los materiales, mano de obra, herramientas, equipo y otros gastos que sean necesarios para la adecuada y correcta ejecución de los trabajos.</w:t>
      </w:r>
    </w:p>
    <w:p w14:paraId="71E7364F" w14:textId="77777777" w:rsidR="007A07A7" w:rsidRPr="00245833" w:rsidRDefault="007A07A7" w:rsidP="00243DCA">
      <w:pPr>
        <w:rPr>
          <w:rFonts w:asciiTheme="minorHAnsi" w:hAnsiTheme="minorHAnsi"/>
          <w:b/>
        </w:rPr>
      </w:pPr>
    </w:p>
    <w:p w14:paraId="720A41AB" w14:textId="66167ACE" w:rsidR="00FA0A01" w:rsidRPr="00245833" w:rsidRDefault="004B19C6" w:rsidP="004B19C6">
      <w:pPr>
        <w:pStyle w:val="Estilo1"/>
        <w:numPr>
          <w:ilvl w:val="0"/>
          <w:numId w:val="0"/>
        </w:numPr>
        <w:ind w:left="360" w:hanging="360"/>
        <w:outlineLvl w:val="0"/>
        <w:rPr>
          <w:rFonts w:asciiTheme="minorHAnsi" w:hAnsiTheme="minorHAnsi"/>
        </w:rPr>
      </w:pPr>
      <w:bookmarkStart w:id="38" w:name="_Toc473628215"/>
      <w:r>
        <w:rPr>
          <w:rFonts w:asciiTheme="minorHAnsi" w:hAnsiTheme="minorHAnsi"/>
        </w:rPr>
        <w:t>MODULO:</w:t>
      </w:r>
      <w:r>
        <w:rPr>
          <w:rFonts w:asciiTheme="minorHAnsi" w:hAnsiTheme="minorHAnsi"/>
        </w:rPr>
        <w:tab/>
      </w:r>
      <w:r w:rsidR="00FA0A01" w:rsidRPr="00245833">
        <w:rPr>
          <w:rFonts w:asciiTheme="minorHAnsi" w:hAnsiTheme="minorHAnsi"/>
        </w:rPr>
        <w:t>OBRAS</w:t>
      </w:r>
      <w:r w:rsidR="00245833">
        <w:rPr>
          <w:rFonts w:asciiTheme="minorHAnsi" w:hAnsiTheme="minorHAnsi"/>
        </w:rPr>
        <w:t xml:space="preserve"> DE</w:t>
      </w:r>
      <w:r w:rsidR="00FA0A01" w:rsidRPr="00245833">
        <w:rPr>
          <w:rFonts w:asciiTheme="minorHAnsi" w:hAnsiTheme="minorHAnsi"/>
        </w:rPr>
        <w:t xml:space="preserve"> ENLOSETADO</w:t>
      </w:r>
      <w:bookmarkEnd w:id="38"/>
    </w:p>
    <w:p w14:paraId="3151A395" w14:textId="07720EBA" w:rsidR="00CA0463" w:rsidRPr="00245833" w:rsidRDefault="004B19C6" w:rsidP="004B19C6">
      <w:pPr>
        <w:pStyle w:val="Ttulo1"/>
        <w:numPr>
          <w:ilvl w:val="0"/>
          <w:numId w:val="0"/>
        </w:numPr>
        <w:rPr>
          <w:rFonts w:ascii="Calibri" w:hAnsi="Calibri" w:cs="Arial"/>
        </w:rPr>
      </w:pPr>
      <w:bookmarkStart w:id="39" w:name="_Toc473628216"/>
      <w:r>
        <w:rPr>
          <w:rFonts w:ascii="Calibri" w:hAnsi="Calibri" w:cs="Arial"/>
        </w:rPr>
        <w:t>ÍTEM:</w:t>
      </w:r>
      <w:r>
        <w:rPr>
          <w:rFonts w:ascii="Calibri" w:hAnsi="Calibri" w:cs="Arial"/>
        </w:rPr>
        <w:tab/>
      </w:r>
      <w:r w:rsidR="00FA0A01" w:rsidRPr="00245833">
        <w:rPr>
          <w:rFonts w:ascii="Calibri" w:hAnsi="Calibri" w:cs="Arial"/>
        </w:rPr>
        <w:t>M</w:t>
      </w:r>
      <w:r w:rsidR="00CA0463" w:rsidRPr="00245833">
        <w:rPr>
          <w:rFonts w:ascii="Calibri" w:hAnsi="Calibri" w:cs="Arial"/>
        </w:rPr>
        <w:t>OVIMIENTO DE TIERRAS</w:t>
      </w:r>
      <w:bookmarkEnd w:id="34"/>
      <w:r w:rsidR="00CA0463" w:rsidRPr="00245833">
        <w:rPr>
          <w:rFonts w:ascii="Calibri" w:hAnsi="Calibri" w:cs="Arial"/>
        </w:rPr>
        <w:t xml:space="preserve"> CON MAQUINARIA</w:t>
      </w:r>
      <w:r w:rsidR="00614739" w:rsidRPr="00245833">
        <w:rPr>
          <w:rFonts w:ascii="Calibri" w:hAnsi="Calibri" w:cs="Arial"/>
        </w:rPr>
        <w:t>,</w:t>
      </w:r>
      <w:r w:rsidR="00CA0463" w:rsidRPr="00245833">
        <w:rPr>
          <w:rFonts w:ascii="Calibri" w:hAnsi="Calibri" w:cs="Arial"/>
        </w:rPr>
        <w:t xml:space="preserve"> CORTE Y NIVELACIÓN</w:t>
      </w:r>
      <w:bookmarkEnd w:id="35"/>
      <w:bookmarkEnd w:id="39"/>
    </w:p>
    <w:p w14:paraId="23FD4E6B" w14:textId="77777777" w:rsidR="00CA0463" w:rsidRPr="00245833" w:rsidRDefault="004F6B4A" w:rsidP="00157BF1">
      <w:pPr>
        <w:spacing w:before="0" w:after="0"/>
        <w:rPr>
          <w:rFonts w:ascii="Calibri" w:hAnsi="Calibri" w:cs="Arial"/>
          <w:b/>
          <w:lang w:val="es-BO"/>
        </w:rPr>
      </w:pPr>
      <w:r w:rsidRPr="00245833">
        <w:rPr>
          <w:rFonts w:ascii="Calibri" w:hAnsi="Calibri" w:cs="Arial"/>
          <w:b/>
          <w:lang w:val="es-BO"/>
        </w:rPr>
        <w:t>UND. M2</w:t>
      </w:r>
    </w:p>
    <w:p w14:paraId="47B616B1" w14:textId="77777777" w:rsidR="00CA0463" w:rsidRPr="00245833" w:rsidRDefault="00CA0463" w:rsidP="00157BF1">
      <w:pPr>
        <w:spacing w:before="0" w:after="0"/>
        <w:rPr>
          <w:rFonts w:ascii="Calibri" w:hAnsi="Calibri" w:cs="Arial"/>
          <w:lang w:val="es-BO"/>
        </w:rPr>
      </w:pPr>
    </w:p>
    <w:p w14:paraId="2F916A81"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DESCRIPCIÓN</w:t>
      </w:r>
    </w:p>
    <w:p w14:paraId="78AFA768"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Este ítem comprende la ejecución de todos los trabajos correspondientes a movimiento de tierras </w:t>
      </w:r>
      <w:r w:rsidR="004F6B4A" w:rsidRPr="00245833">
        <w:rPr>
          <w:rFonts w:ascii="Calibri" w:hAnsi="Calibri" w:cs="Arial"/>
          <w:kern w:val="28"/>
        </w:rPr>
        <w:t xml:space="preserve">en la vía que será </w:t>
      </w:r>
      <w:proofErr w:type="spellStart"/>
      <w:r w:rsidR="004F6B4A" w:rsidRPr="00245833">
        <w:rPr>
          <w:rFonts w:ascii="Calibri" w:hAnsi="Calibri" w:cs="Arial"/>
          <w:kern w:val="28"/>
        </w:rPr>
        <w:t>enlosetada</w:t>
      </w:r>
      <w:proofErr w:type="spellEnd"/>
      <w:r w:rsidR="004F6B4A" w:rsidRPr="00245833">
        <w:rPr>
          <w:rFonts w:ascii="Calibri" w:hAnsi="Calibri" w:cs="Arial"/>
          <w:kern w:val="28"/>
        </w:rPr>
        <w:t xml:space="preserve"> </w:t>
      </w:r>
      <w:r w:rsidRPr="00245833">
        <w:rPr>
          <w:rFonts w:ascii="Calibri" w:hAnsi="Calibri" w:cs="Arial"/>
          <w:kern w:val="28"/>
        </w:rPr>
        <w:t>con cortes o terraplenes (rellenos), extracción de capa de humus, nivelación y perfilados de taludes, con maquinaria y en diferentes tipos de suelos, así como el retiro de los volúmenes excedentes que pudieran existir a objeto de obtener superficies de terreno en función de los niveles establecidos en los planos.</w:t>
      </w:r>
    </w:p>
    <w:p w14:paraId="05B64B1A" w14:textId="77777777" w:rsidR="00CA0463" w:rsidRPr="00245833" w:rsidRDefault="00CA0463" w:rsidP="00157BF1">
      <w:pPr>
        <w:spacing w:before="0" w:after="0"/>
        <w:rPr>
          <w:rFonts w:ascii="Calibri" w:hAnsi="Calibri" w:cs="Arial"/>
          <w:kern w:val="28"/>
        </w:rPr>
      </w:pPr>
    </w:p>
    <w:p w14:paraId="3D6BE3E9"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MATERIALES, HERRAMIENTAS Y EQUIPO</w:t>
      </w:r>
    </w:p>
    <w:p w14:paraId="6F1335B6" w14:textId="77777777" w:rsidR="00614739" w:rsidRPr="00245833" w:rsidRDefault="00614739" w:rsidP="00157BF1">
      <w:pPr>
        <w:spacing w:before="0" w:after="0"/>
        <w:rPr>
          <w:rFonts w:ascii="Calibri" w:hAnsi="Calibri" w:cs="Arial"/>
          <w:kern w:val="28"/>
        </w:rPr>
      </w:pPr>
      <w:r w:rsidRPr="00245833">
        <w:rPr>
          <w:rFonts w:ascii="Calibri" w:hAnsi="Calibri" w:cs="Arial"/>
          <w:kern w:val="28"/>
        </w:rPr>
        <w:t>El CONTRATISTA suministrará todos los materiales, herramientas y equipo necesarios para ejecutar el movimiento de tierras con maquinaria, corte y nivelación.</w:t>
      </w:r>
    </w:p>
    <w:p w14:paraId="4F007FAD"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Los trabajos de cortes serán ejecutados con una retroexcavadora, para los trabajos de nivelación debido a la magnitud del área a </w:t>
      </w:r>
      <w:proofErr w:type="spellStart"/>
      <w:r w:rsidRPr="00245833">
        <w:rPr>
          <w:rFonts w:ascii="Calibri" w:hAnsi="Calibri" w:cs="Arial"/>
          <w:kern w:val="28"/>
        </w:rPr>
        <w:t>enlosetar</w:t>
      </w:r>
      <w:proofErr w:type="spellEnd"/>
      <w:r w:rsidRPr="00245833">
        <w:rPr>
          <w:rFonts w:ascii="Calibri" w:hAnsi="Calibri" w:cs="Arial"/>
          <w:kern w:val="28"/>
        </w:rPr>
        <w:t xml:space="preserve"> se recomienda ejecutarlo con una </w:t>
      </w:r>
      <w:proofErr w:type="spellStart"/>
      <w:r w:rsidRPr="00245833">
        <w:rPr>
          <w:rFonts w:ascii="Calibri" w:hAnsi="Calibri" w:cs="Arial"/>
          <w:kern w:val="28"/>
        </w:rPr>
        <w:t>vibrocompactadora</w:t>
      </w:r>
      <w:proofErr w:type="spellEnd"/>
      <w:r w:rsidRPr="00245833">
        <w:rPr>
          <w:rFonts w:ascii="Calibri" w:hAnsi="Calibri" w:cs="Arial"/>
          <w:kern w:val="28"/>
        </w:rPr>
        <w:t xml:space="preserve"> tipo saltarín.</w:t>
      </w:r>
    </w:p>
    <w:p w14:paraId="612EF3BA" w14:textId="77777777" w:rsidR="00CA0463" w:rsidRPr="00245833" w:rsidRDefault="00CA0463" w:rsidP="00157BF1">
      <w:pPr>
        <w:spacing w:before="0" w:after="0"/>
        <w:rPr>
          <w:rFonts w:ascii="Calibri" w:hAnsi="Calibri" w:cs="Arial"/>
          <w:kern w:val="28"/>
        </w:rPr>
      </w:pPr>
    </w:p>
    <w:p w14:paraId="61490547"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EJECUCIÓN</w:t>
      </w:r>
    </w:p>
    <w:p w14:paraId="495C6569" w14:textId="77777777" w:rsidR="00CA0463" w:rsidRPr="00245833" w:rsidRDefault="00CA0463" w:rsidP="00157BF1">
      <w:pPr>
        <w:spacing w:before="0" w:after="0"/>
        <w:rPr>
          <w:rFonts w:ascii="Calibri" w:hAnsi="Calibri" w:cs="Arial"/>
          <w:kern w:val="28"/>
          <w:lang w:val="es-BO"/>
        </w:rPr>
      </w:pPr>
      <w:r w:rsidRPr="00245833">
        <w:rPr>
          <w:rFonts w:ascii="Calibri" w:hAnsi="Calibri" w:cs="Arial"/>
          <w:kern w:val="28"/>
          <w:lang w:val="es-BO"/>
        </w:rPr>
        <w:t>La ejecución de este ítem deberá ser previamente autorizada por el SUPERVISOR</w:t>
      </w:r>
      <w:r w:rsidR="00614739" w:rsidRPr="00245833">
        <w:rPr>
          <w:rFonts w:ascii="Calibri" w:hAnsi="Calibri" w:cs="Arial"/>
          <w:kern w:val="28"/>
          <w:lang w:val="es-BO"/>
        </w:rPr>
        <w:t xml:space="preserve"> en conformidad con las especificaciones técnicas</w:t>
      </w:r>
      <w:r w:rsidRPr="00245833">
        <w:rPr>
          <w:rFonts w:ascii="Calibri" w:hAnsi="Calibri" w:cs="Arial"/>
          <w:kern w:val="28"/>
          <w:lang w:val="es-BO"/>
        </w:rPr>
        <w:t>.</w:t>
      </w:r>
    </w:p>
    <w:p w14:paraId="5DD7A2D4"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CONTRATISTA someter</w:t>
      </w:r>
      <w:r w:rsidR="00A406BA" w:rsidRPr="00245833">
        <w:rPr>
          <w:rFonts w:ascii="Calibri" w:hAnsi="Calibri" w:cs="Arial"/>
          <w:kern w:val="28"/>
        </w:rPr>
        <w:t xml:space="preserve">á a aprobación </w:t>
      </w:r>
      <w:r w:rsidRPr="00245833">
        <w:rPr>
          <w:rFonts w:ascii="Calibri" w:hAnsi="Calibri" w:cs="Arial"/>
          <w:kern w:val="28"/>
        </w:rPr>
        <w:t>del SUPERVISOR la calidad y cantidad del equipo a emplearse</w:t>
      </w:r>
      <w:r w:rsidR="00A406BA" w:rsidRPr="00245833">
        <w:rPr>
          <w:rFonts w:ascii="Calibri" w:hAnsi="Calibri" w:cs="Arial"/>
          <w:kern w:val="28"/>
        </w:rPr>
        <w:t xml:space="preserve"> para cada trabajo específico</w:t>
      </w:r>
      <w:r w:rsidRPr="00245833">
        <w:rPr>
          <w:rFonts w:ascii="Calibri" w:hAnsi="Calibri" w:cs="Arial"/>
          <w:kern w:val="28"/>
        </w:rPr>
        <w:t>.</w:t>
      </w:r>
    </w:p>
    <w:p w14:paraId="5C964F00" w14:textId="77777777" w:rsidR="004F6B4A" w:rsidRPr="00245833" w:rsidRDefault="004F6B4A" w:rsidP="00157BF1">
      <w:pPr>
        <w:spacing w:before="0" w:after="0"/>
        <w:rPr>
          <w:rFonts w:ascii="Calibri" w:hAnsi="Calibri" w:cs="Arial"/>
          <w:kern w:val="28"/>
        </w:rPr>
      </w:pPr>
      <w:r w:rsidRPr="00245833">
        <w:rPr>
          <w:rFonts w:ascii="Calibri" w:hAnsi="Calibri" w:cs="Arial"/>
          <w:kern w:val="28"/>
        </w:rPr>
        <w:t xml:space="preserve">Todos los trabajos de movimiento de tierras se iniciaran cuando se apruebe el replanteo y trazado de obras. </w:t>
      </w:r>
    </w:p>
    <w:p w14:paraId="73D4D539"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 xml:space="preserve">A medida que se vaya realizando el movimiento de tierras, el CONTRATISTA estará obligado a revisar constantemente los niveles del terreno, con la finalidad de obtener el perfil requerido </w:t>
      </w:r>
      <w:r w:rsidR="00A406BA" w:rsidRPr="00245833">
        <w:rPr>
          <w:rFonts w:ascii="Calibri" w:hAnsi="Calibri" w:cs="Arial"/>
          <w:kern w:val="28"/>
        </w:rPr>
        <w:t xml:space="preserve">en la especificación técnica </w:t>
      </w:r>
      <w:r w:rsidRPr="00245833">
        <w:rPr>
          <w:rFonts w:ascii="Calibri" w:hAnsi="Calibri" w:cs="Arial"/>
          <w:kern w:val="28"/>
        </w:rPr>
        <w:t>y/o instrucciones del SUPERVISOR.</w:t>
      </w:r>
    </w:p>
    <w:p w14:paraId="1E7A0DD5" w14:textId="77777777" w:rsidR="00040615" w:rsidRPr="00245833" w:rsidRDefault="00CA0463" w:rsidP="00157BF1">
      <w:pPr>
        <w:spacing w:before="0" w:after="0"/>
        <w:rPr>
          <w:rFonts w:ascii="Calibri" w:hAnsi="Calibri" w:cs="Arial"/>
          <w:kern w:val="28"/>
        </w:rPr>
      </w:pPr>
      <w:r w:rsidRPr="00245833">
        <w:rPr>
          <w:rFonts w:ascii="Calibri" w:hAnsi="Calibri" w:cs="Arial"/>
          <w:kern w:val="28"/>
        </w:rPr>
        <w:t xml:space="preserve">En el caso que se excaven volúmenes mayores </w:t>
      </w:r>
      <w:r w:rsidR="00257A94" w:rsidRPr="00245833">
        <w:rPr>
          <w:rFonts w:ascii="Calibri" w:hAnsi="Calibri" w:cs="Arial"/>
          <w:kern w:val="28"/>
        </w:rPr>
        <w:t xml:space="preserve">debido a un error </w:t>
      </w:r>
      <w:r w:rsidRPr="00245833">
        <w:rPr>
          <w:rFonts w:ascii="Calibri" w:hAnsi="Calibri" w:cs="Arial"/>
          <w:kern w:val="28"/>
        </w:rPr>
        <w:t>en la determinación de cotas o por cualquier otro motivo, el CONTRATISTA deberá realizar el relleno corresp</w:t>
      </w:r>
      <w:r w:rsidR="00257A94" w:rsidRPr="00245833">
        <w:rPr>
          <w:rFonts w:ascii="Calibri" w:hAnsi="Calibri" w:cs="Arial"/>
          <w:kern w:val="28"/>
        </w:rPr>
        <w:t xml:space="preserve">ondiente por su cuenta y riesgo. </w:t>
      </w:r>
    </w:p>
    <w:p w14:paraId="56A319F6"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relleno se hará con el material resultado de los cortes (siempre y</w:t>
      </w:r>
      <w:r w:rsidR="006264F4" w:rsidRPr="00245833">
        <w:rPr>
          <w:rFonts w:asciiTheme="minorHAnsi" w:hAnsiTheme="minorHAnsi" w:cs="Arial"/>
          <w:kern w:val="28"/>
        </w:rPr>
        <w:t xml:space="preserve"> cuando dicho material sea granular y apropiado para la compactación) </w:t>
      </w:r>
      <w:r w:rsidRPr="00245833">
        <w:rPr>
          <w:rFonts w:asciiTheme="minorHAnsi" w:hAnsiTheme="minorHAnsi" w:cs="Arial"/>
          <w:kern w:val="28"/>
        </w:rPr>
        <w:t>y será previamente aprobado por SUPERVISOR de Obra.</w:t>
      </w:r>
    </w:p>
    <w:p w14:paraId="765E6191"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14:paraId="18D7BEAA"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27BA51BB" w14:textId="77777777" w:rsidR="007E676A" w:rsidRPr="00245833" w:rsidRDefault="007E676A" w:rsidP="002B6798">
      <w:pPr>
        <w:spacing w:before="0" w:after="0"/>
        <w:rPr>
          <w:rFonts w:asciiTheme="minorHAnsi" w:hAnsiTheme="minorHAnsi" w:cs="Arial"/>
          <w:kern w:val="28"/>
        </w:rPr>
      </w:pPr>
    </w:p>
    <w:p w14:paraId="31DE41D6"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36906C7C" w14:textId="77777777" w:rsidR="002B6798" w:rsidRPr="00245833" w:rsidRDefault="002B6798" w:rsidP="00B70759">
      <w:pPr>
        <w:pStyle w:val="Prrafodelista"/>
        <w:numPr>
          <w:ilvl w:val="0"/>
          <w:numId w:val="28"/>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292BADDD"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Todas las capas deberán compactarse convenientemente y de acuerdo a la especificación, no se permitirá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14:paraId="72CC47F7"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La humedad de compactación no deberá estar a más del 2 % por encima o por debajo del contenido óptimo de humedad del material, debiendo efectuarse ensayos prácticos de densidad de acuerdo con los procedimientos standard más adecuados.</w:t>
      </w:r>
    </w:p>
    <w:p w14:paraId="54ECF4F3" w14:textId="77777777" w:rsidR="002B6798" w:rsidRPr="00245833" w:rsidRDefault="002B6798" w:rsidP="002B6798">
      <w:pPr>
        <w:spacing w:before="0" w:after="0"/>
        <w:rPr>
          <w:rFonts w:asciiTheme="minorHAnsi" w:hAnsiTheme="minorHAnsi" w:cs="Arial"/>
          <w:kern w:val="28"/>
        </w:rPr>
      </w:pPr>
      <w:r w:rsidRPr="00245833">
        <w:rPr>
          <w:rFonts w:asciiTheme="minorHAnsi" w:hAnsiTheme="minorHAnsi" w:cs="Arial"/>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14:paraId="772D2DD5" w14:textId="77777777" w:rsidR="00CA0463" w:rsidRPr="00245833" w:rsidRDefault="00CA0463" w:rsidP="00157BF1">
      <w:pPr>
        <w:spacing w:before="0" w:after="0"/>
        <w:rPr>
          <w:rFonts w:ascii="Calibri" w:hAnsi="Calibri" w:cs="Arial"/>
          <w:kern w:val="28"/>
        </w:rPr>
      </w:pPr>
      <w:r w:rsidRPr="00245833">
        <w:rPr>
          <w:rFonts w:ascii="Calibri" w:hAnsi="Calibri" w:cs="Arial"/>
          <w:kern w:val="28"/>
        </w:rPr>
        <w:t>El trabajo realizado en exceso sin autorización del SUPERVISOR no será considerado para el pago.</w:t>
      </w:r>
    </w:p>
    <w:p w14:paraId="25723505" w14:textId="6DEDB5F3" w:rsidR="00CA0463" w:rsidRPr="00245833" w:rsidRDefault="001C67E3" w:rsidP="00157BF1">
      <w:pPr>
        <w:spacing w:before="0" w:after="0"/>
        <w:rPr>
          <w:rFonts w:ascii="Calibri" w:hAnsi="Calibri" w:cs="Arial"/>
          <w:kern w:val="28"/>
        </w:rPr>
      </w:pPr>
      <w:r>
        <w:rPr>
          <w:rFonts w:ascii="Calibri" w:hAnsi="Calibri" w:cs="Arial"/>
          <w:kern w:val="28"/>
        </w:rPr>
        <w:t>Los</w:t>
      </w:r>
      <w:r w:rsidR="00CA0463" w:rsidRPr="00245833">
        <w:rPr>
          <w:rFonts w:ascii="Calibri" w:hAnsi="Calibri" w:cs="Arial"/>
          <w:kern w:val="28"/>
        </w:rPr>
        <w:t xml:space="preserve"> volúmenes de tierra excedentes producto de la excavación no reutilizables deberán ser transportados a áreas autorizadas por el Municipio. </w:t>
      </w:r>
    </w:p>
    <w:p w14:paraId="3F0602F0" w14:textId="77777777" w:rsidR="00253056" w:rsidRPr="00245833" w:rsidRDefault="00253056" w:rsidP="00253056">
      <w:pPr>
        <w:spacing w:before="0" w:after="0"/>
        <w:rPr>
          <w:rFonts w:asciiTheme="minorHAnsi" w:hAnsiTheme="minorHAnsi" w:cs="Arial"/>
          <w:kern w:val="28"/>
        </w:rPr>
      </w:pPr>
      <w:r w:rsidRPr="00245833">
        <w:rPr>
          <w:rFonts w:asciiTheme="minorHAnsi" w:hAnsiTheme="minorHAnsi" w:cs="Arial"/>
          <w:kern w:val="28"/>
        </w:rPr>
        <w:t xml:space="preserve">La tolerancia permitida para los trabajos de corte y nivelación respecto a los niveles finales establecidos en planos respecto de los ejecutados deberá ser como máximo ±0,5 cm. Así mismo la tolerancia en la ejecución del ancho de vía y del área de parqueo será </w:t>
      </w:r>
      <w:r w:rsidRPr="00245833">
        <w:rPr>
          <w:rFonts w:ascii="Calibri" w:hAnsi="Calibri" w:cs="Arial"/>
          <w:kern w:val="28"/>
        </w:rPr>
        <w:t xml:space="preserve">de </w:t>
      </w:r>
      <w:r w:rsidRPr="00245833">
        <w:rPr>
          <w:rFonts w:asciiTheme="minorHAnsi" w:hAnsiTheme="minorHAnsi" w:cs="Arial"/>
          <w:kern w:val="28"/>
        </w:rPr>
        <w:t>±2,0 cm.</w:t>
      </w:r>
    </w:p>
    <w:p w14:paraId="2968B4D1" w14:textId="77777777" w:rsidR="00CA0463" w:rsidRPr="00245833" w:rsidRDefault="00CA0463" w:rsidP="00157BF1">
      <w:pPr>
        <w:spacing w:before="0" w:after="0"/>
        <w:rPr>
          <w:rFonts w:ascii="Calibri" w:hAnsi="Calibri" w:cs="Arial"/>
          <w:kern w:val="28"/>
        </w:rPr>
      </w:pPr>
    </w:p>
    <w:p w14:paraId="30ED9204"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MEDICIÓN</w:t>
      </w:r>
    </w:p>
    <w:p w14:paraId="2F502BF4" w14:textId="0439AF8B"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Movimiento de tierras con maquinaria, corte y nivelación será medido por </w:t>
      </w:r>
      <w:r w:rsidR="001F6747" w:rsidRPr="00245833">
        <w:rPr>
          <w:rFonts w:ascii="Calibri" w:hAnsi="Calibri" w:cs="Arial"/>
          <w:kern w:val="28"/>
        </w:rPr>
        <w:t>METRO CUADRADO</w:t>
      </w:r>
      <w:r w:rsidRPr="00245833">
        <w:rPr>
          <w:rFonts w:ascii="Calibri" w:hAnsi="Calibri" w:cs="Arial"/>
          <w:kern w:val="28"/>
        </w:rPr>
        <w:t>.</w:t>
      </w:r>
    </w:p>
    <w:p w14:paraId="3ABF1988"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 xml:space="preserve">El área de MOVIMIENTO DE TIERRAS CON MAQUINARIA, CORTE Y NIVELACIÓN para las vías de circulación se medirá considerando el ancho establecido en planos por la longitud del eje de vía medido en obra. La superficie correspondiente al área de parqueo se medirá de acuerdo geometría ejecutada respetando lo establecido en planos y la tolerancia establecida en el punto anterior.    </w:t>
      </w:r>
    </w:p>
    <w:p w14:paraId="3FF4A35F" w14:textId="77777777" w:rsidR="00253056" w:rsidRPr="00245833" w:rsidRDefault="00253056" w:rsidP="00253056">
      <w:pPr>
        <w:spacing w:before="0" w:after="0"/>
        <w:rPr>
          <w:rFonts w:ascii="Calibri" w:hAnsi="Calibri" w:cs="Arial"/>
          <w:kern w:val="28"/>
        </w:rPr>
      </w:pPr>
      <w:r w:rsidRPr="00245833">
        <w:rPr>
          <w:rFonts w:ascii="Calibri" w:hAnsi="Calibri" w:cs="Arial"/>
          <w:kern w:val="28"/>
        </w:rPr>
        <w:t>La superficie total para efectos de la medición de este ítem será la suma de las áreas establecidas en el párrafo anterior.</w:t>
      </w:r>
    </w:p>
    <w:p w14:paraId="2877C6C9" w14:textId="77777777" w:rsidR="00CA0463" w:rsidRPr="00245833" w:rsidRDefault="00CA0463" w:rsidP="00157BF1">
      <w:pPr>
        <w:spacing w:before="0" w:after="0"/>
        <w:rPr>
          <w:rFonts w:ascii="Calibri" w:hAnsi="Calibri" w:cs="Arial"/>
          <w:kern w:val="28"/>
        </w:rPr>
      </w:pPr>
    </w:p>
    <w:p w14:paraId="1611D4BB" w14:textId="77777777" w:rsidR="00CA0463" w:rsidRPr="00245833" w:rsidRDefault="00CA0463" w:rsidP="00FA0A01">
      <w:pPr>
        <w:spacing w:before="0" w:after="0"/>
        <w:rPr>
          <w:rFonts w:ascii="Calibri" w:hAnsi="Calibri" w:cs="Arial"/>
          <w:kern w:val="28"/>
        </w:rPr>
      </w:pPr>
      <w:r w:rsidRPr="00245833">
        <w:rPr>
          <w:rFonts w:ascii="Calibri" w:hAnsi="Calibri" w:cs="Arial"/>
          <w:b/>
          <w:kern w:val="28"/>
        </w:rPr>
        <w:t>FORMA DE PAGO</w:t>
      </w:r>
    </w:p>
    <w:p w14:paraId="451AB6E4" w14:textId="77777777" w:rsidR="00C56B7E" w:rsidRPr="00245833" w:rsidRDefault="00C56B7E" w:rsidP="00157BF1">
      <w:pPr>
        <w:spacing w:before="0" w:after="0"/>
        <w:rPr>
          <w:rFonts w:ascii="Calibri" w:hAnsi="Calibri" w:cs="Arial"/>
          <w:kern w:val="28"/>
        </w:rPr>
      </w:pPr>
      <w:r w:rsidRPr="00245833">
        <w:rPr>
          <w:rFonts w:ascii="Calibri" w:hAnsi="Calibri" w:cs="Arial"/>
          <w:kern w:val="28"/>
        </w:rPr>
        <w:t>El pago se hará por el precio aceptado en la propuesta, en compensación total por los materiales, mano de obra, herramientas, equipo y otros gastos que sean necesarios para la adecuada y correcta ejecución de los trabajos.</w:t>
      </w:r>
    </w:p>
    <w:p w14:paraId="459B2BE9" w14:textId="77777777" w:rsidR="0067012B" w:rsidRPr="00245833" w:rsidRDefault="0067012B" w:rsidP="00157BF1">
      <w:pPr>
        <w:spacing w:before="0" w:after="0"/>
        <w:rPr>
          <w:rFonts w:ascii="Calibri" w:hAnsi="Calibri" w:cs="Arial"/>
          <w:kern w:val="28"/>
        </w:rPr>
      </w:pPr>
    </w:p>
    <w:p w14:paraId="3A12CCD4" w14:textId="6C6E4135" w:rsidR="00200B29" w:rsidRPr="00245833" w:rsidRDefault="00937749" w:rsidP="00937749">
      <w:pPr>
        <w:pStyle w:val="Ttulo1"/>
        <w:numPr>
          <w:ilvl w:val="0"/>
          <w:numId w:val="0"/>
        </w:numPr>
        <w:rPr>
          <w:rFonts w:asciiTheme="minorHAnsi" w:hAnsiTheme="minorHAnsi" w:cs="Arial"/>
        </w:rPr>
      </w:pPr>
      <w:bookmarkStart w:id="40" w:name="_Toc440384620"/>
      <w:bookmarkStart w:id="41" w:name="_Toc473628217"/>
      <w:r>
        <w:rPr>
          <w:rFonts w:asciiTheme="minorHAnsi" w:hAnsiTheme="minorHAnsi" w:cs="Arial"/>
        </w:rPr>
        <w:t>ÍTEM:</w:t>
      </w:r>
      <w:r>
        <w:rPr>
          <w:rFonts w:asciiTheme="minorHAnsi" w:hAnsiTheme="minorHAnsi" w:cs="Arial"/>
        </w:rPr>
        <w:tab/>
      </w:r>
      <w:r w:rsidR="00E879ED" w:rsidRPr="00245833">
        <w:rPr>
          <w:rFonts w:asciiTheme="minorHAnsi" w:hAnsiTheme="minorHAnsi" w:cs="Arial"/>
        </w:rPr>
        <w:t>PROVISIÓN Y COLOCACIÓN</w:t>
      </w:r>
      <w:r w:rsidR="00200B29" w:rsidRPr="00245833">
        <w:rPr>
          <w:rFonts w:asciiTheme="minorHAnsi" w:hAnsiTheme="minorHAnsi" w:cs="Arial"/>
        </w:rPr>
        <w:t xml:space="preserve"> DE CAPA </w:t>
      </w:r>
      <w:r w:rsidR="000E256B" w:rsidRPr="00245833">
        <w:rPr>
          <w:rFonts w:asciiTheme="minorHAnsi" w:hAnsiTheme="minorHAnsi" w:cs="Arial"/>
        </w:rPr>
        <w:t>SUB</w:t>
      </w:r>
      <w:r w:rsidR="00E879ED" w:rsidRPr="00245833">
        <w:rPr>
          <w:rFonts w:asciiTheme="minorHAnsi" w:hAnsiTheme="minorHAnsi" w:cs="Arial"/>
        </w:rPr>
        <w:t xml:space="preserve"> –</w:t>
      </w:r>
      <w:r w:rsidR="000E256B" w:rsidRPr="00245833">
        <w:rPr>
          <w:rFonts w:asciiTheme="minorHAnsi" w:hAnsiTheme="minorHAnsi" w:cs="Arial"/>
        </w:rPr>
        <w:t xml:space="preserve"> </w:t>
      </w:r>
      <w:r w:rsidR="00200B29" w:rsidRPr="00245833">
        <w:rPr>
          <w:rFonts w:asciiTheme="minorHAnsi" w:hAnsiTheme="minorHAnsi" w:cs="Arial"/>
        </w:rPr>
        <w:t>BASE</w:t>
      </w:r>
      <w:bookmarkEnd w:id="40"/>
      <w:r w:rsidR="00E879ED" w:rsidRPr="00245833">
        <w:rPr>
          <w:rFonts w:asciiTheme="minorHAnsi" w:hAnsiTheme="minorHAnsi" w:cs="Arial"/>
        </w:rPr>
        <w:t xml:space="preserve"> E=25 CM</w:t>
      </w:r>
      <w:bookmarkEnd w:id="41"/>
      <w:r w:rsidR="00200B29" w:rsidRPr="00245833">
        <w:rPr>
          <w:rFonts w:asciiTheme="minorHAnsi" w:hAnsiTheme="minorHAnsi" w:cs="Arial"/>
        </w:rPr>
        <w:t xml:space="preserve"> </w:t>
      </w:r>
    </w:p>
    <w:p w14:paraId="7E48B502" w14:textId="77777777" w:rsidR="00200B29" w:rsidRPr="00245833" w:rsidRDefault="00200B29" w:rsidP="00157BF1">
      <w:pPr>
        <w:spacing w:before="0" w:after="0"/>
        <w:rPr>
          <w:rFonts w:asciiTheme="minorHAnsi" w:hAnsiTheme="minorHAnsi" w:cs="Arial"/>
          <w:b/>
          <w:lang w:val="es-BO"/>
        </w:rPr>
      </w:pPr>
      <w:r w:rsidRPr="00245833">
        <w:rPr>
          <w:rFonts w:asciiTheme="minorHAnsi" w:hAnsiTheme="minorHAnsi" w:cs="Arial"/>
          <w:b/>
          <w:lang w:val="es-BO"/>
        </w:rPr>
        <w:t>UND. M</w:t>
      </w:r>
      <w:r w:rsidR="000E256B" w:rsidRPr="00245833">
        <w:rPr>
          <w:rFonts w:asciiTheme="minorHAnsi" w:hAnsiTheme="minorHAnsi" w:cs="Arial"/>
          <w:b/>
          <w:lang w:val="es-BO"/>
        </w:rPr>
        <w:t>3</w:t>
      </w:r>
    </w:p>
    <w:p w14:paraId="4654FF51" w14:textId="77777777" w:rsidR="00200B29" w:rsidRPr="00245833" w:rsidRDefault="00200B29" w:rsidP="00157BF1">
      <w:pPr>
        <w:spacing w:before="0" w:after="0"/>
        <w:rPr>
          <w:rFonts w:asciiTheme="minorHAnsi" w:hAnsiTheme="minorHAnsi" w:cs="Arial"/>
          <w:b/>
          <w:lang w:val="es-BO"/>
        </w:rPr>
      </w:pPr>
    </w:p>
    <w:p w14:paraId="45D3AE5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DESCRIPCIÓN</w:t>
      </w:r>
    </w:p>
    <w:p w14:paraId="234357B9" w14:textId="77777777" w:rsidR="00CC6990" w:rsidRPr="00245833" w:rsidRDefault="00CC6990" w:rsidP="00CC6990">
      <w:pPr>
        <w:widowControl w:val="0"/>
        <w:spacing w:before="0" w:after="0"/>
        <w:rPr>
          <w:rFonts w:asciiTheme="minorHAnsi" w:hAnsiTheme="minorHAnsi" w:cs="Arial"/>
        </w:rPr>
      </w:pPr>
      <w:r w:rsidRPr="00245833">
        <w:rPr>
          <w:rFonts w:asciiTheme="minorHAnsi" w:hAnsiTheme="minorHAnsi" w:cs="Arial"/>
        </w:rPr>
        <w:t xml:space="preserve">Este ítem consiste en la provisión, carga, transporte, descarga y conformación de capa sub-base, para las vías a ser </w:t>
      </w:r>
      <w:proofErr w:type="spellStart"/>
      <w:r w:rsidRPr="00245833">
        <w:rPr>
          <w:rFonts w:asciiTheme="minorHAnsi" w:hAnsiTheme="minorHAnsi" w:cs="Arial"/>
        </w:rPr>
        <w:t>enlosetadas</w:t>
      </w:r>
      <w:proofErr w:type="spellEnd"/>
      <w:r w:rsidRPr="00245833">
        <w:rPr>
          <w:rFonts w:asciiTheme="minorHAnsi" w:hAnsiTheme="minorHAnsi" w:cs="Arial"/>
        </w:rPr>
        <w:t xml:space="preserve"> con provisión de material granular compactado que tenga las condiciones adecuadas de dureza, durabilidad y que además cumpla con las exigencias de graduación para agregados en peso que pase por los tamices cuadrados tipo AASHTO que debe estar aprobados por el SUPERVISOR de Obras, dicho material debe ser transportado hasta el área de ejecución y será mezclado con el material producto de los trabajos de corte en un porcentaje del 50% para conformar el total del material para compactado.</w:t>
      </w:r>
    </w:p>
    <w:p w14:paraId="698924D4" w14:textId="77777777" w:rsidR="00CC6990" w:rsidRPr="00245833" w:rsidRDefault="00CC6990" w:rsidP="00CC6990">
      <w:pPr>
        <w:widowControl w:val="0"/>
        <w:spacing w:before="0" w:after="0"/>
        <w:rPr>
          <w:rFonts w:asciiTheme="minorHAnsi" w:hAnsiTheme="minorHAnsi" w:cs="Arial"/>
        </w:rPr>
      </w:pPr>
    </w:p>
    <w:p w14:paraId="4D56C3F0" w14:textId="77777777" w:rsidR="00CC6990" w:rsidRPr="00245833" w:rsidRDefault="00CC6990" w:rsidP="00CC6990">
      <w:pPr>
        <w:pStyle w:val="Textoindependiente"/>
        <w:spacing w:before="0" w:after="0"/>
        <w:rPr>
          <w:rFonts w:asciiTheme="minorHAnsi" w:hAnsiTheme="minorHAnsi" w:cs="Arial"/>
          <w:b/>
          <w:bCs/>
          <w:iCs/>
        </w:rPr>
      </w:pPr>
      <w:r w:rsidRPr="00245833">
        <w:rPr>
          <w:rFonts w:asciiTheme="minorHAnsi" w:hAnsiTheme="minorHAnsi" w:cs="Arial"/>
          <w:b/>
          <w:bCs/>
          <w:iCs/>
        </w:rPr>
        <w:t>MATERIALES, HERRAMIENTAS Y EQUIPO</w:t>
      </w:r>
    </w:p>
    <w:p w14:paraId="14A7AFBF" w14:textId="77777777" w:rsidR="00CC6990" w:rsidRPr="00245833" w:rsidRDefault="00CC6990" w:rsidP="00CC6990">
      <w:pPr>
        <w:widowControl w:val="0"/>
        <w:spacing w:before="0" w:after="0"/>
        <w:rPr>
          <w:rFonts w:asciiTheme="minorHAnsi" w:hAnsiTheme="minorHAnsi" w:cs="Arial"/>
          <w:kern w:val="28"/>
        </w:rPr>
      </w:pPr>
      <w:r w:rsidRPr="00245833">
        <w:rPr>
          <w:rFonts w:asciiTheme="minorHAnsi" w:hAnsiTheme="minorHAnsi" w:cs="Arial"/>
          <w:kern w:val="28"/>
        </w:rPr>
        <w:t>El CONTRATISTA suministrará todos los materiales, herramientas y equipo necesarios para ejecutar el ítem. La base estabilizada será ejecutada con materiales que cumplan los siguientes requisitos:</w:t>
      </w:r>
    </w:p>
    <w:p w14:paraId="3312401C"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que pasa el tamiz No. 40 de la serie U.S. deberá tener un límite líquido inferior o igual a 25% y un índice de plasticidad inferior o igual a 6%. Pasando de este límite, hasta 8% como máximo, el equivalente de arena deberá ser mayor que 30%.</w:t>
      </w:r>
    </w:p>
    <w:p w14:paraId="5E32409F"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La fracción final de la capa base será arena triturada o natural. La fracción que pasa el Tamiz No. 200 de la serie U.S. standard no debe ser mayor que dos-tercios de la fracción que pasa el tamiz N°40 de la misma serie.</w:t>
      </w:r>
    </w:p>
    <w:p w14:paraId="48E6020E"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índice de Soporte de California no deberá ser inferior a 80% y la expansión máxima será de 0,5%, cuando sean determinados con la energía de compactación del ensayo AASHTO T-180-D.</w:t>
      </w:r>
    </w:p>
    <w:p w14:paraId="3AE9BB50"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agregado retenido en el tamiz No. 10 de la serie U.S. debe estar constituido de partículas duras durables, exentas de fragmentos blandos, alargados o laminados y exentos de materia vegetal, terrones de arcilla u otra sustancia perjudicial, los agregados gruesos deberán tener un desgaste no superior a 50% a 500 revoluciones, según lo determine el ensayo AASHO T-96.</w:t>
      </w:r>
    </w:p>
    <w:p w14:paraId="33C3B8F1" w14:textId="77777777" w:rsidR="00CC6990" w:rsidRPr="00245833" w:rsidRDefault="00CC6990" w:rsidP="00B70759">
      <w:pPr>
        <w:pStyle w:val="Prrafodelista"/>
        <w:widowControl w:val="0"/>
        <w:numPr>
          <w:ilvl w:val="1"/>
          <w:numId w:val="3"/>
        </w:numPr>
        <w:spacing w:before="0" w:after="0"/>
        <w:rPr>
          <w:rFonts w:asciiTheme="minorHAnsi" w:hAnsiTheme="minorHAnsi" w:cs="Arial"/>
          <w:kern w:val="28"/>
        </w:rPr>
      </w:pPr>
      <w:r w:rsidRPr="00245833">
        <w:rPr>
          <w:rFonts w:asciiTheme="minorHAnsi" w:hAnsiTheme="minorHAnsi" w:cs="Arial"/>
          <w:kern w:val="28"/>
        </w:rPr>
        <w:t>El material de la zona producto de los trabajos de corte de estar libre de la capa vegetal y de materiales orgánicos.</w:t>
      </w:r>
    </w:p>
    <w:p w14:paraId="4BF080E6" w14:textId="693250C4" w:rsidR="00200B29" w:rsidRPr="00245833" w:rsidRDefault="00200B29" w:rsidP="00157BF1">
      <w:pPr>
        <w:widowControl w:val="0"/>
        <w:spacing w:before="0" w:after="0"/>
        <w:rPr>
          <w:rFonts w:asciiTheme="minorHAnsi" w:hAnsiTheme="minorHAnsi" w:cs="Arial"/>
          <w:kern w:val="28"/>
        </w:rPr>
      </w:pPr>
      <w:r w:rsidRPr="00245833">
        <w:rPr>
          <w:rFonts w:asciiTheme="minorHAnsi" w:hAnsiTheme="minorHAnsi" w:cs="Arial"/>
          <w:kern w:val="28"/>
        </w:rPr>
        <w:t>En cuanto a las propiedades mecánicas, el mate</w:t>
      </w:r>
      <w:r w:rsidR="001F6747">
        <w:rPr>
          <w:rFonts w:asciiTheme="minorHAnsi" w:hAnsiTheme="minorHAnsi" w:cs="Arial"/>
          <w:kern w:val="28"/>
        </w:rPr>
        <w:t xml:space="preserve">rial deberá tener un soporte </w:t>
      </w:r>
      <w:r w:rsidRPr="00245833">
        <w:rPr>
          <w:rFonts w:asciiTheme="minorHAnsi" w:hAnsiTheme="minorHAnsi" w:cs="Arial"/>
          <w:kern w:val="28"/>
        </w:rPr>
        <w:t>CBR ≥ 80%; la fracción gruesa deberá tener una resistencia al desgaste, medida por el ensayo de Los Ángeles, de nos mas de 35%.</w:t>
      </w:r>
    </w:p>
    <w:p w14:paraId="323C039F" w14:textId="77777777" w:rsidR="00200B29" w:rsidRPr="00245833" w:rsidRDefault="00200B29" w:rsidP="00157BF1">
      <w:pPr>
        <w:widowControl w:val="0"/>
        <w:autoSpaceDE w:val="0"/>
        <w:autoSpaceDN w:val="0"/>
        <w:adjustRightInd w:val="0"/>
        <w:spacing w:before="0" w:after="0"/>
        <w:ind w:right="3733"/>
        <w:rPr>
          <w:rFonts w:asciiTheme="minorHAnsi" w:hAnsiTheme="minorHAnsi" w:cs="Arial"/>
        </w:rPr>
      </w:pPr>
      <w:r w:rsidRPr="00245833">
        <w:rPr>
          <w:rFonts w:asciiTheme="minorHAnsi" w:hAnsiTheme="minorHAnsi" w:cs="Arial"/>
        </w:rPr>
        <w:t>La</w:t>
      </w:r>
      <w:r w:rsidRPr="00245833">
        <w:rPr>
          <w:rFonts w:asciiTheme="minorHAnsi" w:hAnsiTheme="minorHAnsi" w:cs="Arial"/>
          <w:spacing w:val="-3"/>
        </w:rPr>
        <w:t xml:space="preserve"> </w:t>
      </w:r>
      <w:r w:rsidRPr="00245833">
        <w:rPr>
          <w:rFonts w:asciiTheme="minorHAnsi" w:hAnsiTheme="minorHAnsi" w:cs="Arial"/>
          <w:spacing w:val="4"/>
        </w:rPr>
        <w:t>m</w:t>
      </w:r>
      <w:r w:rsidRPr="00245833">
        <w:rPr>
          <w:rFonts w:asciiTheme="minorHAnsi" w:hAnsiTheme="minorHAnsi" w:cs="Arial"/>
        </w:rPr>
        <w:t>a</w:t>
      </w:r>
      <w:r w:rsidRPr="00245833">
        <w:rPr>
          <w:rFonts w:asciiTheme="minorHAnsi" w:hAnsiTheme="minorHAnsi" w:cs="Arial"/>
          <w:spacing w:val="-1"/>
        </w:rPr>
        <w:t>q</w:t>
      </w:r>
      <w:r w:rsidRPr="00245833">
        <w:rPr>
          <w:rFonts w:asciiTheme="minorHAnsi" w:hAnsiTheme="minorHAnsi" w:cs="Arial"/>
        </w:rPr>
        <w:t>u</w:t>
      </w:r>
      <w:r w:rsidRPr="00245833">
        <w:rPr>
          <w:rFonts w:asciiTheme="minorHAnsi" w:hAnsiTheme="minorHAnsi" w:cs="Arial"/>
          <w:spacing w:val="-1"/>
        </w:rPr>
        <w:t>i</w:t>
      </w:r>
      <w:r w:rsidRPr="00245833">
        <w:rPr>
          <w:rFonts w:asciiTheme="minorHAnsi" w:hAnsiTheme="minorHAnsi" w:cs="Arial"/>
          <w:spacing w:val="2"/>
        </w:rPr>
        <w:t>n</w:t>
      </w:r>
      <w:r w:rsidRPr="00245833">
        <w:rPr>
          <w:rFonts w:asciiTheme="minorHAnsi" w:hAnsiTheme="minorHAnsi" w:cs="Arial"/>
        </w:rPr>
        <w:t>aria</w:t>
      </w:r>
      <w:r w:rsidRPr="00245833">
        <w:rPr>
          <w:rFonts w:asciiTheme="minorHAnsi" w:hAnsiTheme="minorHAnsi" w:cs="Arial"/>
          <w:spacing w:val="-9"/>
        </w:rPr>
        <w:t xml:space="preserve"> </w:t>
      </w:r>
      <w:r w:rsidRPr="00245833">
        <w:rPr>
          <w:rFonts w:asciiTheme="minorHAnsi" w:hAnsiTheme="minorHAnsi" w:cs="Arial"/>
        </w:rPr>
        <w:t>n</w:t>
      </w:r>
      <w:r w:rsidRPr="00245833">
        <w:rPr>
          <w:rFonts w:asciiTheme="minorHAnsi" w:hAnsiTheme="minorHAnsi" w:cs="Arial"/>
          <w:spacing w:val="-1"/>
        </w:rPr>
        <w:t>e</w:t>
      </w:r>
      <w:r w:rsidRPr="00245833">
        <w:rPr>
          <w:rFonts w:asciiTheme="minorHAnsi" w:hAnsiTheme="minorHAnsi" w:cs="Arial"/>
          <w:spacing w:val="1"/>
        </w:rPr>
        <w:t>c</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ar</w:t>
      </w:r>
      <w:r w:rsidRPr="00245833">
        <w:rPr>
          <w:rFonts w:asciiTheme="minorHAnsi" w:hAnsiTheme="minorHAnsi" w:cs="Arial"/>
          <w:spacing w:val="2"/>
        </w:rPr>
        <w:t>i</w:t>
      </w:r>
      <w:r w:rsidRPr="00245833">
        <w:rPr>
          <w:rFonts w:asciiTheme="minorHAnsi" w:hAnsiTheme="minorHAnsi" w:cs="Arial"/>
        </w:rPr>
        <w:t>a</w:t>
      </w:r>
      <w:r w:rsidRPr="00245833">
        <w:rPr>
          <w:rFonts w:asciiTheme="minorHAnsi" w:hAnsiTheme="minorHAnsi" w:cs="Arial"/>
          <w:spacing w:val="-9"/>
        </w:rPr>
        <w:t xml:space="preserve"> </w:t>
      </w:r>
      <w:r w:rsidRPr="00245833">
        <w:rPr>
          <w:rFonts w:asciiTheme="minorHAnsi" w:hAnsiTheme="minorHAnsi" w:cs="Arial"/>
          <w:spacing w:val="1"/>
        </w:rPr>
        <w:t>p</w:t>
      </w:r>
      <w:r w:rsidRPr="00245833">
        <w:rPr>
          <w:rFonts w:asciiTheme="minorHAnsi" w:hAnsiTheme="minorHAnsi" w:cs="Arial"/>
        </w:rPr>
        <w:t>ara</w:t>
      </w:r>
      <w:r w:rsidRPr="00245833">
        <w:rPr>
          <w:rFonts w:asciiTheme="minorHAnsi" w:hAnsiTheme="minorHAnsi" w:cs="Arial"/>
          <w:spacing w:val="-4"/>
        </w:rPr>
        <w:t xml:space="preserve"> </w:t>
      </w:r>
      <w:r w:rsidRPr="00245833">
        <w:rPr>
          <w:rFonts w:asciiTheme="minorHAnsi" w:hAnsiTheme="minorHAnsi" w:cs="Arial"/>
          <w:spacing w:val="-1"/>
        </w:rPr>
        <w:t>l</w:t>
      </w:r>
      <w:r w:rsidRPr="00245833">
        <w:rPr>
          <w:rFonts w:asciiTheme="minorHAnsi" w:hAnsiTheme="minorHAnsi" w:cs="Arial"/>
        </w:rPr>
        <w:t>a e</w:t>
      </w:r>
      <w:r w:rsidRPr="00245833">
        <w:rPr>
          <w:rFonts w:asciiTheme="minorHAnsi" w:hAnsiTheme="minorHAnsi" w:cs="Arial"/>
          <w:spacing w:val="1"/>
        </w:rPr>
        <w:t>j</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u</w:t>
      </w:r>
      <w:r w:rsidRPr="00245833">
        <w:rPr>
          <w:rFonts w:asciiTheme="minorHAnsi" w:hAnsiTheme="minorHAnsi" w:cs="Arial"/>
          <w:spacing w:val="1"/>
        </w:rPr>
        <w:t>c</w:t>
      </w:r>
      <w:r w:rsidRPr="00245833">
        <w:rPr>
          <w:rFonts w:asciiTheme="minorHAnsi" w:hAnsiTheme="minorHAnsi" w:cs="Arial"/>
          <w:spacing w:val="-1"/>
        </w:rPr>
        <w:t>i</w:t>
      </w:r>
      <w:r w:rsidRPr="00245833">
        <w:rPr>
          <w:rFonts w:asciiTheme="minorHAnsi" w:hAnsiTheme="minorHAnsi" w:cs="Arial"/>
          <w:spacing w:val="2"/>
        </w:rPr>
        <w:t>ó</w:t>
      </w:r>
      <w:r w:rsidRPr="00245833">
        <w:rPr>
          <w:rFonts w:asciiTheme="minorHAnsi" w:hAnsiTheme="minorHAnsi" w:cs="Arial"/>
        </w:rPr>
        <w:t>n</w:t>
      </w:r>
      <w:r w:rsidRPr="00245833">
        <w:rPr>
          <w:rFonts w:asciiTheme="minorHAnsi" w:hAnsiTheme="minorHAnsi" w:cs="Arial"/>
          <w:spacing w:val="-8"/>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te</w:t>
      </w:r>
      <w:r w:rsidRPr="00245833">
        <w:rPr>
          <w:rFonts w:asciiTheme="minorHAnsi" w:hAnsiTheme="minorHAnsi" w:cs="Arial"/>
          <w:spacing w:val="-3"/>
        </w:rPr>
        <w:t xml:space="preserve"> </w:t>
      </w:r>
      <w:r w:rsidRPr="00245833">
        <w:rPr>
          <w:rFonts w:asciiTheme="minorHAnsi" w:hAnsiTheme="minorHAnsi" w:cs="Arial"/>
        </w:rPr>
        <w:t>ít</w:t>
      </w:r>
      <w:r w:rsidRPr="00245833">
        <w:rPr>
          <w:rFonts w:asciiTheme="minorHAnsi" w:hAnsiTheme="minorHAnsi" w:cs="Arial"/>
          <w:spacing w:val="1"/>
        </w:rPr>
        <w:t>e</w:t>
      </w:r>
      <w:r w:rsidRPr="00245833">
        <w:rPr>
          <w:rFonts w:asciiTheme="minorHAnsi" w:hAnsiTheme="minorHAnsi" w:cs="Arial"/>
        </w:rPr>
        <w:t>m es:</w:t>
      </w:r>
    </w:p>
    <w:p w14:paraId="4363A907" w14:textId="77777777" w:rsidR="00200B29" w:rsidRPr="00245833" w:rsidRDefault="00200B29" w:rsidP="00157BF1">
      <w:pPr>
        <w:widowControl w:val="0"/>
        <w:autoSpaceDE w:val="0"/>
        <w:autoSpaceDN w:val="0"/>
        <w:adjustRightInd w:val="0"/>
        <w:spacing w:before="0" w:after="0" w:line="120" w:lineRule="exact"/>
        <w:rPr>
          <w:rFonts w:asciiTheme="minorHAnsi" w:hAnsiTheme="minorHAnsi" w:cs="Arial"/>
        </w:rPr>
      </w:pPr>
    </w:p>
    <w:p w14:paraId="61584935"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position w:val="-1"/>
        </w:rPr>
      </w:pP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tipo saltarín o </w:t>
      </w:r>
      <w:proofErr w:type="spellStart"/>
      <w:r w:rsidRPr="00245833">
        <w:rPr>
          <w:rFonts w:asciiTheme="minorHAnsi" w:hAnsiTheme="minorHAnsi" w:cs="Arial"/>
          <w:spacing w:val="1"/>
          <w:position w:val="-1"/>
        </w:rPr>
        <w:t>Vibrocompactador</w:t>
      </w:r>
      <w:proofErr w:type="spellEnd"/>
      <w:r w:rsidRPr="00245833">
        <w:rPr>
          <w:rFonts w:asciiTheme="minorHAnsi" w:hAnsiTheme="minorHAnsi" w:cs="Arial"/>
          <w:spacing w:val="1"/>
          <w:position w:val="-1"/>
        </w:rPr>
        <w:t xml:space="preserve"> de plancha </w:t>
      </w:r>
    </w:p>
    <w:p w14:paraId="12FD6407" w14:textId="77777777" w:rsidR="00200B29" w:rsidRPr="00245833" w:rsidRDefault="006264F4" w:rsidP="00B70759">
      <w:pPr>
        <w:pStyle w:val="Prrafodelista"/>
        <w:widowControl w:val="0"/>
        <w:numPr>
          <w:ilvl w:val="0"/>
          <w:numId w:val="4"/>
        </w:numPr>
        <w:autoSpaceDE w:val="0"/>
        <w:autoSpaceDN w:val="0"/>
        <w:adjustRightInd w:val="0"/>
        <w:spacing w:before="0" w:after="0"/>
        <w:rPr>
          <w:rFonts w:asciiTheme="minorHAnsi" w:hAnsiTheme="minorHAnsi" w:cs="Arial"/>
        </w:rPr>
      </w:pPr>
      <w:r w:rsidRPr="00245833">
        <w:rPr>
          <w:rFonts w:asciiTheme="minorHAnsi" w:hAnsiTheme="minorHAnsi" w:cs="Arial"/>
        </w:rPr>
        <w:t>Retroexcavadora</w:t>
      </w:r>
    </w:p>
    <w:p w14:paraId="1DF317FE" w14:textId="77777777" w:rsidR="006264F4" w:rsidRPr="00245833" w:rsidRDefault="006264F4" w:rsidP="006264F4">
      <w:pPr>
        <w:widowControl w:val="0"/>
        <w:autoSpaceDE w:val="0"/>
        <w:autoSpaceDN w:val="0"/>
        <w:adjustRightInd w:val="0"/>
        <w:spacing w:before="0" w:after="0"/>
        <w:rPr>
          <w:rFonts w:asciiTheme="minorHAnsi" w:hAnsiTheme="minorHAnsi" w:cs="Arial"/>
        </w:rPr>
      </w:pPr>
    </w:p>
    <w:p w14:paraId="11EC2EA3"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EJECUCIÓN</w:t>
      </w:r>
    </w:p>
    <w:p w14:paraId="2CC5E202" w14:textId="77777777"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Este ítem debe ejecutarse de </w:t>
      </w:r>
      <w:r w:rsidR="009E134F" w:rsidRPr="00245833">
        <w:rPr>
          <w:rFonts w:asciiTheme="minorHAnsi" w:hAnsiTheme="minorHAnsi" w:cs="Arial"/>
        </w:rPr>
        <w:t xml:space="preserve">en todas las áreas donde se tienen proyectado </w:t>
      </w:r>
      <w:r w:rsidR="00E9538D" w:rsidRPr="00245833">
        <w:rPr>
          <w:rFonts w:asciiTheme="minorHAnsi" w:hAnsiTheme="minorHAnsi" w:cs="Arial"/>
        </w:rPr>
        <w:t xml:space="preserve">el </w:t>
      </w:r>
      <w:proofErr w:type="spellStart"/>
      <w:r w:rsidR="00E9538D" w:rsidRPr="00245833">
        <w:rPr>
          <w:rFonts w:asciiTheme="minorHAnsi" w:hAnsiTheme="minorHAnsi" w:cs="Arial"/>
        </w:rPr>
        <w:t>enlosetado</w:t>
      </w:r>
      <w:proofErr w:type="spellEnd"/>
      <w:r w:rsidR="00E9538D" w:rsidRPr="00245833">
        <w:rPr>
          <w:rFonts w:asciiTheme="minorHAnsi" w:hAnsiTheme="minorHAnsi" w:cs="Arial"/>
        </w:rPr>
        <w:t xml:space="preserve"> y de </w:t>
      </w:r>
      <w:r w:rsidRPr="00245833">
        <w:rPr>
          <w:rFonts w:asciiTheme="minorHAnsi" w:hAnsiTheme="minorHAnsi" w:cs="Arial"/>
        </w:rPr>
        <w:t>la siguiente manera:</w:t>
      </w:r>
    </w:p>
    <w:p w14:paraId="3B424056"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Perfilado</w:t>
      </w:r>
    </w:p>
    <w:p w14:paraId="77AB03A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Antes de colocar algún material de sub-base </w:t>
      </w:r>
      <w:r w:rsidR="006264F4" w:rsidRPr="00245833">
        <w:rPr>
          <w:rFonts w:asciiTheme="minorHAnsi" w:hAnsiTheme="minorHAnsi" w:cs="Arial"/>
        </w:rPr>
        <w:t xml:space="preserve">y </w:t>
      </w:r>
      <w:r w:rsidRPr="00245833">
        <w:rPr>
          <w:rFonts w:asciiTheme="minorHAnsi" w:hAnsiTheme="minorHAnsi" w:cs="Arial"/>
        </w:rPr>
        <w:t>después de haber dado término al movimiento de tierras en los cortes, la sub-rasante debe ser perfilada a las cotas y pendientes indicadas en los planos.</w:t>
      </w:r>
    </w:p>
    <w:p w14:paraId="2BCD29E4"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Después de perfilada y compactada la capa</w:t>
      </w:r>
      <w:r w:rsidR="006264F4" w:rsidRPr="00245833">
        <w:rPr>
          <w:rFonts w:asciiTheme="minorHAnsi" w:hAnsiTheme="minorHAnsi" w:cs="Arial"/>
        </w:rPr>
        <w:t xml:space="preserve"> sub-</w:t>
      </w:r>
      <w:r w:rsidRPr="00245833">
        <w:rPr>
          <w:rFonts w:asciiTheme="minorHAnsi" w:hAnsiTheme="minorHAnsi" w:cs="Arial"/>
        </w:rPr>
        <w:t>base, debe controlarse el cumplimiento de las cotas en todos los puntos y deberá agregarse o quitarse el material que sea necesario para llevar la rasante a los niveles especificados en los planos.</w:t>
      </w:r>
    </w:p>
    <w:p w14:paraId="67BA1BF7"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En todos los puntos blandos o con poca capacidad de soporte, deberá removerse el material hasta la profundidad que indique la </w:t>
      </w:r>
      <w:r w:rsidR="00FF11E9" w:rsidRPr="00245833">
        <w:rPr>
          <w:rFonts w:asciiTheme="minorHAnsi" w:hAnsiTheme="minorHAnsi" w:cs="Arial"/>
        </w:rPr>
        <w:t xml:space="preserve">SUPERVISIÓN </w:t>
      </w:r>
      <w:r w:rsidRPr="00245833">
        <w:rPr>
          <w:rFonts w:asciiTheme="minorHAnsi" w:hAnsiTheme="minorHAnsi" w:cs="Arial"/>
        </w:rPr>
        <w:t>y las depresiones resultantes deben ser rellenadas con material apropiado, el que debe ser luego compactado a la densidad especificada para las zonas adyacentes.</w:t>
      </w:r>
    </w:p>
    <w:p w14:paraId="60C59B92"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La perfiladura debe ser hecha de tal forma que no se deje en ningún momento lomos, camellones o material suelto que pueda interferir con el drenaje superficial de la sub-rasante hacia las cunetas o drenajes.</w:t>
      </w:r>
    </w:p>
    <w:p w14:paraId="22820877" w14:textId="77777777" w:rsidR="00200B29" w:rsidRPr="00245833" w:rsidRDefault="00200B29" w:rsidP="00B70759">
      <w:pPr>
        <w:pStyle w:val="Prrafodelista"/>
        <w:widowControl w:val="0"/>
        <w:numPr>
          <w:ilvl w:val="0"/>
          <w:numId w:val="5"/>
        </w:numPr>
        <w:spacing w:before="0" w:after="0"/>
        <w:rPr>
          <w:rFonts w:asciiTheme="minorHAnsi" w:hAnsiTheme="minorHAnsi" w:cs="Arial"/>
          <w:b/>
        </w:rPr>
      </w:pPr>
      <w:r w:rsidRPr="00245833">
        <w:rPr>
          <w:rFonts w:asciiTheme="minorHAnsi" w:hAnsiTheme="minorHAnsi" w:cs="Arial"/>
          <w:b/>
        </w:rPr>
        <w:t>Compactado</w:t>
      </w:r>
    </w:p>
    <w:p w14:paraId="718B7280"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La Capa </w:t>
      </w:r>
      <w:r w:rsidR="000713D7" w:rsidRPr="00245833">
        <w:rPr>
          <w:rFonts w:asciiTheme="minorHAnsi" w:hAnsiTheme="minorHAnsi" w:cs="Arial"/>
        </w:rPr>
        <w:t>Sub-</w:t>
      </w:r>
      <w:r w:rsidRPr="00245833">
        <w:rPr>
          <w:rFonts w:asciiTheme="minorHAnsi" w:hAnsiTheme="minorHAnsi" w:cs="Arial"/>
        </w:rPr>
        <w:t xml:space="preserve">Base de todos los cortes debe ser compactada a fin de obtener la densidad máxima </w:t>
      </w:r>
      <w:r w:rsidR="00FF11E9" w:rsidRPr="00245833">
        <w:rPr>
          <w:rFonts w:asciiTheme="minorHAnsi" w:hAnsiTheme="minorHAnsi" w:cs="Arial"/>
        </w:rPr>
        <w:t>mínima de</w:t>
      </w:r>
      <w:r w:rsidRPr="00245833">
        <w:rPr>
          <w:rFonts w:asciiTheme="minorHAnsi" w:hAnsiTheme="minorHAnsi" w:cs="Arial"/>
        </w:rPr>
        <w:t>l 97 % de esta densidad dada por el ensayo AASHTO T-180 D.</w:t>
      </w:r>
    </w:p>
    <w:p w14:paraId="2E501BBF" w14:textId="4E1B580E" w:rsidR="000713D7" w:rsidRPr="007A07A7" w:rsidRDefault="000713D7" w:rsidP="007A07A7">
      <w:pPr>
        <w:widowControl w:val="0"/>
        <w:spacing w:before="0" w:after="0"/>
        <w:rPr>
          <w:rFonts w:asciiTheme="minorHAnsi" w:hAnsiTheme="minorHAnsi" w:cs="Arial"/>
        </w:rPr>
      </w:pPr>
      <w:r w:rsidRPr="00245833">
        <w:rPr>
          <w:rFonts w:asciiTheme="minorHAnsi" w:hAnsiTheme="minorHAnsi" w:cs="Arial"/>
        </w:rPr>
        <w:t>El</w:t>
      </w:r>
      <w:r w:rsidR="00200B29" w:rsidRPr="00245833">
        <w:rPr>
          <w:rFonts w:asciiTheme="minorHAnsi" w:hAnsiTheme="minorHAnsi" w:cs="Arial"/>
        </w:rPr>
        <w:t xml:space="preserve"> material suelto</w:t>
      </w:r>
      <w:r w:rsidRPr="00245833">
        <w:rPr>
          <w:rFonts w:asciiTheme="minorHAnsi" w:hAnsiTheme="minorHAnsi" w:cs="Arial"/>
        </w:rPr>
        <w:t xml:space="preserve"> para compactado</w:t>
      </w:r>
      <w:r w:rsidR="00200B29" w:rsidRPr="00245833">
        <w:rPr>
          <w:rFonts w:asciiTheme="minorHAnsi" w:hAnsiTheme="minorHAnsi" w:cs="Arial"/>
        </w:rPr>
        <w:t xml:space="preserve"> será humedecido y compactado de acuerdo a los procedimientos estándares de compactación</w:t>
      </w:r>
      <w:r w:rsidR="00FF11E9" w:rsidRPr="00245833">
        <w:rPr>
          <w:rFonts w:asciiTheme="minorHAnsi" w:hAnsiTheme="minorHAnsi" w:cs="Arial"/>
        </w:rPr>
        <w:t xml:space="preserve"> aprobados por </w:t>
      </w:r>
      <w:r w:rsidR="00200B29" w:rsidRPr="00245833">
        <w:rPr>
          <w:rFonts w:asciiTheme="minorHAnsi" w:hAnsiTheme="minorHAnsi" w:cs="Arial"/>
        </w:rPr>
        <w:t>la supervisión.</w:t>
      </w:r>
    </w:p>
    <w:p w14:paraId="426D1EBB" w14:textId="7551E01F" w:rsidR="002C3C6B" w:rsidRPr="00245833" w:rsidRDefault="000713D7" w:rsidP="000713D7">
      <w:pPr>
        <w:spacing w:before="0" w:after="0"/>
        <w:rPr>
          <w:rFonts w:asciiTheme="minorHAnsi" w:hAnsiTheme="minorHAnsi" w:cs="Arial"/>
          <w:kern w:val="28"/>
        </w:rPr>
      </w:pPr>
      <w:r w:rsidRPr="00245833">
        <w:rPr>
          <w:rFonts w:asciiTheme="minorHAnsi" w:hAnsiTheme="minorHAnsi" w:cs="Arial"/>
          <w:kern w:val="28"/>
        </w:rPr>
        <w:t>El espesor máximo de las capas a compactar será:</w:t>
      </w:r>
    </w:p>
    <w:p w14:paraId="6F40CC5D" w14:textId="77777777" w:rsidR="000713D7" w:rsidRPr="00245833" w:rsidRDefault="000713D7" w:rsidP="00B70759">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tipo saltarín como máximo un espesor de </w:t>
      </w:r>
      <w:smartTag w:uri="urn:schemas-microsoft-com:office:smarttags" w:element="metricconverter">
        <w:smartTagPr>
          <w:attr w:name="ProductID" w:val="20 cm"/>
        </w:smartTagPr>
        <w:r w:rsidRPr="00245833">
          <w:rPr>
            <w:rFonts w:asciiTheme="minorHAnsi" w:hAnsiTheme="minorHAnsi" w:cs="Arial"/>
            <w:kern w:val="28"/>
          </w:rPr>
          <w:t>20 cm</w:t>
        </w:r>
      </w:smartTag>
      <w:r w:rsidRPr="00245833">
        <w:rPr>
          <w:rFonts w:asciiTheme="minorHAnsi" w:hAnsiTheme="minorHAnsi" w:cs="Arial"/>
          <w:kern w:val="28"/>
        </w:rPr>
        <w:t xml:space="preserve"> </w:t>
      </w:r>
    </w:p>
    <w:p w14:paraId="56A169DD" w14:textId="0547A064" w:rsidR="000713D7" w:rsidRPr="001C67E3" w:rsidRDefault="000713D7" w:rsidP="001C67E3">
      <w:pPr>
        <w:pStyle w:val="Prrafodelista"/>
        <w:numPr>
          <w:ilvl w:val="0"/>
          <w:numId w:val="29"/>
        </w:numPr>
        <w:spacing w:before="0" w:after="0"/>
        <w:rPr>
          <w:rFonts w:asciiTheme="minorHAnsi" w:hAnsiTheme="minorHAnsi" w:cs="Arial"/>
          <w:kern w:val="28"/>
        </w:rPr>
      </w:pPr>
      <w:r w:rsidRPr="00245833">
        <w:rPr>
          <w:rFonts w:asciiTheme="minorHAnsi" w:hAnsiTheme="minorHAnsi" w:cs="Arial"/>
          <w:kern w:val="28"/>
        </w:rPr>
        <w:t xml:space="preserve">Para </w:t>
      </w:r>
      <w:proofErr w:type="spellStart"/>
      <w:r w:rsidRPr="00245833">
        <w:rPr>
          <w:rFonts w:asciiTheme="minorHAnsi" w:hAnsiTheme="minorHAnsi" w:cs="Arial"/>
          <w:kern w:val="28"/>
        </w:rPr>
        <w:t>vibrocompactadoras</w:t>
      </w:r>
      <w:proofErr w:type="spellEnd"/>
      <w:r w:rsidRPr="00245833">
        <w:rPr>
          <w:rFonts w:asciiTheme="minorHAnsi" w:hAnsiTheme="minorHAnsi" w:cs="Arial"/>
          <w:kern w:val="28"/>
        </w:rPr>
        <w:t xml:space="preserve"> de plancha como máximo un espesor de 10 cm</w:t>
      </w:r>
    </w:p>
    <w:p w14:paraId="09671A0E"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El material de la Capa </w:t>
      </w:r>
      <w:r w:rsidR="000713D7" w:rsidRPr="00245833">
        <w:rPr>
          <w:rFonts w:asciiTheme="minorHAnsi" w:hAnsiTheme="minorHAnsi" w:cs="Arial"/>
        </w:rPr>
        <w:t>Sub-</w:t>
      </w:r>
      <w:r w:rsidRPr="00245833">
        <w:rPr>
          <w:rFonts w:asciiTheme="minorHAnsi" w:hAnsiTheme="minorHAnsi" w:cs="Arial"/>
        </w:rPr>
        <w:t>Base de cortes que tenga exceso de humedad para una adecuada compactación deberá</w:t>
      </w:r>
      <w:r w:rsidR="00FF11E9" w:rsidRPr="00245833">
        <w:rPr>
          <w:rFonts w:asciiTheme="minorHAnsi" w:hAnsiTheme="minorHAnsi" w:cs="Arial"/>
        </w:rPr>
        <w:t>n</w:t>
      </w:r>
      <w:r w:rsidRPr="00245833">
        <w:rPr>
          <w:rFonts w:asciiTheme="minorHAnsi" w:hAnsiTheme="minorHAnsi" w:cs="Arial"/>
        </w:rPr>
        <w:t xml:space="preserve"> ser compactado</w:t>
      </w:r>
      <w:r w:rsidR="00FF11E9" w:rsidRPr="00245833">
        <w:rPr>
          <w:rFonts w:asciiTheme="minorHAnsi" w:hAnsiTheme="minorHAnsi" w:cs="Arial"/>
        </w:rPr>
        <w:t>s</w:t>
      </w:r>
      <w:r w:rsidRPr="00245833">
        <w:rPr>
          <w:rFonts w:asciiTheme="minorHAnsi" w:hAnsiTheme="minorHAnsi" w:cs="Arial"/>
        </w:rPr>
        <w:t xml:space="preserve"> sólo cuando la humedad haya disminuido a un valor aceptable, para lo cual el contratista a su propia costo podrá efectuar las operaciones que estime conveniente para secar el material hasta la humedad especificada para la compactación.</w:t>
      </w:r>
    </w:p>
    <w:p w14:paraId="09E4157C"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Si  el  SUPERVISOR  de  obra  considera  necesario, se  verificará  la  capacidad  soporte  del  terreno mediante ensayos de Relación de Soporte California CBR y compactación AASHTO T-180.</w:t>
      </w:r>
    </w:p>
    <w:p w14:paraId="6E7877B1"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En algunos casos y siempre que así lo determine el SUPERVISOR, se utilizará material seleccionado para mejorar la capacidad soporte de suelo, controlándose la granulometría y la cantidad de agua mediante normas universalmente aceptadas, dicha o</w:t>
      </w:r>
      <w:r w:rsidR="00FF11E9" w:rsidRPr="00245833">
        <w:rPr>
          <w:rFonts w:asciiTheme="minorHAnsi" w:hAnsiTheme="minorHAnsi" w:cs="Arial"/>
        </w:rPr>
        <w:t>peración deberá ser especificada y aprobada</w:t>
      </w:r>
      <w:r w:rsidRPr="00245833">
        <w:rPr>
          <w:rFonts w:asciiTheme="minorHAnsi" w:hAnsiTheme="minorHAnsi" w:cs="Arial"/>
        </w:rPr>
        <w:t xml:space="preserve"> por el SUPERVISOR.</w:t>
      </w:r>
    </w:p>
    <w:p w14:paraId="49DC1A1D" w14:textId="77777777" w:rsidR="00200B29" w:rsidRPr="00245833" w:rsidRDefault="00200B29" w:rsidP="00157BF1">
      <w:pPr>
        <w:widowControl w:val="0"/>
        <w:spacing w:before="0" w:after="0"/>
        <w:rPr>
          <w:rFonts w:asciiTheme="minorHAnsi" w:hAnsiTheme="minorHAnsi" w:cs="Arial"/>
        </w:rPr>
      </w:pPr>
      <w:r w:rsidRPr="00245833">
        <w:rPr>
          <w:rFonts w:asciiTheme="minorHAnsi" w:hAnsiTheme="minorHAnsi" w:cs="Arial"/>
        </w:rPr>
        <w:t xml:space="preserve">Cada </w:t>
      </w:r>
      <w:r w:rsidR="000713D7" w:rsidRPr="00245833">
        <w:rPr>
          <w:rFonts w:asciiTheme="minorHAnsi" w:hAnsiTheme="minorHAnsi" w:cs="Arial"/>
        </w:rPr>
        <w:t>10</w:t>
      </w:r>
      <w:r w:rsidRPr="00245833">
        <w:rPr>
          <w:rFonts w:asciiTheme="minorHAnsi" w:hAnsiTheme="minorHAnsi" w:cs="Arial"/>
        </w:rPr>
        <w:t xml:space="preserve"> metros debe hacerse la verificación de los perfiles longitudinales y transversales.</w:t>
      </w:r>
    </w:p>
    <w:p w14:paraId="1BE29F0F" w14:textId="77777777" w:rsidR="00200B29" w:rsidRPr="00245833" w:rsidRDefault="00200B29" w:rsidP="00157BF1">
      <w:pPr>
        <w:widowControl w:val="0"/>
        <w:spacing w:before="0" w:after="0"/>
        <w:rPr>
          <w:rFonts w:asciiTheme="minorHAnsi" w:hAnsiTheme="minorHAnsi" w:cs="Arial"/>
        </w:rPr>
      </w:pPr>
    </w:p>
    <w:p w14:paraId="5FFCB1BA"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MEDICIÓN</w:t>
      </w:r>
    </w:p>
    <w:p w14:paraId="7C3B1E02" w14:textId="7EE7C01F" w:rsidR="00FF11E9" w:rsidRPr="00245833" w:rsidRDefault="00FF11E9" w:rsidP="00157BF1">
      <w:pPr>
        <w:widowControl w:val="0"/>
        <w:spacing w:before="0" w:after="0"/>
        <w:rPr>
          <w:rFonts w:asciiTheme="minorHAnsi" w:hAnsiTheme="minorHAnsi" w:cs="Arial"/>
        </w:rPr>
      </w:pPr>
      <w:r w:rsidRPr="00245833">
        <w:rPr>
          <w:rFonts w:asciiTheme="minorHAnsi" w:hAnsiTheme="minorHAnsi" w:cs="Arial"/>
        </w:rPr>
        <w:t xml:space="preserve">La provisión y colocado de capa </w:t>
      </w:r>
      <w:r w:rsidR="000713D7" w:rsidRPr="00245833">
        <w:rPr>
          <w:rFonts w:asciiTheme="minorHAnsi" w:hAnsiTheme="minorHAnsi" w:cs="Arial"/>
        </w:rPr>
        <w:t>Sub-</w:t>
      </w:r>
      <w:r w:rsidRPr="00245833">
        <w:rPr>
          <w:rFonts w:asciiTheme="minorHAnsi" w:hAnsiTheme="minorHAnsi" w:cs="Arial"/>
        </w:rPr>
        <w:t xml:space="preserve">base será medida por </w:t>
      </w:r>
      <w:r w:rsidR="001F6747">
        <w:rPr>
          <w:rFonts w:asciiTheme="minorHAnsi" w:hAnsiTheme="minorHAnsi" w:cs="Arial"/>
        </w:rPr>
        <w:t>METRO CÚ</w:t>
      </w:r>
      <w:r w:rsidR="001F6747" w:rsidRPr="00245833">
        <w:rPr>
          <w:rFonts w:asciiTheme="minorHAnsi" w:hAnsiTheme="minorHAnsi" w:cs="Arial"/>
        </w:rPr>
        <w:t>BICO</w:t>
      </w:r>
      <w:r w:rsidRPr="00245833">
        <w:rPr>
          <w:rFonts w:asciiTheme="minorHAnsi" w:hAnsiTheme="minorHAnsi" w:cs="Arial"/>
        </w:rPr>
        <w:t>, en concordancia con lo establecido en la especificación técnica.</w:t>
      </w:r>
    </w:p>
    <w:p w14:paraId="02FB3315" w14:textId="77777777" w:rsidR="00200B29" w:rsidRPr="00245833" w:rsidRDefault="00200B29" w:rsidP="00157BF1">
      <w:pPr>
        <w:widowControl w:val="0"/>
        <w:spacing w:before="0" w:after="0"/>
        <w:rPr>
          <w:rFonts w:asciiTheme="minorHAnsi" w:hAnsiTheme="minorHAnsi" w:cs="Arial"/>
          <w:b/>
        </w:rPr>
      </w:pPr>
    </w:p>
    <w:p w14:paraId="79E365F2" w14:textId="77777777" w:rsidR="00200B29" w:rsidRPr="00245833" w:rsidRDefault="00200B29" w:rsidP="00FA0A01">
      <w:pPr>
        <w:pStyle w:val="Textoindependiente"/>
        <w:spacing w:before="0" w:after="0"/>
        <w:rPr>
          <w:rFonts w:asciiTheme="minorHAnsi" w:hAnsiTheme="minorHAnsi" w:cs="Arial"/>
          <w:b/>
          <w:bCs/>
          <w:iCs/>
        </w:rPr>
      </w:pPr>
      <w:r w:rsidRPr="00245833">
        <w:rPr>
          <w:rFonts w:asciiTheme="minorHAnsi" w:hAnsiTheme="minorHAnsi" w:cs="Arial"/>
          <w:b/>
          <w:bCs/>
          <w:iCs/>
        </w:rPr>
        <w:t>FORMA DE PAGO</w:t>
      </w:r>
    </w:p>
    <w:p w14:paraId="59A9FC1C" w14:textId="22AB656F" w:rsidR="007E676A" w:rsidRPr="00245833" w:rsidRDefault="00FF11E9" w:rsidP="00157BF1">
      <w:pPr>
        <w:pStyle w:val="Textoindependiente"/>
        <w:spacing w:before="0" w:after="0"/>
        <w:rPr>
          <w:rFonts w:asciiTheme="minorHAnsi" w:hAnsiTheme="minorHAnsi" w:cs="Arial"/>
          <w:bCs/>
        </w:rPr>
      </w:pPr>
      <w:r w:rsidRPr="00245833">
        <w:rPr>
          <w:rFonts w:asciiTheme="minorHAnsi" w:hAnsiTheme="minorHAnsi" w:cs="Arial"/>
          <w:bCs/>
        </w:rPr>
        <w:t>El pago se hará por el precio aceptado en la propuesta, en compensación total por los materiales, mano de obra, herramientas, equipo y otros gastos que sean necesarios para la adecuada y cor</w:t>
      </w:r>
      <w:r w:rsidR="00F92B48" w:rsidRPr="00245833">
        <w:rPr>
          <w:rFonts w:asciiTheme="minorHAnsi" w:hAnsiTheme="minorHAnsi" w:cs="Arial"/>
          <w:bCs/>
        </w:rPr>
        <w:t>recta ejecución de los trabajos.</w:t>
      </w:r>
    </w:p>
    <w:p w14:paraId="6939A6D8" w14:textId="5CC88982" w:rsidR="001B2944" w:rsidRPr="00245833" w:rsidRDefault="00937749" w:rsidP="00937749">
      <w:pPr>
        <w:pStyle w:val="Ttulo1"/>
        <w:numPr>
          <w:ilvl w:val="0"/>
          <w:numId w:val="0"/>
        </w:numPr>
        <w:rPr>
          <w:rFonts w:asciiTheme="minorHAnsi" w:hAnsiTheme="minorHAnsi" w:cs="Arial"/>
        </w:rPr>
      </w:pPr>
      <w:bookmarkStart w:id="42" w:name="_Toc440384621"/>
      <w:bookmarkStart w:id="43" w:name="_Toc473628218"/>
      <w:r>
        <w:rPr>
          <w:rFonts w:asciiTheme="minorHAnsi" w:hAnsiTheme="minorHAnsi" w:cs="Arial"/>
        </w:rPr>
        <w:t>ÍTEM:</w:t>
      </w:r>
      <w:r>
        <w:rPr>
          <w:rFonts w:asciiTheme="minorHAnsi" w:hAnsiTheme="minorHAnsi" w:cs="Arial"/>
        </w:rPr>
        <w:tab/>
      </w:r>
      <w:r w:rsidR="00245833">
        <w:rPr>
          <w:rFonts w:asciiTheme="minorHAnsi" w:hAnsiTheme="minorHAnsi" w:cs="Arial"/>
        </w:rPr>
        <w:t>PROVISIÓN Y COLOCACIÓN</w:t>
      </w:r>
      <w:r w:rsidR="001B2944" w:rsidRPr="00245833">
        <w:rPr>
          <w:rFonts w:asciiTheme="minorHAnsi" w:hAnsiTheme="minorHAnsi" w:cs="Arial"/>
        </w:rPr>
        <w:t xml:space="preserve"> DE LOSETA PREFABRICADA  E=10 CM</w:t>
      </w:r>
      <w:bookmarkEnd w:id="42"/>
      <w:bookmarkEnd w:id="43"/>
      <w:r w:rsidR="001B2944" w:rsidRPr="00245833">
        <w:rPr>
          <w:rFonts w:asciiTheme="minorHAnsi" w:hAnsiTheme="minorHAnsi" w:cs="Arial"/>
        </w:rPr>
        <w:t xml:space="preserve"> </w:t>
      </w:r>
    </w:p>
    <w:p w14:paraId="63C2A327" w14:textId="77777777" w:rsidR="001B2944" w:rsidRPr="00245833" w:rsidRDefault="001B2944" w:rsidP="00157BF1">
      <w:pPr>
        <w:spacing w:before="0" w:after="0"/>
        <w:rPr>
          <w:rFonts w:asciiTheme="minorHAnsi" w:hAnsiTheme="minorHAnsi" w:cs="Arial"/>
          <w:b/>
          <w:lang w:val="es-BO"/>
        </w:rPr>
      </w:pPr>
      <w:r w:rsidRPr="00245833">
        <w:rPr>
          <w:rFonts w:asciiTheme="minorHAnsi" w:hAnsiTheme="minorHAnsi" w:cs="Arial"/>
          <w:b/>
          <w:lang w:val="es-BO"/>
        </w:rPr>
        <w:t>UND. M2</w:t>
      </w:r>
    </w:p>
    <w:p w14:paraId="3CFA0495" w14:textId="77777777" w:rsidR="001B2944" w:rsidRPr="00245833" w:rsidRDefault="001B2944" w:rsidP="00157BF1">
      <w:pPr>
        <w:spacing w:before="0" w:after="0"/>
        <w:rPr>
          <w:rFonts w:asciiTheme="minorHAnsi" w:hAnsiTheme="minorHAnsi" w:cs="Arial"/>
          <w:b/>
          <w:kern w:val="28"/>
          <w:lang w:val="es-BO"/>
        </w:rPr>
      </w:pPr>
    </w:p>
    <w:p w14:paraId="4D624B91"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DESCRIPCIÓN</w:t>
      </w:r>
    </w:p>
    <w:p w14:paraId="4EF9D93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ítem comprende la provisión, transporte y colocado de losetas onduladas en obra para cubrir la calzada  de  las vías de acceso y los parqueos en la Estación Satelital de Regasificación, previa verificación del  perfilado  de  la  rasante y preparado de la capa base. Requiere además la construcción previa de cordones de acera para asegurar el soporte lateral de las losetas tipo onduladas.</w:t>
      </w:r>
    </w:p>
    <w:p w14:paraId="620EB6CB" w14:textId="77777777" w:rsidR="00D71A8C" w:rsidRPr="00245833" w:rsidRDefault="00D71A8C" w:rsidP="00D71A8C">
      <w:pPr>
        <w:spacing w:before="0" w:after="0"/>
        <w:rPr>
          <w:rFonts w:asciiTheme="minorHAnsi" w:hAnsiTheme="minorHAnsi" w:cs="Arial"/>
          <w:kern w:val="28"/>
          <w:lang w:val="es-BO"/>
        </w:rPr>
      </w:pPr>
    </w:p>
    <w:p w14:paraId="6987833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MATERIALES, HERRAMIENTAS Y EQUIPO</w:t>
      </w:r>
    </w:p>
    <w:p w14:paraId="0EC14C9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CONTRATISTA suministrará todos los materiales, herramientas y equipo necesarios para ejecutar la provisión y colocado de loseta prefabricada. </w:t>
      </w:r>
    </w:p>
    <w:p w14:paraId="380D9319" w14:textId="5B08AC8D"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el correcto colocado de las losetas se debe utilizar de manera obligatoria una vibro</w:t>
      </w:r>
      <w:r w:rsidR="00857B6A">
        <w:rPr>
          <w:rFonts w:asciiTheme="minorHAnsi" w:hAnsiTheme="minorHAnsi" w:cs="Arial"/>
          <w:kern w:val="28"/>
          <w:lang w:val="es-BO"/>
        </w:rPr>
        <w:t xml:space="preserve"> </w:t>
      </w:r>
      <w:r w:rsidRPr="00245833">
        <w:rPr>
          <w:rFonts w:asciiTheme="minorHAnsi" w:hAnsiTheme="minorHAnsi" w:cs="Arial"/>
          <w:kern w:val="28"/>
          <w:lang w:val="es-BO"/>
        </w:rPr>
        <w:t xml:space="preserve">compactadora de plancha. </w:t>
      </w:r>
    </w:p>
    <w:p w14:paraId="1B5B9964"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Los materiales mínimos a utilizar son:</w:t>
      </w:r>
    </w:p>
    <w:p w14:paraId="569DB042" w14:textId="77777777" w:rsidR="00D71A8C" w:rsidRPr="00245833" w:rsidRDefault="00D71A8C" w:rsidP="00B70759">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Loseta Ondulada de 10 cm de espesor.</w:t>
      </w:r>
    </w:p>
    <w:p w14:paraId="7A7FC471" w14:textId="77777777" w:rsidR="00D71A8C" w:rsidRPr="00245833" w:rsidRDefault="00D71A8C" w:rsidP="00B70759">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Arena para la capa base (arena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w:t>
      </w:r>
    </w:p>
    <w:p w14:paraId="12A0158B" w14:textId="77777777" w:rsidR="00D71A8C" w:rsidRPr="00245833" w:rsidRDefault="00D71A8C" w:rsidP="00B70759">
      <w:pPr>
        <w:pStyle w:val="Prrafodelista"/>
        <w:numPr>
          <w:ilvl w:val="0"/>
          <w:numId w:val="6"/>
        </w:numPr>
        <w:spacing w:before="0" w:after="0"/>
        <w:rPr>
          <w:rFonts w:asciiTheme="minorHAnsi" w:hAnsiTheme="minorHAnsi" w:cs="Arial"/>
          <w:kern w:val="28"/>
          <w:lang w:val="es-BO"/>
        </w:rPr>
      </w:pPr>
      <w:r w:rsidRPr="00245833">
        <w:rPr>
          <w:rFonts w:asciiTheme="minorHAnsi" w:hAnsiTheme="minorHAnsi" w:cs="Arial"/>
          <w:kern w:val="28"/>
          <w:lang w:val="es-BO"/>
        </w:rPr>
        <w:t xml:space="preserve">Polvillo para el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w:t>
      </w:r>
    </w:p>
    <w:p w14:paraId="6DC085E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El detalle y especificaciones técnicas de cada uno de los materiales necesarios, se detalla a continuación:</w:t>
      </w:r>
    </w:p>
    <w:p w14:paraId="26E64951" w14:textId="77777777" w:rsidR="00D71A8C" w:rsidRPr="00245833" w:rsidRDefault="00D71A8C" w:rsidP="00B70759">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 xml:space="preserve">LOSETA ONDULADA DE 10 CM: </w:t>
      </w:r>
    </w:p>
    <w:p w14:paraId="6B97602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Dosificación sugerida para el inicio:</w:t>
      </w:r>
    </w:p>
    <w:p w14:paraId="308BD417" w14:textId="77777777" w:rsidR="00D71A8C" w:rsidRPr="00245833" w:rsidRDefault="00D71A8C" w:rsidP="00B70759">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CEMENTO: 350 kg de cemento por m3 de hormigón.</w:t>
      </w:r>
    </w:p>
    <w:p w14:paraId="5D56A536" w14:textId="77777777" w:rsidR="00D71A8C" w:rsidRPr="00245833" w:rsidRDefault="00D71A8C" w:rsidP="00B70759">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FINO (arena):</w:t>
      </w:r>
    </w:p>
    <w:p w14:paraId="698C31D8" w14:textId="76F74ADA" w:rsidR="00D71A8C" w:rsidRPr="001C67E3" w:rsidRDefault="00D71A8C" w:rsidP="001C67E3">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 xml:space="preserve">Participación en el agregado: Máximo 85 %. </w:t>
      </w:r>
    </w:p>
    <w:p w14:paraId="42612DC5" w14:textId="77777777" w:rsidR="00D71A8C" w:rsidRPr="00245833" w:rsidRDefault="00D71A8C" w:rsidP="00B70759">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AGREGADO GRUESO (gravilla o triturado):</w:t>
      </w:r>
    </w:p>
    <w:p w14:paraId="2525B389" w14:textId="77777777" w:rsidR="00D71A8C" w:rsidRPr="00245833" w:rsidRDefault="00D71A8C" w:rsidP="00B70759">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Tamaño máximo: 10 mm (3/8”).</w:t>
      </w:r>
    </w:p>
    <w:p w14:paraId="774E3BA2" w14:textId="1DD71414" w:rsidR="00D71A8C" w:rsidRPr="001C67E3" w:rsidRDefault="00D71A8C" w:rsidP="001C67E3">
      <w:pPr>
        <w:pStyle w:val="Prrafodelista"/>
        <w:numPr>
          <w:ilvl w:val="0"/>
          <w:numId w:val="7"/>
        </w:numPr>
        <w:spacing w:before="0" w:after="0"/>
        <w:rPr>
          <w:rFonts w:asciiTheme="minorHAnsi" w:hAnsiTheme="minorHAnsi" w:cs="Arial"/>
          <w:kern w:val="28"/>
          <w:lang w:val="es-BO"/>
        </w:rPr>
      </w:pPr>
      <w:r w:rsidRPr="00245833">
        <w:rPr>
          <w:rFonts w:asciiTheme="minorHAnsi" w:hAnsiTheme="minorHAnsi" w:cs="Arial"/>
          <w:kern w:val="28"/>
          <w:lang w:val="es-BO"/>
        </w:rPr>
        <w:t>Participación en el agregado: Mínimo 15 %.</w:t>
      </w:r>
    </w:p>
    <w:p w14:paraId="0F52B874" w14:textId="77777777" w:rsidR="00D71A8C" w:rsidRPr="00245833" w:rsidRDefault="00D71A8C" w:rsidP="00B70759">
      <w:pPr>
        <w:pStyle w:val="Prrafodelista"/>
        <w:numPr>
          <w:ilvl w:val="0"/>
          <w:numId w:val="13"/>
        </w:numPr>
        <w:spacing w:before="0" w:after="0"/>
        <w:rPr>
          <w:rFonts w:asciiTheme="minorHAnsi" w:hAnsiTheme="minorHAnsi" w:cs="Arial"/>
          <w:kern w:val="28"/>
          <w:lang w:val="es-BO"/>
        </w:rPr>
      </w:pPr>
      <w:r w:rsidRPr="00245833">
        <w:rPr>
          <w:rFonts w:asciiTheme="minorHAnsi" w:hAnsiTheme="minorHAnsi" w:cs="Arial"/>
          <w:kern w:val="28"/>
          <w:lang w:val="es-BO"/>
        </w:rPr>
        <w:t>ADITIVOS:</w:t>
      </w:r>
    </w:p>
    <w:p w14:paraId="737B04B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Plastificantes, reductores de eflorescencia según lo indicado por el fabricante del aditivo, para iniciar la producción se recomienda la siguiente dosificación para la mezcla “seca”:</w:t>
      </w:r>
    </w:p>
    <w:p w14:paraId="516FF03D" w14:textId="77777777" w:rsidR="00D71A8C" w:rsidRPr="00245833" w:rsidRDefault="00D71A8C" w:rsidP="00D71A8C">
      <w:pPr>
        <w:spacing w:before="0" w:after="0"/>
        <w:rPr>
          <w:rFonts w:asciiTheme="minorHAnsi" w:hAnsiTheme="minorHAnsi" w:cs="Arial"/>
          <w:kern w:val="28"/>
          <w:lang w:val="es-BO"/>
        </w:rPr>
      </w:pPr>
    </w:p>
    <w:tbl>
      <w:tblPr>
        <w:tblW w:w="5000" w:type="pct"/>
        <w:tblCellMar>
          <w:left w:w="0" w:type="dxa"/>
          <w:right w:w="0" w:type="dxa"/>
        </w:tblCellMar>
        <w:tblLook w:val="0000" w:firstRow="0" w:lastRow="0" w:firstColumn="0" w:lastColumn="0" w:noHBand="0" w:noVBand="0"/>
      </w:tblPr>
      <w:tblGrid>
        <w:gridCol w:w="1822"/>
        <w:gridCol w:w="1496"/>
        <w:gridCol w:w="1664"/>
        <w:gridCol w:w="2327"/>
        <w:gridCol w:w="2654"/>
      </w:tblGrid>
      <w:tr w:rsidR="00D71A8C" w:rsidRPr="00245833" w14:paraId="4DAF17DE" w14:textId="77777777" w:rsidTr="006260ED">
        <w:trPr>
          <w:trHeight w:hRule="exact" w:val="240"/>
        </w:trPr>
        <w:tc>
          <w:tcPr>
            <w:tcW w:w="914" w:type="pct"/>
            <w:vMerge w:val="restart"/>
            <w:tcBorders>
              <w:top w:val="single" w:sz="4" w:space="0" w:color="000000"/>
              <w:left w:val="single" w:sz="4" w:space="0" w:color="000000"/>
              <w:bottom w:val="single" w:sz="4" w:space="0" w:color="000000"/>
              <w:right w:val="single" w:sz="4" w:space="0" w:color="000000"/>
            </w:tcBorders>
          </w:tcPr>
          <w:p w14:paraId="4E602A67" w14:textId="77777777" w:rsidR="00D71A8C" w:rsidRPr="00245833" w:rsidRDefault="00D71A8C" w:rsidP="006260ED">
            <w:pPr>
              <w:widowControl w:val="0"/>
              <w:autoSpaceDE w:val="0"/>
              <w:autoSpaceDN w:val="0"/>
              <w:adjustRightInd w:val="0"/>
              <w:spacing w:before="0" w:after="0"/>
              <w:jc w:val="center"/>
              <w:rPr>
                <w:rFonts w:asciiTheme="minorHAnsi" w:hAnsiTheme="minorHAnsi" w:cs="Arial"/>
                <w:b/>
              </w:rPr>
            </w:pPr>
          </w:p>
          <w:p w14:paraId="5A478DE1" w14:textId="77777777" w:rsidR="00D71A8C" w:rsidRPr="00245833" w:rsidRDefault="00D71A8C" w:rsidP="006260ED">
            <w:pPr>
              <w:widowControl w:val="0"/>
              <w:autoSpaceDE w:val="0"/>
              <w:autoSpaceDN w:val="0"/>
              <w:adjustRightInd w:val="0"/>
              <w:spacing w:before="0" w:after="0"/>
              <w:ind w:left="269"/>
              <w:jc w:val="center"/>
              <w:rPr>
                <w:rFonts w:asciiTheme="minorHAnsi" w:hAnsiTheme="minorHAnsi" w:cs="Arial"/>
                <w:b/>
              </w:rPr>
            </w:pPr>
            <w:r w:rsidRPr="00245833">
              <w:rPr>
                <w:rFonts w:asciiTheme="minorHAnsi" w:hAnsiTheme="minorHAnsi" w:cs="Arial"/>
                <w:b/>
                <w:w w:val="101"/>
              </w:rPr>
              <w:t>DO</w:t>
            </w:r>
            <w:r w:rsidRPr="00245833">
              <w:rPr>
                <w:rFonts w:asciiTheme="minorHAnsi" w:hAnsiTheme="minorHAnsi" w:cs="Arial"/>
                <w:b/>
                <w:spacing w:val="-1"/>
                <w:w w:val="101"/>
              </w:rPr>
              <w:t>S</w:t>
            </w:r>
            <w:r w:rsidRPr="00245833">
              <w:rPr>
                <w:rFonts w:asciiTheme="minorHAnsi" w:hAnsiTheme="minorHAnsi" w:cs="Arial"/>
                <w:b/>
                <w:spacing w:val="1"/>
                <w:w w:val="101"/>
              </w:rPr>
              <w:t>I</w:t>
            </w:r>
            <w:r w:rsidRPr="00245833">
              <w:rPr>
                <w:rFonts w:asciiTheme="minorHAnsi" w:hAnsiTheme="minorHAnsi" w:cs="Arial"/>
                <w:b/>
                <w:spacing w:val="-1"/>
                <w:w w:val="101"/>
              </w:rPr>
              <w:t>F</w:t>
            </w:r>
            <w:r w:rsidRPr="00245833">
              <w:rPr>
                <w:rFonts w:asciiTheme="minorHAnsi" w:hAnsiTheme="minorHAnsi" w:cs="Arial"/>
                <w:b/>
                <w:spacing w:val="1"/>
                <w:w w:val="101"/>
              </w:rPr>
              <w:t>I</w:t>
            </w:r>
            <w:r w:rsidRPr="00245833">
              <w:rPr>
                <w:rFonts w:asciiTheme="minorHAnsi" w:hAnsiTheme="minorHAnsi" w:cs="Arial"/>
                <w:b/>
                <w:spacing w:val="1"/>
                <w:w w:val="102"/>
              </w:rPr>
              <w:t>C</w:t>
            </w:r>
            <w:r w:rsidRPr="00245833">
              <w:rPr>
                <w:rFonts w:asciiTheme="minorHAnsi" w:hAnsiTheme="minorHAnsi" w:cs="Arial"/>
                <w:b/>
                <w:w w:val="101"/>
              </w:rPr>
              <w:t>A</w:t>
            </w:r>
            <w:r w:rsidRPr="00245833">
              <w:rPr>
                <w:rFonts w:asciiTheme="minorHAnsi" w:hAnsiTheme="minorHAnsi" w:cs="Arial"/>
                <w:b/>
                <w:spacing w:val="-1"/>
                <w:w w:val="101"/>
              </w:rPr>
              <w:t>C</w:t>
            </w:r>
            <w:r w:rsidRPr="00245833">
              <w:rPr>
                <w:rFonts w:asciiTheme="minorHAnsi" w:hAnsiTheme="minorHAnsi" w:cs="Arial"/>
                <w:b/>
                <w:spacing w:val="1"/>
                <w:w w:val="101"/>
              </w:rPr>
              <w:t>I</w:t>
            </w:r>
            <w:r w:rsidRPr="00245833">
              <w:rPr>
                <w:rFonts w:asciiTheme="minorHAnsi" w:hAnsiTheme="minorHAnsi" w:cs="Arial"/>
                <w:b/>
                <w:w w:val="101"/>
              </w:rPr>
              <w:t>ÓN</w:t>
            </w:r>
          </w:p>
        </w:tc>
        <w:tc>
          <w:tcPr>
            <w:tcW w:w="4086" w:type="pct"/>
            <w:gridSpan w:val="4"/>
            <w:tcBorders>
              <w:top w:val="single" w:sz="4" w:space="0" w:color="000000"/>
              <w:left w:val="single" w:sz="4" w:space="0" w:color="000000"/>
              <w:bottom w:val="single" w:sz="4" w:space="0" w:color="000000"/>
              <w:right w:val="single" w:sz="4" w:space="0" w:color="000000"/>
            </w:tcBorders>
          </w:tcPr>
          <w:p w14:paraId="061AD020" w14:textId="77777777" w:rsidR="00D71A8C" w:rsidRPr="00245833" w:rsidRDefault="00D71A8C" w:rsidP="006260ED">
            <w:pPr>
              <w:widowControl w:val="0"/>
              <w:autoSpaceDE w:val="0"/>
              <w:autoSpaceDN w:val="0"/>
              <w:adjustRightInd w:val="0"/>
              <w:spacing w:before="0" w:after="0"/>
              <w:ind w:left="990"/>
              <w:jc w:val="center"/>
              <w:rPr>
                <w:rFonts w:asciiTheme="minorHAnsi" w:hAnsiTheme="minorHAnsi" w:cs="Arial"/>
                <w:b/>
              </w:rPr>
            </w:pPr>
            <w:r w:rsidRPr="00245833">
              <w:rPr>
                <w:rFonts w:asciiTheme="minorHAnsi" w:hAnsiTheme="minorHAnsi" w:cs="Arial"/>
                <w:b/>
                <w:w w:val="101"/>
              </w:rPr>
              <w:t>M</w:t>
            </w:r>
            <w:r w:rsidRPr="00245833">
              <w:rPr>
                <w:rFonts w:asciiTheme="minorHAnsi" w:hAnsiTheme="minorHAnsi" w:cs="Arial"/>
                <w:b/>
                <w:spacing w:val="-2"/>
                <w:w w:val="101"/>
              </w:rPr>
              <w:t>A</w:t>
            </w:r>
            <w:r w:rsidRPr="00245833">
              <w:rPr>
                <w:rFonts w:asciiTheme="minorHAnsi" w:hAnsiTheme="minorHAnsi" w:cs="Arial"/>
                <w:b/>
                <w:spacing w:val="3"/>
                <w:w w:val="102"/>
              </w:rPr>
              <w:t>T</w:t>
            </w:r>
            <w:r w:rsidRPr="00245833">
              <w:rPr>
                <w:rFonts w:asciiTheme="minorHAnsi" w:hAnsiTheme="minorHAnsi" w:cs="Arial"/>
                <w:b/>
                <w:w w:val="102"/>
              </w:rPr>
              <w:t>E</w:t>
            </w:r>
            <w:r w:rsidRPr="00245833">
              <w:rPr>
                <w:rFonts w:asciiTheme="minorHAnsi" w:hAnsiTheme="minorHAnsi" w:cs="Arial"/>
                <w:b/>
                <w:spacing w:val="-1"/>
                <w:w w:val="102"/>
              </w:rPr>
              <w:t>R</w:t>
            </w:r>
            <w:r w:rsidRPr="00245833">
              <w:rPr>
                <w:rFonts w:asciiTheme="minorHAnsi" w:hAnsiTheme="minorHAnsi" w:cs="Arial"/>
                <w:b/>
                <w:spacing w:val="3"/>
                <w:w w:val="101"/>
              </w:rPr>
              <w:t>I</w:t>
            </w:r>
            <w:r w:rsidRPr="00245833">
              <w:rPr>
                <w:rFonts w:asciiTheme="minorHAnsi" w:hAnsiTheme="minorHAnsi" w:cs="Arial"/>
                <w:b/>
                <w:w w:val="101"/>
              </w:rPr>
              <w:t>A</w:t>
            </w:r>
            <w:r w:rsidRPr="00245833">
              <w:rPr>
                <w:rFonts w:asciiTheme="minorHAnsi" w:hAnsiTheme="minorHAnsi" w:cs="Arial"/>
                <w:b/>
                <w:spacing w:val="-2"/>
                <w:w w:val="101"/>
              </w:rPr>
              <w:t>L</w:t>
            </w:r>
            <w:r w:rsidRPr="00245833">
              <w:rPr>
                <w:rFonts w:asciiTheme="minorHAnsi" w:hAnsiTheme="minorHAnsi" w:cs="Arial"/>
                <w:b/>
                <w:w w:val="101"/>
              </w:rPr>
              <w:t>ES</w:t>
            </w:r>
          </w:p>
        </w:tc>
      </w:tr>
      <w:tr w:rsidR="00D71A8C" w:rsidRPr="00245833" w14:paraId="4F2E73DB" w14:textId="77777777" w:rsidTr="006260ED">
        <w:trPr>
          <w:trHeight w:hRule="exact" w:val="285"/>
        </w:trPr>
        <w:tc>
          <w:tcPr>
            <w:tcW w:w="914" w:type="pct"/>
            <w:vMerge/>
            <w:tcBorders>
              <w:top w:val="single" w:sz="4" w:space="0" w:color="000000"/>
              <w:left w:val="single" w:sz="4" w:space="0" w:color="000000"/>
              <w:bottom w:val="single" w:sz="4" w:space="0" w:color="000000"/>
              <w:right w:val="single" w:sz="4" w:space="0" w:color="000000"/>
            </w:tcBorders>
          </w:tcPr>
          <w:p w14:paraId="51337AFC" w14:textId="77777777" w:rsidR="00D71A8C" w:rsidRPr="00245833" w:rsidRDefault="00D71A8C" w:rsidP="006260ED">
            <w:pPr>
              <w:widowControl w:val="0"/>
              <w:autoSpaceDE w:val="0"/>
              <w:autoSpaceDN w:val="0"/>
              <w:adjustRightInd w:val="0"/>
              <w:spacing w:before="0" w:after="0"/>
              <w:ind w:left="990"/>
              <w:jc w:val="center"/>
              <w:rPr>
                <w:rFonts w:asciiTheme="minorHAnsi" w:hAnsiTheme="minorHAnsi" w:cs="Arial"/>
                <w:b/>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3F01FF7F" w14:textId="77777777" w:rsidR="00D71A8C" w:rsidRPr="00245833" w:rsidRDefault="00D71A8C" w:rsidP="006260ED">
            <w:pPr>
              <w:widowControl w:val="0"/>
              <w:autoSpaceDE w:val="0"/>
              <w:autoSpaceDN w:val="0"/>
              <w:adjustRightInd w:val="0"/>
              <w:spacing w:before="0" w:after="0"/>
              <w:ind w:left="201"/>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GUA</w:t>
            </w:r>
          </w:p>
        </w:tc>
        <w:tc>
          <w:tcPr>
            <w:tcW w:w="835" w:type="pct"/>
            <w:tcBorders>
              <w:top w:val="single" w:sz="4" w:space="0" w:color="000000"/>
              <w:left w:val="single" w:sz="4" w:space="0" w:color="000000"/>
              <w:bottom w:val="single" w:sz="4" w:space="0" w:color="000000"/>
              <w:right w:val="single" w:sz="4" w:space="0" w:color="000000"/>
            </w:tcBorders>
            <w:vAlign w:val="center"/>
          </w:tcPr>
          <w:p w14:paraId="4AB37ED5" w14:textId="77777777" w:rsidR="00D71A8C" w:rsidRPr="00245833" w:rsidRDefault="00D71A8C" w:rsidP="006260ED">
            <w:pPr>
              <w:widowControl w:val="0"/>
              <w:autoSpaceDE w:val="0"/>
              <w:autoSpaceDN w:val="0"/>
              <w:adjustRightInd w:val="0"/>
              <w:spacing w:before="0" w:after="0"/>
              <w:ind w:left="162"/>
              <w:jc w:val="center"/>
              <w:rPr>
                <w:rFonts w:asciiTheme="minorHAnsi" w:hAnsiTheme="minorHAnsi" w:cs="Arial"/>
                <w:b/>
              </w:rPr>
            </w:pPr>
            <w:r w:rsidRPr="00245833">
              <w:rPr>
                <w:rFonts w:asciiTheme="minorHAnsi" w:hAnsiTheme="minorHAnsi" w:cs="Arial"/>
                <w:b/>
                <w:spacing w:val="-1"/>
                <w:w w:val="102"/>
              </w:rPr>
              <w:t>C</w:t>
            </w:r>
            <w:r w:rsidRPr="00245833">
              <w:rPr>
                <w:rFonts w:asciiTheme="minorHAnsi" w:hAnsiTheme="minorHAnsi" w:cs="Arial"/>
                <w:b/>
                <w:w w:val="101"/>
              </w:rPr>
              <w:t>EMENTO</w:t>
            </w:r>
          </w:p>
        </w:tc>
        <w:tc>
          <w:tcPr>
            <w:tcW w:w="1168" w:type="pct"/>
            <w:tcBorders>
              <w:top w:val="single" w:sz="4" w:space="0" w:color="000000"/>
              <w:left w:val="single" w:sz="4" w:space="0" w:color="000000"/>
              <w:bottom w:val="single" w:sz="4" w:space="0" w:color="000000"/>
              <w:right w:val="single" w:sz="4" w:space="0" w:color="000000"/>
            </w:tcBorders>
            <w:vAlign w:val="center"/>
          </w:tcPr>
          <w:p w14:paraId="63158718" w14:textId="77777777" w:rsidR="00D71A8C" w:rsidRPr="00245833" w:rsidRDefault="00D71A8C" w:rsidP="006260ED">
            <w:pPr>
              <w:widowControl w:val="0"/>
              <w:autoSpaceDE w:val="0"/>
              <w:autoSpaceDN w:val="0"/>
              <w:adjustRightInd w:val="0"/>
              <w:spacing w:before="0" w:after="0"/>
              <w:ind w:left="183"/>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w:t>
            </w:r>
            <w:r w:rsidRPr="00245833">
              <w:rPr>
                <w:rFonts w:asciiTheme="minorHAnsi" w:hAnsiTheme="minorHAnsi" w:cs="Arial"/>
                <w:b/>
                <w:spacing w:val="3"/>
                <w:w w:val="101"/>
              </w:rPr>
              <w:t xml:space="preserve">REGADO </w:t>
            </w:r>
            <w:r w:rsidRPr="00245833">
              <w:rPr>
                <w:rFonts w:asciiTheme="minorHAnsi" w:hAnsiTheme="minorHAnsi" w:cs="Arial"/>
                <w:b/>
                <w:spacing w:val="-1"/>
                <w:w w:val="101"/>
              </w:rPr>
              <w:t>F</w:t>
            </w:r>
            <w:r w:rsidRPr="00245833">
              <w:rPr>
                <w:rFonts w:asciiTheme="minorHAnsi" w:hAnsiTheme="minorHAnsi" w:cs="Arial"/>
                <w:b/>
                <w:w w:val="101"/>
              </w:rPr>
              <w:t>INO</w:t>
            </w:r>
          </w:p>
        </w:tc>
        <w:tc>
          <w:tcPr>
            <w:tcW w:w="1332" w:type="pct"/>
            <w:tcBorders>
              <w:top w:val="single" w:sz="4" w:space="0" w:color="000000"/>
              <w:left w:val="single" w:sz="4" w:space="0" w:color="000000"/>
              <w:bottom w:val="single" w:sz="4" w:space="0" w:color="000000"/>
              <w:right w:val="single" w:sz="4" w:space="0" w:color="000000"/>
            </w:tcBorders>
            <w:vAlign w:val="center"/>
          </w:tcPr>
          <w:p w14:paraId="4BEC9C21" w14:textId="77777777" w:rsidR="00D71A8C" w:rsidRPr="00245833" w:rsidRDefault="00D71A8C" w:rsidP="006260ED">
            <w:pPr>
              <w:widowControl w:val="0"/>
              <w:autoSpaceDE w:val="0"/>
              <w:autoSpaceDN w:val="0"/>
              <w:adjustRightInd w:val="0"/>
              <w:spacing w:before="0" w:after="0"/>
              <w:ind w:left="150"/>
              <w:jc w:val="center"/>
              <w:rPr>
                <w:rFonts w:asciiTheme="minorHAnsi" w:hAnsiTheme="minorHAnsi" w:cs="Arial"/>
                <w:b/>
              </w:rPr>
            </w:pPr>
            <w:r w:rsidRPr="00245833">
              <w:rPr>
                <w:rFonts w:asciiTheme="minorHAnsi" w:hAnsiTheme="minorHAnsi" w:cs="Arial"/>
                <w:b/>
                <w:spacing w:val="-3"/>
                <w:w w:val="101"/>
              </w:rPr>
              <w:t>A</w:t>
            </w:r>
            <w:r w:rsidRPr="00245833">
              <w:rPr>
                <w:rFonts w:asciiTheme="minorHAnsi" w:hAnsiTheme="minorHAnsi" w:cs="Arial"/>
                <w:b/>
                <w:w w:val="101"/>
              </w:rPr>
              <w:t>GREGADO GRUESO</w:t>
            </w:r>
          </w:p>
        </w:tc>
      </w:tr>
      <w:tr w:rsidR="00D71A8C" w:rsidRPr="00245833" w14:paraId="5E9133C3" w14:textId="77777777" w:rsidTr="00D71A8C">
        <w:trPr>
          <w:trHeight w:hRule="exact" w:val="381"/>
        </w:trPr>
        <w:tc>
          <w:tcPr>
            <w:tcW w:w="914" w:type="pct"/>
            <w:tcBorders>
              <w:top w:val="single" w:sz="4" w:space="0" w:color="000000"/>
              <w:left w:val="single" w:sz="4" w:space="0" w:color="000000"/>
              <w:bottom w:val="single" w:sz="4" w:space="0" w:color="000000"/>
              <w:right w:val="single" w:sz="4" w:space="0" w:color="000000"/>
            </w:tcBorders>
          </w:tcPr>
          <w:p w14:paraId="441F788B" w14:textId="77777777" w:rsidR="00D71A8C" w:rsidRPr="00245833" w:rsidRDefault="00D71A8C" w:rsidP="00D71A8C">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4"/>
              </w:rPr>
              <w:t xml:space="preserve"> </w:t>
            </w:r>
            <w:r w:rsidRPr="00245833">
              <w:rPr>
                <w:rFonts w:asciiTheme="minorHAnsi" w:hAnsiTheme="minorHAnsi" w:cs="Arial"/>
                <w:spacing w:val="-1"/>
                <w:w w:val="101"/>
              </w:rPr>
              <w:t>v</w:t>
            </w:r>
            <w:r w:rsidRPr="00245833">
              <w:rPr>
                <w:rFonts w:asciiTheme="minorHAnsi" w:hAnsiTheme="minorHAnsi" w:cs="Arial"/>
                <w:spacing w:val="1"/>
                <w:w w:val="101"/>
              </w:rPr>
              <w:t>o</w:t>
            </w:r>
            <w:r w:rsidRPr="00245833">
              <w:rPr>
                <w:rFonts w:asciiTheme="minorHAnsi" w:hAnsiTheme="minorHAnsi" w:cs="Arial"/>
                <w:w w:val="102"/>
              </w:rPr>
              <w:t>lu</w:t>
            </w:r>
            <w:r w:rsidRPr="00245833">
              <w:rPr>
                <w:rFonts w:asciiTheme="minorHAnsi" w:hAnsiTheme="minorHAnsi" w:cs="Arial"/>
                <w:spacing w:val="-4"/>
                <w:w w:val="102"/>
              </w:rPr>
              <w:t>m</w:t>
            </w:r>
            <w:r w:rsidRPr="00245833">
              <w:rPr>
                <w:rFonts w:asciiTheme="minorHAnsi" w:hAnsiTheme="minorHAnsi" w:cs="Arial"/>
                <w:w w:val="101"/>
              </w:rPr>
              <w:t>en</w:t>
            </w:r>
          </w:p>
        </w:tc>
        <w:tc>
          <w:tcPr>
            <w:tcW w:w="751" w:type="pct"/>
            <w:tcBorders>
              <w:top w:val="single" w:sz="4" w:space="0" w:color="000000"/>
              <w:left w:val="single" w:sz="4" w:space="0" w:color="000000"/>
              <w:bottom w:val="single" w:sz="4" w:space="0" w:color="000000"/>
              <w:right w:val="single" w:sz="4" w:space="0" w:color="000000"/>
            </w:tcBorders>
            <w:vAlign w:val="center"/>
          </w:tcPr>
          <w:p w14:paraId="06603A20" w14:textId="77777777" w:rsidR="00D71A8C" w:rsidRPr="00245833" w:rsidRDefault="00D71A8C" w:rsidP="006260ED">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835" w:type="pct"/>
            <w:tcBorders>
              <w:top w:val="single" w:sz="4" w:space="0" w:color="000000"/>
              <w:left w:val="single" w:sz="4" w:space="0" w:color="000000"/>
              <w:bottom w:val="single" w:sz="4" w:space="0" w:color="000000"/>
              <w:right w:val="single" w:sz="4" w:space="0" w:color="000000"/>
            </w:tcBorders>
            <w:vAlign w:val="center"/>
          </w:tcPr>
          <w:p w14:paraId="34A297FF" w14:textId="77777777" w:rsidR="00D71A8C" w:rsidRPr="00245833" w:rsidRDefault="00D71A8C" w:rsidP="006260ED">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5CADD838" w14:textId="77777777" w:rsidR="00D71A8C" w:rsidRPr="00245833" w:rsidRDefault="00D71A8C" w:rsidP="006260ED">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3</w:t>
            </w:r>
            <w:r w:rsidRPr="00245833">
              <w:rPr>
                <w:rFonts w:asciiTheme="minorHAnsi" w:hAnsiTheme="minorHAnsi" w:cs="Arial"/>
                <w:w w:val="101"/>
              </w:rPr>
              <w:t>,</w:t>
            </w:r>
            <w:r w:rsidRPr="00245833">
              <w:rPr>
                <w:rFonts w:asciiTheme="minorHAnsi" w:hAnsiTheme="minorHAnsi" w:cs="Arial"/>
                <w:spacing w:val="1"/>
                <w:w w:val="101"/>
              </w:rPr>
              <w:t>2</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144CBA3B" w14:textId="77777777" w:rsidR="00D71A8C" w:rsidRPr="00245833" w:rsidRDefault="00D71A8C" w:rsidP="006260ED">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6</w:t>
            </w:r>
            <w:r w:rsidRPr="00245833">
              <w:rPr>
                <w:rFonts w:asciiTheme="minorHAnsi" w:hAnsiTheme="minorHAnsi" w:cs="Arial"/>
                <w:w w:val="101"/>
              </w:rPr>
              <w:t>0</w:t>
            </w:r>
          </w:p>
        </w:tc>
      </w:tr>
      <w:tr w:rsidR="00D71A8C" w:rsidRPr="00245833" w14:paraId="24421A1C" w14:textId="77777777" w:rsidTr="00D71A8C">
        <w:trPr>
          <w:trHeight w:hRule="exact" w:val="356"/>
        </w:trPr>
        <w:tc>
          <w:tcPr>
            <w:tcW w:w="914" w:type="pct"/>
            <w:tcBorders>
              <w:top w:val="single" w:sz="4" w:space="0" w:color="000000"/>
              <w:left w:val="single" w:sz="4" w:space="0" w:color="000000"/>
              <w:bottom w:val="single" w:sz="4" w:space="0" w:color="000000"/>
              <w:right w:val="single" w:sz="4" w:space="0" w:color="000000"/>
            </w:tcBorders>
          </w:tcPr>
          <w:p w14:paraId="037BA0E0" w14:textId="77777777" w:rsidR="00D71A8C" w:rsidRPr="00245833" w:rsidRDefault="00D71A8C" w:rsidP="00D71A8C">
            <w:pPr>
              <w:widowControl w:val="0"/>
              <w:autoSpaceDE w:val="0"/>
              <w:autoSpaceDN w:val="0"/>
              <w:adjustRightInd w:val="0"/>
              <w:spacing w:before="0" w:after="0"/>
              <w:ind w:left="4"/>
              <w:rPr>
                <w:rFonts w:asciiTheme="minorHAnsi" w:hAnsiTheme="minorHAnsi" w:cs="Arial"/>
              </w:rPr>
            </w:pPr>
            <w:r w:rsidRPr="00245833">
              <w:rPr>
                <w:rFonts w:asciiTheme="minorHAnsi" w:hAnsiTheme="minorHAnsi" w:cs="Arial"/>
                <w:spacing w:val="2"/>
              </w:rPr>
              <w:t>P</w:t>
            </w:r>
            <w:r w:rsidRPr="00245833">
              <w:rPr>
                <w:rFonts w:asciiTheme="minorHAnsi" w:hAnsiTheme="minorHAnsi" w:cs="Arial"/>
                <w:spacing w:val="1"/>
              </w:rPr>
              <w:t>o</w:t>
            </w:r>
            <w:r w:rsidRPr="00245833">
              <w:rPr>
                <w:rFonts w:asciiTheme="minorHAnsi" w:hAnsiTheme="minorHAnsi" w:cs="Arial"/>
              </w:rPr>
              <w:t>r</w:t>
            </w:r>
            <w:r w:rsidRPr="00245833">
              <w:rPr>
                <w:rFonts w:asciiTheme="minorHAnsi" w:hAnsiTheme="minorHAnsi" w:cs="Arial"/>
                <w:spacing w:val="3"/>
              </w:rPr>
              <w:t xml:space="preserve"> </w:t>
            </w:r>
            <w:r w:rsidRPr="00245833">
              <w:rPr>
                <w:rFonts w:asciiTheme="minorHAnsi" w:hAnsiTheme="minorHAnsi" w:cs="Arial"/>
                <w:spacing w:val="1"/>
                <w:w w:val="101"/>
              </w:rPr>
              <w:t>p</w:t>
            </w:r>
            <w:r w:rsidRPr="00245833">
              <w:rPr>
                <w:rFonts w:asciiTheme="minorHAnsi" w:hAnsiTheme="minorHAnsi" w:cs="Arial"/>
                <w:w w:val="101"/>
              </w:rPr>
              <w:t>e</w:t>
            </w:r>
            <w:r w:rsidRPr="00245833">
              <w:rPr>
                <w:rFonts w:asciiTheme="minorHAnsi" w:hAnsiTheme="minorHAnsi" w:cs="Arial"/>
                <w:spacing w:val="-1"/>
                <w:w w:val="101"/>
              </w:rPr>
              <w:t>s</w:t>
            </w:r>
            <w:r w:rsidRPr="00245833">
              <w:rPr>
                <w:rFonts w:asciiTheme="minorHAnsi" w:hAnsiTheme="minorHAnsi" w:cs="Arial"/>
                <w:w w:val="101"/>
              </w:rPr>
              <w:t>o</w:t>
            </w:r>
          </w:p>
        </w:tc>
        <w:tc>
          <w:tcPr>
            <w:tcW w:w="751" w:type="pct"/>
            <w:tcBorders>
              <w:top w:val="single" w:sz="4" w:space="0" w:color="000000"/>
              <w:left w:val="single" w:sz="4" w:space="0" w:color="000000"/>
              <w:bottom w:val="single" w:sz="4" w:space="0" w:color="000000"/>
              <w:right w:val="single" w:sz="4" w:space="0" w:color="000000"/>
            </w:tcBorders>
            <w:vAlign w:val="center"/>
          </w:tcPr>
          <w:p w14:paraId="38D76D78" w14:textId="77777777" w:rsidR="00D71A8C" w:rsidRPr="00245833" w:rsidRDefault="00D71A8C" w:rsidP="006260ED">
            <w:pPr>
              <w:widowControl w:val="0"/>
              <w:autoSpaceDE w:val="0"/>
              <w:autoSpaceDN w:val="0"/>
              <w:adjustRightInd w:val="0"/>
              <w:spacing w:before="0" w:after="0"/>
              <w:ind w:left="194"/>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3</w:t>
            </w:r>
            <w:r w:rsidRPr="00245833">
              <w:rPr>
                <w:rFonts w:asciiTheme="minorHAnsi" w:hAnsiTheme="minorHAnsi" w:cs="Arial"/>
                <w:w w:val="101"/>
              </w:rPr>
              <w:t>5</w:t>
            </w:r>
          </w:p>
        </w:tc>
        <w:tc>
          <w:tcPr>
            <w:tcW w:w="835" w:type="pct"/>
            <w:tcBorders>
              <w:top w:val="single" w:sz="4" w:space="0" w:color="000000"/>
              <w:left w:val="single" w:sz="4" w:space="0" w:color="000000"/>
              <w:bottom w:val="single" w:sz="4" w:space="0" w:color="000000"/>
              <w:right w:val="single" w:sz="4" w:space="0" w:color="000000"/>
            </w:tcBorders>
            <w:vAlign w:val="center"/>
          </w:tcPr>
          <w:p w14:paraId="3B8F61FF" w14:textId="77777777" w:rsidR="00D71A8C" w:rsidRPr="00245833" w:rsidRDefault="00D71A8C" w:rsidP="006260ED">
            <w:pPr>
              <w:widowControl w:val="0"/>
              <w:autoSpaceDE w:val="0"/>
              <w:autoSpaceDN w:val="0"/>
              <w:adjustRightInd w:val="0"/>
              <w:spacing w:before="0" w:after="0"/>
              <w:ind w:left="227"/>
              <w:jc w:val="center"/>
              <w:rPr>
                <w:rFonts w:asciiTheme="minorHAnsi" w:hAnsiTheme="minorHAnsi" w:cs="Arial"/>
              </w:rPr>
            </w:pPr>
            <w:r w:rsidRPr="00245833">
              <w:rPr>
                <w:rFonts w:asciiTheme="minorHAnsi" w:hAnsiTheme="minorHAnsi" w:cs="Arial"/>
                <w:spacing w:val="1"/>
                <w:w w:val="101"/>
              </w:rPr>
              <w:t>1</w:t>
            </w:r>
            <w:r w:rsidRPr="00245833">
              <w:rPr>
                <w:rFonts w:asciiTheme="minorHAnsi" w:hAnsiTheme="minorHAnsi" w:cs="Arial"/>
                <w:w w:val="101"/>
              </w:rPr>
              <w:t>,</w:t>
            </w:r>
            <w:r w:rsidRPr="00245833">
              <w:rPr>
                <w:rFonts w:asciiTheme="minorHAnsi" w:hAnsiTheme="minorHAnsi" w:cs="Arial"/>
                <w:spacing w:val="1"/>
                <w:w w:val="101"/>
              </w:rPr>
              <w:t>0</w:t>
            </w:r>
            <w:r w:rsidRPr="00245833">
              <w:rPr>
                <w:rFonts w:asciiTheme="minorHAnsi" w:hAnsiTheme="minorHAnsi" w:cs="Arial"/>
                <w:w w:val="101"/>
              </w:rPr>
              <w:t>0</w:t>
            </w:r>
          </w:p>
        </w:tc>
        <w:tc>
          <w:tcPr>
            <w:tcW w:w="1168" w:type="pct"/>
            <w:tcBorders>
              <w:top w:val="single" w:sz="4" w:space="0" w:color="000000"/>
              <w:left w:val="single" w:sz="4" w:space="0" w:color="000000"/>
              <w:bottom w:val="single" w:sz="4" w:space="0" w:color="000000"/>
              <w:right w:val="single" w:sz="4" w:space="0" w:color="000000"/>
            </w:tcBorders>
            <w:vAlign w:val="center"/>
          </w:tcPr>
          <w:p w14:paraId="06AF3F78" w14:textId="77777777" w:rsidR="00D71A8C" w:rsidRPr="00245833" w:rsidRDefault="00D71A8C" w:rsidP="006260ED">
            <w:pPr>
              <w:widowControl w:val="0"/>
              <w:autoSpaceDE w:val="0"/>
              <w:autoSpaceDN w:val="0"/>
              <w:adjustRightInd w:val="0"/>
              <w:spacing w:before="0" w:after="0"/>
              <w:ind w:left="255"/>
              <w:jc w:val="center"/>
              <w:rPr>
                <w:rFonts w:asciiTheme="minorHAnsi" w:hAnsiTheme="minorHAnsi" w:cs="Arial"/>
              </w:rPr>
            </w:pPr>
            <w:r w:rsidRPr="00245833">
              <w:rPr>
                <w:rFonts w:asciiTheme="minorHAnsi" w:hAnsiTheme="minorHAnsi" w:cs="Arial"/>
                <w:spacing w:val="1"/>
                <w:w w:val="101"/>
              </w:rPr>
              <w:t>4</w:t>
            </w:r>
            <w:r w:rsidRPr="00245833">
              <w:rPr>
                <w:rFonts w:asciiTheme="minorHAnsi" w:hAnsiTheme="minorHAnsi" w:cs="Arial"/>
                <w:w w:val="101"/>
              </w:rPr>
              <w:t>,</w:t>
            </w:r>
            <w:r w:rsidRPr="00245833">
              <w:rPr>
                <w:rFonts w:asciiTheme="minorHAnsi" w:hAnsiTheme="minorHAnsi" w:cs="Arial"/>
                <w:spacing w:val="1"/>
                <w:w w:val="101"/>
              </w:rPr>
              <w:t>5</w:t>
            </w:r>
            <w:r w:rsidRPr="00245833">
              <w:rPr>
                <w:rFonts w:asciiTheme="minorHAnsi" w:hAnsiTheme="minorHAnsi" w:cs="Arial"/>
                <w:w w:val="101"/>
              </w:rPr>
              <w:t>0</w:t>
            </w:r>
          </w:p>
        </w:tc>
        <w:tc>
          <w:tcPr>
            <w:tcW w:w="1332" w:type="pct"/>
            <w:tcBorders>
              <w:top w:val="single" w:sz="4" w:space="0" w:color="000000"/>
              <w:left w:val="single" w:sz="4" w:space="0" w:color="000000"/>
              <w:bottom w:val="single" w:sz="4" w:space="0" w:color="000000"/>
              <w:right w:val="single" w:sz="4" w:space="0" w:color="000000"/>
            </w:tcBorders>
            <w:vAlign w:val="center"/>
          </w:tcPr>
          <w:p w14:paraId="0C228B2E" w14:textId="77777777" w:rsidR="00D71A8C" w:rsidRPr="00245833" w:rsidRDefault="00D71A8C" w:rsidP="006260ED">
            <w:pPr>
              <w:widowControl w:val="0"/>
              <w:autoSpaceDE w:val="0"/>
              <w:autoSpaceDN w:val="0"/>
              <w:adjustRightInd w:val="0"/>
              <w:spacing w:before="0" w:after="0"/>
              <w:ind w:left="213"/>
              <w:jc w:val="center"/>
              <w:rPr>
                <w:rFonts w:asciiTheme="minorHAnsi" w:hAnsiTheme="minorHAnsi" w:cs="Arial"/>
              </w:rPr>
            </w:pPr>
            <w:r w:rsidRPr="00245833">
              <w:rPr>
                <w:rFonts w:asciiTheme="minorHAnsi" w:hAnsiTheme="minorHAnsi" w:cs="Arial"/>
                <w:spacing w:val="1"/>
                <w:w w:val="101"/>
              </w:rPr>
              <w:t>0</w:t>
            </w:r>
            <w:r w:rsidRPr="00245833">
              <w:rPr>
                <w:rFonts w:asciiTheme="minorHAnsi" w:hAnsiTheme="minorHAnsi" w:cs="Arial"/>
                <w:w w:val="101"/>
              </w:rPr>
              <w:t>,</w:t>
            </w:r>
            <w:r w:rsidRPr="00245833">
              <w:rPr>
                <w:rFonts w:asciiTheme="minorHAnsi" w:hAnsiTheme="minorHAnsi" w:cs="Arial"/>
                <w:spacing w:val="1"/>
                <w:w w:val="101"/>
              </w:rPr>
              <w:t>8</w:t>
            </w:r>
            <w:r w:rsidRPr="00245833">
              <w:rPr>
                <w:rFonts w:asciiTheme="minorHAnsi" w:hAnsiTheme="minorHAnsi" w:cs="Arial"/>
                <w:w w:val="101"/>
              </w:rPr>
              <w:t>0</w:t>
            </w:r>
          </w:p>
        </w:tc>
      </w:tr>
    </w:tbl>
    <w:p w14:paraId="2261534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ajustar la mezcla con base en ensayos de laboratorio, hasta alcanzar la resistencia y características deseadas.</w:t>
      </w:r>
    </w:p>
    <w:p w14:paraId="0AC56773" w14:textId="77777777" w:rsidR="00D71A8C" w:rsidRPr="00245833" w:rsidRDefault="00D71A8C" w:rsidP="00D71A8C">
      <w:pPr>
        <w:spacing w:before="0" w:after="0"/>
        <w:rPr>
          <w:rFonts w:asciiTheme="minorHAnsi" w:hAnsiTheme="minorHAnsi" w:cs="Arial"/>
          <w:kern w:val="28"/>
          <w:lang w:val="es-BO"/>
        </w:rPr>
      </w:pPr>
    </w:p>
    <w:p w14:paraId="521E5C46" w14:textId="77777777" w:rsidR="00D71A8C" w:rsidRPr="00245833" w:rsidRDefault="00D71A8C" w:rsidP="00B70759">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ARENA PARA LA CAPA DE BASE (ARENA PARA ENLOSETADO):</w:t>
      </w:r>
    </w:p>
    <w:p w14:paraId="71C6DDC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limpia, esta debe ser arena de rio y no así triturada, ni debe contener muchos finos (lodo). La curva granulométrica debe encontrarse dentro de los siguientes rangos.</w:t>
      </w:r>
    </w:p>
    <w:p w14:paraId="753791F4" w14:textId="77777777" w:rsidR="00D71A8C" w:rsidRPr="00245833" w:rsidRDefault="00D71A8C" w:rsidP="00D71A8C">
      <w:pPr>
        <w:spacing w:before="0" w:after="0"/>
        <w:rPr>
          <w:rFonts w:asciiTheme="minorHAnsi" w:hAnsiTheme="minorHAnsi" w:cs="Arial"/>
          <w:kern w:val="28"/>
          <w:lang w:val="es-BO"/>
        </w:rPr>
      </w:pPr>
    </w:p>
    <w:tbl>
      <w:tblPr>
        <w:tblStyle w:val="Tablaconcuadrcula"/>
        <w:tblW w:w="0" w:type="auto"/>
        <w:jc w:val="center"/>
        <w:tblLook w:val="04A0" w:firstRow="1" w:lastRow="0" w:firstColumn="1" w:lastColumn="0" w:noHBand="0" w:noVBand="1"/>
      </w:tblPr>
      <w:tblGrid>
        <w:gridCol w:w="2263"/>
        <w:gridCol w:w="2268"/>
        <w:gridCol w:w="2552"/>
      </w:tblGrid>
      <w:tr w:rsidR="00D71A8C" w:rsidRPr="00245833" w14:paraId="735D3686" w14:textId="77777777" w:rsidTr="006260ED">
        <w:trPr>
          <w:trHeight w:val="291"/>
          <w:jc w:val="center"/>
        </w:trPr>
        <w:tc>
          <w:tcPr>
            <w:tcW w:w="2263" w:type="dxa"/>
          </w:tcPr>
          <w:p w14:paraId="6FE73C57"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b/>
                <w:bCs/>
                <w:spacing w:val="5"/>
                <w:w w:val="108"/>
              </w:rPr>
              <w:t>TAMIZ</w:t>
            </w:r>
          </w:p>
        </w:tc>
        <w:tc>
          <w:tcPr>
            <w:tcW w:w="2268" w:type="dxa"/>
          </w:tcPr>
          <w:p w14:paraId="1502DBCE"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b/>
                <w:bCs/>
                <w:spacing w:val="-7"/>
                <w:w w:val="108"/>
              </w:rPr>
              <w:t>A</w:t>
            </w:r>
            <w:r w:rsidRPr="00245833">
              <w:rPr>
                <w:rFonts w:asciiTheme="minorHAnsi" w:hAnsiTheme="minorHAnsi" w:cs="Arial"/>
                <w:b/>
                <w:bCs/>
                <w:spacing w:val="5"/>
                <w:w w:val="108"/>
              </w:rPr>
              <w:t>S</w:t>
            </w:r>
            <w:r w:rsidRPr="00245833">
              <w:rPr>
                <w:rFonts w:asciiTheme="minorHAnsi" w:hAnsiTheme="minorHAnsi" w:cs="Arial"/>
                <w:b/>
                <w:bCs/>
                <w:w w:val="108"/>
              </w:rPr>
              <w:t>TM</w:t>
            </w:r>
          </w:p>
        </w:tc>
        <w:tc>
          <w:tcPr>
            <w:tcW w:w="2552" w:type="dxa"/>
          </w:tcPr>
          <w:p w14:paraId="29B72D9A"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b/>
                <w:bCs/>
                <w:spacing w:val="-7"/>
              </w:rPr>
              <w:t>CA</w:t>
            </w:r>
            <w:r w:rsidRPr="00245833">
              <w:rPr>
                <w:rFonts w:asciiTheme="minorHAnsi" w:hAnsiTheme="minorHAnsi" w:cs="Arial"/>
                <w:b/>
                <w:bCs/>
                <w:spacing w:val="5"/>
              </w:rPr>
              <w:t>P</w:t>
            </w:r>
            <w:r w:rsidRPr="00245833">
              <w:rPr>
                <w:rFonts w:asciiTheme="minorHAnsi" w:hAnsiTheme="minorHAnsi" w:cs="Arial"/>
                <w:b/>
                <w:bCs/>
              </w:rPr>
              <w:t>A</w:t>
            </w:r>
            <w:r w:rsidRPr="00245833">
              <w:rPr>
                <w:rFonts w:asciiTheme="minorHAnsi" w:hAnsiTheme="minorHAnsi" w:cs="Arial"/>
                <w:b/>
                <w:bCs/>
                <w:spacing w:val="46"/>
              </w:rPr>
              <w:t xml:space="preserve"> </w:t>
            </w:r>
            <w:r w:rsidRPr="00245833">
              <w:rPr>
                <w:rFonts w:asciiTheme="minorHAnsi" w:hAnsiTheme="minorHAnsi" w:cs="Arial"/>
                <w:b/>
                <w:bCs/>
                <w:spacing w:val="-7"/>
                <w:w w:val="108"/>
              </w:rPr>
              <w:t>D</w:t>
            </w:r>
            <w:r w:rsidRPr="00245833">
              <w:rPr>
                <w:rFonts w:asciiTheme="minorHAnsi" w:hAnsiTheme="minorHAnsi" w:cs="Arial"/>
                <w:b/>
                <w:bCs/>
                <w:w w:val="108"/>
              </w:rPr>
              <w:t xml:space="preserve">E </w:t>
            </w:r>
            <w:r w:rsidRPr="00245833">
              <w:rPr>
                <w:rFonts w:asciiTheme="minorHAnsi" w:hAnsiTheme="minorHAnsi" w:cs="Arial"/>
                <w:b/>
                <w:bCs/>
                <w:spacing w:val="-7"/>
              </w:rPr>
              <w:t>AR</w:t>
            </w:r>
            <w:r w:rsidRPr="00245833">
              <w:rPr>
                <w:rFonts w:asciiTheme="minorHAnsi" w:hAnsiTheme="minorHAnsi" w:cs="Arial"/>
                <w:b/>
                <w:bCs/>
                <w:spacing w:val="-11"/>
              </w:rPr>
              <w:t>E</w:t>
            </w:r>
            <w:r w:rsidRPr="00245833">
              <w:rPr>
                <w:rFonts w:asciiTheme="minorHAnsi" w:hAnsiTheme="minorHAnsi" w:cs="Arial"/>
                <w:b/>
                <w:bCs/>
                <w:spacing w:val="-7"/>
              </w:rPr>
              <w:t>N</w:t>
            </w:r>
            <w:r w:rsidRPr="00245833">
              <w:rPr>
                <w:rFonts w:asciiTheme="minorHAnsi" w:hAnsiTheme="minorHAnsi" w:cs="Arial"/>
                <w:b/>
                <w:bCs/>
              </w:rPr>
              <w:t xml:space="preserve">A </w:t>
            </w:r>
            <w:r w:rsidRPr="00245833">
              <w:rPr>
                <w:rFonts w:asciiTheme="minorHAnsi" w:hAnsiTheme="minorHAnsi" w:cs="Arial"/>
                <w:b/>
                <w:bCs/>
                <w:spacing w:val="4"/>
              </w:rPr>
              <w:t xml:space="preserve"> </w:t>
            </w:r>
            <w:r w:rsidRPr="00245833">
              <w:rPr>
                <w:rFonts w:asciiTheme="minorHAnsi" w:hAnsiTheme="minorHAnsi" w:cs="Arial"/>
                <w:b/>
                <w:bCs/>
                <w:spacing w:val="-6"/>
                <w:w w:val="108"/>
              </w:rPr>
              <w:t>(</w:t>
            </w:r>
            <w:r w:rsidRPr="00245833">
              <w:rPr>
                <w:rFonts w:asciiTheme="minorHAnsi" w:hAnsiTheme="minorHAnsi" w:cs="Arial"/>
                <w:b/>
                <w:bCs/>
                <w:spacing w:val="-25"/>
                <w:w w:val="108"/>
              </w:rPr>
              <w:t>%</w:t>
            </w:r>
            <w:r w:rsidRPr="00245833">
              <w:rPr>
                <w:rFonts w:asciiTheme="minorHAnsi" w:hAnsiTheme="minorHAnsi" w:cs="Arial"/>
                <w:b/>
                <w:bCs/>
                <w:w w:val="108"/>
              </w:rPr>
              <w:t>)</w:t>
            </w:r>
          </w:p>
        </w:tc>
      </w:tr>
      <w:tr w:rsidR="00D71A8C" w:rsidRPr="00245833" w14:paraId="3C85D29D" w14:textId="77777777" w:rsidTr="006260ED">
        <w:trPr>
          <w:jc w:val="center"/>
        </w:trPr>
        <w:tc>
          <w:tcPr>
            <w:tcW w:w="2263" w:type="dxa"/>
          </w:tcPr>
          <w:p w14:paraId="5A019AC1"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spacing w:val="5"/>
              </w:rPr>
              <w:t>,</w:t>
            </w: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0A9AC37F"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w w:val="108"/>
              </w:rPr>
              <w:t>3</w:t>
            </w:r>
            <w:r w:rsidRPr="00245833">
              <w:rPr>
                <w:rFonts w:asciiTheme="minorHAnsi" w:hAnsiTheme="minorHAnsi" w:cs="Arial"/>
                <w:spacing w:val="5"/>
                <w:w w:val="108"/>
              </w:rPr>
              <w:t>/</w:t>
            </w:r>
            <w:r w:rsidRPr="00245833">
              <w:rPr>
                <w:rFonts w:asciiTheme="minorHAnsi" w:hAnsiTheme="minorHAnsi" w:cs="Arial"/>
                <w:spacing w:val="-4"/>
                <w:w w:val="108"/>
              </w:rPr>
              <w:t>8</w:t>
            </w:r>
            <w:r w:rsidRPr="00245833">
              <w:rPr>
                <w:rFonts w:asciiTheme="minorHAnsi" w:hAnsiTheme="minorHAnsi" w:cs="Arial"/>
                <w:w w:val="108"/>
              </w:rPr>
              <w:t>"</w:t>
            </w:r>
          </w:p>
        </w:tc>
        <w:tc>
          <w:tcPr>
            <w:tcW w:w="2552" w:type="dxa"/>
          </w:tcPr>
          <w:p w14:paraId="6E4A8965"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w w:val="108"/>
              </w:rPr>
              <w:t>100</w:t>
            </w:r>
          </w:p>
        </w:tc>
      </w:tr>
      <w:tr w:rsidR="00D71A8C" w:rsidRPr="00245833" w14:paraId="79F6E6CD" w14:textId="77777777" w:rsidTr="006260ED">
        <w:trPr>
          <w:jc w:val="center"/>
        </w:trPr>
        <w:tc>
          <w:tcPr>
            <w:tcW w:w="2263" w:type="dxa"/>
          </w:tcPr>
          <w:p w14:paraId="74EDB2A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4</w:t>
            </w:r>
            <w:r w:rsidRPr="00245833">
              <w:rPr>
                <w:rFonts w:asciiTheme="minorHAnsi" w:hAnsiTheme="minorHAnsi" w:cs="Arial"/>
                <w:spacing w:val="5"/>
              </w:rPr>
              <w:t>,</w:t>
            </w: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5DEC1798"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4</w:t>
            </w:r>
          </w:p>
        </w:tc>
        <w:tc>
          <w:tcPr>
            <w:tcW w:w="2552" w:type="dxa"/>
          </w:tcPr>
          <w:p w14:paraId="45521B87"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9</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D71A8C" w:rsidRPr="00245833" w14:paraId="169B817D" w14:textId="77777777" w:rsidTr="006260ED">
        <w:trPr>
          <w:jc w:val="center"/>
        </w:trPr>
        <w:tc>
          <w:tcPr>
            <w:tcW w:w="2263" w:type="dxa"/>
          </w:tcPr>
          <w:p w14:paraId="100141BC"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spacing w:val="5"/>
              </w:rPr>
              <w:t>,</w:t>
            </w:r>
            <w:r w:rsidRPr="00245833">
              <w:rPr>
                <w:rFonts w:asciiTheme="minorHAnsi" w:hAnsiTheme="minorHAnsi" w:cs="Arial"/>
                <w:spacing w:val="-4"/>
              </w:rPr>
              <w:t>3</w:t>
            </w:r>
            <w:r w:rsidRPr="00245833">
              <w:rPr>
                <w:rFonts w:asciiTheme="minorHAnsi" w:hAnsiTheme="minorHAnsi" w:cs="Arial"/>
              </w:rPr>
              <w:t>6</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1B437522"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w w:val="108"/>
              </w:rPr>
              <w:t>8</w:t>
            </w:r>
          </w:p>
        </w:tc>
        <w:tc>
          <w:tcPr>
            <w:tcW w:w="2552" w:type="dxa"/>
          </w:tcPr>
          <w:p w14:paraId="05F156CC"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7</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10</w:t>
            </w:r>
            <w:r w:rsidRPr="00245833">
              <w:rPr>
                <w:rFonts w:asciiTheme="minorHAnsi" w:hAnsiTheme="minorHAnsi" w:cs="Arial"/>
                <w:w w:val="108"/>
              </w:rPr>
              <w:t>0</w:t>
            </w:r>
          </w:p>
        </w:tc>
      </w:tr>
      <w:tr w:rsidR="00D71A8C" w:rsidRPr="00245833" w14:paraId="3B6487D4" w14:textId="77777777" w:rsidTr="006260ED">
        <w:trPr>
          <w:jc w:val="center"/>
        </w:trPr>
        <w:tc>
          <w:tcPr>
            <w:tcW w:w="2263" w:type="dxa"/>
          </w:tcPr>
          <w:p w14:paraId="66C366C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1</w:t>
            </w:r>
            <w:r w:rsidRPr="00245833">
              <w:rPr>
                <w:rFonts w:asciiTheme="minorHAnsi" w:hAnsiTheme="minorHAnsi" w:cs="Arial"/>
                <w:spacing w:val="5"/>
              </w:rPr>
              <w:t>,</w:t>
            </w:r>
            <w:r w:rsidRPr="00245833">
              <w:rPr>
                <w:rFonts w:asciiTheme="minorHAnsi" w:hAnsiTheme="minorHAnsi" w:cs="Arial"/>
                <w:spacing w:val="-4"/>
              </w:rPr>
              <w:t>1</w:t>
            </w:r>
            <w:r w:rsidRPr="00245833">
              <w:rPr>
                <w:rFonts w:asciiTheme="minorHAnsi" w:hAnsiTheme="minorHAnsi" w:cs="Arial"/>
              </w:rPr>
              <w:t>8</w:t>
            </w:r>
            <w:r w:rsidRPr="00245833">
              <w:rPr>
                <w:rFonts w:asciiTheme="minorHAnsi" w:hAnsiTheme="minorHAnsi" w:cs="Arial"/>
                <w:spacing w:val="36"/>
              </w:rPr>
              <w:t xml:space="preserve"> </w:t>
            </w:r>
            <w:r w:rsidRPr="00245833">
              <w:rPr>
                <w:rFonts w:asciiTheme="minorHAnsi" w:hAnsiTheme="minorHAnsi" w:cs="Arial"/>
                <w:spacing w:val="2"/>
                <w:w w:val="108"/>
              </w:rPr>
              <w:t>m</w:t>
            </w:r>
            <w:r w:rsidRPr="00245833">
              <w:rPr>
                <w:rFonts w:asciiTheme="minorHAnsi" w:hAnsiTheme="minorHAnsi" w:cs="Arial"/>
                <w:w w:val="108"/>
              </w:rPr>
              <w:t>m</w:t>
            </w:r>
          </w:p>
        </w:tc>
        <w:tc>
          <w:tcPr>
            <w:tcW w:w="2268" w:type="dxa"/>
          </w:tcPr>
          <w:p w14:paraId="714B06B5"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1</w:t>
            </w:r>
            <w:r w:rsidRPr="00245833">
              <w:rPr>
                <w:rFonts w:asciiTheme="minorHAnsi" w:hAnsiTheme="minorHAnsi" w:cs="Arial"/>
                <w:w w:val="108"/>
              </w:rPr>
              <w:t>6</w:t>
            </w:r>
          </w:p>
        </w:tc>
        <w:tc>
          <w:tcPr>
            <w:tcW w:w="2552" w:type="dxa"/>
          </w:tcPr>
          <w:p w14:paraId="664D37DA"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5</w:t>
            </w:r>
            <w:r w:rsidRPr="00245833">
              <w:rPr>
                <w:rFonts w:asciiTheme="minorHAnsi" w:hAnsiTheme="minorHAnsi" w:cs="Arial"/>
              </w:rPr>
              <w:t>0</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9</w:t>
            </w:r>
            <w:r w:rsidRPr="00245833">
              <w:rPr>
                <w:rFonts w:asciiTheme="minorHAnsi" w:hAnsiTheme="minorHAnsi" w:cs="Arial"/>
                <w:w w:val="108"/>
              </w:rPr>
              <w:t>5</w:t>
            </w:r>
          </w:p>
        </w:tc>
      </w:tr>
      <w:tr w:rsidR="00D71A8C" w:rsidRPr="00245833" w14:paraId="1BDBF36C" w14:textId="77777777" w:rsidTr="006260ED">
        <w:trPr>
          <w:jc w:val="center"/>
        </w:trPr>
        <w:tc>
          <w:tcPr>
            <w:tcW w:w="2263" w:type="dxa"/>
          </w:tcPr>
          <w:p w14:paraId="1ABB9D7E"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spacing w:val="-4"/>
              </w:rPr>
              <w:t>60</w:t>
            </w:r>
            <w:r w:rsidRPr="00245833">
              <w:rPr>
                <w:rFonts w:asciiTheme="minorHAnsi" w:hAnsiTheme="minorHAnsi" w:cs="Arial"/>
              </w:rPr>
              <w:t xml:space="preserve">0 </w:t>
            </w:r>
            <w:r w:rsidRPr="00245833">
              <w:rPr>
                <w:rFonts w:asciiTheme="minorHAnsi" w:hAnsiTheme="minorHAnsi" w:cs="Arial"/>
                <w:spacing w:val="41"/>
              </w:rPr>
              <w:t xml:space="preserve"> </w:t>
            </w:r>
            <w:r w:rsidRPr="00245833">
              <w:rPr>
                <w:rFonts w:asciiTheme="minorHAnsi" w:hAnsiTheme="minorHAnsi" w:cs="Arial"/>
                <w:spacing w:val="-8"/>
                <w:w w:val="108"/>
              </w:rPr>
              <w:t>m</w:t>
            </w:r>
            <w:r w:rsidRPr="00245833">
              <w:rPr>
                <w:rFonts w:asciiTheme="minorHAnsi" w:hAnsiTheme="minorHAnsi" w:cs="Arial"/>
                <w:w w:val="108"/>
              </w:rPr>
              <w:t>m</w:t>
            </w:r>
          </w:p>
        </w:tc>
        <w:tc>
          <w:tcPr>
            <w:tcW w:w="2268" w:type="dxa"/>
          </w:tcPr>
          <w:p w14:paraId="2A95BD92"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7"/>
              </w:rPr>
              <w:t>N</w:t>
            </w:r>
            <w:r w:rsidRPr="00245833">
              <w:rPr>
                <w:rFonts w:asciiTheme="minorHAnsi" w:hAnsiTheme="minorHAnsi" w:cs="Arial"/>
              </w:rPr>
              <w:t>o</w:t>
            </w:r>
            <w:r w:rsidRPr="00245833">
              <w:rPr>
                <w:rFonts w:asciiTheme="minorHAnsi" w:hAnsiTheme="minorHAnsi" w:cs="Arial"/>
                <w:spacing w:val="25"/>
              </w:rPr>
              <w:t xml:space="preserve"> </w:t>
            </w:r>
            <w:r w:rsidRPr="00245833">
              <w:rPr>
                <w:rFonts w:asciiTheme="minorHAnsi" w:hAnsiTheme="minorHAnsi" w:cs="Arial"/>
                <w:spacing w:val="-4"/>
                <w:w w:val="108"/>
              </w:rPr>
              <w:t>3</w:t>
            </w:r>
            <w:r w:rsidRPr="00245833">
              <w:rPr>
                <w:rFonts w:asciiTheme="minorHAnsi" w:hAnsiTheme="minorHAnsi" w:cs="Arial"/>
                <w:w w:val="108"/>
              </w:rPr>
              <w:t>0</w:t>
            </w:r>
          </w:p>
        </w:tc>
        <w:tc>
          <w:tcPr>
            <w:tcW w:w="2552" w:type="dxa"/>
          </w:tcPr>
          <w:p w14:paraId="4D9658DD" w14:textId="77777777" w:rsidR="00D71A8C" w:rsidRPr="00245833" w:rsidRDefault="00D71A8C" w:rsidP="006260ED">
            <w:pPr>
              <w:spacing w:before="0" w:after="0"/>
              <w:jc w:val="center"/>
              <w:rPr>
                <w:rFonts w:asciiTheme="minorHAnsi" w:hAnsiTheme="minorHAnsi" w:cs="Arial"/>
                <w:kern w:val="28"/>
                <w:lang w:val="es-BO"/>
              </w:rPr>
            </w:pPr>
            <w:r w:rsidRPr="00245833">
              <w:rPr>
                <w:rFonts w:asciiTheme="minorHAnsi" w:hAnsiTheme="minorHAnsi" w:cs="Arial"/>
                <w:spacing w:val="-4"/>
              </w:rPr>
              <w:t>2</w:t>
            </w:r>
            <w:r w:rsidRPr="00245833">
              <w:rPr>
                <w:rFonts w:asciiTheme="minorHAnsi" w:hAnsiTheme="minorHAnsi" w:cs="Arial"/>
              </w:rPr>
              <w:t>5</w:t>
            </w:r>
            <w:r w:rsidRPr="00245833">
              <w:rPr>
                <w:rFonts w:asciiTheme="minorHAnsi" w:hAnsiTheme="minorHAnsi" w:cs="Arial"/>
                <w:spacing w:val="23"/>
              </w:rPr>
              <w:t xml:space="preserve"> </w:t>
            </w:r>
            <w:r w:rsidRPr="00245833">
              <w:rPr>
                <w:rFonts w:asciiTheme="minorHAnsi" w:hAnsiTheme="minorHAnsi" w:cs="Arial"/>
              </w:rPr>
              <w:t>-</w:t>
            </w:r>
            <w:r w:rsidRPr="00245833">
              <w:rPr>
                <w:rFonts w:asciiTheme="minorHAnsi" w:hAnsiTheme="minorHAnsi" w:cs="Arial"/>
                <w:spacing w:val="9"/>
              </w:rPr>
              <w:t xml:space="preserve"> </w:t>
            </w:r>
            <w:r w:rsidRPr="00245833">
              <w:rPr>
                <w:rFonts w:asciiTheme="minorHAnsi" w:hAnsiTheme="minorHAnsi" w:cs="Arial"/>
                <w:spacing w:val="-4"/>
                <w:w w:val="108"/>
              </w:rPr>
              <w:t>6</w:t>
            </w:r>
            <w:r w:rsidRPr="00245833">
              <w:rPr>
                <w:rFonts w:asciiTheme="minorHAnsi" w:hAnsiTheme="minorHAnsi" w:cs="Arial"/>
                <w:w w:val="108"/>
              </w:rPr>
              <w:t>0</w:t>
            </w:r>
          </w:p>
        </w:tc>
      </w:tr>
    </w:tbl>
    <w:p w14:paraId="6016479B" w14:textId="77777777" w:rsidR="00D71A8C" w:rsidRPr="00245833" w:rsidRDefault="00D71A8C" w:rsidP="00D71A8C">
      <w:pPr>
        <w:spacing w:before="0" w:after="0"/>
        <w:rPr>
          <w:rFonts w:asciiTheme="minorHAnsi" w:hAnsiTheme="minorHAnsi" w:cs="Arial"/>
          <w:b/>
          <w:kern w:val="28"/>
          <w:lang w:val="es-BO"/>
        </w:rPr>
      </w:pPr>
    </w:p>
    <w:p w14:paraId="51C5E930" w14:textId="77777777" w:rsidR="00D71A8C" w:rsidRPr="00245833" w:rsidRDefault="00D71A8C" w:rsidP="00B70759">
      <w:pPr>
        <w:pStyle w:val="Prrafodelista"/>
        <w:numPr>
          <w:ilvl w:val="0"/>
          <w:numId w:val="12"/>
        </w:numPr>
        <w:spacing w:before="0" w:after="0"/>
        <w:rPr>
          <w:rFonts w:asciiTheme="minorHAnsi" w:hAnsiTheme="minorHAnsi" w:cs="Arial"/>
          <w:b/>
          <w:kern w:val="28"/>
          <w:lang w:val="es-BO"/>
        </w:rPr>
      </w:pPr>
      <w:r w:rsidRPr="00245833">
        <w:rPr>
          <w:rFonts w:asciiTheme="minorHAnsi" w:hAnsiTheme="minorHAnsi" w:cs="Arial"/>
          <w:b/>
          <w:kern w:val="28"/>
          <w:lang w:val="es-BO"/>
        </w:rPr>
        <w:t>POLVILLO PARA EL ENLOSETADO (CALAFATEO):</w:t>
      </w:r>
    </w:p>
    <w:p w14:paraId="14253D10" w14:textId="0A0DE589"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El polvillo para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estará compuesto material fino con partículas de arcilla que ayuden a impermeabilizar la capa de rodadura como el polvillo que se usa para revocar, no es necesario lavarla pero es indispensable tamizarla con una zaranda de huecos de 2,5 mm de ancho. </w:t>
      </w:r>
    </w:p>
    <w:p w14:paraId="7F98822A" w14:textId="5F2A141D"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la ejecución del ítem se utilizará como mínimo los siguientes equipos:</w:t>
      </w:r>
    </w:p>
    <w:p w14:paraId="18C678BA" w14:textId="77777777" w:rsidR="00D71A8C" w:rsidRPr="00245833" w:rsidRDefault="00D71A8C" w:rsidP="00B70759">
      <w:pPr>
        <w:pStyle w:val="Prrafodelista"/>
        <w:numPr>
          <w:ilvl w:val="0"/>
          <w:numId w:val="8"/>
        </w:numPr>
        <w:spacing w:before="0" w:after="0"/>
        <w:rPr>
          <w:rFonts w:asciiTheme="minorHAnsi" w:hAnsiTheme="minorHAnsi" w:cs="Arial"/>
          <w:kern w:val="28"/>
          <w:lang w:val="es-BO"/>
        </w:rPr>
      </w:pPr>
      <w:bookmarkStart w:id="44" w:name="_GoBack"/>
      <w:r w:rsidRPr="00245833">
        <w:rPr>
          <w:rFonts w:asciiTheme="minorHAnsi" w:hAnsiTheme="minorHAnsi" w:cs="Arial"/>
          <w:kern w:val="28"/>
          <w:lang w:val="es-BO"/>
        </w:rPr>
        <w:t>Compactador Vibratorio de plancha</w:t>
      </w:r>
    </w:p>
    <w:bookmarkEnd w:id="44"/>
    <w:p w14:paraId="008602FC" w14:textId="232F0D8D" w:rsidR="00D71A8C" w:rsidRPr="001C67E3" w:rsidRDefault="00D71A8C" w:rsidP="00D71A8C">
      <w:pPr>
        <w:pStyle w:val="Prrafodelista"/>
        <w:numPr>
          <w:ilvl w:val="0"/>
          <w:numId w:val="8"/>
        </w:numPr>
        <w:spacing w:before="0" w:after="0"/>
        <w:rPr>
          <w:rFonts w:asciiTheme="minorHAnsi" w:hAnsiTheme="minorHAnsi" w:cs="Arial"/>
          <w:kern w:val="28"/>
          <w:lang w:val="es-BO"/>
        </w:rPr>
      </w:pPr>
      <w:r w:rsidRPr="00245833">
        <w:rPr>
          <w:rFonts w:asciiTheme="minorHAnsi" w:hAnsiTheme="minorHAnsi" w:cs="Arial"/>
          <w:kern w:val="28"/>
          <w:lang w:val="es-BO"/>
        </w:rPr>
        <w:t>Volqueta</w:t>
      </w:r>
    </w:p>
    <w:p w14:paraId="302D2E5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CONTROL DE CALIDAD</w:t>
      </w:r>
    </w:p>
    <w:p w14:paraId="50570982" w14:textId="77777777" w:rsidR="00D71A8C" w:rsidRPr="00245833" w:rsidRDefault="00D71A8C" w:rsidP="00D71A8C">
      <w:pPr>
        <w:widowControl w:val="0"/>
        <w:autoSpaceDE w:val="0"/>
        <w:autoSpaceDN w:val="0"/>
        <w:adjustRightInd w:val="0"/>
        <w:spacing w:before="0" w:after="0"/>
        <w:ind w:right="49"/>
        <w:rPr>
          <w:rFonts w:asciiTheme="minorHAnsi" w:hAnsiTheme="minorHAnsi" w:cs="Arial"/>
        </w:rPr>
      </w:pPr>
      <w:r w:rsidRPr="00245833">
        <w:rPr>
          <w:rFonts w:asciiTheme="minorHAnsi" w:hAnsiTheme="minorHAnsi" w:cs="Arial"/>
        </w:rPr>
        <w:t>L</w:t>
      </w:r>
      <w:r w:rsidRPr="00245833">
        <w:rPr>
          <w:rFonts w:asciiTheme="minorHAnsi" w:hAnsiTheme="minorHAnsi" w:cs="Arial"/>
          <w:spacing w:val="-1"/>
        </w:rPr>
        <w:t>a</w:t>
      </w:r>
      <w:r w:rsidRPr="00245833">
        <w:rPr>
          <w:rFonts w:asciiTheme="minorHAnsi" w:hAnsiTheme="minorHAnsi" w:cs="Arial"/>
        </w:rPr>
        <w:t>s</w:t>
      </w:r>
      <w:r w:rsidRPr="00245833">
        <w:rPr>
          <w:rFonts w:asciiTheme="minorHAnsi" w:hAnsiTheme="minorHAnsi" w:cs="Arial"/>
          <w:spacing w:val="-2"/>
        </w:rPr>
        <w:t xml:space="preserve"> </w:t>
      </w:r>
      <w:r w:rsidRPr="00245833">
        <w:rPr>
          <w:rFonts w:asciiTheme="minorHAnsi" w:hAnsiTheme="minorHAnsi" w:cs="Arial"/>
          <w:spacing w:val="-1"/>
        </w:rPr>
        <w:t>l</w:t>
      </w:r>
      <w:r w:rsidRPr="00245833">
        <w:rPr>
          <w:rFonts w:asciiTheme="minorHAnsi" w:hAnsiTheme="minorHAnsi" w:cs="Arial"/>
        </w:rPr>
        <w:t>o</w:t>
      </w:r>
      <w:r w:rsidRPr="00245833">
        <w:rPr>
          <w:rFonts w:asciiTheme="minorHAnsi" w:hAnsiTheme="minorHAnsi" w:cs="Arial"/>
          <w:spacing w:val="1"/>
        </w:rPr>
        <w:t>s</w:t>
      </w:r>
      <w:r w:rsidRPr="00245833">
        <w:rPr>
          <w:rFonts w:asciiTheme="minorHAnsi" w:hAnsiTheme="minorHAnsi" w:cs="Arial"/>
          <w:spacing w:val="2"/>
        </w:rPr>
        <w:t>e</w:t>
      </w:r>
      <w:r w:rsidRPr="00245833">
        <w:rPr>
          <w:rFonts w:asciiTheme="minorHAnsi" w:hAnsiTheme="minorHAnsi" w:cs="Arial"/>
        </w:rPr>
        <w:t>tas</w:t>
      </w:r>
      <w:r w:rsidRPr="00245833">
        <w:rPr>
          <w:rFonts w:asciiTheme="minorHAnsi" w:hAnsiTheme="minorHAnsi" w:cs="Arial"/>
          <w:spacing w:val="-6"/>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rPr>
        <w:t>b</w:t>
      </w:r>
      <w:r w:rsidRPr="00245833">
        <w:rPr>
          <w:rFonts w:asciiTheme="minorHAnsi" w:hAnsiTheme="minorHAnsi" w:cs="Arial"/>
          <w:spacing w:val="-1"/>
        </w:rPr>
        <w:t>e</w:t>
      </w:r>
      <w:r w:rsidRPr="00245833">
        <w:rPr>
          <w:rFonts w:asciiTheme="minorHAnsi" w:hAnsiTheme="minorHAnsi" w:cs="Arial"/>
        </w:rPr>
        <w:t>n</w:t>
      </w:r>
      <w:r w:rsidRPr="00245833">
        <w:rPr>
          <w:rFonts w:asciiTheme="minorHAnsi" w:hAnsiTheme="minorHAnsi" w:cs="Arial"/>
          <w:spacing w:val="-4"/>
        </w:rPr>
        <w:t xml:space="preserve"> </w:t>
      </w:r>
      <w:r w:rsidRPr="00245833">
        <w:rPr>
          <w:rFonts w:asciiTheme="minorHAnsi" w:hAnsiTheme="minorHAnsi" w:cs="Arial"/>
          <w:spacing w:val="1"/>
        </w:rPr>
        <w:t>s</w:t>
      </w:r>
      <w:r w:rsidRPr="00245833">
        <w:rPr>
          <w:rFonts w:asciiTheme="minorHAnsi" w:hAnsiTheme="minorHAnsi" w:cs="Arial"/>
        </w:rPr>
        <w:t>er</w:t>
      </w:r>
      <w:r w:rsidRPr="00245833">
        <w:rPr>
          <w:rFonts w:asciiTheme="minorHAnsi" w:hAnsiTheme="minorHAnsi" w:cs="Arial"/>
          <w:spacing w:val="-3"/>
        </w:rPr>
        <w:t xml:space="preserve"> </w:t>
      </w:r>
      <w:r w:rsidRPr="00245833">
        <w:rPr>
          <w:rFonts w:asciiTheme="minorHAnsi" w:hAnsiTheme="minorHAnsi" w:cs="Arial"/>
        </w:rPr>
        <w:t>u</w:t>
      </w:r>
      <w:r w:rsidRPr="00245833">
        <w:rPr>
          <w:rFonts w:asciiTheme="minorHAnsi" w:hAnsiTheme="minorHAnsi" w:cs="Arial"/>
          <w:spacing w:val="2"/>
        </w:rPr>
        <w:t>n</w:t>
      </w:r>
      <w:r w:rsidRPr="00245833">
        <w:rPr>
          <w:rFonts w:asciiTheme="minorHAnsi" w:hAnsiTheme="minorHAnsi" w:cs="Arial"/>
          <w:spacing w:val="-1"/>
        </w:rPr>
        <w:t>i</w:t>
      </w:r>
      <w:r w:rsidRPr="00245833">
        <w:rPr>
          <w:rFonts w:asciiTheme="minorHAnsi" w:hAnsiTheme="minorHAnsi" w:cs="Arial"/>
          <w:spacing w:val="2"/>
        </w:rPr>
        <w:t>f</w:t>
      </w:r>
      <w:r w:rsidRPr="00245833">
        <w:rPr>
          <w:rFonts w:asciiTheme="minorHAnsi" w:hAnsiTheme="minorHAnsi" w:cs="Arial"/>
        </w:rPr>
        <w:t>o</w:t>
      </w:r>
      <w:r w:rsidRPr="00245833">
        <w:rPr>
          <w:rFonts w:asciiTheme="minorHAnsi" w:hAnsiTheme="minorHAnsi" w:cs="Arial"/>
          <w:spacing w:val="-2"/>
        </w:rPr>
        <w:t>r</w:t>
      </w:r>
      <w:r w:rsidRPr="00245833">
        <w:rPr>
          <w:rFonts w:asciiTheme="minorHAnsi" w:hAnsiTheme="minorHAnsi" w:cs="Arial"/>
          <w:spacing w:val="4"/>
        </w:rPr>
        <w:t>m</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rPr>
        <w:t>:</w:t>
      </w:r>
      <w:r w:rsidRPr="00245833">
        <w:rPr>
          <w:rFonts w:asciiTheme="minorHAnsi" w:hAnsiTheme="minorHAnsi" w:cs="Arial"/>
          <w:spacing w:val="-3"/>
        </w:rPr>
        <w:t xml:space="preserve"> </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p</w:t>
      </w:r>
      <w:r w:rsidRPr="00245833">
        <w:rPr>
          <w:rFonts w:asciiTheme="minorHAnsi" w:hAnsiTheme="minorHAnsi" w:cs="Arial"/>
          <w:spacing w:val="-1"/>
        </w:rPr>
        <w:t>e</w:t>
      </w:r>
      <w:r w:rsidRPr="00245833">
        <w:rPr>
          <w:rFonts w:asciiTheme="minorHAnsi" w:hAnsiTheme="minorHAnsi" w:cs="Arial"/>
          <w:spacing w:val="1"/>
        </w:rPr>
        <w:t>s</w:t>
      </w:r>
      <w:r w:rsidRPr="00245833">
        <w:rPr>
          <w:rFonts w:asciiTheme="minorHAnsi" w:hAnsiTheme="minorHAnsi" w:cs="Arial"/>
        </w:rPr>
        <w:t>or,</w:t>
      </w:r>
      <w:r w:rsidRPr="00245833">
        <w:rPr>
          <w:rFonts w:asciiTheme="minorHAnsi" w:hAnsiTheme="minorHAnsi" w:cs="Arial"/>
          <w:spacing w:val="-6"/>
        </w:rPr>
        <w:t xml:space="preserve"> </w:t>
      </w:r>
      <w:r w:rsidRPr="00245833">
        <w:rPr>
          <w:rFonts w:asciiTheme="minorHAnsi" w:hAnsiTheme="minorHAnsi" w:cs="Arial"/>
        </w:rPr>
        <w:t>e</w:t>
      </w:r>
      <w:r w:rsidRPr="00245833">
        <w:rPr>
          <w:rFonts w:asciiTheme="minorHAnsi" w:hAnsiTheme="minorHAnsi" w:cs="Arial"/>
          <w:spacing w:val="1"/>
        </w:rPr>
        <w:t>s</w:t>
      </w:r>
      <w:r w:rsidRPr="00245833">
        <w:rPr>
          <w:rFonts w:asciiTheme="minorHAnsi" w:hAnsiTheme="minorHAnsi" w:cs="Arial"/>
        </w:rPr>
        <w:t>ta</w:t>
      </w:r>
      <w:r w:rsidRPr="00245833">
        <w:rPr>
          <w:rFonts w:asciiTheme="minorHAnsi" w:hAnsiTheme="minorHAnsi" w:cs="Arial"/>
          <w:spacing w:val="1"/>
        </w:rPr>
        <w:t>b</w:t>
      </w:r>
      <w:r w:rsidRPr="00245833">
        <w:rPr>
          <w:rFonts w:asciiTheme="minorHAnsi" w:hAnsiTheme="minorHAnsi" w:cs="Arial"/>
          <w:spacing w:val="-1"/>
        </w:rPr>
        <w:t>i</w:t>
      </w:r>
      <w:r w:rsidRPr="00245833">
        <w:rPr>
          <w:rFonts w:asciiTheme="minorHAnsi" w:hAnsiTheme="minorHAnsi" w:cs="Arial"/>
          <w:spacing w:val="1"/>
        </w:rPr>
        <w:t>l</w:t>
      </w:r>
      <w:r w:rsidRPr="00245833">
        <w:rPr>
          <w:rFonts w:asciiTheme="minorHAnsi" w:hAnsiTheme="minorHAnsi" w:cs="Arial"/>
          <w:spacing w:val="-1"/>
        </w:rPr>
        <w:t>i</w:t>
      </w:r>
      <w:r w:rsidRPr="00245833">
        <w:rPr>
          <w:rFonts w:asciiTheme="minorHAnsi" w:hAnsiTheme="minorHAnsi" w:cs="Arial"/>
          <w:spacing w:val="2"/>
        </w:rPr>
        <w:t>d</w:t>
      </w:r>
      <w:r w:rsidRPr="00245833">
        <w:rPr>
          <w:rFonts w:asciiTheme="minorHAnsi" w:hAnsiTheme="minorHAnsi" w:cs="Arial"/>
        </w:rPr>
        <w:t>a</w:t>
      </w:r>
      <w:r w:rsidRPr="00245833">
        <w:rPr>
          <w:rFonts w:asciiTheme="minorHAnsi" w:hAnsiTheme="minorHAnsi" w:cs="Arial"/>
          <w:spacing w:val="-1"/>
        </w:rPr>
        <w:t>d</w:t>
      </w:r>
      <w:r w:rsidRPr="00245833">
        <w:rPr>
          <w:rFonts w:asciiTheme="minorHAnsi" w:hAnsiTheme="minorHAnsi" w:cs="Arial"/>
        </w:rPr>
        <w:t xml:space="preserve">, </w:t>
      </w:r>
      <w:r w:rsidRPr="00245833">
        <w:rPr>
          <w:rFonts w:asciiTheme="minorHAnsi" w:hAnsiTheme="minorHAnsi" w:cs="Arial"/>
          <w:spacing w:val="1"/>
        </w:rPr>
        <w:t>a</w:t>
      </w:r>
      <w:r w:rsidRPr="00245833">
        <w:rPr>
          <w:rFonts w:asciiTheme="minorHAnsi" w:hAnsiTheme="minorHAnsi" w:cs="Arial"/>
        </w:rPr>
        <w:t>p</w:t>
      </w:r>
      <w:r w:rsidRPr="00245833">
        <w:rPr>
          <w:rFonts w:asciiTheme="minorHAnsi" w:hAnsiTheme="minorHAnsi" w:cs="Arial"/>
          <w:spacing w:val="-1"/>
        </w:rPr>
        <w:t>a</w:t>
      </w:r>
      <w:r w:rsidRPr="00245833">
        <w:rPr>
          <w:rFonts w:asciiTheme="minorHAnsi" w:hAnsiTheme="minorHAnsi" w:cs="Arial"/>
          <w:spacing w:val="1"/>
        </w:rPr>
        <w:t>ri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1"/>
        </w:rPr>
        <w:t>ci</w:t>
      </w:r>
      <w:r w:rsidRPr="00245833">
        <w:rPr>
          <w:rFonts w:asciiTheme="minorHAnsi" w:hAnsiTheme="minorHAnsi" w:cs="Arial"/>
        </w:rPr>
        <w:t>a, motivo por el cual para llevar un adecuado control de la calidad se</w:t>
      </w:r>
      <w:r w:rsidRPr="00245833">
        <w:rPr>
          <w:rFonts w:asciiTheme="minorHAnsi" w:hAnsiTheme="minorHAnsi" w:cs="Arial"/>
          <w:spacing w:val="-2"/>
        </w:rPr>
        <w:t xml:space="preserve"> </w:t>
      </w:r>
      <w:r w:rsidRPr="00245833">
        <w:rPr>
          <w:rFonts w:asciiTheme="minorHAnsi" w:hAnsiTheme="minorHAnsi" w:cs="Arial"/>
          <w:spacing w:val="1"/>
        </w:rPr>
        <w:t>d</w:t>
      </w:r>
      <w:r w:rsidRPr="00245833">
        <w:rPr>
          <w:rFonts w:asciiTheme="minorHAnsi" w:hAnsiTheme="minorHAnsi" w:cs="Arial"/>
        </w:rPr>
        <w:t>e</w:t>
      </w:r>
      <w:r w:rsidRPr="00245833">
        <w:rPr>
          <w:rFonts w:asciiTheme="minorHAnsi" w:hAnsiTheme="minorHAnsi" w:cs="Arial"/>
          <w:spacing w:val="-1"/>
        </w:rPr>
        <w:t>b</w:t>
      </w:r>
      <w:r w:rsidRPr="00245833">
        <w:rPr>
          <w:rFonts w:asciiTheme="minorHAnsi" w:hAnsiTheme="minorHAnsi" w:cs="Arial"/>
        </w:rPr>
        <w:t>e</w:t>
      </w:r>
      <w:r w:rsidRPr="00245833">
        <w:rPr>
          <w:rFonts w:asciiTheme="minorHAnsi" w:hAnsiTheme="minorHAnsi" w:cs="Arial"/>
          <w:spacing w:val="-2"/>
        </w:rPr>
        <w:t xml:space="preserve"> </w:t>
      </w:r>
      <w:r w:rsidRPr="00245833">
        <w:rPr>
          <w:rFonts w:asciiTheme="minorHAnsi" w:hAnsiTheme="minorHAnsi" w:cs="Arial"/>
          <w:spacing w:val="2"/>
        </w:rPr>
        <w:t>e</w:t>
      </w:r>
      <w:r w:rsidRPr="00245833">
        <w:rPr>
          <w:rFonts w:asciiTheme="minorHAnsi" w:hAnsiTheme="minorHAnsi" w:cs="Arial"/>
          <w:spacing w:val="-1"/>
        </w:rPr>
        <w:t>vi</w:t>
      </w:r>
      <w:r w:rsidRPr="00245833">
        <w:rPr>
          <w:rFonts w:asciiTheme="minorHAnsi" w:hAnsiTheme="minorHAnsi" w:cs="Arial"/>
          <w:spacing w:val="2"/>
        </w:rPr>
        <w:t>t</w:t>
      </w:r>
      <w:r w:rsidRPr="00245833">
        <w:rPr>
          <w:rFonts w:asciiTheme="minorHAnsi" w:hAnsiTheme="minorHAnsi" w:cs="Arial"/>
        </w:rPr>
        <w:t>ar</w:t>
      </w:r>
      <w:r w:rsidRPr="00245833">
        <w:rPr>
          <w:rFonts w:asciiTheme="minorHAnsi" w:hAnsiTheme="minorHAnsi" w:cs="Arial"/>
          <w:spacing w:val="-5"/>
        </w:rPr>
        <w:t xml:space="preserve"> </w:t>
      </w:r>
      <w:r w:rsidRPr="00245833">
        <w:rPr>
          <w:rFonts w:asciiTheme="minorHAnsi" w:hAnsiTheme="minorHAnsi" w:cs="Arial"/>
          <w:spacing w:val="-1"/>
        </w:rPr>
        <w:t>l</w:t>
      </w:r>
      <w:r w:rsidRPr="00245833">
        <w:rPr>
          <w:rFonts w:asciiTheme="minorHAnsi" w:hAnsiTheme="minorHAnsi" w:cs="Arial"/>
        </w:rPr>
        <w:t>os</w:t>
      </w:r>
      <w:r w:rsidRPr="00245833">
        <w:rPr>
          <w:rFonts w:asciiTheme="minorHAnsi" w:hAnsiTheme="minorHAnsi" w:cs="Arial"/>
          <w:spacing w:val="-2"/>
        </w:rPr>
        <w:t xml:space="preserve"> </w:t>
      </w:r>
      <w:r w:rsidRPr="00245833">
        <w:rPr>
          <w:rFonts w:asciiTheme="minorHAnsi" w:hAnsiTheme="minorHAnsi" w:cs="Arial"/>
          <w:spacing w:val="1"/>
        </w:rPr>
        <w:t>si</w:t>
      </w:r>
      <w:r w:rsidRPr="00245833">
        <w:rPr>
          <w:rFonts w:asciiTheme="minorHAnsi" w:hAnsiTheme="minorHAnsi" w:cs="Arial"/>
        </w:rPr>
        <w:t>g</w:t>
      </w:r>
      <w:r w:rsidRPr="00245833">
        <w:rPr>
          <w:rFonts w:asciiTheme="minorHAnsi" w:hAnsiTheme="minorHAnsi" w:cs="Arial"/>
          <w:spacing w:val="1"/>
        </w:rPr>
        <w:t>u</w:t>
      </w:r>
      <w:r w:rsidRPr="00245833">
        <w:rPr>
          <w:rFonts w:asciiTheme="minorHAnsi" w:hAnsiTheme="minorHAnsi" w:cs="Arial"/>
          <w:spacing w:val="-1"/>
        </w:rPr>
        <w:t>i</w:t>
      </w:r>
      <w:r w:rsidRPr="00245833">
        <w:rPr>
          <w:rFonts w:asciiTheme="minorHAnsi" w:hAnsiTheme="minorHAnsi" w:cs="Arial"/>
        </w:rPr>
        <w:t>e</w:t>
      </w:r>
      <w:r w:rsidRPr="00245833">
        <w:rPr>
          <w:rFonts w:asciiTheme="minorHAnsi" w:hAnsiTheme="minorHAnsi" w:cs="Arial"/>
          <w:spacing w:val="1"/>
        </w:rPr>
        <w:t>n</w:t>
      </w:r>
      <w:r w:rsidRPr="00245833">
        <w:rPr>
          <w:rFonts w:asciiTheme="minorHAnsi" w:hAnsiTheme="minorHAnsi" w:cs="Arial"/>
          <w:spacing w:val="2"/>
        </w:rPr>
        <w:t>t</w:t>
      </w:r>
      <w:r w:rsidRPr="00245833">
        <w:rPr>
          <w:rFonts w:asciiTheme="minorHAnsi" w:hAnsiTheme="minorHAnsi" w:cs="Arial"/>
        </w:rPr>
        <w:t>es</w:t>
      </w:r>
      <w:r w:rsidRPr="00245833">
        <w:rPr>
          <w:rFonts w:asciiTheme="minorHAnsi" w:hAnsiTheme="minorHAnsi" w:cs="Arial"/>
          <w:spacing w:val="-8"/>
        </w:rPr>
        <w:t xml:space="preserve"> </w:t>
      </w:r>
      <w:r w:rsidRPr="00245833">
        <w:rPr>
          <w:rFonts w:asciiTheme="minorHAnsi" w:hAnsiTheme="minorHAnsi" w:cs="Arial"/>
        </w:rPr>
        <w:t>d</w:t>
      </w:r>
      <w:r w:rsidRPr="00245833">
        <w:rPr>
          <w:rFonts w:asciiTheme="minorHAnsi" w:hAnsiTheme="minorHAnsi" w:cs="Arial"/>
          <w:spacing w:val="-1"/>
        </w:rPr>
        <w:t>e</w:t>
      </w:r>
      <w:r w:rsidRPr="00245833">
        <w:rPr>
          <w:rFonts w:asciiTheme="minorHAnsi" w:hAnsiTheme="minorHAnsi" w:cs="Arial"/>
          <w:spacing w:val="2"/>
        </w:rPr>
        <w:t>f</w:t>
      </w:r>
      <w:r w:rsidRPr="00245833">
        <w:rPr>
          <w:rFonts w:asciiTheme="minorHAnsi" w:hAnsiTheme="minorHAnsi" w:cs="Arial"/>
        </w:rPr>
        <w:t>e</w:t>
      </w:r>
      <w:r w:rsidRPr="00245833">
        <w:rPr>
          <w:rFonts w:asciiTheme="minorHAnsi" w:hAnsiTheme="minorHAnsi" w:cs="Arial"/>
          <w:spacing w:val="1"/>
        </w:rPr>
        <w:t>c</w:t>
      </w:r>
      <w:r w:rsidRPr="00245833">
        <w:rPr>
          <w:rFonts w:asciiTheme="minorHAnsi" w:hAnsiTheme="minorHAnsi" w:cs="Arial"/>
        </w:rPr>
        <w:t>tos:</w:t>
      </w:r>
    </w:p>
    <w:p w14:paraId="3614A006" w14:textId="77777777" w:rsidR="00D71A8C" w:rsidRPr="00245833" w:rsidRDefault="00D71A8C" w:rsidP="00D71A8C">
      <w:pPr>
        <w:widowControl w:val="0"/>
        <w:autoSpaceDE w:val="0"/>
        <w:autoSpaceDN w:val="0"/>
        <w:adjustRightInd w:val="0"/>
        <w:spacing w:before="0" w:after="0"/>
        <w:ind w:right="49"/>
        <w:rPr>
          <w:rFonts w:asciiTheme="minorHAnsi" w:hAnsiTheme="minorHAnsi" w:cs="Arial"/>
        </w:rPr>
      </w:pPr>
    </w:p>
    <w:p w14:paraId="504BD59A"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5FA747AD" wp14:editId="26E59475">
            <wp:extent cx="5057775" cy="1554895"/>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57775" cy="1554895"/>
                    </a:xfrm>
                    <a:prstGeom prst="rect">
                      <a:avLst/>
                    </a:prstGeom>
                    <a:noFill/>
                    <a:ln>
                      <a:noFill/>
                    </a:ln>
                  </pic:spPr>
                </pic:pic>
              </a:graphicData>
            </a:graphic>
          </wp:inline>
        </w:drawing>
      </w:r>
    </w:p>
    <w:p w14:paraId="084E6378" w14:textId="77777777" w:rsidR="00D71A8C" w:rsidRPr="00245833" w:rsidRDefault="00D71A8C" w:rsidP="00D71A8C">
      <w:pPr>
        <w:spacing w:before="0" w:after="0"/>
        <w:rPr>
          <w:rFonts w:asciiTheme="minorHAnsi" w:hAnsiTheme="minorHAnsi" w:cs="Arial"/>
          <w:kern w:val="28"/>
          <w:lang w:val="es-BO"/>
        </w:rPr>
      </w:pPr>
    </w:p>
    <w:p w14:paraId="424AA2FF"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Durabilidad:</w:t>
      </w:r>
      <w:r w:rsidRPr="00245833">
        <w:rPr>
          <w:rFonts w:asciiTheme="minorHAnsi" w:hAnsiTheme="minorHAnsi" w:cs="Arial"/>
          <w:kern w:val="28"/>
          <w:lang w:val="es-BO"/>
        </w:rPr>
        <w:t xml:space="preserve"> Ataques químicos, </w:t>
      </w:r>
      <w:proofErr w:type="spellStart"/>
      <w:r w:rsidRPr="00245833">
        <w:rPr>
          <w:rFonts w:asciiTheme="minorHAnsi" w:hAnsiTheme="minorHAnsi" w:cs="Arial"/>
          <w:kern w:val="28"/>
          <w:lang w:val="es-BO"/>
        </w:rPr>
        <w:t>intemperismo</w:t>
      </w:r>
      <w:proofErr w:type="spellEnd"/>
      <w:r w:rsidRPr="00245833">
        <w:rPr>
          <w:rFonts w:asciiTheme="minorHAnsi" w:hAnsiTheme="minorHAnsi" w:cs="Arial"/>
          <w:kern w:val="28"/>
          <w:lang w:val="es-BO"/>
        </w:rPr>
        <w:t>.</w:t>
      </w:r>
    </w:p>
    <w:p w14:paraId="1733457E" w14:textId="5F27AE3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Muestreo:</w:t>
      </w:r>
      <w:r w:rsidRPr="00245833">
        <w:rPr>
          <w:rFonts w:asciiTheme="minorHAnsi" w:hAnsiTheme="minorHAnsi" w:cs="Arial"/>
          <w:kern w:val="28"/>
          <w:lang w:val="es-BO"/>
        </w:rPr>
        <w:t xml:space="preserve"> 2 unidades por lote de 10.000 unidades o fracción.</w:t>
      </w:r>
    </w:p>
    <w:p w14:paraId="24FDB1A4"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Requisitos Dimensionales:</w:t>
      </w:r>
    </w:p>
    <w:p w14:paraId="3394A344"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Long. máxima: 240 mm +/- 2 mm</w:t>
      </w:r>
    </w:p>
    <w:p w14:paraId="68483481"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Ancho mínimo: 240 mm +/- 2 mm</w:t>
      </w:r>
    </w:p>
    <w:p w14:paraId="351319AC"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Espesor: 100 mm +/- 1 mm</w:t>
      </w:r>
    </w:p>
    <w:p w14:paraId="38CCA909"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largo/ancho: ≤4.</w:t>
      </w:r>
    </w:p>
    <w:p w14:paraId="1E7D9809" w14:textId="77777777" w:rsidR="00D71A8C" w:rsidRPr="00245833" w:rsidRDefault="00D71A8C" w:rsidP="00B70759">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Relación largo/espesor: ≤4.</w:t>
      </w:r>
    </w:p>
    <w:p w14:paraId="1A5B3CF8" w14:textId="04FE11C4" w:rsidR="00D71A8C" w:rsidRPr="001C67E3" w:rsidRDefault="00D71A8C" w:rsidP="00D71A8C">
      <w:pPr>
        <w:pStyle w:val="Prrafodelista"/>
        <w:numPr>
          <w:ilvl w:val="0"/>
          <w:numId w:val="9"/>
        </w:numPr>
        <w:spacing w:before="0" w:after="0"/>
        <w:rPr>
          <w:rFonts w:asciiTheme="minorHAnsi" w:hAnsiTheme="minorHAnsi" w:cs="Arial"/>
          <w:kern w:val="28"/>
          <w:lang w:val="es-BO"/>
        </w:rPr>
      </w:pPr>
      <w:r w:rsidRPr="00245833">
        <w:rPr>
          <w:rFonts w:asciiTheme="minorHAnsi" w:hAnsiTheme="minorHAnsi" w:cs="Arial"/>
          <w:kern w:val="28"/>
          <w:lang w:val="es-BO"/>
        </w:rPr>
        <w:t>Bisel: ≤7mm en proyección horizontal y vertical.</w:t>
      </w:r>
    </w:p>
    <w:p w14:paraId="37EFEA30" w14:textId="21FC32B8"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Absorción:</w:t>
      </w:r>
      <w:r w:rsidRPr="00245833">
        <w:rPr>
          <w:rFonts w:asciiTheme="minorHAnsi" w:hAnsiTheme="minorHAnsi" w:cs="Arial"/>
          <w:kern w:val="28"/>
          <w:lang w:val="es-BO"/>
        </w:rPr>
        <w:t xml:space="preserve"> Promedio ≤ 6 % / Individual ≤ 7 %.</w:t>
      </w:r>
    </w:p>
    <w:p w14:paraId="0D24E2D4" w14:textId="633289C0"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Apariencia:</w:t>
      </w:r>
      <w:r w:rsidRPr="00245833">
        <w:rPr>
          <w:rFonts w:asciiTheme="minorHAnsi" w:hAnsiTheme="minorHAnsi" w:cs="Arial"/>
          <w:kern w:val="28"/>
          <w:lang w:val="es-BO"/>
        </w:rPr>
        <w:t xml:space="preserve"> Según patrones previos.</w:t>
      </w:r>
    </w:p>
    <w:p w14:paraId="40BE283C" w14:textId="1B0C9088" w:rsidR="00D71A8C" w:rsidRPr="001C67E3" w:rsidRDefault="00D71A8C" w:rsidP="00D71A8C">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Acabado, textura, color, eflorescencia.</w:t>
      </w:r>
    </w:p>
    <w:p w14:paraId="42F5E951" w14:textId="4C11651B"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kern w:val="28"/>
          <w:lang w:val="es-BO"/>
        </w:rPr>
        <w:t xml:space="preserve">Resistencia a </w:t>
      </w:r>
      <w:proofErr w:type="spellStart"/>
      <w:r w:rsidRPr="00245833">
        <w:rPr>
          <w:rFonts w:asciiTheme="minorHAnsi" w:hAnsiTheme="minorHAnsi" w:cs="Arial"/>
          <w:b/>
          <w:kern w:val="28"/>
          <w:lang w:val="es-BO"/>
        </w:rPr>
        <w:t>flexotracción</w:t>
      </w:r>
      <w:proofErr w:type="spellEnd"/>
      <w:r w:rsidRPr="00245833">
        <w:rPr>
          <w:rFonts w:asciiTheme="minorHAnsi" w:hAnsiTheme="minorHAnsi" w:cs="Arial"/>
          <w:kern w:val="28"/>
          <w:lang w:val="es-BO"/>
        </w:rPr>
        <w:t xml:space="preserve"> (Módulo de rotura).</w:t>
      </w:r>
    </w:p>
    <w:p w14:paraId="6F049214" w14:textId="77777777" w:rsidR="00D71A8C" w:rsidRPr="00245833" w:rsidRDefault="00D71A8C" w:rsidP="00B70759">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Promedio ≥ 5MPa, Individual ≥ 4,5MPa.</w:t>
      </w:r>
    </w:p>
    <w:p w14:paraId="1D64F850" w14:textId="77777777" w:rsidR="00D71A8C" w:rsidRPr="00245833" w:rsidRDefault="00D71A8C" w:rsidP="00D71A8C">
      <w:pPr>
        <w:spacing w:before="0" w:after="0"/>
        <w:rPr>
          <w:rFonts w:asciiTheme="minorHAnsi" w:hAnsiTheme="minorHAnsi" w:cs="Arial"/>
          <w:kern w:val="28"/>
          <w:lang w:val="es-BO"/>
        </w:rPr>
      </w:pPr>
    </w:p>
    <w:p w14:paraId="4596D008"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45B79ADF" w14:textId="77777777" w:rsidR="00D71A8C" w:rsidRPr="00245833" w:rsidRDefault="00D71A8C" w:rsidP="00D71A8C">
      <w:pPr>
        <w:spacing w:before="0" w:after="0"/>
        <w:rPr>
          <w:rFonts w:asciiTheme="minorHAnsi" w:hAnsiTheme="minorHAnsi" w:cs="Arial"/>
          <w:bCs/>
          <w:kern w:val="28"/>
          <w:lang w:val="es-BO"/>
        </w:rPr>
      </w:pPr>
      <w:r w:rsidRPr="00245833">
        <w:rPr>
          <w:rFonts w:asciiTheme="minorHAnsi" w:hAnsiTheme="minorHAnsi" w:cs="Arial"/>
          <w:bCs/>
          <w:kern w:val="28"/>
          <w:lang w:val="es-BO"/>
        </w:rPr>
        <w:t xml:space="preserve">El CONTRATISTA deberá realizar la colocación de losetas prefabricadas conforme el siguiente detalle: </w:t>
      </w:r>
    </w:p>
    <w:p w14:paraId="2FBD404B" w14:textId="77777777" w:rsidR="00D71A8C" w:rsidRPr="00245833" w:rsidRDefault="00D71A8C" w:rsidP="00D71A8C">
      <w:pPr>
        <w:spacing w:before="0" w:after="0"/>
        <w:rPr>
          <w:rFonts w:asciiTheme="minorHAnsi" w:hAnsiTheme="minorHAnsi" w:cs="Arial"/>
          <w:bCs/>
          <w:kern w:val="28"/>
          <w:lang w:val="es-BO"/>
        </w:rPr>
      </w:pPr>
    </w:p>
    <w:p w14:paraId="0A584A93"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CONFINAMIENTO TRANSVERSAL</w:t>
      </w:r>
    </w:p>
    <w:p w14:paraId="7831AE42" w14:textId="77777777" w:rsidR="00D71A8C" w:rsidRPr="00245833" w:rsidRDefault="00D71A8C" w:rsidP="00B70759">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Pendientes menores del 8 %, no se confinan.</w:t>
      </w:r>
    </w:p>
    <w:p w14:paraId="24F71769" w14:textId="77777777" w:rsidR="00D71A8C" w:rsidRPr="00245833" w:rsidRDefault="00D71A8C" w:rsidP="00B70759">
      <w:pPr>
        <w:pStyle w:val="Prrafodelista"/>
        <w:numPr>
          <w:ilvl w:val="0"/>
          <w:numId w:val="10"/>
        </w:numPr>
        <w:spacing w:before="0" w:after="0"/>
        <w:rPr>
          <w:rFonts w:asciiTheme="minorHAnsi" w:hAnsiTheme="minorHAnsi" w:cs="Arial"/>
          <w:kern w:val="28"/>
          <w:lang w:val="es-BO"/>
        </w:rPr>
      </w:pPr>
      <w:r w:rsidRPr="00245833">
        <w:rPr>
          <w:rFonts w:asciiTheme="minorHAnsi" w:hAnsiTheme="minorHAnsi" w:cs="Arial"/>
          <w:kern w:val="28"/>
          <w:lang w:val="es-BO"/>
        </w:rPr>
        <w:t>Pendiente mayor o igual del 8 %, cada 100 m o cada cuadra.</w:t>
      </w:r>
    </w:p>
    <w:p w14:paraId="3649CD52" w14:textId="77777777" w:rsidR="00D71A8C" w:rsidRPr="00245833" w:rsidRDefault="00D71A8C" w:rsidP="00D71A8C">
      <w:pPr>
        <w:spacing w:before="0" w:after="0"/>
        <w:rPr>
          <w:rFonts w:asciiTheme="minorHAnsi" w:hAnsiTheme="minorHAnsi" w:cs="Arial"/>
          <w:kern w:val="28"/>
          <w:lang w:val="es-BO"/>
        </w:rPr>
      </w:pPr>
    </w:p>
    <w:p w14:paraId="39E3EAC7" w14:textId="0447DA09" w:rsidR="00D71A8C" w:rsidRPr="007A07A7" w:rsidRDefault="00D71A8C" w:rsidP="007A07A7">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4EA7847C" wp14:editId="415A7E45">
            <wp:extent cx="4229100" cy="187276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229100" cy="1872762"/>
                    </a:xfrm>
                    <a:prstGeom prst="rect">
                      <a:avLst/>
                    </a:prstGeom>
                    <a:noFill/>
                    <a:ln>
                      <a:noFill/>
                    </a:ln>
                  </pic:spPr>
                </pic:pic>
              </a:graphicData>
            </a:graphic>
          </wp:inline>
        </w:drawing>
      </w:r>
    </w:p>
    <w:p w14:paraId="77B2B001"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NIVEL DE BASE Y LOSETAS</w:t>
      </w:r>
    </w:p>
    <w:p w14:paraId="1D16FCCB"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Después de terminado el pavimento, las losetas deben sobresalir 10 mm a 15 mm por encima de cualquier estructura de confinamiento o drenaje, para lo cual se debe definir el nivel final de la base.</w:t>
      </w:r>
    </w:p>
    <w:p w14:paraId="15ECB6EA" w14:textId="77777777" w:rsidR="00D71A8C" w:rsidRPr="00245833" w:rsidRDefault="00D71A8C" w:rsidP="00D71A8C">
      <w:pPr>
        <w:spacing w:before="0" w:after="0"/>
        <w:rPr>
          <w:rFonts w:asciiTheme="minorHAnsi" w:hAnsiTheme="minorHAnsi" w:cs="Arial"/>
          <w:kern w:val="28"/>
          <w:lang w:val="es-BO"/>
        </w:rPr>
      </w:pPr>
    </w:p>
    <w:p w14:paraId="567F9892" w14:textId="47AAF362" w:rsidR="00D71A8C" w:rsidRPr="00245833" w:rsidRDefault="00D71A8C" w:rsidP="007A07A7">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0B91DD00" wp14:editId="45B7AFC3">
            <wp:extent cx="4724400" cy="17784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724400" cy="1778490"/>
                    </a:xfrm>
                    <a:prstGeom prst="rect">
                      <a:avLst/>
                    </a:prstGeom>
                    <a:noFill/>
                    <a:ln>
                      <a:noFill/>
                    </a:ln>
                  </pic:spPr>
                </pic:pic>
              </a:graphicData>
            </a:graphic>
          </wp:inline>
        </w:drawing>
      </w:r>
    </w:p>
    <w:p w14:paraId="780CFB58"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COLOCACIÓN DE LA CAPA DE ARENA</w:t>
      </w:r>
    </w:p>
    <w:p w14:paraId="6F431A40" w14:textId="3D93EAFC"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Espesor uniforme en todo el pavimento (60 mm suelta / 50 mm compactada). No usar esta capa para corre</w:t>
      </w:r>
      <w:r w:rsidR="007D0BD0">
        <w:rPr>
          <w:rFonts w:asciiTheme="minorHAnsi" w:hAnsiTheme="minorHAnsi" w:cs="Arial"/>
          <w:kern w:val="28"/>
          <w:lang w:val="es-BO"/>
        </w:rPr>
        <w:t>gir irregularidades en la base.</w:t>
      </w:r>
    </w:p>
    <w:p w14:paraId="7C5308C6"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7A81E00A" wp14:editId="6CB78CF8">
            <wp:extent cx="4848225" cy="18002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848225" cy="1800225"/>
                    </a:xfrm>
                    <a:prstGeom prst="rect">
                      <a:avLst/>
                    </a:prstGeom>
                    <a:noFill/>
                    <a:ln>
                      <a:noFill/>
                    </a:ln>
                  </pic:spPr>
                </pic:pic>
              </a:graphicData>
            </a:graphic>
          </wp:inline>
        </w:drawing>
      </w:r>
    </w:p>
    <w:p w14:paraId="1CABECB2" w14:textId="14DB1A7C"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Arena debe ser gruesa y estar limpia, lavada y con un tamaño máximo 10 mm, tamizada</w:t>
      </w:r>
      <w:r w:rsidR="00B1153C">
        <w:rPr>
          <w:rFonts w:asciiTheme="minorHAnsi" w:hAnsiTheme="minorHAnsi" w:cs="Arial"/>
          <w:kern w:val="28"/>
          <w:lang w:val="es-BO"/>
        </w:rPr>
        <w:t xml:space="preserve"> conforme el grafico siguiente:</w:t>
      </w:r>
    </w:p>
    <w:p w14:paraId="0AA42A61"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48E8E363" wp14:editId="1235E167">
            <wp:extent cx="4953000" cy="196533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953000" cy="1965336"/>
                    </a:xfrm>
                    <a:prstGeom prst="rect">
                      <a:avLst/>
                    </a:prstGeom>
                    <a:noFill/>
                    <a:ln>
                      <a:noFill/>
                    </a:ln>
                  </pic:spPr>
                </pic:pic>
              </a:graphicData>
            </a:graphic>
          </wp:inline>
        </w:drawing>
      </w:r>
    </w:p>
    <w:p w14:paraId="56FA8A2D"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 colocar arena suelta entre dos rieles y se extiende con un </w:t>
      </w:r>
      <w:proofErr w:type="spellStart"/>
      <w:r w:rsidRPr="00245833">
        <w:rPr>
          <w:rFonts w:asciiTheme="minorHAnsi" w:hAnsiTheme="minorHAnsi" w:cs="Arial"/>
          <w:kern w:val="28"/>
          <w:lang w:val="es-BO"/>
        </w:rPr>
        <w:t>enrasador</w:t>
      </w:r>
      <w:proofErr w:type="spellEnd"/>
      <w:r w:rsidRPr="00245833">
        <w:rPr>
          <w:rFonts w:asciiTheme="minorHAnsi" w:hAnsiTheme="minorHAnsi" w:cs="Arial"/>
          <w:kern w:val="28"/>
          <w:lang w:val="es-BO"/>
        </w:rPr>
        <w:t>.</w:t>
      </w:r>
    </w:p>
    <w:p w14:paraId="6493D05D" w14:textId="77777777" w:rsidR="00D71A8C" w:rsidRPr="00245833" w:rsidRDefault="00D71A8C" w:rsidP="00D71A8C">
      <w:pPr>
        <w:spacing w:before="0" w:after="0"/>
        <w:rPr>
          <w:rFonts w:asciiTheme="minorHAnsi" w:hAnsiTheme="minorHAnsi" w:cs="Arial"/>
          <w:kern w:val="28"/>
          <w:lang w:val="es-BO"/>
        </w:rPr>
      </w:pPr>
    </w:p>
    <w:p w14:paraId="15AD6ED5"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194CB98A" wp14:editId="5F646872">
            <wp:extent cx="4562475" cy="205932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579836" cy="2067164"/>
                    </a:xfrm>
                    <a:prstGeom prst="rect">
                      <a:avLst/>
                    </a:prstGeom>
                    <a:noFill/>
                    <a:ln>
                      <a:noFill/>
                    </a:ln>
                  </pic:spPr>
                </pic:pic>
              </a:graphicData>
            </a:graphic>
          </wp:inline>
        </w:drawing>
      </w:r>
    </w:p>
    <w:p w14:paraId="39819C33"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Luego de colocada la capa, se retiran los rieles y se llenan con arena suelta sus huellas con el debido cuidado. Se debe corregir cualquier daño o imperfección, soltando la arena con un rastrillo y enrasando.</w:t>
      </w:r>
    </w:p>
    <w:p w14:paraId="3C521A8F" w14:textId="77777777" w:rsidR="00D71A8C" w:rsidRPr="00245833" w:rsidRDefault="00D71A8C" w:rsidP="00D71A8C">
      <w:pPr>
        <w:spacing w:before="0" w:after="0"/>
        <w:rPr>
          <w:rFonts w:asciiTheme="minorHAnsi" w:hAnsiTheme="minorHAnsi" w:cs="Arial"/>
          <w:kern w:val="28"/>
          <w:lang w:val="es-BO"/>
        </w:rPr>
      </w:pPr>
    </w:p>
    <w:p w14:paraId="34D1A51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7603733E" wp14:editId="7DDE441F">
            <wp:extent cx="5400675" cy="200171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14491" cy="2006840"/>
                    </a:xfrm>
                    <a:prstGeom prst="rect">
                      <a:avLst/>
                    </a:prstGeom>
                    <a:noFill/>
                    <a:ln>
                      <a:noFill/>
                    </a:ln>
                  </pic:spPr>
                </pic:pic>
              </a:graphicData>
            </a:graphic>
          </wp:inline>
        </w:drawing>
      </w:r>
    </w:p>
    <w:p w14:paraId="69B7EFBF" w14:textId="77777777" w:rsidR="00D71A8C" w:rsidRPr="00245833" w:rsidRDefault="00D71A8C" w:rsidP="00D71A8C">
      <w:pPr>
        <w:spacing w:before="0" w:after="0"/>
        <w:rPr>
          <w:rFonts w:asciiTheme="minorHAnsi" w:hAnsiTheme="minorHAnsi" w:cs="Arial"/>
          <w:b/>
          <w:bCs/>
          <w:kern w:val="28"/>
          <w:lang w:val="es-BO"/>
        </w:rPr>
      </w:pPr>
    </w:p>
    <w:p w14:paraId="507564A7"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 xml:space="preserve">ACOPIO </w:t>
      </w:r>
    </w:p>
    <w:p w14:paraId="0A2510C6" w14:textId="51A7672A"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el acopio provisional a lo largo de la obra, las losetas se dispondrán verticalmente a una altura no mayor de 1,5 m de altura, las losetas deben est</w:t>
      </w:r>
      <w:r w:rsidR="00B1153C">
        <w:rPr>
          <w:rFonts w:asciiTheme="minorHAnsi" w:hAnsiTheme="minorHAnsi" w:cs="Arial"/>
          <w:kern w:val="28"/>
          <w:lang w:val="es-BO"/>
        </w:rPr>
        <w:t>ar trabadas para evitar caídas.</w:t>
      </w:r>
    </w:p>
    <w:p w14:paraId="06D52259" w14:textId="52E867C6" w:rsidR="00D71A8C" w:rsidRPr="00245833" w:rsidRDefault="00D71A8C" w:rsidP="00B1153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41CE8A6B" wp14:editId="5799C60A">
            <wp:extent cx="4505325" cy="181962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505325" cy="1819626"/>
                    </a:xfrm>
                    <a:prstGeom prst="rect">
                      <a:avLst/>
                    </a:prstGeom>
                    <a:noFill/>
                    <a:ln>
                      <a:noFill/>
                    </a:ln>
                  </pic:spPr>
                </pic:pic>
              </a:graphicData>
            </a:graphic>
          </wp:inline>
        </w:drawing>
      </w:r>
    </w:p>
    <w:p w14:paraId="39935233"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APOYOS Y CIRCULACION</w:t>
      </w:r>
    </w:p>
    <w:p w14:paraId="230B8919" w14:textId="218AF2C5"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Tablas o tablones deben colocarse para el apoyo de colocadores y circu</w:t>
      </w:r>
      <w:r w:rsidR="00B1153C">
        <w:rPr>
          <w:rFonts w:asciiTheme="minorHAnsi" w:hAnsiTheme="minorHAnsi" w:cs="Arial"/>
          <w:kern w:val="28"/>
          <w:lang w:val="es-BO"/>
        </w:rPr>
        <w:t>lación de coches y carretillas.</w:t>
      </w:r>
    </w:p>
    <w:p w14:paraId="0C9746F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5D387507" wp14:editId="64753D7E">
            <wp:extent cx="3971925" cy="1920491"/>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71925" cy="1920491"/>
                    </a:xfrm>
                    <a:prstGeom prst="rect">
                      <a:avLst/>
                    </a:prstGeom>
                    <a:noFill/>
                    <a:ln>
                      <a:noFill/>
                    </a:ln>
                  </pic:spPr>
                </pic:pic>
              </a:graphicData>
            </a:graphic>
          </wp:inline>
        </w:drawing>
      </w:r>
    </w:p>
    <w:p w14:paraId="228B5FFB"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HILOS PARA ALINEACION</w:t>
      </w:r>
    </w:p>
    <w:p w14:paraId="5ECE9329" w14:textId="6622F31D" w:rsidR="00D71A8C"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Al menos, un hilo en el cent</w:t>
      </w:r>
      <w:r w:rsidR="00B1153C">
        <w:rPr>
          <w:rFonts w:asciiTheme="minorHAnsi" w:hAnsiTheme="minorHAnsi" w:cs="Arial"/>
          <w:kern w:val="28"/>
          <w:lang w:val="es-BO"/>
        </w:rPr>
        <w:t xml:space="preserve">ro y transversales cada 5 m.   </w:t>
      </w:r>
    </w:p>
    <w:p w14:paraId="65D59E63" w14:textId="77777777" w:rsidR="00B1153C" w:rsidRPr="00245833" w:rsidRDefault="00B1153C" w:rsidP="00D71A8C">
      <w:pPr>
        <w:spacing w:before="0" w:after="0"/>
        <w:rPr>
          <w:rFonts w:asciiTheme="minorHAnsi" w:hAnsiTheme="minorHAnsi" w:cs="Arial"/>
          <w:kern w:val="28"/>
          <w:lang w:val="es-BO"/>
        </w:rPr>
      </w:pPr>
    </w:p>
    <w:p w14:paraId="35F08175"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2A79A6D8" wp14:editId="1CE22F95">
            <wp:extent cx="4391025" cy="20395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400864" cy="2044075"/>
                    </a:xfrm>
                    <a:prstGeom prst="rect">
                      <a:avLst/>
                    </a:prstGeom>
                    <a:noFill/>
                    <a:ln>
                      <a:noFill/>
                    </a:ln>
                  </pic:spPr>
                </pic:pic>
              </a:graphicData>
            </a:graphic>
          </wp:inline>
        </w:drawing>
      </w:r>
    </w:p>
    <w:p w14:paraId="66A33F1E"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COLOCACIÓN DE LAS LOSETAS</w:t>
      </w:r>
    </w:p>
    <w:p w14:paraId="219A034C" w14:textId="5260A362"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Para la colocación de las losetas deben cumplirse con las siguientes sentencias:</w:t>
      </w:r>
    </w:p>
    <w:p w14:paraId="2C7D47B6" w14:textId="77777777" w:rsidR="00D71A8C" w:rsidRPr="00245833" w:rsidRDefault="00D71A8C" w:rsidP="00B70759">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Ajuste horizontal manual y de abajo hacia arriba en pendientes.</w:t>
      </w:r>
    </w:p>
    <w:p w14:paraId="5D34E76F" w14:textId="77777777" w:rsidR="00D71A8C" w:rsidRPr="00245833" w:rsidRDefault="00D71A8C" w:rsidP="00B70759">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Al tope (con separadores), o con junta entre 2 mm y 5 mm</w:t>
      </w:r>
    </w:p>
    <w:p w14:paraId="519F70C1" w14:textId="77777777" w:rsidR="00D71A8C" w:rsidRPr="00245833" w:rsidRDefault="00D71A8C" w:rsidP="00B70759">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Si llueve, se debe retirar la arena extendida.</w:t>
      </w:r>
    </w:p>
    <w:p w14:paraId="08B180DC" w14:textId="79AE38B6" w:rsidR="00D71A8C" w:rsidRPr="001C67E3" w:rsidRDefault="00D71A8C" w:rsidP="00D71A8C">
      <w:pPr>
        <w:pStyle w:val="Prrafodelista"/>
        <w:numPr>
          <w:ilvl w:val="0"/>
          <w:numId w:val="11"/>
        </w:numPr>
        <w:spacing w:before="0" w:after="0"/>
        <w:rPr>
          <w:rFonts w:asciiTheme="minorHAnsi" w:hAnsiTheme="minorHAnsi" w:cs="Arial"/>
          <w:kern w:val="28"/>
          <w:lang w:val="es-BO"/>
        </w:rPr>
      </w:pPr>
      <w:r w:rsidRPr="00245833">
        <w:rPr>
          <w:rFonts w:asciiTheme="minorHAnsi" w:hAnsiTheme="minorHAnsi" w:cs="Arial"/>
          <w:kern w:val="28"/>
          <w:lang w:val="es-BO"/>
        </w:rPr>
        <w:t>Si no se han sellado las losetas, se debe revisar por irregularidades o saturación de la arena, caso en el cual se debe reconstruir la rodadura.</w:t>
      </w:r>
    </w:p>
    <w:p w14:paraId="7C57FC4A" w14:textId="77777777" w:rsidR="001C67E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La disposición a realizarse será la de Espina de Pez alineado a la derecha:</w:t>
      </w:r>
    </w:p>
    <w:p w14:paraId="1E5BABC3" w14:textId="77777777" w:rsidR="001C67E3" w:rsidRDefault="001C67E3" w:rsidP="00D71A8C">
      <w:pPr>
        <w:spacing w:before="0" w:after="0"/>
        <w:rPr>
          <w:rFonts w:asciiTheme="minorHAnsi" w:hAnsiTheme="minorHAnsi" w:cs="Arial"/>
          <w:kern w:val="28"/>
          <w:lang w:val="es-BO"/>
        </w:rPr>
      </w:pPr>
    </w:p>
    <w:p w14:paraId="67A52CCD" w14:textId="567695BF" w:rsidR="00D71A8C" w:rsidRPr="00245833" w:rsidRDefault="00D71A8C" w:rsidP="00D71A8C">
      <w:pPr>
        <w:spacing w:before="0" w:after="0"/>
        <w:rPr>
          <w:rFonts w:asciiTheme="minorHAnsi" w:hAnsiTheme="minorHAnsi" w:cs="Arial"/>
          <w:kern w:val="28"/>
          <w:u w:val="single"/>
          <w:lang w:val="es-BO"/>
        </w:rPr>
      </w:pPr>
      <w:r w:rsidRPr="00245833">
        <w:rPr>
          <w:rFonts w:asciiTheme="minorHAnsi" w:hAnsiTheme="minorHAnsi" w:cs="Arial"/>
          <w:b/>
          <w:bCs/>
          <w:kern w:val="28"/>
          <w:u w:val="single"/>
          <w:lang w:val="es-BO"/>
        </w:rPr>
        <w:t>ESPINA DE PEZ</w:t>
      </w:r>
    </w:p>
    <w:p w14:paraId="46B49F52"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30E4F908" wp14:editId="5B327934">
            <wp:extent cx="4735902" cy="2340629"/>
            <wp:effectExtent l="0" t="0" r="762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60625" cy="2352848"/>
                    </a:xfrm>
                    <a:prstGeom prst="rect">
                      <a:avLst/>
                    </a:prstGeom>
                    <a:noFill/>
                    <a:ln>
                      <a:noFill/>
                    </a:ln>
                  </pic:spPr>
                </pic:pic>
              </a:graphicData>
            </a:graphic>
          </wp:inline>
        </w:drawing>
      </w:r>
    </w:p>
    <w:p w14:paraId="1A50E761" w14:textId="77777777" w:rsidR="00D71A8C" w:rsidRPr="00245833" w:rsidRDefault="00D71A8C" w:rsidP="00D71A8C">
      <w:pPr>
        <w:spacing w:before="0" w:after="0"/>
        <w:rPr>
          <w:rFonts w:asciiTheme="minorHAnsi" w:hAnsiTheme="minorHAnsi" w:cs="Arial"/>
          <w:kern w:val="28"/>
          <w:lang w:val="es-BO"/>
        </w:rPr>
      </w:pPr>
    </w:p>
    <w:p w14:paraId="2CC93EDE"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lang w:val="es-BO" w:eastAsia="es-BO"/>
        </w:rPr>
        <w:drawing>
          <wp:inline distT="0" distB="0" distL="0" distR="0" wp14:anchorId="3A609CCD" wp14:editId="276C474E">
            <wp:extent cx="5560280" cy="20669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619652" cy="2088996"/>
                    </a:xfrm>
                    <a:prstGeom prst="rect">
                      <a:avLst/>
                    </a:prstGeom>
                    <a:noFill/>
                    <a:ln>
                      <a:noFill/>
                    </a:ln>
                    <a:extLst>
                      <a:ext uri="{53640926-AAD7-44D8-BBD7-CCE9431645EC}">
                        <a14:shadowObscured xmlns:a14="http://schemas.microsoft.com/office/drawing/2010/main"/>
                      </a:ext>
                    </a:extLst>
                  </pic:spPr>
                </pic:pic>
              </a:graphicData>
            </a:graphic>
          </wp:inline>
        </w:drawing>
      </w:r>
    </w:p>
    <w:p w14:paraId="3F7DA131" w14:textId="77777777" w:rsidR="00D71A8C" w:rsidRPr="00245833" w:rsidRDefault="00D71A8C" w:rsidP="00D71A8C">
      <w:pPr>
        <w:spacing w:before="0" w:after="0"/>
        <w:rPr>
          <w:rFonts w:asciiTheme="minorHAnsi" w:hAnsiTheme="minorHAnsi" w:cs="Arial"/>
          <w:b/>
          <w:bCs/>
          <w:kern w:val="28"/>
          <w:lang w:val="es-BO"/>
        </w:rPr>
      </w:pPr>
    </w:p>
    <w:p w14:paraId="519DA6C6"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COMPACTACIÓN, SELLADO Y LIMPIEZA</w:t>
      </w:r>
    </w:p>
    <w:p w14:paraId="2813C8D5"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Cs/>
          <w:kern w:val="28"/>
          <w:lang w:val="es-BO"/>
        </w:rPr>
        <w:t xml:space="preserve">La compactación inicial deberá efectuarse con compactador vibratorio manual de plancha realizando dos pasadas </w:t>
      </w:r>
      <w:r w:rsidRPr="00245833">
        <w:rPr>
          <w:rFonts w:asciiTheme="minorHAnsi" w:hAnsiTheme="minorHAnsi" w:cs="Arial"/>
          <w:kern w:val="28"/>
          <w:lang w:val="es-BO"/>
        </w:rPr>
        <w:t>en direcciones perpendiculares, traslapando media loseta, en cada una. Hasta 1 m de cualquier borde libre.</w:t>
      </w:r>
    </w:p>
    <w:p w14:paraId="1A0C511F"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7FF84536" wp14:editId="72842C90">
            <wp:extent cx="4976723" cy="277770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019119" cy="2801369"/>
                    </a:xfrm>
                    <a:prstGeom prst="rect">
                      <a:avLst/>
                    </a:prstGeom>
                    <a:noFill/>
                    <a:ln>
                      <a:noFill/>
                    </a:ln>
                  </pic:spPr>
                </pic:pic>
              </a:graphicData>
            </a:graphic>
          </wp:inline>
        </w:drawing>
      </w:r>
    </w:p>
    <w:p w14:paraId="6590DF83"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53AE8B92" wp14:editId="6A2D323C">
            <wp:extent cx="5076825" cy="11620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076825" cy="1162050"/>
                    </a:xfrm>
                    <a:prstGeom prst="rect">
                      <a:avLst/>
                    </a:prstGeom>
                    <a:noFill/>
                    <a:ln>
                      <a:noFill/>
                    </a:ln>
                  </pic:spPr>
                </pic:pic>
              </a:graphicData>
            </a:graphic>
          </wp:inline>
        </w:drawing>
      </w:r>
    </w:p>
    <w:p w14:paraId="01DB88D9"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Reemplazar LOSETAS quebradas o desbordadas.</w:t>
      </w:r>
    </w:p>
    <w:p w14:paraId="31CF860C" w14:textId="77777777" w:rsidR="00D71A8C" w:rsidRPr="00245833" w:rsidRDefault="00D71A8C" w:rsidP="00D71A8C">
      <w:pPr>
        <w:spacing w:before="0" w:after="0"/>
        <w:rPr>
          <w:rFonts w:asciiTheme="minorHAnsi" w:hAnsiTheme="minorHAnsi" w:cs="Arial"/>
          <w:kern w:val="28"/>
          <w:lang w:val="es-BO"/>
        </w:rPr>
      </w:pPr>
    </w:p>
    <w:p w14:paraId="015646F1" w14:textId="77777777" w:rsidR="00D71A8C" w:rsidRPr="00245833" w:rsidRDefault="00D71A8C" w:rsidP="00B70759">
      <w:pPr>
        <w:pStyle w:val="Prrafodelista"/>
        <w:numPr>
          <w:ilvl w:val="0"/>
          <w:numId w:val="14"/>
        </w:numPr>
        <w:spacing w:before="0" w:after="0"/>
        <w:rPr>
          <w:rFonts w:asciiTheme="minorHAnsi" w:hAnsiTheme="minorHAnsi" w:cs="Arial"/>
          <w:b/>
          <w:bCs/>
          <w:kern w:val="28"/>
          <w:lang w:val="es-BO"/>
        </w:rPr>
      </w:pPr>
      <w:r w:rsidRPr="00245833">
        <w:rPr>
          <w:rFonts w:asciiTheme="minorHAnsi" w:hAnsiTheme="minorHAnsi" w:cs="Arial"/>
          <w:b/>
          <w:bCs/>
          <w:kern w:val="28"/>
          <w:lang w:val="es-BO"/>
        </w:rPr>
        <w:t xml:space="preserve">POLVILLO DE ENLOSETADO DE SELLO </w:t>
      </w:r>
    </w:p>
    <w:p w14:paraId="65EC311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b/>
          <w:bCs/>
          <w:kern w:val="28"/>
          <w:lang w:val="es-BO"/>
        </w:rPr>
        <w:t>Características</w:t>
      </w:r>
    </w:p>
    <w:p w14:paraId="31241946"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Debe utilizarse polvillo de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tamaño máximo de 2,5 mm, pasada por un tamiz de malla cuadrada conocida como malla con angeo 8 x 8, la arena deberá estar libre de cemento y de cal.</w:t>
      </w:r>
    </w:p>
    <w:p w14:paraId="50EA502B" w14:textId="77777777" w:rsidR="00D71A8C" w:rsidRPr="00245833" w:rsidRDefault="00D71A8C" w:rsidP="00D71A8C">
      <w:pPr>
        <w:spacing w:before="0" w:after="0"/>
        <w:rPr>
          <w:rFonts w:asciiTheme="minorHAnsi" w:hAnsiTheme="minorHAnsi" w:cs="Arial"/>
          <w:kern w:val="28"/>
          <w:lang w:val="es-BO"/>
        </w:rPr>
      </w:pPr>
    </w:p>
    <w:p w14:paraId="4812753C"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62ED0B99" wp14:editId="44EC6433">
            <wp:extent cx="4117316" cy="191419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134692" cy="1922270"/>
                    </a:xfrm>
                    <a:prstGeom prst="rect">
                      <a:avLst/>
                    </a:prstGeom>
                    <a:noFill/>
                    <a:ln>
                      <a:noFill/>
                    </a:ln>
                  </pic:spPr>
                </pic:pic>
              </a:graphicData>
            </a:graphic>
          </wp:inline>
        </w:drawing>
      </w:r>
    </w:p>
    <w:p w14:paraId="0728630E" w14:textId="77777777" w:rsidR="00D71A8C" w:rsidRPr="00245833" w:rsidRDefault="00D71A8C" w:rsidP="00D71A8C">
      <w:pPr>
        <w:spacing w:before="0" w:after="0"/>
        <w:rPr>
          <w:rFonts w:asciiTheme="minorHAnsi" w:hAnsiTheme="minorHAnsi" w:cs="Arial"/>
          <w:kern w:val="28"/>
          <w:lang w:val="es-BO"/>
        </w:rPr>
      </w:pPr>
    </w:p>
    <w:p w14:paraId="336CC4E9"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 xml:space="preserve">Barrido </w:t>
      </w:r>
    </w:p>
    <w:p w14:paraId="6ECAFAA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efectuar un barrido antes de y simultáneo con la compactación final.</w:t>
      </w:r>
    </w:p>
    <w:p w14:paraId="7B233122" w14:textId="08B267C2" w:rsidR="00D71A8C" w:rsidRPr="00B1153C" w:rsidRDefault="00D71A8C" w:rsidP="00B1153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2E523050" wp14:editId="0FA46B72">
            <wp:extent cx="4238625" cy="1820890"/>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260048" cy="1830093"/>
                    </a:xfrm>
                    <a:prstGeom prst="rect">
                      <a:avLst/>
                    </a:prstGeom>
                    <a:noFill/>
                    <a:ln>
                      <a:noFill/>
                    </a:ln>
                  </pic:spPr>
                </pic:pic>
              </a:graphicData>
            </a:graphic>
          </wp:inline>
        </w:drawing>
      </w:r>
    </w:p>
    <w:p w14:paraId="1020EBDA"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COMPACTACIÓN FINAL</w:t>
      </w:r>
    </w:p>
    <w:p w14:paraId="5A04BF78"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Se debe compactar las losetas, para ello se deben efectuar mínimamente cuatro pasadas o hasta que se ensamblen correctamente las LOSETAS.</w:t>
      </w:r>
    </w:p>
    <w:p w14:paraId="3983624C" w14:textId="74CA1C73" w:rsidR="00D71A8C" w:rsidRPr="00B1153C" w:rsidRDefault="00D71A8C" w:rsidP="00B1153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7EEB1DD8" wp14:editId="0F5B5117">
            <wp:extent cx="4171950" cy="1915487"/>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191547" cy="1924485"/>
                    </a:xfrm>
                    <a:prstGeom prst="rect">
                      <a:avLst/>
                    </a:prstGeom>
                    <a:noFill/>
                    <a:ln>
                      <a:noFill/>
                    </a:ln>
                  </pic:spPr>
                </pic:pic>
              </a:graphicData>
            </a:graphic>
          </wp:inline>
        </w:drawing>
      </w:r>
    </w:p>
    <w:p w14:paraId="005ED4D5"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RESELLADO</w:t>
      </w:r>
    </w:p>
    <w:p w14:paraId="5117A3FA"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Se debe dejar un poco de polvillo de </w:t>
      </w:r>
      <w:proofErr w:type="spellStart"/>
      <w:r w:rsidRPr="00245833">
        <w:rPr>
          <w:rFonts w:asciiTheme="minorHAnsi" w:hAnsiTheme="minorHAnsi" w:cs="Arial"/>
          <w:kern w:val="28"/>
          <w:lang w:val="es-BO"/>
        </w:rPr>
        <w:t>enlosetado</w:t>
      </w:r>
      <w:proofErr w:type="spellEnd"/>
      <w:r w:rsidRPr="00245833">
        <w:rPr>
          <w:rFonts w:asciiTheme="minorHAnsi" w:hAnsiTheme="minorHAnsi" w:cs="Arial"/>
          <w:kern w:val="28"/>
          <w:lang w:val="es-BO"/>
        </w:rPr>
        <w:t xml:space="preserve"> dos semanas, y volver a barrer arena 1 y 2 semanas después.</w:t>
      </w:r>
    </w:p>
    <w:p w14:paraId="12FA9B4C" w14:textId="77777777" w:rsidR="00D71A8C"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15C375C9" wp14:editId="3C87DD14">
            <wp:extent cx="4448175" cy="202189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482351" cy="2037431"/>
                    </a:xfrm>
                    <a:prstGeom prst="rect">
                      <a:avLst/>
                    </a:prstGeom>
                    <a:noFill/>
                    <a:ln>
                      <a:noFill/>
                    </a:ln>
                  </pic:spPr>
                </pic:pic>
              </a:graphicData>
            </a:graphic>
          </wp:inline>
        </w:drawing>
      </w:r>
    </w:p>
    <w:p w14:paraId="72CEA982" w14:textId="77777777" w:rsidR="00B1153C" w:rsidRPr="00245833" w:rsidRDefault="00B1153C" w:rsidP="00D71A8C">
      <w:pPr>
        <w:spacing w:before="0" w:after="0"/>
        <w:jc w:val="center"/>
        <w:rPr>
          <w:rFonts w:asciiTheme="minorHAnsi" w:hAnsiTheme="minorHAnsi" w:cs="Arial"/>
          <w:kern w:val="28"/>
          <w:lang w:val="es-BO"/>
        </w:rPr>
      </w:pPr>
    </w:p>
    <w:p w14:paraId="33245C92" w14:textId="77777777" w:rsidR="00D71A8C" w:rsidRPr="00245833" w:rsidRDefault="00D71A8C" w:rsidP="00B70759">
      <w:pPr>
        <w:pStyle w:val="Prrafodelista"/>
        <w:numPr>
          <w:ilvl w:val="0"/>
          <w:numId w:val="14"/>
        </w:numPr>
        <w:spacing w:before="0" w:after="0"/>
        <w:rPr>
          <w:rFonts w:asciiTheme="minorHAnsi" w:hAnsiTheme="minorHAnsi" w:cs="Arial"/>
          <w:kern w:val="28"/>
          <w:lang w:val="es-BO"/>
        </w:rPr>
      </w:pPr>
      <w:r w:rsidRPr="00245833">
        <w:rPr>
          <w:rFonts w:asciiTheme="minorHAnsi" w:hAnsiTheme="minorHAnsi" w:cs="Arial"/>
          <w:b/>
          <w:bCs/>
          <w:kern w:val="28"/>
          <w:lang w:val="es-BO"/>
        </w:rPr>
        <w:t>TOLERANCIA SUPERFICIAL</w:t>
      </w:r>
    </w:p>
    <w:p w14:paraId="15001C17" w14:textId="77777777"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Al evaluar la superficie con una regla de 3 m, las irregularidades deben ser menores de 10 mm, caso contrario se debe rehacer el área afectada.</w:t>
      </w:r>
    </w:p>
    <w:p w14:paraId="40426A09" w14:textId="77777777" w:rsidR="00D71A8C" w:rsidRPr="00245833" w:rsidRDefault="00D71A8C" w:rsidP="00D71A8C">
      <w:pPr>
        <w:spacing w:before="0" w:after="0"/>
        <w:jc w:val="center"/>
        <w:rPr>
          <w:rFonts w:asciiTheme="minorHAnsi" w:hAnsiTheme="minorHAnsi" w:cs="Arial"/>
          <w:kern w:val="28"/>
          <w:lang w:val="es-BO"/>
        </w:rPr>
      </w:pPr>
      <w:r w:rsidRPr="00245833">
        <w:rPr>
          <w:rFonts w:asciiTheme="minorHAnsi" w:hAnsiTheme="minorHAnsi" w:cs="Arial"/>
          <w:noProof/>
          <w:kern w:val="28"/>
          <w:lang w:val="es-BO" w:eastAsia="es-BO"/>
        </w:rPr>
        <w:drawing>
          <wp:inline distT="0" distB="0" distL="0" distR="0" wp14:anchorId="03AF20F1" wp14:editId="1E6F89A6">
            <wp:extent cx="4248150" cy="204708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267218" cy="2056272"/>
                    </a:xfrm>
                    <a:prstGeom prst="rect">
                      <a:avLst/>
                    </a:prstGeom>
                    <a:noFill/>
                    <a:ln>
                      <a:noFill/>
                    </a:ln>
                  </pic:spPr>
                </pic:pic>
              </a:graphicData>
            </a:graphic>
          </wp:inline>
        </w:drawing>
      </w:r>
    </w:p>
    <w:p w14:paraId="4EEAA04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MEDICIÓN</w:t>
      </w:r>
    </w:p>
    <w:p w14:paraId="1A13A8CD" w14:textId="0358B5C0" w:rsidR="00D71A8C" w:rsidRPr="00245833" w:rsidRDefault="00D71A8C" w:rsidP="00D71A8C">
      <w:pPr>
        <w:spacing w:before="0" w:after="0"/>
        <w:rPr>
          <w:rFonts w:asciiTheme="minorHAnsi" w:hAnsiTheme="minorHAnsi" w:cs="Arial"/>
          <w:kern w:val="28"/>
          <w:lang w:val="es-BO"/>
        </w:rPr>
      </w:pPr>
      <w:r w:rsidRPr="00245833">
        <w:rPr>
          <w:rFonts w:asciiTheme="minorHAnsi" w:hAnsiTheme="minorHAnsi" w:cs="Arial"/>
          <w:kern w:val="28"/>
          <w:lang w:val="es-BO"/>
        </w:rPr>
        <w:t xml:space="preserve">La provisión y colocación de loseta prefabricada será medida por </w:t>
      </w:r>
      <w:r w:rsidR="001F6747" w:rsidRPr="00245833">
        <w:rPr>
          <w:rFonts w:asciiTheme="minorHAnsi" w:hAnsiTheme="minorHAnsi" w:cs="Arial"/>
          <w:kern w:val="28"/>
          <w:lang w:val="es-BO"/>
        </w:rPr>
        <w:t>METRO CUADRADO</w:t>
      </w:r>
      <w:r w:rsidRPr="00245833">
        <w:rPr>
          <w:rFonts w:asciiTheme="minorHAnsi" w:hAnsiTheme="minorHAnsi" w:cs="Arial"/>
          <w:kern w:val="28"/>
          <w:lang w:val="es-BO"/>
        </w:rPr>
        <w:t>, en concordancia con lo establecido en la especificación técnica.</w:t>
      </w:r>
    </w:p>
    <w:p w14:paraId="7F3F6E40" w14:textId="77777777" w:rsidR="00D71A8C" w:rsidRPr="00245833" w:rsidRDefault="00D71A8C" w:rsidP="00D71A8C">
      <w:pPr>
        <w:spacing w:before="0" w:after="0"/>
        <w:rPr>
          <w:rFonts w:asciiTheme="minorHAnsi" w:hAnsiTheme="minorHAnsi" w:cs="Arial"/>
          <w:kern w:val="28"/>
          <w:lang w:val="es-BO"/>
        </w:rPr>
      </w:pPr>
    </w:p>
    <w:p w14:paraId="3F758CC7" w14:textId="77777777" w:rsidR="00D71A8C" w:rsidRPr="00245833" w:rsidRDefault="00D71A8C" w:rsidP="00D71A8C">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A68E21" w14:textId="77777777" w:rsidR="00D71A8C" w:rsidRPr="00245833" w:rsidRDefault="00D71A8C" w:rsidP="00D71A8C">
      <w:pPr>
        <w:pStyle w:val="Textoindependiente"/>
        <w:spacing w:before="0" w:after="0"/>
        <w:rPr>
          <w:rFonts w:asciiTheme="minorHAnsi" w:hAnsiTheme="minorHAnsi" w:cs="Arial"/>
          <w:kern w:val="28"/>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6F264890" w14:textId="77777777" w:rsidR="002D5282" w:rsidRPr="00245833" w:rsidRDefault="002D5282" w:rsidP="00157BF1">
      <w:pPr>
        <w:pStyle w:val="Textoindependiente"/>
        <w:spacing w:before="0" w:after="0"/>
        <w:rPr>
          <w:rFonts w:asciiTheme="minorHAnsi" w:hAnsiTheme="minorHAnsi" w:cs="Arial"/>
          <w:kern w:val="28"/>
          <w:lang w:val="es-BO"/>
        </w:rPr>
      </w:pPr>
    </w:p>
    <w:p w14:paraId="282B24AF" w14:textId="649F5AD2" w:rsidR="00DC13C3" w:rsidRPr="0068123D" w:rsidRDefault="00937749" w:rsidP="00937749">
      <w:pPr>
        <w:pStyle w:val="Ttulo1"/>
        <w:numPr>
          <w:ilvl w:val="0"/>
          <w:numId w:val="0"/>
        </w:numPr>
        <w:spacing w:before="0" w:after="0"/>
        <w:rPr>
          <w:rFonts w:ascii="Calibri" w:hAnsi="Calibri" w:cs="Arial"/>
        </w:rPr>
      </w:pPr>
      <w:bookmarkStart w:id="45" w:name="_Toc440384622"/>
      <w:bookmarkStart w:id="46" w:name="_Toc441686209"/>
      <w:bookmarkStart w:id="47" w:name="_Toc473628219"/>
      <w:r>
        <w:rPr>
          <w:rFonts w:ascii="Calibri" w:hAnsi="Calibri" w:cs="Arial"/>
        </w:rPr>
        <w:t>ÍTEM:</w:t>
      </w:r>
      <w:r>
        <w:rPr>
          <w:rFonts w:ascii="Calibri" w:hAnsi="Calibri" w:cs="Arial"/>
        </w:rPr>
        <w:tab/>
      </w:r>
      <w:r w:rsidR="00DC13C3" w:rsidRPr="0068123D">
        <w:rPr>
          <w:rFonts w:ascii="Calibri" w:hAnsi="Calibri" w:cs="Arial"/>
        </w:rPr>
        <w:t>CORDÓN DE A</w:t>
      </w:r>
      <w:r w:rsidR="00DC13C3">
        <w:rPr>
          <w:rFonts w:ascii="Calibri" w:hAnsi="Calibri" w:cs="Arial"/>
        </w:rPr>
        <w:t xml:space="preserve">CERA DE HORMIGÓN SIMPLE </w:t>
      </w:r>
      <w:r w:rsidR="00DC13C3" w:rsidRPr="0068123D">
        <w:rPr>
          <w:rFonts w:ascii="Calibri" w:hAnsi="Calibri" w:cs="Arial"/>
        </w:rPr>
        <w:t>20 x 40 CM</w:t>
      </w:r>
      <w:bookmarkEnd w:id="45"/>
      <w:bookmarkEnd w:id="46"/>
      <w:bookmarkEnd w:id="47"/>
    </w:p>
    <w:p w14:paraId="1A2B1E33" w14:textId="77777777" w:rsidR="00DC13C3" w:rsidRPr="0068123D" w:rsidRDefault="00DC13C3" w:rsidP="00DC13C3">
      <w:pPr>
        <w:spacing w:before="0" w:after="0"/>
        <w:rPr>
          <w:rFonts w:ascii="Calibri" w:hAnsi="Calibri" w:cs="Arial"/>
          <w:b/>
          <w:lang w:val="es-BO"/>
        </w:rPr>
      </w:pPr>
      <w:r w:rsidRPr="0068123D">
        <w:rPr>
          <w:rFonts w:ascii="Calibri" w:hAnsi="Calibri" w:cs="Arial"/>
          <w:b/>
          <w:lang w:val="es-BO"/>
        </w:rPr>
        <w:t>UND. ML</w:t>
      </w:r>
    </w:p>
    <w:p w14:paraId="03324F17" w14:textId="77777777" w:rsidR="00DC13C3" w:rsidRPr="0068123D" w:rsidRDefault="00DC13C3" w:rsidP="00DC13C3">
      <w:pPr>
        <w:spacing w:before="0" w:after="0"/>
        <w:rPr>
          <w:rFonts w:ascii="Calibri" w:hAnsi="Calibri" w:cs="Arial"/>
          <w:b/>
          <w:lang w:val="es-BO"/>
        </w:rPr>
      </w:pPr>
    </w:p>
    <w:p w14:paraId="3C10E08D"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DESCRIPCIÓN</w:t>
      </w:r>
    </w:p>
    <w:p w14:paraId="6E8347BB" w14:textId="77777777"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Este ítem comprende la construcción de cordones de acera de hormigón simple para brindar el confinamiento a las losetas de hormigón y la capa base de arena en los lugares indicados en planos constructivos. </w:t>
      </w:r>
    </w:p>
    <w:p w14:paraId="3D63BEDB" w14:textId="77777777" w:rsidR="00DC13C3" w:rsidRPr="0068123D" w:rsidRDefault="00DC13C3" w:rsidP="00DC13C3">
      <w:pPr>
        <w:spacing w:before="0" w:after="0"/>
        <w:rPr>
          <w:rFonts w:ascii="Calibri" w:hAnsi="Calibri" w:cs="Arial"/>
          <w:kern w:val="28"/>
          <w:lang w:val="es-BO"/>
        </w:rPr>
      </w:pPr>
    </w:p>
    <w:p w14:paraId="369D9D05"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MATERIALES, HERRAMIENTAS Y EQUIPO</w:t>
      </w:r>
    </w:p>
    <w:p w14:paraId="51E6A1B3" w14:textId="4339172A"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0E4D589C" w14:textId="003A8A5E"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4D4E1132" w14:textId="60DADF09"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La madera a utilizarse será de buena calidad, completamente seca, sin rajaduras, ojos o picaduras que pudieran afectar su resistencia,</w:t>
      </w:r>
      <w:r w:rsidRPr="0068123D">
        <w:rPr>
          <w:rFonts w:ascii="Calibri" w:hAnsi="Calibri" w:cs="Arial"/>
        </w:rPr>
        <w:t xml:space="preserve"> </w:t>
      </w:r>
      <w:r w:rsidRPr="0068123D">
        <w:rPr>
          <w:rFonts w:ascii="Calibri" w:hAnsi="Calibri" w:cs="Arial"/>
          <w:kern w:val="28"/>
          <w:lang w:val="es-BO"/>
        </w:rPr>
        <w:t>El Contratista deberá disponer de madera de construcción y/o formaletas rígidas y flexibles en calidad y cantidad previamente aprobadas por el SUPERVISOR.</w:t>
      </w:r>
    </w:p>
    <w:p w14:paraId="78A73C8F" w14:textId="47AB4086"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0AB64E28" w14:textId="339A65D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0EE1028A"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692B2FD6"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38D71E6D" w14:textId="77777777" w:rsidR="00DC13C3" w:rsidRPr="0068123D" w:rsidRDefault="00DC13C3" w:rsidP="00DC13C3">
      <w:pPr>
        <w:spacing w:before="0" w:after="0"/>
        <w:rPr>
          <w:rFonts w:ascii="Calibri" w:hAnsi="Calibri" w:cs="Arial"/>
          <w:kern w:val="28"/>
          <w:lang w:val="es-BO"/>
        </w:rPr>
      </w:pPr>
    </w:p>
    <w:p w14:paraId="2FB714D7" w14:textId="77777777" w:rsidR="00DC13C3" w:rsidRPr="0068123D" w:rsidRDefault="00DC13C3" w:rsidP="00DC13C3">
      <w:pPr>
        <w:spacing w:before="0" w:after="0"/>
        <w:rPr>
          <w:rFonts w:ascii="Calibri" w:hAnsi="Calibri" w:cs="Arial"/>
          <w:b/>
          <w:kern w:val="28"/>
          <w:lang w:val="es-BO"/>
        </w:rPr>
      </w:pPr>
      <w:r w:rsidRPr="0068123D">
        <w:rPr>
          <w:rFonts w:ascii="Calibri" w:hAnsi="Calibri" w:cs="Arial"/>
          <w:b/>
          <w:kern w:val="28"/>
          <w:lang w:val="es-BO"/>
        </w:rPr>
        <w:t>FORMA DE EJECUCIÓN</w:t>
      </w:r>
    </w:p>
    <w:p w14:paraId="1DA73C65" w14:textId="77777777" w:rsidR="00DC13C3" w:rsidRPr="0068123D" w:rsidRDefault="00DC13C3" w:rsidP="00B70759">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EXCAVACIÓN</w:t>
      </w:r>
    </w:p>
    <w:p w14:paraId="33C4C2B0" w14:textId="77777777" w:rsidR="00DC13C3" w:rsidRPr="0068123D" w:rsidRDefault="00DC13C3" w:rsidP="00DC13C3">
      <w:pPr>
        <w:spacing w:before="0" w:after="0"/>
        <w:rPr>
          <w:rFonts w:asciiTheme="minorHAnsi" w:hAnsiTheme="minorHAnsi" w:cs="Arial"/>
          <w:b/>
          <w:lang w:val="es-BO"/>
        </w:rPr>
      </w:pPr>
      <w:r w:rsidRPr="0068123D">
        <w:rPr>
          <w:rFonts w:asciiTheme="minorHAnsi" w:hAnsiTheme="minorHAnsi" w:cs="Arial"/>
          <w:lang w:val="es-BO"/>
        </w:rPr>
        <w:t>La excavación será realizada conforme el procedimiento establecido el punto forma de ejecución del apartado EXCAVACIÓN DE SUELOS DE 0-2 M (MANUAL)</w:t>
      </w:r>
      <w:r w:rsidRPr="0068123D">
        <w:rPr>
          <w:rFonts w:asciiTheme="minorHAnsi" w:hAnsiTheme="minorHAnsi" w:cs="Arial"/>
          <w:b/>
          <w:lang w:val="es-BO"/>
        </w:rPr>
        <w:t xml:space="preserve"> </w:t>
      </w:r>
      <w:r w:rsidRPr="0068123D">
        <w:rPr>
          <w:rFonts w:asciiTheme="minorHAnsi" w:hAnsiTheme="minorHAnsi" w:cs="Arial"/>
          <w:lang w:val="es-BO"/>
        </w:rPr>
        <w:t>y los planos del proyecto</w:t>
      </w:r>
      <w:r w:rsidRPr="0068123D">
        <w:rPr>
          <w:rFonts w:asciiTheme="minorHAnsi" w:hAnsiTheme="minorHAnsi" w:cs="Arial"/>
          <w:b/>
          <w:lang w:val="es-BO"/>
        </w:rPr>
        <w:t>.</w:t>
      </w:r>
    </w:p>
    <w:p w14:paraId="1E6DA52B" w14:textId="77777777" w:rsidR="00DC13C3" w:rsidRPr="0068123D" w:rsidRDefault="00DC13C3" w:rsidP="00DC13C3">
      <w:pPr>
        <w:spacing w:before="0" w:after="0"/>
        <w:rPr>
          <w:rFonts w:ascii="Calibri" w:hAnsi="Calibri" w:cs="Arial"/>
          <w:b/>
          <w:kern w:val="28"/>
          <w:lang w:val="es-BO"/>
        </w:rPr>
      </w:pPr>
    </w:p>
    <w:p w14:paraId="6F66242E" w14:textId="77777777" w:rsidR="00DC13C3" w:rsidRPr="0068123D" w:rsidRDefault="00DC13C3" w:rsidP="00B70759">
      <w:pPr>
        <w:pStyle w:val="Prrafodelista"/>
        <w:numPr>
          <w:ilvl w:val="0"/>
          <w:numId w:val="27"/>
        </w:numPr>
        <w:spacing w:before="0" w:after="0"/>
        <w:rPr>
          <w:rFonts w:ascii="Calibri" w:hAnsi="Calibri" w:cs="Arial"/>
          <w:b/>
          <w:kern w:val="28"/>
          <w:lang w:val="es-BO"/>
        </w:rPr>
      </w:pPr>
      <w:r w:rsidRPr="0068123D">
        <w:rPr>
          <w:rFonts w:ascii="Calibri" w:hAnsi="Calibri" w:cs="Arial"/>
          <w:b/>
          <w:kern w:val="28"/>
          <w:lang w:val="es-BO"/>
        </w:rPr>
        <w:t xml:space="preserve">CONSTRUCCIÓN DEL CORDÓN </w:t>
      </w:r>
    </w:p>
    <w:p w14:paraId="20A91F19" w14:textId="0FD73E42"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Una vez realizado el replanteo y excavación se procederá al empiedre de la base del cordón para luego realizar el encajonado con los encofrados de acuerdo a la sección, según se indica los planos de detalle de los cordones, luego se </w:t>
      </w:r>
      <w:proofErr w:type="spellStart"/>
      <w:r w:rsidRPr="0068123D">
        <w:rPr>
          <w:rFonts w:ascii="Calibri" w:hAnsi="Calibri" w:cs="Arial"/>
          <w:kern w:val="28"/>
          <w:lang w:val="es-BO"/>
        </w:rPr>
        <w:t>hormigonará</w:t>
      </w:r>
      <w:proofErr w:type="spellEnd"/>
      <w:r w:rsidRPr="0068123D">
        <w:rPr>
          <w:rFonts w:ascii="Calibri" w:hAnsi="Calibri" w:cs="Arial"/>
          <w:kern w:val="28"/>
          <w:lang w:val="es-BO"/>
        </w:rPr>
        <w:t xml:space="preserve"> con mezcla de hormigón simple. El hormigón usado será clase C.</w:t>
      </w:r>
    </w:p>
    <w:p w14:paraId="07DB6544" w14:textId="4F7C1AD4"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Las dimensiones de los cordones deberán ajustarse estrictamente a las medidas de los planos respectivos.</w:t>
      </w:r>
    </w:p>
    <w:p w14:paraId="563B4C76" w14:textId="5504947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La arista </w:t>
      </w:r>
      <w:r w:rsidR="001C67E3">
        <w:rPr>
          <w:rFonts w:ascii="Calibri" w:hAnsi="Calibri" w:cs="Arial"/>
          <w:kern w:val="28"/>
          <w:lang w:val="es-BO"/>
        </w:rPr>
        <w:t xml:space="preserve">superior quedará descubierta y </w:t>
      </w:r>
      <w:r w:rsidRPr="0068123D">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fina de dosificación 1:3 de 3 mm, de espesor.</w:t>
      </w:r>
    </w:p>
    <w:p w14:paraId="2FF70473" w14:textId="09F1D6C8"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6CC33ED7" w14:textId="2BC143A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La sección transversal de los cordones curvos será la misma que la de los rectos; y su directriz se ajustará a la curvatura del elemento constructivo en que vayan a ser colocados.</w:t>
      </w:r>
    </w:p>
    <w:p w14:paraId="787281DC" w14:textId="6B5789C7" w:rsidR="00DC13C3" w:rsidRPr="0068123D" w:rsidRDefault="006260ED" w:rsidP="00DC13C3">
      <w:pPr>
        <w:spacing w:before="0" w:after="0"/>
        <w:rPr>
          <w:rFonts w:ascii="Calibri" w:hAnsi="Calibri" w:cs="Arial"/>
          <w:kern w:val="28"/>
          <w:lang w:val="es-BO"/>
        </w:rPr>
      </w:pPr>
      <w:r>
        <w:rPr>
          <w:rFonts w:ascii="Calibri" w:hAnsi="Calibri" w:cs="Arial"/>
          <w:kern w:val="28"/>
          <w:lang w:val="es-BO"/>
        </w:rPr>
        <w:t xml:space="preserve">El </w:t>
      </w:r>
      <w:r w:rsidR="00DC13C3" w:rsidRPr="0068123D">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27B61E94" w14:textId="70C896C4" w:rsidR="00DC13C3" w:rsidRPr="001C67E3"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con fierro caliente en una altura aproximada de 1,0 cm y se aplicará alquitrán diluido directamente sobre la junta.  </w:t>
      </w:r>
    </w:p>
    <w:p w14:paraId="2AEEE8CE" w14:textId="1893BF75" w:rsidR="00DC13C3" w:rsidRPr="001C67E3"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24BC2F77" w14:textId="7724A1AD"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Para la construcción de cordones en curva, el SUPERVISOR proporcionará en cada caso, el plano de detalle respectivo para un adecuado replanteo.</w:t>
      </w:r>
    </w:p>
    <w:p w14:paraId="62759E07" w14:textId="77777777"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553C5C6A" w14:textId="77777777" w:rsidR="00DC13C3" w:rsidRPr="0068123D" w:rsidRDefault="00DC13C3" w:rsidP="00DC13C3">
      <w:pPr>
        <w:pStyle w:val="Prrafodelista"/>
        <w:spacing w:before="0" w:after="0"/>
        <w:ind w:left="360"/>
        <w:rPr>
          <w:rFonts w:ascii="Calibri" w:hAnsi="Calibri" w:cs="Arial"/>
          <w:kern w:val="28"/>
          <w:lang w:val="es-BO"/>
        </w:rPr>
      </w:pPr>
    </w:p>
    <w:p w14:paraId="07B2419A"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MEDICIÓN</w:t>
      </w:r>
    </w:p>
    <w:p w14:paraId="5C8B646B" w14:textId="0A1F36F9"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 xml:space="preserve">El cordón de acera de hormigón simple será medido por </w:t>
      </w:r>
      <w:r w:rsidR="001F6747" w:rsidRPr="0068123D">
        <w:rPr>
          <w:rFonts w:ascii="Calibri" w:hAnsi="Calibri" w:cs="Arial"/>
          <w:kern w:val="28"/>
          <w:lang w:val="es-BO"/>
        </w:rPr>
        <w:t>METRO LINEAL</w:t>
      </w:r>
      <w:r w:rsidRPr="0068123D">
        <w:rPr>
          <w:rFonts w:ascii="Calibri" w:hAnsi="Calibri" w:cs="Arial"/>
          <w:kern w:val="28"/>
          <w:lang w:val="es-BO"/>
        </w:rPr>
        <w:t>, en concordancia con lo establecido en la especificación técnica.</w:t>
      </w:r>
    </w:p>
    <w:p w14:paraId="6A9854E7" w14:textId="77777777" w:rsidR="00DC13C3" w:rsidRPr="0068123D" w:rsidRDefault="00DC13C3" w:rsidP="00DC13C3">
      <w:pPr>
        <w:spacing w:before="0" w:after="0"/>
        <w:rPr>
          <w:rFonts w:ascii="Calibri" w:hAnsi="Calibri" w:cs="Arial"/>
          <w:kern w:val="28"/>
          <w:lang w:val="es-BO"/>
        </w:rPr>
      </w:pPr>
    </w:p>
    <w:p w14:paraId="70FE21AB" w14:textId="77777777" w:rsidR="00DC13C3" w:rsidRPr="0068123D" w:rsidRDefault="00DC13C3" w:rsidP="00DC13C3">
      <w:pPr>
        <w:spacing w:before="0" w:after="0"/>
        <w:rPr>
          <w:rFonts w:ascii="Calibri" w:hAnsi="Calibri" w:cs="Arial"/>
          <w:kern w:val="28"/>
          <w:lang w:val="es-BO"/>
        </w:rPr>
      </w:pPr>
      <w:r w:rsidRPr="0068123D">
        <w:rPr>
          <w:rFonts w:ascii="Calibri" w:hAnsi="Calibri" w:cs="Arial"/>
          <w:b/>
          <w:kern w:val="28"/>
          <w:lang w:val="es-BO"/>
        </w:rPr>
        <w:t>FORMA DE PAGO</w:t>
      </w:r>
    </w:p>
    <w:p w14:paraId="605E91B5" w14:textId="77777777"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708BEDF" w14:textId="77777777" w:rsidR="00DC13C3" w:rsidRPr="0068123D" w:rsidRDefault="00DC13C3" w:rsidP="00DC13C3">
      <w:pPr>
        <w:spacing w:before="0" w:after="0"/>
        <w:rPr>
          <w:rFonts w:ascii="Calibri" w:hAnsi="Calibri" w:cs="Arial"/>
          <w:kern w:val="28"/>
          <w:lang w:val="es-BO"/>
        </w:rPr>
      </w:pPr>
    </w:p>
    <w:p w14:paraId="158F3CFE" w14:textId="506C2865" w:rsidR="00DC13C3" w:rsidRPr="0068123D" w:rsidRDefault="00937749" w:rsidP="00937749">
      <w:pPr>
        <w:pStyle w:val="Ttulo1"/>
        <w:numPr>
          <w:ilvl w:val="0"/>
          <w:numId w:val="0"/>
        </w:numPr>
        <w:spacing w:before="0" w:after="0"/>
        <w:rPr>
          <w:rFonts w:asciiTheme="minorHAnsi" w:hAnsiTheme="minorHAnsi" w:cs="Arial"/>
        </w:rPr>
      </w:pPr>
      <w:bookmarkStart w:id="48" w:name="_Toc441686210"/>
      <w:bookmarkStart w:id="49" w:name="_Toc473628220"/>
      <w:r>
        <w:rPr>
          <w:rFonts w:asciiTheme="minorHAnsi" w:hAnsiTheme="minorHAnsi" w:cs="Arial"/>
        </w:rPr>
        <w:t>ÍTEM:</w:t>
      </w:r>
      <w:r>
        <w:rPr>
          <w:rFonts w:asciiTheme="minorHAnsi" w:hAnsiTheme="minorHAnsi" w:cs="Arial"/>
        </w:rPr>
        <w:tab/>
      </w:r>
      <w:r w:rsidR="00DC13C3" w:rsidRPr="0068123D">
        <w:rPr>
          <w:rFonts w:asciiTheme="minorHAnsi" w:hAnsiTheme="minorHAnsi" w:cs="Arial"/>
        </w:rPr>
        <w:t xml:space="preserve">CORDÓN DE SUJECIÓN DE </w:t>
      </w:r>
      <w:proofErr w:type="spellStart"/>
      <w:r w:rsidR="00DC13C3" w:rsidRPr="0068123D">
        <w:rPr>
          <w:rFonts w:asciiTheme="minorHAnsi" w:hAnsiTheme="minorHAnsi" w:cs="Arial"/>
        </w:rPr>
        <w:t>H</w:t>
      </w:r>
      <w:r w:rsidR="00DC13C3">
        <w:rPr>
          <w:rFonts w:asciiTheme="minorHAnsi" w:hAnsiTheme="minorHAnsi" w:cs="Arial"/>
        </w:rPr>
        <w:t>°</w:t>
      </w:r>
      <w:proofErr w:type="spellEnd"/>
      <w:r w:rsidR="00DC13C3">
        <w:rPr>
          <w:rFonts w:asciiTheme="minorHAnsi" w:hAnsiTheme="minorHAnsi" w:cs="Arial"/>
        </w:rPr>
        <w:t xml:space="preserve"> </w:t>
      </w:r>
      <w:proofErr w:type="spellStart"/>
      <w:r w:rsidR="00DC13C3" w:rsidRPr="0068123D">
        <w:rPr>
          <w:rFonts w:asciiTheme="minorHAnsi" w:hAnsiTheme="minorHAnsi" w:cs="Arial"/>
        </w:rPr>
        <w:t>S</w:t>
      </w:r>
      <w:r w:rsidR="00DC13C3">
        <w:rPr>
          <w:rFonts w:asciiTheme="minorHAnsi" w:hAnsiTheme="minorHAnsi" w:cs="Arial"/>
        </w:rPr>
        <w:t>°</w:t>
      </w:r>
      <w:proofErr w:type="spellEnd"/>
      <w:r w:rsidR="00DC13C3" w:rsidRPr="0068123D">
        <w:rPr>
          <w:rFonts w:asciiTheme="minorHAnsi" w:hAnsiTheme="minorHAnsi" w:cs="Arial"/>
        </w:rPr>
        <w:t xml:space="preserve"> 20 x 30 CM</w:t>
      </w:r>
      <w:bookmarkEnd w:id="48"/>
      <w:bookmarkEnd w:id="49"/>
    </w:p>
    <w:p w14:paraId="332396CB"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UND. ML</w:t>
      </w:r>
    </w:p>
    <w:p w14:paraId="775CBE43" w14:textId="77777777" w:rsidR="00DC13C3" w:rsidRPr="0068123D" w:rsidRDefault="00DC13C3" w:rsidP="00DC13C3">
      <w:pPr>
        <w:spacing w:before="0" w:after="0"/>
        <w:rPr>
          <w:rFonts w:asciiTheme="minorHAnsi" w:hAnsiTheme="minorHAnsi" w:cs="Arial"/>
          <w:kern w:val="28"/>
          <w:lang w:val="es-BO"/>
        </w:rPr>
      </w:pPr>
    </w:p>
    <w:p w14:paraId="3BFC0C5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4F727D7C"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Este ítem consiste en la elaboración in situ de cordones de sujeción de hormigón simple en los lugares indicados en los planos constructivos, o instrucciones directas del SUPERVISOR de Obra.</w:t>
      </w:r>
    </w:p>
    <w:p w14:paraId="7644DF00" w14:textId="77777777" w:rsidR="00DC13C3" w:rsidRPr="0068123D" w:rsidRDefault="00DC13C3" w:rsidP="00DC13C3">
      <w:pPr>
        <w:spacing w:before="0" w:after="0"/>
        <w:rPr>
          <w:rFonts w:asciiTheme="minorHAnsi" w:hAnsiTheme="minorHAnsi" w:cs="Arial"/>
          <w:kern w:val="28"/>
          <w:lang w:val="es-BO"/>
        </w:rPr>
      </w:pPr>
    </w:p>
    <w:p w14:paraId="4B2C04D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MATERIALES, HERRAMIENTAS Y EQUIPOS</w:t>
      </w:r>
    </w:p>
    <w:p w14:paraId="3B9C6E2B" w14:textId="535B5033"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CONTRATISTA suministrará todos los materiales, herramientas y equipo necesarios para la construcción del cordón de acera de hormigón simple.</w:t>
      </w:r>
    </w:p>
    <w:p w14:paraId="2A2BAA79" w14:textId="71209329" w:rsidR="00DC13C3" w:rsidRPr="001C67E3"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3BF21E5F" w14:textId="09BA758C"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El control de calidad de estos será de responsabilidad del CONTRATISTA, estando sujeto a aceptación por parte del SUPERVISOR.</w:t>
      </w:r>
    </w:p>
    <w:p w14:paraId="2A24B503" w14:textId="513C33D5" w:rsidR="00DC13C3" w:rsidRPr="0068123D" w:rsidRDefault="00DC13C3" w:rsidP="00DC13C3">
      <w:pPr>
        <w:spacing w:before="0" w:after="0"/>
        <w:rPr>
          <w:rFonts w:ascii="Calibri" w:hAnsi="Calibri" w:cs="Arial"/>
          <w:kern w:val="28"/>
          <w:lang w:val="es-BO"/>
        </w:rPr>
      </w:pPr>
      <w:r w:rsidRPr="0068123D">
        <w:rPr>
          <w:rFonts w:ascii="Calibri" w:hAnsi="Calibri" w:cs="Arial"/>
          <w:kern w:val="28"/>
          <w:lang w:val="es-BO"/>
        </w:rPr>
        <w:t>Los equipos mínimos necesarios a utilizar serán:</w:t>
      </w:r>
    </w:p>
    <w:p w14:paraId="5D40EC0F"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Mezcladora</w:t>
      </w:r>
    </w:p>
    <w:p w14:paraId="1EACEF97" w14:textId="77777777" w:rsidR="00DC13C3" w:rsidRPr="0068123D" w:rsidRDefault="00DC13C3" w:rsidP="00B70759">
      <w:pPr>
        <w:pStyle w:val="Prrafodelista"/>
        <w:numPr>
          <w:ilvl w:val="0"/>
          <w:numId w:val="15"/>
        </w:numPr>
        <w:spacing w:before="0" w:after="0"/>
        <w:rPr>
          <w:rFonts w:ascii="Calibri" w:hAnsi="Calibri" w:cs="Arial"/>
          <w:kern w:val="28"/>
          <w:lang w:val="es-BO"/>
        </w:rPr>
      </w:pPr>
      <w:r w:rsidRPr="0068123D">
        <w:rPr>
          <w:rFonts w:ascii="Calibri" w:hAnsi="Calibri" w:cs="Arial"/>
          <w:kern w:val="28"/>
          <w:lang w:val="es-BO"/>
        </w:rPr>
        <w:t>Las herramientas, necesarias y adecuadas, para la correcta ejecución del ítem.</w:t>
      </w:r>
    </w:p>
    <w:p w14:paraId="6B703C29" w14:textId="77777777" w:rsidR="00DC13C3" w:rsidRPr="0068123D" w:rsidRDefault="00DC13C3" w:rsidP="00DC13C3">
      <w:pPr>
        <w:spacing w:before="0" w:after="0"/>
        <w:rPr>
          <w:rFonts w:asciiTheme="minorHAnsi" w:hAnsiTheme="minorHAnsi" w:cs="Arial"/>
          <w:kern w:val="28"/>
          <w:lang w:val="es-BO"/>
        </w:rPr>
      </w:pPr>
    </w:p>
    <w:p w14:paraId="4BC0D599"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0A0680A2" w14:textId="0D9D4028"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Se efectuará la excavación necesaria, para la altura estipulada de 40 cm, se considerará 10 cm adicionalmente para el empedrado que debe estar por debajo del cordón de sujeción, la altura del cordón desde la base hasta la cara superficial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debe ser de 30 cm.</w:t>
      </w:r>
    </w:p>
    <w:p w14:paraId="20E572B0" w14:textId="64B306D6"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El hormigonado de los cordones de sujeción debe seguir estrictamente lo indicado en 0.2. HORMIGONES Y MORTEROS, dicho hormigonado se realizara con uno CLASE C. </w:t>
      </w:r>
    </w:p>
    <w:p w14:paraId="10CC6B01" w14:textId="3E9AAA6D"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 xml:space="preserve">La cara superior del cordón que quedará a la vista, deberá revestirse con mortero de cemento 1:3 (cemento arena cernida), este revestimiento deberá ser cuidadosamente afinado y acabado a la </w:t>
      </w:r>
      <w:r w:rsidR="006260ED">
        <w:rPr>
          <w:rFonts w:asciiTheme="minorHAnsi" w:hAnsiTheme="minorHAnsi" w:cs="Arial"/>
          <w:kern w:val="28"/>
          <w:lang w:val="es-BO"/>
        </w:rPr>
        <w:t xml:space="preserve">plancha. El CONTRATISTA deberá </w:t>
      </w:r>
      <w:r w:rsidRPr="0068123D">
        <w:rPr>
          <w:rFonts w:asciiTheme="minorHAnsi" w:hAnsiTheme="minorHAnsi" w:cs="Arial"/>
          <w:kern w:val="28"/>
          <w:lang w:val="es-BO"/>
        </w:rPr>
        <w:t xml:space="preserve">verificar que el resto del cuerpo del cordón quede enterrado de manera que quede al mismo nivel acabado del </w:t>
      </w:r>
      <w:proofErr w:type="spellStart"/>
      <w:r w:rsidRPr="0068123D">
        <w:rPr>
          <w:rFonts w:asciiTheme="minorHAnsi" w:hAnsiTheme="minorHAnsi" w:cs="Arial"/>
          <w:kern w:val="28"/>
          <w:lang w:val="es-BO"/>
        </w:rPr>
        <w:t>enlosetado</w:t>
      </w:r>
      <w:proofErr w:type="spellEnd"/>
      <w:r w:rsidRPr="0068123D">
        <w:rPr>
          <w:rFonts w:asciiTheme="minorHAnsi" w:hAnsiTheme="minorHAnsi" w:cs="Arial"/>
          <w:kern w:val="28"/>
          <w:lang w:val="es-BO"/>
        </w:rPr>
        <w:t xml:space="preserve">, sirviendo de traba o sujeción al paño de losetas. </w:t>
      </w:r>
    </w:p>
    <w:p w14:paraId="49530D58" w14:textId="4DE5BDD9" w:rsidR="00DC13C3" w:rsidRPr="0068123D" w:rsidRDefault="006260ED" w:rsidP="00DC13C3">
      <w:pPr>
        <w:spacing w:before="0" w:after="0"/>
        <w:rPr>
          <w:rFonts w:asciiTheme="minorHAnsi" w:hAnsiTheme="minorHAnsi" w:cs="Arial"/>
          <w:kern w:val="28"/>
          <w:lang w:val="es-BO"/>
        </w:rPr>
      </w:pPr>
      <w:r>
        <w:rPr>
          <w:rFonts w:asciiTheme="minorHAnsi" w:hAnsiTheme="minorHAnsi" w:cs="Arial"/>
          <w:kern w:val="28"/>
          <w:lang w:val="es-BO"/>
        </w:rPr>
        <w:t>Los</w:t>
      </w:r>
      <w:r w:rsidR="00DC13C3" w:rsidRPr="0068123D">
        <w:rPr>
          <w:rFonts w:asciiTheme="minorHAnsi" w:hAnsiTheme="minorHAnsi" w:cs="Arial"/>
          <w:kern w:val="28"/>
          <w:lang w:val="es-BO"/>
        </w:rPr>
        <w:t xml:space="preserve"> cordones de hormigón llevarán juntas de dilatación cada 1,5 m siendo las mismas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expandido con una densidad de 20 kg/m</w:t>
      </w:r>
      <w:r w:rsidR="00DC13C3" w:rsidRPr="0068123D">
        <w:rPr>
          <w:rFonts w:asciiTheme="minorHAnsi" w:hAnsiTheme="minorHAnsi" w:cs="Arial"/>
          <w:kern w:val="28"/>
          <w:vertAlign w:val="superscript"/>
          <w:lang w:val="es-BO"/>
        </w:rPr>
        <w:t>3</w:t>
      </w:r>
      <w:r w:rsidR="00DC13C3" w:rsidRPr="0068123D">
        <w:rPr>
          <w:rFonts w:asciiTheme="minorHAnsi" w:hAnsiTheme="minorHAnsi" w:cs="Arial"/>
          <w:kern w:val="28"/>
          <w:lang w:val="es-BO"/>
        </w:rPr>
        <w:t xml:space="preserve"> espesor de e = 1cm. Además para sellar dichas juntas se deberá quemar el borde superior de la hoja de </w:t>
      </w:r>
      <w:proofErr w:type="spellStart"/>
      <w:r w:rsidR="00DC13C3" w:rsidRPr="0068123D">
        <w:rPr>
          <w:rFonts w:asciiTheme="minorHAnsi" w:hAnsiTheme="minorHAnsi" w:cs="Arial"/>
          <w:kern w:val="28"/>
          <w:lang w:val="es-BO"/>
        </w:rPr>
        <w:t>poliestireno</w:t>
      </w:r>
      <w:proofErr w:type="spellEnd"/>
      <w:r w:rsidR="00DC13C3" w:rsidRPr="0068123D">
        <w:rPr>
          <w:rFonts w:asciiTheme="minorHAnsi" w:hAnsiTheme="minorHAnsi" w:cs="Arial"/>
          <w:kern w:val="28"/>
          <w:lang w:val="es-BO"/>
        </w:rPr>
        <w:t xml:space="preserve"> con fierro caliente en una altura aproximada de 1,0 cm y se aplicará alquitrán diluido directamente sobre la junta.  </w:t>
      </w:r>
    </w:p>
    <w:p w14:paraId="1233C369" w14:textId="77777777" w:rsidR="00DC13C3" w:rsidRPr="0068123D" w:rsidRDefault="00DC13C3" w:rsidP="00DC13C3">
      <w:pPr>
        <w:spacing w:before="0" w:after="0"/>
        <w:rPr>
          <w:rFonts w:ascii="Calibri" w:hAnsi="Calibri" w:cs="Arial"/>
          <w:kern w:val="28"/>
        </w:rPr>
      </w:pPr>
      <w:r w:rsidRPr="0068123D">
        <w:rPr>
          <w:rFonts w:ascii="Calibri" w:hAnsi="Calibri" w:cs="Arial"/>
          <w:kern w:val="28"/>
        </w:rPr>
        <w:t>La preparación transporte, colocado y otros trabajos específicos deben cumplir lo indicado en “Hormigones y Morteros”.</w:t>
      </w:r>
    </w:p>
    <w:p w14:paraId="66DC4FD6" w14:textId="77777777" w:rsidR="00DC13C3" w:rsidRPr="0068123D" w:rsidRDefault="00DC13C3" w:rsidP="00DC13C3">
      <w:pPr>
        <w:pStyle w:val="Prrafodelista"/>
        <w:spacing w:before="0" w:after="0"/>
        <w:ind w:left="360"/>
        <w:rPr>
          <w:rFonts w:asciiTheme="minorHAnsi" w:hAnsiTheme="minorHAnsi" w:cs="Arial"/>
          <w:kern w:val="28"/>
          <w:lang w:val="es-BO"/>
        </w:rPr>
      </w:pPr>
    </w:p>
    <w:p w14:paraId="2CEFA387"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00614345" w14:textId="20502B52"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cordo</w:t>
      </w:r>
      <w:r w:rsidR="001F6747">
        <w:rPr>
          <w:rFonts w:asciiTheme="minorHAnsi" w:hAnsiTheme="minorHAnsi" w:cs="Arial"/>
          <w:kern w:val="28"/>
          <w:lang w:val="es-BO"/>
        </w:rPr>
        <w:t>nes de aceras serán medidos por</w:t>
      </w:r>
      <w:r w:rsidRPr="0068123D">
        <w:rPr>
          <w:rFonts w:asciiTheme="minorHAnsi" w:hAnsiTheme="minorHAnsi" w:cs="Arial"/>
          <w:kern w:val="28"/>
          <w:lang w:val="es-BO"/>
        </w:rPr>
        <w:t xml:space="preserve"> </w:t>
      </w:r>
      <w:r w:rsidR="001F6747" w:rsidRPr="0068123D">
        <w:rPr>
          <w:rFonts w:asciiTheme="minorHAnsi" w:hAnsiTheme="minorHAnsi" w:cs="Arial"/>
          <w:kern w:val="28"/>
          <w:lang w:val="es-BO"/>
        </w:rPr>
        <w:t>METRO LINEAL</w:t>
      </w:r>
      <w:r w:rsidR="001F6747">
        <w:rPr>
          <w:rFonts w:asciiTheme="minorHAnsi" w:hAnsiTheme="minorHAnsi" w:cs="Arial"/>
          <w:kern w:val="28"/>
          <w:lang w:val="es-BO"/>
        </w:rPr>
        <w:t xml:space="preserve"> (ml) ejecutado, </w:t>
      </w:r>
      <w:r w:rsidRPr="0068123D">
        <w:rPr>
          <w:rFonts w:asciiTheme="minorHAnsi" w:hAnsiTheme="minorHAnsi" w:cs="Arial"/>
          <w:kern w:val="28"/>
          <w:lang w:val="es-BO"/>
        </w:rPr>
        <w:t>previa aprobación del SUPERVISOR.</w:t>
      </w:r>
    </w:p>
    <w:p w14:paraId="2E5E5DA6" w14:textId="77777777" w:rsidR="00DC13C3" w:rsidRPr="0068123D" w:rsidRDefault="00DC13C3" w:rsidP="00DC13C3">
      <w:pPr>
        <w:spacing w:before="0" w:after="0"/>
        <w:rPr>
          <w:rFonts w:asciiTheme="minorHAnsi" w:hAnsiTheme="minorHAnsi" w:cs="Arial"/>
          <w:kern w:val="28"/>
          <w:lang w:val="es-BO"/>
        </w:rPr>
      </w:pPr>
    </w:p>
    <w:p w14:paraId="753B69E4"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PAGO </w:t>
      </w:r>
    </w:p>
    <w:p w14:paraId="035A4E16"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Los trabajos de cordones serán pagados al precio unitario contractual correspondiente al ítem de pago definido y presentado en los formularios de propuesta.</w:t>
      </w:r>
    </w:p>
    <w:p w14:paraId="3A725804" w14:textId="77777777" w:rsidR="00DC13C3" w:rsidRPr="0068123D" w:rsidRDefault="00DC13C3" w:rsidP="00DC13C3">
      <w:pPr>
        <w:spacing w:before="0" w:after="0"/>
        <w:rPr>
          <w:rFonts w:asciiTheme="minorHAnsi" w:hAnsiTheme="minorHAnsi" w:cs="Arial"/>
          <w:kern w:val="28"/>
          <w:lang w:val="es-BO"/>
        </w:rPr>
      </w:pPr>
      <w:r w:rsidRPr="0068123D">
        <w:rPr>
          <w:rFonts w:asciiTheme="minorHAnsi" w:hAnsiTheme="minorHAnsi" w:cs="Arial"/>
          <w:kern w:val="28"/>
          <w:lang w:val="es-BO"/>
        </w:rPr>
        <w:t>Dicho precio incluye toda la mano de obra, equipo, herramientas e imprevistos necesarios para ejecutar los trabajos descritos en esta especificación.</w:t>
      </w:r>
    </w:p>
    <w:p w14:paraId="1FB25D2D" w14:textId="77777777" w:rsidR="00245833" w:rsidRPr="00245833" w:rsidRDefault="00245833" w:rsidP="00157BF1">
      <w:pPr>
        <w:pStyle w:val="Textoindependiente"/>
        <w:spacing w:before="0" w:after="0"/>
        <w:rPr>
          <w:rFonts w:asciiTheme="minorHAnsi" w:hAnsiTheme="minorHAnsi" w:cs="Arial"/>
          <w:kern w:val="28"/>
          <w:lang w:val="es-BO"/>
        </w:rPr>
      </w:pPr>
    </w:p>
    <w:p w14:paraId="4F7184D5" w14:textId="5246A50A" w:rsidR="007E676A" w:rsidRPr="00DC13C3" w:rsidRDefault="00937749" w:rsidP="00937749">
      <w:pPr>
        <w:pStyle w:val="Estilo1"/>
        <w:numPr>
          <w:ilvl w:val="0"/>
          <w:numId w:val="0"/>
        </w:numPr>
        <w:ind w:left="360" w:hanging="360"/>
        <w:outlineLvl w:val="0"/>
        <w:rPr>
          <w:rFonts w:asciiTheme="minorHAnsi" w:hAnsiTheme="minorHAnsi" w:cs="Arial"/>
          <w:kern w:val="28"/>
        </w:rPr>
      </w:pPr>
      <w:bookmarkStart w:id="50" w:name="_Toc473628221"/>
      <w:r>
        <w:rPr>
          <w:rFonts w:asciiTheme="minorHAnsi" w:hAnsiTheme="minorHAnsi" w:cs="Arial"/>
          <w:kern w:val="28"/>
        </w:rPr>
        <w:t>MODULO:</w:t>
      </w:r>
      <w:r>
        <w:rPr>
          <w:rFonts w:asciiTheme="minorHAnsi" w:hAnsiTheme="minorHAnsi" w:cs="Arial"/>
          <w:kern w:val="28"/>
        </w:rPr>
        <w:tab/>
      </w:r>
      <w:r w:rsidR="00243DCA" w:rsidRPr="00DC13C3">
        <w:rPr>
          <w:rFonts w:asciiTheme="minorHAnsi" w:hAnsiTheme="minorHAnsi" w:cs="Arial"/>
          <w:kern w:val="28"/>
        </w:rPr>
        <w:t xml:space="preserve">OBRAS </w:t>
      </w:r>
      <w:r w:rsidR="00245833" w:rsidRPr="00DC13C3">
        <w:rPr>
          <w:rFonts w:asciiTheme="minorHAnsi" w:hAnsiTheme="minorHAnsi" w:cs="Arial"/>
          <w:kern w:val="28"/>
        </w:rPr>
        <w:t xml:space="preserve">DE </w:t>
      </w:r>
      <w:r w:rsidR="00243DCA" w:rsidRPr="00DC13C3">
        <w:rPr>
          <w:rFonts w:asciiTheme="minorHAnsi" w:hAnsiTheme="minorHAnsi" w:cs="Arial"/>
          <w:kern w:val="28"/>
        </w:rPr>
        <w:t>DRENAJE</w:t>
      </w:r>
      <w:bookmarkEnd w:id="50"/>
      <w:r w:rsidR="00243DCA" w:rsidRPr="00DC13C3">
        <w:rPr>
          <w:rFonts w:asciiTheme="minorHAnsi" w:hAnsiTheme="minorHAnsi" w:cs="Arial"/>
          <w:kern w:val="28"/>
        </w:rPr>
        <w:t xml:space="preserve"> </w:t>
      </w:r>
    </w:p>
    <w:p w14:paraId="386500A3" w14:textId="77777777" w:rsidR="00AC19A8" w:rsidRPr="00245833" w:rsidRDefault="00AC19A8" w:rsidP="00AC19A8">
      <w:pPr>
        <w:pStyle w:val="Prrafodelista"/>
        <w:spacing w:before="0" w:after="0"/>
        <w:ind w:left="360"/>
        <w:rPr>
          <w:rFonts w:asciiTheme="minorHAnsi" w:hAnsiTheme="minorHAnsi" w:cs="Arial"/>
          <w:b/>
          <w:kern w:val="28"/>
        </w:rPr>
      </w:pPr>
    </w:p>
    <w:p w14:paraId="0E0CB4AC" w14:textId="56113800" w:rsidR="00AC19A8" w:rsidRPr="00937749" w:rsidRDefault="00937749" w:rsidP="00937749">
      <w:pPr>
        <w:spacing w:before="0" w:after="0"/>
        <w:outlineLvl w:val="0"/>
        <w:rPr>
          <w:rFonts w:asciiTheme="minorHAnsi" w:hAnsiTheme="minorHAnsi" w:cs="Arial"/>
          <w:b/>
          <w:lang w:val="es-BO"/>
        </w:rPr>
      </w:pPr>
      <w:bookmarkStart w:id="51" w:name="_Toc473628222"/>
      <w:r>
        <w:rPr>
          <w:rFonts w:asciiTheme="minorHAnsi" w:hAnsiTheme="minorHAnsi" w:cs="Arial"/>
          <w:b/>
          <w:kern w:val="28"/>
        </w:rPr>
        <w:t>ÍTEM:</w:t>
      </w:r>
      <w:r>
        <w:rPr>
          <w:rFonts w:asciiTheme="minorHAnsi" w:hAnsiTheme="minorHAnsi" w:cs="Arial"/>
          <w:b/>
          <w:kern w:val="28"/>
        </w:rPr>
        <w:tab/>
      </w:r>
      <w:r w:rsidR="00DC13C3" w:rsidRPr="00937749">
        <w:rPr>
          <w:rFonts w:asciiTheme="minorHAnsi" w:hAnsiTheme="minorHAnsi" w:cs="Arial"/>
          <w:b/>
          <w:kern w:val="28"/>
        </w:rPr>
        <w:t>PROVISIÓN E INSTALACIÓN</w:t>
      </w:r>
      <w:r w:rsidR="00DC13C3" w:rsidRPr="00937749">
        <w:rPr>
          <w:rFonts w:asciiTheme="minorHAnsi" w:hAnsiTheme="minorHAnsi" w:cs="Arial"/>
          <w:b/>
          <w:lang w:val="es-BO"/>
        </w:rPr>
        <w:t xml:space="preserve"> DE BARBACANAS DE PVC SERIE NORMAL 100 MM</w:t>
      </w:r>
      <w:bookmarkEnd w:id="51"/>
    </w:p>
    <w:p w14:paraId="06B650AD" w14:textId="50A29E17" w:rsidR="00245833" w:rsidRDefault="00AC19A8" w:rsidP="00245833">
      <w:pPr>
        <w:rPr>
          <w:rFonts w:asciiTheme="minorHAnsi" w:hAnsiTheme="minorHAnsi" w:cs="Arial"/>
          <w:b/>
          <w:lang w:val="es-BO"/>
        </w:rPr>
      </w:pPr>
      <w:r w:rsidRPr="00245833">
        <w:rPr>
          <w:rFonts w:asciiTheme="minorHAnsi" w:hAnsiTheme="minorHAnsi" w:cs="Arial"/>
          <w:b/>
          <w:lang w:val="es-BO"/>
        </w:rPr>
        <w:t>UND. ML</w:t>
      </w:r>
    </w:p>
    <w:p w14:paraId="0997A935" w14:textId="77777777" w:rsidR="006260ED" w:rsidRPr="00245833" w:rsidRDefault="006260ED" w:rsidP="00245833">
      <w:pPr>
        <w:rPr>
          <w:rFonts w:asciiTheme="minorHAnsi" w:hAnsiTheme="minorHAnsi" w:cs="Arial"/>
          <w:b/>
          <w:lang w:val="es-BO"/>
        </w:rPr>
      </w:pPr>
    </w:p>
    <w:p w14:paraId="1B41A27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DESCRIPCIÓN</w:t>
      </w:r>
    </w:p>
    <w:p w14:paraId="379FBF45" w14:textId="3F429E02" w:rsidR="00245833" w:rsidRDefault="00245833" w:rsidP="00245833">
      <w:pPr>
        <w:rPr>
          <w:rFonts w:asciiTheme="minorHAnsi" w:hAnsiTheme="minorHAnsi" w:cs="Arial"/>
          <w:lang w:val="es-BO"/>
        </w:rPr>
      </w:pPr>
      <w:r w:rsidRPr="00245833">
        <w:rPr>
          <w:rFonts w:asciiTheme="minorHAnsi" w:hAnsiTheme="minorHAnsi" w:cs="Arial"/>
          <w:lang w:val="es-BO"/>
        </w:rPr>
        <w:t xml:space="preserve">Este ítem comprende la provisión y fijación de tuberías de </w:t>
      </w:r>
      <w:proofErr w:type="spellStart"/>
      <w:r w:rsidRPr="00245833">
        <w:rPr>
          <w:rFonts w:asciiTheme="minorHAnsi" w:hAnsiTheme="minorHAnsi" w:cs="Arial"/>
          <w:lang w:val="es-BO"/>
        </w:rPr>
        <w:t>Policloruro</w:t>
      </w:r>
      <w:proofErr w:type="spellEnd"/>
      <w:r w:rsidRPr="00245833">
        <w:rPr>
          <w:rFonts w:asciiTheme="minorHAnsi" w:hAnsiTheme="minorHAnsi" w:cs="Arial"/>
          <w:lang w:val="es-BO"/>
        </w:rPr>
        <w:t xml:space="preserve"> de vinilo (PVC) de diámetro 100 mm no plastificado para sistemas de drenaje tipo barbacana, de acuerdo a los planos constructivos y de detalle, formulario de presentación de propuestas y/o instrucciones del SUPERVISOR.</w:t>
      </w:r>
    </w:p>
    <w:p w14:paraId="79B490E9" w14:textId="77777777" w:rsidR="001C67E3" w:rsidRPr="001C67E3" w:rsidRDefault="001C67E3" w:rsidP="00245833">
      <w:pPr>
        <w:rPr>
          <w:rFonts w:asciiTheme="minorHAnsi" w:hAnsiTheme="minorHAnsi" w:cs="Arial"/>
          <w:lang w:val="es-BO"/>
        </w:rPr>
      </w:pPr>
    </w:p>
    <w:p w14:paraId="06798FB7"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MATERIALES, HERRAMIENTAS Y EQUIPO</w:t>
      </w:r>
    </w:p>
    <w:p w14:paraId="008B0433"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El Contratista suministrará todas las herramientas, equipo y elementos necesarios para ejecutar</w:t>
      </w:r>
    </w:p>
    <w:p w14:paraId="01A0D3C8" w14:textId="1F2820D9" w:rsidR="00245833" w:rsidRPr="00245833" w:rsidRDefault="00245833" w:rsidP="00245833">
      <w:pPr>
        <w:rPr>
          <w:rFonts w:asciiTheme="minorHAnsi" w:hAnsiTheme="minorHAnsi" w:cs="Arial"/>
          <w:lang w:val="es-BO"/>
        </w:rPr>
      </w:pPr>
      <w:proofErr w:type="gramStart"/>
      <w:r w:rsidRPr="00245833">
        <w:rPr>
          <w:rFonts w:asciiTheme="minorHAnsi" w:hAnsiTheme="minorHAnsi" w:cs="Arial"/>
          <w:lang w:val="es-BO"/>
        </w:rPr>
        <w:t>los</w:t>
      </w:r>
      <w:proofErr w:type="gramEnd"/>
      <w:r w:rsidRPr="00245833">
        <w:rPr>
          <w:rFonts w:asciiTheme="minorHAnsi" w:hAnsiTheme="minorHAnsi" w:cs="Arial"/>
          <w:lang w:val="es-BO"/>
        </w:rPr>
        <w:t xml:space="preserve"> trabajos señalados en el acápite anterior y procederá al traslado de los escombros resultantes de la ejecución de los trabajos hasta los lugares determinados por el SUPERVISOR de Obra.</w:t>
      </w:r>
    </w:p>
    <w:p w14:paraId="3F944C1C" w14:textId="6180F561"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Las tuberías, serán de PVC de </w:t>
      </w:r>
      <w:proofErr w:type="spellStart"/>
      <w:r w:rsidRPr="00245833">
        <w:rPr>
          <w:rFonts w:asciiTheme="minorHAnsi" w:hAnsiTheme="minorHAnsi" w:cs="Arial"/>
          <w:lang w:val="es-BO"/>
        </w:rPr>
        <w:t>desague</w:t>
      </w:r>
      <w:proofErr w:type="spellEnd"/>
      <w:r w:rsidRPr="00245833">
        <w:rPr>
          <w:rFonts w:asciiTheme="minorHAnsi" w:hAnsiTheme="minorHAnsi" w:cs="Arial"/>
          <w:lang w:val="es-BO"/>
        </w:rPr>
        <w:t xml:space="preserve"> de serie normal.</w:t>
      </w:r>
    </w:p>
    <w:p w14:paraId="3738AFEB" w14:textId="77777777" w:rsidR="00245833" w:rsidRPr="00245833" w:rsidRDefault="00245833" w:rsidP="00245833">
      <w:pPr>
        <w:rPr>
          <w:rFonts w:asciiTheme="minorHAnsi" w:hAnsiTheme="minorHAnsi" w:cs="Arial"/>
          <w:lang w:val="es-BO"/>
        </w:rPr>
      </w:pPr>
      <w:r w:rsidRPr="00245833">
        <w:rPr>
          <w:rFonts w:asciiTheme="minorHAnsi" w:hAnsiTheme="minorHAnsi" w:cs="Arial"/>
          <w:lang w:val="es-BO"/>
        </w:rPr>
        <w:t>Para la fijación debe usarse un mortero de cemento con arena de relación 1:3.</w:t>
      </w:r>
    </w:p>
    <w:p w14:paraId="14C18F29" w14:textId="77777777" w:rsidR="00245833" w:rsidRPr="00245833" w:rsidRDefault="00245833" w:rsidP="00245833">
      <w:pPr>
        <w:rPr>
          <w:rFonts w:asciiTheme="minorHAnsi" w:hAnsiTheme="minorHAnsi" w:cs="Arial"/>
          <w:b/>
          <w:lang w:val="es-BO"/>
        </w:rPr>
      </w:pPr>
    </w:p>
    <w:p w14:paraId="609DC1A1"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EJECUCIÓN</w:t>
      </w:r>
    </w:p>
    <w:p w14:paraId="47FD97AD" w14:textId="2B526E32"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Para proceder a la instalación de la tubería, el SUPERVISOR deberá aprobar previamente la ubicación de las barbacanas a lo largo de los muros, dicha ubicación debe ser especificada en planos constructivos y/o órdenes escritas de </w:t>
      </w:r>
      <w:proofErr w:type="gramStart"/>
      <w:r w:rsidRPr="00245833">
        <w:rPr>
          <w:rFonts w:asciiTheme="minorHAnsi" w:hAnsiTheme="minorHAnsi" w:cs="Arial"/>
          <w:lang w:val="es-BO"/>
        </w:rPr>
        <w:t>SUPERVISOR  de</w:t>
      </w:r>
      <w:proofErr w:type="gramEnd"/>
      <w:r w:rsidRPr="00245833">
        <w:rPr>
          <w:rFonts w:asciiTheme="minorHAnsi" w:hAnsiTheme="minorHAnsi" w:cs="Arial"/>
          <w:lang w:val="es-BO"/>
        </w:rPr>
        <w:t xml:space="preserve"> obra, dicha tubería debe atravesar 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w:t>
      </w:r>
    </w:p>
    <w:p w14:paraId="23AD324A" w14:textId="145A337B"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En caso de que no se haya previsto las perforaciones en instancias previas, se procederá al picado del </w:t>
      </w:r>
      <w:proofErr w:type="spellStart"/>
      <w:r w:rsidRPr="00245833">
        <w:rPr>
          <w:rFonts w:asciiTheme="minorHAnsi" w:hAnsiTheme="minorHAnsi" w:cs="Arial"/>
          <w:lang w:val="es-BO"/>
        </w:rPr>
        <w:t>sobrecimiento</w:t>
      </w:r>
      <w:proofErr w:type="spellEnd"/>
      <w:r w:rsidRPr="00245833">
        <w:rPr>
          <w:rFonts w:asciiTheme="minorHAnsi" w:hAnsiTheme="minorHAnsi" w:cs="Arial"/>
          <w:lang w:val="es-BO"/>
        </w:rPr>
        <w:t xml:space="preserve"> con el mayor con el mayor cuidado evitando cualquier afectación a la estabilidad del muro de bloques de hormigón.</w:t>
      </w:r>
    </w:p>
    <w:p w14:paraId="466F061E" w14:textId="77777777" w:rsidR="00245833" w:rsidRDefault="00245833" w:rsidP="00245833">
      <w:pPr>
        <w:rPr>
          <w:rFonts w:asciiTheme="minorHAnsi" w:hAnsiTheme="minorHAnsi" w:cs="Arial"/>
          <w:lang w:val="es-BO"/>
        </w:rPr>
      </w:pPr>
      <w:r w:rsidRPr="00245833">
        <w:rPr>
          <w:rFonts w:asciiTheme="minorHAnsi" w:hAnsiTheme="minorHAnsi" w:cs="Arial"/>
          <w:lang w:val="es-BO"/>
        </w:rPr>
        <w:t xml:space="preserve">La tubería se fijará con un mortero de cemento 1:3. </w:t>
      </w:r>
    </w:p>
    <w:p w14:paraId="6375BBD1" w14:textId="77777777" w:rsidR="001C67E3" w:rsidRPr="00245833" w:rsidRDefault="001C67E3" w:rsidP="00245833">
      <w:pPr>
        <w:rPr>
          <w:rFonts w:asciiTheme="minorHAnsi" w:hAnsiTheme="minorHAnsi" w:cs="Arial"/>
          <w:lang w:val="es-BO"/>
        </w:rPr>
      </w:pPr>
    </w:p>
    <w:p w14:paraId="412E5D3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MEDICIÓN</w:t>
      </w:r>
    </w:p>
    <w:p w14:paraId="2ABA2174" w14:textId="13CFD1F9" w:rsidR="00245833" w:rsidRPr="00245833" w:rsidRDefault="00245833" w:rsidP="00245833">
      <w:pPr>
        <w:rPr>
          <w:rFonts w:asciiTheme="minorHAnsi" w:hAnsiTheme="minorHAnsi" w:cs="Arial"/>
          <w:lang w:val="es-BO"/>
        </w:rPr>
      </w:pPr>
      <w:r w:rsidRPr="00245833">
        <w:rPr>
          <w:rFonts w:asciiTheme="minorHAnsi" w:hAnsiTheme="minorHAnsi" w:cs="Arial"/>
          <w:lang w:val="es-BO"/>
        </w:rPr>
        <w:t xml:space="preserve">La fijación y colocación de tuberías horizontales, será medido en </w:t>
      </w:r>
      <w:r w:rsidR="001F6747" w:rsidRPr="00245833">
        <w:rPr>
          <w:rFonts w:asciiTheme="minorHAnsi" w:hAnsiTheme="minorHAnsi" w:cs="Arial"/>
          <w:lang w:val="es-BO"/>
        </w:rPr>
        <w:t>METROS LINEALES</w:t>
      </w:r>
      <w:r w:rsidRPr="00245833">
        <w:rPr>
          <w:rFonts w:asciiTheme="minorHAnsi" w:hAnsiTheme="minorHAnsi" w:cs="Arial"/>
          <w:lang w:val="es-BO"/>
        </w:rPr>
        <w:t>, tomando en cuenta únicamente las longitudes netas ejecutadas debidamente concluidas y aprobadas por el SUPERVISOR.</w:t>
      </w:r>
    </w:p>
    <w:p w14:paraId="41A23442" w14:textId="77777777" w:rsidR="00245833" w:rsidRPr="00245833" w:rsidRDefault="00245833" w:rsidP="00245833">
      <w:pPr>
        <w:rPr>
          <w:rFonts w:asciiTheme="minorHAnsi" w:hAnsiTheme="minorHAnsi" w:cs="Arial"/>
          <w:b/>
          <w:lang w:val="es-BO"/>
        </w:rPr>
      </w:pPr>
    </w:p>
    <w:p w14:paraId="06BBAF02" w14:textId="77777777" w:rsidR="00245833" w:rsidRPr="00245833" w:rsidRDefault="00245833" w:rsidP="00245833">
      <w:pPr>
        <w:rPr>
          <w:rFonts w:asciiTheme="minorHAnsi" w:hAnsiTheme="minorHAnsi" w:cs="Arial"/>
          <w:b/>
          <w:lang w:val="es-BO"/>
        </w:rPr>
      </w:pPr>
      <w:r w:rsidRPr="00245833">
        <w:rPr>
          <w:rFonts w:asciiTheme="minorHAnsi" w:hAnsiTheme="minorHAnsi" w:cs="Arial"/>
          <w:b/>
          <w:lang w:val="es-BO"/>
        </w:rPr>
        <w:t>FORMA DE PAGO</w:t>
      </w:r>
    </w:p>
    <w:p w14:paraId="368BE60D" w14:textId="36B31B5D" w:rsidR="00AC19A8" w:rsidRDefault="00245833" w:rsidP="00AC19A8">
      <w:pPr>
        <w:rPr>
          <w:rFonts w:asciiTheme="minorHAnsi" w:hAnsiTheme="minorHAnsi" w:cs="Arial"/>
          <w:lang w:val="es-BO"/>
        </w:rPr>
      </w:pPr>
      <w:r w:rsidRPr="00245833">
        <w:rPr>
          <w:rFonts w:asciiTheme="minorHAnsi" w:hAnsiTheme="minorHAnsi" w:cs="Arial"/>
          <w:lang w:val="es-BO"/>
        </w:rPr>
        <w:t xml:space="preserve">El precio pagado por la tubería de </w:t>
      </w:r>
      <w:proofErr w:type="spellStart"/>
      <w:r w:rsidRPr="00245833">
        <w:rPr>
          <w:rFonts w:asciiTheme="minorHAnsi" w:hAnsiTheme="minorHAnsi" w:cs="Arial"/>
          <w:lang w:val="es-BO"/>
        </w:rPr>
        <w:t>pvc</w:t>
      </w:r>
      <w:proofErr w:type="spellEnd"/>
      <w:r w:rsidRPr="00245833">
        <w:rPr>
          <w:rFonts w:asciiTheme="minorHAnsi" w:hAnsiTheme="minorHAnsi" w:cs="Arial"/>
          <w:lang w:val="es-BO"/>
        </w:rPr>
        <w:t xml:space="preserve">, incluye plena compensación por proveer toda la mano de obra, materiales, herramientas, equipo </w:t>
      </w:r>
      <w:proofErr w:type="spellStart"/>
      <w:r w:rsidRPr="00245833">
        <w:rPr>
          <w:rFonts w:asciiTheme="minorHAnsi" w:hAnsiTheme="minorHAnsi" w:cs="Arial"/>
          <w:lang w:val="es-BO"/>
        </w:rPr>
        <w:t>é</w:t>
      </w:r>
      <w:proofErr w:type="spellEnd"/>
      <w:r w:rsidRPr="00245833">
        <w:rPr>
          <w:rFonts w:asciiTheme="minorHAnsi" w:hAnsiTheme="minorHAnsi" w:cs="Arial"/>
          <w:lang w:val="es-BO"/>
        </w:rPr>
        <w:t xml:space="preserve"> imprevistos y por realizar todo el trabajo involucrado en la construcción de cámaras de inspección y sumideros de todos los tipos empleados, de acuerdo a lo indicado en los planos, por la Supervisión de obra, a lo estipulado en las presentes Especificaciones y demás documentos del contrato.</w:t>
      </w:r>
    </w:p>
    <w:p w14:paraId="136265E4" w14:textId="77777777" w:rsidR="00DC13C3" w:rsidRPr="0068123D" w:rsidRDefault="00DC13C3" w:rsidP="00DC13C3">
      <w:pPr>
        <w:spacing w:before="0" w:after="0"/>
        <w:rPr>
          <w:rFonts w:asciiTheme="minorHAnsi" w:hAnsiTheme="minorHAnsi" w:cs="Arial"/>
          <w:b/>
          <w:kern w:val="28"/>
        </w:rPr>
      </w:pPr>
    </w:p>
    <w:p w14:paraId="6A4F04BC" w14:textId="5E2E1098" w:rsidR="006A0BB8" w:rsidRDefault="00937749" w:rsidP="006A0BB8">
      <w:pPr>
        <w:spacing w:before="0" w:after="0"/>
        <w:outlineLvl w:val="0"/>
        <w:rPr>
          <w:rFonts w:asciiTheme="minorHAnsi" w:hAnsiTheme="minorHAnsi" w:cs="Arial"/>
          <w:b/>
          <w:lang w:val="es-BO"/>
        </w:rPr>
      </w:pPr>
      <w:bookmarkStart w:id="52" w:name="_Toc441686212"/>
      <w:bookmarkStart w:id="53" w:name="_Toc473628223"/>
      <w:r>
        <w:rPr>
          <w:rFonts w:asciiTheme="minorHAnsi" w:hAnsiTheme="minorHAnsi" w:cs="Arial"/>
          <w:b/>
        </w:rPr>
        <w:t>ÍTEM:</w:t>
      </w:r>
      <w:r>
        <w:rPr>
          <w:rFonts w:asciiTheme="minorHAnsi" w:hAnsiTheme="minorHAnsi" w:cs="Arial"/>
          <w:b/>
        </w:rPr>
        <w:tab/>
      </w:r>
      <w:r w:rsidR="00DC13C3" w:rsidRPr="00937749">
        <w:rPr>
          <w:rFonts w:asciiTheme="minorHAnsi" w:hAnsiTheme="minorHAnsi" w:cs="Arial"/>
          <w:b/>
          <w:lang w:val="es-BO"/>
        </w:rPr>
        <w:t>INSTALACIÓN DE BARBACANA RECTANGULAR CON REJILLA METÁLICA INTERIOR 35  X 25 CM</w:t>
      </w:r>
      <w:bookmarkEnd w:id="52"/>
      <w:bookmarkEnd w:id="53"/>
    </w:p>
    <w:p w14:paraId="3DD1621C" w14:textId="778D387F" w:rsidR="006A0BB8" w:rsidRPr="00937749" w:rsidRDefault="006A0BB8" w:rsidP="006A0BB8">
      <w:pPr>
        <w:rPr>
          <w:rFonts w:asciiTheme="minorHAnsi" w:hAnsiTheme="minorHAnsi" w:cs="Arial"/>
          <w:b/>
          <w:lang w:val="es-BO"/>
        </w:rPr>
      </w:pPr>
      <w:r>
        <w:rPr>
          <w:rFonts w:asciiTheme="minorHAnsi" w:hAnsiTheme="minorHAnsi" w:cs="Arial"/>
          <w:b/>
          <w:lang w:val="es-BO"/>
        </w:rPr>
        <w:t>UND. PZA</w:t>
      </w:r>
    </w:p>
    <w:p w14:paraId="4924210E" w14:textId="77777777" w:rsidR="00937749" w:rsidRDefault="00937749" w:rsidP="00DC13C3">
      <w:pPr>
        <w:spacing w:before="0" w:after="0"/>
        <w:rPr>
          <w:rFonts w:asciiTheme="minorHAnsi" w:hAnsiTheme="minorHAnsi" w:cs="Arial"/>
          <w:b/>
          <w:kern w:val="28"/>
          <w:lang w:val="es-BO"/>
        </w:rPr>
      </w:pPr>
    </w:p>
    <w:p w14:paraId="2BDF073A"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DESCRIPCIÓN </w:t>
      </w:r>
    </w:p>
    <w:p w14:paraId="2625146A" w14:textId="77777777"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 xml:space="preserve">Este ítem comprende la ejecución de una perforación del </w:t>
      </w:r>
      <w:proofErr w:type="spellStart"/>
      <w:r w:rsidRPr="0068123D">
        <w:rPr>
          <w:rFonts w:asciiTheme="minorHAnsi" w:hAnsiTheme="minorHAnsi" w:cs="Arial"/>
          <w:kern w:val="28"/>
        </w:rPr>
        <w:t>sobrecimiento</w:t>
      </w:r>
      <w:proofErr w:type="spellEnd"/>
      <w:r w:rsidRPr="0068123D">
        <w:rPr>
          <w:rFonts w:asciiTheme="minorHAnsi" w:hAnsiTheme="minorHAnsi" w:cs="Arial"/>
          <w:kern w:val="28"/>
        </w:rPr>
        <w:t xml:space="preserve"> de </w:t>
      </w:r>
      <w:proofErr w:type="spellStart"/>
      <w:r w:rsidRPr="0068123D">
        <w:rPr>
          <w:rFonts w:asciiTheme="minorHAnsi" w:hAnsiTheme="minorHAnsi" w:cs="Arial"/>
          <w:kern w:val="28"/>
        </w:rPr>
        <w:t>H°</w:t>
      </w:r>
      <w:proofErr w:type="spellEnd"/>
      <w:r w:rsidRPr="0068123D">
        <w:rPr>
          <w:rFonts w:asciiTheme="minorHAnsi" w:hAnsiTheme="minorHAnsi" w:cs="Arial"/>
          <w:kern w:val="28"/>
        </w:rPr>
        <w:t xml:space="preserve"> </w:t>
      </w:r>
      <w:proofErr w:type="spellStart"/>
      <w:r w:rsidRPr="0068123D">
        <w:rPr>
          <w:rFonts w:asciiTheme="minorHAnsi" w:hAnsiTheme="minorHAnsi" w:cs="Arial"/>
          <w:kern w:val="28"/>
        </w:rPr>
        <w:t>C°</w:t>
      </w:r>
      <w:proofErr w:type="spellEnd"/>
      <w:r w:rsidRPr="0068123D">
        <w:rPr>
          <w:rFonts w:asciiTheme="minorHAnsi" w:hAnsiTheme="minorHAnsi" w:cs="Arial"/>
          <w:kern w:val="28"/>
        </w:rPr>
        <w:t xml:space="preserve"> a modo de  barbacana rectangular que se utilizará para la  evacuación de aguas  y el colocado de una rejilla metálica, de acuerdo a los planos de construcción y/o detalles constructivos </w:t>
      </w:r>
    </w:p>
    <w:p w14:paraId="778CDFE6" w14:textId="77777777" w:rsidR="00DC13C3" w:rsidRPr="0068123D" w:rsidRDefault="00DC13C3" w:rsidP="00DC13C3">
      <w:pPr>
        <w:spacing w:before="0" w:after="0"/>
        <w:rPr>
          <w:rFonts w:asciiTheme="minorHAnsi" w:hAnsiTheme="minorHAnsi" w:cs="Arial"/>
          <w:b/>
        </w:rPr>
      </w:pPr>
    </w:p>
    <w:p w14:paraId="727680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MATERIAL, HERRAMIENTAS Y EQUIPO </w:t>
      </w:r>
    </w:p>
    <w:p w14:paraId="357DFD7D" w14:textId="102DA1D8"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El Contratista proporcionará todos los materiales, herramientas y equipo necesarios para la ejecución de los trabajos, los mismos deberán ser aprobados por el Supervisor de Obra.</w:t>
      </w:r>
    </w:p>
    <w:p w14:paraId="69403300" w14:textId="41A693E4" w:rsidR="00DC13C3" w:rsidRPr="0068123D" w:rsidRDefault="00DC13C3" w:rsidP="00DC13C3">
      <w:pPr>
        <w:spacing w:before="0" w:after="0"/>
        <w:rPr>
          <w:rFonts w:asciiTheme="minorHAnsi" w:hAnsiTheme="minorHAnsi" w:cs="Arial"/>
          <w:kern w:val="28"/>
        </w:rPr>
      </w:pPr>
      <w:r w:rsidRPr="0068123D">
        <w:rPr>
          <w:rFonts w:asciiTheme="minorHAnsi" w:hAnsiTheme="minorHAnsi" w:cs="Arial"/>
          <w:kern w:val="28"/>
        </w:rPr>
        <w:t>Todos los materiales deberán cumplir lo especificado en 0.1. MATERIALES DE CONSTRUCCIÓN.</w:t>
      </w:r>
    </w:p>
    <w:p w14:paraId="5EF185A1" w14:textId="77777777"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Los perfiles de acero a emplearse deberán estar de acuerdo con las normas AISC para estructuras metálicas. Pueden emplearse también, otras normas o disposiciones que sean previamente aprobadas por el SUPERVISOR.  </w:t>
      </w:r>
    </w:p>
    <w:p w14:paraId="72A04A47" w14:textId="77777777" w:rsidR="00DC13C3" w:rsidRPr="0068123D" w:rsidRDefault="00DC13C3" w:rsidP="00DC13C3">
      <w:pPr>
        <w:spacing w:before="0" w:after="0"/>
        <w:rPr>
          <w:rFonts w:asciiTheme="minorHAnsi" w:hAnsiTheme="minorHAnsi" w:cs="Arial"/>
          <w:b/>
          <w:lang w:val="es-BO"/>
        </w:rPr>
      </w:pPr>
    </w:p>
    <w:p w14:paraId="0A4E6900"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FORMA DE EJECUCIÓN </w:t>
      </w:r>
    </w:p>
    <w:p w14:paraId="2637F167" w14:textId="2E84630D"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La ubicación definitiva de la barbacana tanto en alineamiento horizontal como en elevación, dependerá directamente de la ubicación del extremo de las obras de drenaje (Cunetas, badenes y escurrimiento por el terreno). </w:t>
      </w:r>
    </w:p>
    <w:p w14:paraId="449978D2" w14:textId="27D8BFAB"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Se procederá al picado del muro de </w:t>
      </w:r>
      <w:proofErr w:type="spellStart"/>
      <w:r w:rsidRPr="0068123D">
        <w:rPr>
          <w:rFonts w:asciiTheme="minorHAnsi" w:hAnsiTheme="minorHAnsi" w:cs="Arial"/>
          <w:lang w:val="es-BO"/>
        </w:rPr>
        <w:t>H°</w:t>
      </w:r>
      <w:proofErr w:type="spellEnd"/>
      <w:r w:rsidRPr="0068123D">
        <w:rPr>
          <w:rFonts w:asciiTheme="minorHAnsi" w:hAnsiTheme="minorHAnsi" w:cs="Arial"/>
          <w:lang w:val="es-BO"/>
        </w:rPr>
        <w:t xml:space="preserve"> </w:t>
      </w:r>
      <w:proofErr w:type="spellStart"/>
      <w:r w:rsidRPr="0068123D">
        <w:rPr>
          <w:rFonts w:asciiTheme="minorHAnsi" w:hAnsiTheme="minorHAnsi" w:cs="Arial"/>
          <w:lang w:val="es-BO"/>
        </w:rPr>
        <w:t>C°</w:t>
      </w:r>
      <w:proofErr w:type="spellEnd"/>
      <w:r w:rsidRPr="0068123D">
        <w:rPr>
          <w:rFonts w:asciiTheme="minorHAnsi" w:hAnsiTheme="minorHAnsi" w:cs="Arial"/>
          <w:lang w:val="es-BO"/>
        </w:rPr>
        <w:t xml:space="preserve">,   atravesándolo de un lado al otro, a nivel de la rasante, con el fin de drenar aguas hacia el exterior, utilizando un cincel y un combo, hasta alcanzar la dimensión requerida en planos, para luego proceder al  afinado de la apertura en el muro con mortero de Hormigón. </w:t>
      </w:r>
    </w:p>
    <w:p w14:paraId="4EBCF511" w14:textId="77777777"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Para la rejilla, se </w:t>
      </w:r>
      <w:proofErr w:type="gramStart"/>
      <w:r w:rsidRPr="0068123D">
        <w:rPr>
          <w:rFonts w:asciiTheme="minorHAnsi" w:hAnsiTheme="minorHAnsi" w:cs="Arial"/>
          <w:lang w:val="es-BO"/>
        </w:rPr>
        <w:t>creará  un</w:t>
      </w:r>
      <w:proofErr w:type="gramEnd"/>
      <w:r w:rsidRPr="0068123D">
        <w:rPr>
          <w:rFonts w:asciiTheme="minorHAnsi" w:hAnsiTheme="minorHAnsi" w:cs="Arial"/>
          <w:lang w:val="es-BO"/>
        </w:rPr>
        <w:t xml:space="preserve"> marco rectangular, utilizando perfiles angulares de las dimensiones especificadas en planos,  a los que se soldarán varillas de fierro de 10 mm de </w:t>
      </w:r>
      <w:proofErr w:type="spellStart"/>
      <w:r w:rsidRPr="0068123D">
        <w:rPr>
          <w:rFonts w:asciiTheme="minorHAnsi" w:hAnsiTheme="minorHAnsi" w:cs="Arial"/>
          <w:lang w:val="es-BO"/>
        </w:rPr>
        <w:t>diàmetro</w:t>
      </w:r>
      <w:proofErr w:type="spellEnd"/>
      <w:r w:rsidRPr="0068123D">
        <w:rPr>
          <w:rFonts w:asciiTheme="minorHAnsi" w:hAnsiTheme="minorHAnsi" w:cs="Arial"/>
          <w:lang w:val="es-BO"/>
        </w:rPr>
        <w:t xml:space="preserve">. Esta rejilla se sujetará el muro de </w:t>
      </w:r>
      <w:proofErr w:type="spellStart"/>
      <w:r w:rsidRPr="0068123D">
        <w:rPr>
          <w:rFonts w:asciiTheme="minorHAnsi" w:hAnsiTheme="minorHAnsi" w:cs="Arial"/>
          <w:lang w:val="es-BO"/>
        </w:rPr>
        <w:t>H°</w:t>
      </w:r>
      <w:proofErr w:type="spellEnd"/>
      <w:r w:rsidRPr="0068123D">
        <w:rPr>
          <w:rFonts w:asciiTheme="minorHAnsi" w:hAnsiTheme="minorHAnsi" w:cs="Arial"/>
          <w:lang w:val="es-BO"/>
        </w:rPr>
        <w:t xml:space="preserve"> </w:t>
      </w:r>
      <w:proofErr w:type="spellStart"/>
      <w:r w:rsidRPr="0068123D">
        <w:rPr>
          <w:rFonts w:asciiTheme="minorHAnsi" w:hAnsiTheme="minorHAnsi" w:cs="Arial"/>
          <w:lang w:val="es-BO"/>
        </w:rPr>
        <w:t>C°</w:t>
      </w:r>
      <w:proofErr w:type="spellEnd"/>
      <w:r w:rsidRPr="0068123D">
        <w:rPr>
          <w:rFonts w:asciiTheme="minorHAnsi" w:hAnsiTheme="minorHAnsi" w:cs="Arial"/>
          <w:lang w:val="es-BO"/>
        </w:rPr>
        <w:t xml:space="preserve">  con tornillos con cabeza hexagonal de acero galvanizado, de 1 1/2 “ NRO. 6, insertando previamente los </w:t>
      </w:r>
      <w:proofErr w:type="spellStart"/>
      <w:r w:rsidRPr="0068123D">
        <w:rPr>
          <w:rFonts w:asciiTheme="minorHAnsi" w:hAnsiTheme="minorHAnsi" w:cs="Arial"/>
          <w:lang w:val="es-BO"/>
        </w:rPr>
        <w:t>rawplugs</w:t>
      </w:r>
      <w:proofErr w:type="spellEnd"/>
      <w:r w:rsidRPr="0068123D">
        <w:rPr>
          <w:rFonts w:asciiTheme="minorHAnsi" w:hAnsiTheme="minorHAnsi" w:cs="Arial"/>
          <w:lang w:val="es-BO"/>
        </w:rPr>
        <w:t xml:space="preserve"> de dicha dimensión en las ubicaciones señaladas en planos constructivos, al interior de la ESR. </w:t>
      </w:r>
    </w:p>
    <w:p w14:paraId="421272C7" w14:textId="77777777" w:rsidR="00DC13C3" w:rsidRPr="0068123D" w:rsidRDefault="00DC13C3" w:rsidP="00DC13C3">
      <w:pPr>
        <w:pStyle w:val="Prrafodelista"/>
        <w:spacing w:before="0" w:after="0"/>
        <w:rPr>
          <w:rFonts w:asciiTheme="minorHAnsi" w:hAnsiTheme="minorHAnsi" w:cs="Arial"/>
          <w:b/>
          <w:lang w:val="es-BO"/>
        </w:rPr>
      </w:pPr>
    </w:p>
    <w:p w14:paraId="58CA21D2"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 xml:space="preserve">MEDICIÓN </w:t>
      </w:r>
    </w:p>
    <w:p w14:paraId="5D8053D9" w14:textId="1CBF650B"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La provisión e Instalación de barbacana Rectangular se medirá por </w:t>
      </w:r>
      <w:r w:rsidR="001F6747" w:rsidRPr="0068123D">
        <w:rPr>
          <w:rFonts w:asciiTheme="minorHAnsi" w:hAnsiTheme="minorHAnsi" w:cs="Arial"/>
          <w:lang w:val="es-BO"/>
        </w:rPr>
        <w:t>PIEZA</w:t>
      </w:r>
      <w:r w:rsidRPr="0068123D">
        <w:rPr>
          <w:rFonts w:asciiTheme="minorHAnsi" w:hAnsiTheme="minorHAnsi" w:cs="Arial"/>
          <w:lang w:val="es-BO"/>
        </w:rPr>
        <w:t xml:space="preserve"> instalada y correctamente funcionando.</w:t>
      </w:r>
    </w:p>
    <w:p w14:paraId="1F1D8E84" w14:textId="77777777" w:rsidR="00DC13C3" w:rsidRPr="0068123D" w:rsidRDefault="00DC13C3" w:rsidP="00DC13C3">
      <w:pPr>
        <w:spacing w:before="0" w:after="0"/>
        <w:rPr>
          <w:rFonts w:asciiTheme="minorHAnsi" w:hAnsiTheme="minorHAnsi" w:cs="Arial"/>
          <w:lang w:val="es-BO"/>
        </w:rPr>
      </w:pPr>
    </w:p>
    <w:p w14:paraId="4BF119E5" w14:textId="77777777" w:rsidR="00DC13C3" w:rsidRPr="0068123D" w:rsidRDefault="00DC13C3" w:rsidP="00DC13C3">
      <w:pPr>
        <w:spacing w:before="0" w:after="0"/>
        <w:rPr>
          <w:rFonts w:asciiTheme="minorHAnsi" w:hAnsiTheme="minorHAnsi" w:cs="Arial"/>
          <w:b/>
          <w:kern w:val="28"/>
          <w:lang w:val="es-BO"/>
        </w:rPr>
      </w:pPr>
      <w:r w:rsidRPr="0068123D">
        <w:rPr>
          <w:rFonts w:asciiTheme="minorHAnsi" w:hAnsiTheme="minorHAnsi" w:cs="Arial"/>
          <w:b/>
          <w:kern w:val="28"/>
          <w:lang w:val="es-BO"/>
        </w:rPr>
        <w:t>FORMA DE PAGO</w:t>
      </w:r>
    </w:p>
    <w:p w14:paraId="44202FE3" w14:textId="413DC3B6" w:rsidR="00DC13C3" w:rsidRPr="0068123D" w:rsidRDefault="00DC13C3" w:rsidP="00DC13C3">
      <w:pPr>
        <w:spacing w:before="0" w:after="0"/>
        <w:rPr>
          <w:rFonts w:asciiTheme="minorHAnsi" w:hAnsiTheme="minorHAnsi" w:cs="Arial"/>
          <w:lang w:val="es-BO"/>
        </w:rPr>
      </w:pPr>
      <w:r w:rsidRPr="0068123D">
        <w:rPr>
          <w:rFonts w:asciiTheme="minorHAnsi" w:hAnsiTheme="minorHAnsi" w:cs="Arial"/>
          <w:lang w:val="es-BO"/>
        </w:rPr>
        <w:t xml:space="preserve">Este ítem ejecutado en un todo de acuerdo con los planos y las presentes Especificación es, medido según lo señalado y aprobado por el SUPERVISOR de Obra, será pagado al precio unitario de la propuesta aceptada.  </w:t>
      </w:r>
    </w:p>
    <w:p w14:paraId="7852A3B2" w14:textId="7989E69E" w:rsidR="000D765D" w:rsidRPr="001C67E3" w:rsidRDefault="00DC13C3" w:rsidP="000D765D">
      <w:pPr>
        <w:spacing w:before="0" w:after="0"/>
        <w:rPr>
          <w:rFonts w:asciiTheme="minorHAnsi" w:hAnsiTheme="minorHAnsi" w:cs="Arial"/>
          <w:lang w:val="es-BO"/>
        </w:rPr>
      </w:pPr>
      <w:r w:rsidRPr="0068123D">
        <w:rPr>
          <w:rFonts w:asciiTheme="minorHAnsi" w:hAnsiTheme="minorHAnsi" w:cs="Arial"/>
          <w:lang w:val="es-BO"/>
        </w:rPr>
        <w:t>Dicho precio será compensación total por los materiales, mano de obra, herramientas, equipo y otros gastos que sean necesarios para la adecuada y correcta ejecución de los trabajos.</w:t>
      </w:r>
    </w:p>
    <w:p w14:paraId="155ED795" w14:textId="1B579345" w:rsidR="000D765D" w:rsidRPr="000C5759" w:rsidRDefault="000D765D" w:rsidP="000D765D">
      <w:pPr>
        <w:pStyle w:val="Ttulo1"/>
        <w:numPr>
          <w:ilvl w:val="0"/>
          <w:numId w:val="0"/>
        </w:numPr>
        <w:rPr>
          <w:rFonts w:ascii="Calibri" w:hAnsi="Calibri" w:cs="Arial"/>
        </w:rPr>
      </w:pPr>
      <w:bookmarkStart w:id="54" w:name="_Toc440614997"/>
      <w:bookmarkStart w:id="55" w:name="_Toc441684648"/>
      <w:bookmarkStart w:id="56" w:name="_Toc445969208"/>
      <w:bookmarkStart w:id="57" w:name="_Toc451694492"/>
      <w:bookmarkStart w:id="58" w:name="_Toc473628224"/>
      <w:r>
        <w:rPr>
          <w:rFonts w:ascii="Calibri" w:hAnsi="Calibri" w:cs="Arial"/>
        </w:rPr>
        <w:t>ÍTEM:</w:t>
      </w:r>
      <w:r>
        <w:rPr>
          <w:rFonts w:ascii="Calibri" w:hAnsi="Calibri" w:cs="Arial"/>
        </w:rPr>
        <w:tab/>
      </w:r>
      <w:r w:rsidRPr="000C5759">
        <w:rPr>
          <w:rFonts w:ascii="Calibri" w:hAnsi="Calibri" w:cs="Arial"/>
        </w:rPr>
        <w:t xml:space="preserve">CANAL LECHO TIPO BADÉN DE </w:t>
      </w:r>
      <w:proofErr w:type="spellStart"/>
      <w:r w:rsidRPr="000C5759">
        <w:rPr>
          <w:rFonts w:ascii="Calibri" w:hAnsi="Calibri" w:cs="Arial"/>
        </w:rPr>
        <w:t>H°</w:t>
      </w:r>
      <w:proofErr w:type="spellEnd"/>
      <w:r w:rsidRPr="000C5759">
        <w:rPr>
          <w:rFonts w:ascii="Calibri" w:hAnsi="Calibri" w:cs="Arial"/>
        </w:rPr>
        <w:t xml:space="preserve"> </w:t>
      </w:r>
      <w:proofErr w:type="spellStart"/>
      <w:r w:rsidRPr="000C5759">
        <w:rPr>
          <w:rFonts w:ascii="Calibri" w:hAnsi="Calibri" w:cs="Arial"/>
        </w:rPr>
        <w:t>S°</w:t>
      </w:r>
      <w:proofErr w:type="spellEnd"/>
      <w:r w:rsidRPr="000C5759">
        <w:rPr>
          <w:rFonts w:ascii="Calibri" w:hAnsi="Calibri" w:cs="Arial"/>
        </w:rPr>
        <w:t xml:space="preserve"> 40 X 40 CM (INCLUYE EMPEDRADO)</w:t>
      </w:r>
      <w:bookmarkEnd w:id="54"/>
      <w:bookmarkEnd w:id="55"/>
      <w:bookmarkEnd w:id="56"/>
      <w:bookmarkEnd w:id="57"/>
      <w:bookmarkEnd w:id="58"/>
    </w:p>
    <w:p w14:paraId="7281229A" w14:textId="77777777" w:rsidR="000D765D" w:rsidRPr="0017453A" w:rsidRDefault="000D765D" w:rsidP="000D765D">
      <w:pPr>
        <w:spacing w:before="0" w:after="0"/>
        <w:rPr>
          <w:rFonts w:asciiTheme="minorHAnsi" w:hAnsiTheme="minorHAnsi" w:cs="Arial"/>
          <w:b/>
          <w:lang w:val="es-BO"/>
        </w:rPr>
      </w:pPr>
      <w:bookmarkStart w:id="59" w:name="_Toc440614998"/>
      <w:r w:rsidRPr="0017453A">
        <w:rPr>
          <w:rFonts w:asciiTheme="minorHAnsi" w:hAnsiTheme="minorHAnsi" w:cs="Arial"/>
          <w:b/>
          <w:lang w:val="es-BO"/>
        </w:rPr>
        <w:t>UND. ML</w:t>
      </w:r>
      <w:bookmarkEnd w:id="59"/>
    </w:p>
    <w:p w14:paraId="5F1965FB" w14:textId="77777777" w:rsidR="000D765D" w:rsidRPr="0017453A" w:rsidRDefault="000D765D" w:rsidP="000D765D">
      <w:pPr>
        <w:spacing w:before="0" w:after="0"/>
        <w:rPr>
          <w:rFonts w:asciiTheme="minorHAnsi" w:hAnsiTheme="minorHAnsi" w:cs="Arial"/>
          <w:lang w:val="es-BO"/>
        </w:rPr>
      </w:pPr>
    </w:p>
    <w:p w14:paraId="6C6A27B8"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DESCRIPCIÓN</w:t>
      </w:r>
    </w:p>
    <w:p w14:paraId="3F82C05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Este ítem comprende todos los trabajos de canalización de aguas que provienen de los desniveles altos de acuerdo a planos de detalle. El canal tiene forma de “V”, manteniendo los ángulos especificados en planos. </w:t>
      </w:r>
    </w:p>
    <w:p w14:paraId="161AC02D" w14:textId="77777777" w:rsidR="000D765D" w:rsidRPr="0017453A" w:rsidRDefault="000D765D" w:rsidP="000D765D">
      <w:pPr>
        <w:pStyle w:val="Prrafodelista"/>
        <w:spacing w:before="0" w:after="0"/>
        <w:ind w:left="0"/>
        <w:rPr>
          <w:rFonts w:asciiTheme="minorHAnsi" w:hAnsiTheme="minorHAnsi" w:cs="Arial"/>
          <w:kern w:val="28"/>
        </w:rPr>
      </w:pPr>
    </w:p>
    <w:p w14:paraId="1B4B32A6"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MATERIALES, HERRAMIENTAS Y EQUIPO</w:t>
      </w:r>
    </w:p>
    <w:p w14:paraId="501AFF57" w14:textId="3A6142DF" w:rsidR="000D765D" w:rsidRPr="001C67E3" w:rsidRDefault="000D765D" w:rsidP="001C67E3">
      <w:pPr>
        <w:pStyle w:val="Prrafodelista"/>
        <w:spacing w:before="0" w:after="0"/>
        <w:ind w:left="0"/>
        <w:rPr>
          <w:rFonts w:asciiTheme="minorHAnsi" w:hAnsiTheme="minorHAnsi" w:cs="Arial"/>
          <w:kern w:val="28"/>
        </w:rPr>
      </w:pPr>
      <w:r w:rsidRPr="0017453A">
        <w:rPr>
          <w:rFonts w:asciiTheme="minorHAnsi" w:hAnsiTheme="minorHAnsi" w:cs="Arial"/>
          <w:kern w:val="28"/>
        </w:rPr>
        <w:t>El Contratista proporcionará todos los materiales, herramientas y equipo necesarios para la ejecución de los trabajos, los mismos deberán ser aprobados por el SUPERVISOR.</w:t>
      </w:r>
    </w:p>
    <w:p w14:paraId="36C27EF4"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Todos los materiales deberán cumplir lo especificado en 0.1. MATERIALES DE CONSTRUCCIÓN.</w:t>
      </w:r>
    </w:p>
    <w:p w14:paraId="5E8D2204" w14:textId="77777777" w:rsidR="000D765D" w:rsidRPr="0017453A" w:rsidRDefault="000D765D" w:rsidP="000D765D">
      <w:pPr>
        <w:spacing w:before="0" w:after="0"/>
        <w:rPr>
          <w:rFonts w:asciiTheme="minorHAnsi" w:hAnsiTheme="minorHAnsi" w:cs="Arial"/>
          <w:kern w:val="28"/>
        </w:rPr>
      </w:pPr>
    </w:p>
    <w:p w14:paraId="675EE950"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 xml:space="preserve">FORMA DE EJECUCIÓN </w:t>
      </w:r>
    </w:p>
    <w:p w14:paraId="3F29978D" w14:textId="77777777" w:rsidR="000D765D" w:rsidRPr="0017453A" w:rsidRDefault="000D765D" w:rsidP="000D765D">
      <w:pPr>
        <w:pStyle w:val="Prrafodelista"/>
        <w:numPr>
          <w:ilvl w:val="0"/>
          <w:numId w:val="41"/>
        </w:numPr>
        <w:spacing w:before="0" w:after="0"/>
        <w:rPr>
          <w:rFonts w:asciiTheme="minorHAnsi" w:hAnsiTheme="minorHAnsi" w:cs="Arial"/>
          <w:b/>
          <w:lang w:val="es-BO"/>
        </w:rPr>
      </w:pPr>
      <w:r w:rsidRPr="0017453A">
        <w:rPr>
          <w:rFonts w:asciiTheme="minorHAnsi" w:hAnsiTheme="minorHAnsi" w:cs="Arial"/>
          <w:b/>
          <w:lang w:val="es-BO"/>
        </w:rPr>
        <w:t xml:space="preserve">Excavación </w:t>
      </w:r>
    </w:p>
    <w:p w14:paraId="75B801E6" w14:textId="404F2813" w:rsidR="000D765D" w:rsidRPr="001C67E3" w:rsidRDefault="000D765D" w:rsidP="000D765D">
      <w:pPr>
        <w:spacing w:before="0" w:after="0"/>
        <w:rPr>
          <w:rFonts w:asciiTheme="minorHAnsi" w:hAnsiTheme="minorHAnsi" w:cs="Arial"/>
          <w:b/>
          <w:lang w:val="es-BO"/>
        </w:rPr>
      </w:pPr>
      <w:r w:rsidRPr="0017453A">
        <w:rPr>
          <w:rFonts w:asciiTheme="minorHAnsi" w:hAnsiTheme="minorHAnsi" w:cs="Arial"/>
          <w:lang w:val="es-BO"/>
        </w:rPr>
        <w:t>La excavación será realizada conforme el procedimiento establecido el punto forma de ejecución del apartado EXCAVACIÓN DE SUELOS DE 0-2 M (MANUAL)</w:t>
      </w:r>
      <w:r w:rsidRPr="0017453A">
        <w:rPr>
          <w:rFonts w:asciiTheme="minorHAnsi" w:hAnsiTheme="minorHAnsi" w:cs="Arial"/>
          <w:b/>
          <w:lang w:val="es-BO"/>
        </w:rPr>
        <w:t xml:space="preserve"> </w:t>
      </w:r>
      <w:r w:rsidRPr="0017453A">
        <w:rPr>
          <w:rFonts w:asciiTheme="minorHAnsi" w:hAnsiTheme="minorHAnsi" w:cs="Arial"/>
          <w:lang w:val="es-BO"/>
        </w:rPr>
        <w:t>y los planos del proyecto</w:t>
      </w:r>
      <w:r w:rsidRPr="0017453A">
        <w:rPr>
          <w:rFonts w:asciiTheme="minorHAnsi" w:hAnsiTheme="minorHAnsi" w:cs="Arial"/>
          <w:b/>
          <w:lang w:val="es-BO"/>
        </w:rPr>
        <w:t>.</w:t>
      </w:r>
    </w:p>
    <w:p w14:paraId="2F2DB9EF"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No se colocará ningún material mientras no se haya efectuado una inspección de la excavación, hasta la profundidad y con las pendientes indicadas en los planos.</w:t>
      </w:r>
    </w:p>
    <w:p w14:paraId="0842D687" w14:textId="77777777" w:rsidR="000D765D" w:rsidRPr="0017453A" w:rsidRDefault="000D765D" w:rsidP="000D765D">
      <w:pPr>
        <w:spacing w:before="0" w:after="0"/>
        <w:rPr>
          <w:rFonts w:asciiTheme="minorHAnsi" w:hAnsiTheme="minorHAnsi" w:cs="Arial"/>
          <w:kern w:val="28"/>
        </w:rPr>
      </w:pPr>
    </w:p>
    <w:p w14:paraId="072C9E36" w14:textId="77777777" w:rsidR="000D765D" w:rsidRPr="0017453A" w:rsidRDefault="000D765D" w:rsidP="000D765D">
      <w:pPr>
        <w:pStyle w:val="Prrafodelista"/>
        <w:numPr>
          <w:ilvl w:val="0"/>
          <w:numId w:val="41"/>
        </w:numPr>
        <w:spacing w:before="0" w:after="0"/>
        <w:rPr>
          <w:rFonts w:asciiTheme="minorHAnsi" w:hAnsiTheme="minorHAnsi" w:cs="Arial"/>
          <w:b/>
          <w:lang w:val="es-BO"/>
        </w:rPr>
      </w:pPr>
      <w:r w:rsidRPr="0017453A">
        <w:rPr>
          <w:rFonts w:asciiTheme="minorHAnsi" w:hAnsiTheme="minorHAnsi" w:cs="Arial"/>
          <w:b/>
          <w:lang w:val="es-BO"/>
        </w:rPr>
        <w:t>Empedrado y compactado lateral</w:t>
      </w:r>
    </w:p>
    <w:p w14:paraId="7CF8312E" w14:textId="37C12A2F"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Posteriormente se procederá a realizar el empedrado, utilizando la piedra manzana, las cuales deben ser acuñadas con la ayuda de un combo, procurando que éstas presenten la cara de mayor superficie en el sentido de las cargas a recibir. Deberán mantenerse el nivel y las pendientes apropiadas de acuerdo a lo señalado en los planos de detalle o instrucciones del SUPERVISOR, esto implica que el espesor de tierra a ser removido para proceder al relleno y compactado que servirá de base a la piedra y luego al espesor de la carpeta de hormigón debe considerar el nivel final de piso terminado.</w:t>
      </w:r>
    </w:p>
    <w:p w14:paraId="5883AB78"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Se deberá compactar a ambos lados del badén con una </w:t>
      </w:r>
      <w:proofErr w:type="spellStart"/>
      <w:r w:rsidRPr="0017453A">
        <w:rPr>
          <w:rFonts w:asciiTheme="minorHAnsi" w:hAnsiTheme="minorHAnsi" w:cs="Arial"/>
          <w:kern w:val="28"/>
        </w:rPr>
        <w:t>vibrocompactadora</w:t>
      </w:r>
      <w:proofErr w:type="spellEnd"/>
      <w:r w:rsidRPr="0017453A">
        <w:rPr>
          <w:rFonts w:asciiTheme="minorHAnsi" w:hAnsiTheme="minorHAnsi" w:cs="Arial"/>
          <w:kern w:val="28"/>
        </w:rPr>
        <w:t xml:space="preserve"> en un ancho no menor a 50 cm, antes del hormigonado y a lo largo de todo el badén.  </w:t>
      </w:r>
    </w:p>
    <w:p w14:paraId="4E55FAE0" w14:textId="77777777" w:rsidR="000D765D" w:rsidRPr="0017453A" w:rsidRDefault="000D765D" w:rsidP="000D765D">
      <w:pPr>
        <w:spacing w:before="0" w:after="0"/>
        <w:rPr>
          <w:rFonts w:asciiTheme="minorHAnsi" w:hAnsiTheme="minorHAnsi" w:cs="Arial"/>
          <w:kern w:val="28"/>
        </w:rPr>
      </w:pPr>
    </w:p>
    <w:p w14:paraId="53864CE0" w14:textId="77777777" w:rsidR="000D765D" w:rsidRPr="0017453A" w:rsidRDefault="000D765D" w:rsidP="000D765D">
      <w:pPr>
        <w:pStyle w:val="Prrafodelista"/>
        <w:numPr>
          <w:ilvl w:val="0"/>
          <w:numId w:val="41"/>
        </w:numPr>
        <w:spacing w:before="0" w:after="0"/>
        <w:rPr>
          <w:rFonts w:asciiTheme="minorHAnsi" w:hAnsiTheme="minorHAnsi" w:cs="Arial"/>
          <w:b/>
          <w:lang w:val="es-BO"/>
        </w:rPr>
      </w:pPr>
      <w:r w:rsidRPr="0017453A">
        <w:rPr>
          <w:rFonts w:asciiTheme="minorHAnsi" w:hAnsiTheme="minorHAnsi" w:cs="Arial"/>
          <w:b/>
          <w:lang w:val="es-BO"/>
        </w:rPr>
        <w:t>Hormigonado</w:t>
      </w:r>
    </w:p>
    <w:p w14:paraId="623FFD9F" w14:textId="77777777" w:rsidR="000D765D" w:rsidRPr="0017453A" w:rsidRDefault="000D765D" w:rsidP="000D765D">
      <w:pPr>
        <w:spacing w:before="0" w:after="0"/>
        <w:rPr>
          <w:rFonts w:asciiTheme="minorHAnsi" w:hAnsiTheme="minorHAnsi" w:cs="Arial"/>
          <w:kern w:val="28"/>
        </w:rPr>
      </w:pPr>
    </w:p>
    <w:p w14:paraId="1141E00E" w14:textId="087C1948" w:rsidR="000D765D" w:rsidRPr="001C67E3" w:rsidRDefault="000D765D" w:rsidP="001C67E3">
      <w:pPr>
        <w:spacing w:before="0" w:after="0"/>
        <w:rPr>
          <w:rFonts w:asciiTheme="minorHAnsi" w:hAnsiTheme="minorHAnsi" w:cs="Arial"/>
          <w:kern w:val="28"/>
          <w:lang w:val="es-BO"/>
        </w:rPr>
      </w:pPr>
      <w:r w:rsidRPr="0017453A">
        <w:rPr>
          <w:rFonts w:ascii="Calibri" w:hAnsi="Calibri" w:cs="Arial"/>
          <w:kern w:val="28"/>
        </w:rPr>
        <w:t xml:space="preserve">Una vez concluido el empedrado se deberá vaciar una carpeta de hormigón con un espesor mínimo de 5 cm, de hormigón CLASE C, en paños de 2,0 metros  de largo como máximo en ambos sentidos, </w:t>
      </w:r>
      <w:r w:rsidRPr="0017453A">
        <w:rPr>
          <w:rFonts w:asciiTheme="minorHAnsi" w:hAnsiTheme="minorHAnsi" w:cs="Arial"/>
          <w:kern w:val="28"/>
          <w:lang w:val="es-BO"/>
        </w:rPr>
        <w:t xml:space="preserve">siendo las mismas de </w:t>
      </w:r>
      <w:proofErr w:type="spellStart"/>
      <w:r w:rsidRPr="0017453A">
        <w:rPr>
          <w:rFonts w:asciiTheme="minorHAnsi" w:hAnsiTheme="minorHAnsi" w:cs="Arial"/>
          <w:kern w:val="28"/>
          <w:lang w:val="es-BO"/>
        </w:rPr>
        <w:t>poliestireno</w:t>
      </w:r>
      <w:proofErr w:type="spellEnd"/>
      <w:r w:rsidRPr="0017453A">
        <w:rPr>
          <w:rFonts w:asciiTheme="minorHAnsi" w:hAnsiTheme="minorHAnsi" w:cs="Arial"/>
          <w:kern w:val="28"/>
          <w:lang w:val="es-BO"/>
        </w:rPr>
        <w:t xml:space="preserve"> expandido con una densidad de 20 kg/m3, espesor de e = 1cm. Además para sellar dichas juntas se deberá quemar el borde superior de la hoja de </w:t>
      </w:r>
      <w:proofErr w:type="spellStart"/>
      <w:r w:rsidRPr="0017453A">
        <w:rPr>
          <w:rFonts w:asciiTheme="minorHAnsi" w:hAnsiTheme="minorHAnsi" w:cs="Arial"/>
          <w:kern w:val="28"/>
          <w:lang w:val="es-BO"/>
        </w:rPr>
        <w:t>poliestireno</w:t>
      </w:r>
      <w:proofErr w:type="spellEnd"/>
      <w:r w:rsidRPr="0017453A">
        <w:rPr>
          <w:rFonts w:asciiTheme="minorHAnsi" w:hAnsiTheme="minorHAnsi" w:cs="Arial"/>
          <w:kern w:val="28"/>
          <w:lang w:val="es-BO"/>
        </w:rPr>
        <w:t xml:space="preserve"> con fierro caliente en una altura aproximada de 1,0 cm y se aplicará alquitrán diluido directamente sobre la junta. </w:t>
      </w:r>
    </w:p>
    <w:p w14:paraId="7375A45E" w14:textId="1BE28838" w:rsidR="000D765D" w:rsidRPr="0017453A" w:rsidRDefault="000D765D" w:rsidP="001C67E3">
      <w:pPr>
        <w:spacing w:before="0" w:after="0"/>
        <w:rPr>
          <w:rFonts w:ascii="Calibri" w:hAnsi="Calibri" w:cs="Arial"/>
          <w:kern w:val="28"/>
        </w:rPr>
      </w:pPr>
      <w:r w:rsidRPr="0017453A">
        <w:rPr>
          <w:rFonts w:ascii="Calibri" w:hAnsi="Calibri" w:cs="Arial"/>
          <w:kern w:val="28"/>
        </w:rPr>
        <w:t>La preparación transporte, colocado y otros trabajos específicos deben cumplir lo indicado en “Hormigones y Morteros”.</w:t>
      </w:r>
    </w:p>
    <w:p w14:paraId="032F92E7" w14:textId="77777777" w:rsidR="000D765D" w:rsidRPr="0017453A" w:rsidRDefault="000D765D" w:rsidP="000D765D">
      <w:pPr>
        <w:pStyle w:val="Prrafodelista"/>
        <w:spacing w:before="0" w:after="0"/>
        <w:ind w:left="0"/>
        <w:rPr>
          <w:rFonts w:ascii="Calibri" w:hAnsi="Calibri" w:cs="Arial"/>
          <w:kern w:val="28"/>
        </w:rPr>
      </w:pPr>
      <w:r w:rsidRPr="0017453A">
        <w:rPr>
          <w:rFonts w:ascii="Calibri" w:hAnsi="Calibri" w:cs="Arial"/>
          <w:kern w:val="28"/>
        </w:rPr>
        <w:t>El acabado superficial del badén se efectuará con mortero de relación 1:3, la superficie se alisará con plancha metálica.</w:t>
      </w:r>
    </w:p>
    <w:p w14:paraId="532358FF" w14:textId="77777777" w:rsidR="000D765D" w:rsidRPr="0017453A" w:rsidRDefault="000D765D" w:rsidP="000D765D">
      <w:pPr>
        <w:pStyle w:val="Prrafodelista"/>
        <w:spacing w:before="0" w:after="0"/>
        <w:ind w:left="0"/>
        <w:rPr>
          <w:rFonts w:asciiTheme="minorHAnsi" w:hAnsiTheme="minorHAnsi" w:cs="Arial"/>
          <w:kern w:val="28"/>
        </w:rPr>
      </w:pPr>
    </w:p>
    <w:p w14:paraId="0E1A0782"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 xml:space="preserve">MEDICIÓN </w:t>
      </w:r>
    </w:p>
    <w:p w14:paraId="179EBAAE" w14:textId="32AA200A"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La construcción de canales de </w:t>
      </w:r>
      <w:proofErr w:type="spellStart"/>
      <w:r w:rsidRPr="0017453A">
        <w:rPr>
          <w:rFonts w:asciiTheme="minorHAnsi" w:hAnsiTheme="minorHAnsi" w:cs="Arial"/>
          <w:kern w:val="28"/>
        </w:rPr>
        <w:t>H°</w:t>
      </w:r>
      <w:proofErr w:type="spellEnd"/>
      <w:r w:rsidRPr="0017453A">
        <w:rPr>
          <w:rFonts w:asciiTheme="minorHAnsi" w:hAnsiTheme="minorHAnsi" w:cs="Arial"/>
          <w:kern w:val="28"/>
        </w:rPr>
        <w:t xml:space="preserve"> </w:t>
      </w:r>
      <w:proofErr w:type="spellStart"/>
      <w:r w:rsidRPr="0017453A">
        <w:rPr>
          <w:rFonts w:asciiTheme="minorHAnsi" w:hAnsiTheme="minorHAnsi" w:cs="Arial"/>
          <w:kern w:val="28"/>
        </w:rPr>
        <w:t>S°</w:t>
      </w:r>
      <w:proofErr w:type="spellEnd"/>
      <w:r w:rsidRPr="0017453A">
        <w:rPr>
          <w:rFonts w:asciiTheme="minorHAnsi" w:hAnsiTheme="minorHAnsi" w:cs="Arial"/>
          <w:kern w:val="28"/>
        </w:rPr>
        <w:t xml:space="preserve"> será medida en </w:t>
      </w:r>
      <w:r w:rsidR="001F6747" w:rsidRPr="0017453A">
        <w:rPr>
          <w:rFonts w:asciiTheme="minorHAnsi" w:hAnsiTheme="minorHAnsi" w:cs="Arial"/>
          <w:kern w:val="28"/>
        </w:rPr>
        <w:t>METROS LINEALES</w:t>
      </w:r>
      <w:r w:rsidRPr="0017453A">
        <w:rPr>
          <w:rFonts w:asciiTheme="minorHAnsi" w:hAnsiTheme="minorHAnsi" w:cs="Arial"/>
          <w:kern w:val="28"/>
        </w:rPr>
        <w:t>, tomando en cuenta únicamente las superficies netas ejecutadas.</w:t>
      </w:r>
    </w:p>
    <w:p w14:paraId="3F6C5E62" w14:textId="77777777" w:rsidR="000D765D" w:rsidRPr="0017453A" w:rsidRDefault="000D765D" w:rsidP="000D765D">
      <w:pPr>
        <w:pStyle w:val="Prrafodelista"/>
        <w:spacing w:before="0" w:after="0"/>
        <w:ind w:left="0"/>
        <w:rPr>
          <w:rFonts w:asciiTheme="minorHAnsi" w:hAnsiTheme="minorHAnsi" w:cs="Arial"/>
          <w:kern w:val="28"/>
        </w:rPr>
      </w:pPr>
    </w:p>
    <w:p w14:paraId="3B6D9FC8" w14:textId="77777777" w:rsidR="000D765D" w:rsidRPr="0017453A" w:rsidRDefault="000D765D" w:rsidP="000D765D">
      <w:pPr>
        <w:spacing w:before="0" w:after="0"/>
        <w:rPr>
          <w:rFonts w:asciiTheme="minorHAnsi" w:hAnsiTheme="minorHAnsi" w:cs="Arial"/>
          <w:b/>
          <w:lang w:val="es-BO"/>
        </w:rPr>
      </w:pPr>
      <w:r w:rsidRPr="0017453A">
        <w:rPr>
          <w:rFonts w:asciiTheme="minorHAnsi" w:hAnsiTheme="minorHAnsi" w:cs="Arial"/>
          <w:b/>
          <w:lang w:val="es-BO"/>
        </w:rPr>
        <w:t>FORMA</w:t>
      </w:r>
      <w:r>
        <w:rPr>
          <w:rFonts w:asciiTheme="minorHAnsi" w:hAnsiTheme="minorHAnsi" w:cs="Arial"/>
          <w:b/>
          <w:lang w:val="es-BO"/>
        </w:rPr>
        <w:t xml:space="preserve"> </w:t>
      </w:r>
      <w:r w:rsidRPr="0017453A">
        <w:rPr>
          <w:rFonts w:asciiTheme="minorHAnsi" w:hAnsiTheme="minorHAnsi" w:cs="Arial"/>
          <w:b/>
          <w:lang w:val="es-BO"/>
        </w:rPr>
        <w:t xml:space="preserve">DE PAGO </w:t>
      </w:r>
    </w:p>
    <w:p w14:paraId="0C4C4674" w14:textId="5C909480"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ejecutado en un todo de acuerdo con los planos y las presentes especificaciones, medido según lo señalado y aprobado por el SUPERVISOR de Obra, será pagado al precio unitario de la propuesta aceptada.</w:t>
      </w:r>
    </w:p>
    <w:p w14:paraId="6537766D" w14:textId="77777777" w:rsidR="000D765D"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Dicho precio será compensación total por los materiales, mano de obra, herramientas y otros gastos que sean necesarios </w:t>
      </w:r>
      <w:r w:rsidRPr="00DA1A46">
        <w:rPr>
          <w:rFonts w:asciiTheme="minorHAnsi" w:hAnsiTheme="minorHAnsi" w:cs="Arial"/>
          <w:kern w:val="28"/>
        </w:rPr>
        <w:t>para una adecuada y correcta ejecución de los trabajos.</w:t>
      </w:r>
    </w:p>
    <w:p w14:paraId="09B971D8" w14:textId="77777777" w:rsidR="000D765D" w:rsidRDefault="000D765D" w:rsidP="000D765D">
      <w:pPr>
        <w:pStyle w:val="Prrafodelista"/>
        <w:spacing w:before="0" w:after="0"/>
        <w:ind w:left="0"/>
        <w:rPr>
          <w:rFonts w:asciiTheme="minorHAnsi" w:hAnsiTheme="minorHAnsi" w:cs="Arial"/>
          <w:kern w:val="28"/>
        </w:rPr>
      </w:pPr>
    </w:p>
    <w:p w14:paraId="1BC72CD6" w14:textId="1353595E" w:rsidR="000D765D" w:rsidRPr="000D765D" w:rsidRDefault="000D765D" w:rsidP="000D765D">
      <w:pPr>
        <w:spacing w:before="0" w:after="0"/>
        <w:outlineLvl w:val="0"/>
        <w:rPr>
          <w:rFonts w:asciiTheme="minorHAnsi" w:hAnsiTheme="minorHAnsi" w:cs="Arial"/>
          <w:b/>
          <w:kern w:val="28"/>
        </w:rPr>
      </w:pPr>
      <w:bookmarkStart w:id="60" w:name="_Toc451694493"/>
      <w:bookmarkStart w:id="61" w:name="_Toc473628225"/>
      <w:r>
        <w:rPr>
          <w:rFonts w:asciiTheme="minorHAnsi" w:hAnsiTheme="minorHAnsi" w:cs="Arial"/>
          <w:b/>
          <w:kern w:val="28"/>
        </w:rPr>
        <w:t>ÍTEM:</w:t>
      </w:r>
      <w:r>
        <w:rPr>
          <w:rFonts w:asciiTheme="minorHAnsi" w:hAnsiTheme="minorHAnsi" w:cs="Arial"/>
          <w:b/>
          <w:kern w:val="28"/>
        </w:rPr>
        <w:tab/>
      </w:r>
      <w:r w:rsidR="00EF389F">
        <w:rPr>
          <w:rFonts w:asciiTheme="minorHAnsi" w:hAnsiTheme="minorHAnsi" w:cs="Arial"/>
          <w:b/>
          <w:kern w:val="28"/>
        </w:rPr>
        <w:t xml:space="preserve">CUNETA TRIANGULAR DE </w:t>
      </w:r>
      <w:proofErr w:type="spellStart"/>
      <w:r w:rsidR="00EF389F">
        <w:rPr>
          <w:rFonts w:asciiTheme="minorHAnsi" w:hAnsiTheme="minorHAnsi" w:cs="Arial"/>
          <w:b/>
          <w:kern w:val="28"/>
        </w:rPr>
        <w:t>H°</w:t>
      </w:r>
      <w:proofErr w:type="spellEnd"/>
      <w:r w:rsidR="00EF389F">
        <w:rPr>
          <w:rFonts w:asciiTheme="minorHAnsi" w:hAnsiTheme="minorHAnsi" w:cs="Arial"/>
          <w:b/>
          <w:kern w:val="28"/>
        </w:rPr>
        <w:t xml:space="preserve"> </w:t>
      </w:r>
      <w:proofErr w:type="spellStart"/>
      <w:r w:rsidR="00EF389F">
        <w:rPr>
          <w:rFonts w:asciiTheme="minorHAnsi" w:hAnsiTheme="minorHAnsi" w:cs="Arial"/>
          <w:b/>
          <w:kern w:val="28"/>
        </w:rPr>
        <w:t>S°</w:t>
      </w:r>
      <w:proofErr w:type="spellEnd"/>
      <w:r w:rsidR="00EF389F">
        <w:rPr>
          <w:rFonts w:asciiTheme="minorHAnsi" w:hAnsiTheme="minorHAnsi" w:cs="Arial"/>
          <w:b/>
          <w:kern w:val="28"/>
        </w:rPr>
        <w:t xml:space="preserve"> </w:t>
      </w:r>
      <w:r w:rsidRPr="000D765D">
        <w:rPr>
          <w:rFonts w:asciiTheme="minorHAnsi" w:hAnsiTheme="minorHAnsi" w:cs="Arial"/>
          <w:b/>
          <w:kern w:val="28"/>
        </w:rPr>
        <w:t>E=5 CM ANCHO = 40 CM INCLUYE EMPEDRADO</w:t>
      </w:r>
      <w:bookmarkEnd w:id="60"/>
      <w:bookmarkEnd w:id="61"/>
    </w:p>
    <w:p w14:paraId="430FBD2C" w14:textId="77777777" w:rsidR="000D765D" w:rsidRPr="00941B9A" w:rsidRDefault="000D765D" w:rsidP="000D765D">
      <w:pPr>
        <w:spacing w:before="0" w:after="0"/>
        <w:rPr>
          <w:rFonts w:asciiTheme="minorHAnsi" w:hAnsiTheme="minorHAnsi" w:cs="Arial"/>
          <w:b/>
          <w:kern w:val="28"/>
        </w:rPr>
      </w:pPr>
      <w:r w:rsidRPr="00941B9A">
        <w:rPr>
          <w:rFonts w:asciiTheme="minorHAnsi" w:hAnsiTheme="minorHAnsi" w:cs="Arial"/>
          <w:b/>
          <w:kern w:val="28"/>
        </w:rPr>
        <w:t>UND. ML</w:t>
      </w:r>
    </w:p>
    <w:p w14:paraId="4DD91A00" w14:textId="77777777" w:rsidR="000D765D" w:rsidRDefault="000D765D" w:rsidP="000D765D">
      <w:pPr>
        <w:spacing w:before="0" w:after="0"/>
        <w:rPr>
          <w:rFonts w:asciiTheme="minorHAnsi" w:hAnsiTheme="minorHAnsi" w:cs="Arial"/>
          <w:kern w:val="28"/>
        </w:rPr>
      </w:pPr>
    </w:p>
    <w:p w14:paraId="1CC743C0"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DESCRIPCIÓN </w:t>
      </w:r>
    </w:p>
    <w:p w14:paraId="237ED6B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comprende todos los trabajos de canalización de aguas de acuerdo a planos de det</w:t>
      </w:r>
      <w:r>
        <w:rPr>
          <w:rFonts w:asciiTheme="minorHAnsi" w:hAnsiTheme="minorHAnsi" w:cs="Arial"/>
          <w:kern w:val="28"/>
        </w:rPr>
        <w:t>alle. El canal tiene forma  triangular  al estar contiguo y de forma paralela al cordón de acera,</w:t>
      </w:r>
      <w:r w:rsidRPr="0017453A">
        <w:rPr>
          <w:rFonts w:asciiTheme="minorHAnsi" w:hAnsiTheme="minorHAnsi" w:cs="Arial"/>
          <w:kern w:val="28"/>
        </w:rPr>
        <w:t xml:space="preserve"> manteniendo </w:t>
      </w:r>
      <w:r>
        <w:rPr>
          <w:rFonts w:asciiTheme="minorHAnsi" w:hAnsiTheme="minorHAnsi" w:cs="Arial"/>
          <w:kern w:val="28"/>
        </w:rPr>
        <w:t>el ángulo</w:t>
      </w:r>
      <w:r w:rsidRPr="0017453A">
        <w:rPr>
          <w:rFonts w:asciiTheme="minorHAnsi" w:hAnsiTheme="minorHAnsi" w:cs="Arial"/>
          <w:kern w:val="28"/>
        </w:rPr>
        <w:t xml:space="preserve"> espe</w:t>
      </w:r>
      <w:r>
        <w:rPr>
          <w:rFonts w:asciiTheme="minorHAnsi" w:hAnsiTheme="minorHAnsi" w:cs="Arial"/>
          <w:kern w:val="28"/>
        </w:rPr>
        <w:t>cificado</w:t>
      </w:r>
      <w:r w:rsidRPr="0017453A">
        <w:rPr>
          <w:rFonts w:asciiTheme="minorHAnsi" w:hAnsiTheme="minorHAnsi" w:cs="Arial"/>
          <w:kern w:val="28"/>
        </w:rPr>
        <w:t xml:space="preserve"> en planos. </w:t>
      </w:r>
    </w:p>
    <w:p w14:paraId="5401277D" w14:textId="77777777" w:rsidR="000D765D" w:rsidRPr="00BE5255" w:rsidRDefault="000D765D" w:rsidP="000D765D">
      <w:pPr>
        <w:spacing w:before="0" w:after="0"/>
        <w:rPr>
          <w:rFonts w:asciiTheme="minorHAnsi" w:hAnsiTheme="minorHAnsi" w:cs="Arial"/>
          <w:b/>
          <w:kern w:val="28"/>
        </w:rPr>
      </w:pPr>
    </w:p>
    <w:p w14:paraId="4B54D8E6"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MATERIALES, HERRAMIENTAS Y EQUIPO </w:t>
      </w:r>
    </w:p>
    <w:p w14:paraId="758CD526" w14:textId="319DC945" w:rsidR="000D765D" w:rsidRPr="001C67E3" w:rsidRDefault="000D765D" w:rsidP="001C67E3">
      <w:pPr>
        <w:pStyle w:val="Prrafodelista"/>
        <w:spacing w:before="0" w:after="0"/>
        <w:ind w:left="0"/>
        <w:rPr>
          <w:rFonts w:asciiTheme="minorHAnsi" w:hAnsiTheme="minorHAnsi" w:cs="Arial"/>
          <w:kern w:val="28"/>
        </w:rPr>
      </w:pPr>
      <w:r w:rsidRPr="0017453A">
        <w:rPr>
          <w:rFonts w:asciiTheme="minorHAnsi" w:hAnsiTheme="minorHAnsi" w:cs="Arial"/>
          <w:kern w:val="28"/>
        </w:rPr>
        <w:t>El Contratista proporcionará todos los materiales, herramientas y equipo necesarios para la ejecución de los trabajos, los mismos deberán ser aprobados por el SUPERVISOR.</w:t>
      </w:r>
    </w:p>
    <w:p w14:paraId="36DA0F90" w14:textId="77777777" w:rsidR="000D765D" w:rsidRPr="0017453A" w:rsidRDefault="000D765D" w:rsidP="000D765D">
      <w:pPr>
        <w:spacing w:before="0" w:after="0"/>
        <w:rPr>
          <w:rFonts w:asciiTheme="minorHAnsi" w:hAnsiTheme="minorHAnsi" w:cs="Arial"/>
          <w:kern w:val="28"/>
        </w:rPr>
      </w:pPr>
      <w:r w:rsidRPr="0017453A">
        <w:rPr>
          <w:rFonts w:asciiTheme="minorHAnsi" w:hAnsiTheme="minorHAnsi" w:cs="Arial"/>
          <w:kern w:val="28"/>
        </w:rPr>
        <w:t>Todos los materiales deberán cumplir lo especificado en 0.1. MATERIALES DE CONSTRUCCIÓN.</w:t>
      </w:r>
    </w:p>
    <w:p w14:paraId="6693CB6C" w14:textId="77777777" w:rsidR="000D765D" w:rsidRPr="00BE5255" w:rsidRDefault="000D765D" w:rsidP="000D765D">
      <w:pPr>
        <w:spacing w:before="0" w:after="0"/>
        <w:rPr>
          <w:rFonts w:asciiTheme="minorHAnsi" w:hAnsiTheme="minorHAnsi" w:cs="Arial"/>
          <w:b/>
          <w:kern w:val="28"/>
        </w:rPr>
      </w:pPr>
    </w:p>
    <w:p w14:paraId="4EEFCC58"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FORMA DE EJECUCIÓN </w:t>
      </w:r>
    </w:p>
    <w:p w14:paraId="607F2B33" w14:textId="77777777" w:rsidR="000D765D" w:rsidRPr="006B10E9" w:rsidRDefault="000D765D" w:rsidP="000D765D">
      <w:pPr>
        <w:spacing w:before="100" w:beforeAutospacing="1" w:after="100" w:afterAutospacing="1"/>
        <w:rPr>
          <w:rFonts w:asciiTheme="minorHAnsi" w:hAnsiTheme="minorHAnsi" w:cstheme="minorHAnsi"/>
        </w:rPr>
      </w:pPr>
      <w:bookmarkStart w:id="62" w:name="_Toc314666849"/>
      <w:r w:rsidRPr="006B10E9">
        <w:rPr>
          <w:rFonts w:asciiTheme="minorHAnsi" w:hAnsiTheme="minorHAnsi" w:cstheme="minorHAnsi"/>
        </w:rPr>
        <w:t>Sobre el terreno debidamente compactado se ejecutará el empedrado considerando el nivel de piso terminado de acuerdo a lo señalado en planos y con las pendientes respectivas; además deb</w:t>
      </w:r>
      <w:r>
        <w:rPr>
          <w:rFonts w:asciiTheme="minorHAnsi" w:hAnsiTheme="minorHAnsi" w:cstheme="minorHAnsi"/>
        </w:rPr>
        <w:t>erá dejarse espacios libres de 0,</w:t>
      </w:r>
      <w:r w:rsidRPr="006B10E9">
        <w:rPr>
          <w:rFonts w:asciiTheme="minorHAnsi" w:hAnsiTheme="minorHAnsi" w:cstheme="minorHAnsi"/>
        </w:rPr>
        <w:t>5 cm. de ancho para la materialización de las juntas de dilatación</w:t>
      </w:r>
      <w:bookmarkEnd w:id="62"/>
      <w:r>
        <w:rPr>
          <w:rFonts w:asciiTheme="minorHAnsi" w:hAnsiTheme="minorHAnsi" w:cstheme="minorHAnsi"/>
        </w:rPr>
        <w:t>.</w:t>
      </w:r>
    </w:p>
    <w:p w14:paraId="61564B51" w14:textId="77777777" w:rsidR="001C67E3" w:rsidRDefault="000D765D" w:rsidP="001C67E3">
      <w:pPr>
        <w:spacing w:before="0" w:after="0"/>
        <w:rPr>
          <w:rFonts w:asciiTheme="minorHAnsi" w:hAnsiTheme="minorHAnsi" w:cstheme="minorHAnsi"/>
        </w:rPr>
      </w:pPr>
      <w:bookmarkStart w:id="63" w:name="_Toc314666850"/>
      <w:r w:rsidRPr="006B10E9">
        <w:rPr>
          <w:rFonts w:asciiTheme="minorHAnsi" w:hAnsiTheme="minorHAnsi" w:cstheme="minorHAnsi"/>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B10E9">
          <w:rPr>
            <w:rFonts w:asciiTheme="minorHAnsi" w:hAnsiTheme="minorHAnsi" w:cstheme="minorHAnsi"/>
          </w:rPr>
          <w:t>4 cm</w:t>
        </w:r>
      </w:smartTag>
      <w:r w:rsidRPr="006B10E9">
        <w:rPr>
          <w:rFonts w:asciiTheme="minorHAnsi" w:hAnsiTheme="minorHAnsi" w:cstheme="minorHAnsi"/>
        </w:rPr>
        <w:t xml:space="preserve">. de hormigón con una dosificación 1:2:3 considerada sobre el nivel del empedrado, el vaciado deberá ejecutarse de acuerdo a las indicaciones del SUPERVISOR de Obra. Luego se recubrirá con una segunda capa de </w:t>
      </w:r>
      <w:smartTag w:uri="urn:schemas-microsoft-com:office:smarttags" w:element="metricconverter">
        <w:smartTagPr>
          <w:attr w:name="ProductID" w:val="1 cm"/>
        </w:smartTagPr>
        <w:r w:rsidRPr="006B10E9">
          <w:rPr>
            <w:rFonts w:asciiTheme="minorHAnsi" w:hAnsiTheme="minorHAnsi" w:cstheme="minorHAnsi"/>
          </w:rPr>
          <w:t>1 cm</w:t>
        </w:r>
      </w:smartTag>
      <w:r w:rsidRPr="006B10E9">
        <w:rPr>
          <w:rFonts w:asciiTheme="minorHAnsi" w:hAnsiTheme="minorHAnsi" w:cstheme="minorHAnsi"/>
        </w:rPr>
        <w:t xml:space="preserve">. con mortero de cemento de una dosificación 1:3. La superficie de acabado se realizará teniendo especial cuidado en las aceras donde se realizará un enlucido perimetral de e = </w:t>
      </w:r>
      <w:smartTag w:uri="urn:schemas-microsoft-com:office:smarttags" w:element="metricconverter">
        <w:smartTagPr>
          <w:attr w:name="ProductID" w:val="5 cm"/>
        </w:smartTagPr>
        <w:r w:rsidRPr="006B10E9">
          <w:rPr>
            <w:rFonts w:asciiTheme="minorHAnsi" w:hAnsiTheme="minorHAnsi" w:cstheme="minorHAnsi"/>
          </w:rPr>
          <w:t>5 cm</w:t>
        </w:r>
      </w:smartTag>
      <w:r w:rsidRPr="006B10E9">
        <w:rPr>
          <w:rFonts w:asciiTheme="minorHAnsi" w:hAnsiTheme="minorHAnsi" w:cstheme="minorHAnsi"/>
        </w:rPr>
        <w:t>., así como también donde se ubican las juntas de dilatación</w:t>
      </w:r>
      <w:r>
        <w:rPr>
          <w:rFonts w:asciiTheme="minorHAnsi" w:hAnsiTheme="minorHAnsi" w:cstheme="minorHAnsi"/>
        </w:rPr>
        <w:t xml:space="preserve"> (De </w:t>
      </w:r>
      <w:proofErr w:type="spellStart"/>
      <w:r>
        <w:rPr>
          <w:rFonts w:asciiTheme="minorHAnsi" w:hAnsiTheme="minorHAnsi" w:cstheme="minorHAnsi"/>
        </w:rPr>
        <w:t>plastoformo</w:t>
      </w:r>
      <w:proofErr w:type="spellEnd"/>
      <w:r>
        <w:rPr>
          <w:rFonts w:asciiTheme="minorHAnsi" w:hAnsiTheme="minorHAnsi" w:cstheme="minorHAnsi"/>
        </w:rPr>
        <w:t xml:space="preserve"> y Betún asfáltico)</w:t>
      </w:r>
      <w:r w:rsidRPr="006B10E9">
        <w:rPr>
          <w:rFonts w:asciiTheme="minorHAnsi" w:hAnsiTheme="minorHAnsi" w:cstheme="minorHAnsi"/>
        </w:rPr>
        <w:t>.</w:t>
      </w:r>
      <w:bookmarkStart w:id="64" w:name="_Toc314666851"/>
      <w:bookmarkEnd w:id="63"/>
    </w:p>
    <w:p w14:paraId="3CD1D788" w14:textId="46945F5E"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Dosificación:</w:t>
      </w:r>
      <w:bookmarkEnd w:id="64"/>
    </w:p>
    <w:p w14:paraId="59463F3E"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65" w:name="_Toc314666852"/>
      <w:r w:rsidRPr="006B10E9">
        <w:rPr>
          <w:rFonts w:asciiTheme="minorHAnsi" w:hAnsiTheme="minorHAnsi" w:cstheme="minorHAnsi"/>
        </w:rPr>
        <w:t>1</w:t>
      </w:r>
      <w:bookmarkEnd w:id="65"/>
      <w:r w:rsidRPr="006B10E9">
        <w:rPr>
          <w:rFonts w:asciiTheme="minorHAnsi" w:hAnsiTheme="minorHAnsi" w:cstheme="minorHAnsi"/>
        </w:rPr>
        <w:t>: Cemento</w:t>
      </w:r>
    </w:p>
    <w:p w14:paraId="76F50842"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66" w:name="_Toc314666853"/>
      <w:r w:rsidRPr="006B10E9">
        <w:rPr>
          <w:rFonts w:asciiTheme="minorHAnsi" w:hAnsiTheme="minorHAnsi" w:cstheme="minorHAnsi"/>
        </w:rPr>
        <w:t>2: Arena fina</w:t>
      </w:r>
      <w:bookmarkEnd w:id="66"/>
    </w:p>
    <w:p w14:paraId="314ACAE8" w14:textId="77777777" w:rsidR="000D765D" w:rsidRPr="006B10E9" w:rsidRDefault="000D765D" w:rsidP="001C67E3">
      <w:pPr>
        <w:spacing w:before="0" w:after="0"/>
        <w:rPr>
          <w:rFonts w:asciiTheme="minorHAnsi" w:hAnsiTheme="minorHAnsi" w:cstheme="minorHAnsi"/>
        </w:rPr>
      </w:pPr>
      <w:r w:rsidRPr="006B10E9">
        <w:rPr>
          <w:rFonts w:asciiTheme="minorHAnsi" w:hAnsiTheme="minorHAnsi" w:cstheme="minorHAnsi"/>
        </w:rPr>
        <w:tab/>
      </w:r>
      <w:bookmarkStart w:id="67" w:name="_Toc314666854"/>
      <w:r w:rsidRPr="006B10E9">
        <w:rPr>
          <w:rFonts w:asciiTheme="minorHAnsi" w:hAnsiTheme="minorHAnsi" w:cstheme="minorHAnsi"/>
        </w:rPr>
        <w:t>3: Grava común</w:t>
      </w:r>
      <w:bookmarkEnd w:id="67"/>
    </w:p>
    <w:p w14:paraId="1D56F4BC" w14:textId="77777777" w:rsidR="000D765D" w:rsidRPr="006B10E9" w:rsidRDefault="000D765D" w:rsidP="001C67E3">
      <w:pPr>
        <w:spacing w:before="0" w:after="0"/>
        <w:rPr>
          <w:rFonts w:asciiTheme="minorHAnsi" w:hAnsiTheme="minorHAnsi" w:cstheme="minorHAnsi"/>
        </w:rPr>
      </w:pPr>
      <w:bookmarkStart w:id="68" w:name="_Toc314666856"/>
      <w:r w:rsidRPr="006B10E9">
        <w:rPr>
          <w:rFonts w:asciiTheme="minorHAnsi" w:hAnsiTheme="minorHAnsi" w:cstheme="minorHAnsi"/>
        </w:rPr>
        <w:t>Se hará uso de una o más mezcladoras mecánicas de capacidad adecuada en la preparación del hormigón a objeto de obtener homogeneidad en la calidad del concreto. La mezcla deberá ser adecuada para manipuleo y vaciado del hormigón permitiendo el llenado de los vacíos existentes entre las piezas del empedrado.</w:t>
      </w:r>
      <w:bookmarkEnd w:id="68"/>
    </w:p>
    <w:p w14:paraId="2BF78A98" w14:textId="77777777" w:rsidR="000D765D" w:rsidRPr="006B10E9" w:rsidRDefault="000D765D" w:rsidP="001C67E3">
      <w:pPr>
        <w:spacing w:before="0" w:after="0"/>
        <w:rPr>
          <w:rFonts w:asciiTheme="minorHAnsi" w:hAnsiTheme="minorHAnsi" w:cstheme="minorHAnsi"/>
          <w:lang w:val="es-BO"/>
        </w:rPr>
      </w:pPr>
      <w:bookmarkStart w:id="69" w:name="_Toc314666857"/>
      <w:r w:rsidRPr="006B10E9">
        <w:rPr>
          <w:rFonts w:asciiTheme="minorHAnsi" w:hAnsiTheme="minorHAnsi" w:cstheme="minorHAnsi"/>
          <w:lang w:val="es-BO"/>
        </w:rPr>
        <w:t>Periódicamente se verificará la uniformidad del mezclado.</w:t>
      </w:r>
      <w:bookmarkEnd w:id="69"/>
    </w:p>
    <w:p w14:paraId="528CA8D5" w14:textId="77777777" w:rsidR="000D765D" w:rsidRPr="006B10E9" w:rsidRDefault="000D765D" w:rsidP="001C67E3">
      <w:pPr>
        <w:spacing w:before="0" w:after="0"/>
        <w:rPr>
          <w:rFonts w:asciiTheme="minorHAnsi" w:hAnsiTheme="minorHAnsi" w:cstheme="minorHAnsi"/>
          <w:lang w:val="es-BO"/>
        </w:rPr>
      </w:pPr>
      <w:bookmarkStart w:id="70" w:name="_Toc314666858"/>
      <w:r w:rsidRPr="006B10E9">
        <w:rPr>
          <w:rFonts w:asciiTheme="minorHAnsi" w:hAnsiTheme="minorHAnsi" w:cstheme="minorHAnsi"/>
          <w:lang w:val="es-BO"/>
        </w:rPr>
        <w:t>Los materiales componentes serán introducidos en el orden siguiente:</w:t>
      </w:r>
      <w:bookmarkEnd w:id="70"/>
    </w:p>
    <w:p w14:paraId="7935D562"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r>
      <w:bookmarkStart w:id="71" w:name="_Toc314666859"/>
      <w:r w:rsidRPr="006B10E9">
        <w:rPr>
          <w:rFonts w:asciiTheme="minorHAnsi" w:hAnsiTheme="minorHAnsi" w:cstheme="minorHAnsi"/>
          <w:lang w:val="es-BO"/>
        </w:rPr>
        <w:t>1º</w:t>
      </w:r>
      <w:r w:rsidRPr="006B10E9">
        <w:rPr>
          <w:rFonts w:asciiTheme="minorHAnsi" w:hAnsiTheme="minorHAnsi" w:cstheme="minorHAnsi"/>
          <w:lang w:val="es-BO"/>
        </w:rPr>
        <w:tab/>
        <w:t>Una parte del agua del mezclado</w:t>
      </w:r>
      <w:bookmarkEnd w:id="71"/>
      <w:r w:rsidRPr="006B10E9">
        <w:rPr>
          <w:rFonts w:asciiTheme="minorHAnsi" w:hAnsiTheme="minorHAnsi" w:cstheme="minorHAnsi"/>
          <w:lang w:val="es-BO"/>
        </w:rPr>
        <w:t>.</w:t>
      </w:r>
    </w:p>
    <w:p w14:paraId="214800EC" w14:textId="77777777" w:rsidR="000D765D" w:rsidRPr="006B10E9" w:rsidRDefault="000D765D" w:rsidP="001C67E3">
      <w:pPr>
        <w:spacing w:before="0" w:after="0"/>
        <w:ind w:firstLine="720"/>
        <w:rPr>
          <w:rFonts w:asciiTheme="minorHAnsi" w:hAnsiTheme="minorHAnsi" w:cstheme="minorHAnsi"/>
          <w:lang w:val="es-BO"/>
        </w:rPr>
      </w:pPr>
      <w:bookmarkStart w:id="72" w:name="_Toc314666861"/>
      <w:r w:rsidRPr="006B10E9">
        <w:rPr>
          <w:rFonts w:asciiTheme="minorHAnsi" w:hAnsiTheme="minorHAnsi" w:cstheme="minorHAnsi"/>
          <w:lang w:val="es-BO"/>
        </w:rPr>
        <w:t>2º</w:t>
      </w:r>
      <w:r w:rsidRPr="006B10E9">
        <w:rPr>
          <w:rFonts w:asciiTheme="minorHAnsi" w:hAnsiTheme="minorHAnsi" w:cstheme="minorHAnsi"/>
          <w:lang w:val="es-BO"/>
        </w:rPr>
        <w:tab/>
        <w:t>Grava</w:t>
      </w:r>
      <w:bookmarkEnd w:id="72"/>
    </w:p>
    <w:p w14:paraId="62581BFF" w14:textId="77777777" w:rsidR="000D765D" w:rsidRPr="006B10E9" w:rsidRDefault="000D765D" w:rsidP="001C67E3">
      <w:pPr>
        <w:spacing w:before="0" w:after="0"/>
        <w:ind w:left="1440" w:hanging="720"/>
        <w:rPr>
          <w:rFonts w:asciiTheme="minorHAnsi" w:hAnsiTheme="minorHAnsi" w:cstheme="minorHAnsi"/>
          <w:lang w:val="es-BO"/>
        </w:rPr>
      </w:pPr>
      <w:bookmarkStart w:id="73" w:name="_Toc314666860"/>
      <w:r w:rsidRPr="006B10E9">
        <w:rPr>
          <w:rFonts w:asciiTheme="minorHAnsi" w:hAnsiTheme="minorHAnsi" w:cstheme="minorHAnsi"/>
          <w:lang w:val="es-BO"/>
        </w:rPr>
        <w:t>3º</w:t>
      </w:r>
      <w:r w:rsidRPr="006B10E9">
        <w:rPr>
          <w:rFonts w:asciiTheme="minorHAnsi" w:hAnsiTheme="minorHAnsi" w:cstheme="minorHAnsi"/>
          <w:lang w:val="es-BO"/>
        </w:rPr>
        <w:tab/>
        <w:t xml:space="preserve">Arena. </w:t>
      </w:r>
      <w:bookmarkEnd w:id="73"/>
    </w:p>
    <w:p w14:paraId="693703AA"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t xml:space="preserve">4º </w:t>
      </w:r>
      <w:r w:rsidRPr="006B10E9">
        <w:rPr>
          <w:rFonts w:asciiTheme="minorHAnsi" w:hAnsiTheme="minorHAnsi" w:cstheme="minorHAnsi"/>
          <w:lang w:val="es-BO"/>
        </w:rPr>
        <w:tab/>
        <w:t>Cemento</w:t>
      </w:r>
    </w:p>
    <w:p w14:paraId="7E947E86" w14:textId="77777777" w:rsidR="000D765D" w:rsidRPr="006B10E9" w:rsidRDefault="000D765D" w:rsidP="001C67E3">
      <w:pPr>
        <w:spacing w:before="0" w:after="0"/>
        <w:rPr>
          <w:rFonts w:asciiTheme="minorHAnsi" w:hAnsiTheme="minorHAnsi" w:cstheme="minorHAnsi"/>
          <w:lang w:val="es-BO"/>
        </w:rPr>
      </w:pPr>
      <w:r w:rsidRPr="006B10E9">
        <w:rPr>
          <w:rFonts w:asciiTheme="minorHAnsi" w:hAnsiTheme="minorHAnsi" w:cstheme="minorHAnsi"/>
          <w:lang w:val="es-BO"/>
        </w:rPr>
        <w:tab/>
      </w:r>
      <w:bookmarkStart w:id="74" w:name="_Toc314666862"/>
      <w:r w:rsidRPr="006B10E9">
        <w:rPr>
          <w:rFonts w:asciiTheme="minorHAnsi" w:hAnsiTheme="minorHAnsi" w:cstheme="minorHAnsi"/>
          <w:lang w:val="es-BO"/>
        </w:rPr>
        <w:t>5º</w:t>
      </w:r>
      <w:r w:rsidRPr="006B10E9">
        <w:rPr>
          <w:rFonts w:asciiTheme="minorHAnsi" w:hAnsiTheme="minorHAnsi" w:cstheme="minorHAnsi"/>
          <w:lang w:val="es-BO"/>
        </w:rPr>
        <w:tab/>
        <w:t>El resto del agua de amasado</w:t>
      </w:r>
      <w:bookmarkEnd w:id="74"/>
      <w:r w:rsidRPr="006B10E9">
        <w:rPr>
          <w:rFonts w:asciiTheme="minorHAnsi" w:hAnsiTheme="minorHAnsi" w:cstheme="minorHAnsi"/>
          <w:lang w:val="es-BO"/>
        </w:rPr>
        <w:t xml:space="preserve"> en caso de que la mezcla lo requiera.</w:t>
      </w:r>
    </w:p>
    <w:p w14:paraId="65603AEB" w14:textId="77777777" w:rsidR="000D765D" w:rsidRPr="006B10E9" w:rsidRDefault="000D765D" w:rsidP="001C67E3">
      <w:pPr>
        <w:spacing w:before="0" w:after="0"/>
        <w:rPr>
          <w:rFonts w:asciiTheme="minorHAnsi" w:hAnsiTheme="minorHAnsi" w:cstheme="minorHAnsi"/>
          <w:lang w:val="es-BO"/>
        </w:rPr>
      </w:pPr>
      <w:bookmarkStart w:id="75" w:name="_Toc314666865"/>
      <w:r w:rsidRPr="006B10E9">
        <w:rPr>
          <w:rFonts w:asciiTheme="minorHAnsi" w:hAnsiTheme="minorHAnsi" w:cstheme="minorHAnsi"/>
          <w:lang w:val="es-BO"/>
        </w:rPr>
        <w:t>El mezclado manual queda expresamente prohibido.</w:t>
      </w:r>
      <w:bookmarkEnd w:id="75"/>
    </w:p>
    <w:p w14:paraId="37C12E86" w14:textId="77777777" w:rsidR="000D765D" w:rsidRPr="006B10E9" w:rsidRDefault="000D765D" w:rsidP="000D765D">
      <w:pPr>
        <w:spacing w:after="0"/>
        <w:rPr>
          <w:rFonts w:asciiTheme="minorHAnsi" w:hAnsiTheme="minorHAnsi" w:cstheme="minorHAnsi"/>
          <w:lang w:val="es-BO"/>
        </w:rPr>
      </w:pPr>
    </w:p>
    <w:p w14:paraId="0922ACC4"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MEDICIÓN </w:t>
      </w:r>
    </w:p>
    <w:p w14:paraId="124A85C4" w14:textId="5E4A7538"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La construcción de canales de </w:t>
      </w:r>
      <w:proofErr w:type="spellStart"/>
      <w:r w:rsidRPr="0017453A">
        <w:rPr>
          <w:rFonts w:asciiTheme="minorHAnsi" w:hAnsiTheme="minorHAnsi" w:cs="Arial"/>
          <w:kern w:val="28"/>
        </w:rPr>
        <w:t>H°</w:t>
      </w:r>
      <w:proofErr w:type="spellEnd"/>
      <w:r w:rsidRPr="0017453A">
        <w:rPr>
          <w:rFonts w:asciiTheme="minorHAnsi" w:hAnsiTheme="minorHAnsi" w:cs="Arial"/>
          <w:kern w:val="28"/>
        </w:rPr>
        <w:t xml:space="preserve"> </w:t>
      </w:r>
      <w:proofErr w:type="spellStart"/>
      <w:r w:rsidRPr="0017453A">
        <w:rPr>
          <w:rFonts w:asciiTheme="minorHAnsi" w:hAnsiTheme="minorHAnsi" w:cs="Arial"/>
          <w:kern w:val="28"/>
        </w:rPr>
        <w:t>S°</w:t>
      </w:r>
      <w:proofErr w:type="spellEnd"/>
      <w:r w:rsidRPr="0017453A">
        <w:rPr>
          <w:rFonts w:asciiTheme="minorHAnsi" w:hAnsiTheme="minorHAnsi" w:cs="Arial"/>
          <w:kern w:val="28"/>
        </w:rPr>
        <w:t xml:space="preserve"> será medida en </w:t>
      </w:r>
      <w:r w:rsidR="001F6747" w:rsidRPr="0017453A">
        <w:rPr>
          <w:rFonts w:asciiTheme="minorHAnsi" w:hAnsiTheme="minorHAnsi" w:cs="Arial"/>
          <w:kern w:val="28"/>
        </w:rPr>
        <w:t>METROS LINEALES</w:t>
      </w:r>
      <w:r w:rsidRPr="0017453A">
        <w:rPr>
          <w:rFonts w:asciiTheme="minorHAnsi" w:hAnsiTheme="minorHAnsi" w:cs="Arial"/>
          <w:kern w:val="28"/>
        </w:rPr>
        <w:t>, tomando en cuenta únicamente las superficies netas ejecutadas.</w:t>
      </w:r>
    </w:p>
    <w:p w14:paraId="4FFA6A46" w14:textId="77777777" w:rsidR="000D765D" w:rsidRPr="0017453A" w:rsidRDefault="000D765D" w:rsidP="000D765D">
      <w:pPr>
        <w:pStyle w:val="Prrafodelista"/>
        <w:spacing w:before="0" w:after="0"/>
        <w:ind w:left="0"/>
        <w:rPr>
          <w:rFonts w:asciiTheme="minorHAnsi" w:hAnsiTheme="minorHAnsi" w:cs="Arial"/>
          <w:kern w:val="28"/>
        </w:rPr>
      </w:pPr>
    </w:p>
    <w:p w14:paraId="54CBD080" w14:textId="77777777" w:rsidR="000D765D" w:rsidRDefault="000D765D" w:rsidP="000D765D">
      <w:pPr>
        <w:spacing w:before="0" w:after="0"/>
        <w:rPr>
          <w:rFonts w:asciiTheme="minorHAnsi" w:hAnsiTheme="minorHAnsi" w:cs="Arial"/>
          <w:b/>
          <w:kern w:val="28"/>
        </w:rPr>
      </w:pPr>
      <w:r w:rsidRPr="00BE5255">
        <w:rPr>
          <w:rFonts w:asciiTheme="minorHAnsi" w:hAnsiTheme="minorHAnsi" w:cs="Arial"/>
          <w:b/>
          <w:kern w:val="28"/>
        </w:rPr>
        <w:t xml:space="preserve">FORMA DE PAGO </w:t>
      </w:r>
    </w:p>
    <w:p w14:paraId="2A0AACDF" w14:textId="77777777" w:rsidR="000D765D" w:rsidRPr="0017453A"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Este ítem ejecutado en un todo de acuerdo con los planos y las presentes especificaciones, medido según lo señalado y aprobado por el SUPERVISOR de Obra, será pagado al precio unitario de la propuesta aceptada.</w:t>
      </w:r>
    </w:p>
    <w:p w14:paraId="0DE4BA3A" w14:textId="77777777" w:rsidR="000D765D" w:rsidRDefault="000D765D" w:rsidP="000D765D">
      <w:pPr>
        <w:pStyle w:val="Prrafodelista"/>
        <w:spacing w:before="0" w:after="0"/>
        <w:ind w:left="0"/>
        <w:rPr>
          <w:rFonts w:asciiTheme="minorHAnsi" w:hAnsiTheme="minorHAnsi" w:cs="Arial"/>
          <w:kern w:val="28"/>
        </w:rPr>
      </w:pPr>
      <w:r w:rsidRPr="0017453A">
        <w:rPr>
          <w:rFonts w:asciiTheme="minorHAnsi" w:hAnsiTheme="minorHAnsi" w:cs="Arial"/>
          <w:kern w:val="28"/>
        </w:rPr>
        <w:t xml:space="preserve">Dicho precio será compensación total por los materiales, mano de obra, herramientas y otros gastos que sean necesarios </w:t>
      </w:r>
      <w:r w:rsidRPr="00DA1A46">
        <w:rPr>
          <w:rFonts w:asciiTheme="minorHAnsi" w:hAnsiTheme="minorHAnsi" w:cs="Arial"/>
          <w:kern w:val="28"/>
        </w:rPr>
        <w:t>para una adecuada y correcta ejecución de los trabajos.</w:t>
      </w:r>
    </w:p>
    <w:p w14:paraId="1AC904EF" w14:textId="77777777" w:rsidR="000D765D" w:rsidRPr="00941B9A" w:rsidRDefault="000D765D" w:rsidP="000D765D">
      <w:pPr>
        <w:spacing w:before="0" w:after="0"/>
        <w:ind w:hanging="495"/>
        <w:rPr>
          <w:rFonts w:asciiTheme="minorHAnsi" w:hAnsiTheme="minorHAnsi" w:cs="Arial"/>
          <w:kern w:val="28"/>
        </w:rPr>
      </w:pPr>
    </w:p>
    <w:p w14:paraId="1D243779" w14:textId="14BD7F74" w:rsidR="00243DCA" w:rsidRPr="00245833" w:rsidRDefault="000D765D" w:rsidP="000D765D">
      <w:pPr>
        <w:pStyle w:val="Estilo1"/>
        <w:numPr>
          <w:ilvl w:val="0"/>
          <w:numId w:val="0"/>
        </w:numPr>
        <w:ind w:left="360" w:hanging="360"/>
        <w:outlineLvl w:val="0"/>
        <w:rPr>
          <w:rFonts w:asciiTheme="minorHAnsi" w:hAnsiTheme="minorHAnsi" w:cs="Arial"/>
          <w:lang w:val="es-BO"/>
        </w:rPr>
      </w:pPr>
      <w:bookmarkStart w:id="76" w:name="_Toc473628226"/>
      <w:r>
        <w:rPr>
          <w:rFonts w:asciiTheme="minorHAnsi" w:hAnsiTheme="minorHAnsi" w:cs="Arial"/>
          <w:lang w:val="es-BO"/>
        </w:rPr>
        <w:t>MODULO:</w:t>
      </w:r>
      <w:r>
        <w:rPr>
          <w:rFonts w:asciiTheme="minorHAnsi" w:hAnsiTheme="minorHAnsi" w:cs="Arial"/>
          <w:lang w:val="es-BO"/>
        </w:rPr>
        <w:tab/>
      </w:r>
      <w:r w:rsidR="00243DCA" w:rsidRPr="00245833">
        <w:rPr>
          <w:rFonts w:asciiTheme="minorHAnsi" w:hAnsiTheme="minorHAnsi" w:cs="Arial"/>
          <w:lang w:val="es-BO"/>
        </w:rPr>
        <w:t>OBRAS COMPLEMENTARIAS</w:t>
      </w:r>
      <w:bookmarkEnd w:id="76"/>
    </w:p>
    <w:p w14:paraId="20E84888" w14:textId="77777777" w:rsidR="00243DCA" w:rsidRPr="00245833" w:rsidRDefault="00243DCA" w:rsidP="00243DCA">
      <w:pPr>
        <w:rPr>
          <w:lang w:val="es-BO"/>
        </w:rPr>
      </w:pPr>
    </w:p>
    <w:p w14:paraId="6A9522A2" w14:textId="44CF31DF" w:rsidR="00EC2DBF" w:rsidRPr="00245833" w:rsidRDefault="000D765D" w:rsidP="000D765D">
      <w:pPr>
        <w:pStyle w:val="Ttulo1"/>
        <w:numPr>
          <w:ilvl w:val="0"/>
          <w:numId w:val="0"/>
        </w:numPr>
        <w:spacing w:before="0" w:after="0"/>
        <w:rPr>
          <w:rFonts w:asciiTheme="minorHAnsi" w:hAnsiTheme="minorHAnsi" w:cs="Arial"/>
          <w:lang w:val="es-BO"/>
        </w:rPr>
      </w:pPr>
      <w:bookmarkStart w:id="77" w:name="_Toc473628227"/>
      <w:r>
        <w:rPr>
          <w:rFonts w:asciiTheme="minorHAnsi" w:hAnsiTheme="minorHAnsi" w:cs="Arial"/>
          <w:lang w:val="es-BO"/>
        </w:rPr>
        <w:t>ÍTEM:</w:t>
      </w:r>
      <w:r>
        <w:rPr>
          <w:rFonts w:asciiTheme="minorHAnsi" w:hAnsiTheme="minorHAnsi" w:cs="Arial"/>
          <w:lang w:val="es-BO"/>
        </w:rPr>
        <w:tab/>
      </w:r>
      <w:r w:rsidR="004F266F" w:rsidRPr="00245833">
        <w:rPr>
          <w:rFonts w:asciiTheme="minorHAnsi" w:hAnsiTheme="minorHAnsi" w:cs="Arial"/>
          <w:lang w:val="es-BO"/>
        </w:rPr>
        <w:t xml:space="preserve">SEÑALIZACIÓN HORIZONTAL </w:t>
      </w:r>
      <w:r w:rsidR="000B4CE9" w:rsidRPr="00245833">
        <w:rPr>
          <w:rFonts w:asciiTheme="minorHAnsi" w:hAnsiTheme="minorHAnsi" w:cs="Arial"/>
          <w:lang w:val="es-BO"/>
        </w:rPr>
        <w:t>DE PARQUEO</w:t>
      </w:r>
      <w:bookmarkEnd w:id="77"/>
    </w:p>
    <w:p w14:paraId="765E8ADF" w14:textId="77777777" w:rsidR="00EC2DBF" w:rsidRPr="00245833" w:rsidRDefault="00EC2DBF" w:rsidP="00EC2DBF">
      <w:pPr>
        <w:spacing w:before="0" w:after="0"/>
        <w:rPr>
          <w:rFonts w:asciiTheme="minorHAnsi" w:hAnsiTheme="minorHAnsi" w:cs="Arial"/>
          <w:b/>
          <w:lang w:val="es-BO"/>
        </w:rPr>
      </w:pPr>
      <w:r w:rsidRPr="00245833">
        <w:rPr>
          <w:rFonts w:asciiTheme="minorHAnsi" w:hAnsiTheme="minorHAnsi" w:cs="Arial"/>
          <w:b/>
          <w:lang w:val="es-BO"/>
        </w:rPr>
        <w:t>UND. GLB</w:t>
      </w:r>
    </w:p>
    <w:p w14:paraId="24028E0A" w14:textId="77777777" w:rsidR="00EC2DBF" w:rsidRPr="00245833" w:rsidRDefault="00EC2DBF" w:rsidP="00EC2DBF">
      <w:pPr>
        <w:spacing w:before="0" w:after="0"/>
        <w:rPr>
          <w:rFonts w:asciiTheme="minorHAnsi" w:hAnsiTheme="minorHAnsi" w:cs="Arial"/>
          <w:b/>
          <w:lang w:val="es-BO"/>
        </w:rPr>
      </w:pPr>
    </w:p>
    <w:p w14:paraId="110FE762"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2A2C5499"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Este ítem comprende la demarcación de la superficie destinada a parqueos conforme los planos constructivos y especificaciones técnicas.</w:t>
      </w:r>
    </w:p>
    <w:p w14:paraId="01B63BB1" w14:textId="77777777" w:rsidR="00EC2DBF" w:rsidRPr="00245833" w:rsidRDefault="00EC2DBF" w:rsidP="00EC2DBF">
      <w:pPr>
        <w:spacing w:before="0" w:after="0"/>
        <w:rPr>
          <w:rFonts w:asciiTheme="minorHAnsi" w:hAnsiTheme="minorHAnsi" w:cs="Arial"/>
          <w:kern w:val="28"/>
          <w:lang w:val="es-BO"/>
        </w:rPr>
      </w:pPr>
    </w:p>
    <w:p w14:paraId="471C9B11"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F75A3A3" w14:textId="77777777" w:rsidR="004F266F" w:rsidRPr="00245833" w:rsidRDefault="004F266F" w:rsidP="00EC2DBF">
      <w:pPr>
        <w:spacing w:before="0" w:after="0"/>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el la señalización horizontal de parqueo.</w:t>
      </w:r>
    </w:p>
    <w:p w14:paraId="358222AE"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pintura será de marca reconocida y especial para demarcación de calzadas y carreteras, de gran adherencia, de rápido secado, resistente a la intemperie y al desgaste causado por el paso de los vehículos.</w:t>
      </w:r>
    </w:p>
    <w:p w14:paraId="3082B39B"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pintura será de color amarillo y la </w:t>
      </w:r>
      <w:proofErr w:type="spellStart"/>
      <w:r w:rsidR="004F266F" w:rsidRPr="00245833">
        <w:rPr>
          <w:rFonts w:asciiTheme="minorHAnsi" w:hAnsiTheme="minorHAnsi" w:cs="Arial"/>
          <w:kern w:val="28"/>
          <w:lang w:val="es-BO"/>
        </w:rPr>
        <w:t>reflectividad</w:t>
      </w:r>
      <w:proofErr w:type="spellEnd"/>
      <w:r w:rsidR="004F266F" w:rsidRPr="00245833">
        <w:rPr>
          <w:rFonts w:asciiTheme="minorHAnsi" w:hAnsiTheme="minorHAnsi" w:cs="Arial"/>
          <w:kern w:val="28"/>
          <w:lang w:val="es-BO"/>
        </w:rPr>
        <w:t xml:space="preserve"> </w:t>
      </w:r>
      <w:r w:rsidRPr="00245833">
        <w:rPr>
          <w:rFonts w:asciiTheme="minorHAnsi" w:hAnsiTheme="minorHAnsi" w:cs="Arial"/>
          <w:kern w:val="28"/>
          <w:lang w:val="es-BO"/>
        </w:rPr>
        <w:t xml:space="preserve">se suministrará con </w:t>
      </w:r>
      <w:proofErr w:type="spellStart"/>
      <w:r w:rsidRPr="00245833">
        <w:rPr>
          <w:rFonts w:asciiTheme="minorHAnsi" w:hAnsiTheme="minorHAnsi" w:cs="Arial"/>
          <w:kern w:val="28"/>
          <w:lang w:val="es-BO"/>
        </w:rPr>
        <w:t>microesferas</w:t>
      </w:r>
      <w:proofErr w:type="spellEnd"/>
      <w:r w:rsidRPr="00245833">
        <w:rPr>
          <w:rFonts w:asciiTheme="minorHAnsi" w:hAnsiTheme="minorHAnsi" w:cs="Arial"/>
          <w:kern w:val="28"/>
          <w:lang w:val="es-BO"/>
        </w:rPr>
        <w:t xml:space="preserve"> de vidrio transparente incrustadas en la pintura</w:t>
      </w:r>
      <w:r w:rsidR="004F266F" w:rsidRPr="00245833">
        <w:rPr>
          <w:rFonts w:asciiTheme="minorHAnsi" w:hAnsiTheme="minorHAnsi" w:cs="Arial"/>
          <w:kern w:val="28"/>
          <w:lang w:val="es-BO"/>
        </w:rPr>
        <w:t>,</w:t>
      </w:r>
      <w:r w:rsidRPr="00245833">
        <w:rPr>
          <w:rFonts w:asciiTheme="minorHAnsi" w:hAnsiTheme="minorHAnsi" w:cs="Arial"/>
          <w:kern w:val="28"/>
          <w:lang w:val="es-BO"/>
        </w:rPr>
        <w:t xml:space="preserve"> inmediatamente después de su ap</w:t>
      </w:r>
      <w:r w:rsidR="004F266F" w:rsidRPr="00245833">
        <w:rPr>
          <w:rFonts w:asciiTheme="minorHAnsi" w:hAnsiTheme="minorHAnsi" w:cs="Arial"/>
          <w:kern w:val="28"/>
          <w:lang w:val="es-BO"/>
        </w:rPr>
        <w:t>licación en una proporción de 0,5 Kg. por 1 l</w:t>
      </w:r>
      <w:r w:rsidRPr="00245833">
        <w:rPr>
          <w:rFonts w:asciiTheme="minorHAnsi" w:hAnsiTheme="minorHAnsi" w:cs="Arial"/>
          <w:kern w:val="28"/>
          <w:lang w:val="es-BO"/>
        </w:rPr>
        <w:t xml:space="preserve"> de pintura. Las características deberán corresponder con las especificaciones ASTM - D 1155 y D 1214 o con los requerimientos de FSSTT - B 1325 M, Tipo I (Manual Técnico de Señalización Vial SNC).</w:t>
      </w:r>
    </w:p>
    <w:p w14:paraId="744D0E14"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El espesor de la pintura seca solicitado para la demarcación debe alcanzar los 400 micrones de manera obligatoria.</w:t>
      </w:r>
    </w:p>
    <w:p w14:paraId="71CD1A4F"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pintura será preparada en f</w:t>
      </w:r>
      <w:r w:rsidR="00AB4F95" w:rsidRPr="00245833">
        <w:rPr>
          <w:rFonts w:asciiTheme="minorHAnsi" w:hAnsiTheme="minorHAnsi" w:cs="Arial"/>
          <w:kern w:val="28"/>
          <w:lang w:val="es-BO"/>
        </w:rPr>
        <w:t>ábrica lista para su aplicación, e</w:t>
      </w:r>
      <w:r w:rsidRPr="00245833">
        <w:rPr>
          <w:rFonts w:asciiTheme="minorHAnsi" w:hAnsiTheme="minorHAnsi" w:cs="Arial"/>
          <w:kern w:val="28"/>
          <w:lang w:val="es-BO"/>
        </w:rPr>
        <w:t xml:space="preserve">l diluyente aplicado </w:t>
      </w:r>
      <w:r w:rsidR="00AB4F95" w:rsidRPr="00245833">
        <w:rPr>
          <w:rFonts w:asciiTheme="minorHAnsi" w:hAnsiTheme="minorHAnsi" w:cs="Arial"/>
          <w:kern w:val="28"/>
          <w:lang w:val="es-BO"/>
        </w:rPr>
        <w:t>será</w:t>
      </w:r>
      <w:r w:rsidRPr="00245833">
        <w:rPr>
          <w:rFonts w:asciiTheme="minorHAnsi" w:hAnsiTheme="minorHAnsi" w:cs="Arial"/>
          <w:kern w:val="28"/>
          <w:lang w:val="es-BO"/>
        </w:rPr>
        <w:t xml:space="preserve"> </w:t>
      </w:r>
      <w:proofErr w:type="spellStart"/>
      <w:r w:rsidRPr="00245833">
        <w:rPr>
          <w:rFonts w:asciiTheme="minorHAnsi" w:hAnsiTheme="minorHAnsi" w:cs="Arial"/>
          <w:kern w:val="28"/>
          <w:lang w:val="es-BO"/>
        </w:rPr>
        <w:t>thinner</w:t>
      </w:r>
      <w:proofErr w:type="spellEnd"/>
      <w:r w:rsidRPr="00245833">
        <w:rPr>
          <w:rFonts w:asciiTheme="minorHAnsi" w:hAnsiTheme="minorHAnsi" w:cs="Arial"/>
          <w:kern w:val="28"/>
          <w:lang w:val="es-BO"/>
        </w:rPr>
        <w:t xml:space="preserve"> especial de demarcación y solo se permitirá en un porcentaje del 20% del volumen de pintura de </w:t>
      </w:r>
      <w:r w:rsidR="00AB4F95" w:rsidRPr="00245833">
        <w:rPr>
          <w:rFonts w:asciiTheme="minorHAnsi" w:hAnsiTheme="minorHAnsi" w:cs="Arial"/>
          <w:kern w:val="28"/>
          <w:lang w:val="es-BO"/>
        </w:rPr>
        <w:t>demarcación</w:t>
      </w:r>
      <w:r w:rsidRPr="00245833">
        <w:rPr>
          <w:rFonts w:asciiTheme="minorHAnsi" w:hAnsiTheme="minorHAnsi" w:cs="Arial"/>
          <w:kern w:val="28"/>
          <w:lang w:val="es-BO"/>
        </w:rPr>
        <w:t>.</w:t>
      </w:r>
    </w:p>
    <w:p w14:paraId="4D714C0B"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aplicación de pintu</w:t>
      </w:r>
      <w:r w:rsidR="00AB4F95" w:rsidRPr="00245833">
        <w:rPr>
          <w:rFonts w:asciiTheme="minorHAnsi" w:hAnsiTheme="minorHAnsi" w:cs="Arial"/>
          <w:kern w:val="28"/>
          <w:lang w:val="es-BO"/>
        </w:rPr>
        <w:t>ra se realizara mediante un sop</w:t>
      </w:r>
      <w:r w:rsidRPr="00245833">
        <w:rPr>
          <w:rFonts w:asciiTheme="minorHAnsi" w:hAnsiTheme="minorHAnsi" w:cs="Arial"/>
          <w:kern w:val="28"/>
          <w:lang w:val="es-BO"/>
        </w:rPr>
        <w:t>lete con su respectivo equipo compresor de aire, para lograr un acabado uniforme.</w:t>
      </w:r>
    </w:p>
    <w:p w14:paraId="0E7F2428" w14:textId="6875C266" w:rsidR="00EC2DBF" w:rsidRPr="00245833" w:rsidRDefault="00EC2DBF" w:rsidP="00EC2DBF">
      <w:pPr>
        <w:spacing w:before="0" w:after="0"/>
        <w:rPr>
          <w:rFonts w:asciiTheme="minorHAnsi" w:hAnsiTheme="minorHAnsi" w:cs="Arial"/>
          <w:kern w:val="28"/>
          <w:lang w:val="es-BO"/>
        </w:rPr>
      </w:pPr>
    </w:p>
    <w:p w14:paraId="3E9AC40F"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EJECUCIÓN</w:t>
      </w:r>
    </w:p>
    <w:p w14:paraId="52604FC3" w14:textId="77777777" w:rsidR="00622CE7" w:rsidRPr="00245833" w:rsidRDefault="00622CE7"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A continuación se describen los pasos a seguir: </w:t>
      </w:r>
    </w:p>
    <w:p w14:paraId="6FCA845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LIMITACIONES ATMOSFÉRICAS</w:t>
      </w:r>
    </w:p>
    <w:p w14:paraId="4744E4BD"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El pintado se realizará solo cuando la superficie del pavimento esté seca y limpia, cuando la temperatura </w:t>
      </w:r>
      <w:r w:rsidR="00622CE7" w:rsidRPr="00245833">
        <w:rPr>
          <w:rFonts w:asciiTheme="minorHAnsi" w:hAnsiTheme="minorHAnsi" w:cs="Arial"/>
          <w:kern w:val="28"/>
          <w:lang w:val="es-BO"/>
        </w:rPr>
        <w:t>atmosférica sea mayor a los 10 °</w:t>
      </w:r>
      <w:r w:rsidRPr="00245833">
        <w:rPr>
          <w:rFonts w:asciiTheme="minorHAnsi" w:hAnsiTheme="minorHAnsi" w:cs="Arial"/>
          <w:kern w:val="28"/>
          <w:lang w:val="es-BO"/>
        </w:rPr>
        <w:t>C y cuando el viento, polvo o niebla, no sean excesivos.</w:t>
      </w:r>
    </w:p>
    <w:p w14:paraId="00C35A4D"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PREPARACIÓN DE LA SUPERFICIE EXISTENTE</w:t>
      </w:r>
    </w:p>
    <w:p w14:paraId="616BE375"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Antes de aplicar la pintura, se secará y limpiará la superficie existente de suciedades, grasa, aceite, ácidos, lechada de cemento u otros cuerpos extraños que pudiesen disminuir la adherencia entre la capa de pintura y la calzada.</w:t>
      </w:r>
    </w:p>
    <w:p w14:paraId="42296C9F" w14:textId="5A771580" w:rsidR="00622CE7"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La superficie será limpiada impecablemente mediante barrida y soplado, según se requiera hasta quitar por completo todas las suciedades.</w:t>
      </w:r>
    </w:p>
    <w:p w14:paraId="4A38D5D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TRAZADOS Y ALINEACIONES</w:t>
      </w:r>
    </w:p>
    <w:p w14:paraId="344375A7" w14:textId="0153DEA7" w:rsidR="000850DD"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Se trazarán adecuadamente las franjas y marcas deseadas antes de la apl</w:t>
      </w:r>
      <w:r w:rsidR="000850DD" w:rsidRPr="00245833">
        <w:rPr>
          <w:rFonts w:asciiTheme="minorHAnsi" w:hAnsiTheme="minorHAnsi" w:cs="Arial"/>
          <w:kern w:val="28"/>
          <w:lang w:val="es-BO"/>
        </w:rPr>
        <w:t>icación mecánica de la pintura, s</w:t>
      </w:r>
      <w:r w:rsidRPr="00245833">
        <w:rPr>
          <w:rFonts w:asciiTheme="minorHAnsi" w:hAnsiTheme="minorHAnsi" w:cs="Arial"/>
          <w:kern w:val="28"/>
          <w:lang w:val="es-BO"/>
        </w:rPr>
        <w:t>e marcarán puntos de control especiales a intervalos tales que garanticen la correcta alineación de todas las franjas que deberán ser aprobadas por el SUPERVISOR de obra.</w:t>
      </w:r>
    </w:p>
    <w:p w14:paraId="1B056615"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APLICACIÓN</w:t>
      </w:r>
    </w:p>
    <w:p w14:paraId="3929ED83"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Las franjas y marcas serán pintadas según las dimensiones y las distancias indicadas en los planos, la pintura no será aplicada hasta que los trazados, las alineaciones indicadas y las condiciones sean debidamente aprobados por el SUPERVISOR.</w:t>
      </w:r>
    </w:p>
    <w:p w14:paraId="70034DAF"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Antes de su aplicación, la pintura será mezclada con el diluyente en conformidad con las instrucciones del fabricante y luego aplicada a la superficie. Las esferas de vidrio se aplicaran posteriormente esparciendo en la superficie pintada según lo indicado por el fabricante. </w:t>
      </w:r>
    </w:p>
    <w:p w14:paraId="1FFA91EC"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La película será de espesor suficiente para cubrir totalmente la franja y proveerá una pigmentación adecuada para el reflejo correcto de la luz.</w:t>
      </w:r>
    </w:p>
    <w:p w14:paraId="681BB54B" w14:textId="77777777" w:rsidR="000B4CE9"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El ancho de las franjas, tendrá una tolerancia del 5 % del espesor de la franja, los trabajos de pintado serán realizados por obreros y artesanos eficientes y expertos en forma prolija y bien acabada.</w:t>
      </w:r>
    </w:p>
    <w:p w14:paraId="45E41B69" w14:textId="77777777" w:rsidR="00EC2DBF" w:rsidRPr="00245833" w:rsidRDefault="000B4CE9" w:rsidP="000B4CE9">
      <w:pPr>
        <w:spacing w:before="0" w:after="0"/>
        <w:rPr>
          <w:rFonts w:asciiTheme="minorHAnsi" w:hAnsiTheme="minorHAnsi" w:cs="Arial"/>
          <w:kern w:val="28"/>
          <w:lang w:val="es-BO"/>
        </w:rPr>
      </w:pPr>
      <w:r w:rsidRPr="00245833">
        <w:rPr>
          <w:rFonts w:asciiTheme="minorHAnsi" w:hAnsiTheme="minorHAnsi" w:cs="Arial"/>
          <w:kern w:val="28"/>
          <w:lang w:val="es-BO"/>
        </w:rPr>
        <w:t xml:space="preserve">En los extremos de la franja se colocará cinta </w:t>
      </w:r>
      <w:proofErr w:type="spellStart"/>
      <w:r w:rsidRPr="00245833">
        <w:rPr>
          <w:rFonts w:asciiTheme="minorHAnsi" w:hAnsiTheme="minorHAnsi" w:cs="Arial"/>
          <w:kern w:val="28"/>
          <w:lang w:val="es-BO"/>
        </w:rPr>
        <w:t>maskin</w:t>
      </w:r>
      <w:proofErr w:type="spellEnd"/>
      <w:r w:rsidRPr="00245833">
        <w:rPr>
          <w:rFonts w:asciiTheme="minorHAnsi" w:hAnsiTheme="minorHAnsi" w:cs="Arial"/>
          <w:kern w:val="28"/>
          <w:lang w:val="es-BO"/>
        </w:rPr>
        <w:t xml:space="preserve"> o similar para delimitar perfectamente el alineamiento de la misma antes de la aplicación de la pintura, debiendo evitarse que al utilizarse el soplete queden restos de pintura fuera de los límites de la franja.</w:t>
      </w:r>
    </w:p>
    <w:p w14:paraId="5AFC6BF3" w14:textId="77777777" w:rsidR="000850DD" w:rsidRPr="00245833" w:rsidRDefault="000850DD" w:rsidP="00EC2DBF">
      <w:pPr>
        <w:spacing w:before="0" w:after="0"/>
        <w:rPr>
          <w:rFonts w:asciiTheme="minorHAnsi" w:hAnsiTheme="minorHAnsi" w:cs="Arial"/>
          <w:kern w:val="28"/>
          <w:lang w:val="es-BO"/>
        </w:rPr>
      </w:pPr>
    </w:p>
    <w:p w14:paraId="20C63D32" w14:textId="77777777" w:rsidR="00EC2DBF" w:rsidRPr="00245833" w:rsidRDefault="00EC2DBF" w:rsidP="00B70759">
      <w:pPr>
        <w:pStyle w:val="Prrafodelista"/>
        <w:numPr>
          <w:ilvl w:val="0"/>
          <w:numId w:val="16"/>
        </w:numPr>
        <w:spacing w:before="0" w:after="0"/>
        <w:rPr>
          <w:rFonts w:asciiTheme="minorHAnsi" w:hAnsiTheme="minorHAnsi" w:cs="Arial"/>
          <w:b/>
          <w:kern w:val="28"/>
          <w:lang w:val="es-BO"/>
        </w:rPr>
      </w:pPr>
      <w:r w:rsidRPr="00245833">
        <w:rPr>
          <w:rFonts w:asciiTheme="minorHAnsi" w:hAnsiTheme="minorHAnsi" w:cs="Arial"/>
          <w:b/>
          <w:kern w:val="28"/>
          <w:lang w:val="es-BO"/>
        </w:rPr>
        <w:t>PROTECCIÓN</w:t>
      </w:r>
    </w:p>
    <w:p w14:paraId="70265A90" w14:textId="77777777" w:rsidR="00EC2DBF" w:rsidRPr="00245833" w:rsidRDefault="00EC2DBF" w:rsidP="00EC2DBF">
      <w:pPr>
        <w:spacing w:before="0" w:after="0"/>
        <w:rPr>
          <w:rFonts w:asciiTheme="minorHAnsi" w:hAnsiTheme="minorHAnsi" w:cs="Arial"/>
          <w:kern w:val="28"/>
          <w:lang w:val="es-BO"/>
        </w:rPr>
      </w:pPr>
      <w:r w:rsidRPr="00245833">
        <w:rPr>
          <w:rFonts w:asciiTheme="minorHAnsi" w:hAnsiTheme="minorHAnsi" w:cs="Arial"/>
          <w:kern w:val="28"/>
          <w:lang w:val="es-BO"/>
        </w:rPr>
        <w:t>Una vez aplicada la pintura, se protegerán las franjas y marcas durante el secado de las mismas. La pintura fresca será protegida contra cualquier daño contra el tráfico tanto vehicular como de peatones. Todas las superficies serán protegidas contra desfiguraciones ocasionadas por salpicaduras, derramamientos, goteo, etc. de pintura o materiales de pintura.</w:t>
      </w:r>
    </w:p>
    <w:p w14:paraId="2904C7EC" w14:textId="77777777" w:rsidR="00C664BD" w:rsidRPr="00245833" w:rsidRDefault="00C664BD" w:rsidP="00EC2DBF">
      <w:pPr>
        <w:spacing w:before="0" w:after="0"/>
        <w:rPr>
          <w:rFonts w:asciiTheme="minorHAnsi" w:hAnsiTheme="minorHAnsi" w:cs="Arial"/>
          <w:kern w:val="28"/>
          <w:lang w:val="es-BO"/>
        </w:rPr>
      </w:pPr>
    </w:p>
    <w:p w14:paraId="1AF261D4" w14:textId="77777777" w:rsidR="00EC2DBF" w:rsidRPr="00245833" w:rsidRDefault="00EC2DBF" w:rsidP="00243DCA">
      <w:pPr>
        <w:spacing w:before="0" w:after="0"/>
        <w:rPr>
          <w:rFonts w:asciiTheme="minorHAnsi" w:hAnsiTheme="minorHAnsi" w:cs="Arial"/>
          <w:kern w:val="28"/>
          <w:lang w:val="es-BO"/>
        </w:rPr>
      </w:pPr>
      <w:r w:rsidRPr="00245833">
        <w:rPr>
          <w:rFonts w:asciiTheme="minorHAnsi" w:hAnsiTheme="minorHAnsi" w:cs="Arial"/>
          <w:b/>
          <w:kern w:val="28"/>
          <w:lang w:val="es-BO"/>
        </w:rPr>
        <w:t>MEDICIÓN</w:t>
      </w:r>
    </w:p>
    <w:p w14:paraId="5F9FB078" w14:textId="45AA3AF2" w:rsidR="000850DD" w:rsidRDefault="000850DD" w:rsidP="00EC2DBF">
      <w:pPr>
        <w:spacing w:before="0" w:after="0"/>
        <w:rPr>
          <w:rFonts w:asciiTheme="minorHAnsi" w:hAnsiTheme="minorHAnsi" w:cs="Arial"/>
          <w:kern w:val="28"/>
          <w:lang w:val="es-BO"/>
        </w:rPr>
      </w:pPr>
      <w:r w:rsidRPr="00245833">
        <w:rPr>
          <w:rFonts w:asciiTheme="minorHAnsi" w:hAnsiTheme="minorHAnsi" w:cs="Arial"/>
          <w:kern w:val="28"/>
          <w:lang w:val="es-BO"/>
        </w:rPr>
        <w:t xml:space="preserve">La señalización horizontal de parqueo será medido en forma </w:t>
      </w:r>
      <w:r w:rsidR="001F6747" w:rsidRPr="00245833">
        <w:rPr>
          <w:rFonts w:asciiTheme="minorHAnsi" w:hAnsiTheme="minorHAnsi" w:cs="Arial"/>
          <w:kern w:val="28"/>
          <w:lang w:val="es-BO"/>
        </w:rPr>
        <w:t>GLOBAL</w:t>
      </w:r>
      <w:r w:rsidRPr="00245833">
        <w:rPr>
          <w:rFonts w:asciiTheme="minorHAnsi" w:hAnsiTheme="minorHAnsi" w:cs="Arial"/>
          <w:kern w:val="28"/>
          <w:lang w:val="es-BO"/>
        </w:rPr>
        <w:t>, en concordancia con lo establecido en la especificación técnica.</w:t>
      </w:r>
    </w:p>
    <w:p w14:paraId="25F3215F" w14:textId="77777777" w:rsidR="001F6747" w:rsidRPr="00245833" w:rsidRDefault="001F6747" w:rsidP="00EC2DBF">
      <w:pPr>
        <w:spacing w:before="0" w:after="0"/>
        <w:rPr>
          <w:rFonts w:asciiTheme="minorHAnsi" w:hAnsiTheme="minorHAnsi" w:cs="Arial"/>
          <w:kern w:val="28"/>
          <w:lang w:val="es-BO"/>
        </w:rPr>
      </w:pPr>
    </w:p>
    <w:p w14:paraId="55CC5C21" w14:textId="77777777" w:rsidR="00EC2DBF" w:rsidRPr="00245833" w:rsidRDefault="00EC2DBF" w:rsidP="00243DCA">
      <w:pPr>
        <w:spacing w:before="0" w:after="0"/>
        <w:rPr>
          <w:rFonts w:asciiTheme="minorHAnsi" w:hAnsiTheme="minorHAnsi" w:cs="Arial"/>
          <w:b/>
          <w:kern w:val="28"/>
          <w:lang w:val="es-BO"/>
        </w:rPr>
      </w:pPr>
      <w:r w:rsidRPr="00245833">
        <w:rPr>
          <w:rFonts w:asciiTheme="minorHAnsi" w:hAnsiTheme="minorHAnsi" w:cs="Arial"/>
          <w:b/>
          <w:kern w:val="28"/>
          <w:lang w:val="es-BO"/>
        </w:rPr>
        <w:t>FORMA DE PAGO</w:t>
      </w:r>
    </w:p>
    <w:p w14:paraId="1BF7397A" w14:textId="77777777" w:rsidR="00EC2DBF" w:rsidRPr="00245833" w:rsidRDefault="000850DD" w:rsidP="001076A7">
      <w:pPr>
        <w:pStyle w:val="Textoindependiente"/>
        <w:rPr>
          <w:rFonts w:asciiTheme="minorHAnsi" w:hAnsiTheme="minorHAnsi" w:cs="Arial"/>
          <w:b/>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28E54480" w14:textId="77777777" w:rsidR="00F00B05" w:rsidRDefault="00F00B05" w:rsidP="00F00B05">
      <w:pPr>
        <w:spacing w:before="0" w:after="0"/>
        <w:rPr>
          <w:rFonts w:asciiTheme="minorHAnsi" w:hAnsiTheme="minorHAnsi" w:cs="Arial"/>
          <w:b/>
          <w:lang w:val="es-BO"/>
        </w:rPr>
      </w:pPr>
    </w:p>
    <w:p w14:paraId="6D3B76A7" w14:textId="0EC69353" w:rsidR="00F00B05" w:rsidRPr="00245833" w:rsidRDefault="00F00B05" w:rsidP="00F00B05">
      <w:pPr>
        <w:pStyle w:val="Ttulo1"/>
        <w:numPr>
          <w:ilvl w:val="0"/>
          <w:numId w:val="0"/>
        </w:numPr>
        <w:spacing w:before="0" w:after="0"/>
        <w:rPr>
          <w:rFonts w:asciiTheme="minorHAnsi" w:hAnsiTheme="minorHAnsi" w:cs="Arial"/>
          <w:lang w:val="es-BO"/>
        </w:rPr>
      </w:pPr>
      <w:bookmarkStart w:id="78" w:name="_Toc473628228"/>
      <w:r>
        <w:rPr>
          <w:rFonts w:asciiTheme="minorHAnsi" w:hAnsiTheme="minorHAnsi" w:cs="Arial"/>
          <w:lang w:val="es-BO"/>
        </w:rPr>
        <w:t>ÍTEM:</w:t>
      </w:r>
      <w:r>
        <w:rPr>
          <w:rFonts w:asciiTheme="minorHAnsi" w:hAnsiTheme="minorHAnsi" w:cs="Arial"/>
          <w:lang w:val="es-BO"/>
        </w:rPr>
        <w:tab/>
      </w:r>
      <w:r w:rsidRPr="00F00B05">
        <w:rPr>
          <w:rFonts w:asciiTheme="minorHAnsi" w:hAnsiTheme="minorHAnsi" w:cs="Arial"/>
          <w:lang w:val="es-BO"/>
        </w:rPr>
        <w:t>MÁSTILES DE CAÑERÍA GALVANIZADA DE 4” A 2” 6,60 M</w:t>
      </w:r>
      <w:r w:rsidR="00E8165C">
        <w:rPr>
          <w:rFonts w:asciiTheme="minorHAnsi" w:hAnsiTheme="minorHAnsi" w:cs="Arial"/>
          <w:lang w:val="es-BO"/>
        </w:rPr>
        <w:t>.</w:t>
      </w:r>
      <w:r w:rsidRPr="00F00B05">
        <w:rPr>
          <w:rFonts w:asciiTheme="minorHAnsi" w:hAnsiTheme="minorHAnsi" w:cs="Arial"/>
          <w:lang w:val="es-BO"/>
        </w:rPr>
        <w:t xml:space="preserve"> INCLUYE BASE Y SUJECIÓN</w:t>
      </w:r>
      <w:bookmarkEnd w:id="78"/>
    </w:p>
    <w:p w14:paraId="20EADD60" w14:textId="4C88809C" w:rsidR="00F00B05" w:rsidRPr="00F00B05" w:rsidRDefault="00F00B05" w:rsidP="00F00B05">
      <w:pPr>
        <w:spacing w:before="0" w:after="0"/>
        <w:rPr>
          <w:rFonts w:asciiTheme="minorHAnsi" w:hAnsiTheme="minorHAnsi" w:cs="Arial"/>
          <w:b/>
          <w:lang w:val="es-BO"/>
        </w:rPr>
      </w:pPr>
      <w:r w:rsidRPr="00245833">
        <w:rPr>
          <w:rFonts w:asciiTheme="minorHAnsi" w:hAnsiTheme="minorHAnsi" w:cs="Arial"/>
          <w:b/>
          <w:lang w:val="es-BO"/>
        </w:rPr>
        <w:t>UND. GLB</w:t>
      </w:r>
    </w:p>
    <w:p w14:paraId="0A931C20" w14:textId="77777777" w:rsidR="00F00B05" w:rsidRPr="00B854EB" w:rsidRDefault="00F00B05" w:rsidP="00F00B05">
      <w:pPr>
        <w:spacing w:before="0" w:after="0"/>
        <w:rPr>
          <w:rFonts w:ascii="Calibri" w:hAnsi="Calibri" w:cs="Arial"/>
          <w:b/>
          <w:lang w:val="es-BO"/>
        </w:rPr>
      </w:pPr>
    </w:p>
    <w:p w14:paraId="48AABCEF"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DESCRIPCIÓN</w:t>
      </w:r>
    </w:p>
    <w:p w14:paraId="591EF756" w14:textId="476F9EC8" w:rsidR="00F00B05" w:rsidRDefault="00F00B05" w:rsidP="00F00B05">
      <w:pPr>
        <w:spacing w:before="0" w:after="0"/>
        <w:rPr>
          <w:rFonts w:ascii="Calibri" w:hAnsi="Calibri" w:cs="Arial"/>
          <w:kern w:val="28"/>
          <w:lang w:val="es-BO"/>
        </w:rPr>
      </w:pPr>
      <w:r w:rsidRPr="00B854EB">
        <w:rPr>
          <w:rFonts w:ascii="Calibri" w:hAnsi="Calibri" w:cs="Arial"/>
          <w:kern w:val="28"/>
          <w:lang w:val="es-BO"/>
        </w:rPr>
        <w:t>Este ítem comprende la construcción de</w:t>
      </w:r>
      <w:r>
        <w:rPr>
          <w:rFonts w:ascii="Calibri" w:hAnsi="Calibri" w:cs="Arial"/>
          <w:kern w:val="28"/>
          <w:lang w:val="es-BO"/>
        </w:rPr>
        <w:t xml:space="preserve"> 4 mástiles fabricados de tuberías redondas de </w:t>
      </w:r>
      <w:proofErr w:type="spellStart"/>
      <w:r>
        <w:rPr>
          <w:rFonts w:ascii="Calibri" w:hAnsi="Calibri" w:cs="Arial"/>
          <w:kern w:val="28"/>
          <w:lang w:val="es-BO"/>
        </w:rPr>
        <w:t>F°G°</w:t>
      </w:r>
      <w:proofErr w:type="spellEnd"/>
      <w:r>
        <w:rPr>
          <w:rFonts w:ascii="Calibri" w:hAnsi="Calibri" w:cs="Arial"/>
          <w:kern w:val="28"/>
          <w:lang w:val="es-BO"/>
        </w:rPr>
        <w:t xml:space="preserve"> con detalles en los mástiles y con sus respectivos elementos de fundación, </w:t>
      </w:r>
      <w:r w:rsidR="00F92016">
        <w:rPr>
          <w:rFonts w:ascii="Calibri" w:hAnsi="Calibri" w:cs="Arial"/>
          <w:kern w:val="28"/>
          <w:lang w:val="es-BO"/>
        </w:rPr>
        <w:t>con</w:t>
      </w:r>
      <w:r>
        <w:rPr>
          <w:rFonts w:ascii="Calibri" w:hAnsi="Calibri" w:cs="Arial"/>
          <w:kern w:val="28"/>
          <w:lang w:val="es-BO"/>
        </w:rPr>
        <w:t xml:space="preserve"> una acera lateral (incluye la excavación</w:t>
      </w:r>
      <w:r w:rsidR="00F92016">
        <w:rPr>
          <w:rFonts w:ascii="Calibri" w:hAnsi="Calibri" w:cs="Arial"/>
          <w:kern w:val="28"/>
          <w:lang w:val="es-BO"/>
        </w:rPr>
        <w:t xml:space="preserve"> de fundaciones</w:t>
      </w:r>
      <w:r>
        <w:rPr>
          <w:rFonts w:ascii="Calibri" w:hAnsi="Calibri" w:cs="Arial"/>
          <w:kern w:val="28"/>
          <w:lang w:val="es-BO"/>
        </w:rPr>
        <w:t>) según los materiales y la ubicación especificados en planos constructivos.</w:t>
      </w:r>
    </w:p>
    <w:p w14:paraId="14038845" w14:textId="77777777" w:rsidR="00F00B05" w:rsidRPr="00B854EB" w:rsidRDefault="00F00B05" w:rsidP="00F00B05">
      <w:pPr>
        <w:spacing w:before="0" w:after="0"/>
        <w:rPr>
          <w:rFonts w:ascii="Calibri" w:hAnsi="Calibri" w:cs="Arial"/>
          <w:kern w:val="28"/>
          <w:lang w:val="es-BO"/>
        </w:rPr>
      </w:pPr>
    </w:p>
    <w:p w14:paraId="668F735D"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MATERIALES, HERRAMIENTAS Y EQUIPO</w:t>
      </w:r>
    </w:p>
    <w:p w14:paraId="2849AEBF" w14:textId="2B47293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 xml:space="preserve">El CONTRATISTA suministrará todos los materiales, herramientas y equipo necesarios para la construcción del </w:t>
      </w:r>
      <w:r>
        <w:rPr>
          <w:rFonts w:ascii="Calibri" w:hAnsi="Calibri" w:cs="Arial"/>
          <w:kern w:val="28"/>
          <w:lang w:val="es-BO"/>
        </w:rPr>
        <w:t xml:space="preserve">mástil de </w:t>
      </w:r>
      <w:r w:rsidR="00F95379">
        <w:rPr>
          <w:rFonts w:ascii="Calibri" w:hAnsi="Calibri" w:cs="Arial"/>
          <w:kern w:val="28"/>
          <w:lang w:val="es-BO"/>
        </w:rPr>
        <w:t>cañería</w:t>
      </w:r>
      <w:r w:rsidR="00F92016">
        <w:rPr>
          <w:rFonts w:ascii="Calibri" w:hAnsi="Calibri" w:cs="Arial"/>
          <w:kern w:val="28"/>
          <w:lang w:val="es-BO"/>
        </w:rPr>
        <w:t xml:space="preserve"> </w:t>
      </w:r>
      <w:r w:rsidR="00F95379">
        <w:rPr>
          <w:rFonts w:ascii="Calibri" w:hAnsi="Calibri" w:cs="Arial"/>
          <w:kern w:val="28"/>
          <w:lang w:val="es-BO"/>
        </w:rPr>
        <w:t>galvanizada</w:t>
      </w:r>
      <w:r w:rsidRPr="00B854EB">
        <w:rPr>
          <w:rFonts w:ascii="Calibri" w:hAnsi="Calibri" w:cs="Arial"/>
          <w:kern w:val="28"/>
          <w:lang w:val="es-BO"/>
        </w:rPr>
        <w:t>.</w:t>
      </w:r>
    </w:p>
    <w:p w14:paraId="7A50003C" w14:textId="05B7CA78" w:rsidR="00F00B05" w:rsidRPr="00B1153C" w:rsidRDefault="00F00B05" w:rsidP="00F00B05">
      <w:pPr>
        <w:spacing w:before="0" w:after="0"/>
        <w:rPr>
          <w:rFonts w:asciiTheme="minorHAnsi" w:hAnsiTheme="minorHAnsi" w:cs="Arial"/>
          <w:kern w:val="28"/>
        </w:rPr>
      </w:pPr>
      <w:r w:rsidRPr="00B854EB">
        <w:rPr>
          <w:rFonts w:asciiTheme="minorHAnsi" w:hAnsiTheme="minorHAnsi" w:cs="Arial"/>
          <w:kern w:val="28"/>
        </w:rPr>
        <w:t>Todos los materiales deberán cumplir lo especificado en 0.1. MATERIALES DE CONSTRUCCIÓN.</w:t>
      </w:r>
    </w:p>
    <w:p w14:paraId="6A25F3CF"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 madera a utilizarse será de buena calidad, completamente seca, sin rajaduras, ojos o picaduras que pudieran afectar su resistencia,</w:t>
      </w:r>
      <w:r w:rsidRPr="00B854EB">
        <w:rPr>
          <w:rFonts w:ascii="Calibri" w:hAnsi="Calibri" w:cs="Arial"/>
        </w:rPr>
        <w:t xml:space="preserve"> </w:t>
      </w:r>
      <w:r w:rsidRPr="00B854EB">
        <w:rPr>
          <w:rFonts w:ascii="Calibri" w:hAnsi="Calibri" w:cs="Arial"/>
          <w:kern w:val="28"/>
          <w:lang w:val="es-BO"/>
        </w:rPr>
        <w:t>El Contratista deberá disponer de madera de construcción y/o formaletas rígidas y flexibles en calidad y cantidad previamente aprobadas por el SUPERVISOR.</w:t>
      </w:r>
    </w:p>
    <w:p w14:paraId="4D072956"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Para el mástil de </w:t>
      </w:r>
      <w:proofErr w:type="spellStart"/>
      <w:r>
        <w:rPr>
          <w:rFonts w:ascii="Calibri" w:hAnsi="Calibri" w:cs="Arial"/>
          <w:kern w:val="28"/>
          <w:lang w:val="es-BO"/>
        </w:rPr>
        <w:t>F°G°</w:t>
      </w:r>
      <w:proofErr w:type="spellEnd"/>
      <w:r>
        <w:rPr>
          <w:rFonts w:ascii="Calibri" w:hAnsi="Calibri" w:cs="Arial"/>
          <w:kern w:val="28"/>
          <w:lang w:val="es-BO"/>
        </w:rPr>
        <w:t xml:space="preserve"> se deberá utilizar perfiles circulares en diámetros de 4”, 3” y 2”. </w:t>
      </w:r>
      <w:r w:rsidRPr="000806D7">
        <w:rPr>
          <w:rFonts w:ascii="Calibri" w:hAnsi="Calibri" w:cs="Arial"/>
          <w:kern w:val="28"/>
          <w:lang w:val="es-BO"/>
        </w:rPr>
        <w:t xml:space="preserve">La tubería a emplearse será de fierro galvanizado </w:t>
      </w:r>
      <w:r>
        <w:rPr>
          <w:rFonts w:ascii="Calibri" w:hAnsi="Calibri" w:cs="Arial"/>
          <w:kern w:val="28"/>
          <w:lang w:val="es-BO"/>
        </w:rPr>
        <w:t xml:space="preserve">y </w:t>
      </w:r>
      <w:r w:rsidRPr="000806D7">
        <w:rPr>
          <w:rFonts w:ascii="Calibri" w:hAnsi="Calibri" w:cs="Arial"/>
          <w:kern w:val="28"/>
          <w:lang w:val="es-BO"/>
        </w:rPr>
        <w:t>no deberá presentar en la superficie o en el interior grietas u otra clase de defectos</w:t>
      </w:r>
      <w:r>
        <w:rPr>
          <w:rFonts w:ascii="Calibri" w:hAnsi="Calibri" w:cs="Arial"/>
          <w:kern w:val="28"/>
          <w:lang w:val="es-BO"/>
        </w:rPr>
        <w:t>.</w:t>
      </w:r>
    </w:p>
    <w:p w14:paraId="26C9999E"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En cada mástil se deben instalar argollas de fierro liso de 1/4" dispuestas cada metro en todo lo alto del mástil y correctamente soldadas. </w:t>
      </w:r>
    </w:p>
    <w:p w14:paraId="1F16FFEB" w14:textId="77777777" w:rsidR="00F00B05" w:rsidRDefault="00F00B05" w:rsidP="00F00B05">
      <w:pPr>
        <w:spacing w:before="0" w:after="0"/>
        <w:rPr>
          <w:rFonts w:ascii="Calibri" w:hAnsi="Calibri" w:cs="Arial"/>
          <w:kern w:val="28"/>
          <w:lang w:val="es-BO"/>
        </w:rPr>
      </w:pPr>
      <w:r w:rsidRPr="000806D7">
        <w:rPr>
          <w:rFonts w:ascii="Calibri" w:hAnsi="Calibri" w:cs="Arial"/>
          <w:kern w:val="28"/>
          <w:lang w:val="es-BO"/>
        </w:rPr>
        <w:t xml:space="preserve">Los electrodos deben cumplir con los requisitos de la A.W.S. (American </w:t>
      </w:r>
      <w:proofErr w:type="spellStart"/>
      <w:r w:rsidRPr="000806D7">
        <w:rPr>
          <w:rFonts w:ascii="Calibri" w:hAnsi="Calibri" w:cs="Arial"/>
          <w:kern w:val="28"/>
          <w:lang w:val="es-BO"/>
        </w:rPr>
        <w:t>Welding</w:t>
      </w:r>
      <w:proofErr w:type="spellEnd"/>
      <w:r w:rsidRPr="000806D7">
        <w:rPr>
          <w:rFonts w:ascii="Calibri" w:hAnsi="Calibri" w:cs="Arial"/>
          <w:kern w:val="28"/>
          <w:lang w:val="es-BO"/>
        </w:rPr>
        <w:t xml:space="preserve"> </w:t>
      </w:r>
      <w:proofErr w:type="spellStart"/>
      <w:r w:rsidRPr="000806D7">
        <w:rPr>
          <w:rFonts w:ascii="Calibri" w:hAnsi="Calibri" w:cs="Arial"/>
          <w:kern w:val="28"/>
          <w:lang w:val="es-BO"/>
        </w:rPr>
        <w:t>Society</w:t>
      </w:r>
      <w:proofErr w:type="spellEnd"/>
      <w:r w:rsidRPr="000806D7">
        <w:rPr>
          <w:rFonts w:ascii="Calibri" w:hAnsi="Calibri" w:cs="Arial"/>
          <w:kern w:val="28"/>
          <w:lang w:val="es-BO"/>
        </w:rPr>
        <w:t>)</w:t>
      </w:r>
      <w:r>
        <w:rPr>
          <w:rFonts w:ascii="Calibri" w:hAnsi="Calibri" w:cs="Arial"/>
          <w:kern w:val="28"/>
          <w:lang w:val="es-BO"/>
        </w:rPr>
        <w:t>.</w:t>
      </w:r>
    </w:p>
    <w:p w14:paraId="506492B7" w14:textId="77777777" w:rsidR="00F00B05" w:rsidRDefault="00F00B05" w:rsidP="00F00B05">
      <w:pPr>
        <w:spacing w:before="0" w:after="0"/>
        <w:rPr>
          <w:rFonts w:ascii="Calibri" w:hAnsi="Calibri" w:cs="Arial"/>
          <w:kern w:val="28"/>
          <w:lang w:val="es-BO"/>
        </w:rPr>
      </w:pPr>
      <w:r>
        <w:rPr>
          <w:rFonts w:ascii="Calibri" w:hAnsi="Calibri" w:cs="Arial"/>
          <w:kern w:val="28"/>
          <w:lang w:val="es-BO"/>
        </w:rPr>
        <w:t>Pintura anticorrosiva de color plateado.</w:t>
      </w:r>
    </w:p>
    <w:p w14:paraId="3D5D6719" w14:textId="77777777" w:rsidR="00F00B05" w:rsidRDefault="00F00B05" w:rsidP="00F00B05">
      <w:pPr>
        <w:spacing w:before="0" w:after="0"/>
        <w:rPr>
          <w:rFonts w:ascii="Calibri" w:hAnsi="Calibri" w:cs="Arial"/>
          <w:kern w:val="28"/>
          <w:lang w:val="es-BO"/>
        </w:rPr>
      </w:pPr>
      <w:r>
        <w:rPr>
          <w:rFonts w:ascii="Calibri" w:hAnsi="Calibri" w:cs="Arial"/>
          <w:kern w:val="28"/>
          <w:lang w:val="es-BO"/>
        </w:rPr>
        <w:t>Punta de lanza para remate del mástil de acero inoxidable.</w:t>
      </w:r>
    </w:p>
    <w:p w14:paraId="43490425" w14:textId="77777777" w:rsidR="00F00B05" w:rsidRDefault="00F00B05" w:rsidP="00F00B05">
      <w:pPr>
        <w:spacing w:before="0" w:after="0"/>
        <w:rPr>
          <w:rFonts w:ascii="Calibri" w:hAnsi="Calibri" w:cs="Arial"/>
          <w:kern w:val="28"/>
          <w:lang w:val="es-BO"/>
        </w:rPr>
      </w:pPr>
      <w:r>
        <w:rPr>
          <w:rFonts w:ascii="Calibri" w:hAnsi="Calibri" w:cs="Arial"/>
          <w:kern w:val="28"/>
          <w:lang w:val="es-BO"/>
        </w:rPr>
        <w:t>Roldanas metálicas de 1” de acero inoxidable para que forme parte de la polea que impulsará a la bandera hacia la punta.</w:t>
      </w:r>
    </w:p>
    <w:p w14:paraId="65F51AD7"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El control de calidad de estos será de responsabilidad del CONTRATISTA, estando sujeto a acep</w:t>
      </w:r>
      <w:r>
        <w:rPr>
          <w:rFonts w:ascii="Calibri" w:hAnsi="Calibri" w:cs="Arial"/>
          <w:kern w:val="28"/>
          <w:lang w:val="es-BO"/>
        </w:rPr>
        <w:t>tación por parte del SUPERVISOR.</w:t>
      </w:r>
    </w:p>
    <w:p w14:paraId="07139FD2"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Los equipos mínimos necesarios a utilizar serán:</w:t>
      </w:r>
    </w:p>
    <w:p w14:paraId="16E6FC7B" w14:textId="77777777" w:rsidR="00F00B05" w:rsidRPr="00B854EB"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Mezcladora</w:t>
      </w:r>
      <w:r>
        <w:rPr>
          <w:rFonts w:ascii="Calibri" w:hAnsi="Calibri" w:cs="Arial"/>
          <w:kern w:val="28"/>
          <w:lang w:val="es-BO"/>
        </w:rPr>
        <w:t>.</w:t>
      </w:r>
    </w:p>
    <w:p w14:paraId="3670AF36" w14:textId="77777777" w:rsidR="00F00B05" w:rsidRDefault="00F00B05" w:rsidP="00F00B05">
      <w:pPr>
        <w:pStyle w:val="Prrafodelista"/>
        <w:numPr>
          <w:ilvl w:val="0"/>
          <w:numId w:val="15"/>
        </w:numPr>
        <w:spacing w:before="0" w:after="0"/>
        <w:rPr>
          <w:rFonts w:ascii="Calibri" w:hAnsi="Calibri" w:cs="Arial"/>
          <w:kern w:val="28"/>
          <w:lang w:val="es-BO"/>
        </w:rPr>
      </w:pPr>
      <w:r>
        <w:rPr>
          <w:rFonts w:ascii="Calibri" w:hAnsi="Calibri" w:cs="Arial"/>
          <w:kern w:val="28"/>
          <w:lang w:val="es-BO"/>
        </w:rPr>
        <w:t>Equipos de soldadura.</w:t>
      </w:r>
    </w:p>
    <w:p w14:paraId="1BFE6AC2" w14:textId="77777777" w:rsidR="00F00B05" w:rsidRDefault="00F00B05" w:rsidP="00F00B05">
      <w:pPr>
        <w:pStyle w:val="Prrafodelista"/>
        <w:numPr>
          <w:ilvl w:val="0"/>
          <w:numId w:val="15"/>
        </w:numPr>
        <w:spacing w:before="0" w:after="0"/>
        <w:rPr>
          <w:rFonts w:ascii="Calibri" w:hAnsi="Calibri" w:cs="Arial"/>
          <w:kern w:val="28"/>
          <w:lang w:val="es-BO"/>
        </w:rPr>
      </w:pPr>
      <w:r w:rsidRPr="00B854EB">
        <w:rPr>
          <w:rFonts w:ascii="Calibri" w:hAnsi="Calibri" w:cs="Arial"/>
          <w:kern w:val="28"/>
          <w:lang w:val="es-BO"/>
        </w:rPr>
        <w:t>Las herramientas, necesarias y adecuadas, para la correcta ejecución del ítem</w:t>
      </w:r>
      <w:r>
        <w:rPr>
          <w:rFonts w:ascii="Calibri" w:hAnsi="Calibri" w:cs="Arial"/>
          <w:kern w:val="28"/>
          <w:lang w:val="es-BO"/>
        </w:rPr>
        <w:t>.</w:t>
      </w:r>
    </w:p>
    <w:p w14:paraId="0A525A8A" w14:textId="77777777" w:rsidR="00F00B05" w:rsidRPr="00B854EB" w:rsidRDefault="00F00B05" w:rsidP="00F00B05">
      <w:pPr>
        <w:spacing w:before="0" w:after="0"/>
        <w:rPr>
          <w:rFonts w:ascii="Calibri" w:hAnsi="Calibri" w:cs="Arial"/>
          <w:kern w:val="28"/>
          <w:lang w:val="es-BO"/>
        </w:rPr>
      </w:pPr>
    </w:p>
    <w:p w14:paraId="14680D3E" w14:textId="77777777" w:rsidR="00F00B05" w:rsidRPr="00CE6C07" w:rsidRDefault="00F00B05" w:rsidP="00F00B05">
      <w:pPr>
        <w:spacing w:before="0" w:after="0"/>
        <w:rPr>
          <w:rFonts w:ascii="Calibri" w:hAnsi="Calibri" w:cs="Arial"/>
          <w:b/>
          <w:kern w:val="28"/>
          <w:lang w:val="es-BO"/>
        </w:rPr>
      </w:pPr>
      <w:r w:rsidRPr="00B854EB">
        <w:rPr>
          <w:rFonts w:ascii="Calibri" w:hAnsi="Calibri" w:cs="Arial"/>
          <w:b/>
          <w:kern w:val="28"/>
          <w:lang w:val="es-BO"/>
        </w:rPr>
        <w:t>FORMA DE EJECUCIÓN</w:t>
      </w:r>
    </w:p>
    <w:p w14:paraId="4208F5A7" w14:textId="308C5ACC"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a. </w:t>
      </w:r>
      <w:r w:rsidRPr="00F00B05">
        <w:rPr>
          <w:rFonts w:ascii="Calibri" w:hAnsi="Calibri" w:cs="Arial"/>
          <w:b/>
          <w:kern w:val="28"/>
          <w:lang w:val="es-BO"/>
        </w:rPr>
        <w:t xml:space="preserve">EXCAVACIÓN </w:t>
      </w:r>
    </w:p>
    <w:p w14:paraId="574892B1" w14:textId="77777777" w:rsidR="00F00B05" w:rsidRDefault="00F00B05" w:rsidP="00F00B05">
      <w:pPr>
        <w:spacing w:before="0" w:after="0"/>
        <w:rPr>
          <w:rFonts w:asciiTheme="minorHAnsi" w:hAnsiTheme="minorHAnsi" w:cs="Arial"/>
          <w:lang w:val="es-BO"/>
        </w:rPr>
      </w:pPr>
      <w:r>
        <w:rPr>
          <w:rFonts w:asciiTheme="minorHAnsi" w:hAnsiTheme="minorHAnsi" w:cs="Arial"/>
          <w:lang w:val="es-BO"/>
        </w:rPr>
        <w:t>Una vez replanteada la ubicación de los mástiles, l</w:t>
      </w:r>
      <w:r w:rsidRPr="00B854EB">
        <w:rPr>
          <w:rFonts w:asciiTheme="minorHAnsi" w:hAnsiTheme="minorHAnsi" w:cs="Arial"/>
          <w:lang w:val="es-BO"/>
        </w:rPr>
        <w:t xml:space="preserve">a excavación será realizada </w:t>
      </w:r>
      <w:r>
        <w:rPr>
          <w:rFonts w:asciiTheme="minorHAnsi" w:hAnsiTheme="minorHAnsi" w:cs="Arial"/>
          <w:lang w:val="es-BO"/>
        </w:rPr>
        <w:t>según las profundidades indicadas en los planos constructivos.</w:t>
      </w:r>
    </w:p>
    <w:p w14:paraId="5C19A517" w14:textId="5759386B" w:rsidR="00F00B05" w:rsidRPr="00F00B05" w:rsidRDefault="00F00B05" w:rsidP="00F00B05">
      <w:pPr>
        <w:spacing w:before="0" w:after="0"/>
        <w:rPr>
          <w:rFonts w:ascii="Calibri" w:hAnsi="Calibri" w:cs="Arial"/>
          <w:b/>
          <w:kern w:val="28"/>
          <w:lang w:val="es-BO"/>
        </w:rPr>
      </w:pPr>
      <w:r>
        <w:rPr>
          <w:rFonts w:ascii="Calibri" w:hAnsi="Calibri" w:cs="Arial"/>
          <w:b/>
          <w:kern w:val="28"/>
          <w:lang w:val="es-BO"/>
        </w:rPr>
        <w:t xml:space="preserve">b. </w:t>
      </w:r>
      <w:r w:rsidRPr="00F00B05">
        <w:rPr>
          <w:rFonts w:ascii="Calibri" w:hAnsi="Calibri" w:cs="Arial"/>
          <w:b/>
          <w:kern w:val="28"/>
          <w:lang w:val="es-BO"/>
        </w:rPr>
        <w:t>FABRICACIÓN DE LOS MÁSTILES</w:t>
      </w:r>
    </w:p>
    <w:p w14:paraId="5EDF5685" w14:textId="77777777" w:rsidR="00F00B05" w:rsidRDefault="00F00B05" w:rsidP="00F00B05">
      <w:pPr>
        <w:spacing w:before="0" w:after="0"/>
        <w:rPr>
          <w:rFonts w:asciiTheme="minorHAnsi" w:hAnsiTheme="minorHAnsi" w:cs="Arial"/>
          <w:lang w:val="es-BO"/>
        </w:rPr>
      </w:pPr>
      <w:r w:rsidRPr="00674D45">
        <w:rPr>
          <w:rFonts w:asciiTheme="minorHAnsi" w:hAnsiTheme="minorHAnsi" w:cs="Arial"/>
          <w:lang w:val="es-BO"/>
        </w:rPr>
        <w:t>Se procederá al armado,</w:t>
      </w:r>
      <w:r>
        <w:rPr>
          <w:rFonts w:asciiTheme="minorHAnsi" w:hAnsiTheme="minorHAnsi" w:cs="Arial"/>
          <w:lang w:val="es-BO"/>
        </w:rPr>
        <w:t xml:space="preserve"> </w:t>
      </w:r>
      <w:r w:rsidRPr="00674D45">
        <w:rPr>
          <w:rFonts w:asciiTheme="minorHAnsi" w:hAnsiTheme="minorHAnsi" w:cs="Arial"/>
          <w:lang w:val="es-BO"/>
        </w:rPr>
        <w:t>soldado u otra operación necesaria para preparar l</w:t>
      </w:r>
      <w:r>
        <w:rPr>
          <w:rFonts w:asciiTheme="minorHAnsi" w:hAnsiTheme="minorHAnsi" w:cs="Arial"/>
          <w:lang w:val="es-BO"/>
        </w:rPr>
        <w:t>o</w:t>
      </w:r>
      <w:r w:rsidRPr="00674D45">
        <w:rPr>
          <w:rFonts w:asciiTheme="minorHAnsi" w:hAnsiTheme="minorHAnsi" w:cs="Arial"/>
          <w:lang w:val="es-BO"/>
        </w:rPr>
        <w:t xml:space="preserve">s </w:t>
      </w:r>
      <w:r>
        <w:rPr>
          <w:rFonts w:asciiTheme="minorHAnsi" w:hAnsiTheme="minorHAnsi" w:cs="Arial"/>
          <w:lang w:val="es-BO"/>
        </w:rPr>
        <w:t>cuatro (4) mástiles, fabricados en tubería redonda estructural galvanizada</w:t>
      </w:r>
      <w:r w:rsidRPr="00674D45">
        <w:rPr>
          <w:rFonts w:asciiTheme="minorHAnsi" w:hAnsiTheme="minorHAnsi" w:cs="Arial"/>
          <w:lang w:val="es-BO"/>
        </w:rPr>
        <w:t xml:space="preserve"> de acuerdo instrucciones del supervisor de obra y según planos</w:t>
      </w:r>
      <w:r>
        <w:rPr>
          <w:rFonts w:asciiTheme="minorHAnsi" w:hAnsiTheme="minorHAnsi" w:cs="Arial"/>
          <w:lang w:val="es-BO"/>
        </w:rPr>
        <w:t>.</w:t>
      </w:r>
      <w:r w:rsidRPr="00674D45">
        <w:rPr>
          <w:rFonts w:asciiTheme="minorHAnsi" w:hAnsiTheme="minorHAnsi" w:cs="Arial"/>
          <w:lang w:val="es-BO"/>
        </w:rPr>
        <w:t xml:space="preserve"> </w:t>
      </w:r>
    </w:p>
    <w:p w14:paraId="627F709A" w14:textId="77777777" w:rsidR="00B1153C" w:rsidRDefault="00B1153C" w:rsidP="00F00B05">
      <w:pPr>
        <w:spacing w:before="0" w:after="0"/>
        <w:rPr>
          <w:rFonts w:asciiTheme="minorHAnsi" w:hAnsiTheme="minorHAnsi" w:cs="Arial"/>
          <w:lang w:val="es-BO"/>
        </w:rPr>
      </w:pPr>
    </w:p>
    <w:p w14:paraId="64B94EE6" w14:textId="20890ABC" w:rsidR="00B1153C" w:rsidRDefault="00F00B05" w:rsidP="00F00B05">
      <w:pPr>
        <w:spacing w:before="0" w:after="0"/>
        <w:rPr>
          <w:rFonts w:asciiTheme="minorHAnsi" w:hAnsiTheme="minorHAnsi" w:cs="Arial"/>
          <w:lang w:val="es-BO"/>
        </w:rPr>
      </w:pPr>
      <w:r>
        <w:rPr>
          <w:rFonts w:asciiTheme="minorHAnsi" w:hAnsiTheme="minorHAnsi" w:cs="Arial"/>
          <w:lang w:val="es-BO"/>
        </w:rPr>
        <w:t xml:space="preserve">El mástil se construirá en tres diámetros diferentes de </w:t>
      </w:r>
      <w:proofErr w:type="spellStart"/>
      <w:r>
        <w:rPr>
          <w:rFonts w:asciiTheme="minorHAnsi" w:hAnsiTheme="minorHAnsi" w:cs="Arial"/>
          <w:lang w:val="es-BO"/>
        </w:rPr>
        <w:t>FºGº</w:t>
      </w:r>
      <w:proofErr w:type="spellEnd"/>
      <w:r>
        <w:rPr>
          <w:rFonts w:asciiTheme="minorHAnsi" w:hAnsiTheme="minorHAnsi" w:cs="Arial"/>
          <w:lang w:val="es-BO"/>
        </w:rPr>
        <w:t>, con alturas distintas en cada di</w:t>
      </w:r>
      <w:r w:rsidR="00F95379">
        <w:rPr>
          <w:rFonts w:asciiTheme="minorHAnsi" w:hAnsiTheme="minorHAnsi" w:cs="Arial"/>
          <w:lang w:val="es-BO"/>
        </w:rPr>
        <w:t>ámetro (Ver detalle de plano), e</w:t>
      </w:r>
      <w:r>
        <w:rPr>
          <w:rFonts w:asciiTheme="minorHAnsi" w:hAnsiTheme="minorHAnsi" w:cs="Arial"/>
          <w:lang w:val="es-BO"/>
        </w:rPr>
        <w:t>fectuando el encostre de diámetro a diámetro y se efectuara la soldadura,  de manera que el tubo quede totalmente en eje vertical y acoplados se fijen de manera concéntrica, de manera que el contratista prevea el método constructivo más adecuado y garantizado que a su vez será previamente aprob</w:t>
      </w:r>
      <w:r w:rsidR="00F95379">
        <w:rPr>
          <w:rFonts w:asciiTheme="minorHAnsi" w:hAnsiTheme="minorHAnsi" w:cs="Arial"/>
          <w:lang w:val="es-BO"/>
        </w:rPr>
        <w:t>ado por el supervisor de obra, n</w:t>
      </w:r>
      <w:r>
        <w:rPr>
          <w:rFonts w:asciiTheme="minorHAnsi" w:hAnsiTheme="minorHAnsi" w:cs="Arial"/>
          <w:lang w:val="es-BO"/>
        </w:rPr>
        <w:t>o debiendo existir rebabas de soldadura o bordes afilados</w:t>
      </w:r>
      <w:r w:rsidR="00F95379">
        <w:rPr>
          <w:rFonts w:asciiTheme="minorHAnsi" w:hAnsiTheme="minorHAnsi" w:cs="Arial"/>
          <w:lang w:val="es-BO"/>
        </w:rPr>
        <w:t xml:space="preserve"> en el exterior donde se llevará</w:t>
      </w:r>
      <w:r>
        <w:rPr>
          <w:rFonts w:asciiTheme="minorHAnsi" w:hAnsiTheme="minorHAnsi" w:cs="Arial"/>
          <w:lang w:val="es-BO"/>
        </w:rPr>
        <w:t xml:space="preserve"> a cabo las uniones por soldadura.    </w:t>
      </w:r>
    </w:p>
    <w:p w14:paraId="5E8F522D" w14:textId="67D2C969"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Cada mástil deberá estar provisto de una punta de lanza (Ver detalle en planos) y una roldana de acero inoxidable de 1” de diámetro, ambas deberán ubicarse en el extremo superior del asta, de igual forma se debe instalar argollas de sujeción de fierro liso de 1/4", dispuestas de acuerdo a detalle de planos, en todo lo alto del mástil, de igual forma </w:t>
      </w:r>
      <w:r w:rsidR="00F95379">
        <w:rPr>
          <w:rFonts w:asciiTheme="minorHAnsi" w:hAnsiTheme="minorHAnsi" w:cs="Arial"/>
          <w:lang w:val="es-BO"/>
        </w:rPr>
        <w:t xml:space="preserve">se debe </w:t>
      </w:r>
      <w:r>
        <w:rPr>
          <w:rFonts w:asciiTheme="minorHAnsi" w:hAnsiTheme="minorHAnsi" w:cs="Arial"/>
          <w:lang w:val="es-BO"/>
        </w:rPr>
        <w:t xml:space="preserve">colocar fierros de sujeción para el empotramiento en el extremo inferior del mástil de fierro corrugado de 1/2” de acuerdo a planos de detalle. </w:t>
      </w:r>
    </w:p>
    <w:p w14:paraId="3B50621D" w14:textId="5EA12E30" w:rsidR="00F00B05" w:rsidRDefault="00F00B05" w:rsidP="00F00B05">
      <w:pPr>
        <w:spacing w:before="0" w:after="0"/>
        <w:rPr>
          <w:rFonts w:asciiTheme="minorHAnsi" w:hAnsiTheme="minorHAnsi" w:cs="Arial"/>
          <w:lang w:val="es-BO"/>
        </w:rPr>
      </w:pPr>
      <w:r>
        <w:rPr>
          <w:rFonts w:asciiTheme="minorHAnsi" w:hAnsiTheme="minorHAnsi" w:cs="Arial"/>
          <w:lang w:val="es-BO"/>
        </w:rPr>
        <w:t xml:space="preserve">Una vez realizado los trabajos de soldadura con </w:t>
      </w:r>
      <w:r w:rsidR="00F95379">
        <w:rPr>
          <w:rFonts w:asciiTheme="minorHAnsi" w:hAnsiTheme="minorHAnsi" w:cs="Arial"/>
          <w:lang w:val="es-BO"/>
        </w:rPr>
        <w:t xml:space="preserve">los </w:t>
      </w:r>
      <w:r>
        <w:rPr>
          <w:rFonts w:asciiTheme="minorHAnsi" w:hAnsiTheme="minorHAnsi" w:cs="Arial"/>
          <w:lang w:val="es-BO"/>
        </w:rPr>
        <w:t>diferentes componentes que contempla el mástil, se procederá al pintado, para ello se debe l</w:t>
      </w:r>
      <w:r w:rsidR="006260ED">
        <w:rPr>
          <w:rFonts w:asciiTheme="minorHAnsi" w:hAnsiTheme="minorHAnsi" w:cs="Arial"/>
          <w:lang w:val="es-BO"/>
        </w:rPr>
        <w:t xml:space="preserve">ijar y limpiara la superficie, </w:t>
      </w:r>
      <w:r>
        <w:rPr>
          <w:rFonts w:asciiTheme="minorHAnsi" w:hAnsiTheme="minorHAnsi" w:cs="Arial"/>
          <w:lang w:val="es-BO"/>
        </w:rPr>
        <w:t>con el propósito de garantizar máxima</w:t>
      </w:r>
      <w:r w:rsidR="00F95379">
        <w:rPr>
          <w:rFonts w:asciiTheme="minorHAnsi" w:hAnsiTheme="minorHAnsi" w:cs="Arial"/>
          <w:lang w:val="es-BO"/>
        </w:rPr>
        <w:t xml:space="preserve"> adherencia en la aplicación de tres manos de pintura anticorrosiva </w:t>
      </w:r>
      <w:r>
        <w:rPr>
          <w:rFonts w:asciiTheme="minorHAnsi" w:hAnsiTheme="minorHAnsi" w:cs="Arial"/>
          <w:lang w:val="es-BO"/>
        </w:rPr>
        <w:t xml:space="preserve">de color plateado, con </w:t>
      </w:r>
      <w:proofErr w:type="gramStart"/>
      <w:r>
        <w:rPr>
          <w:rFonts w:asciiTheme="minorHAnsi" w:hAnsiTheme="minorHAnsi" w:cs="Arial"/>
          <w:lang w:val="es-BO"/>
        </w:rPr>
        <w:t>una</w:t>
      </w:r>
      <w:proofErr w:type="gramEnd"/>
      <w:r>
        <w:rPr>
          <w:rFonts w:asciiTheme="minorHAnsi" w:hAnsiTheme="minorHAnsi" w:cs="Arial"/>
          <w:lang w:val="es-BO"/>
        </w:rPr>
        <w:t xml:space="preserve"> acabado liso e uniforme. Si la pintura aplicada en los mástiles se encuentre en malas condiciones, se procederá a removerse totalmente</w:t>
      </w:r>
      <w:r w:rsidR="00F95379">
        <w:rPr>
          <w:rFonts w:asciiTheme="minorHAnsi" w:hAnsiTheme="minorHAnsi" w:cs="Arial"/>
          <w:lang w:val="es-BO"/>
        </w:rPr>
        <w:t>,</w:t>
      </w:r>
      <w:r>
        <w:rPr>
          <w:rFonts w:asciiTheme="minorHAnsi" w:hAnsiTheme="minorHAnsi" w:cs="Arial"/>
          <w:lang w:val="es-BO"/>
        </w:rPr>
        <w:t xml:space="preserve"> realizando todos los </w:t>
      </w:r>
      <w:r w:rsidR="00F95379">
        <w:rPr>
          <w:rFonts w:asciiTheme="minorHAnsi" w:hAnsiTheme="minorHAnsi" w:cs="Arial"/>
          <w:lang w:val="es-BO"/>
        </w:rPr>
        <w:t>procesos para su correcta ejecución y</w:t>
      </w:r>
      <w:r>
        <w:rPr>
          <w:rFonts w:asciiTheme="minorHAnsi" w:hAnsiTheme="minorHAnsi" w:cs="Arial"/>
          <w:lang w:val="es-BO"/>
        </w:rPr>
        <w:t xml:space="preserve"> así poder llevar adelante la nueva aplicación de pintura.    </w:t>
      </w:r>
    </w:p>
    <w:p w14:paraId="15D0BD3E" w14:textId="77777777" w:rsidR="00F00B05" w:rsidRPr="006054B4" w:rsidRDefault="00F00B05" w:rsidP="00F00B05">
      <w:pPr>
        <w:spacing w:before="0" w:after="0"/>
        <w:rPr>
          <w:rFonts w:asciiTheme="minorHAnsi" w:hAnsiTheme="minorHAnsi" w:cs="Arial"/>
          <w:lang w:val="es-BO"/>
        </w:rPr>
      </w:pPr>
    </w:p>
    <w:p w14:paraId="03F8AAAD" w14:textId="77777777" w:rsidR="00F00B05" w:rsidRPr="00B854EB" w:rsidRDefault="00F00B05" w:rsidP="00F00B05">
      <w:pPr>
        <w:pStyle w:val="Prrafodelista"/>
        <w:numPr>
          <w:ilvl w:val="0"/>
          <w:numId w:val="27"/>
        </w:numPr>
        <w:spacing w:before="0" w:after="0"/>
        <w:rPr>
          <w:rFonts w:ascii="Calibri" w:hAnsi="Calibri" w:cs="Arial"/>
          <w:b/>
          <w:kern w:val="28"/>
          <w:lang w:val="es-BO"/>
        </w:rPr>
      </w:pPr>
      <w:r>
        <w:rPr>
          <w:rFonts w:ascii="Calibri" w:hAnsi="Calibri" w:cs="Arial"/>
          <w:b/>
          <w:kern w:val="28"/>
          <w:lang w:val="es-BO"/>
        </w:rPr>
        <w:t>CONSTRUCCIÓN DE LAS FUNDACIONES</w:t>
      </w:r>
    </w:p>
    <w:p w14:paraId="75B8565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Una vez realizado el replanteo y excavación </w:t>
      </w:r>
      <w:r>
        <w:rPr>
          <w:rFonts w:ascii="Calibri" w:hAnsi="Calibri" w:cs="Arial"/>
          <w:kern w:val="28"/>
          <w:lang w:val="es-BO"/>
        </w:rPr>
        <w:t xml:space="preserve">de acuerdo a los planos, se procederá la colocación de hormigón pobre en toda el área de fundación en un espesor no mayor a cinco centímetros posterior a este trabajo se procederá al hormigonado de las fundaciones con un HORMIGÓN CLASE B (Con una resistencia de 180 kg/cm2) y un contenido de 60% de piedra </w:t>
      </w:r>
      <w:proofErr w:type="spellStart"/>
      <w:r>
        <w:rPr>
          <w:rFonts w:ascii="Calibri" w:hAnsi="Calibri" w:cs="Arial"/>
          <w:kern w:val="28"/>
          <w:lang w:val="es-BO"/>
        </w:rPr>
        <w:t>desplazadora</w:t>
      </w:r>
      <w:proofErr w:type="spellEnd"/>
      <w:r>
        <w:rPr>
          <w:rFonts w:ascii="Calibri" w:hAnsi="Calibri" w:cs="Arial"/>
          <w:kern w:val="28"/>
          <w:lang w:val="es-BO"/>
        </w:rPr>
        <w:t>, los postes de mástil deben empotrarse correctamente según lo detallado en planos constructivos</w:t>
      </w:r>
      <w:r>
        <w:rPr>
          <w:rFonts w:asciiTheme="minorHAnsi" w:hAnsiTheme="minorHAnsi" w:cs="Arial"/>
          <w:lang w:val="es-BO"/>
        </w:rPr>
        <w:t xml:space="preserve"> mismos deben ser colocados a plomada y alineados correctamente, no se aceptara ningún desplazamiento vertical de los mástiles</w:t>
      </w:r>
      <w:r>
        <w:rPr>
          <w:rFonts w:ascii="Calibri" w:hAnsi="Calibri" w:cs="Arial"/>
          <w:kern w:val="28"/>
          <w:lang w:val="es-BO"/>
        </w:rPr>
        <w:t>; deben ser aprobados por el SUPERVISOR de Obra ante de que se proceda al hormigonado de los cimientos.</w:t>
      </w:r>
    </w:p>
    <w:p w14:paraId="3BD4F084" w14:textId="4479829F" w:rsidR="00F00B05" w:rsidRDefault="00F00B05" w:rsidP="00F00B05">
      <w:pPr>
        <w:spacing w:before="0" w:after="0"/>
        <w:rPr>
          <w:rFonts w:ascii="Calibri" w:hAnsi="Calibri" w:cs="Arial"/>
          <w:kern w:val="28"/>
          <w:lang w:val="es-BO"/>
        </w:rPr>
      </w:pPr>
      <w:r>
        <w:rPr>
          <w:rFonts w:ascii="Calibri" w:hAnsi="Calibri" w:cs="Arial"/>
          <w:kern w:val="28"/>
          <w:lang w:val="es-BO"/>
        </w:rPr>
        <w:t xml:space="preserve">Una vez hormigonadas las fundaciones y que estas adquieran la resistencia adecuada se procederá al revoque de enlucido fino </w:t>
      </w:r>
      <w:r w:rsidR="00F95379" w:rsidRPr="00B854EB">
        <w:rPr>
          <w:rFonts w:ascii="Calibri" w:hAnsi="Calibri" w:cs="Arial"/>
          <w:kern w:val="28"/>
          <w:lang w:val="es-BO"/>
        </w:rPr>
        <w:t>con mortero de cemento y arena f</w:t>
      </w:r>
      <w:r w:rsidR="00F95379">
        <w:rPr>
          <w:rFonts w:ascii="Calibri" w:hAnsi="Calibri" w:cs="Arial"/>
          <w:kern w:val="28"/>
          <w:lang w:val="es-BO"/>
        </w:rPr>
        <w:t>ina de dosificación 1:3 de 3 mm</w:t>
      </w:r>
      <w:r w:rsidR="00F95379" w:rsidRPr="00B854EB">
        <w:rPr>
          <w:rFonts w:ascii="Calibri" w:hAnsi="Calibri" w:cs="Arial"/>
          <w:kern w:val="28"/>
          <w:lang w:val="es-BO"/>
        </w:rPr>
        <w:t xml:space="preserve"> de espesor</w:t>
      </w:r>
      <w:r w:rsidR="00F95379">
        <w:rPr>
          <w:rFonts w:ascii="Calibri" w:hAnsi="Calibri" w:cs="Arial"/>
          <w:kern w:val="28"/>
          <w:lang w:val="es-BO"/>
        </w:rPr>
        <w:t xml:space="preserve"> </w:t>
      </w:r>
      <w:r>
        <w:rPr>
          <w:rFonts w:ascii="Calibri" w:hAnsi="Calibri" w:cs="Arial"/>
          <w:kern w:val="28"/>
          <w:lang w:val="es-BO"/>
        </w:rPr>
        <w:t>en la parte sobresaliente del dado de fundación.</w:t>
      </w:r>
    </w:p>
    <w:p w14:paraId="731BD8AF" w14:textId="77777777" w:rsidR="00F00B05" w:rsidRDefault="00F00B05" w:rsidP="00F00B05">
      <w:pPr>
        <w:spacing w:before="0" w:after="0"/>
        <w:rPr>
          <w:rFonts w:ascii="Calibri" w:hAnsi="Calibri" w:cs="Arial"/>
          <w:kern w:val="28"/>
          <w:lang w:val="es-BO"/>
        </w:rPr>
      </w:pPr>
      <w:r>
        <w:rPr>
          <w:rFonts w:ascii="Calibri" w:hAnsi="Calibri" w:cs="Arial"/>
          <w:kern w:val="28"/>
          <w:lang w:val="es-BO"/>
        </w:rPr>
        <w:t>Posterior a este trabajo se replanteará la acera circundante a los mástiles según lo especificado en planos constructivos para la construcción del cordón de acera, primero se</w:t>
      </w:r>
      <w:r w:rsidRPr="00B854EB">
        <w:rPr>
          <w:rFonts w:ascii="Calibri" w:hAnsi="Calibri" w:cs="Arial"/>
          <w:kern w:val="28"/>
          <w:lang w:val="es-BO"/>
        </w:rPr>
        <w:t xml:space="preserve"> procederá al empiedre de la base del cordón para luego realizar el encajonado con los encofrados de acuerdo a la sección</w:t>
      </w:r>
      <w:r>
        <w:rPr>
          <w:rFonts w:ascii="Calibri" w:hAnsi="Calibri" w:cs="Arial"/>
          <w:kern w:val="28"/>
          <w:lang w:val="es-BO"/>
        </w:rPr>
        <w:t xml:space="preserve"> especificada en planos</w:t>
      </w:r>
      <w:r w:rsidRPr="00B854EB">
        <w:rPr>
          <w:rFonts w:ascii="Calibri" w:hAnsi="Calibri" w:cs="Arial"/>
          <w:kern w:val="28"/>
          <w:lang w:val="es-BO"/>
        </w:rPr>
        <w:t xml:space="preserve">, luego se </w:t>
      </w:r>
      <w:proofErr w:type="spellStart"/>
      <w:r w:rsidRPr="00B854EB">
        <w:rPr>
          <w:rFonts w:ascii="Calibri" w:hAnsi="Calibri" w:cs="Arial"/>
          <w:kern w:val="28"/>
          <w:lang w:val="es-BO"/>
        </w:rPr>
        <w:t>hormigonará</w:t>
      </w:r>
      <w:proofErr w:type="spellEnd"/>
      <w:r w:rsidRPr="00B854EB">
        <w:rPr>
          <w:rFonts w:ascii="Calibri" w:hAnsi="Calibri" w:cs="Arial"/>
          <w:kern w:val="28"/>
          <w:lang w:val="es-BO"/>
        </w:rPr>
        <w:t xml:space="preserve"> con mezcla de hormigón simple. El hormigón usado será CLASE C.</w:t>
      </w:r>
    </w:p>
    <w:p w14:paraId="0E549E86"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Las dimensiones de los cordones deberán ajustarse estrictamente a las medidas de los planos respectivos.</w:t>
      </w:r>
    </w:p>
    <w:p w14:paraId="5F52325A" w14:textId="60D3419D" w:rsidR="00F00B05" w:rsidRDefault="00F00B05" w:rsidP="00F00B05">
      <w:pPr>
        <w:spacing w:before="0" w:after="0"/>
        <w:rPr>
          <w:rFonts w:ascii="Calibri" w:hAnsi="Calibri" w:cs="Arial"/>
          <w:kern w:val="28"/>
          <w:lang w:val="es-BO"/>
        </w:rPr>
      </w:pPr>
      <w:r w:rsidRPr="00B854EB">
        <w:rPr>
          <w:rFonts w:ascii="Calibri" w:hAnsi="Calibri" w:cs="Arial"/>
          <w:kern w:val="28"/>
          <w:lang w:val="es-BO"/>
        </w:rPr>
        <w:t xml:space="preserve">La arista </w:t>
      </w:r>
      <w:r>
        <w:rPr>
          <w:rFonts w:ascii="Calibri" w:hAnsi="Calibri" w:cs="Arial"/>
          <w:kern w:val="28"/>
          <w:lang w:val="es-BO"/>
        </w:rPr>
        <w:t xml:space="preserve">superior quedará descubierta y </w:t>
      </w:r>
      <w:r w:rsidRPr="00B854EB">
        <w:rPr>
          <w:rFonts w:ascii="Calibri" w:hAnsi="Calibri" w:cs="Arial"/>
          <w:kern w:val="28"/>
          <w:lang w:val="es-BO"/>
        </w:rPr>
        <w:t>deberá rebajarse un radio de 1 cm en las aristas, mientras que la cara superior y lateral del cordón que quedará a la vista, deberán llevar un acabado de enlucido o bruñido con mortero de cemento y arena f</w:t>
      </w:r>
      <w:r w:rsidR="00F95379">
        <w:rPr>
          <w:rFonts w:ascii="Calibri" w:hAnsi="Calibri" w:cs="Arial"/>
          <w:kern w:val="28"/>
          <w:lang w:val="es-BO"/>
        </w:rPr>
        <w:t>ina de dosificación 1:3 de 3 mm</w:t>
      </w:r>
      <w:r w:rsidRPr="00B854EB">
        <w:rPr>
          <w:rFonts w:ascii="Calibri" w:hAnsi="Calibri" w:cs="Arial"/>
          <w:kern w:val="28"/>
          <w:lang w:val="es-BO"/>
        </w:rPr>
        <w:t xml:space="preserve"> de espesor.</w:t>
      </w:r>
    </w:p>
    <w:p w14:paraId="6F627EF5" w14:textId="77777777" w:rsidR="00F00B05" w:rsidRDefault="00F00B05" w:rsidP="00F00B05">
      <w:pPr>
        <w:spacing w:before="0" w:after="0"/>
        <w:rPr>
          <w:rFonts w:ascii="Calibri" w:hAnsi="Calibri" w:cs="Arial"/>
          <w:kern w:val="28"/>
          <w:lang w:val="es-BO"/>
        </w:rPr>
      </w:pPr>
      <w:r w:rsidRPr="00B854EB">
        <w:rPr>
          <w:rFonts w:ascii="Calibri" w:hAnsi="Calibri" w:cs="Arial"/>
          <w:kern w:val="28"/>
          <w:lang w:val="es-BO"/>
        </w:rPr>
        <w:t>Antes de proceder con el hormigonado de la mezcla, el Contratista, deberá verificar cuidadosamente la verticalidad de las formaletas del encofrado y su perfecto ensamble. Las formaletas del encofrado deberán sujetarse con estacas al terreno debiendo cubrir el paramento interior con una capa de aceite.</w:t>
      </w:r>
    </w:p>
    <w:p w14:paraId="30AD7C29" w14:textId="77777777" w:rsidR="00F00B05" w:rsidRDefault="00F00B05" w:rsidP="00F00B05">
      <w:pPr>
        <w:spacing w:before="0" w:after="0"/>
        <w:rPr>
          <w:rFonts w:ascii="Calibri" w:hAnsi="Calibri" w:cs="Arial"/>
          <w:kern w:val="28"/>
          <w:lang w:val="es-BO"/>
        </w:rPr>
      </w:pPr>
      <w:r>
        <w:rPr>
          <w:rFonts w:ascii="Calibri" w:hAnsi="Calibri" w:cs="Arial"/>
          <w:kern w:val="28"/>
          <w:lang w:val="es-BO"/>
        </w:rPr>
        <w:t xml:space="preserve">El </w:t>
      </w:r>
      <w:r w:rsidRPr="00B854EB">
        <w:rPr>
          <w:rFonts w:ascii="Calibri" w:hAnsi="Calibri" w:cs="Arial"/>
          <w:kern w:val="28"/>
          <w:lang w:val="es-BO"/>
        </w:rPr>
        <w:t>trabajo de la colocación del hormigón se lo realizará con una varilla metálica con el fin de rellenar los espacios vacíos y compactar el hormigón, el SUPERVISOR tendrá la autoridad de aprobar la ejecución.</w:t>
      </w:r>
    </w:p>
    <w:p w14:paraId="0A80EDD1" w14:textId="27BFCDDD" w:rsidR="00F00B05" w:rsidRPr="00B854EB" w:rsidRDefault="00F00B05" w:rsidP="00F00B05">
      <w:pPr>
        <w:rPr>
          <w:rFonts w:asciiTheme="minorHAnsi" w:hAnsiTheme="minorHAnsi" w:cs="Arial"/>
          <w:kern w:val="28"/>
          <w:lang w:val="es-BO"/>
        </w:rPr>
      </w:pPr>
      <w:r>
        <w:rPr>
          <w:rFonts w:asciiTheme="minorHAnsi" w:hAnsiTheme="minorHAnsi" w:cs="Arial"/>
          <w:kern w:val="28"/>
          <w:lang w:val="es-BO"/>
        </w:rPr>
        <w:t>Los</w:t>
      </w:r>
      <w:r w:rsidRPr="00B854EB">
        <w:rPr>
          <w:rFonts w:asciiTheme="minorHAnsi" w:hAnsiTheme="minorHAnsi" w:cs="Arial"/>
          <w:kern w:val="28"/>
          <w:lang w:val="es-BO"/>
        </w:rPr>
        <w:t xml:space="preserve"> cordones de hormigón llevarán juntas de dilatación </w:t>
      </w:r>
      <w:r w:rsidR="00F95379">
        <w:rPr>
          <w:rFonts w:asciiTheme="minorHAnsi" w:hAnsiTheme="minorHAnsi" w:cs="Arial"/>
          <w:kern w:val="28"/>
          <w:lang w:val="es-BO"/>
        </w:rPr>
        <w:t xml:space="preserve">en distancias indicadas en planos constructivos, </w:t>
      </w:r>
      <w:r w:rsidRPr="00B854EB">
        <w:rPr>
          <w:rFonts w:asciiTheme="minorHAnsi" w:hAnsiTheme="minorHAnsi" w:cs="Arial"/>
          <w:kern w:val="28"/>
          <w:lang w:val="es-BO"/>
        </w:rPr>
        <w:t xml:space="preserve">siendo las mismas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expandido con una densidad de 20 kg/m</w:t>
      </w:r>
      <w:r w:rsidRPr="00B854EB">
        <w:rPr>
          <w:rFonts w:asciiTheme="minorHAnsi" w:hAnsiTheme="minorHAnsi" w:cs="Arial"/>
          <w:kern w:val="28"/>
          <w:vertAlign w:val="superscript"/>
          <w:lang w:val="es-BO"/>
        </w:rPr>
        <w:t>3</w:t>
      </w:r>
      <w:r w:rsidRPr="00B854EB">
        <w:rPr>
          <w:rFonts w:asciiTheme="minorHAnsi" w:hAnsiTheme="minorHAnsi" w:cs="Arial"/>
          <w:kern w:val="28"/>
          <w:lang w:val="es-BO"/>
        </w:rPr>
        <w:t xml:space="preserve"> espesor de e = 1cm. Además para sellar dichas juntas se deberá quemar el borde superior de la hoja de </w:t>
      </w:r>
      <w:proofErr w:type="spellStart"/>
      <w:r w:rsidRPr="00B854EB">
        <w:rPr>
          <w:rFonts w:asciiTheme="minorHAnsi" w:hAnsiTheme="minorHAnsi" w:cs="Arial"/>
          <w:kern w:val="28"/>
          <w:lang w:val="es-BO"/>
        </w:rPr>
        <w:t>poliestireno</w:t>
      </w:r>
      <w:proofErr w:type="spellEnd"/>
      <w:r w:rsidRPr="00B854EB">
        <w:rPr>
          <w:rFonts w:asciiTheme="minorHAnsi" w:hAnsiTheme="minorHAnsi" w:cs="Arial"/>
          <w:kern w:val="28"/>
          <w:lang w:val="es-BO"/>
        </w:rPr>
        <w:t xml:space="preserve"> con fierro caliente en una altura aproximada de 1,0 cm y se aplicará alquitrán diluido directamente sobre la junta.  </w:t>
      </w:r>
    </w:p>
    <w:p w14:paraId="422B1CB0" w14:textId="77777777" w:rsidR="00F00B05" w:rsidRPr="00B854EB" w:rsidRDefault="00F00B05" w:rsidP="00F00B05">
      <w:pPr>
        <w:spacing w:before="0" w:after="0"/>
        <w:rPr>
          <w:rFonts w:ascii="Calibri" w:hAnsi="Calibri" w:cs="Arial"/>
          <w:kern w:val="28"/>
        </w:rPr>
      </w:pPr>
      <w:r w:rsidRPr="00B854EB">
        <w:rPr>
          <w:rFonts w:ascii="Calibri" w:hAnsi="Calibri" w:cs="Arial"/>
          <w:kern w:val="28"/>
        </w:rPr>
        <w:t>La preparación transporte, colocado y otros trabajos específicos deben cumplir lo indicado en “HORMIGONES Y MORTEROS”.</w:t>
      </w:r>
    </w:p>
    <w:p w14:paraId="75FAF9BF"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Se obtendrán cilindros de prueba según requerimiento del SUPERVISOR y deberá procederse al ensayo de resistencia según sus instrucciones, en caso de que la resistencia de los cilindros de prueba sea inferior a la resistencia especificada en el presente pliego de condiciones el SUPERVISOR podrá instruir su inmediata demolición, el Contratista será el único responsable por los trabajos mal ejecutados y no tendrá compensación económica alguna por la reposición.</w:t>
      </w:r>
    </w:p>
    <w:p w14:paraId="384C132B" w14:textId="77777777" w:rsidR="00F00B05" w:rsidRPr="00B854EB" w:rsidRDefault="00F00B05" w:rsidP="00F00B05">
      <w:pPr>
        <w:pStyle w:val="Prrafodelista"/>
        <w:spacing w:before="0" w:after="0"/>
        <w:ind w:left="360"/>
        <w:rPr>
          <w:rFonts w:ascii="Calibri" w:hAnsi="Calibri" w:cs="Arial"/>
          <w:kern w:val="28"/>
          <w:lang w:val="es-BO"/>
        </w:rPr>
      </w:pPr>
    </w:p>
    <w:p w14:paraId="55335682" w14:textId="2EA44256" w:rsidR="00F00B05" w:rsidRDefault="00F00B05" w:rsidP="00F00B05">
      <w:pPr>
        <w:spacing w:before="0" w:after="0"/>
        <w:rPr>
          <w:rFonts w:ascii="Calibri" w:hAnsi="Calibri" w:cs="Arial"/>
          <w:kern w:val="28"/>
          <w:lang w:val="es-BO"/>
        </w:rPr>
      </w:pPr>
      <w:r w:rsidRPr="00B854EB">
        <w:rPr>
          <w:rFonts w:ascii="Calibri" w:hAnsi="Calibri" w:cs="Arial"/>
          <w:b/>
          <w:kern w:val="28"/>
          <w:lang w:val="es-BO"/>
        </w:rPr>
        <w:t>MEDICIÓN</w:t>
      </w:r>
    </w:p>
    <w:p w14:paraId="2D8AA6B3" w14:textId="200975A6" w:rsidR="00F00B05" w:rsidRPr="00B854EB" w:rsidRDefault="00F00B05" w:rsidP="00F00B05">
      <w:pPr>
        <w:spacing w:before="0" w:after="0"/>
        <w:rPr>
          <w:rFonts w:ascii="Calibri" w:hAnsi="Calibri" w:cs="Arial"/>
          <w:kern w:val="28"/>
          <w:lang w:val="es-BO"/>
        </w:rPr>
      </w:pPr>
      <w:r>
        <w:rPr>
          <w:rFonts w:ascii="Calibri" w:hAnsi="Calibri" w:cs="Arial"/>
          <w:kern w:val="28"/>
          <w:lang w:val="es-BO"/>
        </w:rPr>
        <w:t xml:space="preserve">EL ítem, será medido en forma </w:t>
      </w:r>
      <w:r w:rsidR="001F6747">
        <w:rPr>
          <w:rFonts w:ascii="Calibri" w:hAnsi="Calibri" w:cs="Arial"/>
          <w:kern w:val="28"/>
          <w:lang w:val="es-BO"/>
        </w:rPr>
        <w:t>GLOBAL</w:t>
      </w:r>
      <w:r>
        <w:rPr>
          <w:rFonts w:ascii="Calibri" w:hAnsi="Calibri" w:cs="Arial"/>
          <w:kern w:val="28"/>
          <w:lang w:val="es-BO"/>
        </w:rPr>
        <w:t>,</w:t>
      </w:r>
      <w:r w:rsidRPr="00B854EB">
        <w:rPr>
          <w:rFonts w:ascii="Calibri" w:hAnsi="Calibri" w:cs="Arial"/>
          <w:kern w:val="28"/>
          <w:lang w:val="es-BO"/>
        </w:rPr>
        <w:t xml:space="preserve"> en concordancia con lo establecido en la especificación técnica.</w:t>
      </w:r>
    </w:p>
    <w:p w14:paraId="3B29E2F7" w14:textId="77777777" w:rsidR="00F00B05" w:rsidRPr="00B854EB" w:rsidRDefault="00F00B05" w:rsidP="00F00B05">
      <w:pPr>
        <w:spacing w:before="0" w:after="0"/>
        <w:rPr>
          <w:rFonts w:ascii="Calibri" w:hAnsi="Calibri" w:cs="Arial"/>
          <w:kern w:val="28"/>
          <w:lang w:val="es-BO"/>
        </w:rPr>
      </w:pPr>
    </w:p>
    <w:p w14:paraId="50F4F193" w14:textId="77777777" w:rsidR="00F00B05" w:rsidRPr="00B854EB" w:rsidRDefault="00F00B05" w:rsidP="00F00B05">
      <w:pPr>
        <w:spacing w:before="0" w:after="0"/>
        <w:rPr>
          <w:rFonts w:ascii="Calibri" w:hAnsi="Calibri" w:cs="Arial"/>
          <w:kern w:val="28"/>
          <w:lang w:val="es-BO"/>
        </w:rPr>
      </w:pPr>
      <w:r w:rsidRPr="00B854EB">
        <w:rPr>
          <w:rFonts w:ascii="Calibri" w:hAnsi="Calibri" w:cs="Arial"/>
          <w:b/>
          <w:kern w:val="28"/>
          <w:lang w:val="es-BO"/>
        </w:rPr>
        <w:t>FORMA DE PAGO</w:t>
      </w:r>
    </w:p>
    <w:p w14:paraId="5FE4780E" w14:textId="77777777" w:rsidR="00F00B05" w:rsidRPr="00B854EB" w:rsidRDefault="00F00B05" w:rsidP="00F00B05">
      <w:pPr>
        <w:spacing w:before="0" w:after="0"/>
        <w:rPr>
          <w:rFonts w:ascii="Calibri" w:hAnsi="Calibri" w:cs="Arial"/>
          <w:kern w:val="28"/>
          <w:lang w:val="es-BO"/>
        </w:rPr>
      </w:pPr>
      <w:r w:rsidRPr="00B854EB">
        <w:rPr>
          <w:rFonts w:ascii="Calibri" w:hAnsi="Calibri" w:cs="Arial"/>
          <w:kern w:val="28"/>
          <w:lang w:val="es-BO"/>
        </w:rPr>
        <w:t>El pago se hará por el precio aceptado en la propuesta, en compensación total por los materiales, mano de obra, herramientas, equipo y otros gastos que sean necesarios para la adecuada y cor</w:t>
      </w:r>
      <w:r>
        <w:rPr>
          <w:rFonts w:ascii="Calibri" w:hAnsi="Calibri" w:cs="Arial"/>
          <w:kern w:val="28"/>
          <w:lang w:val="es-BO"/>
        </w:rPr>
        <w:t>recta ejecución de los trabajos.</w:t>
      </w:r>
    </w:p>
    <w:p w14:paraId="0FE0D986" w14:textId="77777777" w:rsidR="00F00B05" w:rsidRPr="00F00B05" w:rsidRDefault="00F00B05" w:rsidP="00F00B05">
      <w:pPr>
        <w:spacing w:before="0" w:after="0"/>
        <w:rPr>
          <w:rFonts w:asciiTheme="minorHAnsi" w:hAnsiTheme="minorHAnsi" w:cs="Arial"/>
          <w:b/>
          <w:lang w:val="es-BO"/>
        </w:rPr>
      </w:pPr>
    </w:p>
    <w:p w14:paraId="145FFFED" w14:textId="4EDD41A5" w:rsidR="00992EB2" w:rsidRPr="000D765D" w:rsidRDefault="000D765D" w:rsidP="000D765D">
      <w:pPr>
        <w:spacing w:before="0" w:after="0"/>
        <w:outlineLvl w:val="0"/>
        <w:rPr>
          <w:rFonts w:asciiTheme="minorHAnsi" w:hAnsiTheme="minorHAnsi" w:cs="Arial"/>
          <w:b/>
          <w:lang w:val="es-BO"/>
        </w:rPr>
      </w:pPr>
      <w:bookmarkStart w:id="79" w:name="_Toc473628229"/>
      <w:r>
        <w:rPr>
          <w:rFonts w:asciiTheme="minorHAnsi" w:hAnsiTheme="minorHAnsi" w:cs="Arial"/>
          <w:b/>
          <w:lang w:val="es-BO"/>
        </w:rPr>
        <w:t>ÍTEM:</w:t>
      </w:r>
      <w:r>
        <w:rPr>
          <w:rFonts w:asciiTheme="minorHAnsi" w:hAnsiTheme="minorHAnsi" w:cs="Arial"/>
          <w:b/>
          <w:lang w:val="es-BO"/>
        </w:rPr>
        <w:tab/>
      </w:r>
      <w:r w:rsidR="00992EB2" w:rsidRPr="000D765D">
        <w:rPr>
          <w:rFonts w:asciiTheme="minorHAnsi" w:hAnsiTheme="minorHAnsi" w:cs="Arial"/>
          <w:b/>
          <w:lang w:val="es-BO"/>
        </w:rPr>
        <w:t>LIMPIEZA Y RETIRO DE ESCOMBROS</w:t>
      </w:r>
      <w:bookmarkEnd w:id="79"/>
      <w:r w:rsidR="00992EB2" w:rsidRPr="000D765D">
        <w:rPr>
          <w:rFonts w:asciiTheme="minorHAnsi" w:hAnsiTheme="minorHAnsi" w:cs="Arial"/>
          <w:b/>
          <w:lang w:val="es-BO"/>
        </w:rPr>
        <w:t xml:space="preserve"> </w:t>
      </w:r>
    </w:p>
    <w:p w14:paraId="41E9D747" w14:textId="77777777" w:rsidR="00992EB2" w:rsidRPr="00245833" w:rsidRDefault="00992EB2" w:rsidP="00992EB2">
      <w:pPr>
        <w:spacing w:before="0" w:after="0"/>
        <w:rPr>
          <w:rFonts w:asciiTheme="minorHAnsi" w:hAnsiTheme="minorHAnsi" w:cs="Arial"/>
          <w:b/>
          <w:lang w:val="es-BO"/>
        </w:rPr>
      </w:pPr>
      <w:r w:rsidRPr="00245833">
        <w:rPr>
          <w:rFonts w:asciiTheme="minorHAnsi" w:hAnsiTheme="minorHAnsi" w:cs="Arial"/>
          <w:b/>
          <w:lang w:val="es-BO"/>
        </w:rPr>
        <w:t>UND. GLB</w:t>
      </w:r>
    </w:p>
    <w:p w14:paraId="42F490C4" w14:textId="77777777" w:rsidR="00992EB2" w:rsidRPr="00245833" w:rsidRDefault="00992EB2" w:rsidP="00992EB2">
      <w:pPr>
        <w:spacing w:before="0" w:after="0"/>
        <w:rPr>
          <w:rFonts w:asciiTheme="minorHAnsi" w:hAnsiTheme="minorHAnsi" w:cs="Arial"/>
          <w:b/>
          <w:lang w:val="es-BO"/>
        </w:rPr>
      </w:pPr>
    </w:p>
    <w:p w14:paraId="3B627E1A" w14:textId="77777777" w:rsidR="00992EB2" w:rsidRPr="00245833" w:rsidRDefault="00992EB2" w:rsidP="00243DCA">
      <w:pPr>
        <w:spacing w:before="0" w:after="0"/>
        <w:rPr>
          <w:rFonts w:asciiTheme="minorHAnsi" w:hAnsiTheme="minorHAnsi" w:cs="Arial"/>
          <w:kern w:val="28"/>
          <w:lang w:val="es-BO"/>
        </w:rPr>
      </w:pPr>
      <w:r w:rsidRPr="00245833">
        <w:rPr>
          <w:rFonts w:asciiTheme="minorHAnsi" w:hAnsiTheme="minorHAnsi" w:cs="Arial"/>
          <w:b/>
          <w:kern w:val="28"/>
          <w:lang w:val="es-BO"/>
        </w:rPr>
        <w:t>DESCRIPCIÓN</w:t>
      </w:r>
    </w:p>
    <w:p w14:paraId="4C8C8F8D"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Este ítem comprende la limpieza total del sitio de obra, con posterioridad a la conclusión de todos los trabajos y antes de realizar la entrega provisional y definitiva de la obra.</w:t>
      </w:r>
    </w:p>
    <w:p w14:paraId="476BE179" w14:textId="77777777" w:rsidR="00992EB2" w:rsidRPr="00245833" w:rsidRDefault="00992EB2" w:rsidP="00992EB2">
      <w:pPr>
        <w:rPr>
          <w:rFonts w:asciiTheme="minorHAnsi" w:hAnsiTheme="minorHAnsi" w:cs="Arial"/>
          <w:kern w:val="28"/>
          <w:lang w:val="es-BO"/>
        </w:rPr>
      </w:pPr>
    </w:p>
    <w:p w14:paraId="10B5C337"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MATERIALES, HERRAMIENTAS Y EQUIPO</w:t>
      </w:r>
    </w:p>
    <w:p w14:paraId="280EC9CF"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El CONTRATISTA suministrará todos los materiales, herramientas y equipo necesarios para ejecutar la limpieza y retiro de escombros.</w:t>
      </w:r>
    </w:p>
    <w:p w14:paraId="5A60BFD9" w14:textId="77777777" w:rsidR="00992EB2" w:rsidRPr="00245833" w:rsidRDefault="00992EB2" w:rsidP="00992EB2">
      <w:pPr>
        <w:rPr>
          <w:rFonts w:asciiTheme="minorHAnsi" w:hAnsiTheme="minorHAnsi" w:cs="Arial"/>
          <w:kern w:val="28"/>
          <w:lang w:val="es-BO"/>
        </w:rPr>
      </w:pPr>
    </w:p>
    <w:p w14:paraId="4CACC3C5"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EJECUC</w:t>
      </w:r>
      <w:r w:rsidR="00FF5D47" w:rsidRPr="00245833">
        <w:rPr>
          <w:rFonts w:asciiTheme="minorHAnsi" w:hAnsiTheme="minorHAnsi" w:cs="Arial"/>
          <w:b/>
          <w:kern w:val="28"/>
          <w:lang w:val="es-BO"/>
        </w:rPr>
        <w:t>I</w:t>
      </w:r>
      <w:r w:rsidRPr="00245833">
        <w:rPr>
          <w:rFonts w:asciiTheme="minorHAnsi" w:hAnsiTheme="minorHAnsi" w:cs="Arial"/>
          <w:b/>
          <w:kern w:val="28"/>
          <w:lang w:val="es-BO"/>
        </w:rPr>
        <w:t>ÓN</w:t>
      </w:r>
    </w:p>
    <w:p w14:paraId="1ADF318A" w14:textId="77777777" w:rsidR="00992EB2" w:rsidRPr="00245833" w:rsidRDefault="00992EB2" w:rsidP="00992EB2">
      <w:pPr>
        <w:rPr>
          <w:rFonts w:asciiTheme="minorHAnsi" w:hAnsiTheme="minorHAnsi" w:cs="Arial"/>
          <w:kern w:val="28"/>
          <w:lang w:val="es-BO"/>
        </w:rPr>
      </w:pPr>
      <w:r w:rsidRPr="00245833">
        <w:rPr>
          <w:rFonts w:asciiTheme="minorHAnsi" w:hAnsiTheme="minorHAnsi" w:cs="Arial"/>
          <w:kern w:val="28"/>
          <w:lang w:val="es-BO"/>
        </w:rPr>
        <w:t>Se transportarán fuera de la obra y terreno que corresponda, todos los materiales, escombros, basuras</w:t>
      </w:r>
      <w:r w:rsidR="00FF5D47" w:rsidRPr="00245833">
        <w:rPr>
          <w:rFonts w:asciiTheme="minorHAnsi" w:hAnsiTheme="minorHAnsi" w:cs="Arial"/>
          <w:kern w:val="28"/>
          <w:lang w:val="es-BO"/>
        </w:rPr>
        <w:t>, andamiajes, herramientas, etc.</w:t>
      </w:r>
      <w:r w:rsidRPr="00245833">
        <w:rPr>
          <w:rFonts w:asciiTheme="minorHAnsi" w:hAnsiTheme="minorHAnsi" w:cs="Arial"/>
          <w:kern w:val="28"/>
          <w:lang w:val="es-BO"/>
        </w:rPr>
        <w:t xml:space="preserve"> a satisfacción del SUPERVISOR.</w:t>
      </w:r>
      <w:r w:rsidR="00FF5D47" w:rsidRPr="00245833">
        <w:rPr>
          <w:rFonts w:asciiTheme="minorHAnsi" w:hAnsiTheme="minorHAnsi" w:cs="Arial"/>
          <w:kern w:val="28"/>
          <w:lang w:val="es-BO"/>
        </w:rPr>
        <w:t xml:space="preserve"> La disposición final de todos los materiales removidos deberá ser aprobada por el SUPERVISOR.</w:t>
      </w:r>
    </w:p>
    <w:p w14:paraId="7F7C2DDB" w14:textId="77777777" w:rsidR="00FF5D47" w:rsidRPr="00245833" w:rsidRDefault="00FF5D47" w:rsidP="00992EB2">
      <w:pPr>
        <w:rPr>
          <w:rFonts w:asciiTheme="minorHAnsi" w:hAnsiTheme="minorHAnsi" w:cs="Arial"/>
          <w:kern w:val="28"/>
          <w:lang w:val="es-BO"/>
        </w:rPr>
      </w:pPr>
    </w:p>
    <w:p w14:paraId="59F829A3"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MEDICIÓN</w:t>
      </w:r>
    </w:p>
    <w:p w14:paraId="20622E74" w14:textId="77777777" w:rsidR="00992EB2" w:rsidRPr="00245833" w:rsidRDefault="00FF5D47" w:rsidP="00992EB2">
      <w:pPr>
        <w:rPr>
          <w:rFonts w:asciiTheme="minorHAnsi" w:hAnsiTheme="minorHAnsi" w:cs="Arial"/>
          <w:kern w:val="28"/>
          <w:lang w:val="es-BO"/>
        </w:rPr>
      </w:pPr>
      <w:r w:rsidRPr="00245833">
        <w:rPr>
          <w:rFonts w:asciiTheme="minorHAnsi" w:hAnsiTheme="minorHAnsi" w:cs="Arial"/>
          <w:kern w:val="28"/>
          <w:lang w:val="es-BO"/>
        </w:rPr>
        <w:t>La limpieza y retiro de escombros será medido el GLOBAL, en concordancia con lo establecido en la especificación técnica.</w:t>
      </w:r>
    </w:p>
    <w:p w14:paraId="719CE29E" w14:textId="77777777" w:rsidR="00992EB2" w:rsidRPr="00245833" w:rsidRDefault="00992EB2" w:rsidP="00992EB2">
      <w:pPr>
        <w:rPr>
          <w:rFonts w:asciiTheme="minorHAnsi" w:hAnsiTheme="minorHAnsi" w:cs="Arial"/>
          <w:kern w:val="28"/>
          <w:lang w:val="es-BO"/>
        </w:rPr>
      </w:pPr>
    </w:p>
    <w:p w14:paraId="2AAEB65E" w14:textId="77777777" w:rsidR="00992EB2" w:rsidRPr="00245833" w:rsidRDefault="00992EB2" w:rsidP="00243DCA">
      <w:pPr>
        <w:rPr>
          <w:rFonts w:asciiTheme="minorHAnsi" w:hAnsiTheme="minorHAnsi" w:cs="Arial"/>
          <w:kern w:val="28"/>
          <w:lang w:val="es-BO"/>
        </w:rPr>
      </w:pPr>
      <w:r w:rsidRPr="00245833">
        <w:rPr>
          <w:rFonts w:asciiTheme="minorHAnsi" w:hAnsiTheme="minorHAnsi" w:cs="Arial"/>
          <w:b/>
          <w:kern w:val="28"/>
          <w:lang w:val="es-BO"/>
        </w:rPr>
        <w:t>FORMA DE PAGO</w:t>
      </w:r>
    </w:p>
    <w:p w14:paraId="0B970E71" w14:textId="77777777" w:rsidR="00992EB2" w:rsidRPr="00BF3C90" w:rsidRDefault="00FF5D47" w:rsidP="00992EB2">
      <w:pPr>
        <w:tabs>
          <w:tab w:val="left" w:pos="2207"/>
        </w:tabs>
        <w:spacing w:before="0" w:after="0"/>
        <w:rPr>
          <w:lang w:val="es-BO"/>
        </w:rPr>
      </w:pPr>
      <w:r w:rsidRPr="00245833">
        <w:rPr>
          <w:rFonts w:asciiTheme="minorHAnsi" w:hAnsiTheme="minorHAnsi" w:cs="Arial"/>
          <w:kern w:val="28"/>
          <w:lang w:val="es-BO"/>
        </w:rPr>
        <w:t>El pago se hará por el precio aceptado en la propuesta, en compensación total por los materiales, mano de obra, herramientas, equipo y otros gastos que sean necesarios para la adecuada y correcta ejecución de los trabajos.</w:t>
      </w:r>
    </w:p>
    <w:p w14:paraId="3D11B3CE" w14:textId="77777777" w:rsidR="00992EB2" w:rsidRDefault="00992EB2" w:rsidP="00EC2DBF">
      <w:pPr>
        <w:pStyle w:val="Prrafodelista"/>
        <w:spacing w:before="0" w:after="0"/>
        <w:ind w:left="360"/>
        <w:rPr>
          <w:rFonts w:asciiTheme="minorHAnsi" w:hAnsiTheme="minorHAnsi" w:cs="Arial"/>
          <w:b/>
          <w:lang w:val="es-BO"/>
        </w:rPr>
      </w:pPr>
    </w:p>
    <w:p w14:paraId="38B04F54" w14:textId="77777777" w:rsidR="00C676CB" w:rsidRDefault="00C676CB" w:rsidP="00EC2DBF">
      <w:pPr>
        <w:pStyle w:val="Prrafodelista"/>
        <w:spacing w:before="0" w:after="0"/>
        <w:ind w:left="360"/>
        <w:rPr>
          <w:rFonts w:asciiTheme="minorHAnsi" w:hAnsiTheme="minorHAnsi" w:cs="Arial"/>
          <w:b/>
          <w:lang w:val="es-BO"/>
        </w:rPr>
      </w:pPr>
    </w:p>
    <w:sectPr w:rsidR="00C676CB" w:rsidSect="00D71A8C">
      <w:headerReference w:type="default" r:id="rId33"/>
      <w:footerReference w:type="default" r:id="rId34"/>
      <w:pgSz w:w="12242" w:h="15842" w:code="1"/>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5B243" w14:textId="77777777" w:rsidR="00857B6A" w:rsidRDefault="00857B6A" w:rsidP="0002369C">
      <w:pPr>
        <w:spacing w:before="0" w:after="0"/>
      </w:pPr>
      <w:r>
        <w:separator/>
      </w:r>
    </w:p>
  </w:endnote>
  <w:endnote w:type="continuationSeparator" w:id="0">
    <w:p w14:paraId="568402D0" w14:textId="77777777" w:rsidR="00857B6A" w:rsidRDefault="00857B6A" w:rsidP="0002369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Look w:val="04A0" w:firstRow="1" w:lastRow="0" w:firstColumn="1" w:lastColumn="0" w:noHBand="0" w:noVBand="1"/>
    </w:tblPr>
    <w:tblGrid>
      <w:gridCol w:w="4974"/>
      <w:gridCol w:w="4989"/>
    </w:tblGrid>
    <w:tr w:rsidR="00857B6A" w:rsidRPr="00186303" w14:paraId="0F7B9014" w14:textId="77777777" w:rsidTr="00D71A8C">
      <w:trPr>
        <w:jc w:val="center"/>
      </w:trPr>
      <w:tc>
        <w:tcPr>
          <w:tcW w:w="2496" w:type="pct"/>
          <w:shd w:val="clear" w:color="auto" w:fill="auto"/>
        </w:tcPr>
        <w:p w14:paraId="13F3D2F0" w14:textId="77777777" w:rsidR="00857B6A" w:rsidRPr="00D71A8C" w:rsidRDefault="00857B6A" w:rsidP="005649AC">
          <w:pPr>
            <w:pStyle w:val="Piedepgina"/>
            <w:rPr>
              <w:rFonts w:asciiTheme="minorHAnsi" w:hAnsiTheme="minorHAnsi"/>
              <w:b/>
              <w:sz w:val="16"/>
              <w:szCs w:val="16"/>
            </w:rPr>
          </w:pPr>
          <w:r w:rsidRPr="00D71A8C">
            <w:rPr>
              <w:rFonts w:asciiTheme="minorHAnsi" w:hAnsiTheme="minorHAnsi"/>
              <w:b/>
              <w:sz w:val="16"/>
              <w:szCs w:val="16"/>
            </w:rPr>
            <w:t>ELABORADO POR:</w:t>
          </w:r>
        </w:p>
      </w:tc>
      <w:tc>
        <w:tcPr>
          <w:tcW w:w="2504" w:type="pct"/>
          <w:shd w:val="clear" w:color="auto" w:fill="auto"/>
        </w:tcPr>
        <w:p w14:paraId="0BEFF44B" w14:textId="77777777" w:rsidR="00857B6A" w:rsidRPr="00D71A8C" w:rsidRDefault="00857B6A" w:rsidP="005649AC">
          <w:pPr>
            <w:pStyle w:val="Piedepgina"/>
            <w:rPr>
              <w:rFonts w:asciiTheme="minorHAnsi" w:hAnsiTheme="minorHAnsi"/>
              <w:b/>
              <w:sz w:val="16"/>
              <w:szCs w:val="16"/>
            </w:rPr>
          </w:pPr>
          <w:r w:rsidRPr="00D71A8C">
            <w:rPr>
              <w:rFonts w:asciiTheme="minorHAnsi" w:hAnsiTheme="minorHAnsi"/>
              <w:b/>
              <w:sz w:val="16"/>
              <w:szCs w:val="16"/>
            </w:rPr>
            <w:t>APROBADO POR:</w:t>
          </w:r>
        </w:p>
      </w:tc>
    </w:tr>
    <w:tr w:rsidR="00857B6A" w:rsidRPr="00186303" w14:paraId="11AC966D" w14:textId="77777777" w:rsidTr="005649AC">
      <w:trPr>
        <w:jc w:val="center"/>
      </w:trPr>
      <w:tc>
        <w:tcPr>
          <w:tcW w:w="2496" w:type="pct"/>
        </w:tcPr>
        <w:p w14:paraId="125316E6" w14:textId="77777777" w:rsidR="00857B6A" w:rsidRPr="005649AC" w:rsidRDefault="00857B6A" w:rsidP="005649AC">
          <w:pPr>
            <w:pStyle w:val="Piedepgina"/>
            <w:rPr>
              <w:rFonts w:asciiTheme="minorHAnsi" w:hAnsiTheme="minorHAnsi"/>
              <w:sz w:val="16"/>
              <w:szCs w:val="16"/>
            </w:rPr>
          </w:pPr>
        </w:p>
        <w:p w14:paraId="18A241E9" w14:textId="77777777" w:rsidR="00857B6A" w:rsidRPr="005649AC" w:rsidRDefault="00857B6A" w:rsidP="005649AC">
          <w:pPr>
            <w:pStyle w:val="Piedepgina"/>
            <w:rPr>
              <w:rFonts w:asciiTheme="minorHAnsi" w:hAnsiTheme="minorHAnsi"/>
              <w:sz w:val="16"/>
              <w:szCs w:val="16"/>
            </w:rPr>
          </w:pPr>
        </w:p>
        <w:p w14:paraId="23C73EA5" w14:textId="77777777" w:rsidR="00857B6A" w:rsidRPr="005649AC" w:rsidRDefault="00857B6A" w:rsidP="005649AC">
          <w:pPr>
            <w:pStyle w:val="Piedepgina"/>
            <w:rPr>
              <w:rFonts w:asciiTheme="minorHAnsi" w:hAnsiTheme="minorHAnsi"/>
              <w:sz w:val="16"/>
              <w:szCs w:val="16"/>
            </w:rPr>
          </w:pPr>
        </w:p>
        <w:p w14:paraId="2DBAFFDB" w14:textId="77777777" w:rsidR="00857B6A" w:rsidRPr="005649AC" w:rsidRDefault="00857B6A" w:rsidP="005649AC">
          <w:pPr>
            <w:pStyle w:val="Piedepgina"/>
            <w:rPr>
              <w:rFonts w:asciiTheme="minorHAnsi" w:hAnsiTheme="minorHAnsi"/>
              <w:sz w:val="16"/>
              <w:szCs w:val="16"/>
            </w:rPr>
          </w:pPr>
        </w:p>
        <w:p w14:paraId="79F64C12" w14:textId="77777777" w:rsidR="00857B6A" w:rsidRPr="005649AC" w:rsidRDefault="00857B6A" w:rsidP="005649AC">
          <w:pPr>
            <w:pStyle w:val="Piedepgina"/>
            <w:rPr>
              <w:rFonts w:asciiTheme="minorHAnsi" w:hAnsiTheme="minorHAnsi"/>
              <w:sz w:val="16"/>
              <w:szCs w:val="16"/>
            </w:rPr>
          </w:pPr>
        </w:p>
      </w:tc>
      <w:tc>
        <w:tcPr>
          <w:tcW w:w="2504" w:type="pct"/>
        </w:tcPr>
        <w:p w14:paraId="78D154BC" w14:textId="77777777" w:rsidR="00857B6A" w:rsidRPr="005649AC" w:rsidRDefault="00857B6A" w:rsidP="005649AC">
          <w:pPr>
            <w:pStyle w:val="Piedepgina"/>
            <w:rPr>
              <w:rFonts w:asciiTheme="minorHAnsi" w:hAnsiTheme="minorHAnsi"/>
              <w:sz w:val="16"/>
              <w:szCs w:val="16"/>
            </w:rPr>
          </w:pPr>
        </w:p>
      </w:tc>
    </w:tr>
    <w:tr w:rsidR="00857B6A" w:rsidRPr="00186303" w14:paraId="047A116F" w14:textId="77777777" w:rsidTr="005649AC">
      <w:trPr>
        <w:jc w:val="center"/>
      </w:trPr>
      <w:tc>
        <w:tcPr>
          <w:tcW w:w="2496" w:type="pct"/>
        </w:tcPr>
        <w:p w14:paraId="7E0F0D02" w14:textId="77777777" w:rsidR="00857B6A" w:rsidRDefault="00857B6A" w:rsidP="00857B6A">
          <w:pPr>
            <w:pStyle w:val="Piedepgina"/>
            <w:jc w:val="center"/>
            <w:rPr>
              <w:rFonts w:asciiTheme="minorHAnsi" w:hAnsiTheme="minorHAnsi"/>
              <w:sz w:val="16"/>
              <w:szCs w:val="16"/>
            </w:rPr>
          </w:pPr>
          <w:r>
            <w:rPr>
              <w:rFonts w:asciiTheme="minorHAnsi" w:hAnsiTheme="minorHAnsi"/>
              <w:sz w:val="16"/>
              <w:szCs w:val="16"/>
            </w:rPr>
            <w:t>Arq. Luis Alberto Mustafa Iturralde</w:t>
          </w:r>
        </w:p>
        <w:p w14:paraId="25139D41" w14:textId="2272FCCA" w:rsidR="00857B6A" w:rsidRPr="00390899" w:rsidRDefault="00857B6A" w:rsidP="00857B6A">
          <w:pPr>
            <w:pStyle w:val="Piedepgina"/>
            <w:jc w:val="center"/>
            <w:rPr>
              <w:rFonts w:asciiTheme="minorHAnsi" w:hAnsiTheme="minorHAnsi"/>
              <w:b/>
              <w:sz w:val="16"/>
              <w:szCs w:val="16"/>
            </w:rPr>
          </w:pPr>
          <w:r w:rsidRPr="00390899">
            <w:rPr>
              <w:rFonts w:asciiTheme="minorHAnsi" w:hAnsiTheme="minorHAnsi"/>
              <w:b/>
              <w:sz w:val="16"/>
              <w:szCs w:val="16"/>
            </w:rPr>
            <w:t>ENCARGADO DE OBRAS CIVILES</w:t>
          </w:r>
        </w:p>
      </w:tc>
      <w:tc>
        <w:tcPr>
          <w:tcW w:w="2504" w:type="pct"/>
        </w:tcPr>
        <w:p w14:paraId="528B53F3" w14:textId="77777777" w:rsidR="00857B6A" w:rsidRDefault="00857B6A" w:rsidP="006260ED">
          <w:pPr>
            <w:pStyle w:val="Piedepgina"/>
            <w:jc w:val="center"/>
            <w:rPr>
              <w:rFonts w:asciiTheme="minorHAnsi" w:hAnsiTheme="minorHAnsi"/>
              <w:b/>
              <w:sz w:val="16"/>
              <w:szCs w:val="16"/>
            </w:rPr>
          </w:pPr>
          <w:r>
            <w:rPr>
              <w:rFonts w:asciiTheme="minorHAnsi" w:hAnsiTheme="minorHAnsi"/>
              <w:b/>
              <w:sz w:val="16"/>
              <w:szCs w:val="16"/>
            </w:rPr>
            <w:t xml:space="preserve">Ing. Xavier Vega Márquez </w:t>
          </w:r>
        </w:p>
        <w:p w14:paraId="7C848F4A" w14:textId="35DC2F20" w:rsidR="00857B6A" w:rsidRPr="00BF248B" w:rsidRDefault="00857B6A" w:rsidP="006260ED">
          <w:pPr>
            <w:pStyle w:val="Piedepgina"/>
            <w:jc w:val="center"/>
            <w:rPr>
              <w:rFonts w:asciiTheme="minorHAnsi" w:hAnsiTheme="minorHAnsi"/>
              <w:b/>
              <w:sz w:val="16"/>
              <w:szCs w:val="16"/>
            </w:rPr>
          </w:pPr>
          <w:r>
            <w:rPr>
              <w:rFonts w:asciiTheme="minorHAnsi" w:hAnsiTheme="minorHAnsi"/>
              <w:b/>
              <w:sz w:val="16"/>
              <w:szCs w:val="16"/>
            </w:rPr>
            <w:t xml:space="preserve">DIRECTOR DE GAS VIRTUAL </w:t>
          </w:r>
        </w:p>
      </w:tc>
    </w:tr>
  </w:tbl>
  <w:p w14:paraId="59FB7310" w14:textId="46207A67" w:rsidR="00857B6A" w:rsidRDefault="00857B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7CC22" w14:textId="77777777" w:rsidR="00857B6A" w:rsidRDefault="00857B6A" w:rsidP="0002369C">
      <w:pPr>
        <w:spacing w:before="0" w:after="0"/>
      </w:pPr>
      <w:r>
        <w:separator/>
      </w:r>
    </w:p>
  </w:footnote>
  <w:footnote w:type="continuationSeparator" w:id="0">
    <w:p w14:paraId="135D7A90" w14:textId="77777777" w:rsidR="00857B6A" w:rsidRDefault="00857B6A" w:rsidP="0002369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3"/>
      <w:gridCol w:w="6851"/>
      <w:gridCol w:w="1359"/>
    </w:tblGrid>
    <w:tr w:rsidR="00857B6A" w:rsidRPr="00FE6826" w14:paraId="286CF7BF" w14:textId="77777777" w:rsidTr="00FE6826">
      <w:trPr>
        <w:trHeight w:val="275"/>
      </w:trPr>
      <w:tc>
        <w:tcPr>
          <w:tcW w:w="880" w:type="pct"/>
          <w:vMerge w:val="restart"/>
          <w:vAlign w:val="center"/>
        </w:tcPr>
        <w:p w14:paraId="795ABD91" w14:textId="77777777" w:rsidR="00857B6A" w:rsidRPr="00FE6826" w:rsidRDefault="00857B6A" w:rsidP="00FE6826">
          <w:pPr>
            <w:pStyle w:val="Encabezado"/>
            <w:jc w:val="center"/>
            <w:rPr>
              <w:rFonts w:asciiTheme="minorHAnsi" w:eastAsia="Arial Unicode MS" w:hAnsiTheme="minorHAnsi"/>
              <w:sz w:val="22"/>
              <w:szCs w:val="12"/>
              <w:lang w:val="es-MX"/>
            </w:rPr>
          </w:pPr>
          <w:r w:rsidRPr="00FE6826">
            <w:rPr>
              <w:rFonts w:asciiTheme="minorHAnsi" w:hAnsiTheme="minorHAnsi"/>
              <w:noProof/>
              <w:sz w:val="22"/>
              <w:lang w:val="es-BO" w:eastAsia="es-BO"/>
            </w:rPr>
            <w:drawing>
              <wp:inline distT="0" distB="0" distL="0" distR="0" wp14:anchorId="4CA42706" wp14:editId="5079E792">
                <wp:extent cx="738554" cy="421802"/>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3438" w:type="pct"/>
          <w:vAlign w:val="center"/>
        </w:tcPr>
        <w:p w14:paraId="29275F89" w14:textId="77777777" w:rsidR="00857B6A" w:rsidRPr="00FE6826" w:rsidRDefault="00857B6A" w:rsidP="005649AC">
          <w:pPr>
            <w:pStyle w:val="Encabezado"/>
            <w:jc w:val="center"/>
            <w:rPr>
              <w:rFonts w:asciiTheme="minorHAnsi" w:eastAsia="Arial Unicode MS" w:hAnsiTheme="minorHAnsi" w:cs="Calibri"/>
              <w:sz w:val="22"/>
              <w:lang w:val="es-MX"/>
            </w:rPr>
          </w:pPr>
          <w:r>
            <w:rPr>
              <w:rFonts w:asciiTheme="minorHAnsi" w:eastAsia="Arial Unicode MS" w:hAnsiTheme="minorHAnsi" w:cs="Calibri"/>
              <w:b/>
              <w:sz w:val="22"/>
              <w:lang w:val="es-MX"/>
            </w:rPr>
            <w:t>DIRECCIÓN DE GAS VIRTUAL</w:t>
          </w:r>
        </w:p>
      </w:tc>
      <w:tc>
        <w:tcPr>
          <w:tcW w:w="682" w:type="pct"/>
          <w:vAlign w:val="center"/>
        </w:tcPr>
        <w:p w14:paraId="6688C7FC" w14:textId="77777777" w:rsidR="00857B6A" w:rsidRPr="00FE6826" w:rsidRDefault="00857B6A" w:rsidP="00FE6826">
          <w:pPr>
            <w:pStyle w:val="Encabezado"/>
            <w:jc w:val="center"/>
            <w:rPr>
              <w:rFonts w:asciiTheme="minorHAnsi" w:eastAsia="Arial Unicode MS" w:hAnsiTheme="minorHAnsi" w:cs="Arial"/>
              <w:b/>
              <w:sz w:val="22"/>
              <w:highlight w:val="yellow"/>
              <w:lang w:val="es-MX"/>
            </w:rPr>
          </w:pPr>
        </w:p>
      </w:tc>
    </w:tr>
    <w:tr w:rsidR="00857B6A" w:rsidRPr="00FE6826" w14:paraId="50EBA9FB" w14:textId="77777777" w:rsidTr="00FE6826">
      <w:trPr>
        <w:trHeight w:val="489"/>
      </w:trPr>
      <w:tc>
        <w:tcPr>
          <w:tcW w:w="880" w:type="pct"/>
          <w:vMerge/>
          <w:vAlign w:val="center"/>
        </w:tcPr>
        <w:p w14:paraId="7769351F" w14:textId="77777777" w:rsidR="00857B6A" w:rsidRPr="00FE6826" w:rsidRDefault="00857B6A" w:rsidP="00FE6826">
          <w:pPr>
            <w:pStyle w:val="Encabezado"/>
            <w:jc w:val="center"/>
            <w:rPr>
              <w:rFonts w:asciiTheme="minorHAnsi" w:eastAsia="Arial Unicode MS" w:hAnsiTheme="minorHAnsi"/>
              <w:sz w:val="22"/>
              <w:szCs w:val="12"/>
              <w:lang w:val="es-MX"/>
            </w:rPr>
          </w:pPr>
        </w:p>
      </w:tc>
      <w:tc>
        <w:tcPr>
          <w:tcW w:w="3438" w:type="pct"/>
          <w:vAlign w:val="center"/>
        </w:tcPr>
        <w:p w14:paraId="1A27E531" w14:textId="0E0FFB18" w:rsidR="00857B6A" w:rsidRPr="00D71A8C" w:rsidRDefault="00857B6A" w:rsidP="00FE6826">
          <w:pPr>
            <w:pStyle w:val="Encabezado"/>
            <w:jc w:val="center"/>
            <w:rPr>
              <w:rFonts w:asciiTheme="minorHAnsi" w:eastAsia="Arial Unicode MS" w:hAnsiTheme="minorHAnsi" w:cs="Calibri"/>
              <w:b/>
              <w:lang w:val="es-MX"/>
            </w:rPr>
          </w:pPr>
          <w:r>
            <w:rPr>
              <w:rFonts w:asciiTheme="minorHAnsi" w:eastAsia="Arial Unicode MS" w:hAnsiTheme="minorHAnsi" w:cs="Calibri"/>
              <w:b/>
              <w:lang w:val="es-MX"/>
            </w:rPr>
            <w:t>ESPECIFICACIONES TÉ</w:t>
          </w:r>
          <w:r w:rsidRPr="00D71A8C">
            <w:rPr>
              <w:rFonts w:asciiTheme="minorHAnsi" w:eastAsia="Arial Unicode MS" w:hAnsiTheme="minorHAnsi" w:cs="Calibri"/>
              <w:b/>
              <w:lang w:val="es-MX"/>
            </w:rPr>
            <w:t>CNICAS</w:t>
          </w:r>
        </w:p>
        <w:p w14:paraId="07905741" w14:textId="3DA21392" w:rsidR="00857B6A" w:rsidRPr="006048E2" w:rsidRDefault="00857B6A" w:rsidP="00DF4B91">
          <w:pPr>
            <w:pStyle w:val="Encabezado"/>
            <w:jc w:val="center"/>
            <w:rPr>
              <w:rFonts w:asciiTheme="minorHAnsi" w:eastAsia="Arial Unicode MS" w:hAnsiTheme="minorHAnsi" w:cs="Calibri"/>
              <w:b/>
              <w:lang w:val="es-MX"/>
            </w:rPr>
          </w:pPr>
          <w:r w:rsidRPr="006048E2">
            <w:rPr>
              <w:rFonts w:asciiTheme="minorHAnsi" w:eastAsia="Arial Unicode MS" w:hAnsiTheme="minorHAnsi" w:cs="Calibri"/>
              <w:b/>
              <w:lang w:val="es-MX"/>
            </w:rPr>
            <w:t>NIVELACIÓN DE TERRENO Y AMPLIACIÓN DE VÍAS DE CIRCULACIÓN DE LAS ESR</w:t>
          </w:r>
          <w:r>
            <w:rPr>
              <w:rFonts w:asciiTheme="minorHAnsi" w:eastAsia="Arial Unicode MS" w:hAnsiTheme="minorHAnsi" w:cs="Calibri"/>
              <w:b/>
              <w:lang w:val="es-MX"/>
            </w:rPr>
            <w:t>S</w:t>
          </w:r>
          <w:r w:rsidRPr="006048E2">
            <w:rPr>
              <w:rFonts w:asciiTheme="minorHAnsi" w:eastAsia="Arial Unicode MS" w:hAnsiTheme="minorHAnsi" w:cs="Calibri"/>
              <w:b/>
              <w:lang w:val="es-MX"/>
            </w:rPr>
            <w:t xml:space="preserve"> DE SAN JULIÁN, SAN JOSÉ DE CHIQUITOS, ASCENSIÓN DE GUARAYOS, MORA, ROBORÉ Y SAN IGNACIO DE VELASCO</w:t>
          </w:r>
        </w:p>
      </w:tc>
      <w:tc>
        <w:tcPr>
          <w:tcW w:w="682" w:type="pct"/>
          <w:vAlign w:val="bottom"/>
        </w:tcPr>
        <w:p w14:paraId="477012E8" w14:textId="77777777" w:rsidR="00857B6A" w:rsidRPr="00FE6826" w:rsidRDefault="00857B6A" w:rsidP="00FE6826">
          <w:pPr>
            <w:pStyle w:val="Encabezado"/>
            <w:jc w:val="center"/>
            <w:rPr>
              <w:rFonts w:asciiTheme="minorHAnsi" w:eastAsia="Arial Unicode MS" w:hAnsiTheme="minorHAnsi" w:cs="Arial"/>
              <w:b/>
              <w:sz w:val="22"/>
              <w:lang w:val="es-MX"/>
            </w:rPr>
          </w:pPr>
          <w:r w:rsidRPr="00FE6826">
            <w:rPr>
              <w:rFonts w:asciiTheme="minorHAnsi" w:eastAsia="Arial Unicode MS" w:hAnsiTheme="minorHAnsi" w:cs="Arial"/>
              <w:b/>
              <w:sz w:val="22"/>
              <w:lang w:val="es-MX"/>
            </w:rPr>
            <w:t>Hoja:</w:t>
          </w:r>
        </w:p>
        <w:p w14:paraId="31923443" w14:textId="77777777" w:rsidR="00857B6A" w:rsidRPr="00FE6826" w:rsidRDefault="00857B6A" w:rsidP="00FE6826">
          <w:pPr>
            <w:pStyle w:val="Encabezado"/>
            <w:jc w:val="center"/>
            <w:rPr>
              <w:rFonts w:asciiTheme="minorHAnsi" w:eastAsia="Arial Unicode MS" w:hAnsiTheme="minorHAnsi" w:cs="Arial"/>
              <w:sz w:val="22"/>
              <w:lang w:val="es-MX"/>
            </w:rPr>
          </w:pP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PAGE </w:instrText>
          </w:r>
          <w:r w:rsidRPr="00FE6826">
            <w:rPr>
              <w:rStyle w:val="Nmerodepgina"/>
              <w:rFonts w:asciiTheme="minorHAnsi" w:hAnsiTheme="minorHAnsi"/>
              <w:sz w:val="22"/>
            </w:rPr>
            <w:fldChar w:fldCharType="separate"/>
          </w:r>
          <w:r w:rsidR="00995E43">
            <w:rPr>
              <w:rStyle w:val="Nmerodepgina"/>
              <w:rFonts w:asciiTheme="minorHAnsi" w:hAnsiTheme="minorHAnsi"/>
              <w:noProof/>
              <w:sz w:val="22"/>
            </w:rPr>
            <w:t>45</w:t>
          </w:r>
          <w:r w:rsidRPr="00FE6826">
            <w:rPr>
              <w:rStyle w:val="Nmerodepgina"/>
              <w:rFonts w:asciiTheme="minorHAnsi" w:hAnsiTheme="minorHAnsi"/>
              <w:sz w:val="22"/>
            </w:rPr>
            <w:fldChar w:fldCharType="end"/>
          </w:r>
          <w:r w:rsidRPr="00FE6826">
            <w:rPr>
              <w:rStyle w:val="Nmerodepgina"/>
              <w:rFonts w:asciiTheme="minorHAnsi" w:hAnsiTheme="minorHAnsi"/>
              <w:sz w:val="22"/>
            </w:rPr>
            <w:t xml:space="preserve"> de </w:t>
          </w:r>
          <w:r w:rsidRPr="00FE6826">
            <w:rPr>
              <w:rStyle w:val="Nmerodepgina"/>
              <w:rFonts w:asciiTheme="minorHAnsi" w:hAnsiTheme="minorHAnsi"/>
              <w:sz w:val="22"/>
            </w:rPr>
            <w:fldChar w:fldCharType="begin"/>
          </w:r>
          <w:r w:rsidRPr="00FE6826">
            <w:rPr>
              <w:rStyle w:val="Nmerodepgina"/>
              <w:rFonts w:asciiTheme="minorHAnsi" w:hAnsiTheme="minorHAnsi"/>
              <w:sz w:val="22"/>
            </w:rPr>
            <w:instrText xml:space="preserve"> NUMPAGES </w:instrText>
          </w:r>
          <w:r w:rsidRPr="00FE6826">
            <w:rPr>
              <w:rStyle w:val="Nmerodepgina"/>
              <w:rFonts w:asciiTheme="minorHAnsi" w:hAnsiTheme="minorHAnsi"/>
              <w:sz w:val="22"/>
            </w:rPr>
            <w:fldChar w:fldCharType="separate"/>
          </w:r>
          <w:r w:rsidR="00995E43">
            <w:rPr>
              <w:rStyle w:val="Nmerodepgina"/>
              <w:rFonts w:asciiTheme="minorHAnsi" w:hAnsiTheme="minorHAnsi"/>
              <w:noProof/>
              <w:sz w:val="22"/>
            </w:rPr>
            <w:t>45</w:t>
          </w:r>
          <w:r w:rsidRPr="00FE6826">
            <w:rPr>
              <w:rStyle w:val="Nmerodepgina"/>
              <w:rFonts w:asciiTheme="minorHAnsi" w:hAnsiTheme="minorHAnsi"/>
              <w:sz w:val="22"/>
            </w:rPr>
            <w:fldChar w:fldCharType="end"/>
          </w:r>
        </w:p>
      </w:tc>
    </w:tr>
  </w:tbl>
  <w:p w14:paraId="7BE4F27F" w14:textId="77777777" w:rsidR="00857B6A" w:rsidRDefault="00857B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0A3A"/>
    <w:multiLevelType w:val="hybridMultilevel"/>
    <w:tmpl w:val="F05695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2FE767E"/>
    <w:multiLevelType w:val="multilevel"/>
    <w:tmpl w:val="0B46F0D6"/>
    <w:lvl w:ilvl="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A02D7A"/>
    <w:multiLevelType w:val="hybridMultilevel"/>
    <w:tmpl w:val="DBBE97F8"/>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9972292"/>
    <w:multiLevelType w:val="hybridMultilevel"/>
    <w:tmpl w:val="CD6C63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8C0F22"/>
    <w:multiLevelType w:val="hybridMultilevel"/>
    <w:tmpl w:val="89AE732E"/>
    <w:lvl w:ilvl="0" w:tplc="D52A2A2C">
      <w:start w:val="5"/>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22E1B4D"/>
    <w:multiLevelType w:val="multilevel"/>
    <w:tmpl w:val="0B1A5F58"/>
    <w:lvl w:ilvl="0">
      <w:start w:val="1"/>
      <w:numFmt w:val="decimal"/>
      <w:pStyle w:val="Estilo1"/>
      <w:lvlText w:val="%1."/>
      <w:lvlJc w:val="left"/>
      <w:pPr>
        <w:ind w:left="360" w:hanging="360"/>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68223F7"/>
    <w:multiLevelType w:val="hybridMultilevel"/>
    <w:tmpl w:val="DDF8FA9A"/>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72404D7"/>
    <w:multiLevelType w:val="hybridMultilevel"/>
    <w:tmpl w:val="BE4CFE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D434045"/>
    <w:multiLevelType w:val="hybridMultilevel"/>
    <w:tmpl w:val="9B964350"/>
    <w:lvl w:ilvl="0" w:tplc="37BEDBD6">
      <w:numFmt w:val="bullet"/>
      <w:lvlText w:val="•"/>
      <w:lvlJc w:val="left"/>
      <w:pPr>
        <w:ind w:left="705" w:hanging="705"/>
      </w:pPr>
      <w:rPr>
        <w:rFonts w:ascii="Arial" w:eastAsia="Times New Roman" w:hAnsi="Aria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2797151E"/>
    <w:multiLevelType w:val="multilevel"/>
    <w:tmpl w:val="B2A037FC"/>
    <w:lvl w:ilvl="0">
      <w:start w:val="1"/>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0">
    <w:nsid w:val="2DCA6C85"/>
    <w:multiLevelType w:val="hybridMultilevel"/>
    <w:tmpl w:val="2D60165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FBD157A"/>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3109751C"/>
    <w:multiLevelType w:val="hybridMultilevel"/>
    <w:tmpl w:val="E79AB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8E84A25"/>
    <w:multiLevelType w:val="multilevel"/>
    <w:tmpl w:val="4B16E0B8"/>
    <w:lvl w:ilvl="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B23765E"/>
    <w:multiLevelType w:val="hybridMultilevel"/>
    <w:tmpl w:val="6D6649DC"/>
    <w:lvl w:ilvl="0" w:tplc="E0EC4DD4">
      <w:start w:val="1"/>
      <w:numFmt w:val="lowerLetter"/>
      <w:lvlText w:val="%1."/>
      <w:lvlJc w:val="left"/>
      <w:pPr>
        <w:ind w:left="360" w:hanging="360"/>
      </w:pPr>
      <w:rPr>
        <w:rFonts w:hint="default"/>
        <w:b/>
      </w:rPr>
    </w:lvl>
    <w:lvl w:ilvl="1" w:tplc="C80E6DD8">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3CA70FA2"/>
    <w:multiLevelType w:val="hybridMultilevel"/>
    <w:tmpl w:val="6758FB0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nsid w:val="403D2C28"/>
    <w:multiLevelType w:val="multilevel"/>
    <w:tmpl w:val="8592AD54"/>
    <w:lvl w:ilvl="0">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07162C2"/>
    <w:multiLevelType w:val="hybridMultilevel"/>
    <w:tmpl w:val="CF1E699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8">
    <w:nsid w:val="4A77040D"/>
    <w:multiLevelType w:val="hybridMultilevel"/>
    <w:tmpl w:val="3C54C32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nsid w:val="4CF35C54"/>
    <w:multiLevelType w:val="hybridMultilevel"/>
    <w:tmpl w:val="32C4E49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5162597A"/>
    <w:multiLevelType w:val="hybridMultilevel"/>
    <w:tmpl w:val="D242A3D6"/>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279333B"/>
    <w:multiLevelType w:val="hybridMultilevel"/>
    <w:tmpl w:val="4CAE3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53B50C26"/>
    <w:multiLevelType w:val="hybridMultilevel"/>
    <w:tmpl w:val="B94046D0"/>
    <w:lvl w:ilvl="0" w:tplc="0C0A0019">
      <w:start w:val="1"/>
      <w:numFmt w:val="lowerLetter"/>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nsid w:val="54CA00A0"/>
    <w:multiLevelType w:val="hybridMultilevel"/>
    <w:tmpl w:val="7644A9BA"/>
    <w:lvl w:ilvl="0" w:tplc="0C0A0001">
      <w:start w:val="1"/>
      <w:numFmt w:val="bullet"/>
      <w:lvlText w:val=""/>
      <w:lvlJc w:val="left"/>
      <w:pPr>
        <w:ind w:left="360" w:hanging="360"/>
      </w:pPr>
      <w:rPr>
        <w:rFonts w:ascii="Symbol" w:hAnsi="Symbol" w:hint="default"/>
      </w:rPr>
    </w:lvl>
    <w:lvl w:ilvl="1" w:tplc="DAC4175E">
      <w:numFmt w:val="bullet"/>
      <w:lvlText w:val="-"/>
      <w:lvlJc w:val="left"/>
      <w:pPr>
        <w:ind w:left="1080" w:hanging="360"/>
      </w:pPr>
      <w:rPr>
        <w:rFonts w:ascii="Arial" w:eastAsia="Times New Roman" w:hAnsi="Arial" w:cs="Aria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4CC6DBA"/>
    <w:multiLevelType w:val="hybridMultilevel"/>
    <w:tmpl w:val="4F70F766"/>
    <w:lvl w:ilvl="0" w:tplc="0C0A0019">
      <w:start w:val="1"/>
      <w:numFmt w:val="lowerLetter"/>
      <w:lvlText w:val="%1."/>
      <w:lvlJc w:val="left"/>
      <w:pPr>
        <w:ind w:left="360" w:hanging="36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nsid w:val="58A86977"/>
    <w:multiLevelType w:val="hybridMultilevel"/>
    <w:tmpl w:val="6CBA99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5B7C7D50"/>
    <w:multiLevelType w:val="hybridMultilevel"/>
    <w:tmpl w:val="93D61DFE"/>
    <w:lvl w:ilvl="0" w:tplc="ADA40314">
      <w:start w:val="1"/>
      <w:numFmt w:val="lowerLetter"/>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5DD63421"/>
    <w:multiLevelType w:val="hybridMultilevel"/>
    <w:tmpl w:val="5BDED9C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0736DE3"/>
    <w:multiLevelType w:val="hybridMultilevel"/>
    <w:tmpl w:val="F29841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nsid w:val="60822B64"/>
    <w:multiLevelType w:val="hybridMultilevel"/>
    <w:tmpl w:val="B01E033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618D3917"/>
    <w:multiLevelType w:val="hybridMultilevel"/>
    <w:tmpl w:val="213EB922"/>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70204D51"/>
    <w:multiLevelType w:val="multilevel"/>
    <w:tmpl w:val="8592AD54"/>
    <w:lvl w:ilvl="0">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1522DC2"/>
    <w:multiLevelType w:val="hybridMultilevel"/>
    <w:tmpl w:val="64ACA4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73473218"/>
    <w:multiLevelType w:val="hybridMultilevel"/>
    <w:tmpl w:val="D99857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765454B0"/>
    <w:multiLevelType w:val="multilevel"/>
    <w:tmpl w:val="24D080EE"/>
    <w:lvl w:ilvl="0">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nsid w:val="776E1027"/>
    <w:multiLevelType w:val="multilevel"/>
    <w:tmpl w:val="4C2EF76A"/>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36">
    <w:nsid w:val="79AA33F7"/>
    <w:multiLevelType w:val="hybridMultilevel"/>
    <w:tmpl w:val="7124FAB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7DFB59FA"/>
    <w:multiLevelType w:val="hybridMultilevel"/>
    <w:tmpl w:val="241C9B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5"/>
  </w:num>
  <w:num w:numId="2">
    <w:abstractNumId w:val="19"/>
  </w:num>
  <w:num w:numId="3">
    <w:abstractNumId w:val="14"/>
  </w:num>
  <w:num w:numId="4">
    <w:abstractNumId w:val="37"/>
  </w:num>
  <w:num w:numId="5">
    <w:abstractNumId w:val="2"/>
  </w:num>
  <w:num w:numId="6">
    <w:abstractNumId w:val="36"/>
  </w:num>
  <w:num w:numId="7">
    <w:abstractNumId w:val="4"/>
  </w:num>
  <w:num w:numId="8">
    <w:abstractNumId w:val="18"/>
  </w:num>
  <w:num w:numId="9">
    <w:abstractNumId w:val="21"/>
  </w:num>
  <w:num w:numId="10">
    <w:abstractNumId w:val="27"/>
  </w:num>
  <w:num w:numId="11">
    <w:abstractNumId w:val="17"/>
  </w:num>
  <w:num w:numId="12">
    <w:abstractNumId w:val="22"/>
  </w:num>
  <w:num w:numId="13">
    <w:abstractNumId w:val="32"/>
  </w:num>
  <w:num w:numId="14">
    <w:abstractNumId w:val="26"/>
  </w:num>
  <w:num w:numId="15">
    <w:abstractNumId w:val="8"/>
  </w:num>
  <w:num w:numId="16">
    <w:abstractNumId w:val="30"/>
  </w:num>
  <w:num w:numId="17">
    <w:abstractNumId w:val="11"/>
  </w:num>
  <w:num w:numId="18">
    <w:abstractNumId w:val="33"/>
  </w:num>
  <w:num w:numId="19">
    <w:abstractNumId w:val="7"/>
  </w:num>
  <w:num w:numId="20">
    <w:abstractNumId w:val="15"/>
  </w:num>
  <w:num w:numId="21">
    <w:abstractNumId w:val="28"/>
  </w:num>
  <w:num w:numId="22">
    <w:abstractNumId w:val="23"/>
  </w:num>
  <w:num w:numId="23">
    <w:abstractNumId w:val="12"/>
  </w:num>
  <w:num w:numId="24">
    <w:abstractNumId w:val="0"/>
  </w:num>
  <w:num w:numId="25">
    <w:abstractNumId w:val="29"/>
  </w:num>
  <w:num w:numId="26">
    <w:abstractNumId w:val="24"/>
  </w:num>
  <w:num w:numId="27">
    <w:abstractNumId w:val="10"/>
  </w:num>
  <w:num w:numId="28">
    <w:abstractNumId w:val="3"/>
  </w:num>
  <w:num w:numId="29">
    <w:abstractNumId w:val="25"/>
  </w:num>
  <w:num w:numId="30">
    <w:abstractNumId w:val="20"/>
  </w:num>
  <w:num w:numId="31">
    <w:abstractNumId w:val="34"/>
  </w:num>
  <w:num w:numId="32">
    <w:abstractNumId w:val="13"/>
  </w:num>
  <w:num w:numId="33">
    <w:abstractNumId w:val="16"/>
  </w:num>
  <w:num w:numId="34">
    <w:abstractNumId w:val="1"/>
  </w:num>
  <w:num w:numId="35">
    <w:abstractNumId w:val="31"/>
  </w:num>
  <w:num w:numId="36">
    <w:abstractNumId w:val="5"/>
  </w:num>
  <w:num w:numId="37">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num>
  <w:num w:numId="39">
    <w:abstractNumId w:val="5"/>
    <w:lvlOverride w:ilvl="0">
      <w:startOverride w:val="3"/>
    </w:lvlOverride>
    <w:lvlOverride w:ilvl="1">
      <w:startOverride w:val="1"/>
    </w:lvlOverride>
  </w:num>
  <w:num w:numId="40">
    <w:abstractNumId w:val="5"/>
    <w:lvlOverride w:ilvl="0">
      <w:startOverride w:val="5"/>
    </w:lvlOverride>
    <w:lvlOverride w:ilvl="1">
      <w:startOverride w:val="1"/>
    </w:lvlOverride>
  </w:num>
  <w:num w:numId="41">
    <w:abstractNumId w:val="6"/>
  </w:num>
  <w:num w:numId="42">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F3C"/>
    <w:rsid w:val="000235C7"/>
    <w:rsid w:val="0002369C"/>
    <w:rsid w:val="000361BA"/>
    <w:rsid w:val="00040615"/>
    <w:rsid w:val="000713D7"/>
    <w:rsid w:val="00076E94"/>
    <w:rsid w:val="000850DD"/>
    <w:rsid w:val="000939F2"/>
    <w:rsid w:val="000B4CE9"/>
    <w:rsid w:val="000D009F"/>
    <w:rsid w:val="000D5F14"/>
    <w:rsid w:val="000D765D"/>
    <w:rsid w:val="000E256B"/>
    <w:rsid w:val="000F3F3C"/>
    <w:rsid w:val="001076A7"/>
    <w:rsid w:val="00157BF1"/>
    <w:rsid w:val="0019666D"/>
    <w:rsid w:val="001B2944"/>
    <w:rsid w:val="001B343E"/>
    <w:rsid w:val="001B758C"/>
    <w:rsid w:val="001C27D2"/>
    <w:rsid w:val="001C67E3"/>
    <w:rsid w:val="001F1BE1"/>
    <w:rsid w:val="001F6747"/>
    <w:rsid w:val="00200B29"/>
    <w:rsid w:val="0021445B"/>
    <w:rsid w:val="00222EC3"/>
    <w:rsid w:val="00231D55"/>
    <w:rsid w:val="00243DCA"/>
    <w:rsid w:val="00245833"/>
    <w:rsid w:val="00245FFE"/>
    <w:rsid w:val="00246F25"/>
    <w:rsid w:val="00253056"/>
    <w:rsid w:val="00257A94"/>
    <w:rsid w:val="002B6798"/>
    <w:rsid w:val="002C2689"/>
    <w:rsid w:val="002C3B84"/>
    <w:rsid w:val="002C3C6B"/>
    <w:rsid w:val="002C53A4"/>
    <w:rsid w:val="002D5282"/>
    <w:rsid w:val="002D7AF0"/>
    <w:rsid w:val="00303299"/>
    <w:rsid w:val="00311D7C"/>
    <w:rsid w:val="0032143C"/>
    <w:rsid w:val="00323F8F"/>
    <w:rsid w:val="003312F0"/>
    <w:rsid w:val="00375C06"/>
    <w:rsid w:val="003843B8"/>
    <w:rsid w:val="00390899"/>
    <w:rsid w:val="003B3577"/>
    <w:rsid w:val="003D4869"/>
    <w:rsid w:val="003E1478"/>
    <w:rsid w:val="00417540"/>
    <w:rsid w:val="00427C75"/>
    <w:rsid w:val="00451112"/>
    <w:rsid w:val="0048696B"/>
    <w:rsid w:val="00490BAB"/>
    <w:rsid w:val="00491AE8"/>
    <w:rsid w:val="004B19C6"/>
    <w:rsid w:val="004E1149"/>
    <w:rsid w:val="004F266F"/>
    <w:rsid w:val="004F6B4A"/>
    <w:rsid w:val="005012DD"/>
    <w:rsid w:val="005234E7"/>
    <w:rsid w:val="005262D3"/>
    <w:rsid w:val="00551CBE"/>
    <w:rsid w:val="00555167"/>
    <w:rsid w:val="005649AC"/>
    <w:rsid w:val="005649D6"/>
    <w:rsid w:val="00564F2E"/>
    <w:rsid w:val="0057171B"/>
    <w:rsid w:val="005879DC"/>
    <w:rsid w:val="005934AA"/>
    <w:rsid w:val="005B1F0D"/>
    <w:rsid w:val="005B303F"/>
    <w:rsid w:val="005C385F"/>
    <w:rsid w:val="005E4214"/>
    <w:rsid w:val="005E6CC4"/>
    <w:rsid w:val="006048E2"/>
    <w:rsid w:val="00614739"/>
    <w:rsid w:val="00622CE7"/>
    <w:rsid w:val="006260ED"/>
    <w:rsid w:val="006264F4"/>
    <w:rsid w:val="006330D1"/>
    <w:rsid w:val="00637BF6"/>
    <w:rsid w:val="00646751"/>
    <w:rsid w:val="00655E02"/>
    <w:rsid w:val="00663452"/>
    <w:rsid w:val="0067012B"/>
    <w:rsid w:val="0069569B"/>
    <w:rsid w:val="006A0BB8"/>
    <w:rsid w:val="006B6BC5"/>
    <w:rsid w:val="006C252D"/>
    <w:rsid w:val="006C3A30"/>
    <w:rsid w:val="006D59CC"/>
    <w:rsid w:val="006E46F4"/>
    <w:rsid w:val="006E483A"/>
    <w:rsid w:val="006F1EBE"/>
    <w:rsid w:val="00703805"/>
    <w:rsid w:val="007304C6"/>
    <w:rsid w:val="0074790B"/>
    <w:rsid w:val="00752B9D"/>
    <w:rsid w:val="00767753"/>
    <w:rsid w:val="00780074"/>
    <w:rsid w:val="00783B87"/>
    <w:rsid w:val="007A07A7"/>
    <w:rsid w:val="007A0B08"/>
    <w:rsid w:val="007D0BD0"/>
    <w:rsid w:val="007D5212"/>
    <w:rsid w:val="007D7644"/>
    <w:rsid w:val="007E676A"/>
    <w:rsid w:val="007F42E8"/>
    <w:rsid w:val="00817BEA"/>
    <w:rsid w:val="00827958"/>
    <w:rsid w:val="00857B6A"/>
    <w:rsid w:val="00874FDC"/>
    <w:rsid w:val="008C22F9"/>
    <w:rsid w:val="008D416E"/>
    <w:rsid w:val="008F710F"/>
    <w:rsid w:val="0092250B"/>
    <w:rsid w:val="00937749"/>
    <w:rsid w:val="00956202"/>
    <w:rsid w:val="00971510"/>
    <w:rsid w:val="0098263C"/>
    <w:rsid w:val="009846C6"/>
    <w:rsid w:val="00986EE1"/>
    <w:rsid w:val="00992EB2"/>
    <w:rsid w:val="00994D45"/>
    <w:rsid w:val="00995E43"/>
    <w:rsid w:val="009C2DB5"/>
    <w:rsid w:val="009E134F"/>
    <w:rsid w:val="009E7129"/>
    <w:rsid w:val="009F2EC5"/>
    <w:rsid w:val="00A20628"/>
    <w:rsid w:val="00A20E34"/>
    <w:rsid w:val="00A406BA"/>
    <w:rsid w:val="00AA2B48"/>
    <w:rsid w:val="00AB4F95"/>
    <w:rsid w:val="00AC0C16"/>
    <w:rsid w:val="00AC19A8"/>
    <w:rsid w:val="00AC6E13"/>
    <w:rsid w:val="00B1153C"/>
    <w:rsid w:val="00B37505"/>
    <w:rsid w:val="00B63BCE"/>
    <w:rsid w:val="00B70759"/>
    <w:rsid w:val="00B74AEC"/>
    <w:rsid w:val="00B95F85"/>
    <w:rsid w:val="00BC2D60"/>
    <w:rsid w:val="00BD650C"/>
    <w:rsid w:val="00BF248B"/>
    <w:rsid w:val="00BF3C90"/>
    <w:rsid w:val="00C20C6E"/>
    <w:rsid w:val="00C23FA7"/>
    <w:rsid w:val="00C25A33"/>
    <w:rsid w:val="00C56B7E"/>
    <w:rsid w:val="00C60305"/>
    <w:rsid w:val="00C664BD"/>
    <w:rsid w:val="00C676CB"/>
    <w:rsid w:val="00C720A6"/>
    <w:rsid w:val="00C81AA4"/>
    <w:rsid w:val="00C84642"/>
    <w:rsid w:val="00C86DE1"/>
    <w:rsid w:val="00CA0463"/>
    <w:rsid w:val="00CA65A7"/>
    <w:rsid w:val="00CB4DCA"/>
    <w:rsid w:val="00CB691F"/>
    <w:rsid w:val="00CC2D07"/>
    <w:rsid w:val="00CC6990"/>
    <w:rsid w:val="00D13DCE"/>
    <w:rsid w:val="00D25CC7"/>
    <w:rsid w:val="00D34A89"/>
    <w:rsid w:val="00D51554"/>
    <w:rsid w:val="00D602BA"/>
    <w:rsid w:val="00D71A8C"/>
    <w:rsid w:val="00D84DDB"/>
    <w:rsid w:val="00DB5245"/>
    <w:rsid w:val="00DC13C3"/>
    <w:rsid w:val="00DC2146"/>
    <w:rsid w:val="00DC2E55"/>
    <w:rsid w:val="00DD761B"/>
    <w:rsid w:val="00DE0148"/>
    <w:rsid w:val="00DE2EBB"/>
    <w:rsid w:val="00DE7F37"/>
    <w:rsid w:val="00DF4B91"/>
    <w:rsid w:val="00E0345B"/>
    <w:rsid w:val="00E135BA"/>
    <w:rsid w:val="00E8165C"/>
    <w:rsid w:val="00E879ED"/>
    <w:rsid w:val="00E9538D"/>
    <w:rsid w:val="00EA488C"/>
    <w:rsid w:val="00EB2F93"/>
    <w:rsid w:val="00EC2DBF"/>
    <w:rsid w:val="00EF389F"/>
    <w:rsid w:val="00EF6C15"/>
    <w:rsid w:val="00F00B05"/>
    <w:rsid w:val="00F26B3F"/>
    <w:rsid w:val="00F32DC3"/>
    <w:rsid w:val="00F708AF"/>
    <w:rsid w:val="00F84B82"/>
    <w:rsid w:val="00F92016"/>
    <w:rsid w:val="00F92B48"/>
    <w:rsid w:val="00F95379"/>
    <w:rsid w:val="00FA0A01"/>
    <w:rsid w:val="00FA5644"/>
    <w:rsid w:val="00FE6826"/>
    <w:rsid w:val="00FF11E9"/>
    <w:rsid w:val="00FF5D47"/>
    <w:rsid w:val="00FF68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924BDD5"/>
  <w15:docId w15:val="{542945EA-E3B3-436F-ABED-1C35B7D0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F3C"/>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0F3F3C"/>
    <w:pPr>
      <w:keepNext/>
      <w:numPr>
        <w:numId w:val="1"/>
      </w:numPr>
      <w:spacing w:before="240"/>
      <w:outlineLvl w:val="0"/>
    </w:pPr>
    <w:rPr>
      <w:b/>
      <w:kern w:val="28"/>
    </w:rPr>
  </w:style>
  <w:style w:type="paragraph" w:styleId="Ttulo2">
    <w:name w:val="heading 2"/>
    <w:basedOn w:val="Ttulo1"/>
    <w:next w:val="Normal"/>
    <w:link w:val="Ttulo2Car"/>
    <w:qFormat/>
    <w:rsid w:val="000F3F3C"/>
    <w:pPr>
      <w:numPr>
        <w:ilvl w:val="1"/>
      </w:numPr>
      <w:tabs>
        <w:tab w:val="left" w:pos="851"/>
      </w:tabs>
      <w:spacing w:before="120"/>
      <w:outlineLvl w:val="1"/>
    </w:pPr>
    <w:rPr>
      <w:lang w:val="es-BO"/>
    </w:rPr>
  </w:style>
  <w:style w:type="paragraph" w:styleId="Ttulo3">
    <w:name w:val="heading 3"/>
    <w:basedOn w:val="Normal"/>
    <w:next w:val="Normal"/>
    <w:link w:val="Ttulo3Car"/>
    <w:qFormat/>
    <w:rsid w:val="000F3F3C"/>
    <w:pPr>
      <w:keepNext/>
      <w:numPr>
        <w:ilvl w:val="2"/>
        <w:numId w:val="1"/>
      </w:numPr>
      <w:outlineLvl w:val="2"/>
    </w:pPr>
    <w:rPr>
      <w:sz w:val="24"/>
    </w:rPr>
  </w:style>
  <w:style w:type="paragraph" w:styleId="Ttulo4">
    <w:name w:val="heading 4"/>
    <w:basedOn w:val="Normal"/>
    <w:next w:val="Normal"/>
    <w:link w:val="Ttulo4Car"/>
    <w:qFormat/>
    <w:rsid w:val="000F3F3C"/>
    <w:pPr>
      <w:keepNext/>
      <w:numPr>
        <w:ilvl w:val="3"/>
        <w:numId w:val="1"/>
      </w:numPr>
      <w:spacing w:before="240"/>
      <w:outlineLvl w:val="3"/>
    </w:pPr>
    <w:rPr>
      <w:b/>
      <w:sz w:val="24"/>
    </w:rPr>
  </w:style>
  <w:style w:type="paragraph" w:styleId="Ttulo5">
    <w:name w:val="heading 5"/>
    <w:basedOn w:val="Normal"/>
    <w:next w:val="Normal"/>
    <w:link w:val="Ttulo5Car"/>
    <w:qFormat/>
    <w:rsid w:val="000F3F3C"/>
    <w:pPr>
      <w:numPr>
        <w:ilvl w:val="4"/>
        <w:numId w:val="1"/>
      </w:numPr>
      <w:spacing w:before="240"/>
      <w:outlineLvl w:val="4"/>
    </w:pPr>
  </w:style>
  <w:style w:type="paragraph" w:styleId="Ttulo6">
    <w:name w:val="heading 6"/>
    <w:basedOn w:val="Normal"/>
    <w:next w:val="Normal"/>
    <w:link w:val="Ttulo6Car"/>
    <w:qFormat/>
    <w:rsid w:val="000F3F3C"/>
    <w:pPr>
      <w:numPr>
        <w:ilvl w:val="5"/>
        <w:numId w:val="1"/>
      </w:numPr>
      <w:spacing w:before="240"/>
      <w:outlineLvl w:val="5"/>
    </w:pPr>
    <w:rPr>
      <w:i/>
    </w:rPr>
  </w:style>
  <w:style w:type="paragraph" w:styleId="Ttulo7">
    <w:name w:val="heading 7"/>
    <w:basedOn w:val="Normal"/>
    <w:next w:val="Normal"/>
    <w:link w:val="Ttulo7Car"/>
    <w:qFormat/>
    <w:rsid w:val="000F3F3C"/>
    <w:pPr>
      <w:numPr>
        <w:ilvl w:val="6"/>
        <w:numId w:val="1"/>
      </w:numPr>
      <w:spacing w:before="240"/>
      <w:outlineLvl w:val="6"/>
    </w:pPr>
  </w:style>
  <w:style w:type="paragraph" w:styleId="Ttulo8">
    <w:name w:val="heading 8"/>
    <w:basedOn w:val="Normal"/>
    <w:next w:val="Normal"/>
    <w:link w:val="Ttulo8Car"/>
    <w:qFormat/>
    <w:rsid w:val="000F3F3C"/>
    <w:pPr>
      <w:numPr>
        <w:ilvl w:val="7"/>
        <w:numId w:val="1"/>
      </w:numPr>
      <w:spacing w:before="240"/>
      <w:outlineLvl w:val="7"/>
    </w:pPr>
    <w:rPr>
      <w:i/>
    </w:rPr>
  </w:style>
  <w:style w:type="paragraph" w:styleId="Ttulo9">
    <w:name w:val="heading 9"/>
    <w:basedOn w:val="Normal"/>
    <w:next w:val="Normal"/>
    <w:link w:val="Ttulo9Car"/>
    <w:qFormat/>
    <w:rsid w:val="000F3F3C"/>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F3F3C"/>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0F3F3C"/>
    <w:rPr>
      <w:rFonts w:ascii="Arial" w:eastAsia="Times New Roman" w:hAnsi="Arial" w:cs="Times New Roman"/>
      <w:b/>
      <w:kern w:val="28"/>
      <w:sz w:val="20"/>
      <w:szCs w:val="20"/>
      <w:lang w:val="es-BO" w:eastAsia="es-ES"/>
    </w:rPr>
  </w:style>
  <w:style w:type="character" w:customStyle="1" w:styleId="Ttulo3Car">
    <w:name w:val="Título 3 Car"/>
    <w:basedOn w:val="Fuentedeprrafopredeter"/>
    <w:link w:val="Ttulo3"/>
    <w:rsid w:val="000F3F3C"/>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0F3F3C"/>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0F3F3C"/>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0F3F3C"/>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0F3F3C"/>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0F3F3C"/>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0F3F3C"/>
    <w:rPr>
      <w:rFonts w:ascii="Arial" w:eastAsia="Times New Roman" w:hAnsi="Arial" w:cs="Times New Roman"/>
      <w:b/>
      <w:i/>
      <w:sz w:val="18"/>
      <w:szCs w:val="20"/>
      <w:lang w:val="es-ES_tradnl" w:eastAsia="es-ES"/>
    </w:rPr>
  </w:style>
  <w:style w:type="character" w:styleId="Refdecomentario">
    <w:name w:val="annotation reference"/>
    <w:basedOn w:val="Fuentedeprrafopredeter"/>
    <w:semiHidden/>
    <w:rsid w:val="000F3F3C"/>
    <w:rPr>
      <w:sz w:val="16"/>
    </w:rPr>
  </w:style>
  <w:style w:type="paragraph" w:styleId="Textocomentario">
    <w:name w:val="annotation text"/>
    <w:basedOn w:val="Normal"/>
    <w:link w:val="TextocomentarioCar"/>
    <w:semiHidden/>
    <w:rsid w:val="000F3F3C"/>
  </w:style>
  <w:style w:type="character" w:customStyle="1" w:styleId="TextocomentarioCar">
    <w:name w:val="Texto comentario Car"/>
    <w:basedOn w:val="Fuentedeprrafopredeter"/>
    <w:link w:val="Textocomentario"/>
    <w:semiHidden/>
    <w:rsid w:val="000F3F3C"/>
    <w:rPr>
      <w:rFonts w:ascii="Arial" w:eastAsia="Times New Roman" w:hAnsi="Arial" w:cs="Times New Roman"/>
      <w:sz w:val="20"/>
      <w:szCs w:val="20"/>
      <w:lang w:val="es-ES_tradnl" w:eastAsia="es-ES"/>
    </w:rPr>
  </w:style>
  <w:style w:type="paragraph" w:styleId="Prrafodelista">
    <w:name w:val="List Paragraph"/>
    <w:basedOn w:val="Normal"/>
    <w:link w:val="PrrafodelistaCar"/>
    <w:uiPriority w:val="34"/>
    <w:qFormat/>
    <w:rsid w:val="000F3F3C"/>
    <w:pPr>
      <w:ind w:left="720"/>
      <w:contextualSpacing/>
    </w:pPr>
  </w:style>
  <w:style w:type="character" w:customStyle="1" w:styleId="PrrafodelistaCar">
    <w:name w:val="Párrafo de lista Car"/>
    <w:link w:val="Prrafodelista"/>
    <w:uiPriority w:val="34"/>
    <w:rsid w:val="000F3F3C"/>
    <w:rPr>
      <w:rFonts w:ascii="Arial" w:eastAsia="Times New Roman" w:hAnsi="Arial" w:cs="Times New Roman"/>
      <w:sz w:val="20"/>
      <w:szCs w:val="20"/>
      <w:lang w:val="es-ES_tradnl" w:eastAsia="es-ES"/>
    </w:rPr>
  </w:style>
  <w:style w:type="paragraph" w:styleId="Textodeglobo">
    <w:name w:val="Balloon Text"/>
    <w:basedOn w:val="Normal"/>
    <w:link w:val="TextodegloboCar"/>
    <w:uiPriority w:val="99"/>
    <w:semiHidden/>
    <w:unhideWhenUsed/>
    <w:rsid w:val="000F3F3C"/>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F3F3C"/>
    <w:rPr>
      <w:rFonts w:ascii="Segoe UI" w:eastAsia="Times New Roman" w:hAnsi="Segoe UI" w:cs="Segoe UI"/>
      <w:sz w:val="18"/>
      <w:szCs w:val="18"/>
      <w:lang w:val="es-ES_tradnl" w:eastAsia="es-ES"/>
    </w:rPr>
  </w:style>
  <w:style w:type="paragraph" w:styleId="Asuntodelcomentario">
    <w:name w:val="annotation subject"/>
    <w:basedOn w:val="Textocomentario"/>
    <w:next w:val="Textocomentario"/>
    <w:link w:val="AsuntodelcomentarioCar"/>
    <w:uiPriority w:val="99"/>
    <w:semiHidden/>
    <w:unhideWhenUsed/>
    <w:rsid w:val="00994D45"/>
    <w:rPr>
      <w:b/>
      <w:bCs/>
    </w:rPr>
  </w:style>
  <w:style w:type="character" w:customStyle="1" w:styleId="AsuntodelcomentarioCar">
    <w:name w:val="Asunto del comentario Car"/>
    <w:basedOn w:val="TextocomentarioCar"/>
    <w:link w:val="Asuntodelcomentario"/>
    <w:uiPriority w:val="99"/>
    <w:semiHidden/>
    <w:rsid w:val="00994D45"/>
    <w:rPr>
      <w:rFonts w:ascii="Arial" w:eastAsia="Times New Roman" w:hAnsi="Arial" w:cs="Times New Roman"/>
      <w:b/>
      <w:bCs/>
      <w:sz w:val="20"/>
      <w:szCs w:val="20"/>
      <w:lang w:val="es-ES_tradnl" w:eastAsia="es-ES"/>
    </w:rPr>
  </w:style>
  <w:style w:type="paragraph" w:styleId="Textoindependiente">
    <w:name w:val="Body Text"/>
    <w:basedOn w:val="Normal"/>
    <w:link w:val="TextoindependienteCar"/>
    <w:rsid w:val="00200B29"/>
  </w:style>
  <w:style w:type="character" w:customStyle="1" w:styleId="TextoindependienteCar">
    <w:name w:val="Texto independiente Car"/>
    <w:basedOn w:val="Fuentedeprrafopredeter"/>
    <w:link w:val="Textoindependiente"/>
    <w:rsid w:val="00200B29"/>
    <w:rPr>
      <w:rFonts w:ascii="Arial" w:eastAsia="Times New Roman" w:hAnsi="Arial" w:cs="Times New Roman"/>
      <w:sz w:val="20"/>
      <w:szCs w:val="20"/>
      <w:lang w:val="es-ES_tradnl" w:eastAsia="es-ES"/>
    </w:rPr>
  </w:style>
  <w:style w:type="table" w:styleId="Tablaconcuadrcula">
    <w:name w:val="Table Grid"/>
    <w:basedOn w:val="Tablanormal"/>
    <w:uiPriority w:val="39"/>
    <w:rsid w:val="001B2944"/>
    <w:pPr>
      <w:spacing w:after="0" w:line="240" w:lineRule="auto"/>
    </w:pPr>
    <w:rPr>
      <w:rFonts w:ascii="Times New Roman" w:eastAsia="Times New Roman" w:hAnsi="Times New Roman" w:cs="Times New Roman"/>
      <w:sz w:val="20"/>
      <w:szCs w:val="20"/>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semiHidden/>
    <w:unhideWhenUsed/>
    <w:rsid w:val="00BF3C9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BF3C90"/>
    <w:rPr>
      <w:rFonts w:ascii="Arial" w:eastAsia="Times New Roman" w:hAnsi="Arial" w:cs="Times New Roman"/>
      <w:sz w:val="16"/>
      <w:szCs w:val="16"/>
      <w:lang w:val="es-ES_tradnl" w:eastAsia="es-ES"/>
    </w:rPr>
  </w:style>
  <w:style w:type="paragraph" w:styleId="Encabezado">
    <w:name w:val="header"/>
    <w:basedOn w:val="Normal"/>
    <w:link w:val="EncabezadoCar"/>
    <w:uiPriority w:val="99"/>
    <w:unhideWhenUsed/>
    <w:rsid w:val="0002369C"/>
    <w:pPr>
      <w:tabs>
        <w:tab w:val="center" w:pos="4252"/>
        <w:tab w:val="right" w:pos="8504"/>
      </w:tabs>
      <w:spacing w:before="0" w:after="0"/>
    </w:pPr>
  </w:style>
  <w:style w:type="character" w:customStyle="1" w:styleId="EncabezadoCar">
    <w:name w:val="Encabezado Car"/>
    <w:basedOn w:val="Fuentedeprrafopredeter"/>
    <w:link w:val="Encabezado"/>
    <w:uiPriority w:val="99"/>
    <w:rsid w:val="0002369C"/>
    <w:rPr>
      <w:rFonts w:ascii="Arial" w:eastAsia="Times New Roman" w:hAnsi="Arial" w:cs="Times New Roman"/>
      <w:sz w:val="20"/>
      <w:szCs w:val="20"/>
      <w:lang w:val="es-ES_tradnl" w:eastAsia="es-ES"/>
    </w:rPr>
  </w:style>
  <w:style w:type="paragraph" w:styleId="Piedepgina">
    <w:name w:val="footer"/>
    <w:basedOn w:val="Normal"/>
    <w:link w:val="PiedepginaCar"/>
    <w:uiPriority w:val="99"/>
    <w:unhideWhenUsed/>
    <w:rsid w:val="0002369C"/>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02369C"/>
    <w:rPr>
      <w:rFonts w:ascii="Arial" w:eastAsia="Times New Roman" w:hAnsi="Arial" w:cs="Times New Roman"/>
      <w:sz w:val="20"/>
      <w:szCs w:val="20"/>
      <w:lang w:val="es-ES_tradnl" w:eastAsia="es-ES"/>
    </w:rPr>
  </w:style>
  <w:style w:type="character" w:styleId="Hipervnculo">
    <w:name w:val="Hyperlink"/>
    <w:basedOn w:val="Fuentedeprrafopredeter"/>
    <w:uiPriority w:val="99"/>
    <w:unhideWhenUsed/>
    <w:rsid w:val="007E676A"/>
    <w:rPr>
      <w:color w:val="0563C1" w:themeColor="hyperlink"/>
      <w:u w:val="single"/>
    </w:rPr>
  </w:style>
  <w:style w:type="paragraph" w:styleId="TDC1">
    <w:name w:val="toc 1"/>
    <w:basedOn w:val="Normal"/>
    <w:next w:val="Normal"/>
    <w:uiPriority w:val="39"/>
    <w:unhideWhenUsed/>
    <w:rsid w:val="007E676A"/>
    <w:pPr>
      <w:spacing w:before="0" w:after="0"/>
    </w:pPr>
    <w:rPr>
      <w:rFonts w:asciiTheme="minorHAnsi" w:hAnsiTheme="minorHAnsi"/>
    </w:rPr>
  </w:style>
  <w:style w:type="character" w:styleId="Nmerodepgina">
    <w:name w:val="page number"/>
    <w:basedOn w:val="Fuentedeprrafopredeter"/>
    <w:rsid w:val="00FE6826"/>
  </w:style>
  <w:style w:type="paragraph" w:customStyle="1" w:styleId="Estilo1">
    <w:name w:val="Estilo1"/>
    <w:basedOn w:val="Prrafodelista"/>
    <w:link w:val="Estilo1Car"/>
    <w:qFormat/>
    <w:rsid w:val="00D71A8C"/>
    <w:pPr>
      <w:numPr>
        <w:numId w:val="36"/>
      </w:numPr>
    </w:pPr>
    <w:rPr>
      <w:b/>
    </w:rPr>
  </w:style>
  <w:style w:type="character" w:customStyle="1" w:styleId="Estilo1Car">
    <w:name w:val="Estilo1 Car"/>
    <w:basedOn w:val="PrrafodelistaCar"/>
    <w:link w:val="Estilo1"/>
    <w:rsid w:val="00D71A8C"/>
    <w:rPr>
      <w:rFonts w:ascii="Arial" w:eastAsia="Times New Roman" w:hAnsi="Arial" w:cs="Times New Roman"/>
      <w:b/>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412199">
      <w:bodyDiv w:val="1"/>
      <w:marLeft w:val="0"/>
      <w:marRight w:val="0"/>
      <w:marTop w:val="0"/>
      <w:marBottom w:val="0"/>
      <w:divBdr>
        <w:top w:val="none" w:sz="0" w:space="0" w:color="auto"/>
        <w:left w:val="none" w:sz="0" w:space="0" w:color="auto"/>
        <w:bottom w:val="none" w:sz="0" w:space="0" w:color="auto"/>
        <w:right w:val="none" w:sz="0" w:space="0" w:color="auto"/>
      </w:divBdr>
    </w:div>
    <w:div w:id="1867055950">
      <w:bodyDiv w:val="1"/>
      <w:marLeft w:val="0"/>
      <w:marRight w:val="0"/>
      <w:marTop w:val="0"/>
      <w:marBottom w:val="0"/>
      <w:divBdr>
        <w:top w:val="none" w:sz="0" w:space="0" w:color="auto"/>
        <w:left w:val="none" w:sz="0" w:space="0" w:color="auto"/>
        <w:bottom w:val="none" w:sz="0" w:space="0" w:color="auto"/>
        <w:right w:val="none" w:sz="0" w:space="0" w:color="auto"/>
      </w:divBdr>
    </w:div>
    <w:div w:id="193863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D187C-1C32-45A5-833F-19892799E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45</Pages>
  <Words>16841</Words>
  <Characters>92631</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Sara Mariel Velasco Fernandez</cp:lastModifiedBy>
  <cp:revision>10</cp:revision>
  <cp:lastPrinted>2017-03-06T19:40:00Z</cp:lastPrinted>
  <dcterms:created xsi:type="dcterms:W3CDTF">2016-10-05T22:19:00Z</dcterms:created>
  <dcterms:modified xsi:type="dcterms:W3CDTF">2017-03-06T22:47:00Z</dcterms:modified>
</cp:coreProperties>
</file>